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50" w:type="dxa"/>
        <w:jc w:val="center"/>
        <w:tblLook w:val="01E0" w:firstRow="1" w:lastRow="1" w:firstColumn="1" w:lastColumn="1" w:noHBand="0" w:noVBand="0"/>
      </w:tblPr>
      <w:tblGrid>
        <w:gridCol w:w="5670"/>
        <w:gridCol w:w="8280"/>
      </w:tblGrid>
      <w:tr w:rsidR="00C475DA" w:rsidRPr="00714510" w14:paraId="087BE1BA" w14:textId="77777777" w:rsidTr="007246A8">
        <w:trPr>
          <w:trHeight w:val="1302"/>
          <w:jc w:val="center"/>
        </w:trPr>
        <w:tc>
          <w:tcPr>
            <w:tcW w:w="5670" w:type="dxa"/>
          </w:tcPr>
          <w:p w14:paraId="17DAF8F3" w14:textId="77777777" w:rsidR="00C475DA" w:rsidRPr="00714510" w:rsidRDefault="00C475DA" w:rsidP="007246A8">
            <w:pPr>
              <w:spacing w:line="288" w:lineRule="auto"/>
              <w:jc w:val="center"/>
              <w:rPr>
                <w:rFonts w:eastAsia="Times New Roman" w:cs="Times New Roman"/>
                <w:b/>
                <w:szCs w:val="26"/>
                <w:vertAlign w:val="superscript"/>
                <w:lang w:val="nl-NL"/>
              </w:rPr>
            </w:pPr>
            <w:r w:rsidRPr="00714510">
              <w:rPr>
                <w:rFonts w:eastAsia="Times New Roman" w:cs="Times New Roman"/>
                <w:b/>
                <w:lang w:val="nl-NL"/>
              </w:rPr>
              <w:t xml:space="preserve">BỘ </w:t>
            </w:r>
            <w:r>
              <w:rPr>
                <w:rFonts w:eastAsia="Times New Roman" w:cs="Times New Roman"/>
                <w:b/>
                <w:lang w:val="nl-NL"/>
              </w:rPr>
              <w:t>VĂN HÓA, THỂ THAO VÀ DU LỊCH</w:t>
            </w:r>
            <w:r w:rsidRPr="00714510">
              <w:rPr>
                <w:rFonts w:eastAsia="Times New Roman" w:cs="Times New Roman"/>
                <w:b/>
                <w:szCs w:val="26"/>
                <w:lang w:val="nl-NL"/>
              </w:rPr>
              <w:br/>
            </w:r>
            <w:r w:rsidRPr="00714510">
              <w:rPr>
                <w:rFonts w:eastAsia="Times New Roman" w:cs="Times New Roman"/>
                <w:b/>
                <w:szCs w:val="26"/>
                <w:vertAlign w:val="superscript"/>
                <w:lang w:val="nl-NL"/>
              </w:rPr>
              <w:t>______________</w:t>
            </w:r>
          </w:p>
          <w:p w14:paraId="468D4F3B" w14:textId="77777777" w:rsidR="00C475DA" w:rsidRPr="00714510" w:rsidRDefault="00C475DA" w:rsidP="007246A8">
            <w:pPr>
              <w:spacing w:line="288" w:lineRule="auto"/>
              <w:jc w:val="center"/>
              <w:rPr>
                <w:rFonts w:eastAsia="Times New Roman" w:cs="Times New Roman"/>
                <w:b/>
                <w:szCs w:val="26"/>
                <w:lang w:val="nl-NL"/>
              </w:rPr>
            </w:pPr>
          </w:p>
        </w:tc>
        <w:tc>
          <w:tcPr>
            <w:tcW w:w="8280" w:type="dxa"/>
          </w:tcPr>
          <w:p w14:paraId="362552D1" w14:textId="77777777" w:rsidR="00C475DA" w:rsidRPr="00714510" w:rsidRDefault="00C475DA" w:rsidP="007246A8">
            <w:pPr>
              <w:spacing w:line="288" w:lineRule="auto"/>
              <w:jc w:val="center"/>
              <w:rPr>
                <w:rFonts w:eastAsia="Times New Roman" w:cs="Times New Roman"/>
                <w:b/>
                <w:szCs w:val="26"/>
                <w:lang w:val="nl-NL"/>
              </w:rPr>
            </w:pPr>
            <w:r w:rsidRPr="00714510">
              <w:rPr>
                <w:rFonts w:eastAsia="Times New Roman" w:cs="Times New Roman"/>
                <w:b/>
                <w:spacing w:val="-8"/>
                <w:lang w:val="nl-NL"/>
              </w:rPr>
              <w:t>CỘNG HÒA XÃ HỘI CHỦ NGHĨA VIỆT NAM</w:t>
            </w:r>
            <w:r w:rsidRPr="00714510">
              <w:rPr>
                <w:rFonts w:eastAsia="Times New Roman" w:cs="Times New Roman"/>
                <w:b/>
                <w:szCs w:val="26"/>
                <w:lang w:val="nl-NL"/>
              </w:rPr>
              <w:br/>
              <w:t xml:space="preserve"> </w:t>
            </w:r>
            <w:proofErr w:type="spellStart"/>
            <w:r w:rsidRPr="00714510">
              <w:rPr>
                <w:rFonts w:eastAsia="Times New Roman" w:cs="Times New Roman"/>
                <w:b/>
                <w:szCs w:val="26"/>
                <w:lang w:val="nl-NL"/>
              </w:rPr>
              <w:t>Độc</w:t>
            </w:r>
            <w:proofErr w:type="spellEnd"/>
            <w:r w:rsidRPr="00714510">
              <w:rPr>
                <w:rFonts w:eastAsia="Times New Roman" w:cs="Times New Roman"/>
                <w:b/>
                <w:szCs w:val="26"/>
                <w:lang w:val="nl-NL"/>
              </w:rPr>
              <w:t xml:space="preserve"> </w:t>
            </w:r>
            <w:proofErr w:type="spellStart"/>
            <w:r w:rsidRPr="00714510">
              <w:rPr>
                <w:rFonts w:eastAsia="Times New Roman" w:cs="Times New Roman"/>
                <w:b/>
                <w:szCs w:val="26"/>
                <w:lang w:val="nl-NL"/>
              </w:rPr>
              <w:t>lập</w:t>
            </w:r>
            <w:proofErr w:type="spellEnd"/>
            <w:r w:rsidRPr="00714510">
              <w:rPr>
                <w:rFonts w:eastAsia="Times New Roman" w:cs="Times New Roman"/>
                <w:b/>
                <w:szCs w:val="26"/>
                <w:lang w:val="nl-NL"/>
              </w:rPr>
              <w:t xml:space="preserve"> - </w:t>
            </w:r>
            <w:proofErr w:type="spellStart"/>
            <w:r w:rsidRPr="00714510">
              <w:rPr>
                <w:rFonts w:eastAsia="Times New Roman" w:cs="Times New Roman"/>
                <w:b/>
                <w:szCs w:val="26"/>
                <w:lang w:val="nl-NL"/>
              </w:rPr>
              <w:t>Tự</w:t>
            </w:r>
            <w:proofErr w:type="spellEnd"/>
            <w:r w:rsidRPr="00714510">
              <w:rPr>
                <w:rFonts w:eastAsia="Times New Roman" w:cs="Times New Roman"/>
                <w:b/>
                <w:szCs w:val="26"/>
                <w:lang w:val="nl-NL"/>
              </w:rPr>
              <w:t xml:space="preserve"> do - </w:t>
            </w:r>
            <w:proofErr w:type="spellStart"/>
            <w:r w:rsidRPr="00714510">
              <w:rPr>
                <w:rFonts w:eastAsia="Times New Roman" w:cs="Times New Roman"/>
                <w:b/>
                <w:szCs w:val="26"/>
                <w:lang w:val="nl-NL"/>
              </w:rPr>
              <w:t>Hạnh</w:t>
            </w:r>
            <w:proofErr w:type="spellEnd"/>
            <w:r w:rsidRPr="00714510">
              <w:rPr>
                <w:rFonts w:eastAsia="Times New Roman" w:cs="Times New Roman"/>
                <w:b/>
                <w:szCs w:val="26"/>
                <w:lang w:val="nl-NL"/>
              </w:rPr>
              <w:t xml:space="preserve"> </w:t>
            </w:r>
            <w:proofErr w:type="spellStart"/>
            <w:r w:rsidRPr="00714510">
              <w:rPr>
                <w:rFonts w:eastAsia="Times New Roman" w:cs="Times New Roman"/>
                <w:b/>
                <w:szCs w:val="26"/>
                <w:lang w:val="nl-NL"/>
              </w:rPr>
              <w:t>phúc</w:t>
            </w:r>
            <w:proofErr w:type="spellEnd"/>
            <w:r w:rsidRPr="00714510">
              <w:rPr>
                <w:rFonts w:eastAsia="Times New Roman" w:cs="Times New Roman"/>
                <w:b/>
                <w:szCs w:val="26"/>
                <w:lang w:val="nl-NL"/>
              </w:rPr>
              <w:t xml:space="preserve"> </w:t>
            </w:r>
          </w:p>
          <w:p w14:paraId="50E6E13C" w14:textId="77777777" w:rsidR="00C475DA" w:rsidRPr="00714510" w:rsidRDefault="00C475DA" w:rsidP="007246A8">
            <w:pPr>
              <w:spacing w:line="288" w:lineRule="auto"/>
              <w:jc w:val="center"/>
              <w:rPr>
                <w:rFonts w:eastAsia="Times New Roman" w:cs="Times New Roman"/>
                <w:szCs w:val="26"/>
                <w:vertAlign w:val="superscript"/>
                <w:lang w:val="nl-NL"/>
              </w:rPr>
            </w:pPr>
            <w:r w:rsidRPr="00714510">
              <w:rPr>
                <w:rFonts w:eastAsia="Times New Roman" w:cs="Times New Roman"/>
                <w:szCs w:val="26"/>
                <w:vertAlign w:val="superscript"/>
                <w:lang w:val="nl-NL"/>
              </w:rPr>
              <w:t>___________________________________</w:t>
            </w:r>
          </w:p>
          <w:p w14:paraId="445B954F" w14:textId="77777777" w:rsidR="00C475DA" w:rsidRPr="00714510" w:rsidRDefault="00C475DA" w:rsidP="00BE534A">
            <w:pPr>
              <w:spacing w:line="288" w:lineRule="auto"/>
              <w:jc w:val="center"/>
              <w:rPr>
                <w:rFonts w:eastAsia="Times New Roman" w:cs="Times New Roman"/>
                <w:sz w:val="28"/>
                <w:szCs w:val="28"/>
                <w:lang w:val="nl-NL"/>
              </w:rPr>
            </w:pPr>
            <w:proofErr w:type="spellStart"/>
            <w:r w:rsidRPr="00714510">
              <w:rPr>
                <w:rFonts w:eastAsia="Times New Roman" w:cs="Times New Roman"/>
                <w:i/>
                <w:sz w:val="28"/>
                <w:szCs w:val="28"/>
                <w:lang w:val="nl-NL"/>
              </w:rPr>
              <w:t>Hà</w:t>
            </w:r>
            <w:proofErr w:type="spellEnd"/>
            <w:r w:rsidRPr="00714510">
              <w:rPr>
                <w:rFonts w:eastAsia="Times New Roman" w:cs="Times New Roman"/>
                <w:i/>
                <w:sz w:val="28"/>
                <w:szCs w:val="28"/>
                <w:lang w:val="nl-NL"/>
              </w:rPr>
              <w:t xml:space="preserve"> </w:t>
            </w:r>
            <w:proofErr w:type="spellStart"/>
            <w:r w:rsidRPr="00714510">
              <w:rPr>
                <w:rFonts w:eastAsia="Times New Roman" w:cs="Times New Roman"/>
                <w:i/>
                <w:sz w:val="28"/>
                <w:szCs w:val="28"/>
                <w:lang w:val="nl-NL"/>
              </w:rPr>
              <w:t>Nội</w:t>
            </w:r>
            <w:proofErr w:type="spellEnd"/>
            <w:r w:rsidRPr="00714510">
              <w:rPr>
                <w:rFonts w:eastAsia="Times New Roman" w:cs="Times New Roman"/>
                <w:i/>
                <w:sz w:val="28"/>
                <w:szCs w:val="28"/>
                <w:lang w:val="nl-NL"/>
              </w:rPr>
              <w:t xml:space="preserve">, </w:t>
            </w:r>
            <w:proofErr w:type="spellStart"/>
            <w:r w:rsidRPr="00714510">
              <w:rPr>
                <w:rFonts w:eastAsia="Times New Roman" w:cs="Times New Roman"/>
                <w:i/>
                <w:sz w:val="28"/>
                <w:szCs w:val="28"/>
                <w:lang w:val="nl-NL"/>
              </w:rPr>
              <w:t>ngày</w:t>
            </w:r>
            <w:proofErr w:type="spellEnd"/>
            <w:r w:rsidRPr="00714510">
              <w:rPr>
                <w:rFonts w:eastAsia="Times New Roman" w:cs="Times New Roman"/>
                <w:i/>
                <w:sz w:val="28"/>
                <w:szCs w:val="28"/>
                <w:lang w:val="nl-NL"/>
              </w:rPr>
              <w:t xml:space="preserve"> </w:t>
            </w:r>
            <w:r>
              <w:rPr>
                <w:rFonts w:eastAsia="Times New Roman" w:cs="Times New Roman"/>
                <w:i/>
                <w:sz w:val="28"/>
                <w:szCs w:val="28"/>
                <w:lang w:val="nl-NL"/>
              </w:rPr>
              <w:t xml:space="preserve">      </w:t>
            </w:r>
            <w:r w:rsidRPr="00714510">
              <w:rPr>
                <w:rFonts w:eastAsia="Times New Roman" w:cs="Times New Roman"/>
                <w:i/>
                <w:sz w:val="28"/>
                <w:szCs w:val="28"/>
                <w:lang w:val="nl-NL"/>
              </w:rPr>
              <w:t xml:space="preserve"> </w:t>
            </w:r>
            <w:proofErr w:type="spellStart"/>
            <w:r w:rsidRPr="00714510">
              <w:rPr>
                <w:rFonts w:eastAsia="Times New Roman" w:cs="Times New Roman"/>
                <w:i/>
                <w:sz w:val="28"/>
                <w:szCs w:val="28"/>
                <w:lang w:val="nl-NL"/>
              </w:rPr>
              <w:t>tháng</w:t>
            </w:r>
            <w:proofErr w:type="spellEnd"/>
            <w:r w:rsidRPr="00714510">
              <w:rPr>
                <w:rFonts w:eastAsia="Times New Roman" w:cs="Times New Roman"/>
                <w:i/>
                <w:sz w:val="28"/>
                <w:szCs w:val="28"/>
                <w:lang w:val="nl-NL"/>
              </w:rPr>
              <w:t xml:space="preserve"> </w:t>
            </w:r>
            <w:r w:rsidR="00BE534A">
              <w:rPr>
                <w:rFonts w:eastAsia="Times New Roman" w:cs="Times New Roman"/>
                <w:i/>
                <w:sz w:val="28"/>
                <w:szCs w:val="28"/>
                <w:lang w:val="nl-NL"/>
              </w:rPr>
              <w:t xml:space="preserve">      </w:t>
            </w:r>
            <w:r>
              <w:rPr>
                <w:rFonts w:eastAsia="Times New Roman" w:cs="Times New Roman"/>
                <w:i/>
                <w:sz w:val="28"/>
                <w:szCs w:val="28"/>
                <w:lang w:val="nl-NL"/>
              </w:rPr>
              <w:t xml:space="preserve"> </w:t>
            </w:r>
            <w:proofErr w:type="spellStart"/>
            <w:r>
              <w:rPr>
                <w:rFonts w:eastAsia="Times New Roman" w:cs="Times New Roman"/>
                <w:i/>
                <w:sz w:val="28"/>
                <w:szCs w:val="28"/>
                <w:lang w:val="nl-NL"/>
              </w:rPr>
              <w:t>năm</w:t>
            </w:r>
            <w:proofErr w:type="spellEnd"/>
            <w:r>
              <w:rPr>
                <w:rFonts w:eastAsia="Times New Roman" w:cs="Times New Roman"/>
                <w:i/>
                <w:sz w:val="28"/>
                <w:szCs w:val="28"/>
                <w:lang w:val="nl-NL"/>
              </w:rPr>
              <w:t xml:space="preserve"> 2026</w:t>
            </w:r>
          </w:p>
        </w:tc>
      </w:tr>
    </w:tbl>
    <w:p w14:paraId="138F50E0" w14:textId="77777777" w:rsidR="00C475DA" w:rsidRDefault="00C475DA" w:rsidP="005407F0">
      <w:pPr>
        <w:spacing w:before="0" w:after="0"/>
        <w:jc w:val="center"/>
        <w:rPr>
          <w:b/>
        </w:rPr>
      </w:pPr>
    </w:p>
    <w:p w14:paraId="7C1E4C9B" w14:textId="77777777" w:rsidR="00C475DA" w:rsidRDefault="00C475DA" w:rsidP="005407F0">
      <w:pPr>
        <w:spacing w:before="0" w:after="0"/>
        <w:jc w:val="center"/>
        <w:rPr>
          <w:b/>
        </w:rPr>
      </w:pPr>
    </w:p>
    <w:p w14:paraId="316DCF18" w14:textId="77777777" w:rsidR="00ED402B" w:rsidRPr="002A2186" w:rsidRDefault="007C4772" w:rsidP="005407F0">
      <w:pPr>
        <w:spacing w:before="0" w:after="0"/>
        <w:jc w:val="center"/>
        <w:rPr>
          <w:b/>
          <w:sz w:val="28"/>
          <w:szCs w:val="28"/>
        </w:rPr>
      </w:pPr>
      <w:r w:rsidRPr="002A2186">
        <w:rPr>
          <w:b/>
          <w:sz w:val="28"/>
          <w:szCs w:val="28"/>
        </w:rPr>
        <w:t>BẢN TỔNG HỢP</w:t>
      </w:r>
      <w:r w:rsidR="00ED402B" w:rsidRPr="002A2186">
        <w:rPr>
          <w:b/>
          <w:sz w:val="28"/>
          <w:szCs w:val="28"/>
        </w:rPr>
        <w:t>,</w:t>
      </w:r>
      <w:r w:rsidRPr="002A2186">
        <w:rPr>
          <w:b/>
          <w:sz w:val="28"/>
          <w:szCs w:val="28"/>
        </w:rPr>
        <w:t xml:space="preserve"> TIẾP THU</w:t>
      </w:r>
      <w:r w:rsidR="00ED402B" w:rsidRPr="002A2186">
        <w:rPr>
          <w:b/>
          <w:sz w:val="28"/>
          <w:szCs w:val="28"/>
        </w:rPr>
        <w:t>, GIẢI TRÌNH</w:t>
      </w:r>
      <w:r w:rsidRPr="002A2186">
        <w:rPr>
          <w:b/>
          <w:sz w:val="28"/>
          <w:szCs w:val="28"/>
        </w:rPr>
        <w:t xml:space="preserve"> Ý KIẾN GÓP Ý </w:t>
      </w:r>
      <w:r w:rsidR="00ED402B" w:rsidRPr="002A2186">
        <w:rPr>
          <w:b/>
          <w:sz w:val="28"/>
          <w:szCs w:val="28"/>
        </w:rPr>
        <w:t>ĐỐI VỚI DỰ THẢO</w:t>
      </w:r>
    </w:p>
    <w:p w14:paraId="5CAE9E10" w14:textId="77777777" w:rsidR="001D188F" w:rsidRPr="002A2186" w:rsidRDefault="007C4772" w:rsidP="005407F0">
      <w:pPr>
        <w:spacing w:before="0" w:after="0"/>
        <w:jc w:val="center"/>
        <w:rPr>
          <w:b/>
          <w:sz w:val="28"/>
          <w:szCs w:val="28"/>
        </w:rPr>
      </w:pPr>
      <w:r w:rsidRPr="002A2186">
        <w:rPr>
          <w:b/>
          <w:sz w:val="28"/>
          <w:szCs w:val="28"/>
        </w:rPr>
        <w:t xml:space="preserve"> NGHỊ ĐỊNH QUY ĐỊNH CHI TIẾT THI HÀNH MỘT SỐ ĐIỀU CỦA LUẬT BÁO CHÍ</w:t>
      </w:r>
    </w:p>
    <w:p w14:paraId="31F2BD8E" w14:textId="77777777" w:rsidR="00ED402B" w:rsidRPr="00ED402B" w:rsidRDefault="00ED402B" w:rsidP="00ED402B">
      <w:pPr>
        <w:spacing w:line="288" w:lineRule="auto"/>
        <w:ind w:firstLine="720"/>
        <w:jc w:val="both"/>
        <w:rPr>
          <w:rFonts w:cs="Times New Roman"/>
          <w:sz w:val="28"/>
          <w:szCs w:val="28"/>
        </w:rPr>
      </w:pPr>
      <w:proofErr w:type="spellStart"/>
      <w:r w:rsidRPr="00ED402B">
        <w:rPr>
          <w:rFonts w:cs="Times New Roman"/>
          <w:sz w:val="28"/>
          <w:szCs w:val="28"/>
        </w:rPr>
        <w:t>Căn</w:t>
      </w:r>
      <w:proofErr w:type="spellEnd"/>
      <w:r w:rsidRPr="00ED402B">
        <w:rPr>
          <w:rFonts w:cs="Times New Roman"/>
          <w:sz w:val="28"/>
          <w:szCs w:val="28"/>
        </w:rPr>
        <w:t xml:space="preserve"> </w:t>
      </w:r>
      <w:proofErr w:type="spellStart"/>
      <w:r w:rsidRPr="00ED402B">
        <w:rPr>
          <w:rFonts w:cs="Times New Roman"/>
          <w:sz w:val="28"/>
          <w:szCs w:val="28"/>
        </w:rPr>
        <w:t>cứ</w:t>
      </w:r>
      <w:proofErr w:type="spellEnd"/>
      <w:r w:rsidRPr="00ED402B">
        <w:rPr>
          <w:rFonts w:cs="Times New Roman"/>
          <w:sz w:val="28"/>
          <w:szCs w:val="28"/>
        </w:rPr>
        <w:t xml:space="preserve"> </w:t>
      </w:r>
      <w:proofErr w:type="spellStart"/>
      <w:r w:rsidRPr="00ED402B">
        <w:rPr>
          <w:rFonts w:cs="Times New Roman"/>
          <w:sz w:val="28"/>
          <w:szCs w:val="28"/>
        </w:rPr>
        <w:t>Luật</w:t>
      </w:r>
      <w:proofErr w:type="spellEnd"/>
      <w:r w:rsidRPr="00ED402B">
        <w:rPr>
          <w:rFonts w:cs="Times New Roman"/>
          <w:sz w:val="28"/>
          <w:szCs w:val="28"/>
        </w:rPr>
        <w:t xml:space="preserve"> Ban </w:t>
      </w:r>
      <w:proofErr w:type="spellStart"/>
      <w:r w:rsidRPr="00ED402B">
        <w:rPr>
          <w:rFonts w:cs="Times New Roman"/>
          <w:sz w:val="28"/>
          <w:szCs w:val="28"/>
        </w:rPr>
        <w:t>hành</w:t>
      </w:r>
      <w:proofErr w:type="spellEnd"/>
      <w:r w:rsidRPr="00ED402B">
        <w:rPr>
          <w:rFonts w:cs="Times New Roman"/>
          <w:sz w:val="28"/>
          <w:szCs w:val="28"/>
        </w:rPr>
        <w:t xml:space="preserve"> </w:t>
      </w:r>
      <w:proofErr w:type="spellStart"/>
      <w:r w:rsidRPr="00ED402B">
        <w:rPr>
          <w:rFonts w:cs="Times New Roman"/>
          <w:sz w:val="28"/>
          <w:szCs w:val="28"/>
        </w:rPr>
        <w:t>văn</w:t>
      </w:r>
      <w:proofErr w:type="spellEnd"/>
      <w:r w:rsidRPr="00ED402B">
        <w:rPr>
          <w:rFonts w:cs="Times New Roman"/>
          <w:sz w:val="28"/>
          <w:szCs w:val="28"/>
        </w:rPr>
        <w:t xml:space="preserve"> </w:t>
      </w:r>
      <w:proofErr w:type="spellStart"/>
      <w:r w:rsidRPr="00ED402B">
        <w:rPr>
          <w:rFonts w:cs="Times New Roman"/>
          <w:sz w:val="28"/>
          <w:szCs w:val="28"/>
        </w:rPr>
        <w:t>bản</w:t>
      </w:r>
      <w:proofErr w:type="spellEnd"/>
      <w:r w:rsidRPr="00ED402B">
        <w:rPr>
          <w:rFonts w:cs="Times New Roman"/>
          <w:sz w:val="28"/>
          <w:szCs w:val="28"/>
        </w:rPr>
        <w:t xml:space="preserve"> </w:t>
      </w:r>
      <w:proofErr w:type="spellStart"/>
      <w:r w:rsidRPr="00ED402B">
        <w:rPr>
          <w:rFonts w:cs="Times New Roman"/>
          <w:sz w:val="28"/>
          <w:szCs w:val="28"/>
        </w:rPr>
        <w:t>quy</w:t>
      </w:r>
      <w:proofErr w:type="spellEnd"/>
      <w:r w:rsidRPr="00ED402B">
        <w:rPr>
          <w:rFonts w:cs="Times New Roman"/>
          <w:sz w:val="28"/>
          <w:szCs w:val="28"/>
        </w:rPr>
        <w:t xml:space="preserve"> </w:t>
      </w:r>
      <w:proofErr w:type="spellStart"/>
      <w:r w:rsidRPr="00ED402B">
        <w:rPr>
          <w:rFonts w:cs="Times New Roman"/>
          <w:sz w:val="28"/>
          <w:szCs w:val="28"/>
        </w:rPr>
        <w:t>phạm</w:t>
      </w:r>
      <w:proofErr w:type="spellEnd"/>
      <w:r w:rsidRPr="00ED402B">
        <w:rPr>
          <w:rFonts w:cs="Times New Roman"/>
          <w:sz w:val="28"/>
          <w:szCs w:val="28"/>
        </w:rPr>
        <w:t xml:space="preserve"> </w:t>
      </w:r>
      <w:proofErr w:type="spellStart"/>
      <w:r w:rsidRPr="00ED402B">
        <w:rPr>
          <w:rFonts w:cs="Times New Roman"/>
          <w:sz w:val="28"/>
          <w:szCs w:val="28"/>
        </w:rPr>
        <w:t>pháp</w:t>
      </w:r>
      <w:proofErr w:type="spellEnd"/>
      <w:r w:rsidRPr="00ED402B">
        <w:rPr>
          <w:rFonts w:cs="Times New Roman"/>
          <w:sz w:val="28"/>
          <w:szCs w:val="28"/>
        </w:rPr>
        <w:t xml:space="preserve"> </w:t>
      </w:r>
      <w:proofErr w:type="spellStart"/>
      <w:r w:rsidRPr="00ED402B">
        <w:rPr>
          <w:rFonts w:cs="Times New Roman"/>
          <w:sz w:val="28"/>
          <w:szCs w:val="28"/>
        </w:rPr>
        <w:t>luật</w:t>
      </w:r>
      <w:proofErr w:type="spellEnd"/>
      <w:r w:rsidRPr="00ED402B">
        <w:rPr>
          <w:rFonts w:cs="Times New Roman"/>
          <w:sz w:val="28"/>
          <w:szCs w:val="28"/>
        </w:rPr>
        <w:t xml:space="preserve"> </w:t>
      </w:r>
      <w:proofErr w:type="spellStart"/>
      <w:r w:rsidRPr="00ED402B">
        <w:rPr>
          <w:rFonts w:cs="Times New Roman"/>
          <w:sz w:val="28"/>
          <w:szCs w:val="28"/>
        </w:rPr>
        <w:t>số</w:t>
      </w:r>
      <w:proofErr w:type="spellEnd"/>
      <w:r w:rsidRPr="00ED402B">
        <w:rPr>
          <w:rFonts w:cs="Times New Roman"/>
          <w:sz w:val="28"/>
          <w:szCs w:val="28"/>
        </w:rPr>
        <w:t xml:space="preserve"> 64/2025/QH15; </w:t>
      </w:r>
      <w:proofErr w:type="spellStart"/>
      <w:r w:rsidRPr="00ED402B">
        <w:rPr>
          <w:rFonts w:cs="Times New Roman"/>
          <w:sz w:val="28"/>
          <w:szCs w:val="28"/>
        </w:rPr>
        <w:t>Nghị</w:t>
      </w:r>
      <w:proofErr w:type="spellEnd"/>
      <w:r w:rsidRPr="00ED402B">
        <w:rPr>
          <w:rFonts w:cs="Times New Roman"/>
          <w:sz w:val="28"/>
          <w:szCs w:val="28"/>
        </w:rPr>
        <w:t xml:space="preserve"> </w:t>
      </w:r>
      <w:proofErr w:type="spellStart"/>
      <w:r w:rsidRPr="00ED402B">
        <w:rPr>
          <w:rFonts w:cs="Times New Roman"/>
          <w:sz w:val="28"/>
          <w:szCs w:val="28"/>
        </w:rPr>
        <w:t>định</w:t>
      </w:r>
      <w:proofErr w:type="spellEnd"/>
      <w:r w:rsidRPr="00ED402B">
        <w:rPr>
          <w:rFonts w:cs="Times New Roman"/>
          <w:sz w:val="28"/>
          <w:szCs w:val="28"/>
        </w:rPr>
        <w:t xml:space="preserve"> </w:t>
      </w:r>
      <w:proofErr w:type="spellStart"/>
      <w:r w:rsidRPr="00ED402B">
        <w:rPr>
          <w:rFonts w:cs="Times New Roman"/>
          <w:sz w:val="28"/>
          <w:szCs w:val="28"/>
        </w:rPr>
        <w:t>số</w:t>
      </w:r>
      <w:proofErr w:type="spellEnd"/>
      <w:r w:rsidRPr="00ED402B">
        <w:rPr>
          <w:rFonts w:cs="Times New Roman"/>
          <w:sz w:val="28"/>
          <w:szCs w:val="28"/>
        </w:rPr>
        <w:t xml:space="preserve"> 78/2025/NĐ-CP </w:t>
      </w:r>
      <w:proofErr w:type="spellStart"/>
      <w:r w:rsidRPr="00ED402B">
        <w:rPr>
          <w:rFonts w:cs="Times New Roman"/>
          <w:sz w:val="28"/>
          <w:szCs w:val="28"/>
        </w:rPr>
        <w:t>ngày</w:t>
      </w:r>
      <w:proofErr w:type="spellEnd"/>
      <w:r w:rsidRPr="00ED402B">
        <w:rPr>
          <w:rFonts w:cs="Times New Roman"/>
          <w:sz w:val="28"/>
          <w:szCs w:val="28"/>
        </w:rPr>
        <w:t xml:space="preserve"> 01/4/2025 </w:t>
      </w:r>
      <w:proofErr w:type="spellStart"/>
      <w:r w:rsidRPr="00ED402B">
        <w:rPr>
          <w:rFonts w:cs="Times New Roman"/>
          <w:sz w:val="28"/>
          <w:szCs w:val="28"/>
        </w:rPr>
        <w:t>hướ</w:t>
      </w:r>
      <w:r>
        <w:rPr>
          <w:rFonts w:cs="Times New Roman"/>
          <w:sz w:val="28"/>
          <w:szCs w:val="28"/>
        </w:rPr>
        <w:t>ng</w:t>
      </w:r>
      <w:proofErr w:type="spellEnd"/>
      <w:r>
        <w:rPr>
          <w:rFonts w:cs="Times New Roman"/>
          <w:sz w:val="28"/>
          <w:szCs w:val="28"/>
        </w:rPr>
        <w:t xml:space="preserve"> </w:t>
      </w:r>
      <w:proofErr w:type="spellStart"/>
      <w:r w:rsidRPr="00ED402B">
        <w:rPr>
          <w:rFonts w:cs="Times New Roman"/>
          <w:sz w:val="28"/>
          <w:szCs w:val="28"/>
        </w:rPr>
        <w:t>dẫn</w:t>
      </w:r>
      <w:proofErr w:type="spellEnd"/>
      <w:r w:rsidRPr="00ED402B">
        <w:rPr>
          <w:rFonts w:cs="Times New Roman"/>
          <w:sz w:val="28"/>
          <w:szCs w:val="28"/>
        </w:rPr>
        <w:t xml:space="preserve"> </w:t>
      </w:r>
      <w:proofErr w:type="spellStart"/>
      <w:r w:rsidRPr="00ED402B">
        <w:rPr>
          <w:rFonts w:cs="Times New Roman"/>
          <w:sz w:val="28"/>
          <w:szCs w:val="28"/>
        </w:rPr>
        <w:t>và</w:t>
      </w:r>
      <w:proofErr w:type="spellEnd"/>
      <w:r w:rsidRPr="00ED402B">
        <w:rPr>
          <w:rFonts w:cs="Times New Roman"/>
          <w:sz w:val="28"/>
          <w:szCs w:val="28"/>
        </w:rPr>
        <w:t xml:space="preserve"> </w:t>
      </w:r>
      <w:proofErr w:type="spellStart"/>
      <w:r w:rsidRPr="00ED402B">
        <w:rPr>
          <w:rFonts w:cs="Times New Roman"/>
          <w:sz w:val="28"/>
          <w:szCs w:val="28"/>
        </w:rPr>
        <w:t>biện</w:t>
      </w:r>
      <w:proofErr w:type="spellEnd"/>
      <w:r w:rsidRPr="00ED402B">
        <w:rPr>
          <w:rFonts w:cs="Times New Roman"/>
          <w:sz w:val="28"/>
          <w:szCs w:val="28"/>
        </w:rPr>
        <w:t xml:space="preserve"> </w:t>
      </w:r>
      <w:proofErr w:type="spellStart"/>
      <w:r w:rsidRPr="00ED402B">
        <w:rPr>
          <w:rFonts w:cs="Times New Roman"/>
          <w:sz w:val="28"/>
          <w:szCs w:val="28"/>
        </w:rPr>
        <w:t>pháp</w:t>
      </w:r>
      <w:proofErr w:type="spellEnd"/>
      <w:r w:rsidRPr="00ED402B">
        <w:rPr>
          <w:rFonts w:cs="Times New Roman"/>
          <w:sz w:val="28"/>
          <w:szCs w:val="28"/>
        </w:rPr>
        <w:t xml:space="preserve"> </w:t>
      </w:r>
      <w:proofErr w:type="spellStart"/>
      <w:r w:rsidRPr="00ED402B">
        <w:rPr>
          <w:rFonts w:cs="Times New Roman"/>
          <w:sz w:val="28"/>
          <w:szCs w:val="28"/>
        </w:rPr>
        <w:t>để</w:t>
      </w:r>
      <w:proofErr w:type="spellEnd"/>
      <w:r w:rsidRPr="00ED402B">
        <w:rPr>
          <w:rFonts w:cs="Times New Roman"/>
          <w:sz w:val="28"/>
          <w:szCs w:val="28"/>
        </w:rPr>
        <w:t xml:space="preserve"> </w:t>
      </w:r>
      <w:proofErr w:type="spellStart"/>
      <w:r w:rsidRPr="00ED402B">
        <w:rPr>
          <w:rFonts w:cs="Times New Roman"/>
          <w:sz w:val="28"/>
          <w:szCs w:val="28"/>
        </w:rPr>
        <w:t>tổ</w:t>
      </w:r>
      <w:proofErr w:type="spellEnd"/>
      <w:r w:rsidRPr="00ED402B">
        <w:rPr>
          <w:rFonts w:cs="Times New Roman"/>
          <w:sz w:val="28"/>
          <w:szCs w:val="28"/>
        </w:rPr>
        <w:t xml:space="preserve"> </w:t>
      </w:r>
      <w:proofErr w:type="spellStart"/>
      <w:r w:rsidRPr="00ED402B">
        <w:rPr>
          <w:rFonts w:cs="Times New Roman"/>
          <w:sz w:val="28"/>
          <w:szCs w:val="28"/>
        </w:rPr>
        <w:t>chức</w:t>
      </w:r>
      <w:proofErr w:type="spellEnd"/>
      <w:r w:rsidRPr="00ED402B">
        <w:rPr>
          <w:rFonts w:cs="Times New Roman"/>
          <w:sz w:val="28"/>
          <w:szCs w:val="28"/>
        </w:rPr>
        <w:t xml:space="preserve">, </w:t>
      </w:r>
      <w:proofErr w:type="spellStart"/>
      <w:r w:rsidRPr="00ED402B">
        <w:rPr>
          <w:rFonts w:cs="Times New Roman"/>
          <w:sz w:val="28"/>
          <w:szCs w:val="28"/>
        </w:rPr>
        <w:t>hướng</w:t>
      </w:r>
      <w:proofErr w:type="spellEnd"/>
      <w:r w:rsidRPr="00ED402B">
        <w:rPr>
          <w:rFonts w:cs="Times New Roman"/>
          <w:sz w:val="28"/>
          <w:szCs w:val="28"/>
        </w:rPr>
        <w:t xml:space="preserve"> </w:t>
      </w:r>
      <w:proofErr w:type="spellStart"/>
      <w:r w:rsidRPr="00ED402B">
        <w:rPr>
          <w:rFonts w:cs="Times New Roman"/>
          <w:sz w:val="28"/>
          <w:szCs w:val="28"/>
        </w:rPr>
        <w:t>dẫn</w:t>
      </w:r>
      <w:proofErr w:type="spellEnd"/>
      <w:r w:rsidRPr="00ED402B">
        <w:rPr>
          <w:rFonts w:cs="Times New Roman"/>
          <w:sz w:val="28"/>
          <w:szCs w:val="28"/>
        </w:rPr>
        <w:t xml:space="preserve"> </w:t>
      </w:r>
      <w:proofErr w:type="spellStart"/>
      <w:r w:rsidRPr="00ED402B">
        <w:rPr>
          <w:rFonts w:cs="Times New Roman"/>
          <w:sz w:val="28"/>
          <w:szCs w:val="28"/>
        </w:rPr>
        <w:t>thi</w:t>
      </w:r>
      <w:proofErr w:type="spellEnd"/>
      <w:r w:rsidRPr="00ED402B">
        <w:rPr>
          <w:rFonts w:cs="Times New Roman"/>
          <w:sz w:val="28"/>
          <w:szCs w:val="28"/>
        </w:rPr>
        <w:t xml:space="preserve"> </w:t>
      </w:r>
      <w:proofErr w:type="spellStart"/>
      <w:r w:rsidRPr="00ED402B">
        <w:rPr>
          <w:rFonts w:cs="Times New Roman"/>
          <w:sz w:val="28"/>
          <w:szCs w:val="28"/>
        </w:rPr>
        <w:t>hành</w:t>
      </w:r>
      <w:proofErr w:type="spellEnd"/>
      <w:r w:rsidRPr="00ED402B">
        <w:rPr>
          <w:rFonts w:cs="Times New Roman"/>
          <w:sz w:val="28"/>
          <w:szCs w:val="28"/>
        </w:rPr>
        <w:t xml:space="preserve"> </w:t>
      </w:r>
      <w:proofErr w:type="spellStart"/>
      <w:r w:rsidRPr="00ED402B">
        <w:rPr>
          <w:rFonts w:cs="Times New Roman"/>
          <w:sz w:val="28"/>
          <w:szCs w:val="28"/>
        </w:rPr>
        <w:t>Luật</w:t>
      </w:r>
      <w:proofErr w:type="spellEnd"/>
      <w:r w:rsidRPr="00ED402B">
        <w:rPr>
          <w:rFonts w:cs="Times New Roman"/>
          <w:sz w:val="28"/>
          <w:szCs w:val="28"/>
        </w:rPr>
        <w:t xml:space="preserve"> ban </w:t>
      </w:r>
      <w:proofErr w:type="spellStart"/>
      <w:r w:rsidRPr="00ED402B">
        <w:rPr>
          <w:rFonts w:cs="Times New Roman"/>
          <w:sz w:val="28"/>
          <w:szCs w:val="28"/>
        </w:rPr>
        <w:t>hành</w:t>
      </w:r>
      <w:proofErr w:type="spellEnd"/>
      <w:r w:rsidRPr="00ED402B">
        <w:rPr>
          <w:rFonts w:cs="Times New Roman"/>
          <w:sz w:val="28"/>
          <w:szCs w:val="28"/>
        </w:rPr>
        <w:t xml:space="preserve"> </w:t>
      </w:r>
      <w:proofErr w:type="spellStart"/>
      <w:r w:rsidRPr="00ED402B">
        <w:rPr>
          <w:rFonts w:cs="Times New Roman"/>
          <w:sz w:val="28"/>
          <w:szCs w:val="28"/>
        </w:rPr>
        <w:t>văn</w:t>
      </w:r>
      <w:proofErr w:type="spellEnd"/>
      <w:r w:rsidRPr="00ED402B">
        <w:rPr>
          <w:rFonts w:cs="Times New Roman"/>
          <w:sz w:val="28"/>
          <w:szCs w:val="28"/>
        </w:rPr>
        <w:t xml:space="preserve"> </w:t>
      </w:r>
      <w:proofErr w:type="spellStart"/>
      <w:r w:rsidRPr="00ED402B">
        <w:rPr>
          <w:rFonts w:cs="Times New Roman"/>
          <w:sz w:val="28"/>
          <w:szCs w:val="28"/>
        </w:rPr>
        <w:t>bản</w:t>
      </w:r>
      <w:proofErr w:type="spellEnd"/>
      <w:r w:rsidRPr="00ED402B">
        <w:rPr>
          <w:rFonts w:cs="Times New Roman"/>
          <w:sz w:val="28"/>
          <w:szCs w:val="28"/>
        </w:rPr>
        <w:t xml:space="preserve"> </w:t>
      </w:r>
      <w:proofErr w:type="spellStart"/>
      <w:r w:rsidRPr="00ED402B">
        <w:rPr>
          <w:rFonts w:cs="Times New Roman"/>
          <w:sz w:val="28"/>
          <w:szCs w:val="28"/>
        </w:rPr>
        <w:t>quy</w:t>
      </w:r>
      <w:proofErr w:type="spellEnd"/>
      <w:r w:rsidRPr="00ED402B">
        <w:rPr>
          <w:rFonts w:cs="Times New Roman"/>
          <w:sz w:val="28"/>
          <w:szCs w:val="28"/>
        </w:rPr>
        <w:t xml:space="preserve"> </w:t>
      </w:r>
      <w:proofErr w:type="spellStart"/>
      <w:r w:rsidRPr="00ED402B">
        <w:rPr>
          <w:rFonts w:cs="Times New Roman"/>
          <w:sz w:val="28"/>
          <w:szCs w:val="28"/>
        </w:rPr>
        <w:t>phạm</w:t>
      </w:r>
      <w:proofErr w:type="spellEnd"/>
      <w:r w:rsidRPr="00ED402B">
        <w:rPr>
          <w:rFonts w:cs="Times New Roman"/>
          <w:sz w:val="28"/>
          <w:szCs w:val="28"/>
        </w:rPr>
        <w:t xml:space="preserve"> </w:t>
      </w:r>
      <w:proofErr w:type="spellStart"/>
      <w:r w:rsidRPr="00ED402B">
        <w:rPr>
          <w:rFonts w:cs="Times New Roman"/>
          <w:sz w:val="28"/>
          <w:szCs w:val="28"/>
        </w:rPr>
        <w:t>pháp</w:t>
      </w:r>
      <w:proofErr w:type="spellEnd"/>
      <w:r w:rsidRPr="00ED402B">
        <w:rPr>
          <w:rFonts w:cs="Times New Roman"/>
          <w:sz w:val="28"/>
          <w:szCs w:val="28"/>
        </w:rPr>
        <w:t xml:space="preserve"> </w:t>
      </w:r>
      <w:proofErr w:type="spellStart"/>
      <w:r w:rsidRPr="00ED402B">
        <w:rPr>
          <w:rFonts w:cs="Times New Roman"/>
          <w:sz w:val="28"/>
          <w:szCs w:val="28"/>
        </w:rPr>
        <w:t>luật</w:t>
      </w:r>
      <w:proofErr w:type="spellEnd"/>
      <w:r w:rsidRPr="00ED402B">
        <w:rPr>
          <w:rFonts w:cs="Times New Roman"/>
          <w:sz w:val="28"/>
          <w:szCs w:val="28"/>
        </w:rPr>
        <w:t xml:space="preserve">; </w:t>
      </w:r>
      <w:proofErr w:type="spellStart"/>
      <w:r w:rsidRPr="00ED402B">
        <w:rPr>
          <w:rFonts w:cs="Times New Roman"/>
          <w:sz w:val="28"/>
          <w:szCs w:val="28"/>
        </w:rPr>
        <w:t>Nghị</w:t>
      </w:r>
      <w:proofErr w:type="spellEnd"/>
      <w:r w:rsidRPr="00ED402B">
        <w:rPr>
          <w:rFonts w:cs="Times New Roman"/>
          <w:sz w:val="28"/>
          <w:szCs w:val="28"/>
        </w:rPr>
        <w:t xml:space="preserve"> </w:t>
      </w:r>
      <w:proofErr w:type="spellStart"/>
      <w:r w:rsidRPr="00ED402B">
        <w:rPr>
          <w:rFonts w:cs="Times New Roman"/>
          <w:sz w:val="28"/>
          <w:szCs w:val="28"/>
        </w:rPr>
        <w:t>định</w:t>
      </w:r>
      <w:proofErr w:type="spellEnd"/>
      <w:r w:rsidRPr="00ED402B">
        <w:rPr>
          <w:rFonts w:cs="Times New Roman"/>
          <w:sz w:val="28"/>
          <w:szCs w:val="28"/>
        </w:rPr>
        <w:t xml:space="preserve"> </w:t>
      </w:r>
      <w:proofErr w:type="spellStart"/>
      <w:r w:rsidRPr="00ED402B">
        <w:rPr>
          <w:rFonts w:cs="Times New Roman"/>
          <w:sz w:val="28"/>
          <w:szCs w:val="28"/>
        </w:rPr>
        <w:t>số</w:t>
      </w:r>
      <w:proofErr w:type="spellEnd"/>
      <w:r w:rsidRPr="00ED402B">
        <w:rPr>
          <w:rFonts w:cs="Times New Roman"/>
          <w:sz w:val="28"/>
          <w:szCs w:val="28"/>
        </w:rPr>
        <w:t xml:space="preserve"> 187/2025/NĐ-CP </w:t>
      </w:r>
      <w:proofErr w:type="spellStart"/>
      <w:r w:rsidRPr="00ED402B">
        <w:rPr>
          <w:rFonts w:cs="Times New Roman"/>
          <w:sz w:val="28"/>
          <w:szCs w:val="28"/>
        </w:rPr>
        <w:t>ngày</w:t>
      </w:r>
      <w:proofErr w:type="spellEnd"/>
      <w:r w:rsidRPr="00ED402B">
        <w:rPr>
          <w:rFonts w:cs="Times New Roman"/>
          <w:sz w:val="28"/>
          <w:szCs w:val="28"/>
        </w:rPr>
        <w:t xml:space="preserve"> 01/7/2025 </w:t>
      </w:r>
      <w:proofErr w:type="spellStart"/>
      <w:r w:rsidRPr="00ED402B">
        <w:rPr>
          <w:rFonts w:cs="Times New Roman"/>
          <w:sz w:val="28"/>
          <w:szCs w:val="28"/>
        </w:rPr>
        <w:t>sửa</w:t>
      </w:r>
      <w:proofErr w:type="spellEnd"/>
      <w:r w:rsidRPr="00ED402B">
        <w:rPr>
          <w:rFonts w:cs="Times New Roman"/>
          <w:sz w:val="28"/>
          <w:szCs w:val="28"/>
        </w:rPr>
        <w:t xml:space="preserve"> </w:t>
      </w:r>
      <w:proofErr w:type="spellStart"/>
      <w:r w:rsidRPr="00ED402B">
        <w:rPr>
          <w:rFonts w:cs="Times New Roman"/>
          <w:sz w:val="28"/>
          <w:szCs w:val="28"/>
        </w:rPr>
        <w:t>đổi</w:t>
      </w:r>
      <w:proofErr w:type="spellEnd"/>
      <w:r w:rsidRPr="00ED402B">
        <w:rPr>
          <w:rFonts w:cs="Times New Roman"/>
          <w:sz w:val="28"/>
          <w:szCs w:val="28"/>
        </w:rPr>
        <w:t xml:space="preserve"> </w:t>
      </w:r>
      <w:proofErr w:type="spellStart"/>
      <w:r w:rsidRPr="00ED402B">
        <w:rPr>
          <w:rFonts w:cs="Times New Roman"/>
          <w:sz w:val="28"/>
          <w:szCs w:val="28"/>
        </w:rPr>
        <w:t>Nghị</w:t>
      </w:r>
      <w:proofErr w:type="spellEnd"/>
      <w:r w:rsidRPr="00ED402B">
        <w:rPr>
          <w:rFonts w:cs="Times New Roman"/>
          <w:sz w:val="28"/>
          <w:szCs w:val="28"/>
        </w:rPr>
        <w:t xml:space="preserve"> </w:t>
      </w:r>
      <w:proofErr w:type="spellStart"/>
      <w:r w:rsidRPr="00ED402B">
        <w:rPr>
          <w:rFonts w:cs="Times New Roman"/>
          <w:sz w:val="28"/>
          <w:szCs w:val="28"/>
        </w:rPr>
        <w:t>định</w:t>
      </w:r>
      <w:proofErr w:type="spellEnd"/>
      <w:r w:rsidRPr="00ED402B">
        <w:rPr>
          <w:rFonts w:cs="Times New Roman"/>
          <w:sz w:val="28"/>
          <w:szCs w:val="28"/>
        </w:rPr>
        <w:t xml:space="preserve"> 78/2025/NĐ-CP </w:t>
      </w:r>
      <w:proofErr w:type="spellStart"/>
      <w:r w:rsidRPr="00ED402B">
        <w:rPr>
          <w:rFonts w:cs="Times New Roman"/>
          <w:sz w:val="28"/>
          <w:szCs w:val="28"/>
        </w:rPr>
        <w:t>hướng</w:t>
      </w:r>
      <w:proofErr w:type="spellEnd"/>
      <w:r w:rsidRPr="00ED402B">
        <w:rPr>
          <w:rFonts w:cs="Times New Roman"/>
          <w:sz w:val="28"/>
          <w:szCs w:val="28"/>
        </w:rPr>
        <w:t xml:space="preserve"> </w:t>
      </w:r>
      <w:proofErr w:type="spellStart"/>
      <w:r w:rsidRPr="00ED402B">
        <w:rPr>
          <w:rFonts w:cs="Times New Roman"/>
          <w:sz w:val="28"/>
          <w:szCs w:val="28"/>
        </w:rPr>
        <w:t>dẫn</w:t>
      </w:r>
      <w:proofErr w:type="spellEnd"/>
      <w:r w:rsidRPr="00ED402B">
        <w:rPr>
          <w:rFonts w:cs="Times New Roman"/>
          <w:sz w:val="28"/>
          <w:szCs w:val="28"/>
        </w:rPr>
        <w:t xml:space="preserve"> </w:t>
      </w:r>
      <w:proofErr w:type="spellStart"/>
      <w:r w:rsidRPr="00ED402B">
        <w:rPr>
          <w:rFonts w:cs="Times New Roman"/>
          <w:sz w:val="28"/>
          <w:szCs w:val="28"/>
        </w:rPr>
        <w:t>và</w:t>
      </w:r>
      <w:proofErr w:type="spellEnd"/>
      <w:r w:rsidRPr="00ED402B">
        <w:rPr>
          <w:rFonts w:cs="Times New Roman"/>
          <w:sz w:val="28"/>
          <w:szCs w:val="28"/>
        </w:rPr>
        <w:t xml:space="preserve"> </w:t>
      </w:r>
      <w:proofErr w:type="spellStart"/>
      <w:r w:rsidRPr="00ED402B">
        <w:rPr>
          <w:rFonts w:cs="Times New Roman"/>
          <w:sz w:val="28"/>
          <w:szCs w:val="28"/>
        </w:rPr>
        <w:t>biện</w:t>
      </w:r>
      <w:proofErr w:type="spellEnd"/>
      <w:r w:rsidRPr="00ED402B">
        <w:rPr>
          <w:rFonts w:cs="Times New Roman"/>
          <w:sz w:val="28"/>
          <w:szCs w:val="28"/>
        </w:rPr>
        <w:t xml:space="preserve"> </w:t>
      </w:r>
      <w:proofErr w:type="spellStart"/>
      <w:r w:rsidRPr="00ED402B">
        <w:rPr>
          <w:rFonts w:cs="Times New Roman"/>
          <w:sz w:val="28"/>
          <w:szCs w:val="28"/>
        </w:rPr>
        <w:t>pháp</w:t>
      </w:r>
      <w:proofErr w:type="spellEnd"/>
      <w:r w:rsidRPr="00ED402B">
        <w:rPr>
          <w:rFonts w:cs="Times New Roman"/>
          <w:sz w:val="28"/>
          <w:szCs w:val="28"/>
        </w:rPr>
        <w:t xml:space="preserve"> </w:t>
      </w:r>
      <w:proofErr w:type="spellStart"/>
      <w:r w:rsidRPr="00ED402B">
        <w:rPr>
          <w:rFonts w:cs="Times New Roman"/>
          <w:sz w:val="28"/>
          <w:szCs w:val="28"/>
        </w:rPr>
        <w:t>để</w:t>
      </w:r>
      <w:proofErr w:type="spellEnd"/>
      <w:r w:rsidRPr="00ED402B">
        <w:rPr>
          <w:rFonts w:cs="Times New Roman"/>
          <w:sz w:val="28"/>
          <w:szCs w:val="28"/>
        </w:rPr>
        <w:t xml:space="preserve"> </w:t>
      </w:r>
      <w:proofErr w:type="spellStart"/>
      <w:r w:rsidRPr="00ED402B">
        <w:rPr>
          <w:rFonts w:cs="Times New Roman"/>
          <w:sz w:val="28"/>
          <w:szCs w:val="28"/>
        </w:rPr>
        <w:t>tổ</w:t>
      </w:r>
      <w:proofErr w:type="spellEnd"/>
      <w:r w:rsidRPr="00ED402B">
        <w:rPr>
          <w:rFonts w:cs="Times New Roman"/>
          <w:sz w:val="28"/>
          <w:szCs w:val="28"/>
        </w:rPr>
        <w:t xml:space="preserve"> </w:t>
      </w:r>
      <w:proofErr w:type="spellStart"/>
      <w:r w:rsidRPr="00ED402B">
        <w:rPr>
          <w:rFonts w:cs="Times New Roman"/>
          <w:sz w:val="28"/>
          <w:szCs w:val="28"/>
        </w:rPr>
        <w:t>chức</w:t>
      </w:r>
      <w:proofErr w:type="spellEnd"/>
      <w:r w:rsidRPr="00ED402B">
        <w:rPr>
          <w:rFonts w:cs="Times New Roman"/>
          <w:sz w:val="28"/>
          <w:szCs w:val="28"/>
        </w:rPr>
        <w:t xml:space="preserve"> </w:t>
      </w:r>
      <w:proofErr w:type="spellStart"/>
      <w:r w:rsidRPr="00ED402B">
        <w:rPr>
          <w:rFonts w:cs="Times New Roman"/>
          <w:sz w:val="28"/>
          <w:szCs w:val="28"/>
        </w:rPr>
        <w:t>Luật</w:t>
      </w:r>
      <w:proofErr w:type="spellEnd"/>
      <w:r w:rsidRPr="00ED402B">
        <w:rPr>
          <w:rFonts w:cs="Times New Roman"/>
          <w:sz w:val="28"/>
          <w:szCs w:val="28"/>
        </w:rPr>
        <w:t xml:space="preserve"> Ban </w:t>
      </w:r>
      <w:proofErr w:type="spellStart"/>
      <w:r w:rsidRPr="00ED402B">
        <w:rPr>
          <w:rFonts w:cs="Times New Roman"/>
          <w:sz w:val="28"/>
          <w:szCs w:val="28"/>
        </w:rPr>
        <w:t>hành</w:t>
      </w:r>
      <w:proofErr w:type="spellEnd"/>
      <w:r w:rsidRPr="00ED402B">
        <w:rPr>
          <w:rFonts w:cs="Times New Roman"/>
          <w:sz w:val="28"/>
          <w:szCs w:val="28"/>
        </w:rPr>
        <w:t xml:space="preserve"> </w:t>
      </w:r>
      <w:proofErr w:type="spellStart"/>
      <w:r w:rsidRPr="00ED402B">
        <w:rPr>
          <w:rFonts w:cs="Times New Roman"/>
          <w:sz w:val="28"/>
          <w:szCs w:val="28"/>
        </w:rPr>
        <w:t>văn</w:t>
      </w:r>
      <w:proofErr w:type="spellEnd"/>
      <w:r w:rsidRPr="00ED402B">
        <w:rPr>
          <w:rFonts w:cs="Times New Roman"/>
          <w:sz w:val="28"/>
          <w:szCs w:val="28"/>
        </w:rPr>
        <w:t xml:space="preserve"> </w:t>
      </w:r>
      <w:proofErr w:type="spellStart"/>
      <w:r w:rsidRPr="00ED402B">
        <w:rPr>
          <w:rFonts w:cs="Times New Roman"/>
          <w:sz w:val="28"/>
          <w:szCs w:val="28"/>
        </w:rPr>
        <w:t>bản</w:t>
      </w:r>
      <w:proofErr w:type="spellEnd"/>
      <w:r w:rsidRPr="00ED402B">
        <w:rPr>
          <w:rFonts w:cs="Times New Roman"/>
          <w:sz w:val="28"/>
          <w:szCs w:val="28"/>
        </w:rPr>
        <w:t xml:space="preserve"> </w:t>
      </w:r>
      <w:proofErr w:type="spellStart"/>
      <w:r w:rsidRPr="00ED402B">
        <w:rPr>
          <w:rFonts w:cs="Times New Roman"/>
          <w:sz w:val="28"/>
          <w:szCs w:val="28"/>
        </w:rPr>
        <w:t>quy</w:t>
      </w:r>
      <w:proofErr w:type="spellEnd"/>
      <w:r w:rsidRPr="00ED402B">
        <w:rPr>
          <w:rFonts w:cs="Times New Roman"/>
          <w:sz w:val="28"/>
          <w:szCs w:val="28"/>
        </w:rPr>
        <w:t xml:space="preserve"> </w:t>
      </w:r>
      <w:proofErr w:type="spellStart"/>
      <w:r w:rsidRPr="00ED402B">
        <w:rPr>
          <w:rFonts w:cs="Times New Roman"/>
          <w:sz w:val="28"/>
          <w:szCs w:val="28"/>
        </w:rPr>
        <w:t>phạm</w:t>
      </w:r>
      <w:proofErr w:type="spellEnd"/>
      <w:r w:rsidRPr="00ED402B">
        <w:rPr>
          <w:rFonts w:cs="Times New Roman"/>
          <w:sz w:val="28"/>
          <w:szCs w:val="28"/>
        </w:rPr>
        <w:t xml:space="preserve"> </w:t>
      </w:r>
      <w:proofErr w:type="spellStart"/>
      <w:r w:rsidRPr="00ED402B">
        <w:rPr>
          <w:rFonts w:cs="Times New Roman"/>
          <w:sz w:val="28"/>
          <w:szCs w:val="28"/>
        </w:rPr>
        <w:t>pháp</w:t>
      </w:r>
      <w:proofErr w:type="spellEnd"/>
      <w:r w:rsidRPr="00ED402B">
        <w:rPr>
          <w:rFonts w:cs="Times New Roman"/>
          <w:sz w:val="28"/>
          <w:szCs w:val="28"/>
        </w:rPr>
        <w:t xml:space="preserve"> </w:t>
      </w:r>
      <w:proofErr w:type="spellStart"/>
      <w:r w:rsidRPr="00ED402B">
        <w:rPr>
          <w:rFonts w:cs="Times New Roman"/>
          <w:sz w:val="28"/>
          <w:szCs w:val="28"/>
        </w:rPr>
        <w:t>luật</w:t>
      </w:r>
      <w:proofErr w:type="spellEnd"/>
      <w:r w:rsidRPr="00ED402B">
        <w:rPr>
          <w:rFonts w:cs="Times New Roman"/>
          <w:sz w:val="28"/>
          <w:szCs w:val="28"/>
        </w:rPr>
        <w:t xml:space="preserve"> </w:t>
      </w:r>
      <w:proofErr w:type="spellStart"/>
      <w:r w:rsidRPr="00ED402B">
        <w:rPr>
          <w:rFonts w:cs="Times New Roman"/>
          <w:sz w:val="28"/>
          <w:szCs w:val="28"/>
        </w:rPr>
        <w:t>và</w:t>
      </w:r>
      <w:proofErr w:type="spellEnd"/>
      <w:r w:rsidRPr="00ED402B">
        <w:rPr>
          <w:rFonts w:cs="Times New Roman"/>
          <w:sz w:val="28"/>
          <w:szCs w:val="28"/>
        </w:rPr>
        <w:t xml:space="preserve"> </w:t>
      </w:r>
      <w:proofErr w:type="spellStart"/>
      <w:proofErr w:type="gramStart"/>
      <w:r w:rsidRPr="00ED402B">
        <w:rPr>
          <w:rFonts w:cs="Times New Roman"/>
          <w:sz w:val="28"/>
          <w:szCs w:val="28"/>
        </w:rPr>
        <w:t>Nghị</w:t>
      </w:r>
      <w:proofErr w:type="spellEnd"/>
      <w:r w:rsidRPr="00ED402B">
        <w:rPr>
          <w:rFonts w:cs="Times New Roman"/>
          <w:sz w:val="28"/>
          <w:szCs w:val="28"/>
        </w:rPr>
        <w:t xml:space="preserve">  </w:t>
      </w:r>
      <w:proofErr w:type="spellStart"/>
      <w:r w:rsidRPr="00ED402B">
        <w:rPr>
          <w:rFonts w:cs="Times New Roman"/>
          <w:sz w:val="28"/>
          <w:szCs w:val="28"/>
        </w:rPr>
        <w:t>định</w:t>
      </w:r>
      <w:proofErr w:type="spellEnd"/>
      <w:proofErr w:type="gramEnd"/>
      <w:r w:rsidRPr="00ED402B">
        <w:rPr>
          <w:rFonts w:cs="Times New Roman"/>
          <w:sz w:val="28"/>
          <w:szCs w:val="28"/>
        </w:rPr>
        <w:t xml:space="preserve"> </w:t>
      </w:r>
      <w:proofErr w:type="spellStart"/>
      <w:r w:rsidRPr="00ED402B">
        <w:rPr>
          <w:rFonts w:cs="Times New Roman"/>
          <w:sz w:val="28"/>
          <w:szCs w:val="28"/>
        </w:rPr>
        <w:t>số</w:t>
      </w:r>
      <w:proofErr w:type="spellEnd"/>
      <w:r>
        <w:rPr>
          <w:rFonts w:cs="Times New Roman"/>
          <w:sz w:val="28"/>
          <w:szCs w:val="28"/>
        </w:rPr>
        <w:t xml:space="preserve"> 79/2025/NĐ-CP </w:t>
      </w:r>
      <w:proofErr w:type="spellStart"/>
      <w:r>
        <w:rPr>
          <w:rFonts w:cs="Times New Roman"/>
          <w:sz w:val="28"/>
          <w:szCs w:val="28"/>
        </w:rPr>
        <w:t>ngày</w:t>
      </w:r>
      <w:proofErr w:type="spellEnd"/>
      <w:r>
        <w:rPr>
          <w:rFonts w:cs="Times New Roman"/>
          <w:sz w:val="28"/>
          <w:szCs w:val="28"/>
        </w:rPr>
        <w:t xml:space="preserve"> 01/4/</w:t>
      </w:r>
      <w:r w:rsidRPr="00ED402B">
        <w:rPr>
          <w:rFonts w:cs="Times New Roman"/>
          <w:sz w:val="28"/>
          <w:szCs w:val="28"/>
        </w:rPr>
        <w:t xml:space="preserve">2025 </w:t>
      </w:r>
      <w:proofErr w:type="spellStart"/>
      <w:r w:rsidRPr="00ED402B">
        <w:rPr>
          <w:rFonts w:cs="Times New Roman"/>
          <w:sz w:val="28"/>
          <w:szCs w:val="28"/>
        </w:rPr>
        <w:t>của</w:t>
      </w:r>
      <w:proofErr w:type="spellEnd"/>
      <w:r w:rsidRPr="00ED402B">
        <w:rPr>
          <w:rFonts w:cs="Times New Roman"/>
          <w:sz w:val="28"/>
          <w:szCs w:val="28"/>
        </w:rPr>
        <w:t xml:space="preserve"> </w:t>
      </w:r>
      <w:proofErr w:type="spellStart"/>
      <w:r w:rsidRPr="00ED402B">
        <w:rPr>
          <w:rFonts w:cs="Times New Roman"/>
          <w:sz w:val="28"/>
          <w:szCs w:val="28"/>
        </w:rPr>
        <w:t>Chính</w:t>
      </w:r>
      <w:proofErr w:type="spellEnd"/>
      <w:r w:rsidRPr="00ED402B">
        <w:rPr>
          <w:rFonts w:cs="Times New Roman"/>
          <w:sz w:val="28"/>
          <w:szCs w:val="28"/>
        </w:rPr>
        <w:t xml:space="preserve"> </w:t>
      </w:r>
      <w:proofErr w:type="spellStart"/>
      <w:r w:rsidRPr="00ED402B">
        <w:rPr>
          <w:rFonts w:cs="Times New Roman"/>
          <w:sz w:val="28"/>
          <w:szCs w:val="28"/>
        </w:rPr>
        <w:t>phủ</w:t>
      </w:r>
      <w:proofErr w:type="spellEnd"/>
      <w:r w:rsidRPr="00ED402B">
        <w:rPr>
          <w:rFonts w:cs="Times New Roman"/>
          <w:sz w:val="28"/>
          <w:szCs w:val="28"/>
        </w:rPr>
        <w:t xml:space="preserve"> </w:t>
      </w:r>
      <w:proofErr w:type="spellStart"/>
      <w:r w:rsidRPr="00ED402B">
        <w:rPr>
          <w:rFonts w:cs="Times New Roman"/>
          <w:sz w:val="28"/>
          <w:szCs w:val="28"/>
        </w:rPr>
        <w:t>về</w:t>
      </w:r>
      <w:proofErr w:type="spellEnd"/>
      <w:r w:rsidRPr="00ED402B">
        <w:rPr>
          <w:rFonts w:cs="Times New Roman"/>
          <w:sz w:val="28"/>
          <w:szCs w:val="28"/>
        </w:rPr>
        <w:t xml:space="preserve"> </w:t>
      </w:r>
      <w:proofErr w:type="spellStart"/>
      <w:r w:rsidRPr="00ED402B">
        <w:rPr>
          <w:rFonts w:cs="Times New Roman"/>
          <w:sz w:val="28"/>
          <w:szCs w:val="28"/>
        </w:rPr>
        <w:t>kiểm</w:t>
      </w:r>
      <w:proofErr w:type="spellEnd"/>
      <w:r w:rsidRPr="00ED402B">
        <w:rPr>
          <w:rFonts w:cs="Times New Roman"/>
          <w:sz w:val="28"/>
          <w:szCs w:val="28"/>
        </w:rPr>
        <w:t xml:space="preserve"> </w:t>
      </w:r>
      <w:proofErr w:type="spellStart"/>
      <w:r w:rsidRPr="00ED402B">
        <w:rPr>
          <w:rFonts w:cs="Times New Roman"/>
          <w:sz w:val="28"/>
          <w:szCs w:val="28"/>
        </w:rPr>
        <w:t>tra</w:t>
      </w:r>
      <w:proofErr w:type="spellEnd"/>
      <w:r w:rsidRPr="00ED402B">
        <w:rPr>
          <w:rFonts w:cs="Times New Roman"/>
          <w:sz w:val="28"/>
          <w:szCs w:val="28"/>
        </w:rPr>
        <w:t xml:space="preserve">, </w:t>
      </w:r>
      <w:proofErr w:type="spellStart"/>
      <w:r w:rsidRPr="00ED402B">
        <w:rPr>
          <w:rFonts w:cs="Times New Roman"/>
          <w:sz w:val="28"/>
          <w:szCs w:val="28"/>
        </w:rPr>
        <w:t>rà</w:t>
      </w:r>
      <w:proofErr w:type="spellEnd"/>
      <w:r w:rsidRPr="00ED402B">
        <w:rPr>
          <w:rFonts w:cs="Times New Roman"/>
          <w:sz w:val="28"/>
          <w:szCs w:val="28"/>
        </w:rPr>
        <w:t xml:space="preserve"> </w:t>
      </w:r>
      <w:proofErr w:type="spellStart"/>
      <w:r w:rsidRPr="00ED402B">
        <w:rPr>
          <w:rFonts w:cs="Times New Roman"/>
          <w:sz w:val="28"/>
          <w:szCs w:val="28"/>
        </w:rPr>
        <w:t>soát</w:t>
      </w:r>
      <w:proofErr w:type="spellEnd"/>
      <w:r w:rsidRPr="00ED402B">
        <w:rPr>
          <w:rFonts w:cs="Times New Roman"/>
          <w:sz w:val="28"/>
          <w:szCs w:val="28"/>
        </w:rPr>
        <w:t xml:space="preserve">, </w:t>
      </w:r>
      <w:proofErr w:type="spellStart"/>
      <w:r w:rsidRPr="00ED402B">
        <w:rPr>
          <w:rFonts w:cs="Times New Roman"/>
          <w:sz w:val="28"/>
          <w:szCs w:val="28"/>
        </w:rPr>
        <w:t>hệ</w:t>
      </w:r>
      <w:proofErr w:type="spellEnd"/>
      <w:r w:rsidRPr="00ED402B">
        <w:rPr>
          <w:rFonts w:cs="Times New Roman"/>
          <w:sz w:val="28"/>
          <w:szCs w:val="28"/>
        </w:rPr>
        <w:t xml:space="preserve"> </w:t>
      </w:r>
      <w:proofErr w:type="spellStart"/>
      <w:r w:rsidRPr="00ED402B">
        <w:rPr>
          <w:rFonts w:cs="Times New Roman"/>
          <w:sz w:val="28"/>
          <w:szCs w:val="28"/>
        </w:rPr>
        <w:t>thống</w:t>
      </w:r>
      <w:proofErr w:type="spellEnd"/>
      <w:r w:rsidRPr="00ED402B">
        <w:rPr>
          <w:rFonts w:cs="Times New Roman"/>
          <w:sz w:val="28"/>
          <w:szCs w:val="28"/>
        </w:rPr>
        <w:t xml:space="preserve"> </w:t>
      </w:r>
      <w:proofErr w:type="spellStart"/>
      <w:r w:rsidRPr="00ED402B">
        <w:rPr>
          <w:rFonts w:cs="Times New Roman"/>
          <w:sz w:val="28"/>
          <w:szCs w:val="28"/>
        </w:rPr>
        <w:t>hóa</w:t>
      </w:r>
      <w:proofErr w:type="spellEnd"/>
      <w:r w:rsidRPr="00ED402B">
        <w:rPr>
          <w:rFonts w:cs="Times New Roman"/>
          <w:sz w:val="28"/>
          <w:szCs w:val="28"/>
        </w:rPr>
        <w:t xml:space="preserve"> </w:t>
      </w:r>
      <w:proofErr w:type="spellStart"/>
      <w:r w:rsidRPr="00ED402B">
        <w:rPr>
          <w:rFonts w:cs="Times New Roman"/>
          <w:sz w:val="28"/>
          <w:szCs w:val="28"/>
        </w:rPr>
        <w:t>và</w:t>
      </w:r>
      <w:proofErr w:type="spellEnd"/>
      <w:r w:rsidRPr="00ED402B">
        <w:rPr>
          <w:rFonts w:cs="Times New Roman"/>
          <w:sz w:val="28"/>
          <w:szCs w:val="28"/>
        </w:rPr>
        <w:t xml:space="preserve"> </w:t>
      </w:r>
      <w:proofErr w:type="spellStart"/>
      <w:r w:rsidRPr="00ED402B">
        <w:rPr>
          <w:rFonts w:cs="Times New Roman"/>
          <w:sz w:val="28"/>
          <w:szCs w:val="28"/>
        </w:rPr>
        <w:t>xử</w:t>
      </w:r>
      <w:proofErr w:type="spellEnd"/>
      <w:r w:rsidRPr="00ED402B">
        <w:rPr>
          <w:rFonts w:cs="Times New Roman"/>
          <w:sz w:val="28"/>
          <w:szCs w:val="28"/>
        </w:rPr>
        <w:t xml:space="preserve">  </w:t>
      </w:r>
      <w:proofErr w:type="spellStart"/>
      <w:r w:rsidRPr="00ED402B">
        <w:rPr>
          <w:rFonts w:cs="Times New Roman"/>
          <w:sz w:val="28"/>
          <w:szCs w:val="28"/>
        </w:rPr>
        <w:t>lý</w:t>
      </w:r>
      <w:proofErr w:type="spellEnd"/>
      <w:r w:rsidRPr="00ED402B">
        <w:rPr>
          <w:rFonts w:cs="Times New Roman"/>
          <w:sz w:val="28"/>
          <w:szCs w:val="28"/>
        </w:rPr>
        <w:t xml:space="preserve"> </w:t>
      </w:r>
      <w:proofErr w:type="spellStart"/>
      <w:r w:rsidRPr="00ED402B">
        <w:rPr>
          <w:rFonts w:cs="Times New Roman"/>
          <w:sz w:val="28"/>
          <w:szCs w:val="28"/>
        </w:rPr>
        <w:t>văn</w:t>
      </w:r>
      <w:proofErr w:type="spellEnd"/>
      <w:r w:rsidRPr="00ED402B">
        <w:rPr>
          <w:rFonts w:cs="Times New Roman"/>
          <w:sz w:val="28"/>
          <w:szCs w:val="28"/>
        </w:rPr>
        <w:t xml:space="preserve"> </w:t>
      </w:r>
      <w:proofErr w:type="spellStart"/>
      <w:r w:rsidRPr="00ED402B">
        <w:rPr>
          <w:rFonts w:cs="Times New Roman"/>
          <w:sz w:val="28"/>
          <w:szCs w:val="28"/>
        </w:rPr>
        <w:t>bản</w:t>
      </w:r>
      <w:proofErr w:type="spellEnd"/>
      <w:r w:rsidRPr="00ED402B">
        <w:rPr>
          <w:rFonts w:cs="Times New Roman"/>
          <w:sz w:val="28"/>
          <w:szCs w:val="28"/>
        </w:rPr>
        <w:t xml:space="preserve"> </w:t>
      </w:r>
      <w:proofErr w:type="spellStart"/>
      <w:r w:rsidRPr="00ED402B">
        <w:rPr>
          <w:rFonts w:cs="Times New Roman"/>
          <w:sz w:val="28"/>
          <w:szCs w:val="28"/>
        </w:rPr>
        <w:t>quy</w:t>
      </w:r>
      <w:proofErr w:type="spellEnd"/>
      <w:r w:rsidRPr="00ED402B">
        <w:rPr>
          <w:rFonts w:cs="Times New Roman"/>
          <w:sz w:val="28"/>
          <w:szCs w:val="28"/>
        </w:rPr>
        <w:t xml:space="preserve"> </w:t>
      </w:r>
      <w:proofErr w:type="spellStart"/>
      <w:r w:rsidRPr="00ED402B">
        <w:rPr>
          <w:rFonts w:cs="Times New Roman"/>
          <w:sz w:val="28"/>
          <w:szCs w:val="28"/>
        </w:rPr>
        <w:t>phạm</w:t>
      </w:r>
      <w:proofErr w:type="spellEnd"/>
      <w:r w:rsidRPr="00ED402B">
        <w:rPr>
          <w:rFonts w:cs="Times New Roman"/>
          <w:sz w:val="28"/>
          <w:szCs w:val="28"/>
        </w:rPr>
        <w:t xml:space="preserve"> </w:t>
      </w:r>
      <w:proofErr w:type="spellStart"/>
      <w:r w:rsidRPr="00ED402B">
        <w:rPr>
          <w:rFonts w:cs="Times New Roman"/>
          <w:sz w:val="28"/>
          <w:szCs w:val="28"/>
        </w:rPr>
        <w:t>pháp</w:t>
      </w:r>
      <w:proofErr w:type="spellEnd"/>
      <w:r w:rsidRPr="00ED402B">
        <w:rPr>
          <w:rFonts w:cs="Times New Roman"/>
          <w:sz w:val="28"/>
          <w:szCs w:val="28"/>
        </w:rPr>
        <w:t xml:space="preserve"> </w:t>
      </w:r>
      <w:proofErr w:type="spellStart"/>
      <w:r w:rsidRPr="00ED402B">
        <w:rPr>
          <w:rFonts w:cs="Times New Roman"/>
          <w:sz w:val="28"/>
          <w:szCs w:val="28"/>
        </w:rPr>
        <w:t>luật</w:t>
      </w:r>
      <w:proofErr w:type="spellEnd"/>
      <w:r w:rsidRPr="00ED402B">
        <w:rPr>
          <w:rFonts w:cs="Times New Roman"/>
          <w:sz w:val="28"/>
          <w:szCs w:val="28"/>
        </w:rPr>
        <w:t>.</w:t>
      </w:r>
    </w:p>
    <w:p w14:paraId="1DBAE737" w14:textId="7F30BA54" w:rsidR="0098380D" w:rsidRDefault="00ED402B" w:rsidP="0098380D">
      <w:pPr>
        <w:spacing w:line="288" w:lineRule="auto"/>
        <w:ind w:firstLine="720"/>
        <w:jc w:val="both"/>
        <w:rPr>
          <w:rFonts w:cs="Times New Roman"/>
          <w:b/>
          <w:sz w:val="28"/>
          <w:szCs w:val="28"/>
          <w:lang w:val="vi-VN"/>
        </w:rPr>
      </w:pPr>
      <w:r w:rsidRPr="00ED402B">
        <w:rPr>
          <w:rFonts w:cs="Times New Roman"/>
          <w:b/>
          <w:sz w:val="28"/>
          <w:szCs w:val="28"/>
        </w:rPr>
        <w:t xml:space="preserve">I. Ý </w:t>
      </w:r>
      <w:proofErr w:type="spellStart"/>
      <w:r w:rsidRPr="00ED402B">
        <w:rPr>
          <w:rFonts w:cs="Times New Roman"/>
          <w:b/>
          <w:sz w:val="28"/>
          <w:szCs w:val="28"/>
        </w:rPr>
        <w:t>kiến</w:t>
      </w:r>
      <w:proofErr w:type="spellEnd"/>
      <w:r w:rsidRPr="00ED402B">
        <w:rPr>
          <w:rFonts w:cs="Times New Roman"/>
          <w:b/>
          <w:sz w:val="28"/>
          <w:szCs w:val="28"/>
        </w:rPr>
        <w:t xml:space="preserve"> </w:t>
      </w:r>
      <w:proofErr w:type="spellStart"/>
      <w:r w:rsidRPr="00ED402B">
        <w:rPr>
          <w:rFonts w:cs="Times New Roman"/>
          <w:b/>
          <w:sz w:val="28"/>
          <w:szCs w:val="28"/>
        </w:rPr>
        <w:t>góp</w:t>
      </w:r>
      <w:proofErr w:type="spellEnd"/>
      <w:r w:rsidRPr="00ED402B">
        <w:rPr>
          <w:rFonts w:cs="Times New Roman"/>
          <w:b/>
          <w:sz w:val="28"/>
          <w:szCs w:val="28"/>
        </w:rPr>
        <w:t xml:space="preserve"> ý</w:t>
      </w:r>
      <w:r w:rsidR="0098380D">
        <w:rPr>
          <w:rFonts w:cs="Times New Roman"/>
          <w:b/>
          <w:sz w:val="28"/>
          <w:szCs w:val="28"/>
          <w:lang w:val="vi-VN"/>
        </w:rPr>
        <w:t xml:space="preserve">: </w:t>
      </w:r>
      <w:r w:rsidR="0003747B" w:rsidRPr="0003747B">
        <w:rPr>
          <w:rFonts w:cs="Times New Roman"/>
          <w:bCs/>
          <w:sz w:val="28"/>
          <w:szCs w:val="28"/>
          <w:lang w:val="vi-VN"/>
        </w:rPr>
        <w:t>Tổng số có 55 ý kiến góp ý của các cơ quan Trung ương, Địa phương và cơ quan báo chí, cụ thể như sau:</w:t>
      </w:r>
    </w:p>
    <w:p w14:paraId="75FBDB1D" w14:textId="3496E321" w:rsidR="00ED402B" w:rsidRDefault="00ED402B" w:rsidP="00ED402B">
      <w:pPr>
        <w:spacing w:line="288" w:lineRule="auto"/>
        <w:ind w:firstLine="720"/>
        <w:jc w:val="both"/>
        <w:rPr>
          <w:rFonts w:cs="Times New Roman"/>
          <w:b/>
          <w:sz w:val="28"/>
          <w:szCs w:val="28"/>
        </w:rPr>
      </w:pPr>
      <w:r w:rsidRPr="00ED402B">
        <w:rPr>
          <w:rFonts w:cs="Times New Roman"/>
          <w:b/>
          <w:sz w:val="28"/>
          <w:szCs w:val="28"/>
        </w:rPr>
        <w:t xml:space="preserve">1. </w:t>
      </w:r>
      <w:proofErr w:type="spellStart"/>
      <w:r w:rsidRPr="00ED402B">
        <w:rPr>
          <w:rFonts w:cs="Times New Roman"/>
          <w:b/>
          <w:sz w:val="28"/>
          <w:szCs w:val="28"/>
        </w:rPr>
        <w:t>Các</w:t>
      </w:r>
      <w:proofErr w:type="spellEnd"/>
      <w:r w:rsidRPr="00ED402B">
        <w:rPr>
          <w:rFonts w:cs="Times New Roman"/>
          <w:b/>
          <w:sz w:val="28"/>
          <w:szCs w:val="28"/>
        </w:rPr>
        <w:t xml:space="preserve"> </w:t>
      </w:r>
      <w:proofErr w:type="spellStart"/>
      <w:r w:rsidRPr="00ED402B">
        <w:rPr>
          <w:rFonts w:cs="Times New Roman"/>
          <w:b/>
          <w:sz w:val="28"/>
          <w:szCs w:val="28"/>
        </w:rPr>
        <w:t>cơ</w:t>
      </w:r>
      <w:proofErr w:type="spellEnd"/>
      <w:r w:rsidRPr="00ED402B">
        <w:rPr>
          <w:rFonts w:cs="Times New Roman"/>
          <w:b/>
          <w:sz w:val="28"/>
          <w:szCs w:val="28"/>
        </w:rPr>
        <w:t xml:space="preserve"> </w:t>
      </w:r>
      <w:proofErr w:type="spellStart"/>
      <w:r w:rsidRPr="00ED402B">
        <w:rPr>
          <w:rFonts w:cs="Times New Roman"/>
          <w:b/>
          <w:sz w:val="28"/>
          <w:szCs w:val="28"/>
        </w:rPr>
        <w:t>quan</w:t>
      </w:r>
      <w:proofErr w:type="spellEnd"/>
      <w:r w:rsidRPr="00ED402B">
        <w:rPr>
          <w:rFonts w:cs="Times New Roman"/>
          <w:b/>
          <w:sz w:val="28"/>
          <w:szCs w:val="28"/>
        </w:rPr>
        <w:t xml:space="preserve"> </w:t>
      </w:r>
      <w:proofErr w:type="spellStart"/>
      <w:r w:rsidRPr="00ED402B">
        <w:rPr>
          <w:rFonts w:cs="Times New Roman"/>
          <w:b/>
          <w:sz w:val="28"/>
          <w:szCs w:val="28"/>
        </w:rPr>
        <w:t>Trung</w:t>
      </w:r>
      <w:proofErr w:type="spellEnd"/>
      <w:r w:rsidRPr="00ED402B">
        <w:rPr>
          <w:rFonts w:cs="Times New Roman"/>
          <w:b/>
          <w:sz w:val="28"/>
          <w:szCs w:val="28"/>
        </w:rPr>
        <w:t xml:space="preserve"> </w:t>
      </w:r>
      <w:proofErr w:type="spellStart"/>
      <w:r w:rsidRPr="00ED402B">
        <w:rPr>
          <w:rFonts w:cs="Times New Roman"/>
          <w:b/>
          <w:sz w:val="28"/>
          <w:szCs w:val="28"/>
        </w:rPr>
        <w:t>ương</w:t>
      </w:r>
      <w:proofErr w:type="spellEnd"/>
    </w:p>
    <w:p w14:paraId="1B943D5C" w14:textId="3277EF3B" w:rsidR="00DB350F" w:rsidRPr="00DB350F" w:rsidRDefault="00DB350F" w:rsidP="00DB350F">
      <w:pPr>
        <w:spacing w:line="288" w:lineRule="auto"/>
        <w:ind w:firstLine="720"/>
        <w:jc w:val="both"/>
        <w:rPr>
          <w:rFonts w:cs="Times New Roman"/>
          <w:sz w:val="28"/>
          <w:szCs w:val="28"/>
          <w:lang w:val="vi-VN"/>
        </w:rPr>
      </w:pPr>
      <w:proofErr w:type="spellStart"/>
      <w:r w:rsidRPr="00ED402B">
        <w:rPr>
          <w:rFonts w:cs="Times New Roman"/>
          <w:sz w:val="28"/>
          <w:szCs w:val="28"/>
        </w:rPr>
        <w:t>Tổng</w:t>
      </w:r>
      <w:proofErr w:type="spellEnd"/>
      <w:r w:rsidRPr="00ED402B">
        <w:rPr>
          <w:rFonts w:cs="Times New Roman"/>
          <w:sz w:val="28"/>
          <w:szCs w:val="28"/>
        </w:rPr>
        <w:t xml:space="preserve"> </w:t>
      </w:r>
      <w:proofErr w:type="spellStart"/>
      <w:r w:rsidRPr="00ED402B">
        <w:rPr>
          <w:rFonts w:cs="Times New Roman"/>
          <w:sz w:val="28"/>
          <w:szCs w:val="28"/>
        </w:rPr>
        <w:t>số</w:t>
      </w:r>
      <w:proofErr w:type="spellEnd"/>
      <w:r w:rsidRPr="00ED402B">
        <w:rPr>
          <w:rFonts w:cs="Times New Roman"/>
          <w:sz w:val="28"/>
          <w:szCs w:val="28"/>
        </w:rPr>
        <w:t xml:space="preserve"> </w:t>
      </w:r>
      <w:proofErr w:type="spellStart"/>
      <w:r w:rsidRPr="00ED402B">
        <w:rPr>
          <w:rFonts w:cs="Times New Roman"/>
          <w:sz w:val="28"/>
          <w:szCs w:val="28"/>
        </w:rPr>
        <w:t>cơ</w:t>
      </w:r>
      <w:proofErr w:type="spellEnd"/>
      <w:r w:rsidRPr="00ED402B">
        <w:rPr>
          <w:rFonts w:cs="Times New Roman"/>
          <w:sz w:val="28"/>
          <w:szCs w:val="28"/>
        </w:rPr>
        <w:t xml:space="preserve"> </w:t>
      </w:r>
      <w:proofErr w:type="spellStart"/>
      <w:r w:rsidRPr="00ED402B">
        <w:rPr>
          <w:rFonts w:cs="Times New Roman"/>
          <w:sz w:val="28"/>
          <w:szCs w:val="28"/>
        </w:rPr>
        <w:t>quan</w:t>
      </w:r>
      <w:proofErr w:type="spellEnd"/>
      <w:r w:rsidRPr="00ED402B">
        <w:rPr>
          <w:rFonts w:cs="Times New Roman"/>
          <w:sz w:val="28"/>
          <w:szCs w:val="28"/>
        </w:rPr>
        <w:t xml:space="preserve"> </w:t>
      </w:r>
      <w:proofErr w:type="spellStart"/>
      <w:r w:rsidRPr="00ED402B">
        <w:rPr>
          <w:rFonts w:cs="Times New Roman"/>
          <w:sz w:val="28"/>
          <w:szCs w:val="28"/>
        </w:rPr>
        <w:t>góp</w:t>
      </w:r>
      <w:proofErr w:type="spellEnd"/>
      <w:r w:rsidRPr="00ED402B">
        <w:rPr>
          <w:rFonts w:cs="Times New Roman"/>
          <w:sz w:val="28"/>
          <w:szCs w:val="28"/>
        </w:rPr>
        <w:t xml:space="preserve"> ý: </w:t>
      </w:r>
      <w:r>
        <w:rPr>
          <w:rFonts w:cs="Times New Roman"/>
          <w:sz w:val="28"/>
          <w:szCs w:val="28"/>
          <w:lang w:val="vi-VN"/>
        </w:rPr>
        <w:t>21</w:t>
      </w:r>
      <w:r w:rsidR="0003747B">
        <w:rPr>
          <w:rFonts w:cs="Times New Roman"/>
          <w:sz w:val="28"/>
          <w:szCs w:val="28"/>
          <w:lang w:val="vi-VN"/>
        </w:rPr>
        <w:t xml:space="preserve"> ý kiến</w:t>
      </w:r>
    </w:p>
    <w:p w14:paraId="7AE01BD2" w14:textId="4701E60F" w:rsidR="00ED402B" w:rsidRPr="00D009FF" w:rsidRDefault="00ED402B" w:rsidP="0098380D">
      <w:pPr>
        <w:spacing w:line="288" w:lineRule="auto"/>
        <w:ind w:firstLine="720"/>
        <w:jc w:val="both"/>
        <w:rPr>
          <w:rFonts w:cs="Times New Roman"/>
          <w:sz w:val="28"/>
          <w:szCs w:val="28"/>
          <w:lang w:val="vi-VN"/>
        </w:rPr>
      </w:pPr>
      <w:r w:rsidRPr="00ED402B">
        <w:rPr>
          <w:rFonts w:cs="Times New Roman"/>
          <w:sz w:val="28"/>
          <w:szCs w:val="28"/>
        </w:rPr>
        <w:t>(</w:t>
      </w:r>
      <w:proofErr w:type="spellStart"/>
      <w:r w:rsidRPr="00ED402B">
        <w:rPr>
          <w:rFonts w:cs="Times New Roman"/>
          <w:sz w:val="28"/>
          <w:szCs w:val="28"/>
        </w:rPr>
        <w:t>i</w:t>
      </w:r>
      <w:proofErr w:type="spellEnd"/>
      <w:r w:rsidRPr="00ED402B">
        <w:rPr>
          <w:rFonts w:cs="Times New Roman"/>
          <w:sz w:val="28"/>
          <w:szCs w:val="28"/>
        </w:rPr>
        <w:t xml:space="preserve">) </w:t>
      </w:r>
      <w:proofErr w:type="spellStart"/>
      <w:r w:rsidRPr="00ED402B">
        <w:rPr>
          <w:rFonts w:cs="Times New Roman"/>
          <w:sz w:val="28"/>
          <w:szCs w:val="28"/>
        </w:rPr>
        <w:t>Có</w:t>
      </w:r>
      <w:proofErr w:type="spellEnd"/>
      <w:r w:rsidRPr="00ED402B">
        <w:rPr>
          <w:rFonts w:cs="Times New Roman"/>
          <w:sz w:val="28"/>
          <w:szCs w:val="28"/>
        </w:rPr>
        <w:t xml:space="preserve"> </w:t>
      </w:r>
      <w:r w:rsidR="0098380D">
        <w:rPr>
          <w:rFonts w:cs="Times New Roman"/>
          <w:sz w:val="28"/>
          <w:szCs w:val="28"/>
          <w:lang w:val="vi-VN"/>
        </w:rPr>
        <w:t>08</w:t>
      </w:r>
      <w:r w:rsidR="00D009FF">
        <w:rPr>
          <w:rFonts w:cs="Times New Roman"/>
          <w:sz w:val="28"/>
          <w:szCs w:val="28"/>
          <w:lang w:val="vi-VN"/>
        </w:rPr>
        <w:t xml:space="preserve"> </w:t>
      </w:r>
      <w:proofErr w:type="spellStart"/>
      <w:r w:rsidRPr="00ED402B">
        <w:rPr>
          <w:rFonts w:cs="Times New Roman"/>
          <w:sz w:val="28"/>
          <w:szCs w:val="28"/>
        </w:rPr>
        <w:t>cơ</w:t>
      </w:r>
      <w:proofErr w:type="spellEnd"/>
      <w:r w:rsidRPr="00ED402B">
        <w:rPr>
          <w:rFonts w:cs="Times New Roman"/>
          <w:sz w:val="28"/>
          <w:szCs w:val="28"/>
        </w:rPr>
        <w:t xml:space="preserve"> </w:t>
      </w:r>
      <w:proofErr w:type="spellStart"/>
      <w:r w:rsidRPr="00ED402B">
        <w:rPr>
          <w:rFonts w:cs="Times New Roman"/>
          <w:sz w:val="28"/>
          <w:szCs w:val="28"/>
        </w:rPr>
        <w:t>quan</w:t>
      </w:r>
      <w:proofErr w:type="spellEnd"/>
      <w:r w:rsidRPr="00ED402B">
        <w:rPr>
          <w:rFonts w:cs="Times New Roman"/>
          <w:sz w:val="28"/>
          <w:szCs w:val="28"/>
        </w:rPr>
        <w:t xml:space="preserve"> </w:t>
      </w:r>
      <w:proofErr w:type="spellStart"/>
      <w:r w:rsidRPr="00ED402B">
        <w:rPr>
          <w:rFonts w:cs="Times New Roman"/>
          <w:sz w:val="28"/>
          <w:szCs w:val="28"/>
        </w:rPr>
        <w:t>nhất</w:t>
      </w:r>
      <w:proofErr w:type="spellEnd"/>
      <w:r w:rsidRPr="00ED402B">
        <w:rPr>
          <w:rFonts w:cs="Times New Roman"/>
          <w:sz w:val="28"/>
          <w:szCs w:val="28"/>
        </w:rPr>
        <w:t xml:space="preserve"> </w:t>
      </w:r>
      <w:proofErr w:type="spellStart"/>
      <w:r w:rsidRPr="00ED402B">
        <w:rPr>
          <w:rFonts w:cs="Times New Roman"/>
          <w:sz w:val="28"/>
          <w:szCs w:val="28"/>
        </w:rPr>
        <w:t>trí</w:t>
      </w:r>
      <w:proofErr w:type="spellEnd"/>
      <w:r w:rsidRPr="00ED402B">
        <w:rPr>
          <w:rFonts w:cs="Times New Roman"/>
          <w:sz w:val="28"/>
          <w:szCs w:val="28"/>
        </w:rPr>
        <w:t xml:space="preserve"> </w:t>
      </w:r>
      <w:proofErr w:type="spellStart"/>
      <w:r w:rsidRPr="00ED402B">
        <w:rPr>
          <w:rFonts w:cs="Times New Roman"/>
          <w:sz w:val="28"/>
          <w:szCs w:val="28"/>
        </w:rPr>
        <w:t>với</w:t>
      </w:r>
      <w:proofErr w:type="spellEnd"/>
      <w:r w:rsidRPr="00ED402B">
        <w:rPr>
          <w:rFonts w:cs="Times New Roman"/>
          <w:sz w:val="28"/>
          <w:szCs w:val="28"/>
        </w:rPr>
        <w:t xml:space="preserve"> </w:t>
      </w:r>
      <w:proofErr w:type="spellStart"/>
      <w:r w:rsidRPr="00ED402B">
        <w:rPr>
          <w:rFonts w:cs="Times New Roman"/>
          <w:sz w:val="28"/>
          <w:szCs w:val="28"/>
        </w:rPr>
        <w:t>toàn</w:t>
      </w:r>
      <w:proofErr w:type="spellEnd"/>
      <w:r w:rsidRPr="00ED402B">
        <w:rPr>
          <w:rFonts w:cs="Times New Roman"/>
          <w:sz w:val="28"/>
          <w:szCs w:val="28"/>
        </w:rPr>
        <w:t xml:space="preserve"> </w:t>
      </w:r>
      <w:proofErr w:type="spellStart"/>
      <w:r w:rsidRPr="00ED402B">
        <w:rPr>
          <w:rFonts w:cs="Times New Roman"/>
          <w:sz w:val="28"/>
          <w:szCs w:val="28"/>
        </w:rPr>
        <w:t>bộ</w:t>
      </w:r>
      <w:proofErr w:type="spellEnd"/>
      <w:r w:rsidRPr="00ED402B">
        <w:rPr>
          <w:rFonts w:cs="Times New Roman"/>
          <w:sz w:val="28"/>
          <w:szCs w:val="28"/>
        </w:rPr>
        <w:t xml:space="preserve"> </w:t>
      </w:r>
      <w:proofErr w:type="spellStart"/>
      <w:r w:rsidRPr="00ED402B">
        <w:rPr>
          <w:rFonts w:cs="Times New Roman"/>
          <w:sz w:val="28"/>
          <w:szCs w:val="28"/>
        </w:rPr>
        <w:t>về</w:t>
      </w:r>
      <w:proofErr w:type="spellEnd"/>
      <w:r w:rsidRPr="00ED402B">
        <w:rPr>
          <w:rFonts w:cs="Times New Roman"/>
          <w:sz w:val="28"/>
          <w:szCs w:val="28"/>
        </w:rPr>
        <w:t xml:space="preserve"> </w:t>
      </w:r>
      <w:proofErr w:type="spellStart"/>
      <w:r w:rsidRPr="00ED402B">
        <w:rPr>
          <w:rFonts w:cs="Times New Roman"/>
          <w:sz w:val="28"/>
          <w:szCs w:val="28"/>
        </w:rPr>
        <w:t>nội</w:t>
      </w:r>
      <w:proofErr w:type="spellEnd"/>
      <w:r w:rsidRPr="00ED402B">
        <w:rPr>
          <w:rFonts w:cs="Times New Roman"/>
          <w:sz w:val="28"/>
          <w:szCs w:val="28"/>
        </w:rPr>
        <w:t xml:space="preserve"> dung </w:t>
      </w:r>
      <w:proofErr w:type="spellStart"/>
      <w:r w:rsidRPr="00ED402B">
        <w:rPr>
          <w:rFonts w:cs="Times New Roman"/>
          <w:sz w:val="28"/>
          <w:szCs w:val="28"/>
        </w:rPr>
        <w:t>và</w:t>
      </w:r>
      <w:proofErr w:type="spellEnd"/>
      <w:r w:rsidRPr="00ED402B">
        <w:rPr>
          <w:rFonts w:cs="Times New Roman"/>
          <w:sz w:val="28"/>
          <w:szCs w:val="28"/>
        </w:rPr>
        <w:t xml:space="preserve"> </w:t>
      </w:r>
      <w:proofErr w:type="spellStart"/>
      <w:r w:rsidRPr="00ED402B">
        <w:rPr>
          <w:rFonts w:cs="Times New Roman"/>
          <w:sz w:val="28"/>
          <w:szCs w:val="28"/>
        </w:rPr>
        <w:t>hồ</w:t>
      </w:r>
      <w:proofErr w:type="spellEnd"/>
      <w:r w:rsidRPr="00ED402B">
        <w:rPr>
          <w:rFonts w:cs="Times New Roman"/>
          <w:sz w:val="28"/>
          <w:szCs w:val="28"/>
        </w:rPr>
        <w:t xml:space="preserve"> </w:t>
      </w:r>
      <w:proofErr w:type="spellStart"/>
      <w:r w:rsidRPr="00ED402B">
        <w:rPr>
          <w:rFonts w:cs="Times New Roman"/>
          <w:sz w:val="28"/>
          <w:szCs w:val="28"/>
        </w:rPr>
        <w:t>sơ</w:t>
      </w:r>
      <w:proofErr w:type="spellEnd"/>
      <w:r w:rsidRPr="00ED402B">
        <w:rPr>
          <w:rFonts w:cs="Times New Roman"/>
          <w:sz w:val="28"/>
          <w:szCs w:val="28"/>
        </w:rPr>
        <w:t xml:space="preserve"> </w:t>
      </w:r>
      <w:proofErr w:type="spellStart"/>
      <w:r w:rsidR="00B2396A">
        <w:rPr>
          <w:rFonts w:cs="Times New Roman"/>
          <w:sz w:val="28"/>
          <w:szCs w:val="28"/>
        </w:rPr>
        <w:t>dự</w:t>
      </w:r>
      <w:proofErr w:type="spellEnd"/>
      <w:r w:rsidR="00B2396A">
        <w:rPr>
          <w:rFonts w:cs="Times New Roman"/>
          <w:sz w:val="28"/>
          <w:szCs w:val="28"/>
        </w:rPr>
        <w:t xml:space="preserve"> </w:t>
      </w:r>
      <w:proofErr w:type="spellStart"/>
      <w:r w:rsidR="00B2396A">
        <w:rPr>
          <w:rFonts w:cs="Times New Roman"/>
          <w:sz w:val="28"/>
          <w:szCs w:val="28"/>
        </w:rPr>
        <w:t>thảo</w:t>
      </w:r>
      <w:proofErr w:type="spellEnd"/>
      <w:r w:rsidR="00B2396A">
        <w:rPr>
          <w:rFonts w:cs="Times New Roman"/>
          <w:sz w:val="28"/>
          <w:szCs w:val="28"/>
        </w:rPr>
        <w:t xml:space="preserve"> </w:t>
      </w:r>
      <w:proofErr w:type="spellStart"/>
      <w:r w:rsidR="00B2396A">
        <w:rPr>
          <w:rFonts w:cs="Times New Roman"/>
          <w:sz w:val="28"/>
          <w:szCs w:val="28"/>
        </w:rPr>
        <w:t>Nghị</w:t>
      </w:r>
      <w:proofErr w:type="spellEnd"/>
      <w:r w:rsidR="00B2396A">
        <w:rPr>
          <w:rFonts w:cs="Times New Roman"/>
          <w:sz w:val="28"/>
          <w:szCs w:val="28"/>
        </w:rPr>
        <w:t xml:space="preserve"> </w:t>
      </w:r>
      <w:proofErr w:type="spellStart"/>
      <w:r w:rsidR="00B2396A">
        <w:rPr>
          <w:rFonts w:cs="Times New Roman"/>
          <w:sz w:val="28"/>
          <w:szCs w:val="28"/>
        </w:rPr>
        <w:t>định</w:t>
      </w:r>
      <w:proofErr w:type="spellEnd"/>
      <w:r w:rsidR="00D009FF">
        <w:rPr>
          <w:rFonts w:cs="Times New Roman"/>
          <w:sz w:val="28"/>
          <w:szCs w:val="28"/>
          <w:lang w:val="vi-VN"/>
        </w:rPr>
        <w:t xml:space="preserve">: Bộ Công thương, Bộ Dân tộc &amp; Tôn giáo, Bộ KHCN, Bộ Xây dựng, Bộ Y tế, Bộ Quốc phòng, </w:t>
      </w:r>
      <w:r w:rsidR="006D1C7A">
        <w:rPr>
          <w:rFonts w:cs="Times New Roman"/>
          <w:sz w:val="28"/>
          <w:szCs w:val="28"/>
          <w:lang w:val="vi-VN"/>
        </w:rPr>
        <w:t xml:space="preserve">Cục </w:t>
      </w:r>
      <w:proofErr w:type="gramStart"/>
      <w:r w:rsidR="006D1C7A">
        <w:rPr>
          <w:rFonts w:cs="Times New Roman"/>
          <w:sz w:val="28"/>
          <w:szCs w:val="28"/>
          <w:lang w:val="vi-VN"/>
        </w:rPr>
        <w:t>TTCS,TTĐN</w:t>
      </w:r>
      <w:proofErr w:type="gramEnd"/>
      <w:r w:rsidR="006D1C7A">
        <w:rPr>
          <w:rFonts w:cs="Times New Roman"/>
          <w:sz w:val="28"/>
          <w:szCs w:val="28"/>
          <w:lang w:val="vi-VN"/>
        </w:rPr>
        <w:t xml:space="preserve"> Bộ VHTTDL, Viện Hàn lâm KHCNVN.</w:t>
      </w:r>
    </w:p>
    <w:p w14:paraId="029833A4" w14:textId="3F49DD10" w:rsidR="00ED402B" w:rsidRPr="006D1C7A" w:rsidRDefault="00ED402B" w:rsidP="00ED402B">
      <w:pPr>
        <w:spacing w:line="288" w:lineRule="auto"/>
        <w:ind w:firstLine="720"/>
        <w:jc w:val="both"/>
        <w:rPr>
          <w:rFonts w:cs="Times New Roman"/>
          <w:sz w:val="28"/>
          <w:szCs w:val="28"/>
          <w:lang w:val="vi-VN"/>
        </w:rPr>
      </w:pPr>
      <w:r w:rsidRPr="00ED402B">
        <w:rPr>
          <w:rFonts w:cs="Times New Roman"/>
          <w:sz w:val="28"/>
          <w:szCs w:val="28"/>
        </w:rPr>
        <w:t xml:space="preserve">(ii) </w:t>
      </w:r>
      <w:proofErr w:type="spellStart"/>
      <w:r w:rsidRPr="00ED402B">
        <w:rPr>
          <w:rFonts w:cs="Times New Roman"/>
          <w:sz w:val="28"/>
          <w:szCs w:val="28"/>
        </w:rPr>
        <w:t>Có</w:t>
      </w:r>
      <w:proofErr w:type="spellEnd"/>
      <w:r w:rsidRPr="00ED402B">
        <w:rPr>
          <w:rFonts w:cs="Times New Roman"/>
          <w:sz w:val="28"/>
          <w:szCs w:val="28"/>
        </w:rPr>
        <w:t xml:space="preserve"> </w:t>
      </w:r>
      <w:r w:rsidR="0098380D">
        <w:rPr>
          <w:rFonts w:cs="Times New Roman"/>
          <w:sz w:val="28"/>
          <w:szCs w:val="28"/>
          <w:lang w:val="vi-VN"/>
        </w:rPr>
        <w:t>13</w:t>
      </w:r>
      <w:r w:rsidRPr="00ED402B">
        <w:rPr>
          <w:rFonts w:cs="Times New Roman"/>
          <w:sz w:val="28"/>
          <w:szCs w:val="28"/>
        </w:rPr>
        <w:t xml:space="preserve"> </w:t>
      </w:r>
      <w:proofErr w:type="spellStart"/>
      <w:r w:rsidRPr="00ED402B">
        <w:rPr>
          <w:rFonts w:cs="Times New Roman"/>
          <w:sz w:val="28"/>
          <w:szCs w:val="28"/>
        </w:rPr>
        <w:t>cơ</w:t>
      </w:r>
      <w:proofErr w:type="spellEnd"/>
      <w:r w:rsidRPr="00ED402B">
        <w:rPr>
          <w:rFonts w:cs="Times New Roman"/>
          <w:sz w:val="28"/>
          <w:szCs w:val="28"/>
        </w:rPr>
        <w:t xml:space="preserve"> </w:t>
      </w:r>
      <w:proofErr w:type="spellStart"/>
      <w:r w:rsidRPr="00ED402B">
        <w:rPr>
          <w:rFonts w:cs="Times New Roman"/>
          <w:sz w:val="28"/>
          <w:szCs w:val="28"/>
        </w:rPr>
        <w:t>quan</w:t>
      </w:r>
      <w:proofErr w:type="spellEnd"/>
      <w:r w:rsidRPr="00ED402B">
        <w:rPr>
          <w:rFonts w:cs="Times New Roman"/>
          <w:sz w:val="28"/>
          <w:szCs w:val="28"/>
        </w:rPr>
        <w:t xml:space="preserve"> </w:t>
      </w:r>
      <w:proofErr w:type="spellStart"/>
      <w:r w:rsidRPr="00ED402B">
        <w:rPr>
          <w:rFonts w:cs="Times New Roman"/>
          <w:sz w:val="28"/>
          <w:szCs w:val="28"/>
        </w:rPr>
        <w:t>có</w:t>
      </w:r>
      <w:proofErr w:type="spellEnd"/>
      <w:r w:rsidRPr="00ED402B">
        <w:rPr>
          <w:rFonts w:cs="Times New Roman"/>
          <w:sz w:val="28"/>
          <w:szCs w:val="28"/>
        </w:rPr>
        <w:t xml:space="preserve"> ý </w:t>
      </w:r>
      <w:proofErr w:type="spellStart"/>
      <w:r w:rsidRPr="00ED402B">
        <w:rPr>
          <w:rFonts w:cs="Times New Roman"/>
          <w:sz w:val="28"/>
          <w:szCs w:val="28"/>
        </w:rPr>
        <w:t>kiến</w:t>
      </w:r>
      <w:proofErr w:type="spellEnd"/>
      <w:r w:rsidRPr="00ED402B">
        <w:rPr>
          <w:rFonts w:cs="Times New Roman"/>
          <w:sz w:val="28"/>
          <w:szCs w:val="28"/>
        </w:rPr>
        <w:t xml:space="preserve"> </w:t>
      </w:r>
      <w:proofErr w:type="spellStart"/>
      <w:r w:rsidRPr="00ED402B">
        <w:rPr>
          <w:rFonts w:cs="Times New Roman"/>
          <w:sz w:val="28"/>
          <w:szCs w:val="28"/>
        </w:rPr>
        <w:t>về</w:t>
      </w:r>
      <w:proofErr w:type="spellEnd"/>
      <w:r w:rsidRPr="00ED402B">
        <w:rPr>
          <w:rFonts w:cs="Times New Roman"/>
          <w:sz w:val="28"/>
          <w:szCs w:val="28"/>
        </w:rPr>
        <w:t xml:space="preserve"> </w:t>
      </w:r>
      <w:proofErr w:type="spellStart"/>
      <w:r w:rsidRPr="00ED402B">
        <w:rPr>
          <w:rFonts w:cs="Times New Roman"/>
          <w:sz w:val="28"/>
          <w:szCs w:val="28"/>
        </w:rPr>
        <w:t>nội</w:t>
      </w:r>
      <w:proofErr w:type="spellEnd"/>
      <w:r w:rsidRPr="00ED402B">
        <w:rPr>
          <w:rFonts w:cs="Times New Roman"/>
          <w:sz w:val="28"/>
          <w:szCs w:val="28"/>
        </w:rPr>
        <w:t xml:space="preserve"> dung bao </w:t>
      </w:r>
      <w:proofErr w:type="spellStart"/>
      <w:r w:rsidRPr="00ED402B">
        <w:rPr>
          <w:rFonts w:cs="Times New Roman"/>
          <w:sz w:val="28"/>
          <w:szCs w:val="28"/>
        </w:rPr>
        <w:t>gồm</w:t>
      </w:r>
      <w:proofErr w:type="spellEnd"/>
      <w:r w:rsidRPr="00ED402B">
        <w:rPr>
          <w:rFonts w:cs="Times New Roman"/>
          <w:sz w:val="28"/>
          <w:szCs w:val="28"/>
        </w:rPr>
        <w:t>:</w:t>
      </w:r>
      <w:r w:rsidR="006D1C7A">
        <w:rPr>
          <w:rFonts w:cs="Times New Roman"/>
          <w:sz w:val="28"/>
          <w:szCs w:val="28"/>
          <w:lang w:val="vi-VN"/>
        </w:rPr>
        <w:t xml:space="preserve"> Các Bộ: Tư pháp, Công an, Nội vụ; Đài Tiếng nói Việt Nam, Đài Truyền hình Việt Nam, </w:t>
      </w:r>
      <w:r w:rsidR="00A01B74">
        <w:rPr>
          <w:rFonts w:cs="Times New Roman"/>
          <w:sz w:val="28"/>
          <w:szCs w:val="28"/>
          <w:lang w:val="vi-VN"/>
        </w:rPr>
        <w:t xml:space="preserve">Cục PTTH&amp;TTĐT Bộ VHTTDL, Ngân hàng NNVN, </w:t>
      </w:r>
      <w:r w:rsidR="002731E4">
        <w:rPr>
          <w:rFonts w:cs="Times New Roman"/>
          <w:sz w:val="28"/>
          <w:szCs w:val="28"/>
          <w:lang w:val="vi-VN"/>
        </w:rPr>
        <w:t>Thanh tra Chính phủ, Thông tấn xã Việt Nam, Văn phòng Bộ VHTTDL, Viện Hàn lâm KHXH Việt Nam, Vụ Pháp chế Bộ VHTTDL, Cục Hợp tác quốc tế Bộ VHTTDL</w:t>
      </w:r>
      <w:r w:rsidR="0098380D">
        <w:rPr>
          <w:rFonts w:cs="Times New Roman"/>
          <w:sz w:val="28"/>
          <w:szCs w:val="28"/>
          <w:lang w:val="vi-VN"/>
        </w:rPr>
        <w:t>.</w:t>
      </w:r>
      <w:r w:rsidR="002731E4">
        <w:rPr>
          <w:rFonts w:cs="Times New Roman"/>
          <w:sz w:val="28"/>
          <w:szCs w:val="28"/>
          <w:lang w:val="vi-VN"/>
        </w:rPr>
        <w:t xml:space="preserve"> </w:t>
      </w:r>
    </w:p>
    <w:p w14:paraId="2401C0DE" w14:textId="77777777" w:rsidR="00ED402B" w:rsidRPr="00ED402B" w:rsidRDefault="00ED402B" w:rsidP="00ED402B">
      <w:pPr>
        <w:spacing w:line="288" w:lineRule="auto"/>
        <w:ind w:firstLine="720"/>
        <w:jc w:val="both"/>
        <w:rPr>
          <w:rFonts w:cs="Times New Roman"/>
          <w:b/>
          <w:sz w:val="28"/>
          <w:szCs w:val="28"/>
        </w:rPr>
      </w:pPr>
      <w:r w:rsidRPr="00ED402B">
        <w:rPr>
          <w:rFonts w:cs="Times New Roman"/>
          <w:b/>
          <w:sz w:val="28"/>
          <w:szCs w:val="28"/>
        </w:rPr>
        <w:t xml:space="preserve">2. </w:t>
      </w:r>
      <w:proofErr w:type="spellStart"/>
      <w:r w:rsidRPr="00ED402B">
        <w:rPr>
          <w:rFonts w:cs="Times New Roman"/>
          <w:b/>
          <w:sz w:val="28"/>
          <w:szCs w:val="28"/>
        </w:rPr>
        <w:t>Địa</w:t>
      </w:r>
      <w:proofErr w:type="spellEnd"/>
      <w:r w:rsidRPr="00ED402B">
        <w:rPr>
          <w:rFonts w:cs="Times New Roman"/>
          <w:b/>
          <w:sz w:val="28"/>
          <w:szCs w:val="28"/>
        </w:rPr>
        <w:t xml:space="preserve"> </w:t>
      </w:r>
      <w:proofErr w:type="spellStart"/>
      <w:r w:rsidRPr="00ED402B">
        <w:rPr>
          <w:rFonts w:cs="Times New Roman"/>
          <w:b/>
          <w:sz w:val="28"/>
          <w:szCs w:val="28"/>
        </w:rPr>
        <w:t>phương</w:t>
      </w:r>
      <w:proofErr w:type="spellEnd"/>
      <w:r w:rsidRPr="00ED402B">
        <w:rPr>
          <w:rFonts w:cs="Times New Roman"/>
          <w:b/>
          <w:sz w:val="28"/>
          <w:szCs w:val="28"/>
        </w:rPr>
        <w:t xml:space="preserve"> </w:t>
      </w:r>
    </w:p>
    <w:p w14:paraId="7250D785" w14:textId="497EFB21" w:rsidR="00ED402B" w:rsidRPr="00DB350F" w:rsidRDefault="00ED402B" w:rsidP="00ED402B">
      <w:pPr>
        <w:spacing w:line="288" w:lineRule="auto"/>
        <w:ind w:firstLine="720"/>
        <w:jc w:val="both"/>
        <w:rPr>
          <w:rFonts w:cs="Times New Roman"/>
          <w:sz w:val="28"/>
          <w:szCs w:val="28"/>
          <w:lang w:val="vi-VN"/>
        </w:rPr>
      </w:pPr>
      <w:proofErr w:type="spellStart"/>
      <w:r w:rsidRPr="00ED402B">
        <w:rPr>
          <w:rFonts w:cs="Times New Roman"/>
          <w:sz w:val="28"/>
          <w:szCs w:val="28"/>
        </w:rPr>
        <w:t>Tổng</w:t>
      </w:r>
      <w:proofErr w:type="spellEnd"/>
      <w:r w:rsidRPr="00ED402B">
        <w:rPr>
          <w:rFonts w:cs="Times New Roman"/>
          <w:sz w:val="28"/>
          <w:szCs w:val="28"/>
        </w:rPr>
        <w:t xml:space="preserve"> </w:t>
      </w:r>
      <w:proofErr w:type="spellStart"/>
      <w:r w:rsidRPr="00ED402B">
        <w:rPr>
          <w:rFonts w:cs="Times New Roman"/>
          <w:sz w:val="28"/>
          <w:szCs w:val="28"/>
        </w:rPr>
        <w:t>số</w:t>
      </w:r>
      <w:proofErr w:type="spellEnd"/>
      <w:r w:rsidRPr="00ED402B">
        <w:rPr>
          <w:rFonts w:cs="Times New Roman"/>
          <w:sz w:val="28"/>
          <w:szCs w:val="28"/>
        </w:rPr>
        <w:t xml:space="preserve"> ý </w:t>
      </w:r>
      <w:proofErr w:type="spellStart"/>
      <w:r w:rsidRPr="00ED402B">
        <w:rPr>
          <w:rFonts w:cs="Times New Roman"/>
          <w:sz w:val="28"/>
          <w:szCs w:val="28"/>
        </w:rPr>
        <w:t>kiến</w:t>
      </w:r>
      <w:proofErr w:type="spellEnd"/>
      <w:r w:rsidRPr="00ED402B">
        <w:rPr>
          <w:rFonts w:cs="Times New Roman"/>
          <w:sz w:val="28"/>
          <w:szCs w:val="28"/>
        </w:rPr>
        <w:t xml:space="preserve">: </w:t>
      </w:r>
      <w:r w:rsidR="00DB350F">
        <w:rPr>
          <w:rFonts w:cs="Times New Roman"/>
          <w:sz w:val="28"/>
          <w:szCs w:val="28"/>
          <w:lang w:val="vi-VN"/>
        </w:rPr>
        <w:t>27</w:t>
      </w:r>
      <w:r w:rsidR="0003747B">
        <w:rPr>
          <w:rFonts w:cs="Times New Roman"/>
          <w:sz w:val="28"/>
          <w:szCs w:val="28"/>
          <w:lang w:val="vi-VN"/>
        </w:rPr>
        <w:t xml:space="preserve"> ý kiến</w:t>
      </w:r>
    </w:p>
    <w:p w14:paraId="2268F61D" w14:textId="20300B8F" w:rsidR="00ED402B" w:rsidRPr="00ED402B" w:rsidRDefault="00ED402B" w:rsidP="00ED402B">
      <w:pPr>
        <w:spacing w:line="288" w:lineRule="auto"/>
        <w:ind w:firstLine="720"/>
        <w:jc w:val="both"/>
        <w:rPr>
          <w:rFonts w:cs="Times New Roman"/>
          <w:sz w:val="28"/>
          <w:szCs w:val="28"/>
        </w:rPr>
      </w:pPr>
      <w:r>
        <w:rPr>
          <w:rFonts w:cs="Times New Roman"/>
          <w:sz w:val="28"/>
          <w:szCs w:val="28"/>
        </w:rPr>
        <w:t>(</w:t>
      </w:r>
      <w:proofErr w:type="spellStart"/>
      <w:r>
        <w:rPr>
          <w:rFonts w:cs="Times New Roman"/>
          <w:sz w:val="28"/>
          <w:szCs w:val="28"/>
        </w:rPr>
        <w:t>i</w:t>
      </w:r>
      <w:proofErr w:type="spellEnd"/>
      <w:r>
        <w:rPr>
          <w:rFonts w:cs="Times New Roman"/>
          <w:sz w:val="28"/>
          <w:szCs w:val="28"/>
        </w:rPr>
        <w:t xml:space="preserve">)  </w:t>
      </w:r>
      <w:r w:rsidR="00DB350F">
        <w:rPr>
          <w:rFonts w:cs="Times New Roman"/>
          <w:sz w:val="28"/>
          <w:szCs w:val="28"/>
          <w:lang w:val="vi-VN"/>
        </w:rPr>
        <w:t>08</w:t>
      </w:r>
      <w:r>
        <w:rPr>
          <w:rFonts w:cs="Times New Roman"/>
          <w:sz w:val="28"/>
          <w:szCs w:val="28"/>
        </w:rPr>
        <w:t xml:space="preserve"> </w:t>
      </w:r>
      <w:proofErr w:type="spellStart"/>
      <w:r>
        <w:rPr>
          <w:rFonts w:cs="Times New Roman"/>
          <w:sz w:val="28"/>
          <w:szCs w:val="28"/>
        </w:rPr>
        <w:t>t</w:t>
      </w:r>
      <w:r w:rsidRPr="00ED402B">
        <w:rPr>
          <w:rFonts w:cs="Times New Roman"/>
          <w:sz w:val="28"/>
          <w:szCs w:val="28"/>
        </w:rPr>
        <w:t>ỉnh</w:t>
      </w:r>
      <w:proofErr w:type="spellEnd"/>
      <w:r w:rsidRPr="00ED402B">
        <w:rPr>
          <w:rFonts w:cs="Times New Roman"/>
          <w:sz w:val="28"/>
          <w:szCs w:val="28"/>
        </w:rPr>
        <w:t>/</w:t>
      </w:r>
      <w:proofErr w:type="spellStart"/>
      <w:r w:rsidRPr="00ED402B">
        <w:rPr>
          <w:rFonts w:cs="Times New Roman"/>
          <w:sz w:val="28"/>
          <w:szCs w:val="28"/>
        </w:rPr>
        <w:t>thành</w:t>
      </w:r>
      <w:proofErr w:type="spellEnd"/>
      <w:r w:rsidRPr="00ED402B">
        <w:rPr>
          <w:rFonts w:cs="Times New Roman"/>
          <w:sz w:val="28"/>
          <w:szCs w:val="28"/>
        </w:rPr>
        <w:t xml:space="preserve"> </w:t>
      </w:r>
      <w:proofErr w:type="spellStart"/>
      <w:r w:rsidRPr="00ED402B">
        <w:rPr>
          <w:rFonts w:cs="Times New Roman"/>
          <w:sz w:val="28"/>
          <w:szCs w:val="28"/>
        </w:rPr>
        <w:t>phố</w:t>
      </w:r>
      <w:proofErr w:type="spellEnd"/>
      <w:r w:rsidRPr="00ED402B">
        <w:rPr>
          <w:rFonts w:cs="Times New Roman"/>
          <w:sz w:val="28"/>
          <w:szCs w:val="28"/>
        </w:rPr>
        <w:t xml:space="preserve"> </w:t>
      </w:r>
      <w:proofErr w:type="spellStart"/>
      <w:r w:rsidRPr="00ED402B">
        <w:rPr>
          <w:rFonts w:cs="Times New Roman"/>
          <w:sz w:val="28"/>
          <w:szCs w:val="28"/>
        </w:rPr>
        <w:t>có</w:t>
      </w:r>
      <w:proofErr w:type="spellEnd"/>
      <w:r w:rsidRPr="00ED402B">
        <w:rPr>
          <w:rFonts w:cs="Times New Roman"/>
          <w:sz w:val="28"/>
          <w:szCs w:val="28"/>
        </w:rPr>
        <w:t xml:space="preserve"> ý </w:t>
      </w:r>
      <w:proofErr w:type="spellStart"/>
      <w:r w:rsidRPr="00ED402B">
        <w:rPr>
          <w:rFonts w:cs="Times New Roman"/>
          <w:sz w:val="28"/>
          <w:szCs w:val="28"/>
        </w:rPr>
        <w:t>kiến</w:t>
      </w:r>
      <w:proofErr w:type="spellEnd"/>
      <w:r w:rsidRPr="00ED402B">
        <w:rPr>
          <w:rFonts w:cs="Times New Roman"/>
          <w:sz w:val="28"/>
          <w:szCs w:val="28"/>
        </w:rPr>
        <w:t xml:space="preserve"> </w:t>
      </w:r>
      <w:proofErr w:type="spellStart"/>
      <w:r w:rsidRPr="00ED402B">
        <w:rPr>
          <w:rFonts w:cs="Times New Roman"/>
          <w:sz w:val="28"/>
          <w:szCs w:val="28"/>
        </w:rPr>
        <w:t>thống</w:t>
      </w:r>
      <w:proofErr w:type="spellEnd"/>
      <w:r w:rsidRPr="00ED402B">
        <w:rPr>
          <w:rFonts w:cs="Times New Roman"/>
          <w:sz w:val="28"/>
          <w:szCs w:val="28"/>
        </w:rPr>
        <w:t xml:space="preserve"> </w:t>
      </w:r>
      <w:proofErr w:type="spellStart"/>
      <w:r w:rsidRPr="00ED402B">
        <w:rPr>
          <w:rFonts w:cs="Times New Roman"/>
          <w:sz w:val="28"/>
          <w:szCs w:val="28"/>
        </w:rPr>
        <w:t>nhất</w:t>
      </w:r>
      <w:proofErr w:type="spellEnd"/>
      <w:r w:rsidRPr="00ED402B">
        <w:rPr>
          <w:rFonts w:cs="Times New Roman"/>
          <w:sz w:val="28"/>
          <w:szCs w:val="28"/>
        </w:rPr>
        <w:t xml:space="preserve"> </w:t>
      </w:r>
      <w:proofErr w:type="spellStart"/>
      <w:r w:rsidRPr="00ED402B">
        <w:rPr>
          <w:rFonts w:cs="Times New Roman"/>
          <w:sz w:val="28"/>
          <w:szCs w:val="28"/>
        </w:rPr>
        <w:t>gồm</w:t>
      </w:r>
      <w:proofErr w:type="spellEnd"/>
      <w:r w:rsidRPr="00ED402B">
        <w:rPr>
          <w:rFonts w:cs="Times New Roman"/>
          <w:sz w:val="28"/>
          <w:szCs w:val="28"/>
        </w:rPr>
        <w:t>:</w:t>
      </w:r>
      <w:r w:rsidR="002731E4">
        <w:rPr>
          <w:rFonts w:cs="Times New Roman"/>
          <w:sz w:val="28"/>
          <w:szCs w:val="28"/>
          <w:lang w:val="vi-VN"/>
        </w:rPr>
        <w:t xml:space="preserve"> </w:t>
      </w:r>
      <w:r w:rsidR="002731E4">
        <w:rPr>
          <w:rFonts w:cs="Times New Roman"/>
          <w:sz w:val="28"/>
          <w:szCs w:val="28"/>
          <w:lang w:val="vi-VN"/>
        </w:rPr>
        <w:t>UBND tỉnh An Giang, Sở VHTTDL tỉnh Bắc Ninh,</w:t>
      </w:r>
      <w:r w:rsidR="002731E4">
        <w:rPr>
          <w:rFonts w:cs="Times New Roman"/>
          <w:sz w:val="28"/>
          <w:szCs w:val="28"/>
          <w:lang w:val="vi-VN"/>
        </w:rPr>
        <w:t xml:space="preserve"> </w:t>
      </w:r>
      <w:r w:rsidR="002731E4">
        <w:rPr>
          <w:rFonts w:cs="Times New Roman"/>
          <w:sz w:val="28"/>
          <w:szCs w:val="28"/>
          <w:lang w:val="vi-VN"/>
        </w:rPr>
        <w:t>Sở VHTTDL tỉnh Ninh Bình, Sở VHTTDL tinh Thanh Hoá, Sở VHTTDL tỉnh Cao Bằng, Sở VHTTDL tỉnh Cà Mau, Sở VHTTDL tỉnh Tuyên Quang,</w:t>
      </w:r>
      <w:r w:rsidR="002731E4">
        <w:rPr>
          <w:rFonts w:cs="Times New Roman"/>
          <w:sz w:val="28"/>
          <w:szCs w:val="28"/>
          <w:lang w:val="vi-VN"/>
        </w:rPr>
        <w:t xml:space="preserve"> </w:t>
      </w:r>
      <w:r w:rsidR="002731E4">
        <w:rPr>
          <w:rFonts w:cs="Times New Roman"/>
          <w:sz w:val="28"/>
          <w:szCs w:val="28"/>
          <w:lang w:val="vi-VN"/>
        </w:rPr>
        <w:t>UBND Phường Lê Chân tp. Hải Phòng</w:t>
      </w:r>
      <w:r w:rsidRPr="00ED402B">
        <w:rPr>
          <w:rFonts w:cs="Times New Roman"/>
          <w:sz w:val="28"/>
          <w:szCs w:val="28"/>
        </w:rPr>
        <w:t>;</w:t>
      </w:r>
    </w:p>
    <w:p w14:paraId="2FB6867C" w14:textId="4E06D28D" w:rsidR="00ED402B" w:rsidRPr="00ED402B" w:rsidRDefault="00ED402B" w:rsidP="00ED402B">
      <w:pPr>
        <w:spacing w:line="288" w:lineRule="auto"/>
        <w:ind w:firstLine="720"/>
        <w:jc w:val="both"/>
        <w:rPr>
          <w:rFonts w:cs="Times New Roman"/>
          <w:sz w:val="28"/>
          <w:szCs w:val="28"/>
        </w:rPr>
      </w:pPr>
      <w:r w:rsidRPr="00ED402B">
        <w:rPr>
          <w:rFonts w:cs="Times New Roman"/>
          <w:sz w:val="28"/>
          <w:szCs w:val="28"/>
        </w:rPr>
        <w:t>(ii)</w:t>
      </w:r>
      <w:r>
        <w:rPr>
          <w:rFonts w:cs="Times New Roman"/>
          <w:sz w:val="28"/>
          <w:szCs w:val="28"/>
        </w:rPr>
        <w:t xml:space="preserve"> </w:t>
      </w:r>
      <w:r w:rsidR="00DB350F">
        <w:rPr>
          <w:rFonts w:cs="Times New Roman"/>
          <w:sz w:val="28"/>
          <w:szCs w:val="28"/>
          <w:lang w:val="vi-VN"/>
        </w:rPr>
        <w:t xml:space="preserve">19 </w:t>
      </w:r>
      <w:proofErr w:type="spellStart"/>
      <w:r w:rsidRPr="00ED402B">
        <w:rPr>
          <w:rFonts w:cs="Times New Roman"/>
          <w:sz w:val="28"/>
          <w:szCs w:val="28"/>
        </w:rPr>
        <w:t>tỉnh</w:t>
      </w:r>
      <w:proofErr w:type="spellEnd"/>
      <w:r w:rsidRPr="00ED402B">
        <w:rPr>
          <w:rFonts w:cs="Times New Roman"/>
          <w:sz w:val="28"/>
          <w:szCs w:val="28"/>
        </w:rPr>
        <w:t>/</w:t>
      </w:r>
      <w:proofErr w:type="spellStart"/>
      <w:r w:rsidRPr="00ED402B">
        <w:rPr>
          <w:rFonts w:cs="Times New Roman"/>
          <w:sz w:val="28"/>
          <w:szCs w:val="28"/>
        </w:rPr>
        <w:t>thành</w:t>
      </w:r>
      <w:proofErr w:type="spellEnd"/>
      <w:r w:rsidRPr="00ED402B">
        <w:rPr>
          <w:rFonts w:cs="Times New Roman"/>
          <w:sz w:val="28"/>
          <w:szCs w:val="28"/>
        </w:rPr>
        <w:t xml:space="preserve"> </w:t>
      </w:r>
      <w:proofErr w:type="spellStart"/>
      <w:r w:rsidRPr="00ED402B">
        <w:rPr>
          <w:rFonts w:cs="Times New Roman"/>
          <w:sz w:val="28"/>
          <w:szCs w:val="28"/>
        </w:rPr>
        <w:t>phố</w:t>
      </w:r>
      <w:proofErr w:type="spellEnd"/>
      <w:r w:rsidRPr="00ED402B">
        <w:rPr>
          <w:rFonts w:cs="Times New Roman"/>
          <w:sz w:val="28"/>
          <w:szCs w:val="28"/>
        </w:rPr>
        <w:t xml:space="preserve"> </w:t>
      </w:r>
      <w:proofErr w:type="spellStart"/>
      <w:r w:rsidRPr="00ED402B">
        <w:rPr>
          <w:rFonts w:cs="Times New Roman"/>
          <w:sz w:val="28"/>
          <w:szCs w:val="28"/>
        </w:rPr>
        <w:t>có</w:t>
      </w:r>
      <w:proofErr w:type="spellEnd"/>
      <w:r w:rsidRPr="00ED402B">
        <w:rPr>
          <w:rFonts w:cs="Times New Roman"/>
          <w:sz w:val="28"/>
          <w:szCs w:val="28"/>
        </w:rPr>
        <w:t xml:space="preserve"> ý </w:t>
      </w:r>
      <w:proofErr w:type="spellStart"/>
      <w:r w:rsidRPr="00ED402B">
        <w:rPr>
          <w:rFonts w:cs="Times New Roman"/>
          <w:sz w:val="28"/>
          <w:szCs w:val="28"/>
        </w:rPr>
        <w:t>kiến</w:t>
      </w:r>
      <w:proofErr w:type="spellEnd"/>
      <w:r w:rsidRPr="00ED402B">
        <w:rPr>
          <w:rFonts w:cs="Times New Roman"/>
          <w:sz w:val="28"/>
          <w:szCs w:val="28"/>
        </w:rPr>
        <w:t xml:space="preserve"> </w:t>
      </w:r>
      <w:proofErr w:type="spellStart"/>
      <w:r w:rsidRPr="00ED402B">
        <w:rPr>
          <w:rFonts w:cs="Times New Roman"/>
          <w:sz w:val="28"/>
          <w:szCs w:val="28"/>
        </w:rPr>
        <w:t>gồm</w:t>
      </w:r>
      <w:proofErr w:type="spellEnd"/>
      <w:r w:rsidRPr="00ED402B">
        <w:rPr>
          <w:rFonts w:cs="Times New Roman"/>
          <w:sz w:val="28"/>
          <w:szCs w:val="28"/>
        </w:rPr>
        <w:t>:</w:t>
      </w:r>
      <w:r w:rsidR="0098380D">
        <w:rPr>
          <w:rFonts w:cs="Times New Roman"/>
          <w:sz w:val="28"/>
          <w:szCs w:val="28"/>
          <w:lang w:val="vi-VN"/>
        </w:rPr>
        <w:t xml:space="preserve"> </w:t>
      </w:r>
      <w:r w:rsidR="0098380D">
        <w:rPr>
          <w:rFonts w:cs="Times New Roman"/>
          <w:sz w:val="28"/>
          <w:szCs w:val="28"/>
          <w:lang w:val="vi-VN"/>
        </w:rPr>
        <w:t>Sở VHTTDL Tp. Hải Phòng, Sở VHTT Tp. Hà Nội, Sở VHTT tp. Hồ Chí Minh, Sở VHTTDL tỉnh Điện Biên, Sở VHTTDL tỉnh Đồng Tháp, Sở VHTTDL tỉnh Gia Lai, Sở VHTTDL tỉnh Hà tĩnh, Sở VHTTDL tỉnh Hưng Yên, Sở VHTTDL tỉnh Khánh Hoà, Sở VHTTDL tỉnh Lai Châu, Sở VHTTDL tỉnh Lạng Sơn, Sở VHTTDL tỉnh Lào Cai, Sở VHTTDL tỉnh Quảng Ninh, Sở VHTTDL tỉnh Thái Nguyên, Sở VHTTDL tỉnh Cần Thơ, Sở VHTTDL tỉnh Lâm Đồng, Sở VHTTDL tỉnh Quảng Ngãi, Sở VHTTDL tỉnh Sơn La,</w:t>
      </w:r>
      <w:r w:rsidR="0098380D">
        <w:rPr>
          <w:rFonts w:cs="Times New Roman"/>
          <w:sz w:val="28"/>
          <w:szCs w:val="28"/>
          <w:lang w:val="vi-VN"/>
        </w:rPr>
        <w:t xml:space="preserve"> </w:t>
      </w:r>
      <w:r w:rsidR="0098380D">
        <w:rPr>
          <w:rFonts w:cs="Times New Roman"/>
          <w:sz w:val="28"/>
          <w:szCs w:val="28"/>
          <w:lang w:val="vi-VN"/>
        </w:rPr>
        <w:t>Sở VHTTDL tỉnh Nghệ An</w:t>
      </w:r>
      <w:r w:rsidRPr="00ED402B">
        <w:rPr>
          <w:rFonts w:cs="Times New Roman"/>
          <w:sz w:val="28"/>
          <w:szCs w:val="28"/>
        </w:rPr>
        <w:t>.</w:t>
      </w:r>
    </w:p>
    <w:p w14:paraId="0852159F" w14:textId="77777777" w:rsidR="00ED402B" w:rsidRPr="00ED402B" w:rsidRDefault="00ED402B" w:rsidP="00ED402B">
      <w:pPr>
        <w:spacing w:line="288" w:lineRule="auto"/>
        <w:ind w:firstLine="720"/>
        <w:jc w:val="both"/>
        <w:rPr>
          <w:rFonts w:cs="Times New Roman"/>
          <w:b/>
          <w:sz w:val="28"/>
          <w:szCs w:val="28"/>
        </w:rPr>
      </w:pPr>
      <w:r w:rsidRPr="00ED402B">
        <w:rPr>
          <w:rFonts w:cs="Times New Roman"/>
          <w:b/>
          <w:sz w:val="28"/>
          <w:szCs w:val="28"/>
        </w:rPr>
        <w:lastRenderedPageBreak/>
        <w:t xml:space="preserve">3. </w:t>
      </w:r>
      <w:proofErr w:type="spellStart"/>
      <w:r w:rsidRPr="00ED402B">
        <w:rPr>
          <w:rFonts w:cs="Times New Roman"/>
          <w:b/>
          <w:sz w:val="28"/>
          <w:szCs w:val="28"/>
        </w:rPr>
        <w:t>Hiệp</w:t>
      </w:r>
      <w:proofErr w:type="spellEnd"/>
      <w:r w:rsidRPr="00ED402B">
        <w:rPr>
          <w:rFonts w:cs="Times New Roman"/>
          <w:b/>
          <w:sz w:val="28"/>
          <w:szCs w:val="28"/>
        </w:rPr>
        <w:t xml:space="preserve"> </w:t>
      </w:r>
      <w:proofErr w:type="spellStart"/>
      <w:r w:rsidRPr="00ED402B">
        <w:rPr>
          <w:rFonts w:cs="Times New Roman"/>
          <w:b/>
          <w:sz w:val="28"/>
          <w:szCs w:val="28"/>
        </w:rPr>
        <w:t>hội</w:t>
      </w:r>
      <w:proofErr w:type="spellEnd"/>
      <w:r w:rsidRPr="00ED402B">
        <w:rPr>
          <w:rFonts w:cs="Times New Roman"/>
          <w:b/>
          <w:sz w:val="28"/>
          <w:szCs w:val="28"/>
        </w:rPr>
        <w:t xml:space="preserve">, </w:t>
      </w:r>
      <w:proofErr w:type="spellStart"/>
      <w:r w:rsidRPr="00ED402B">
        <w:rPr>
          <w:rFonts w:cs="Times New Roman"/>
          <w:b/>
          <w:sz w:val="28"/>
          <w:szCs w:val="28"/>
        </w:rPr>
        <w:t>cơ</w:t>
      </w:r>
      <w:proofErr w:type="spellEnd"/>
      <w:r w:rsidRPr="00ED402B">
        <w:rPr>
          <w:rFonts w:cs="Times New Roman"/>
          <w:b/>
          <w:sz w:val="28"/>
          <w:szCs w:val="28"/>
        </w:rPr>
        <w:t xml:space="preserve"> </w:t>
      </w:r>
      <w:proofErr w:type="spellStart"/>
      <w:r w:rsidRPr="00ED402B">
        <w:rPr>
          <w:rFonts w:cs="Times New Roman"/>
          <w:b/>
          <w:sz w:val="28"/>
          <w:szCs w:val="28"/>
        </w:rPr>
        <w:t>quan</w:t>
      </w:r>
      <w:proofErr w:type="spellEnd"/>
      <w:r w:rsidRPr="00ED402B">
        <w:rPr>
          <w:rFonts w:cs="Times New Roman"/>
          <w:b/>
          <w:sz w:val="28"/>
          <w:szCs w:val="28"/>
        </w:rPr>
        <w:t xml:space="preserve"> </w:t>
      </w:r>
      <w:proofErr w:type="spellStart"/>
      <w:r w:rsidRPr="00ED402B">
        <w:rPr>
          <w:rFonts w:cs="Times New Roman"/>
          <w:b/>
          <w:sz w:val="28"/>
          <w:szCs w:val="28"/>
        </w:rPr>
        <w:t>báo</w:t>
      </w:r>
      <w:proofErr w:type="spellEnd"/>
      <w:r w:rsidRPr="00ED402B">
        <w:rPr>
          <w:rFonts w:cs="Times New Roman"/>
          <w:b/>
          <w:sz w:val="28"/>
          <w:szCs w:val="28"/>
        </w:rPr>
        <w:t xml:space="preserve"> </w:t>
      </w:r>
      <w:proofErr w:type="spellStart"/>
      <w:r w:rsidRPr="00ED402B">
        <w:rPr>
          <w:rFonts w:cs="Times New Roman"/>
          <w:b/>
          <w:sz w:val="28"/>
          <w:szCs w:val="28"/>
        </w:rPr>
        <w:t>chí</w:t>
      </w:r>
      <w:proofErr w:type="spellEnd"/>
    </w:p>
    <w:p w14:paraId="50142EAE" w14:textId="03CE1836" w:rsidR="00ED402B" w:rsidRPr="00ED402B" w:rsidRDefault="00ED402B" w:rsidP="00ED402B">
      <w:pPr>
        <w:spacing w:line="288" w:lineRule="auto"/>
        <w:ind w:firstLine="720"/>
        <w:jc w:val="both"/>
        <w:rPr>
          <w:rFonts w:cs="Times New Roman"/>
          <w:sz w:val="28"/>
          <w:szCs w:val="28"/>
        </w:rPr>
      </w:pPr>
      <w:proofErr w:type="spellStart"/>
      <w:r w:rsidRPr="00ED402B">
        <w:rPr>
          <w:rFonts w:cs="Times New Roman"/>
          <w:sz w:val="28"/>
          <w:szCs w:val="28"/>
        </w:rPr>
        <w:t>Tổng</w:t>
      </w:r>
      <w:proofErr w:type="spellEnd"/>
      <w:r w:rsidRPr="00ED402B">
        <w:rPr>
          <w:rFonts w:cs="Times New Roman"/>
          <w:sz w:val="28"/>
          <w:szCs w:val="28"/>
        </w:rPr>
        <w:t xml:space="preserve"> </w:t>
      </w:r>
      <w:proofErr w:type="spellStart"/>
      <w:r w:rsidRPr="00ED402B">
        <w:rPr>
          <w:rFonts w:cs="Times New Roman"/>
          <w:sz w:val="28"/>
          <w:szCs w:val="28"/>
        </w:rPr>
        <w:t>số</w:t>
      </w:r>
      <w:proofErr w:type="spellEnd"/>
      <w:r w:rsidRPr="00ED402B">
        <w:rPr>
          <w:rFonts w:cs="Times New Roman"/>
          <w:sz w:val="28"/>
          <w:szCs w:val="28"/>
        </w:rPr>
        <w:t xml:space="preserve"> ý </w:t>
      </w:r>
      <w:proofErr w:type="spellStart"/>
      <w:r w:rsidRPr="00ED402B">
        <w:rPr>
          <w:rFonts w:cs="Times New Roman"/>
          <w:sz w:val="28"/>
          <w:szCs w:val="28"/>
        </w:rPr>
        <w:t>kiến</w:t>
      </w:r>
      <w:proofErr w:type="spellEnd"/>
      <w:r w:rsidRPr="00ED402B">
        <w:rPr>
          <w:rFonts w:cs="Times New Roman"/>
          <w:sz w:val="28"/>
          <w:szCs w:val="28"/>
        </w:rPr>
        <w:t xml:space="preserve">: </w:t>
      </w:r>
      <w:r w:rsidR="00DB350F">
        <w:rPr>
          <w:rFonts w:cs="Times New Roman"/>
          <w:sz w:val="28"/>
          <w:szCs w:val="28"/>
          <w:lang w:val="vi-VN"/>
        </w:rPr>
        <w:t>07 ý kiến</w:t>
      </w:r>
      <w:r w:rsidRPr="00ED402B">
        <w:rPr>
          <w:rFonts w:cs="Times New Roman"/>
          <w:sz w:val="28"/>
          <w:szCs w:val="28"/>
        </w:rPr>
        <w:t xml:space="preserve"> </w:t>
      </w:r>
      <w:proofErr w:type="spellStart"/>
      <w:r w:rsidRPr="00ED402B">
        <w:rPr>
          <w:rFonts w:cs="Times New Roman"/>
          <w:sz w:val="28"/>
          <w:szCs w:val="28"/>
        </w:rPr>
        <w:t>gồm</w:t>
      </w:r>
      <w:proofErr w:type="spellEnd"/>
      <w:r w:rsidRPr="00ED402B">
        <w:rPr>
          <w:rFonts w:cs="Times New Roman"/>
          <w:sz w:val="28"/>
          <w:szCs w:val="28"/>
        </w:rPr>
        <w:t xml:space="preserve">: </w:t>
      </w:r>
      <w:r w:rsidR="0098380D">
        <w:rPr>
          <w:rFonts w:cs="Times New Roman"/>
          <w:sz w:val="28"/>
          <w:szCs w:val="28"/>
          <w:lang w:val="vi-VN"/>
        </w:rPr>
        <w:t>Báo Quân đội nhân dân, Báo &amp; PTTH Hà Nội, Báo &amp; PTTH Quảng Ninh,</w:t>
      </w:r>
      <w:r w:rsidR="0098380D">
        <w:rPr>
          <w:rFonts w:cs="Times New Roman"/>
          <w:sz w:val="28"/>
          <w:szCs w:val="28"/>
          <w:lang w:val="vi-VN"/>
        </w:rPr>
        <w:t xml:space="preserve"> </w:t>
      </w:r>
      <w:r w:rsidR="0098380D">
        <w:rPr>
          <w:rFonts w:cs="Times New Roman"/>
          <w:sz w:val="28"/>
          <w:szCs w:val="28"/>
          <w:lang w:val="vi-VN"/>
        </w:rPr>
        <w:t>Báo Lao động,</w:t>
      </w:r>
      <w:r w:rsidR="0098380D" w:rsidRPr="0098380D">
        <w:rPr>
          <w:rFonts w:cs="Times New Roman"/>
          <w:sz w:val="28"/>
          <w:szCs w:val="28"/>
          <w:lang w:val="vi-VN"/>
        </w:rPr>
        <w:t xml:space="preserve"> </w:t>
      </w:r>
      <w:r w:rsidR="0098380D">
        <w:rPr>
          <w:rFonts w:cs="Times New Roman"/>
          <w:sz w:val="28"/>
          <w:szCs w:val="28"/>
          <w:lang w:val="vi-VN"/>
        </w:rPr>
        <w:t>Tạp chí Kinh tế tài chính,</w:t>
      </w:r>
      <w:r w:rsidR="0098380D">
        <w:rPr>
          <w:rFonts w:cs="Times New Roman"/>
          <w:sz w:val="28"/>
          <w:szCs w:val="28"/>
          <w:lang w:val="vi-VN"/>
        </w:rPr>
        <w:t xml:space="preserve"> </w:t>
      </w:r>
      <w:r w:rsidR="0098380D">
        <w:rPr>
          <w:rFonts w:cs="Times New Roman"/>
          <w:sz w:val="28"/>
          <w:szCs w:val="28"/>
          <w:lang w:val="vi-VN"/>
        </w:rPr>
        <w:t>Báo Đại biểu nhân dân, Báo Văn hoá</w:t>
      </w:r>
      <w:r w:rsidR="00DB350F">
        <w:rPr>
          <w:rFonts w:cs="Times New Roman"/>
          <w:sz w:val="28"/>
          <w:szCs w:val="28"/>
          <w:lang w:val="vi-VN"/>
        </w:rPr>
        <w:t>.</w:t>
      </w:r>
    </w:p>
    <w:p w14:paraId="314FB2B6" w14:textId="77777777" w:rsidR="00ED402B" w:rsidRPr="00ED402B" w:rsidRDefault="00ED402B" w:rsidP="00ED402B">
      <w:pPr>
        <w:spacing w:line="288" w:lineRule="auto"/>
        <w:ind w:firstLine="720"/>
        <w:jc w:val="both"/>
        <w:rPr>
          <w:rFonts w:cs="Times New Roman"/>
          <w:sz w:val="28"/>
          <w:szCs w:val="28"/>
        </w:rPr>
      </w:pPr>
      <w:r w:rsidRPr="00ED402B">
        <w:rPr>
          <w:rFonts w:cs="Times New Roman"/>
          <w:b/>
          <w:sz w:val="28"/>
          <w:szCs w:val="28"/>
        </w:rPr>
        <w:t xml:space="preserve">4. Ý </w:t>
      </w:r>
      <w:proofErr w:type="spellStart"/>
      <w:r w:rsidRPr="00ED402B">
        <w:rPr>
          <w:rFonts w:cs="Times New Roman"/>
          <w:b/>
          <w:sz w:val="28"/>
          <w:szCs w:val="28"/>
        </w:rPr>
        <w:t>kiến</w:t>
      </w:r>
      <w:proofErr w:type="spellEnd"/>
      <w:r w:rsidRPr="00ED402B">
        <w:rPr>
          <w:rFonts w:cs="Times New Roman"/>
          <w:b/>
          <w:sz w:val="28"/>
          <w:szCs w:val="28"/>
        </w:rPr>
        <w:t xml:space="preserve"> </w:t>
      </w:r>
      <w:proofErr w:type="spellStart"/>
      <w:r w:rsidRPr="00ED402B">
        <w:rPr>
          <w:rFonts w:cs="Times New Roman"/>
          <w:b/>
          <w:sz w:val="28"/>
          <w:szCs w:val="28"/>
        </w:rPr>
        <w:t>trên</w:t>
      </w:r>
      <w:proofErr w:type="spellEnd"/>
      <w:r w:rsidRPr="00ED402B">
        <w:rPr>
          <w:rFonts w:cs="Times New Roman"/>
          <w:b/>
          <w:sz w:val="28"/>
          <w:szCs w:val="28"/>
        </w:rPr>
        <w:t xml:space="preserve"> </w:t>
      </w:r>
      <w:proofErr w:type="spellStart"/>
      <w:r w:rsidRPr="00ED402B">
        <w:rPr>
          <w:rFonts w:cs="Times New Roman"/>
          <w:b/>
          <w:sz w:val="28"/>
          <w:szCs w:val="28"/>
        </w:rPr>
        <w:t>Cổng</w:t>
      </w:r>
      <w:proofErr w:type="spellEnd"/>
      <w:r w:rsidRPr="00ED402B">
        <w:rPr>
          <w:rFonts w:cs="Times New Roman"/>
          <w:b/>
          <w:sz w:val="28"/>
          <w:szCs w:val="28"/>
        </w:rPr>
        <w:t xml:space="preserve"> </w:t>
      </w:r>
      <w:proofErr w:type="spellStart"/>
      <w:r w:rsidRPr="00ED402B">
        <w:rPr>
          <w:rFonts w:cs="Times New Roman"/>
          <w:b/>
          <w:sz w:val="28"/>
          <w:szCs w:val="28"/>
        </w:rPr>
        <w:t>Thông</w:t>
      </w:r>
      <w:proofErr w:type="spellEnd"/>
      <w:r w:rsidRPr="00ED402B">
        <w:rPr>
          <w:rFonts w:cs="Times New Roman"/>
          <w:b/>
          <w:sz w:val="28"/>
          <w:szCs w:val="28"/>
        </w:rPr>
        <w:t xml:space="preserve"> tin </w:t>
      </w:r>
      <w:proofErr w:type="spellStart"/>
      <w:r w:rsidRPr="00ED402B">
        <w:rPr>
          <w:rFonts w:cs="Times New Roman"/>
          <w:b/>
          <w:sz w:val="28"/>
          <w:szCs w:val="28"/>
        </w:rPr>
        <w:t>Điện</w:t>
      </w:r>
      <w:proofErr w:type="spellEnd"/>
      <w:r w:rsidRPr="00ED402B">
        <w:rPr>
          <w:rFonts w:cs="Times New Roman"/>
          <w:b/>
          <w:sz w:val="28"/>
          <w:szCs w:val="28"/>
        </w:rPr>
        <w:t xml:space="preserve"> </w:t>
      </w:r>
      <w:proofErr w:type="spellStart"/>
      <w:r w:rsidRPr="00ED402B">
        <w:rPr>
          <w:rFonts w:cs="Times New Roman"/>
          <w:b/>
          <w:sz w:val="28"/>
          <w:szCs w:val="28"/>
        </w:rPr>
        <w:t>tử</w:t>
      </w:r>
      <w:proofErr w:type="spellEnd"/>
      <w:r w:rsidRPr="00ED402B">
        <w:rPr>
          <w:rFonts w:cs="Times New Roman"/>
          <w:b/>
          <w:sz w:val="28"/>
          <w:szCs w:val="28"/>
        </w:rPr>
        <w:t xml:space="preserve"> </w:t>
      </w:r>
      <w:proofErr w:type="spellStart"/>
      <w:r w:rsidRPr="00ED402B">
        <w:rPr>
          <w:rFonts w:cs="Times New Roman"/>
          <w:b/>
          <w:sz w:val="28"/>
          <w:szCs w:val="28"/>
        </w:rPr>
        <w:t>của</w:t>
      </w:r>
      <w:proofErr w:type="spellEnd"/>
      <w:r w:rsidRPr="00ED402B">
        <w:rPr>
          <w:rFonts w:cs="Times New Roman"/>
          <w:b/>
          <w:sz w:val="28"/>
          <w:szCs w:val="28"/>
        </w:rPr>
        <w:t xml:space="preserve"> </w:t>
      </w:r>
      <w:proofErr w:type="spellStart"/>
      <w:r w:rsidRPr="00ED402B">
        <w:rPr>
          <w:rFonts w:cs="Times New Roman"/>
          <w:b/>
          <w:sz w:val="28"/>
          <w:szCs w:val="28"/>
        </w:rPr>
        <w:t>Bộ</w:t>
      </w:r>
      <w:proofErr w:type="spellEnd"/>
      <w:r w:rsidRPr="00ED402B">
        <w:rPr>
          <w:rFonts w:cs="Times New Roman"/>
          <w:b/>
          <w:sz w:val="28"/>
          <w:szCs w:val="28"/>
        </w:rPr>
        <w:t xml:space="preserve"> VHTTDL:</w:t>
      </w:r>
      <w:r w:rsidRPr="00ED402B">
        <w:rPr>
          <w:rFonts w:cs="Times New Roman"/>
          <w:sz w:val="28"/>
          <w:szCs w:val="28"/>
        </w:rPr>
        <w:t xml:space="preserve"> 0</w:t>
      </w:r>
    </w:p>
    <w:p w14:paraId="5987C05D" w14:textId="77777777" w:rsidR="00ED402B" w:rsidRPr="00ED402B" w:rsidRDefault="00ED402B" w:rsidP="007246A8">
      <w:pPr>
        <w:spacing w:line="288" w:lineRule="auto"/>
        <w:ind w:firstLine="720"/>
        <w:jc w:val="both"/>
        <w:rPr>
          <w:rFonts w:cs="Times New Roman"/>
          <w:b/>
          <w:sz w:val="28"/>
          <w:szCs w:val="28"/>
        </w:rPr>
      </w:pPr>
      <w:r w:rsidRPr="00ED402B">
        <w:rPr>
          <w:rFonts w:cs="Times New Roman"/>
          <w:b/>
          <w:sz w:val="28"/>
          <w:szCs w:val="28"/>
        </w:rPr>
        <w:t xml:space="preserve">II. </w:t>
      </w:r>
      <w:proofErr w:type="spellStart"/>
      <w:r w:rsidRPr="00ED402B">
        <w:rPr>
          <w:rFonts w:cs="Times New Roman"/>
          <w:b/>
          <w:sz w:val="28"/>
          <w:szCs w:val="28"/>
        </w:rPr>
        <w:t>Tiếp</w:t>
      </w:r>
      <w:proofErr w:type="spellEnd"/>
      <w:r w:rsidRPr="00ED402B">
        <w:rPr>
          <w:rFonts w:cs="Times New Roman"/>
          <w:b/>
          <w:sz w:val="28"/>
          <w:szCs w:val="28"/>
        </w:rPr>
        <w:t xml:space="preserve"> </w:t>
      </w:r>
      <w:proofErr w:type="spellStart"/>
      <w:r w:rsidRPr="00ED402B">
        <w:rPr>
          <w:rFonts w:cs="Times New Roman"/>
          <w:b/>
          <w:sz w:val="28"/>
          <w:szCs w:val="28"/>
        </w:rPr>
        <w:t>thu</w:t>
      </w:r>
      <w:proofErr w:type="spellEnd"/>
      <w:r w:rsidRPr="00ED402B">
        <w:rPr>
          <w:rFonts w:cs="Times New Roman"/>
          <w:b/>
          <w:sz w:val="28"/>
          <w:szCs w:val="28"/>
        </w:rPr>
        <w:t xml:space="preserve"> </w:t>
      </w:r>
      <w:proofErr w:type="spellStart"/>
      <w:r w:rsidRPr="00ED402B">
        <w:rPr>
          <w:rFonts w:cs="Times New Roman"/>
          <w:b/>
          <w:sz w:val="28"/>
          <w:szCs w:val="28"/>
        </w:rPr>
        <w:t>và</w:t>
      </w:r>
      <w:proofErr w:type="spellEnd"/>
      <w:r w:rsidRPr="00ED402B">
        <w:rPr>
          <w:rFonts w:cs="Times New Roman"/>
          <w:b/>
          <w:sz w:val="28"/>
          <w:szCs w:val="28"/>
        </w:rPr>
        <w:t xml:space="preserve"> </w:t>
      </w:r>
      <w:proofErr w:type="spellStart"/>
      <w:r w:rsidRPr="00ED402B">
        <w:rPr>
          <w:rFonts w:cs="Times New Roman"/>
          <w:b/>
          <w:sz w:val="28"/>
          <w:szCs w:val="28"/>
        </w:rPr>
        <w:t>giải</w:t>
      </w:r>
      <w:proofErr w:type="spellEnd"/>
      <w:r w:rsidRPr="00ED402B">
        <w:rPr>
          <w:rFonts w:cs="Times New Roman"/>
          <w:b/>
          <w:sz w:val="28"/>
          <w:szCs w:val="28"/>
        </w:rPr>
        <w:t xml:space="preserve"> </w:t>
      </w:r>
      <w:proofErr w:type="spellStart"/>
      <w:r w:rsidRPr="00ED402B">
        <w:rPr>
          <w:rFonts w:cs="Times New Roman"/>
          <w:b/>
          <w:sz w:val="28"/>
          <w:szCs w:val="28"/>
        </w:rPr>
        <w:t>trình</w:t>
      </w:r>
      <w:proofErr w:type="spellEnd"/>
      <w:r w:rsidRPr="00ED402B">
        <w:rPr>
          <w:rFonts w:cs="Times New Roman"/>
          <w:b/>
          <w:sz w:val="28"/>
          <w:szCs w:val="28"/>
        </w:rPr>
        <w:t xml:space="preserve"> </w:t>
      </w:r>
      <w:proofErr w:type="spellStart"/>
      <w:r w:rsidRPr="00ED402B">
        <w:rPr>
          <w:rFonts w:cs="Times New Roman"/>
          <w:b/>
          <w:sz w:val="28"/>
          <w:szCs w:val="28"/>
        </w:rPr>
        <w:t>nội</w:t>
      </w:r>
      <w:proofErr w:type="spellEnd"/>
      <w:r w:rsidRPr="00ED402B">
        <w:rPr>
          <w:rFonts w:cs="Times New Roman"/>
          <w:b/>
          <w:sz w:val="28"/>
          <w:szCs w:val="28"/>
        </w:rPr>
        <w:t xml:space="preserve"> dung </w:t>
      </w:r>
      <w:proofErr w:type="spellStart"/>
      <w:r w:rsidRPr="00ED402B">
        <w:rPr>
          <w:rFonts w:cs="Times New Roman"/>
          <w:b/>
          <w:sz w:val="28"/>
          <w:szCs w:val="28"/>
        </w:rPr>
        <w:t>góp</w:t>
      </w:r>
      <w:proofErr w:type="spellEnd"/>
      <w:r w:rsidRPr="00ED402B">
        <w:rPr>
          <w:rFonts w:cs="Times New Roman"/>
          <w:b/>
          <w:sz w:val="28"/>
          <w:szCs w:val="28"/>
        </w:rPr>
        <w:t xml:space="preserve"> ý:</w:t>
      </w:r>
    </w:p>
    <w:tbl>
      <w:tblPr>
        <w:tblStyle w:val="TableGrid"/>
        <w:tblW w:w="0" w:type="auto"/>
        <w:tblInd w:w="-289" w:type="dxa"/>
        <w:tblLook w:val="04A0" w:firstRow="1" w:lastRow="0" w:firstColumn="1" w:lastColumn="0" w:noHBand="0" w:noVBand="1"/>
      </w:tblPr>
      <w:tblGrid>
        <w:gridCol w:w="3261"/>
        <w:gridCol w:w="2126"/>
        <w:gridCol w:w="5103"/>
        <w:gridCol w:w="4361"/>
      </w:tblGrid>
      <w:tr w:rsidR="00ED402B" w14:paraId="5C189D45" w14:textId="77777777" w:rsidTr="000B4A1F">
        <w:tc>
          <w:tcPr>
            <w:tcW w:w="3261" w:type="dxa"/>
          </w:tcPr>
          <w:p w14:paraId="47EB9E3B" w14:textId="77777777" w:rsidR="00ED402B" w:rsidRPr="002A2186" w:rsidRDefault="002A2186" w:rsidP="002A2186">
            <w:pPr>
              <w:spacing w:line="288" w:lineRule="auto"/>
              <w:jc w:val="center"/>
              <w:rPr>
                <w:rFonts w:cs="Times New Roman"/>
                <w:b/>
                <w:sz w:val="24"/>
                <w:szCs w:val="24"/>
              </w:rPr>
            </w:pPr>
            <w:r w:rsidRPr="002A2186">
              <w:rPr>
                <w:rFonts w:cs="Times New Roman"/>
                <w:b/>
                <w:sz w:val="24"/>
                <w:szCs w:val="24"/>
              </w:rPr>
              <w:t>NỘI DUNG DỰ THẢO</w:t>
            </w:r>
          </w:p>
        </w:tc>
        <w:tc>
          <w:tcPr>
            <w:tcW w:w="2126" w:type="dxa"/>
          </w:tcPr>
          <w:p w14:paraId="35220D3C" w14:textId="77777777" w:rsidR="002A2186" w:rsidRDefault="002A2186" w:rsidP="002A2186">
            <w:pPr>
              <w:spacing w:line="288" w:lineRule="auto"/>
              <w:jc w:val="center"/>
              <w:rPr>
                <w:rFonts w:cs="Times New Roman"/>
                <w:b/>
                <w:sz w:val="24"/>
                <w:szCs w:val="24"/>
              </w:rPr>
            </w:pPr>
            <w:r w:rsidRPr="002A2186">
              <w:rPr>
                <w:rFonts w:cs="Times New Roman"/>
                <w:b/>
                <w:sz w:val="24"/>
                <w:szCs w:val="24"/>
              </w:rPr>
              <w:t xml:space="preserve">CƠ QUAN, </w:t>
            </w:r>
          </w:p>
          <w:p w14:paraId="76627B6E" w14:textId="77777777" w:rsidR="00ED402B" w:rsidRPr="002A2186" w:rsidRDefault="002A2186" w:rsidP="002A2186">
            <w:pPr>
              <w:spacing w:line="288" w:lineRule="auto"/>
              <w:jc w:val="center"/>
              <w:rPr>
                <w:rFonts w:cs="Times New Roman"/>
                <w:b/>
                <w:sz w:val="24"/>
                <w:szCs w:val="24"/>
              </w:rPr>
            </w:pPr>
            <w:r w:rsidRPr="002A2186">
              <w:rPr>
                <w:rFonts w:cs="Times New Roman"/>
                <w:b/>
                <w:sz w:val="24"/>
                <w:szCs w:val="24"/>
              </w:rPr>
              <w:t>ĐƠN VỊ GÓP Ý</w:t>
            </w:r>
          </w:p>
        </w:tc>
        <w:tc>
          <w:tcPr>
            <w:tcW w:w="5103" w:type="dxa"/>
          </w:tcPr>
          <w:p w14:paraId="3B26137D" w14:textId="77777777" w:rsidR="00ED402B" w:rsidRPr="002A2186" w:rsidRDefault="002A2186" w:rsidP="002A2186">
            <w:pPr>
              <w:spacing w:line="288" w:lineRule="auto"/>
              <w:jc w:val="center"/>
              <w:rPr>
                <w:rFonts w:cs="Times New Roman"/>
                <w:b/>
                <w:sz w:val="24"/>
                <w:szCs w:val="24"/>
              </w:rPr>
            </w:pPr>
            <w:r w:rsidRPr="002A2186">
              <w:rPr>
                <w:rFonts w:cs="Times New Roman"/>
                <w:b/>
                <w:sz w:val="24"/>
                <w:szCs w:val="24"/>
              </w:rPr>
              <w:t>NỘI DUNG GÓP Ý</w:t>
            </w:r>
          </w:p>
        </w:tc>
        <w:tc>
          <w:tcPr>
            <w:tcW w:w="4361" w:type="dxa"/>
          </w:tcPr>
          <w:p w14:paraId="3EC664DF" w14:textId="77777777" w:rsidR="00ED402B" w:rsidRPr="002A2186" w:rsidRDefault="002A2186" w:rsidP="002A2186">
            <w:pPr>
              <w:spacing w:line="288" w:lineRule="auto"/>
              <w:jc w:val="center"/>
              <w:rPr>
                <w:rFonts w:cs="Times New Roman"/>
                <w:b/>
                <w:sz w:val="24"/>
                <w:szCs w:val="24"/>
              </w:rPr>
            </w:pPr>
            <w:r w:rsidRPr="002A2186">
              <w:rPr>
                <w:rFonts w:cs="Times New Roman"/>
                <w:b/>
                <w:sz w:val="24"/>
                <w:szCs w:val="24"/>
              </w:rPr>
              <w:t>NỘI DUNG TIẾP THU, GIẢI TRÌNH</w:t>
            </w:r>
          </w:p>
        </w:tc>
      </w:tr>
      <w:tr w:rsidR="00ED402B" w14:paraId="25755EA6" w14:textId="77777777" w:rsidTr="000B4A1F">
        <w:tc>
          <w:tcPr>
            <w:tcW w:w="3261" w:type="dxa"/>
          </w:tcPr>
          <w:p w14:paraId="37564D3D" w14:textId="77777777" w:rsidR="00B959D8" w:rsidRPr="000B4A1F" w:rsidRDefault="00B959D8" w:rsidP="000B4A1F">
            <w:pPr>
              <w:jc w:val="center"/>
              <w:rPr>
                <w:rFonts w:cs="Times New Roman"/>
                <w:b/>
                <w:sz w:val="28"/>
                <w:szCs w:val="28"/>
              </w:rPr>
            </w:pPr>
            <w:r w:rsidRPr="000B4A1F">
              <w:rPr>
                <w:rFonts w:cs="Times New Roman"/>
                <w:b/>
                <w:bCs/>
                <w:sz w:val="28"/>
                <w:szCs w:val="28"/>
                <w:lang w:val="vi-VN"/>
              </w:rPr>
              <w:t>Chương I</w:t>
            </w:r>
            <w:r w:rsidR="000B4A1F">
              <w:rPr>
                <w:rFonts w:cs="Times New Roman"/>
                <w:b/>
                <w:bCs/>
                <w:sz w:val="28"/>
                <w:szCs w:val="28"/>
              </w:rPr>
              <w:t>:</w:t>
            </w:r>
          </w:p>
          <w:p w14:paraId="04DDE997" w14:textId="77777777" w:rsidR="00ED402B" w:rsidRPr="000B4A1F" w:rsidRDefault="00B959D8" w:rsidP="000B4A1F">
            <w:pPr>
              <w:pStyle w:val="NormalWeb"/>
              <w:spacing w:before="0" w:beforeAutospacing="0" w:after="0" w:afterAutospacing="0"/>
              <w:jc w:val="center"/>
              <w:rPr>
                <w:b/>
                <w:bCs/>
                <w:sz w:val="28"/>
                <w:szCs w:val="28"/>
                <w:lang w:val="vi-VN"/>
              </w:rPr>
            </w:pPr>
            <w:r w:rsidRPr="000B4A1F">
              <w:rPr>
                <w:b/>
                <w:bCs/>
                <w:sz w:val="28"/>
                <w:szCs w:val="28"/>
                <w:lang w:val="vi-VN"/>
              </w:rPr>
              <w:t>QUY ĐỊNH CHUNG</w:t>
            </w:r>
          </w:p>
        </w:tc>
        <w:tc>
          <w:tcPr>
            <w:tcW w:w="2126" w:type="dxa"/>
          </w:tcPr>
          <w:p w14:paraId="505703D2" w14:textId="77777777" w:rsidR="00ED402B" w:rsidRDefault="00F21CEA" w:rsidP="007246A8">
            <w:pPr>
              <w:spacing w:line="288" w:lineRule="auto"/>
              <w:jc w:val="both"/>
              <w:rPr>
                <w:rFonts w:cs="Times New Roman"/>
                <w:sz w:val="28"/>
                <w:szCs w:val="28"/>
              </w:rPr>
            </w:pPr>
            <w:proofErr w:type="spellStart"/>
            <w:r>
              <w:rPr>
                <w:rFonts w:cs="Times New Roman"/>
                <w:sz w:val="28"/>
                <w:szCs w:val="28"/>
              </w:rPr>
              <w:t>Sở</w:t>
            </w:r>
            <w:proofErr w:type="spellEnd"/>
            <w:r>
              <w:rPr>
                <w:rFonts w:cs="Times New Roman"/>
                <w:sz w:val="28"/>
                <w:szCs w:val="28"/>
              </w:rPr>
              <w:t xml:space="preserve"> VHTTDL </w:t>
            </w:r>
            <w:proofErr w:type="spellStart"/>
            <w:r>
              <w:rPr>
                <w:rFonts w:cs="Times New Roman"/>
                <w:sz w:val="28"/>
                <w:szCs w:val="28"/>
              </w:rPr>
              <w:t>tỉnh</w:t>
            </w:r>
            <w:proofErr w:type="spellEnd"/>
            <w:r>
              <w:rPr>
                <w:rFonts w:cs="Times New Roman"/>
                <w:sz w:val="28"/>
                <w:szCs w:val="28"/>
              </w:rPr>
              <w:t xml:space="preserve"> </w:t>
            </w:r>
            <w:proofErr w:type="spellStart"/>
            <w:r>
              <w:rPr>
                <w:rFonts w:cs="Times New Roman"/>
                <w:sz w:val="28"/>
                <w:szCs w:val="28"/>
              </w:rPr>
              <w:t>Thái</w:t>
            </w:r>
            <w:proofErr w:type="spellEnd"/>
            <w:r>
              <w:rPr>
                <w:rFonts w:cs="Times New Roman"/>
                <w:sz w:val="28"/>
                <w:szCs w:val="28"/>
              </w:rPr>
              <w:t xml:space="preserve"> </w:t>
            </w:r>
            <w:proofErr w:type="spellStart"/>
            <w:r>
              <w:rPr>
                <w:rFonts w:cs="Times New Roman"/>
                <w:sz w:val="28"/>
                <w:szCs w:val="28"/>
              </w:rPr>
              <w:t>Nguyên</w:t>
            </w:r>
            <w:proofErr w:type="spellEnd"/>
          </w:p>
        </w:tc>
        <w:tc>
          <w:tcPr>
            <w:tcW w:w="5103" w:type="dxa"/>
          </w:tcPr>
          <w:p w14:paraId="353A7172" w14:textId="77777777" w:rsidR="00ED402B" w:rsidRPr="00852BEE" w:rsidRDefault="00F21CEA" w:rsidP="007246A8">
            <w:pPr>
              <w:spacing w:line="288" w:lineRule="auto"/>
              <w:jc w:val="both"/>
              <w:rPr>
                <w:rFonts w:cs="Times New Roman"/>
                <w:sz w:val="28"/>
                <w:szCs w:val="28"/>
              </w:rPr>
            </w:pPr>
            <w:proofErr w:type="spellStart"/>
            <w:r w:rsidRPr="00852BEE">
              <w:rPr>
                <w:rFonts w:eastAsia="Times New Roman" w:cs="Times New Roman"/>
                <w:sz w:val="28"/>
                <w:szCs w:val="28"/>
              </w:rPr>
              <w:t>Về</w:t>
            </w:r>
            <w:proofErr w:type="spellEnd"/>
            <w:r w:rsidRPr="00852BEE">
              <w:rPr>
                <w:rFonts w:eastAsia="Times New Roman" w:cs="Times New Roman"/>
                <w:sz w:val="28"/>
                <w:szCs w:val="28"/>
              </w:rPr>
              <w:t xml:space="preserve"> </w:t>
            </w:r>
            <w:proofErr w:type="spellStart"/>
            <w:r w:rsidRPr="00852BEE">
              <w:rPr>
                <w:rFonts w:eastAsia="Times New Roman" w:cs="Times New Roman"/>
                <w:sz w:val="28"/>
                <w:szCs w:val="28"/>
              </w:rPr>
              <w:t>tên</w:t>
            </w:r>
            <w:proofErr w:type="spellEnd"/>
            <w:r w:rsidRPr="00852BEE">
              <w:rPr>
                <w:rFonts w:eastAsia="Times New Roman" w:cs="Times New Roman"/>
                <w:sz w:val="28"/>
                <w:szCs w:val="28"/>
              </w:rPr>
              <w:t xml:space="preserve"> </w:t>
            </w:r>
            <w:proofErr w:type="spellStart"/>
            <w:r w:rsidRPr="00852BEE">
              <w:rPr>
                <w:rFonts w:eastAsia="Times New Roman" w:cs="Times New Roman"/>
                <w:sz w:val="28"/>
                <w:szCs w:val="28"/>
              </w:rPr>
              <w:t>dự</w:t>
            </w:r>
            <w:proofErr w:type="spellEnd"/>
            <w:r w:rsidRPr="00852BEE">
              <w:rPr>
                <w:rFonts w:eastAsia="Times New Roman" w:cs="Times New Roman"/>
                <w:sz w:val="28"/>
                <w:szCs w:val="28"/>
              </w:rPr>
              <w:t xml:space="preserve"> </w:t>
            </w:r>
            <w:proofErr w:type="spellStart"/>
            <w:r w:rsidRPr="00852BEE">
              <w:rPr>
                <w:rFonts w:eastAsia="Times New Roman" w:cs="Times New Roman"/>
                <w:sz w:val="28"/>
                <w:szCs w:val="28"/>
              </w:rPr>
              <w:t>thảo</w:t>
            </w:r>
            <w:proofErr w:type="spellEnd"/>
            <w:r w:rsidRPr="00852BEE">
              <w:rPr>
                <w:rFonts w:eastAsia="Times New Roman" w:cs="Times New Roman"/>
                <w:sz w:val="28"/>
                <w:szCs w:val="28"/>
              </w:rPr>
              <w:t xml:space="preserve"> </w:t>
            </w:r>
            <w:proofErr w:type="spellStart"/>
            <w:r w:rsidRPr="00852BEE">
              <w:rPr>
                <w:rFonts w:eastAsia="Times New Roman" w:cs="Times New Roman"/>
                <w:sz w:val="28"/>
                <w:szCs w:val="28"/>
              </w:rPr>
              <w:t>Nghị</w:t>
            </w:r>
            <w:proofErr w:type="spellEnd"/>
            <w:r w:rsidRPr="00852BEE">
              <w:rPr>
                <w:rFonts w:eastAsia="Times New Roman" w:cs="Times New Roman"/>
                <w:sz w:val="28"/>
                <w:szCs w:val="28"/>
              </w:rPr>
              <w:t xml:space="preserve"> </w:t>
            </w:r>
            <w:proofErr w:type="spellStart"/>
            <w:r w:rsidRPr="00852BEE">
              <w:rPr>
                <w:rFonts w:eastAsia="Times New Roman" w:cs="Times New Roman"/>
                <w:sz w:val="28"/>
                <w:szCs w:val="28"/>
              </w:rPr>
              <w:t>định</w:t>
            </w:r>
            <w:proofErr w:type="spellEnd"/>
            <w:r w:rsidRPr="00852BEE">
              <w:rPr>
                <w:rFonts w:eastAsia="Times New Roman" w:cs="Times New Roman"/>
                <w:sz w:val="28"/>
                <w:szCs w:val="28"/>
              </w:rPr>
              <w:t xml:space="preserve">: </w:t>
            </w:r>
            <w:proofErr w:type="spellStart"/>
            <w:r w:rsidRPr="00852BEE">
              <w:rPr>
                <w:rFonts w:eastAsia="Times New Roman" w:cs="Times New Roman"/>
                <w:sz w:val="28"/>
                <w:szCs w:val="28"/>
              </w:rPr>
              <w:t>Bỏ</w:t>
            </w:r>
            <w:proofErr w:type="spellEnd"/>
            <w:r w:rsidRPr="00852BEE">
              <w:rPr>
                <w:rFonts w:eastAsia="Times New Roman" w:cs="Times New Roman"/>
                <w:sz w:val="28"/>
                <w:szCs w:val="28"/>
              </w:rPr>
              <w:t xml:space="preserve"> </w:t>
            </w:r>
            <w:proofErr w:type="spellStart"/>
            <w:r w:rsidRPr="00852BEE">
              <w:rPr>
                <w:rFonts w:eastAsia="Times New Roman" w:cs="Times New Roman"/>
                <w:sz w:val="28"/>
                <w:szCs w:val="28"/>
              </w:rPr>
              <w:t>chữ</w:t>
            </w:r>
            <w:proofErr w:type="spellEnd"/>
            <w:r w:rsidRPr="00852BEE">
              <w:rPr>
                <w:rFonts w:eastAsia="Times New Roman" w:cs="Times New Roman"/>
                <w:sz w:val="28"/>
                <w:szCs w:val="28"/>
              </w:rPr>
              <w:t xml:space="preserve"> “</w:t>
            </w:r>
            <w:proofErr w:type="spellStart"/>
            <w:r w:rsidRPr="00852BEE">
              <w:rPr>
                <w:rFonts w:eastAsia="Times New Roman" w:cs="Times New Roman"/>
                <w:sz w:val="28"/>
                <w:szCs w:val="28"/>
              </w:rPr>
              <w:t>Nghị</w:t>
            </w:r>
            <w:proofErr w:type="spellEnd"/>
            <w:r w:rsidRPr="00852BEE">
              <w:rPr>
                <w:rFonts w:eastAsia="Times New Roman" w:cs="Times New Roman"/>
                <w:sz w:val="28"/>
                <w:szCs w:val="28"/>
              </w:rPr>
              <w:t xml:space="preserve"> </w:t>
            </w:r>
            <w:proofErr w:type="spellStart"/>
            <w:r w:rsidRPr="00852BEE">
              <w:rPr>
                <w:rFonts w:eastAsia="Times New Roman" w:cs="Times New Roman"/>
                <w:sz w:val="28"/>
                <w:szCs w:val="28"/>
              </w:rPr>
              <w:t>định</w:t>
            </w:r>
            <w:proofErr w:type="spellEnd"/>
            <w:r w:rsidRPr="00852BEE">
              <w:rPr>
                <w:rFonts w:eastAsia="Times New Roman" w:cs="Times New Roman"/>
                <w:sz w:val="28"/>
                <w:szCs w:val="28"/>
              </w:rPr>
              <w:t xml:space="preserve">” </w:t>
            </w:r>
            <w:proofErr w:type="spellStart"/>
            <w:r w:rsidRPr="00852BEE">
              <w:rPr>
                <w:rFonts w:eastAsia="Times New Roman" w:cs="Times New Roman"/>
                <w:sz w:val="28"/>
                <w:szCs w:val="28"/>
              </w:rPr>
              <w:t>tại</w:t>
            </w:r>
            <w:proofErr w:type="spellEnd"/>
            <w:r w:rsidRPr="00852BEE">
              <w:rPr>
                <w:rFonts w:eastAsia="Times New Roman" w:cs="Times New Roman"/>
                <w:sz w:val="28"/>
                <w:szCs w:val="28"/>
              </w:rPr>
              <w:t xml:space="preserve"> </w:t>
            </w:r>
            <w:proofErr w:type="spellStart"/>
            <w:r w:rsidRPr="00852BEE">
              <w:rPr>
                <w:rFonts w:eastAsia="Times New Roman" w:cs="Times New Roman"/>
                <w:sz w:val="28"/>
                <w:szCs w:val="28"/>
              </w:rPr>
              <w:t>phần</w:t>
            </w:r>
            <w:proofErr w:type="spellEnd"/>
            <w:r w:rsidRPr="00852BEE">
              <w:rPr>
                <w:rFonts w:eastAsia="Times New Roman" w:cs="Times New Roman"/>
                <w:sz w:val="28"/>
                <w:szCs w:val="28"/>
              </w:rPr>
              <w:t xml:space="preserve"> </w:t>
            </w:r>
            <w:proofErr w:type="spellStart"/>
            <w:r w:rsidRPr="00852BEE">
              <w:rPr>
                <w:rFonts w:eastAsia="Times New Roman" w:cs="Times New Roman"/>
                <w:sz w:val="28"/>
                <w:szCs w:val="28"/>
              </w:rPr>
              <w:t>trích</w:t>
            </w:r>
            <w:proofErr w:type="spellEnd"/>
            <w:r w:rsidRPr="00852BEE">
              <w:rPr>
                <w:rFonts w:eastAsia="Times New Roman" w:cs="Times New Roman"/>
                <w:sz w:val="28"/>
                <w:szCs w:val="28"/>
              </w:rPr>
              <w:t xml:space="preserve"> </w:t>
            </w:r>
            <w:proofErr w:type="spellStart"/>
            <w:r w:rsidRPr="00852BEE">
              <w:rPr>
                <w:rFonts w:eastAsia="Times New Roman" w:cs="Times New Roman"/>
                <w:sz w:val="28"/>
                <w:szCs w:val="28"/>
              </w:rPr>
              <w:t>yếu</w:t>
            </w:r>
            <w:proofErr w:type="spellEnd"/>
            <w:r w:rsidRPr="00852BEE">
              <w:rPr>
                <w:rFonts w:eastAsia="Times New Roman" w:cs="Times New Roman"/>
                <w:sz w:val="28"/>
                <w:szCs w:val="28"/>
              </w:rPr>
              <w:t xml:space="preserve"> do </w:t>
            </w:r>
            <w:proofErr w:type="spellStart"/>
            <w:r w:rsidRPr="00852BEE">
              <w:rPr>
                <w:rFonts w:eastAsia="Times New Roman" w:cs="Times New Roman"/>
                <w:sz w:val="28"/>
                <w:szCs w:val="28"/>
              </w:rPr>
              <w:t>trùng</w:t>
            </w:r>
            <w:proofErr w:type="spellEnd"/>
            <w:r w:rsidRPr="00852BEE">
              <w:rPr>
                <w:rFonts w:eastAsia="Times New Roman" w:cs="Times New Roman"/>
                <w:sz w:val="28"/>
                <w:szCs w:val="28"/>
              </w:rPr>
              <w:t xml:space="preserve"> </w:t>
            </w:r>
            <w:proofErr w:type="spellStart"/>
            <w:r w:rsidRPr="00852BEE">
              <w:rPr>
                <w:rFonts w:eastAsia="Times New Roman" w:cs="Times New Roman"/>
                <w:sz w:val="28"/>
                <w:szCs w:val="28"/>
              </w:rPr>
              <w:t>lặp</w:t>
            </w:r>
            <w:proofErr w:type="spellEnd"/>
            <w:r w:rsidRPr="00852BEE">
              <w:rPr>
                <w:rFonts w:eastAsia="Times New Roman" w:cs="Times New Roman"/>
                <w:sz w:val="28"/>
                <w:szCs w:val="28"/>
              </w:rPr>
              <w:t xml:space="preserve"> </w:t>
            </w:r>
            <w:proofErr w:type="spellStart"/>
            <w:r w:rsidRPr="00852BEE">
              <w:rPr>
                <w:rFonts w:eastAsia="Times New Roman" w:cs="Times New Roman"/>
                <w:sz w:val="28"/>
                <w:szCs w:val="28"/>
              </w:rPr>
              <w:t>với</w:t>
            </w:r>
            <w:proofErr w:type="spellEnd"/>
            <w:r w:rsidRPr="00852BEE">
              <w:rPr>
                <w:rFonts w:eastAsia="Times New Roman" w:cs="Times New Roman"/>
                <w:sz w:val="28"/>
                <w:szCs w:val="28"/>
              </w:rPr>
              <w:t xml:space="preserve"> </w:t>
            </w:r>
            <w:proofErr w:type="spellStart"/>
            <w:r w:rsidRPr="00852BEE">
              <w:rPr>
                <w:rFonts w:eastAsia="Times New Roman" w:cs="Times New Roman"/>
                <w:sz w:val="28"/>
                <w:szCs w:val="28"/>
              </w:rPr>
              <w:t>tên</w:t>
            </w:r>
            <w:proofErr w:type="spellEnd"/>
            <w:r w:rsidRPr="00852BEE">
              <w:rPr>
                <w:rFonts w:eastAsia="Times New Roman" w:cs="Times New Roman"/>
                <w:sz w:val="28"/>
                <w:szCs w:val="28"/>
              </w:rPr>
              <w:t xml:space="preserve"> </w:t>
            </w:r>
            <w:proofErr w:type="spellStart"/>
            <w:r w:rsidRPr="00852BEE">
              <w:rPr>
                <w:rFonts w:eastAsia="Times New Roman" w:cs="Times New Roman"/>
                <w:sz w:val="28"/>
                <w:szCs w:val="28"/>
              </w:rPr>
              <w:t>loại</w:t>
            </w:r>
            <w:proofErr w:type="spellEnd"/>
            <w:r w:rsidRPr="00852BEE">
              <w:rPr>
                <w:rFonts w:eastAsia="Times New Roman" w:cs="Times New Roman"/>
                <w:sz w:val="28"/>
                <w:szCs w:val="28"/>
              </w:rPr>
              <w:t xml:space="preserve"> </w:t>
            </w:r>
            <w:proofErr w:type="spellStart"/>
            <w:r w:rsidRPr="00852BEE">
              <w:rPr>
                <w:rFonts w:eastAsia="Times New Roman" w:cs="Times New Roman"/>
                <w:sz w:val="28"/>
                <w:szCs w:val="28"/>
              </w:rPr>
              <w:t>văn</w:t>
            </w:r>
            <w:proofErr w:type="spellEnd"/>
            <w:r w:rsidRPr="00852BEE">
              <w:rPr>
                <w:rFonts w:eastAsia="Times New Roman" w:cs="Times New Roman"/>
                <w:sz w:val="28"/>
                <w:szCs w:val="28"/>
              </w:rPr>
              <w:t xml:space="preserve"> </w:t>
            </w:r>
            <w:proofErr w:type="spellStart"/>
            <w:r w:rsidRPr="00852BEE">
              <w:rPr>
                <w:rFonts w:eastAsia="Times New Roman" w:cs="Times New Roman"/>
                <w:sz w:val="28"/>
                <w:szCs w:val="28"/>
              </w:rPr>
              <w:t>bản</w:t>
            </w:r>
            <w:proofErr w:type="spellEnd"/>
            <w:r w:rsidRPr="00852BEE">
              <w:rPr>
                <w:rFonts w:eastAsia="Times New Roman" w:cs="Times New Roman"/>
                <w:sz w:val="28"/>
                <w:szCs w:val="28"/>
              </w:rPr>
              <w:t>.</w:t>
            </w:r>
          </w:p>
        </w:tc>
        <w:tc>
          <w:tcPr>
            <w:tcW w:w="4361" w:type="dxa"/>
          </w:tcPr>
          <w:p w14:paraId="1E1EFA4F" w14:textId="77777777" w:rsidR="00ED402B" w:rsidRPr="00852BEE" w:rsidRDefault="00F21CEA" w:rsidP="007246A8">
            <w:pPr>
              <w:spacing w:line="288" w:lineRule="auto"/>
              <w:jc w:val="both"/>
              <w:rPr>
                <w:rFonts w:cs="Times New Roman"/>
                <w:b/>
                <w:sz w:val="28"/>
                <w:szCs w:val="28"/>
              </w:rPr>
            </w:pPr>
            <w:proofErr w:type="spellStart"/>
            <w:r w:rsidRPr="00852BEE">
              <w:rPr>
                <w:rFonts w:cs="Times New Roman"/>
                <w:b/>
                <w:sz w:val="28"/>
                <w:szCs w:val="28"/>
              </w:rPr>
              <w:t>Tiếp</w:t>
            </w:r>
            <w:proofErr w:type="spellEnd"/>
            <w:r w:rsidRPr="00852BEE">
              <w:rPr>
                <w:rFonts w:cs="Times New Roman"/>
                <w:b/>
                <w:sz w:val="28"/>
                <w:szCs w:val="28"/>
              </w:rPr>
              <w:t xml:space="preserve"> </w:t>
            </w:r>
            <w:proofErr w:type="spellStart"/>
            <w:r w:rsidRPr="00852BEE">
              <w:rPr>
                <w:rFonts w:cs="Times New Roman"/>
                <w:b/>
                <w:sz w:val="28"/>
                <w:szCs w:val="28"/>
              </w:rPr>
              <w:t>thu</w:t>
            </w:r>
            <w:proofErr w:type="spellEnd"/>
          </w:p>
        </w:tc>
      </w:tr>
      <w:tr w:rsidR="00D56027" w14:paraId="632B6A56" w14:textId="77777777" w:rsidTr="000B4A1F">
        <w:tc>
          <w:tcPr>
            <w:tcW w:w="3261" w:type="dxa"/>
          </w:tcPr>
          <w:p w14:paraId="22BCD7C1" w14:textId="77777777" w:rsidR="00D56027" w:rsidRPr="000B4A1F" w:rsidRDefault="00D56027" w:rsidP="000B4A1F">
            <w:pPr>
              <w:jc w:val="center"/>
              <w:rPr>
                <w:rFonts w:cs="Times New Roman"/>
                <w:b/>
                <w:bCs/>
                <w:sz w:val="28"/>
                <w:szCs w:val="28"/>
                <w:lang w:val="vi-VN"/>
              </w:rPr>
            </w:pPr>
          </w:p>
        </w:tc>
        <w:tc>
          <w:tcPr>
            <w:tcW w:w="2126" w:type="dxa"/>
          </w:tcPr>
          <w:p w14:paraId="41ADCB99" w14:textId="77777777" w:rsidR="00D56027" w:rsidRDefault="00D56027" w:rsidP="007246A8">
            <w:pPr>
              <w:spacing w:line="288" w:lineRule="auto"/>
              <w:jc w:val="both"/>
              <w:rPr>
                <w:rFonts w:cs="Times New Roman"/>
                <w:sz w:val="28"/>
                <w:szCs w:val="28"/>
              </w:rPr>
            </w:pPr>
            <w:proofErr w:type="spellStart"/>
            <w:r>
              <w:rPr>
                <w:rFonts w:cs="Times New Roman"/>
                <w:sz w:val="28"/>
                <w:szCs w:val="28"/>
              </w:rPr>
              <w:t>Cục</w:t>
            </w:r>
            <w:proofErr w:type="spellEnd"/>
            <w:r>
              <w:rPr>
                <w:rFonts w:cs="Times New Roman"/>
                <w:sz w:val="28"/>
                <w:szCs w:val="28"/>
              </w:rPr>
              <w:t xml:space="preserve"> PTTH&amp;TTĐT, </w:t>
            </w:r>
            <w:proofErr w:type="spellStart"/>
            <w:r>
              <w:rPr>
                <w:rFonts w:cs="Times New Roman"/>
                <w:sz w:val="28"/>
                <w:szCs w:val="28"/>
              </w:rPr>
              <w:t>Bộ</w:t>
            </w:r>
            <w:proofErr w:type="spellEnd"/>
            <w:r>
              <w:rPr>
                <w:rFonts w:cs="Times New Roman"/>
                <w:sz w:val="28"/>
                <w:szCs w:val="28"/>
              </w:rPr>
              <w:t xml:space="preserve"> VHTTDL</w:t>
            </w:r>
          </w:p>
        </w:tc>
        <w:tc>
          <w:tcPr>
            <w:tcW w:w="5103" w:type="dxa"/>
          </w:tcPr>
          <w:p w14:paraId="4368872C" w14:textId="77777777" w:rsidR="00D56027" w:rsidRPr="00D56027" w:rsidRDefault="00D56027" w:rsidP="00D56027">
            <w:pPr>
              <w:spacing w:before="120" w:after="120" w:line="340" w:lineRule="exact"/>
              <w:jc w:val="both"/>
              <w:rPr>
                <w:rFonts w:eastAsia="Times New Roman" w:cs="Times New Roman"/>
                <w:b/>
                <w:color w:val="000000" w:themeColor="text1"/>
                <w:sz w:val="28"/>
                <w:szCs w:val="28"/>
              </w:rPr>
            </w:pPr>
            <w:proofErr w:type="spellStart"/>
            <w:r w:rsidRPr="00D56027">
              <w:rPr>
                <w:rFonts w:eastAsia="Times New Roman" w:cs="Times New Roman"/>
                <w:b/>
                <w:color w:val="000000" w:themeColor="text1"/>
                <w:sz w:val="28"/>
                <w:szCs w:val="28"/>
              </w:rPr>
              <w:t>Về</w:t>
            </w:r>
            <w:proofErr w:type="spellEnd"/>
            <w:r w:rsidRPr="00D56027">
              <w:rPr>
                <w:rFonts w:eastAsia="Times New Roman" w:cs="Times New Roman"/>
                <w:b/>
                <w:color w:val="000000" w:themeColor="text1"/>
                <w:sz w:val="28"/>
                <w:szCs w:val="28"/>
              </w:rPr>
              <w:t xml:space="preserve"> </w:t>
            </w:r>
            <w:proofErr w:type="spellStart"/>
            <w:r w:rsidRPr="00D56027">
              <w:rPr>
                <w:rFonts w:eastAsia="Times New Roman" w:cs="Times New Roman"/>
                <w:b/>
                <w:color w:val="000000" w:themeColor="text1"/>
                <w:sz w:val="28"/>
                <w:szCs w:val="28"/>
              </w:rPr>
              <w:t>căn</w:t>
            </w:r>
            <w:proofErr w:type="spellEnd"/>
            <w:r w:rsidRPr="00D56027">
              <w:rPr>
                <w:rFonts w:eastAsia="Times New Roman" w:cs="Times New Roman"/>
                <w:b/>
                <w:color w:val="000000" w:themeColor="text1"/>
                <w:sz w:val="28"/>
                <w:szCs w:val="28"/>
              </w:rPr>
              <w:t xml:space="preserve"> </w:t>
            </w:r>
            <w:proofErr w:type="spellStart"/>
            <w:r w:rsidRPr="00D56027">
              <w:rPr>
                <w:rFonts w:eastAsia="Times New Roman" w:cs="Times New Roman"/>
                <w:b/>
                <w:color w:val="000000" w:themeColor="text1"/>
                <w:sz w:val="28"/>
                <w:szCs w:val="28"/>
              </w:rPr>
              <w:t>cứ</w:t>
            </w:r>
            <w:proofErr w:type="spellEnd"/>
          </w:p>
          <w:p w14:paraId="1C166D9E" w14:textId="77777777" w:rsidR="00D56027" w:rsidRPr="00D56027" w:rsidRDefault="00D56027" w:rsidP="00D56027">
            <w:pPr>
              <w:spacing w:before="120" w:after="120" w:line="340" w:lineRule="exact"/>
              <w:jc w:val="both"/>
              <w:rPr>
                <w:rFonts w:eastAsia="Times New Roman" w:cs="Times New Roman"/>
                <w:color w:val="000000" w:themeColor="text1"/>
                <w:sz w:val="28"/>
                <w:szCs w:val="28"/>
              </w:rPr>
            </w:pPr>
            <w:proofErr w:type="spellStart"/>
            <w:r w:rsidRPr="00D56027">
              <w:rPr>
                <w:rFonts w:eastAsia="Times New Roman" w:cs="Times New Roman"/>
                <w:color w:val="000000" w:themeColor="text1"/>
                <w:sz w:val="28"/>
                <w:szCs w:val="28"/>
              </w:rPr>
              <w:t>Đề</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nghị</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Cục</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Báo</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chí</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ghi</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rõ</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số</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hiệu</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của</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các</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Luật</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đang</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căn</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cứ</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theo</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quy</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định</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của</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pháp</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luật</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xây</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dựng</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văn</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bản</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quy</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phạm</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pháp</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luật</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cụ</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thể</w:t>
            </w:r>
            <w:proofErr w:type="spellEnd"/>
            <w:r w:rsidRPr="00D56027">
              <w:rPr>
                <w:rFonts w:eastAsia="Times New Roman" w:cs="Times New Roman"/>
                <w:color w:val="000000" w:themeColor="text1"/>
                <w:sz w:val="28"/>
                <w:szCs w:val="28"/>
              </w:rPr>
              <w:t xml:space="preserve">: </w:t>
            </w:r>
          </w:p>
          <w:p w14:paraId="2377F694" w14:textId="77777777" w:rsidR="00D56027" w:rsidRPr="00D56027" w:rsidRDefault="00D56027" w:rsidP="00D56027">
            <w:pPr>
              <w:spacing w:before="120" w:after="120" w:line="340" w:lineRule="exact"/>
              <w:jc w:val="both"/>
              <w:rPr>
                <w:rFonts w:eastAsia="Times New Roman" w:cs="Times New Roman"/>
                <w:i/>
                <w:strike/>
                <w:color w:val="000000" w:themeColor="text1"/>
                <w:spacing w:val="-14"/>
                <w:sz w:val="28"/>
                <w:szCs w:val="28"/>
              </w:rPr>
            </w:pPr>
            <w:r w:rsidRPr="00D56027">
              <w:rPr>
                <w:rFonts w:eastAsia="Times New Roman" w:cs="Times New Roman"/>
                <w:color w:val="000000" w:themeColor="text1"/>
                <w:spacing w:val="-14"/>
                <w:sz w:val="28"/>
                <w:szCs w:val="28"/>
              </w:rPr>
              <w:t xml:space="preserve">“- </w:t>
            </w:r>
            <w:proofErr w:type="spellStart"/>
            <w:r w:rsidRPr="00D56027">
              <w:rPr>
                <w:rFonts w:eastAsia="Times New Roman" w:cs="Times New Roman"/>
                <w:color w:val="000000" w:themeColor="text1"/>
                <w:spacing w:val="-14"/>
                <w:sz w:val="28"/>
                <w:szCs w:val="28"/>
              </w:rPr>
              <w:t>Căn</w:t>
            </w:r>
            <w:proofErr w:type="spellEnd"/>
            <w:r w:rsidRPr="00D56027">
              <w:rPr>
                <w:rFonts w:eastAsia="Times New Roman" w:cs="Times New Roman"/>
                <w:color w:val="000000" w:themeColor="text1"/>
                <w:spacing w:val="-14"/>
                <w:sz w:val="28"/>
                <w:szCs w:val="28"/>
              </w:rPr>
              <w:t xml:space="preserve"> </w:t>
            </w:r>
            <w:proofErr w:type="spellStart"/>
            <w:r w:rsidRPr="00D56027">
              <w:rPr>
                <w:rFonts w:eastAsia="Times New Roman" w:cs="Times New Roman"/>
                <w:color w:val="000000" w:themeColor="text1"/>
                <w:spacing w:val="-14"/>
                <w:sz w:val="28"/>
                <w:szCs w:val="28"/>
              </w:rPr>
              <w:t>cứ</w:t>
            </w:r>
            <w:proofErr w:type="spellEnd"/>
            <w:r w:rsidRPr="00D56027">
              <w:rPr>
                <w:rFonts w:eastAsia="Times New Roman" w:cs="Times New Roman"/>
                <w:color w:val="000000" w:themeColor="text1"/>
                <w:spacing w:val="-14"/>
                <w:sz w:val="28"/>
                <w:szCs w:val="28"/>
              </w:rPr>
              <w:t xml:space="preserve"> </w:t>
            </w:r>
            <w:proofErr w:type="spellStart"/>
            <w:r w:rsidRPr="00D56027">
              <w:rPr>
                <w:rFonts w:eastAsia="Times New Roman" w:cs="Times New Roman"/>
                <w:color w:val="000000" w:themeColor="text1"/>
                <w:spacing w:val="-14"/>
                <w:sz w:val="28"/>
                <w:szCs w:val="28"/>
              </w:rPr>
              <w:t>Luật</w:t>
            </w:r>
            <w:proofErr w:type="spellEnd"/>
            <w:r w:rsidRPr="00D56027">
              <w:rPr>
                <w:rFonts w:eastAsia="Times New Roman" w:cs="Times New Roman"/>
                <w:color w:val="000000" w:themeColor="text1"/>
                <w:spacing w:val="-14"/>
                <w:sz w:val="28"/>
                <w:szCs w:val="28"/>
              </w:rPr>
              <w:t xml:space="preserve"> </w:t>
            </w:r>
            <w:proofErr w:type="spellStart"/>
            <w:r w:rsidRPr="00D56027">
              <w:rPr>
                <w:rFonts w:eastAsia="Times New Roman" w:cs="Times New Roman"/>
                <w:color w:val="000000" w:themeColor="text1"/>
                <w:spacing w:val="-14"/>
                <w:sz w:val="28"/>
                <w:szCs w:val="28"/>
              </w:rPr>
              <w:t>Tổ</w:t>
            </w:r>
            <w:proofErr w:type="spellEnd"/>
            <w:r w:rsidRPr="00D56027">
              <w:rPr>
                <w:rFonts w:eastAsia="Times New Roman" w:cs="Times New Roman"/>
                <w:color w:val="000000" w:themeColor="text1"/>
                <w:spacing w:val="-14"/>
                <w:sz w:val="28"/>
                <w:szCs w:val="28"/>
              </w:rPr>
              <w:t xml:space="preserve"> </w:t>
            </w:r>
            <w:proofErr w:type="spellStart"/>
            <w:r w:rsidRPr="00D56027">
              <w:rPr>
                <w:rFonts w:eastAsia="Times New Roman" w:cs="Times New Roman"/>
                <w:color w:val="000000" w:themeColor="text1"/>
                <w:spacing w:val="-14"/>
                <w:sz w:val="28"/>
                <w:szCs w:val="28"/>
              </w:rPr>
              <w:t>chức</w:t>
            </w:r>
            <w:proofErr w:type="spellEnd"/>
            <w:r w:rsidRPr="00D56027">
              <w:rPr>
                <w:rFonts w:eastAsia="Times New Roman" w:cs="Times New Roman"/>
                <w:color w:val="000000" w:themeColor="text1"/>
                <w:spacing w:val="-14"/>
                <w:sz w:val="28"/>
                <w:szCs w:val="28"/>
              </w:rPr>
              <w:t xml:space="preserve"> </w:t>
            </w:r>
            <w:proofErr w:type="spellStart"/>
            <w:r w:rsidRPr="00D56027">
              <w:rPr>
                <w:rFonts w:eastAsia="Times New Roman" w:cs="Times New Roman"/>
                <w:color w:val="000000" w:themeColor="text1"/>
                <w:spacing w:val="-14"/>
                <w:sz w:val="28"/>
                <w:szCs w:val="28"/>
              </w:rPr>
              <w:t>Chính</w:t>
            </w:r>
            <w:proofErr w:type="spellEnd"/>
            <w:r w:rsidRPr="00D56027">
              <w:rPr>
                <w:rFonts w:eastAsia="Times New Roman" w:cs="Times New Roman"/>
                <w:color w:val="000000" w:themeColor="text1"/>
                <w:spacing w:val="-14"/>
                <w:sz w:val="28"/>
                <w:szCs w:val="28"/>
              </w:rPr>
              <w:t xml:space="preserve"> </w:t>
            </w:r>
            <w:proofErr w:type="spellStart"/>
            <w:r w:rsidRPr="00D56027">
              <w:rPr>
                <w:rFonts w:eastAsia="Times New Roman" w:cs="Times New Roman"/>
                <w:color w:val="000000" w:themeColor="text1"/>
                <w:spacing w:val="-14"/>
                <w:sz w:val="28"/>
                <w:szCs w:val="28"/>
              </w:rPr>
              <w:t>phủ</w:t>
            </w:r>
            <w:proofErr w:type="spellEnd"/>
            <w:r w:rsidRPr="00D56027">
              <w:rPr>
                <w:rFonts w:eastAsia="Times New Roman" w:cs="Times New Roman"/>
                <w:color w:val="000000" w:themeColor="text1"/>
                <w:spacing w:val="-14"/>
                <w:sz w:val="28"/>
                <w:szCs w:val="28"/>
              </w:rPr>
              <w:t xml:space="preserve"> </w:t>
            </w:r>
            <w:proofErr w:type="spellStart"/>
            <w:r w:rsidRPr="00D56027">
              <w:rPr>
                <w:rFonts w:eastAsia="Times New Roman" w:cs="Times New Roman"/>
                <w:b/>
                <w:i/>
                <w:color w:val="000000" w:themeColor="text1"/>
                <w:spacing w:val="-14"/>
                <w:sz w:val="28"/>
                <w:szCs w:val="28"/>
                <w:u w:val="single"/>
              </w:rPr>
              <w:t>số</w:t>
            </w:r>
            <w:proofErr w:type="spellEnd"/>
            <w:r w:rsidRPr="00D56027">
              <w:rPr>
                <w:rFonts w:eastAsia="Times New Roman" w:cs="Times New Roman"/>
                <w:b/>
                <w:i/>
                <w:color w:val="000000" w:themeColor="text1"/>
                <w:spacing w:val="-14"/>
                <w:sz w:val="28"/>
                <w:szCs w:val="28"/>
                <w:u w:val="single"/>
              </w:rPr>
              <w:t xml:space="preserve"> 63/2025/QH15</w:t>
            </w:r>
            <w:r w:rsidRPr="00D56027">
              <w:rPr>
                <w:rFonts w:eastAsia="Times New Roman" w:cs="Times New Roman"/>
                <w:b/>
                <w:i/>
                <w:color w:val="000000" w:themeColor="text1"/>
                <w:spacing w:val="-14"/>
                <w:sz w:val="28"/>
                <w:szCs w:val="28"/>
              </w:rPr>
              <w:t xml:space="preserve"> </w:t>
            </w:r>
            <w:proofErr w:type="spellStart"/>
            <w:r w:rsidRPr="00D56027">
              <w:rPr>
                <w:rFonts w:eastAsia="Times New Roman" w:cs="Times New Roman"/>
                <w:b/>
                <w:i/>
                <w:strike/>
                <w:color w:val="000000" w:themeColor="text1"/>
                <w:spacing w:val="-14"/>
                <w:sz w:val="28"/>
                <w:szCs w:val="28"/>
              </w:rPr>
              <w:t>ngày</w:t>
            </w:r>
            <w:proofErr w:type="spellEnd"/>
            <w:r w:rsidRPr="00D56027">
              <w:rPr>
                <w:rFonts w:eastAsia="Times New Roman" w:cs="Times New Roman"/>
                <w:b/>
                <w:i/>
                <w:strike/>
                <w:color w:val="000000" w:themeColor="text1"/>
                <w:spacing w:val="-14"/>
                <w:sz w:val="28"/>
                <w:szCs w:val="28"/>
              </w:rPr>
              <w:t xml:space="preserve"> 18 </w:t>
            </w:r>
            <w:proofErr w:type="spellStart"/>
            <w:r w:rsidRPr="00D56027">
              <w:rPr>
                <w:rFonts w:eastAsia="Times New Roman" w:cs="Times New Roman"/>
                <w:b/>
                <w:i/>
                <w:strike/>
                <w:color w:val="000000" w:themeColor="text1"/>
                <w:spacing w:val="-14"/>
                <w:sz w:val="28"/>
                <w:szCs w:val="28"/>
              </w:rPr>
              <w:t>tháng</w:t>
            </w:r>
            <w:proofErr w:type="spellEnd"/>
            <w:r w:rsidRPr="00D56027">
              <w:rPr>
                <w:rFonts w:eastAsia="Times New Roman" w:cs="Times New Roman"/>
                <w:b/>
                <w:i/>
                <w:strike/>
                <w:color w:val="000000" w:themeColor="text1"/>
                <w:spacing w:val="-14"/>
                <w:sz w:val="28"/>
                <w:szCs w:val="28"/>
              </w:rPr>
              <w:t xml:space="preserve"> 02 </w:t>
            </w:r>
            <w:proofErr w:type="spellStart"/>
            <w:r w:rsidRPr="00D56027">
              <w:rPr>
                <w:rFonts w:eastAsia="Times New Roman" w:cs="Times New Roman"/>
                <w:b/>
                <w:i/>
                <w:strike/>
                <w:color w:val="000000" w:themeColor="text1"/>
                <w:spacing w:val="-14"/>
                <w:sz w:val="28"/>
                <w:szCs w:val="28"/>
              </w:rPr>
              <w:t>năm</w:t>
            </w:r>
            <w:proofErr w:type="spellEnd"/>
            <w:r w:rsidRPr="00D56027">
              <w:rPr>
                <w:rFonts w:eastAsia="Times New Roman" w:cs="Times New Roman"/>
                <w:b/>
                <w:i/>
                <w:strike/>
                <w:color w:val="000000" w:themeColor="text1"/>
                <w:spacing w:val="-14"/>
                <w:sz w:val="28"/>
                <w:szCs w:val="28"/>
              </w:rPr>
              <w:t xml:space="preserve"> 2025;</w:t>
            </w:r>
          </w:p>
          <w:p w14:paraId="4C3B5DBD" w14:textId="77777777" w:rsidR="00D56027" w:rsidRPr="00D56027" w:rsidRDefault="00D56027" w:rsidP="00D56027">
            <w:pPr>
              <w:spacing w:before="120" w:after="120" w:line="340" w:lineRule="exact"/>
              <w:jc w:val="both"/>
              <w:rPr>
                <w:rFonts w:eastAsia="Times New Roman" w:cs="Times New Roman"/>
                <w:color w:val="000000" w:themeColor="text1"/>
                <w:sz w:val="28"/>
                <w:szCs w:val="28"/>
              </w:rPr>
            </w:pPr>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Căn</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cứ</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Luật</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Báo</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chí</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b/>
                <w:i/>
                <w:color w:val="000000" w:themeColor="text1"/>
                <w:sz w:val="28"/>
                <w:szCs w:val="28"/>
              </w:rPr>
              <w:t>số</w:t>
            </w:r>
            <w:proofErr w:type="spellEnd"/>
            <w:r w:rsidRPr="00D56027">
              <w:rPr>
                <w:rFonts w:eastAsia="Times New Roman" w:cs="Times New Roman"/>
                <w:b/>
                <w:i/>
                <w:color w:val="000000" w:themeColor="text1"/>
                <w:sz w:val="28"/>
                <w:szCs w:val="28"/>
              </w:rPr>
              <w:t xml:space="preserve"> </w:t>
            </w:r>
            <w:r w:rsidRPr="00D56027">
              <w:rPr>
                <w:rFonts w:eastAsia="Times New Roman" w:cs="Times New Roman"/>
                <w:b/>
                <w:i/>
                <w:color w:val="000000" w:themeColor="text1"/>
                <w:sz w:val="28"/>
                <w:szCs w:val="28"/>
                <w:u w:val="single"/>
              </w:rPr>
              <w:t>126/2025/QH15</w:t>
            </w:r>
            <w:r w:rsidRPr="00D56027">
              <w:rPr>
                <w:rFonts w:eastAsia="Times New Roman" w:cs="Times New Roman"/>
                <w:b/>
                <w:i/>
                <w:color w:val="000000" w:themeColor="text1"/>
                <w:sz w:val="28"/>
                <w:szCs w:val="28"/>
              </w:rPr>
              <w:t xml:space="preserve"> </w:t>
            </w:r>
            <w:proofErr w:type="spellStart"/>
            <w:r w:rsidRPr="00D56027">
              <w:rPr>
                <w:rFonts w:eastAsia="Times New Roman" w:cs="Times New Roman"/>
                <w:b/>
                <w:i/>
                <w:strike/>
                <w:color w:val="000000" w:themeColor="text1"/>
                <w:sz w:val="28"/>
                <w:szCs w:val="28"/>
              </w:rPr>
              <w:t>ngày</w:t>
            </w:r>
            <w:proofErr w:type="spellEnd"/>
            <w:r w:rsidRPr="00D56027">
              <w:rPr>
                <w:rFonts w:eastAsia="Times New Roman" w:cs="Times New Roman"/>
                <w:b/>
                <w:i/>
                <w:strike/>
                <w:color w:val="000000" w:themeColor="text1"/>
                <w:sz w:val="28"/>
                <w:szCs w:val="28"/>
              </w:rPr>
              <w:t xml:space="preserve"> 10 </w:t>
            </w:r>
            <w:proofErr w:type="spellStart"/>
            <w:r w:rsidRPr="00D56027">
              <w:rPr>
                <w:rFonts w:eastAsia="Times New Roman" w:cs="Times New Roman"/>
                <w:b/>
                <w:i/>
                <w:strike/>
                <w:color w:val="000000" w:themeColor="text1"/>
                <w:sz w:val="28"/>
                <w:szCs w:val="28"/>
              </w:rPr>
              <w:t>tháng</w:t>
            </w:r>
            <w:proofErr w:type="spellEnd"/>
            <w:r w:rsidRPr="00D56027">
              <w:rPr>
                <w:rFonts w:eastAsia="Times New Roman" w:cs="Times New Roman"/>
                <w:b/>
                <w:i/>
                <w:strike/>
                <w:color w:val="000000" w:themeColor="text1"/>
                <w:sz w:val="28"/>
                <w:szCs w:val="28"/>
              </w:rPr>
              <w:t xml:space="preserve"> 12 </w:t>
            </w:r>
            <w:proofErr w:type="spellStart"/>
            <w:r w:rsidRPr="00D56027">
              <w:rPr>
                <w:rFonts w:eastAsia="Times New Roman" w:cs="Times New Roman"/>
                <w:b/>
                <w:i/>
                <w:strike/>
                <w:color w:val="000000" w:themeColor="text1"/>
                <w:sz w:val="28"/>
                <w:szCs w:val="28"/>
              </w:rPr>
              <w:t>năm</w:t>
            </w:r>
            <w:proofErr w:type="spellEnd"/>
            <w:r w:rsidRPr="00D56027">
              <w:rPr>
                <w:rFonts w:eastAsia="Times New Roman" w:cs="Times New Roman"/>
                <w:b/>
                <w:i/>
                <w:strike/>
                <w:color w:val="000000" w:themeColor="text1"/>
                <w:sz w:val="28"/>
                <w:szCs w:val="28"/>
              </w:rPr>
              <w:t xml:space="preserve"> 2025</w:t>
            </w:r>
            <w:r w:rsidRPr="00D56027">
              <w:rPr>
                <w:rFonts w:eastAsia="Times New Roman" w:cs="Times New Roman"/>
                <w:color w:val="000000" w:themeColor="text1"/>
                <w:sz w:val="28"/>
                <w:szCs w:val="28"/>
              </w:rPr>
              <w:t>;”</w:t>
            </w:r>
          </w:p>
          <w:p w14:paraId="1C87EA90" w14:textId="77777777" w:rsidR="00D56027" w:rsidRDefault="00D56027" w:rsidP="007246A8">
            <w:pPr>
              <w:spacing w:line="288" w:lineRule="auto"/>
              <w:jc w:val="both"/>
              <w:rPr>
                <w:rFonts w:eastAsia="Times New Roman" w:cs="Times New Roman"/>
                <w:szCs w:val="28"/>
              </w:rPr>
            </w:pPr>
          </w:p>
        </w:tc>
        <w:tc>
          <w:tcPr>
            <w:tcW w:w="4361" w:type="dxa"/>
          </w:tcPr>
          <w:p w14:paraId="253E540E" w14:textId="77777777" w:rsidR="00D56027" w:rsidRPr="00852BEE" w:rsidRDefault="00267F59" w:rsidP="007246A8">
            <w:pPr>
              <w:spacing w:line="288" w:lineRule="auto"/>
              <w:jc w:val="both"/>
              <w:rPr>
                <w:rFonts w:cs="Times New Roman"/>
                <w:b/>
                <w:sz w:val="28"/>
                <w:szCs w:val="28"/>
              </w:rPr>
            </w:pPr>
            <w:proofErr w:type="spellStart"/>
            <w:r w:rsidRPr="00852BEE">
              <w:rPr>
                <w:b/>
              </w:rPr>
              <w:t>Tiếp</w:t>
            </w:r>
            <w:proofErr w:type="spellEnd"/>
            <w:r w:rsidRPr="00852BEE">
              <w:rPr>
                <w:b/>
              </w:rPr>
              <w:t xml:space="preserve"> </w:t>
            </w:r>
            <w:proofErr w:type="spellStart"/>
            <w:r w:rsidRPr="00852BEE">
              <w:rPr>
                <w:b/>
              </w:rPr>
              <w:t>thu</w:t>
            </w:r>
            <w:proofErr w:type="spellEnd"/>
            <w:r w:rsidRPr="00852BEE">
              <w:rPr>
                <w:b/>
              </w:rPr>
              <w:t>.</w:t>
            </w:r>
          </w:p>
        </w:tc>
      </w:tr>
      <w:tr w:rsidR="00ED402B" w14:paraId="16E93223" w14:textId="77777777" w:rsidTr="000B4A1F">
        <w:tc>
          <w:tcPr>
            <w:tcW w:w="3261" w:type="dxa"/>
          </w:tcPr>
          <w:p w14:paraId="139B4980" w14:textId="77777777" w:rsidR="00ED402B" w:rsidRPr="000B4A1F" w:rsidRDefault="00B959D8" w:rsidP="000B4A1F">
            <w:pPr>
              <w:spacing w:line="288" w:lineRule="auto"/>
              <w:jc w:val="center"/>
              <w:rPr>
                <w:rFonts w:cs="Times New Roman"/>
                <w:b/>
                <w:sz w:val="28"/>
                <w:szCs w:val="28"/>
              </w:rPr>
            </w:pPr>
            <w:proofErr w:type="spellStart"/>
            <w:r w:rsidRPr="000B4A1F">
              <w:rPr>
                <w:rFonts w:cs="Times New Roman"/>
                <w:b/>
                <w:sz w:val="28"/>
                <w:szCs w:val="28"/>
              </w:rPr>
              <w:t>Điều</w:t>
            </w:r>
            <w:proofErr w:type="spellEnd"/>
            <w:r w:rsidRPr="000B4A1F">
              <w:rPr>
                <w:rFonts w:cs="Times New Roman"/>
                <w:b/>
                <w:sz w:val="28"/>
                <w:szCs w:val="28"/>
              </w:rPr>
              <w:t xml:space="preserve"> 1. </w:t>
            </w:r>
            <w:proofErr w:type="spellStart"/>
            <w:r w:rsidRPr="000B4A1F">
              <w:rPr>
                <w:rFonts w:cs="Times New Roman"/>
                <w:b/>
                <w:sz w:val="28"/>
                <w:szCs w:val="28"/>
              </w:rPr>
              <w:t>Phạm</w:t>
            </w:r>
            <w:proofErr w:type="spellEnd"/>
            <w:r w:rsidRPr="000B4A1F">
              <w:rPr>
                <w:rFonts w:cs="Times New Roman"/>
                <w:b/>
                <w:sz w:val="28"/>
                <w:szCs w:val="28"/>
              </w:rPr>
              <w:t xml:space="preserve"> vi </w:t>
            </w:r>
            <w:proofErr w:type="spellStart"/>
            <w:r w:rsidRPr="000B4A1F">
              <w:rPr>
                <w:rFonts w:cs="Times New Roman"/>
                <w:b/>
                <w:sz w:val="28"/>
                <w:szCs w:val="28"/>
              </w:rPr>
              <w:t>điều</w:t>
            </w:r>
            <w:proofErr w:type="spellEnd"/>
            <w:r w:rsidRPr="000B4A1F">
              <w:rPr>
                <w:rFonts w:cs="Times New Roman"/>
                <w:b/>
                <w:sz w:val="28"/>
                <w:szCs w:val="28"/>
              </w:rPr>
              <w:t xml:space="preserve"> </w:t>
            </w:r>
            <w:proofErr w:type="spellStart"/>
            <w:r w:rsidRPr="000B4A1F">
              <w:rPr>
                <w:rFonts w:cs="Times New Roman"/>
                <w:b/>
                <w:sz w:val="28"/>
                <w:szCs w:val="28"/>
              </w:rPr>
              <w:t>chỉnh</w:t>
            </w:r>
            <w:proofErr w:type="spellEnd"/>
            <w:r w:rsidRPr="000B4A1F">
              <w:rPr>
                <w:rFonts w:cs="Times New Roman"/>
                <w:b/>
                <w:sz w:val="28"/>
                <w:szCs w:val="28"/>
              </w:rPr>
              <w:t xml:space="preserve"> </w:t>
            </w:r>
            <w:proofErr w:type="spellStart"/>
            <w:r w:rsidRPr="000B4A1F">
              <w:rPr>
                <w:rFonts w:cs="Times New Roman"/>
                <w:b/>
                <w:sz w:val="28"/>
                <w:szCs w:val="28"/>
              </w:rPr>
              <w:t>và</w:t>
            </w:r>
            <w:proofErr w:type="spellEnd"/>
            <w:r w:rsidRPr="000B4A1F">
              <w:rPr>
                <w:rFonts w:cs="Times New Roman"/>
                <w:b/>
                <w:sz w:val="28"/>
                <w:szCs w:val="28"/>
              </w:rPr>
              <w:t xml:space="preserve"> </w:t>
            </w:r>
            <w:proofErr w:type="spellStart"/>
            <w:r w:rsidRPr="000B4A1F">
              <w:rPr>
                <w:rFonts w:cs="Times New Roman"/>
                <w:b/>
                <w:sz w:val="28"/>
                <w:szCs w:val="28"/>
              </w:rPr>
              <w:t>đối</w:t>
            </w:r>
            <w:proofErr w:type="spellEnd"/>
            <w:r w:rsidRPr="000B4A1F">
              <w:rPr>
                <w:rFonts w:cs="Times New Roman"/>
                <w:b/>
                <w:sz w:val="28"/>
                <w:szCs w:val="28"/>
              </w:rPr>
              <w:t xml:space="preserve"> </w:t>
            </w:r>
            <w:proofErr w:type="spellStart"/>
            <w:r w:rsidRPr="000B4A1F">
              <w:rPr>
                <w:rFonts w:cs="Times New Roman"/>
                <w:b/>
                <w:sz w:val="28"/>
                <w:szCs w:val="28"/>
              </w:rPr>
              <w:t>tượng</w:t>
            </w:r>
            <w:proofErr w:type="spellEnd"/>
            <w:r w:rsidRPr="000B4A1F">
              <w:rPr>
                <w:rFonts w:cs="Times New Roman"/>
                <w:b/>
                <w:sz w:val="28"/>
                <w:szCs w:val="28"/>
              </w:rPr>
              <w:t xml:space="preserve"> </w:t>
            </w:r>
            <w:proofErr w:type="spellStart"/>
            <w:r w:rsidRPr="000B4A1F">
              <w:rPr>
                <w:rFonts w:cs="Times New Roman"/>
                <w:b/>
                <w:sz w:val="28"/>
                <w:szCs w:val="28"/>
              </w:rPr>
              <w:t>áp</w:t>
            </w:r>
            <w:proofErr w:type="spellEnd"/>
            <w:r w:rsidRPr="000B4A1F">
              <w:rPr>
                <w:rFonts w:cs="Times New Roman"/>
                <w:b/>
                <w:sz w:val="28"/>
                <w:szCs w:val="28"/>
              </w:rPr>
              <w:t xml:space="preserve"> </w:t>
            </w:r>
            <w:proofErr w:type="spellStart"/>
            <w:r w:rsidRPr="000B4A1F">
              <w:rPr>
                <w:rFonts w:cs="Times New Roman"/>
                <w:b/>
                <w:sz w:val="28"/>
                <w:szCs w:val="28"/>
              </w:rPr>
              <w:t>dụng</w:t>
            </w:r>
            <w:proofErr w:type="spellEnd"/>
          </w:p>
        </w:tc>
        <w:tc>
          <w:tcPr>
            <w:tcW w:w="2126" w:type="dxa"/>
          </w:tcPr>
          <w:p w14:paraId="475F6853" w14:textId="77777777" w:rsidR="00ED402B" w:rsidRDefault="00936149" w:rsidP="007246A8">
            <w:pPr>
              <w:spacing w:line="288" w:lineRule="auto"/>
              <w:jc w:val="both"/>
              <w:rPr>
                <w:rFonts w:cs="Times New Roman"/>
                <w:sz w:val="28"/>
                <w:szCs w:val="28"/>
              </w:rPr>
            </w:pPr>
            <w:proofErr w:type="spellStart"/>
            <w:r>
              <w:rPr>
                <w:rFonts w:cs="Times New Roman"/>
                <w:sz w:val="28"/>
                <w:szCs w:val="28"/>
              </w:rPr>
              <w:t>Sở</w:t>
            </w:r>
            <w:proofErr w:type="spellEnd"/>
            <w:r>
              <w:rPr>
                <w:rFonts w:cs="Times New Roman"/>
                <w:sz w:val="28"/>
                <w:szCs w:val="28"/>
              </w:rPr>
              <w:t xml:space="preserve"> VHTTDL </w:t>
            </w:r>
            <w:proofErr w:type="spellStart"/>
            <w:r>
              <w:rPr>
                <w:rFonts w:cs="Times New Roman"/>
                <w:sz w:val="28"/>
                <w:szCs w:val="28"/>
              </w:rPr>
              <w:t>tỉnh</w:t>
            </w:r>
            <w:proofErr w:type="spellEnd"/>
            <w:r>
              <w:rPr>
                <w:rFonts w:cs="Times New Roman"/>
                <w:sz w:val="28"/>
                <w:szCs w:val="28"/>
              </w:rPr>
              <w:t xml:space="preserve"> </w:t>
            </w:r>
            <w:proofErr w:type="spellStart"/>
            <w:r>
              <w:rPr>
                <w:rFonts w:cs="Times New Roman"/>
                <w:sz w:val="28"/>
                <w:szCs w:val="28"/>
              </w:rPr>
              <w:t>Điện</w:t>
            </w:r>
            <w:proofErr w:type="spellEnd"/>
            <w:r>
              <w:rPr>
                <w:rFonts w:cs="Times New Roman"/>
                <w:sz w:val="28"/>
                <w:szCs w:val="28"/>
              </w:rPr>
              <w:t xml:space="preserve"> </w:t>
            </w:r>
            <w:proofErr w:type="spellStart"/>
            <w:r>
              <w:rPr>
                <w:rFonts w:cs="Times New Roman"/>
                <w:sz w:val="28"/>
                <w:szCs w:val="28"/>
              </w:rPr>
              <w:t>Biên</w:t>
            </w:r>
            <w:proofErr w:type="spellEnd"/>
          </w:p>
        </w:tc>
        <w:tc>
          <w:tcPr>
            <w:tcW w:w="5103" w:type="dxa"/>
          </w:tcPr>
          <w:p w14:paraId="3232142A" w14:textId="77777777" w:rsidR="00ED402B" w:rsidRDefault="00936149" w:rsidP="00936149">
            <w:pPr>
              <w:spacing w:line="288" w:lineRule="auto"/>
              <w:jc w:val="both"/>
              <w:rPr>
                <w:rFonts w:cs="Times New Roman"/>
                <w:sz w:val="28"/>
                <w:szCs w:val="28"/>
              </w:rPr>
            </w:pPr>
            <w:proofErr w:type="spellStart"/>
            <w:r w:rsidRPr="00936149">
              <w:rPr>
                <w:rFonts w:cs="Times New Roman"/>
                <w:sz w:val="28"/>
                <w:szCs w:val="28"/>
              </w:rPr>
              <w:t>Điều</w:t>
            </w:r>
            <w:proofErr w:type="spellEnd"/>
            <w:r w:rsidRPr="00936149">
              <w:rPr>
                <w:rFonts w:cs="Times New Roman"/>
                <w:sz w:val="28"/>
                <w:szCs w:val="28"/>
              </w:rPr>
              <w:t xml:space="preserve"> 1. </w:t>
            </w:r>
            <w:proofErr w:type="spellStart"/>
            <w:r w:rsidRPr="00936149">
              <w:rPr>
                <w:rFonts w:cs="Times New Roman"/>
                <w:sz w:val="28"/>
                <w:szCs w:val="28"/>
              </w:rPr>
              <w:t>Phạm</w:t>
            </w:r>
            <w:proofErr w:type="spellEnd"/>
            <w:r w:rsidRPr="00936149">
              <w:rPr>
                <w:rFonts w:cs="Times New Roman"/>
                <w:sz w:val="28"/>
                <w:szCs w:val="28"/>
              </w:rPr>
              <w:t xml:space="preserve"> vi </w:t>
            </w:r>
            <w:proofErr w:type="spellStart"/>
            <w:r w:rsidRPr="00936149">
              <w:rPr>
                <w:rFonts w:cs="Times New Roman"/>
                <w:sz w:val="28"/>
                <w:szCs w:val="28"/>
              </w:rPr>
              <w:t>điều</w:t>
            </w:r>
            <w:proofErr w:type="spellEnd"/>
            <w:r w:rsidRPr="00936149">
              <w:rPr>
                <w:rFonts w:cs="Times New Roman"/>
                <w:sz w:val="28"/>
                <w:szCs w:val="28"/>
              </w:rPr>
              <w:t xml:space="preserve"> </w:t>
            </w:r>
            <w:proofErr w:type="spellStart"/>
            <w:r w:rsidRPr="00936149">
              <w:rPr>
                <w:rFonts w:cs="Times New Roman"/>
                <w:sz w:val="28"/>
                <w:szCs w:val="28"/>
              </w:rPr>
              <w:t>chỉnh</w:t>
            </w:r>
            <w:proofErr w:type="spellEnd"/>
            <w:r w:rsidRPr="00936149">
              <w:rPr>
                <w:rFonts w:cs="Times New Roman"/>
                <w:sz w:val="28"/>
                <w:szCs w:val="28"/>
              </w:rPr>
              <w:t xml:space="preserve"> </w:t>
            </w:r>
            <w:proofErr w:type="spellStart"/>
            <w:r w:rsidRPr="00936149">
              <w:rPr>
                <w:rFonts w:cs="Times New Roman"/>
                <w:sz w:val="28"/>
                <w:szCs w:val="28"/>
              </w:rPr>
              <w:t>và</w:t>
            </w:r>
            <w:proofErr w:type="spellEnd"/>
            <w:r w:rsidRPr="00936149">
              <w:rPr>
                <w:rFonts w:cs="Times New Roman"/>
                <w:sz w:val="28"/>
                <w:szCs w:val="28"/>
              </w:rPr>
              <w:t xml:space="preserve"> </w:t>
            </w:r>
            <w:proofErr w:type="spellStart"/>
            <w:r w:rsidRPr="00936149">
              <w:rPr>
                <w:rFonts w:cs="Times New Roman"/>
                <w:sz w:val="28"/>
                <w:szCs w:val="28"/>
              </w:rPr>
              <w:t>đối</w:t>
            </w:r>
            <w:proofErr w:type="spellEnd"/>
            <w:r w:rsidRPr="00936149">
              <w:rPr>
                <w:rFonts w:cs="Times New Roman"/>
                <w:sz w:val="28"/>
                <w:szCs w:val="28"/>
              </w:rPr>
              <w:t xml:space="preserve"> </w:t>
            </w:r>
            <w:proofErr w:type="spellStart"/>
            <w:r w:rsidRPr="00936149">
              <w:rPr>
                <w:rFonts w:cs="Times New Roman"/>
                <w:sz w:val="28"/>
                <w:szCs w:val="28"/>
              </w:rPr>
              <w:t>tượng</w:t>
            </w:r>
            <w:proofErr w:type="spellEnd"/>
            <w:r w:rsidRPr="00936149">
              <w:rPr>
                <w:rFonts w:cs="Times New Roman"/>
                <w:sz w:val="28"/>
                <w:szCs w:val="28"/>
              </w:rPr>
              <w:t xml:space="preserve"> </w:t>
            </w:r>
            <w:proofErr w:type="spellStart"/>
            <w:r w:rsidRPr="00936149">
              <w:rPr>
                <w:rFonts w:cs="Times New Roman"/>
                <w:sz w:val="28"/>
                <w:szCs w:val="28"/>
              </w:rPr>
              <w:t>áp</w:t>
            </w:r>
            <w:proofErr w:type="spellEnd"/>
            <w:r w:rsidRPr="00936149">
              <w:rPr>
                <w:rFonts w:cs="Times New Roman"/>
                <w:sz w:val="28"/>
                <w:szCs w:val="28"/>
              </w:rPr>
              <w:t xml:space="preserve"> </w:t>
            </w:r>
            <w:proofErr w:type="spellStart"/>
            <w:r w:rsidRPr="00936149">
              <w:rPr>
                <w:rFonts w:cs="Times New Roman"/>
                <w:sz w:val="28"/>
                <w:szCs w:val="28"/>
              </w:rPr>
              <w:t>dụng</w:t>
            </w:r>
            <w:proofErr w:type="spellEnd"/>
            <w:r>
              <w:rPr>
                <w:rFonts w:cs="Times New Roman"/>
                <w:sz w:val="28"/>
                <w:szCs w:val="28"/>
              </w:rPr>
              <w:t xml:space="preserve"> </w:t>
            </w:r>
            <w:proofErr w:type="spellStart"/>
            <w:proofErr w:type="gramStart"/>
            <w:r w:rsidRPr="00936149">
              <w:rPr>
                <w:rFonts w:cs="Times New Roman"/>
                <w:sz w:val="28"/>
                <w:szCs w:val="28"/>
              </w:rPr>
              <w:t>Đề</w:t>
            </w:r>
            <w:proofErr w:type="spellEnd"/>
            <w:r w:rsidRPr="00936149">
              <w:rPr>
                <w:rFonts w:cs="Times New Roman"/>
                <w:sz w:val="28"/>
                <w:szCs w:val="28"/>
              </w:rPr>
              <w:t xml:space="preserve">  </w:t>
            </w:r>
            <w:proofErr w:type="spellStart"/>
            <w:r w:rsidRPr="00936149">
              <w:rPr>
                <w:rFonts w:cs="Times New Roman"/>
                <w:sz w:val="28"/>
                <w:szCs w:val="28"/>
              </w:rPr>
              <w:t>nghị</w:t>
            </w:r>
            <w:proofErr w:type="spellEnd"/>
            <w:proofErr w:type="gramEnd"/>
            <w:r w:rsidRPr="00936149">
              <w:rPr>
                <w:rFonts w:cs="Times New Roman"/>
                <w:sz w:val="28"/>
                <w:szCs w:val="28"/>
              </w:rPr>
              <w:t xml:space="preserve">  </w:t>
            </w:r>
            <w:proofErr w:type="spellStart"/>
            <w:r w:rsidRPr="00936149">
              <w:rPr>
                <w:rFonts w:cs="Times New Roman"/>
                <w:sz w:val="28"/>
                <w:szCs w:val="28"/>
              </w:rPr>
              <w:t>cơ</w:t>
            </w:r>
            <w:proofErr w:type="spellEnd"/>
            <w:r w:rsidRPr="00936149">
              <w:rPr>
                <w:rFonts w:cs="Times New Roman"/>
                <w:sz w:val="28"/>
                <w:szCs w:val="28"/>
              </w:rPr>
              <w:t xml:space="preserve">  </w:t>
            </w:r>
            <w:proofErr w:type="spellStart"/>
            <w:r w:rsidRPr="00936149">
              <w:rPr>
                <w:rFonts w:cs="Times New Roman"/>
                <w:sz w:val="28"/>
                <w:szCs w:val="28"/>
              </w:rPr>
              <w:t>quan</w:t>
            </w:r>
            <w:proofErr w:type="spellEnd"/>
            <w:r w:rsidRPr="00936149">
              <w:rPr>
                <w:rFonts w:cs="Times New Roman"/>
                <w:sz w:val="28"/>
                <w:szCs w:val="28"/>
              </w:rPr>
              <w:t xml:space="preserve">  </w:t>
            </w:r>
            <w:proofErr w:type="spellStart"/>
            <w:r w:rsidRPr="00936149">
              <w:rPr>
                <w:rFonts w:cs="Times New Roman"/>
                <w:sz w:val="28"/>
                <w:szCs w:val="28"/>
              </w:rPr>
              <w:t>soạn</w:t>
            </w:r>
            <w:proofErr w:type="spellEnd"/>
            <w:r w:rsidRPr="00936149">
              <w:rPr>
                <w:rFonts w:cs="Times New Roman"/>
                <w:sz w:val="28"/>
                <w:szCs w:val="28"/>
              </w:rPr>
              <w:t xml:space="preserve">  </w:t>
            </w:r>
            <w:proofErr w:type="spellStart"/>
            <w:r w:rsidRPr="00936149">
              <w:rPr>
                <w:rFonts w:cs="Times New Roman"/>
                <w:sz w:val="28"/>
                <w:szCs w:val="28"/>
              </w:rPr>
              <w:t>thảo</w:t>
            </w:r>
            <w:proofErr w:type="spellEnd"/>
            <w:r w:rsidRPr="00936149">
              <w:rPr>
                <w:rFonts w:cs="Times New Roman"/>
                <w:sz w:val="28"/>
                <w:szCs w:val="28"/>
              </w:rPr>
              <w:t xml:space="preserve">  </w:t>
            </w:r>
            <w:proofErr w:type="spellStart"/>
            <w:r w:rsidRPr="00936149">
              <w:rPr>
                <w:rFonts w:cs="Times New Roman"/>
                <w:sz w:val="28"/>
                <w:szCs w:val="28"/>
              </w:rPr>
              <w:t>nghiên</w:t>
            </w:r>
            <w:proofErr w:type="spellEnd"/>
            <w:r w:rsidRPr="00936149">
              <w:rPr>
                <w:rFonts w:cs="Times New Roman"/>
                <w:sz w:val="28"/>
                <w:szCs w:val="28"/>
              </w:rPr>
              <w:t xml:space="preserve">  </w:t>
            </w:r>
            <w:proofErr w:type="spellStart"/>
            <w:r w:rsidRPr="00936149">
              <w:rPr>
                <w:rFonts w:cs="Times New Roman"/>
                <w:sz w:val="28"/>
                <w:szCs w:val="28"/>
              </w:rPr>
              <w:t>cứu</w:t>
            </w:r>
            <w:proofErr w:type="spellEnd"/>
            <w:r w:rsidRPr="00936149">
              <w:rPr>
                <w:rFonts w:cs="Times New Roman"/>
                <w:sz w:val="28"/>
                <w:szCs w:val="28"/>
              </w:rPr>
              <w:t xml:space="preserve"> </w:t>
            </w:r>
            <w:proofErr w:type="spellStart"/>
            <w:r w:rsidRPr="00936149">
              <w:rPr>
                <w:rFonts w:cs="Times New Roman"/>
                <w:sz w:val="28"/>
                <w:szCs w:val="28"/>
              </w:rPr>
              <w:t>chỉnh</w:t>
            </w:r>
            <w:proofErr w:type="spellEnd"/>
            <w:r w:rsidRPr="00936149">
              <w:rPr>
                <w:rFonts w:cs="Times New Roman"/>
                <w:sz w:val="28"/>
                <w:szCs w:val="28"/>
              </w:rPr>
              <w:t xml:space="preserve">  </w:t>
            </w:r>
            <w:proofErr w:type="spellStart"/>
            <w:r w:rsidRPr="00936149">
              <w:rPr>
                <w:rFonts w:cs="Times New Roman"/>
                <w:sz w:val="28"/>
                <w:szCs w:val="28"/>
              </w:rPr>
              <w:t>sửa</w:t>
            </w:r>
            <w:proofErr w:type="spellEnd"/>
            <w:r w:rsidRPr="00936149">
              <w:rPr>
                <w:rFonts w:cs="Times New Roman"/>
                <w:sz w:val="28"/>
                <w:szCs w:val="28"/>
              </w:rPr>
              <w:t xml:space="preserve"> </w:t>
            </w:r>
            <w:proofErr w:type="spellStart"/>
            <w:r w:rsidRPr="00936149">
              <w:rPr>
                <w:rFonts w:cs="Times New Roman"/>
                <w:sz w:val="28"/>
                <w:szCs w:val="28"/>
              </w:rPr>
              <w:t>khoản</w:t>
            </w:r>
            <w:proofErr w:type="spellEnd"/>
            <w:r w:rsidRPr="00936149">
              <w:rPr>
                <w:rFonts w:cs="Times New Roman"/>
                <w:sz w:val="28"/>
                <w:szCs w:val="28"/>
              </w:rPr>
              <w:t xml:space="preserve"> 1 </w:t>
            </w:r>
            <w:proofErr w:type="spellStart"/>
            <w:r w:rsidRPr="00936149">
              <w:rPr>
                <w:rFonts w:cs="Times New Roman"/>
                <w:sz w:val="28"/>
                <w:szCs w:val="28"/>
              </w:rPr>
              <w:t>Điều</w:t>
            </w:r>
            <w:proofErr w:type="spellEnd"/>
            <w:r w:rsidRPr="00936149">
              <w:rPr>
                <w:rFonts w:cs="Times New Roman"/>
                <w:sz w:val="28"/>
                <w:szCs w:val="28"/>
              </w:rPr>
              <w:t xml:space="preserve"> 1  </w:t>
            </w:r>
            <w:proofErr w:type="spellStart"/>
            <w:r w:rsidRPr="00936149">
              <w:rPr>
                <w:rFonts w:cs="Times New Roman"/>
                <w:sz w:val="28"/>
                <w:szCs w:val="28"/>
              </w:rPr>
              <w:t>theo</w:t>
            </w:r>
            <w:proofErr w:type="spellEnd"/>
            <w:r w:rsidRPr="00936149">
              <w:rPr>
                <w:rFonts w:cs="Times New Roman"/>
                <w:sz w:val="28"/>
                <w:szCs w:val="28"/>
              </w:rPr>
              <w:t xml:space="preserve"> </w:t>
            </w:r>
            <w:proofErr w:type="spellStart"/>
            <w:r w:rsidRPr="00936149">
              <w:rPr>
                <w:rFonts w:cs="Times New Roman"/>
                <w:sz w:val="28"/>
                <w:szCs w:val="28"/>
              </w:rPr>
              <w:t>hướng</w:t>
            </w:r>
            <w:proofErr w:type="spellEnd"/>
            <w:r w:rsidRPr="00936149">
              <w:rPr>
                <w:rFonts w:cs="Times New Roman"/>
                <w:sz w:val="28"/>
                <w:szCs w:val="28"/>
              </w:rPr>
              <w:t xml:space="preserve"> </w:t>
            </w:r>
            <w:proofErr w:type="spellStart"/>
            <w:r w:rsidRPr="00936149">
              <w:rPr>
                <w:rFonts w:cs="Times New Roman"/>
                <w:sz w:val="28"/>
                <w:szCs w:val="28"/>
              </w:rPr>
              <w:t>liệt</w:t>
            </w:r>
            <w:proofErr w:type="spellEnd"/>
            <w:r w:rsidRPr="00936149">
              <w:rPr>
                <w:rFonts w:cs="Times New Roman"/>
                <w:sz w:val="28"/>
                <w:szCs w:val="28"/>
              </w:rPr>
              <w:t xml:space="preserve"> </w:t>
            </w:r>
            <w:proofErr w:type="spellStart"/>
            <w:r w:rsidRPr="00936149">
              <w:rPr>
                <w:rFonts w:cs="Times New Roman"/>
                <w:sz w:val="28"/>
                <w:szCs w:val="28"/>
              </w:rPr>
              <w:t>kê</w:t>
            </w:r>
            <w:proofErr w:type="spellEnd"/>
            <w:r w:rsidRPr="00936149">
              <w:rPr>
                <w:rFonts w:cs="Times New Roman"/>
                <w:sz w:val="28"/>
                <w:szCs w:val="28"/>
              </w:rPr>
              <w:t xml:space="preserve"> </w:t>
            </w:r>
            <w:proofErr w:type="spellStart"/>
            <w:r w:rsidRPr="00936149">
              <w:rPr>
                <w:rFonts w:cs="Times New Roman"/>
                <w:sz w:val="28"/>
                <w:szCs w:val="28"/>
              </w:rPr>
              <w:t>các</w:t>
            </w:r>
            <w:proofErr w:type="spellEnd"/>
            <w:r w:rsidRPr="00936149">
              <w:rPr>
                <w:rFonts w:cs="Times New Roman"/>
                <w:sz w:val="28"/>
                <w:szCs w:val="28"/>
              </w:rPr>
              <w:t xml:space="preserve"> </w:t>
            </w:r>
            <w:proofErr w:type="spellStart"/>
            <w:r w:rsidRPr="00936149">
              <w:rPr>
                <w:rFonts w:cs="Times New Roman"/>
                <w:sz w:val="28"/>
                <w:szCs w:val="28"/>
              </w:rPr>
              <w:t>nội</w:t>
            </w:r>
            <w:proofErr w:type="spellEnd"/>
            <w:r w:rsidRPr="00936149">
              <w:rPr>
                <w:rFonts w:cs="Times New Roman"/>
                <w:sz w:val="28"/>
                <w:szCs w:val="28"/>
              </w:rPr>
              <w:t xml:space="preserve"> dung </w:t>
            </w:r>
            <w:proofErr w:type="spellStart"/>
            <w:r w:rsidRPr="00936149">
              <w:rPr>
                <w:rFonts w:cs="Times New Roman"/>
                <w:sz w:val="28"/>
                <w:szCs w:val="28"/>
              </w:rPr>
              <w:t>được</w:t>
            </w:r>
            <w:proofErr w:type="spellEnd"/>
            <w:r w:rsidRPr="00936149">
              <w:rPr>
                <w:rFonts w:cs="Times New Roman"/>
                <w:sz w:val="28"/>
                <w:szCs w:val="28"/>
              </w:rPr>
              <w:t xml:space="preserve"> </w:t>
            </w:r>
            <w:proofErr w:type="spellStart"/>
            <w:r w:rsidRPr="00936149">
              <w:rPr>
                <w:rFonts w:cs="Times New Roman"/>
                <w:sz w:val="28"/>
                <w:szCs w:val="28"/>
              </w:rPr>
              <w:t>quy</w:t>
            </w:r>
            <w:proofErr w:type="spellEnd"/>
            <w:r w:rsidRPr="00936149">
              <w:rPr>
                <w:rFonts w:cs="Times New Roman"/>
                <w:sz w:val="28"/>
                <w:szCs w:val="28"/>
              </w:rPr>
              <w:t xml:space="preserve"> </w:t>
            </w:r>
            <w:proofErr w:type="spellStart"/>
            <w:r w:rsidRPr="00936149">
              <w:rPr>
                <w:rFonts w:cs="Times New Roman"/>
                <w:sz w:val="28"/>
                <w:szCs w:val="28"/>
              </w:rPr>
              <w:t>định</w:t>
            </w:r>
            <w:proofErr w:type="spellEnd"/>
            <w:r w:rsidRPr="00936149">
              <w:rPr>
                <w:rFonts w:cs="Times New Roman"/>
                <w:sz w:val="28"/>
                <w:szCs w:val="28"/>
              </w:rPr>
              <w:t xml:space="preserve"> chi </w:t>
            </w:r>
            <w:proofErr w:type="spellStart"/>
            <w:r w:rsidRPr="00936149">
              <w:rPr>
                <w:rFonts w:cs="Times New Roman"/>
                <w:sz w:val="28"/>
                <w:szCs w:val="28"/>
              </w:rPr>
              <w:t>tiết</w:t>
            </w:r>
            <w:proofErr w:type="spellEnd"/>
            <w:r w:rsidRPr="00936149">
              <w:rPr>
                <w:rFonts w:cs="Times New Roman"/>
                <w:sz w:val="28"/>
                <w:szCs w:val="28"/>
              </w:rPr>
              <w:t xml:space="preserve"> </w:t>
            </w:r>
            <w:proofErr w:type="spellStart"/>
            <w:r w:rsidRPr="00936149">
              <w:rPr>
                <w:rFonts w:cs="Times New Roman"/>
                <w:sz w:val="28"/>
                <w:szCs w:val="28"/>
              </w:rPr>
              <w:lastRenderedPageBreak/>
              <w:t>theo</w:t>
            </w:r>
            <w:proofErr w:type="spellEnd"/>
            <w:r w:rsidRPr="00936149">
              <w:rPr>
                <w:rFonts w:cs="Times New Roman"/>
                <w:sz w:val="28"/>
                <w:szCs w:val="28"/>
              </w:rPr>
              <w:t xml:space="preserve"> </w:t>
            </w:r>
            <w:proofErr w:type="spellStart"/>
            <w:r w:rsidRPr="00936149">
              <w:rPr>
                <w:rFonts w:cs="Times New Roman"/>
                <w:sz w:val="28"/>
                <w:szCs w:val="28"/>
              </w:rPr>
              <w:t>từng</w:t>
            </w:r>
            <w:proofErr w:type="spellEnd"/>
            <w:r w:rsidRPr="00936149">
              <w:rPr>
                <w:rFonts w:cs="Times New Roman"/>
                <w:sz w:val="28"/>
                <w:szCs w:val="28"/>
              </w:rPr>
              <w:t xml:space="preserve"> </w:t>
            </w:r>
            <w:proofErr w:type="spellStart"/>
            <w:r w:rsidRPr="00936149">
              <w:rPr>
                <w:rFonts w:cs="Times New Roman"/>
                <w:sz w:val="28"/>
                <w:szCs w:val="28"/>
              </w:rPr>
              <w:t>điểm</w:t>
            </w:r>
            <w:proofErr w:type="spellEnd"/>
            <w:r w:rsidRPr="00936149">
              <w:rPr>
                <w:rFonts w:cs="Times New Roman"/>
                <w:sz w:val="28"/>
                <w:szCs w:val="28"/>
              </w:rPr>
              <w:t xml:space="preserve"> (a, b, c…) </w:t>
            </w:r>
            <w:proofErr w:type="spellStart"/>
            <w:r w:rsidRPr="00936149">
              <w:rPr>
                <w:rFonts w:cs="Times New Roman"/>
                <w:sz w:val="28"/>
                <w:szCs w:val="28"/>
              </w:rPr>
              <w:t>thay</w:t>
            </w:r>
            <w:proofErr w:type="spellEnd"/>
            <w:r w:rsidRPr="00936149">
              <w:rPr>
                <w:rFonts w:cs="Times New Roman"/>
                <w:sz w:val="28"/>
                <w:szCs w:val="28"/>
              </w:rPr>
              <w:t xml:space="preserve"> </w:t>
            </w:r>
            <w:proofErr w:type="spellStart"/>
            <w:r w:rsidRPr="00936149">
              <w:rPr>
                <w:rFonts w:cs="Times New Roman"/>
                <w:sz w:val="28"/>
                <w:szCs w:val="28"/>
              </w:rPr>
              <w:t>vì</w:t>
            </w:r>
            <w:proofErr w:type="spellEnd"/>
            <w:r w:rsidRPr="00936149">
              <w:rPr>
                <w:rFonts w:cs="Times New Roman"/>
                <w:sz w:val="28"/>
                <w:szCs w:val="28"/>
              </w:rPr>
              <w:t xml:space="preserve"> </w:t>
            </w:r>
            <w:proofErr w:type="spellStart"/>
            <w:r w:rsidRPr="00936149">
              <w:rPr>
                <w:rFonts w:cs="Times New Roman"/>
                <w:sz w:val="28"/>
                <w:szCs w:val="28"/>
              </w:rPr>
              <w:t>trình</w:t>
            </w:r>
            <w:proofErr w:type="spellEnd"/>
            <w:r w:rsidRPr="00936149">
              <w:rPr>
                <w:rFonts w:cs="Times New Roman"/>
                <w:sz w:val="28"/>
                <w:szCs w:val="28"/>
              </w:rPr>
              <w:t xml:space="preserve"> </w:t>
            </w:r>
            <w:proofErr w:type="spellStart"/>
            <w:r w:rsidRPr="00936149">
              <w:rPr>
                <w:rFonts w:cs="Times New Roman"/>
                <w:sz w:val="28"/>
                <w:szCs w:val="28"/>
              </w:rPr>
              <w:t>bày</w:t>
            </w:r>
            <w:proofErr w:type="spellEnd"/>
            <w:r w:rsidRPr="00936149">
              <w:rPr>
                <w:rFonts w:cs="Times New Roman"/>
                <w:sz w:val="28"/>
                <w:szCs w:val="28"/>
              </w:rPr>
              <w:t xml:space="preserve"> </w:t>
            </w:r>
            <w:proofErr w:type="spellStart"/>
            <w:r w:rsidRPr="00936149">
              <w:rPr>
                <w:rFonts w:cs="Times New Roman"/>
                <w:sz w:val="28"/>
                <w:szCs w:val="28"/>
              </w:rPr>
              <w:t>trong</w:t>
            </w:r>
            <w:proofErr w:type="spellEnd"/>
            <w:r w:rsidRPr="00936149">
              <w:rPr>
                <w:rFonts w:cs="Times New Roman"/>
                <w:sz w:val="28"/>
                <w:szCs w:val="28"/>
              </w:rPr>
              <w:t xml:space="preserve"> </w:t>
            </w:r>
            <w:proofErr w:type="spellStart"/>
            <w:r w:rsidRPr="00936149">
              <w:rPr>
                <w:rFonts w:cs="Times New Roman"/>
                <w:sz w:val="28"/>
                <w:szCs w:val="28"/>
              </w:rPr>
              <w:t>một</w:t>
            </w:r>
            <w:proofErr w:type="spellEnd"/>
            <w:r w:rsidRPr="00936149">
              <w:rPr>
                <w:rFonts w:cs="Times New Roman"/>
                <w:sz w:val="28"/>
                <w:szCs w:val="28"/>
              </w:rPr>
              <w:t xml:space="preserve"> </w:t>
            </w:r>
            <w:proofErr w:type="spellStart"/>
            <w:r w:rsidRPr="00936149">
              <w:rPr>
                <w:rFonts w:cs="Times New Roman"/>
                <w:sz w:val="28"/>
                <w:szCs w:val="28"/>
              </w:rPr>
              <w:t>câu</w:t>
            </w:r>
            <w:proofErr w:type="spellEnd"/>
            <w:r w:rsidRPr="00936149">
              <w:rPr>
                <w:rFonts w:cs="Times New Roman"/>
                <w:sz w:val="28"/>
                <w:szCs w:val="28"/>
              </w:rPr>
              <w:t xml:space="preserve"> </w:t>
            </w:r>
            <w:proofErr w:type="spellStart"/>
            <w:r w:rsidRPr="00936149">
              <w:rPr>
                <w:rFonts w:cs="Times New Roman"/>
                <w:sz w:val="28"/>
                <w:szCs w:val="28"/>
              </w:rPr>
              <w:t>dài</w:t>
            </w:r>
            <w:proofErr w:type="spellEnd"/>
            <w:r w:rsidRPr="00936149">
              <w:rPr>
                <w:rFonts w:cs="Times New Roman"/>
                <w:sz w:val="28"/>
                <w:szCs w:val="28"/>
              </w:rPr>
              <w:t xml:space="preserve"> </w:t>
            </w:r>
            <w:proofErr w:type="spellStart"/>
            <w:r w:rsidRPr="00936149">
              <w:rPr>
                <w:rFonts w:cs="Times New Roman"/>
                <w:sz w:val="28"/>
                <w:szCs w:val="28"/>
              </w:rPr>
              <w:t>như</w:t>
            </w:r>
            <w:proofErr w:type="spellEnd"/>
            <w:r w:rsidRPr="00936149">
              <w:rPr>
                <w:rFonts w:cs="Times New Roman"/>
                <w:sz w:val="28"/>
                <w:szCs w:val="28"/>
              </w:rPr>
              <w:t xml:space="preserve"> </w:t>
            </w:r>
            <w:proofErr w:type="spellStart"/>
            <w:r w:rsidRPr="00936149">
              <w:rPr>
                <w:rFonts w:cs="Times New Roman"/>
                <w:sz w:val="28"/>
                <w:szCs w:val="28"/>
              </w:rPr>
              <w:t>dự</w:t>
            </w:r>
            <w:proofErr w:type="spellEnd"/>
            <w:r w:rsidRPr="00936149">
              <w:rPr>
                <w:rFonts w:cs="Times New Roman"/>
                <w:sz w:val="28"/>
                <w:szCs w:val="28"/>
              </w:rPr>
              <w:t xml:space="preserve"> </w:t>
            </w:r>
            <w:proofErr w:type="spellStart"/>
            <w:r w:rsidRPr="00936149">
              <w:rPr>
                <w:rFonts w:cs="Times New Roman"/>
                <w:sz w:val="28"/>
                <w:szCs w:val="28"/>
              </w:rPr>
              <w:t>thảo</w:t>
            </w:r>
            <w:proofErr w:type="spellEnd"/>
            <w:r w:rsidRPr="00936149">
              <w:rPr>
                <w:rFonts w:cs="Times New Roman"/>
                <w:sz w:val="28"/>
                <w:szCs w:val="28"/>
              </w:rPr>
              <w:t xml:space="preserve">, </w:t>
            </w:r>
            <w:proofErr w:type="spellStart"/>
            <w:r w:rsidRPr="00936149">
              <w:rPr>
                <w:rFonts w:cs="Times New Roman"/>
                <w:sz w:val="28"/>
                <w:szCs w:val="28"/>
              </w:rPr>
              <w:t>nhằm</w:t>
            </w:r>
            <w:proofErr w:type="spellEnd"/>
            <w:r w:rsidRPr="00936149">
              <w:rPr>
                <w:rFonts w:cs="Times New Roman"/>
                <w:sz w:val="28"/>
                <w:szCs w:val="28"/>
              </w:rPr>
              <w:t xml:space="preserve"> </w:t>
            </w:r>
            <w:proofErr w:type="spellStart"/>
            <w:r w:rsidRPr="00936149">
              <w:rPr>
                <w:rFonts w:cs="Times New Roman"/>
                <w:sz w:val="28"/>
                <w:szCs w:val="28"/>
              </w:rPr>
              <w:t>bảo</w:t>
            </w:r>
            <w:proofErr w:type="spellEnd"/>
            <w:r w:rsidRPr="00936149">
              <w:rPr>
                <w:rFonts w:cs="Times New Roman"/>
                <w:sz w:val="28"/>
                <w:szCs w:val="28"/>
              </w:rPr>
              <w:t xml:space="preserve"> </w:t>
            </w:r>
            <w:proofErr w:type="spellStart"/>
            <w:r w:rsidRPr="00936149">
              <w:rPr>
                <w:rFonts w:cs="Times New Roman"/>
                <w:sz w:val="28"/>
                <w:szCs w:val="28"/>
              </w:rPr>
              <w:t>đảm</w:t>
            </w:r>
            <w:proofErr w:type="spellEnd"/>
            <w:r w:rsidRPr="00936149">
              <w:rPr>
                <w:rFonts w:cs="Times New Roman"/>
                <w:sz w:val="28"/>
                <w:szCs w:val="28"/>
              </w:rPr>
              <w:t xml:space="preserve"> </w:t>
            </w:r>
            <w:proofErr w:type="spellStart"/>
            <w:r w:rsidRPr="00936149">
              <w:rPr>
                <w:rFonts w:cs="Times New Roman"/>
                <w:sz w:val="28"/>
                <w:szCs w:val="28"/>
              </w:rPr>
              <w:t>rõ</w:t>
            </w:r>
            <w:proofErr w:type="spellEnd"/>
            <w:r w:rsidRPr="00936149">
              <w:rPr>
                <w:rFonts w:cs="Times New Roman"/>
                <w:sz w:val="28"/>
                <w:szCs w:val="28"/>
              </w:rPr>
              <w:t xml:space="preserve"> </w:t>
            </w:r>
            <w:proofErr w:type="spellStart"/>
            <w:r w:rsidRPr="00936149">
              <w:rPr>
                <w:rFonts w:cs="Times New Roman"/>
                <w:sz w:val="28"/>
                <w:szCs w:val="28"/>
              </w:rPr>
              <w:t>ràng</w:t>
            </w:r>
            <w:proofErr w:type="spellEnd"/>
            <w:r w:rsidRPr="00936149">
              <w:rPr>
                <w:rFonts w:cs="Times New Roman"/>
                <w:sz w:val="28"/>
                <w:szCs w:val="28"/>
              </w:rPr>
              <w:t xml:space="preserve">, </w:t>
            </w:r>
            <w:proofErr w:type="spellStart"/>
            <w:r w:rsidRPr="00936149">
              <w:rPr>
                <w:rFonts w:cs="Times New Roman"/>
                <w:sz w:val="28"/>
                <w:szCs w:val="28"/>
              </w:rPr>
              <w:t>dễ</w:t>
            </w:r>
            <w:proofErr w:type="spellEnd"/>
            <w:r w:rsidRPr="00936149">
              <w:rPr>
                <w:rFonts w:cs="Times New Roman"/>
                <w:sz w:val="28"/>
                <w:szCs w:val="28"/>
              </w:rPr>
              <w:t xml:space="preserve"> </w:t>
            </w:r>
            <w:proofErr w:type="spellStart"/>
            <w:r w:rsidRPr="00936149">
              <w:rPr>
                <w:rFonts w:cs="Times New Roman"/>
                <w:sz w:val="28"/>
                <w:szCs w:val="28"/>
              </w:rPr>
              <w:t>theo</w:t>
            </w:r>
            <w:proofErr w:type="spellEnd"/>
            <w:r w:rsidRPr="00936149">
              <w:rPr>
                <w:rFonts w:cs="Times New Roman"/>
                <w:sz w:val="28"/>
                <w:szCs w:val="28"/>
              </w:rPr>
              <w:t xml:space="preserve"> </w:t>
            </w:r>
            <w:proofErr w:type="spellStart"/>
            <w:r w:rsidRPr="00936149">
              <w:rPr>
                <w:rFonts w:cs="Times New Roman"/>
                <w:sz w:val="28"/>
                <w:szCs w:val="28"/>
              </w:rPr>
              <w:t>dõi</w:t>
            </w:r>
            <w:proofErr w:type="spellEnd"/>
            <w:r w:rsidRPr="00936149">
              <w:rPr>
                <w:rFonts w:cs="Times New Roman"/>
                <w:sz w:val="28"/>
                <w:szCs w:val="28"/>
              </w:rPr>
              <w:t xml:space="preserve"> </w:t>
            </w:r>
            <w:proofErr w:type="spellStart"/>
            <w:r w:rsidRPr="00936149">
              <w:rPr>
                <w:rFonts w:cs="Times New Roman"/>
                <w:sz w:val="28"/>
                <w:szCs w:val="28"/>
              </w:rPr>
              <w:t>và</w:t>
            </w:r>
            <w:proofErr w:type="spellEnd"/>
            <w:r w:rsidRPr="00936149">
              <w:rPr>
                <w:rFonts w:cs="Times New Roman"/>
                <w:sz w:val="28"/>
                <w:szCs w:val="28"/>
              </w:rPr>
              <w:t xml:space="preserve"> </w:t>
            </w:r>
            <w:proofErr w:type="spellStart"/>
            <w:r w:rsidRPr="00936149">
              <w:rPr>
                <w:rFonts w:cs="Times New Roman"/>
                <w:sz w:val="28"/>
                <w:szCs w:val="28"/>
              </w:rPr>
              <w:t>phù</w:t>
            </w:r>
            <w:proofErr w:type="spellEnd"/>
            <w:r w:rsidRPr="00936149">
              <w:rPr>
                <w:rFonts w:cs="Times New Roman"/>
                <w:sz w:val="28"/>
                <w:szCs w:val="28"/>
              </w:rPr>
              <w:t xml:space="preserve"> </w:t>
            </w:r>
            <w:proofErr w:type="spellStart"/>
            <w:r w:rsidRPr="00936149">
              <w:rPr>
                <w:rFonts w:cs="Times New Roman"/>
                <w:sz w:val="28"/>
                <w:szCs w:val="28"/>
              </w:rPr>
              <w:t>hợp</w:t>
            </w:r>
            <w:proofErr w:type="spellEnd"/>
            <w:r w:rsidRPr="00936149">
              <w:rPr>
                <w:rFonts w:cs="Times New Roman"/>
                <w:sz w:val="28"/>
                <w:szCs w:val="28"/>
              </w:rPr>
              <w:t xml:space="preserve"> </w:t>
            </w:r>
            <w:proofErr w:type="spellStart"/>
            <w:r w:rsidRPr="00936149">
              <w:rPr>
                <w:rFonts w:cs="Times New Roman"/>
                <w:sz w:val="28"/>
                <w:szCs w:val="28"/>
              </w:rPr>
              <w:t>với</w:t>
            </w:r>
            <w:proofErr w:type="spellEnd"/>
            <w:r w:rsidRPr="00936149">
              <w:rPr>
                <w:rFonts w:cs="Times New Roman"/>
                <w:sz w:val="28"/>
                <w:szCs w:val="28"/>
              </w:rPr>
              <w:t xml:space="preserve"> </w:t>
            </w:r>
            <w:proofErr w:type="spellStart"/>
            <w:r w:rsidRPr="00936149">
              <w:rPr>
                <w:rFonts w:cs="Times New Roman"/>
                <w:sz w:val="28"/>
                <w:szCs w:val="28"/>
              </w:rPr>
              <w:t>kỹ</w:t>
            </w:r>
            <w:proofErr w:type="spellEnd"/>
            <w:r w:rsidRPr="00936149">
              <w:rPr>
                <w:rFonts w:cs="Times New Roman"/>
                <w:sz w:val="28"/>
                <w:szCs w:val="28"/>
              </w:rPr>
              <w:t xml:space="preserve">  </w:t>
            </w:r>
            <w:proofErr w:type="spellStart"/>
            <w:r w:rsidRPr="00936149">
              <w:rPr>
                <w:rFonts w:cs="Times New Roman"/>
                <w:sz w:val="28"/>
                <w:szCs w:val="28"/>
              </w:rPr>
              <w:t>thuật</w:t>
            </w:r>
            <w:proofErr w:type="spellEnd"/>
            <w:r w:rsidRPr="00936149">
              <w:rPr>
                <w:rFonts w:cs="Times New Roman"/>
                <w:sz w:val="28"/>
                <w:szCs w:val="28"/>
              </w:rPr>
              <w:t xml:space="preserve"> </w:t>
            </w:r>
            <w:proofErr w:type="spellStart"/>
            <w:r w:rsidRPr="00936149">
              <w:rPr>
                <w:rFonts w:cs="Times New Roman"/>
                <w:sz w:val="28"/>
                <w:szCs w:val="28"/>
              </w:rPr>
              <w:t>xây</w:t>
            </w:r>
            <w:proofErr w:type="spellEnd"/>
            <w:r w:rsidRPr="00936149">
              <w:rPr>
                <w:rFonts w:cs="Times New Roman"/>
                <w:sz w:val="28"/>
                <w:szCs w:val="28"/>
              </w:rPr>
              <w:t xml:space="preserve"> </w:t>
            </w:r>
            <w:proofErr w:type="spellStart"/>
            <w:r w:rsidRPr="00936149">
              <w:rPr>
                <w:rFonts w:cs="Times New Roman"/>
                <w:sz w:val="28"/>
                <w:szCs w:val="28"/>
              </w:rPr>
              <w:t>dựng</w:t>
            </w:r>
            <w:proofErr w:type="spellEnd"/>
            <w:r w:rsidRPr="00936149">
              <w:rPr>
                <w:rFonts w:cs="Times New Roman"/>
                <w:sz w:val="28"/>
                <w:szCs w:val="28"/>
              </w:rPr>
              <w:t xml:space="preserve"> </w:t>
            </w:r>
            <w:proofErr w:type="spellStart"/>
            <w:r w:rsidRPr="00936149">
              <w:rPr>
                <w:rFonts w:cs="Times New Roman"/>
                <w:sz w:val="28"/>
                <w:szCs w:val="28"/>
              </w:rPr>
              <w:t>văn</w:t>
            </w:r>
            <w:proofErr w:type="spellEnd"/>
            <w:r w:rsidRPr="00936149">
              <w:rPr>
                <w:rFonts w:cs="Times New Roman"/>
                <w:sz w:val="28"/>
                <w:szCs w:val="28"/>
              </w:rPr>
              <w:t xml:space="preserve"> </w:t>
            </w:r>
            <w:proofErr w:type="spellStart"/>
            <w:r w:rsidRPr="00936149">
              <w:rPr>
                <w:rFonts w:cs="Times New Roman"/>
                <w:sz w:val="28"/>
                <w:szCs w:val="28"/>
              </w:rPr>
              <w:t>bản</w:t>
            </w:r>
            <w:proofErr w:type="spellEnd"/>
            <w:r w:rsidRPr="00936149">
              <w:rPr>
                <w:rFonts w:cs="Times New Roman"/>
                <w:sz w:val="28"/>
                <w:szCs w:val="28"/>
              </w:rPr>
              <w:t xml:space="preserve"> </w:t>
            </w:r>
            <w:proofErr w:type="spellStart"/>
            <w:r w:rsidRPr="00936149">
              <w:rPr>
                <w:rFonts w:cs="Times New Roman"/>
                <w:sz w:val="28"/>
                <w:szCs w:val="28"/>
              </w:rPr>
              <w:t>quy</w:t>
            </w:r>
            <w:proofErr w:type="spellEnd"/>
            <w:r w:rsidRPr="00936149">
              <w:rPr>
                <w:rFonts w:cs="Times New Roman"/>
                <w:sz w:val="28"/>
                <w:szCs w:val="28"/>
              </w:rPr>
              <w:t xml:space="preserve"> </w:t>
            </w:r>
            <w:proofErr w:type="spellStart"/>
            <w:r w:rsidRPr="00936149">
              <w:rPr>
                <w:rFonts w:cs="Times New Roman"/>
                <w:sz w:val="28"/>
                <w:szCs w:val="28"/>
              </w:rPr>
              <w:t>phạm</w:t>
            </w:r>
            <w:proofErr w:type="spellEnd"/>
            <w:r w:rsidRPr="00936149">
              <w:rPr>
                <w:rFonts w:cs="Times New Roman"/>
                <w:sz w:val="28"/>
                <w:szCs w:val="28"/>
              </w:rPr>
              <w:t xml:space="preserve"> </w:t>
            </w:r>
            <w:proofErr w:type="spellStart"/>
            <w:r w:rsidRPr="00936149">
              <w:rPr>
                <w:rFonts w:cs="Times New Roman"/>
                <w:sz w:val="28"/>
                <w:szCs w:val="28"/>
              </w:rPr>
              <w:t>pháp</w:t>
            </w:r>
            <w:proofErr w:type="spellEnd"/>
            <w:r w:rsidRPr="00936149">
              <w:rPr>
                <w:rFonts w:cs="Times New Roman"/>
                <w:sz w:val="28"/>
                <w:szCs w:val="28"/>
              </w:rPr>
              <w:t xml:space="preserve"> </w:t>
            </w:r>
            <w:proofErr w:type="spellStart"/>
            <w:r w:rsidRPr="00936149">
              <w:rPr>
                <w:rFonts w:cs="Times New Roman"/>
                <w:sz w:val="28"/>
                <w:szCs w:val="28"/>
              </w:rPr>
              <w:t>luật</w:t>
            </w:r>
            <w:proofErr w:type="spellEnd"/>
            <w:r w:rsidRPr="00936149">
              <w:rPr>
                <w:rFonts w:cs="Times New Roman"/>
                <w:sz w:val="28"/>
                <w:szCs w:val="28"/>
              </w:rPr>
              <w:t xml:space="preserve">. </w:t>
            </w:r>
            <w:proofErr w:type="spellStart"/>
            <w:r w:rsidRPr="00936149">
              <w:rPr>
                <w:rFonts w:cs="Times New Roman"/>
                <w:sz w:val="28"/>
                <w:szCs w:val="28"/>
              </w:rPr>
              <w:t>Đồng</w:t>
            </w:r>
            <w:proofErr w:type="spellEnd"/>
            <w:r w:rsidRPr="00936149">
              <w:rPr>
                <w:rFonts w:cs="Times New Roman"/>
                <w:sz w:val="28"/>
                <w:szCs w:val="28"/>
              </w:rPr>
              <w:t xml:space="preserve"> </w:t>
            </w:r>
            <w:proofErr w:type="spellStart"/>
            <w:r w:rsidRPr="00936149">
              <w:rPr>
                <w:rFonts w:cs="Times New Roman"/>
                <w:sz w:val="28"/>
                <w:szCs w:val="28"/>
              </w:rPr>
              <w:t>thời</w:t>
            </w:r>
            <w:proofErr w:type="spellEnd"/>
            <w:r w:rsidRPr="00936149">
              <w:rPr>
                <w:rFonts w:cs="Times New Roman"/>
                <w:sz w:val="28"/>
                <w:szCs w:val="28"/>
              </w:rPr>
              <w:t xml:space="preserve">, </w:t>
            </w:r>
            <w:proofErr w:type="spellStart"/>
            <w:r w:rsidRPr="00936149">
              <w:rPr>
                <w:rFonts w:cs="Times New Roman"/>
                <w:sz w:val="28"/>
                <w:szCs w:val="28"/>
              </w:rPr>
              <w:t>thống</w:t>
            </w:r>
            <w:proofErr w:type="spellEnd"/>
            <w:r w:rsidRPr="00936149">
              <w:rPr>
                <w:rFonts w:cs="Times New Roman"/>
                <w:sz w:val="28"/>
                <w:szCs w:val="28"/>
              </w:rPr>
              <w:t xml:space="preserve"> </w:t>
            </w:r>
            <w:proofErr w:type="spellStart"/>
            <w:r w:rsidRPr="00936149">
              <w:rPr>
                <w:rFonts w:cs="Times New Roman"/>
                <w:sz w:val="28"/>
                <w:szCs w:val="28"/>
              </w:rPr>
              <w:t>nhất</w:t>
            </w:r>
            <w:proofErr w:type="spellEnd"/>
            <w:r w:rsidRPr="00936149">
              <w:rPr>
                <w:rFonts w:cs="Times New Roman"/>
                <w:sz w:val="28"/>
                <w:szCs w:val="28"/>
              </w:rPr>
              <w:t xml:space="preserve"> </w:t>
            </w:r>
            <w:proofErr w:type="spellStart"/>
            <w:r w:rsidRPr="00936149">
              <w:rPr>
                <w:rFonts w:cs="Times New Roman"/>
                <w:sz w:val="28"/>
                <w:szCs w:val="28"/>
              </w:rPr>
              <w:t>cách</w:t>
            </w:r>
            <w:proofErr w:type="spellEnd"/>
            <w:r w:rsidRPr="00936149">
              <w:rPr>
                <w:rFonts w:cs="Times New Roman"/>
                <w:sz w:val="28"/>
                <w:szCs w:val="28"/>
              </w:rPr>
              <w:t xml:space="preserve"> </w:t>
            </w:r>
            <w:proofErr w:type="spellStart"/>
            <w:r w:rsidRPr="00936149">
              <w:rPr>
                <w:rFonts w:cs="Times New Roman"/>
                <w:sz w:val="28"/>
                <w:szCs w:val="28"/>
              </w:rPr>
              <w:t>dẫn</w:t>
            </w:r>
            <w:proofErr w:type="spellEnd"/>
            <w:r w:rsidRPr="00936149">
              <w:rPr>
                <w:rFonts w:cs="Times New Roman"/>
                <w:sz w:val="28"/>
                <w:szCs w:val="28"/>
              </w:rPr>
              <w:t xml:space="preserve"> </w:t>
            </w:r>
            <w:proofErr w:type="spellStart"/>
            <w:r w:rsidRPr="00936149">
              <w:rPr>
                <w:rFonts w:cs="Times New Roman"/>
                <w:sz w:val="28"/>
                <w:szCs w:val="28"/>
              </w:rPr>
              <w:t>chiếu</w:t>
            </w:r>
            <w:proofErr w:type="spellEnd"/>
            <w:r w:rsidRPr="00936149">
              <w:rPr>
                <w:rFonts w:cs="Times New Roman"/>
                <w:sz w:val="28"/>
                <w:szCs w:val="28"/>
              </w:rPr>
              <w:t xml:space="preserve"> </w:t>
            </w:r>
            <w:proofErr w:type="spellStart"/>
            <w:r w:rsidRPr="00936149">
              <w:rPr>
                <w:rFonts w:cs="Times New Roman"/>
                <w:sz w:val="28"/>
                <w:szCs w:val="28"/>
              </w:rPr>
              <w:t>điều</w:t>
            </w:r>
            <w:proofErr w:type="spellEnd"/>
            <w:r w:rsidRPr="00936149">
              <w:rPr>
                <w:rFonts w:cs="Times New Roman"/>
                <w:sz w:val="28"/>
                <w:szCs w:val="28"/>
              </w:rPr>
              <w:t xml:space="preserve"> </w:t>
            </w:r>
            <w:proofErr w:type="spellStart"/>
            <w:r w:rsidRPr="00936149">
              <w:rPr>
                <w:rFonts w:cs="Times New Roman"/>
                <w:sz w:val="28"/>
                <w:szCs w:val="28"/>
              </w:rPr>
              <w:t>khoản</w:t>
            </w:r>
            <w:proofErr w:type="spellEnd"/>
            <w:r w:rsidRPr="00936149">
              <w:rPr>
                <w:rFonts w:cs="Times New Roman"/>
                <w:sz w:val="28"/>
                <w:szCs w:val="28"/>
              </w:rPr>
              <w:t xml:space="preserve"> </w:t>
            </w:r>
            <w:proofErr w:type="spellStart"/>
            <w:r w:rsidRPr="00936149">
              <w:rPr>
                <w:rFonts w:cs="Times New Roman"/>
                <w:sz w:val="28"/>
                <w:szCs w:val="28"/>
              </w:rPr>
              <w:t>theo</w:t>
            </w:r>
            <w:proofErr w:type="spellEnd"/>
            <w:r w:rsidRPr="00936149">
              <w:rPr>
                <w:rFonts w:cs="Times New Roman"/>
                <w:sz w:val="28"/>
                <w:szCs w:val="28"/>
              </w:rPr>
              <w:t xml:space="preserve"> </w:t>
            </w:r>
            <w:proofErr w:type="spellStart"/>
            <w:r w:rsidRPr="00936149">
              <w:rPr>
                <w:rFonts w:cs="Times New Roman"/>
                <w:sz w:val="28"/>
                <w:szCs w:val="28"/>
              </w:rPr>
              <w:t>quy</w:t>
            </w:r>
            <w:proofErr w:type="spellEnd"/>
            <w:r w:rsidRPr="00936149">
              <w:rPr>
                <w:rFonts w:cs="Times New Roman"/>
                <w:sz w:val="28"/>
                <w:szCs w:val="28"/>
              </w:rPr>
              <w:t xml:space="preserve"> </w:t>
            </w:r>
            <w:proofErr w:type="spellStart"/>
            <w:r w:rsidRPr="00936149">
              <w:rPr>
                <w:rFonts w:cs="Times New Roman"/>
                <w:sz w:val="28"/>
                <w:szCs w:val="28"/>
              </w:rPr>
              <w:t>định</w:t>
            </w:r>
            <w:proofErr w:type="spellEnd"/>
            <w:r w:rsidRPr="00936149">
              <w:rPr>
                <w:rFonts w:cs="Times New Roman"/>
                <w:sz w:val="28"/>
                <w:szCs w:val="28"/>
              </w:rPr>
              <w:t xml:space="preserve"> (</w:t>
            </w:r>
            <w:proofErr w:type="spellStart"/>
            <w:r w:rsidRPr="00936149">
              <w:rPr>
                <w:rFonts w:cs="Times New Roman"/>
                <w:sz w:val="28"/>
                <w:szCs w:val="28"/>
              </w:rPr>
              <w:t>viết</w:t>
            </w:r>
            <w:proofErr w:type="spellEnd"/>
            <w:r w:rsidRPr="00936149">
              <w:rPr>
                <w:rFonts w:cs="Times New Roman"/>
                <w:sz w:val="28"/>
                <w:szCs w:val="28"/>
              </w:rPr>
              <w:t xml:space="preserve"> “</w:t>
            </w:r>
            <w:proofErr w:type="spellStart"/>
            <w:r w:rsidRPr="00936149">
              <w:rPr>
                <w:rFonts w:cs="Times New Roman"/>
                <w:sz w:val="28"/>
                <w:szCs w:val="28"/>
              </w:rPr>
              <w:t>khoản</w:t>
            </w:r>
            <w:proofErr w:type="spellEnd"/>
            <w:r w:rsidRPr="00936149">
              <w:rPr>
                <w:rFonts w:cs="Times New Roman"/>
                <w:sz w:val="28"/>
                <w:szCs w:val="28"/>
              </w:rPr>
              <w:t xml:space="preserve">… </w:t>
            </w:r>
            <w:proofErr w:type="spellStart"/>
            <w:r w:rsidRPr="00936149">
              <w:rPr>
                <w:rFonts w:cs="Times New Roman"/>
                <w:sz w:val="28"/>
                <w:szCs w:val="28"/>
              </w:rPr>
              <w:t>Điều</w:t>
            </w:r>
            <w:proofErr w:type="spellEnd"/>
            <w:r w:rsidRPr="00936149">
              <w:rPr>
                <w:rFonts w:cs="Times New Roman"/>
                <w:sz w:val="28"/>
                <w:szCs w:val="28"/>
              </w:rPr>
              <w:t xml:space="preserve">…”) </w:t>
            </w:r>
            <w:proofErr w:type="spellStart"/>
            <w:r w:rsidRPr="00936149">
              <w:rPr>
                <w:rFonts w:cs="Times New Roman"/>
                <w:sz w:val="28"/>
                <w:szCs w:val="28"/>
              </w:rPr>
              <w:t>và</w:t>
            </w:r>
            <w:proofErr w:type="spellEnd"/>
            <w:r w:rsidRPr="00936149">
              <w:rPr>
                <w:rFonts w:cs="Times New Roman"/>
                <w:sz w:val="28"/>
                <w:szCs w:val="28"/>
              </w:rPr>
              <w:t xml:space="preserve"> </w:t>
            </w:r>
            <w:proofErr w:type="spellStart"/>
            <w:r w:rsidRPr="00936149">
              <w:rPr>
                <w:rFonts w:cs="Times New Roman"/>
                <w:sz w:val="28"/>
                <w:szCs w:val="28"/>
              </w:rPr>
              <w:t>chỉnh</w:t>
            </w:r>
            <w:proofErr w:type="spellEnd"/>
            <w:r w:rsidRPr="00936149">
              <w:rPr>
                <w:rFonts w:cs="Times New Roman"/>
                <w:sz w:val="28"/>
                <w:szCs w:val="28"/>
              </w:rPr>
              <w:t xml:space="preserve"> </w:t>
            </w:r>
            <w:proofErr w:type="spellStart"/>
            <w:r w:rsidRPr="00936149">
              <w:rPr>
                <w:rFonts w:cs="Times New Roman"/>
                <w:sz w:val="28"/>
                <w:szCs w:val="28"/>
              </w:rPr>
              <w:t>sửa</w:t>
            </w:r>
            <w:proofErr w:type="spellEnd"/>
            <w:r w:rsidRPr="00936149">
              <w:rPr>
                <w:rFonts w:cs="Times New Roman"/>
                <w:sz w:val="28"/>
                <w:szCs w:val="28"/>
              </w:rPr>
              <w:t xml:space="preserve"> </w:t>
            </w:r>
            <w:proofErr w:type="spellStart"/>
            <w:r w:rsidRPr="00936149">
              <w:rPr>
                <w:rFonts w:cs="Times New Roman"/>
                <w:sz w:val="28"/>
                <w:szCs w:val="28"/>
              </w:rPr>
              <w:t>cụm</w:t>
            </w:r>
            <w:proofErr w:type="spellEnd"/>
            <w:r w:rsidRPr="00936149">
              <w:rPr>
                <w:rFonts w:cs="Times New Roman"/>
                <w:sz w:val="28"/>
                <w:szCs w:val="28"/>
              </w:rPr>
              <w:t xml:space="preserve"> </w:t>
            </w:r>
            <w:proofErr w:type="spellStart"/>
            <w:r w:rsidRPr="00936149">
              <w:rPr>
                <w:rFonts w:cs="Times New Roman"/>
                <w:sz w:val="28"/>
                <w:szCs w:val="28"/>
              </w:rPr>
              <w:t>từ</w:t>
            </w:r>
            <w:proofErr w:type="spellEnd"/>
            <w:r w:rsidRPr="00936149">
              <w:rPr>
                <w:rFonts w:cs="Times New Roman"/>
                <w:sz w:val="28"/>
                <w:szCs w:val="28"/>
              </w:rPr>
              <w:t xml:space="preserve"> “</w:t>
            </w:r>
            <w:proofErr w:type="spellStart"/>
            <w:r w:rsidRPr="00936149">
              <w:rPr>
                <w:rFonts w:cs="Times New Roman"/>
                <w:sz w:val="28"/>
                <w:szCs w:val="28"/>
              </w:rPr>
              <w:t>Khoản</w:t>
            </w:r>
            <w:proofErr w:type="spellEnd"/>
            <w:r w:rsidRPr="00936149">
              <w:rPr>
                <w:rFonts w:cs="Times New Roman"/>
                <w:sz w:val="28"/>
                <w:szCs w:val="28"/>
              </w:rPr>
              <w:t xml:space="preserve"> 2, </w:t>
            </w:r>
            <w:proofErr w:type="spellStart"/>
            <w:r w:rsidRPr="00936149">
              <w:rPr>
                <w:rFonts w:cs="Times New Roman"/>
                <w:sz w:val="28"/>
                <w:szCs w:val="28"/>
              </w:rPr>
              <w:t>khoản</w:t>
            </w:r>
            <w:proofErr w:type="spellEnd"/>
            <w:r w:rsidRPr="00936149">
              <w:rPr>
                <w:rFonts w:cs="Times New Roman"/>
                <w:sz w:val="28"/>
                <w:szCs w:val="28"/>
              </w:rPr>
              <w:t xml:space="preserve"> 4 </w:t>
            </w:r>
            <w:proofErr w:type="spellStart"/>
            <w:r w:rsidRPr="00936149">
              <w:rPr>
                <w:rFonts w:cs="Times New Roman"/>
                <w:sz w:val="28"/>
                <w:szCs w:val="28"/>
              </w:rPr>
              <w:t>Điều</w:t>
            </w:r>
            <w:proofErr w:type="spellEnd"/>
            <w:r w:rsidRPr="00936149">
              <w:rPr>
                <w:rFonts w:cs="Times New Roman"/>
                <w:sz w:val="28"/>
                <w:szCs w:val="28"/>
              </w:rPr>
              <w:t xml:space="preserve"> 29” </w:t>
            </w:r>
            <w:proofErr w:type="spellStart"/>
            <w:r w:rsidRPr="00936149">
              <w:rPr>
                <w:rFonts w:cs="Times New Roman"/>
                <w:sz w:val="28"/>
                <w:szCs w:val="28"/>
              </w:rPr>
              <w:t>thành</w:t>
            </w:r>
            <w:proofErr w:type="spellEnd"/>
            <w:r w:rsidRPr="00936149">
              <w:rPr>
                <w:rFonts w:cs="Times New Roman"/>
                <w:sz w:val="28"/>
                <w:szCs w:val="28"/>
              </w:rPr>
              <w:t xml:space="preserve"> “</w:t>
            </w:r>
            <w:proofErr w:type="spellStart"/>
            <w:r w:rsidRPr="00936149">
              <w:rPr>
                <w:rFonts w:cs="Times New Roman"/>
                <w:sz w:val="28"/>
                <w:szCs w:val="28"/>
              </w:rPr>
              <w:t>khoản</w:t>
            </w:r>
            <w:proofErr w:type="spellEnd"/>
            <w:r w:rsidRPr="00936149">
              <w:rPr>
                <w:rFonts w:cs="Times New Roman"/>
                <w:sz w:val="28"/>
                <w:szCs w:val="28"/>
              </w:rPr>
              <w:t xml:space="preserve"> 2 </w:t>
            </w:r>
            <w:proofErr w:type="spellStart"/>
            <w:r w:rsidRPr="00936149">
              <w:rPr>
                <w:rFonts w:cs="Times New Roman"/>
                <w:sz w:val="28"/>
                <w:szCs w:val="28"/>
              </w:rPr>
              <w:t>và</w:t>
            </w:r>
            <w:proofErr w:type="spellEnd"/>
            <w:r w:rsidRPr="00936149">
              <w:rPr>
                <w:rFonts w:cs="Times New Roman"/>
                <w:sz w:val="28"/>
                <w:szCs w:val="28"/>
              </w:rPr>
              <w:t xml:space="preserve"> </w:t>
            </w:r>
            <w:proofErr w:type="spellStart"/>
            <w:r w:rsidRPr="00936149">
              <w:rPr>
                <w:rFonts w:cs="Times New Roman"/>
                <w:sz w:val="28"/>
                <w:szCs w:val="28"/>
              </w:rPr>
              <w:t>khoản</w:t>
            </w:r>
            <w:proofErr w:type="spellEnd"/>
            <w:r w:rsidRPr="00936149">
              <w:rPr>
                <w:rFonts w:cs="Times New Roman"/>
                <w:sz w:val="28"/>
                <w:szCs w:val="28"/>
              </w:rPr>
              <w:t xml:space="preserve"> 4 </w:t>
            </w:r>
            <w:proofErr w:type="spellStart"/>
            <w:r w:rsidRPr="00936149">
              <w:rPr>
                <w:rFonts w:cs="Times New Roman"/>
                <w:sz w:val="28"/>
                <w:szCs w:val="28"/>
              </w:rPr>
              <w:t>Điều</w:t>
            </w:r>
            <w:proofErr w:type="spellEnd"/>
            <w:r w:rsidRPr="00936149">
              <w:rPr>
                <w:rFonts w:cs="Times New Roman"/>
                <w:sz w:val="28"/>
                <w:szCs w:val="28"/>
              </w:rPr>
              <w:t xml:space="preserve"> 29”.</w:t>
            </w:r>
          </w:p>
        </w:tc>
        <w:tc>
          <w:tcPr>
            <w:tcW w:w="4361" w:type="dxa"/>
          </w:tcPr>
          <w:p w14:paraId="463C6B32" w14:textId="77777777" w:rsidR="00ED402B" w:rsidRDefault="00936149" w:rsidP="007246A8">
            <w:pPr>
              <w:spacing w:line="288" w:lineRule="auto"/>
              <w:jc w:val="both"/>
              <w:rPr>
                <w:rFonts w:cs="Times New Roman"/>
                <w:sz w:val="28"/>
                <w:szCs w:val="28"/>
              </w:rPr>
            </w:pPr>
            <w:proofErr w:type="spellStart"/>
            <w:r w:rsidRPr="00852BEE">
              <w:rPr>
                <w:rFonts w:cs="Times New Roman"/>
                <w:b/>
                <w:sz w:val="28"/>
                <w:szCs w:val="28"/>
              </w:rPr>
              <w:lastRenderedPageBreak/>
              <w:t>Tiếp</w:t>
            </w:r>
            <w:proofErr w:type="spellEnd"/>
            <w:r w:rsidRPr="00852BEE">
              <w:rPr>
                <w:rFonts w:cs="Times New Roman"/>
                <w:b/>
                <w:sz w:val="28"/>
                <w:szCs w:val="28"/>
              </w:rPr>
              <w:t xml:space="preserve"> </w:t>
            </w:r>
            <w:proofErr w:type="spellStart"/>
            <w:r w:rsidRPr="00852BEE">
              <w:rPr>
                <w:rFonts w:cs="Times New Roman"/>
                <w:b/>
                <w:sz w:val="28"/>
                <w:szCs w:val="28"/>
              </w:rPr>
              <w:t>thu</w:t>
            </w:r>
            <w:proofErr w:type="spellEnd"/>
            <w:r w:rsidRPr="00852BEE">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chỉnh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p>
        </w:tc>
      </w:tr>
      <w:tr w:rsidR="0063581E" w14:paraId="195FA004" w14:textId="77777777" w:rsidTr="000B4A1F">
        <w:tc>
          <w:tcPr>
            <w:tcW w:w="3261" w:type="dxa"/>
          </w:tcPr>
          <w:p w14:paraId="0B351B72" w14:textId="77777777" w:rsidR="0063581E" w:rsidRPr="000B4A1F" w:rsidRDefault="0063581E" w:rsidP="000B4A1F">
            <w:pPr>
              <w:spacing w:line="288" w:lineRule="auto"/>
              <w:jc w:val="center"/>
              <w:rPr>
                <w:rFonts w:cs="Times New Roman"/>
                <w:b/>
                <w:sz w:val="28"/>
                <w:szCs w:val="28"/>
              </w:rPr>
            </w:pPr>
          </w:p>
        </w:tc>
        <w:tc>
          <w:tcPr>
            <w:tcW w:w="2126" w:type="dxa"/>
          </w:tcPr>
          <w:p w14:paraId="0F6A96C5" w14:textId="77777777" w:rsidR="0063581E" w:rsidRDefault="0063581E" w:rsidP="007246A8">
            <w:pPr>
              <w:spacing w:line="288" w:lineRule="auto"/>
              <w:jc w:val="both"/>
              <w:rPr>
                <w:rFonts w:cs="Times New Roman"/>
                <w:sz w:val="28"/>
                <w:szCs w:val="28"/>
              </w:rPr>
            </w:pPr>
            <w:proofErr w:type="spellStart"/>
            <w:r>
              <w:rPr>
                <w:rFonts w:cs="Times New Roman"/>
                <w:sz w:val="28"/>
                <w:szCs w:val="28"/>
              </w:rPr>
              <w:t>Ngân</w:t>
            </w:r>
            <w:proofErr w:type="spellEnd"/>
            <w:r>
              <w:rPr>
                <w:rFonts w:cs="Times New Roman"/>
                <w:sz w:val="28"/>
                <w:szCs w:val="28"/>
              </w:rPr>
              <w:t xml:space="preserve"> </w:t>
            </w:r>
            <w:proofErr w:type="spellStart"/>
            <w:r>
              <w:rPr>
                <w:rFonts w:cs="Times New Roman"/>
                <w:sz w:val="28"/>
                <w:szCs w:val="28"/>
              </w:rPr>
              <w:t>hàng</w:t>
            </w:r>
            <w:proofErr w:type="spellEnd"/>
            <w:r>
              <w:rPr>
                <w:rFonts w:cs="Times New Roman"/>
                <w:sz w:val="28"/>
                <w:szCs w:val="28"/>
              </w:rPr>
              <w:t xml:space="preserve"> NNVN</w:t>
            </w:r>
          </w:p>
        </w:tc>
        <w:tc>
          <w:tcPr>
            <w:tcW w:w="5103" w:type="dxa"/>
          </w:tcPr>
          <w:p w14:paraId="0726B972" w14:textId="77777777" w:rsidR="0063581E" w:rsidRPr="00936149" w:rsidRDefault="0063581E" w:rsidP="0063581E">
            <w:pPr>
              <w:spacing w:line="288" w:lineRule="auto"/>
              <w:jc w:val="both"/>
              <w:rPr>
                <w:rFonts w:cs="Times New Roman"/>
                <w:sz w:val="28"/>
                <w:szCs w:val="28"/>
              </w:rPr>
            </w:pPr>
            <w:r w:rsidRPr="0063581E">
              <w:rPr>
                <w:rFonts w:cs="Times New Roman"/>
                <w:sz w:val="28"/>
                <w:szCs w:val="28"/>
              </w:rPr>
              <w:t xml:space="preserve">- </w:t>
            </w:r>
            <w:proofErr w:type="spellStart"/>
            <w:r w:rsidRPr="0063581E">
              <w:rPr>
                <w:rFonts w:cs="Times New Roman"/>
                <w:sz w:val="28"/>
                <w:szCs w:val="28"/>
              </w:rPr>
              <w:t>Điều</w:t>
            </w:r>
            <w:proofErr w:type="spellEnd"/>
            <w:r w:rsidRPr="0063581E">
              <w:rPr>
                <w:rFonts w:cs="Times New Roman"/>
                <w:sz w:val="28"/>
                <w:szCs w:val="28"/>
              </w:rPr>
              <w:t xml:space="preserve"> 1. </w:t>
            </w:r>
            <w:proofErr w:type="spellStart"/>
            <w:r w:rsidRPr="0063581E">
              <w:rPr>
                <w:rFonts w:cs="Times New Roman"/>
                <w:sz w:val="28"/>
                <w:szCs w:val="28"/>
              </w:rPr>
              <w:t>Phạm</w:t>
            </w:r>
            <w:proofErr w:type="spellEnd"/>
            <w:r w:rsidRPr="0063581E">
              <w:rPr>
                <w:rFonts w:cs="Times New Roman"/>
                <w:sz w:val="28"/>
                <w:szCs w:val="28"/>
              </w:rPr>
              <w:t xml:space="preserve"> vi </w:t>
            </w:r>
            <w:proofErr w:type="spellStart"/>
            <w:r w:rsidRPr="0063581E">
              <w:rPr>
                <w:rFonts w:cs="Times New Roman"/>
                <w:sz w:val="28"/>
                <w:szCs w:val="28"/>
              </w:rPr>
              <w:t>điều</w:t>
            </w:r>
            <w:proofErr w:type="spellEnd"/>
            <w:r w:rsidRPr="0063581E">
              <w:rPr>
                <w:rFonts w:cs="Times New Roman"/>
                <w:sz w:val="28"/>
                <w:szCs w:val="28"/>
              </w:rPr>
              <w:t xml:space="preserve"> </w:t>
            </w:r>
            <w:proofErr w:type="spellStart"/>
            <w:r w:rsidRPr="0063581E">
              <w:rPr>
                <w:rFonts w:cs="Times New Roman"/>
                <w:sz w:val="28"/>
                <w:szCs w:val="28"/>
              </w:rPr>
              <w:t>chỉnh</w:t>
            </w:r>
            <w:proofErr w:type="spellEnd"/>
            <w:r w:rsidRPr="0063581E">
              <w:rPr>
                <w:rFonts w:cs="Times New Roman"/>
                <w:sz w:val="28"/>
                <w:szCs w:val="28"/>
              </w:rPr>
              <w:t xml:space="preserve"> </w:t>
            </w:r>
            <w:proofErr w:type="spellStart"/>
            <w:r w:rsidRPr="0063581E">
              <w:rPr>
                <w:rFonts w:cs="Times New Roman"/>
                <w:sz w:val="28"/>
                <w:szCs w:val="28"/>
              </w:rPr>
              <w:t>và</w:t>
            </w:r>
            <w:proofErr w:type="spellEnd"/>
            <w:r w:rsidRPr="0063581E">
              <w:rPr>
                <w:rFonts w:cs="Times New Roman"/>
                <w:sz w:val="28"/>
                <w:szCs w:val="28"/>
              </w:rPr>
              <w:t xml:space="preserve"> </w:t>
            </w:r>
            <w:proofErr w:type="spellStart"/>
            <w:r w:rsidRPr="0063581E">
              <w:rPr>
                <w:rFonts w:cs="Times New Roman"/>
                <w:sz w:val="28"/>
                <w:szCs w:val="28"/>
              </w:rPr>
              <w:t>đối</w:t>
            </w:r>
            <w:proofErr w:type="spellEnd"/>
            <w:r w:rsidRPr="0063581E">
              <w:rPr>
                <w:rFonts w:cs="Times New Roman"/>
                <w:sz w:val="28"/>
                <w:szCs w:val="28"/>
              </w:rPr>
              <w:t xml:space="preserve"> </w:t>
            </w:r>
            <w:proofErr w:type="spellStart"/>
            <w:r w:rsidRPr="0063581E">
              <w:rPr>
                <w:rFonts w:cs="Times New Roman"/>
                <w:sz w:val="28"/>
                <w:szCs w:val="28"/>
              </w:rPr>
              <w:t>tượng</w:t>
            </w:r>
            <w:proofErr w:type="spellEnd"/>
            <w:r w:rsidRPr="0063581E">
              <w:rPr>
                <w:rFonts w:cs="Times New Roman"/>
                <w:sz w:val="28"/>
                <w:szCs w:val="28"/>
              </w:rPr>
              <w:t xml:space="preserve"> </w:t>
            </w:r>
            <w:proofErr w:type="spellStart"/>
            <w:r w:rsidRPr="0063581E">
              <w:rPr>
                <w:rFonts w:cs="Times New Roman"/>
                <w:sz w:val="28"/>
                <w:szCs w:val="28"/>
              </w:rPr>
              <w:t>áp</w:t>
            </w:r>
            <w:proofErr w:type="spellEnd"/>
            <w:r w:rsidRPr="0063581E">
              <w:rPr>
                <w:rFonts w:cs="Times New Roman"/>
                <w:sz w:val="28"/>
                <w:szCs w:val="28"/>
              </w:rPr>
              <w:t xml:space="preserve"> </w:t>
            </w:r>
            <w:proofErr w:type="spellStart"/>
            <w:r w:rsidRPr="0063581E">
              <w:rPr>
                <w:rFonts w:cs="Times New Roman"/>
                <w:sz w:val="28"/>
                <w:szCs w:val="28"/>
              </w:rPr>
              <w:t>dụng</w:t>
            </w:r>
            <w:proofErr w:type="spellEnd"/>
            <w:r w:rsidRPr="0063581E">
              <w:rPr>
                <w:rFonts w:cs="Times New Roman"/>
                <w:sz w:val="28"/>
                <w:szCs w:val="28"/>
              </w:rPr>
              <w:t xml:space="preserve">: </w:t>
            </w:r>
            <w:proofErr w:type="spellStart"/>
            <w:r w:rsidRPr="0063581E">
              <w:rPr>
                <w:rFonts w:cs="Times New Roman"/>
                <w:sz w:val="28"/>
                <w:szCs w:val="28"/>
              </w:rPr>
              <w:t>Hiện</w:t>
            </w:r>
            <w:proofErr w:type="spellEnd"/>
            <w:r w:rsidRPr="0063581E">
              <w:rPr>
                <w:rFonts w:cs="Times New Roman"/>
                <w:sz w:val="28"/>
                <w:szCs w:val="28"/>
              </w:rPr>
              <w:t xml:space="preserve"> </w:t>
            </w:r>
            <w:proofErr w:type="spellStart"/>
            <w:r w:rsidRPr="0063581E">
              <w:rPr>
                <w:rFonts w:cs="Times New Roman"/>
                <w:sz w:val="28"/>
                <w:szCs w:val="28"/>
              </w:rPr>
              <w:t>nội</w:t>
            </w:r>
            <w:proofErr w:type="spellEnd"/>
            <w:r w:rsidRPr="0063581E">
              <w:rPr>
                <w:rFonts w:cs="Times New Roman"/>
                <w:sz w:val="28"/>
                <w:szCs w:val="28"/>
              </w:rPr>
              <w:t xml:space="preserve"> dung </w:t>
            </w:r>
            <w:proofErr w:type="spellStart"/>
            <w:r w:rsidRPr="0063581E">
              <w:rPr>
                <w:rFonts w:cs="Times New Roman"/>
                <w:sz w:val="28"/>
                <w:szCs w:val="28"/>
              </w:rPr>
              <w:t>dự</w:t>
            </w:r>
            <w:proofErr w:type="spellEnd"/>
            <w:r w:rsidRPr="0063581E">
              <w:rPr>
                <w:rFonts w:cs="Times New Roman"/>
                <w:sz w:val="28"/>
                <w:szCs w:val="28"/>
              </w:rPr>
              <w:t xml:space="preserve"> </w:t>
            </w:r>
            <w:proofErr w:type="spellStart"/>
            <w:r w:rsidRPr="0063581E">
              <w:rPr>
                <w:rFonts w:cs="Times New Roman"/>
                <w:sz w:val="28"/>
                <w:szCs w:val="28"/>
              </w:rPr>
              <w:t>thảo</w:t>
            </w:r>
            <w:proofErr w:type="spellEnd"/>
            <w:r w:rsidRPr="0063581E">
              <w:rPr>
                <w:rFonts w:cs="Times New Roman"/>
                <w:sz w:val="28"/>
                <w:szCs w:val="28"/>
              </w:rPr>
              <w:t xml:space="preserve"> </w:t>
            </w:r>
            <w:proofErr w:type="spellStart"/>
            <w:r w:rsidRPr="0063581E">
              <w:rPr>
                <w:rFonts w:cs="Times New Roman"/>
                <w:sz w:val="28"/>
                <w:szCs w:val="28"/>
              </w:rPr>
              <w:t>Điều</w:t>
            </w:r>
            <w:proofErr w:type="spellEnd"/>
            <w:r w:rsidRPr="0063581E">
              <w:rPr>
                <w:rFonts w:cs="Times New Roman"/>
                <w:sz w:val="28"/>
                <w:szCs w:val="28"/>
              </w:rPr>
              <w:t xml:space="preserve"> </w:t>
            </w:r>
            <w:proofErr w:type="spellStart"/>
            <w:r w:rsidRPr="0063581E">
              <w:rPr>
                <w:rFonts w:cs="Times New Roman"/>
                <w:sz w:val="28"/>
                <w:szCs w:val="28"/>
              </w:rPr>
              <w:t>này</w:t>
            </w:r>
            <w:proofErr w:type="spellEnd"/>
            <w:r w:rsidRPr="0063581E">
              <w:rPr>
                <w:rFonts w:cs="Times New Roman"/>
                <w:sz w:val="28"/>
                <w:szCs w:val="28"/>
              </w:rPr>
              <w:t xml:space="preserve"> </w:t>
            </w:r>
            <w:proofErr w:type="spellStart"/>
            <w:r w:rsidRPr="0063581E">
              <w:rPr>
                <w:rFonts w:cs="Times New Roman"/>
                <w:sz w:val="28"/>
                <w:szCs w:val="28"/>
              </w:rPr>
              <w:t>đang</w:t>
            </w:r>
            <w:proofErr w:type="spellEnd"/>
            <w:r w:rsidRPr="0063581E">
              <w:rPr>
                <w:rFonts w:cs="Times New Roman"/>
                <w:sz w:val="28"/>
                <w:szCs w:val="28"/>
              </w:rPr>
              <w:t xml:space="preserve"> </w:t>
            </w:r>
            <w:proofErr w:type="spellStart"/>
            <w:r w:rsidRPr="0063581E">
              <w:rPr>
                <w:rFonts w:cs="Times New Roman"/>
                <w:sz w:val="28"/>
                <w:szCs w:val="28"/>
              </w:rPr>
              <w:t>thiên</w:t>
            </w:r>
            <w:proofErr w:type="spellEnd"/>
            <w:r w:rsidRPr="0063581E">
              <w:rPr>
                <w:rFonts w:cs="Times New Roman"/>
                <w:sz w:val="28"/>
                <w:szCs w:val="28"/>
              </w:rPr>
              <w:t xml:space="preserve"> </w:t>
            </w:r>
            <w:proofErr w:type="spellStart"/>
            <w:r w:rsidRPr="0063581E">
              <w:rPr>
                <w:rFonts w:cs="Times New Roman"/>
                <w:sz w:val="28"/>
                <w:szCs w:val="28"/>
              </w:rPr>
              <w:t>về</w:t>
            </w:r>
            <w:proofErr w:type="spellEnd"/>
            <w:r w:rsidRPr="0063581E">
              <w:rPr>
                <w:rFonts w:cs="Times New Roman"/>
                <w:sz w:val="28"/>
                <w:szCs w:val="28"/>
              </w:rPr>
              <w:t xml:space="preserve"> </w:t>
            </w:r>
            <w:proofErr w:type="spellStart"/>
            <w:r w:rsidRPr="0063581E">
              <w:rPr>
                <w:rFonts w:cs="Times New Roman"/>
                <w:sz w:val="28"/>
                <w:szCs w:val="28"/>
              </w:rPr>
              <w:t>liệt</w:t>
            </w:r>
            <w:proofErr w:type="spellEnd"/>
            <w:r w:rsidRPr="0063581E">
              <w:rPr>
                <w:rFonts w:cs="Times New Roman"/>
                <w:sz w:val="28"/>
                <w:szCs w:val="28"/>
              </w:rPr>
              <w:t xml:space="preserve"> </w:t>
            </w:r>
            <w:proofErr w:type="spellStart"/>
            <w:r w:rsidRPr="0063581E">
              <w:rPr>
                <w:rFonts w:cs="Times New Roman"/>
                <w:sz w:val="28"/>
                <w:szCs w:val="28"/>
              </w:rPr>
              <w:t>kê</w:t>
            </w:r>
            <w:proofErr w:type="spellEnd"/>
            <w:r w:rsidRPr="0063581E">
              <w:rPr>
                <w:rFonts w:cs="Times New Roman"/>
                <w:sz w:val="28"/>
                <w:szCs w:val="28"/>
              </w:rPr>
              <w:t xml:space="preserve">, </w:t>
            </w:r>
            <w:proofErr w:type="spellStart"/>
            <w:r w:rsidRPr="0063581E">
              <w:rPr>
                <w:rFonts w:cs="Times New Roman"/>
                <w:sz w:val="28"/>
                <w:szCs w:val="28"/>
              </w:rPr>
              <w:t>cân</w:t>
            </w:r>
            <w:proofErr w:type="spellEnd"/>
            <w:r w:rsidRPr="0063581E">
              <w:rPr>
                <w:rFonts w:cs="Times New Roman"/>
                <w:sz w:val="28"/>
                <w:szCs w:val="28"/>
              </w:rPr>
              <w:t xml:space="preserve"> </w:t>
            </w:r>
            <w:proofErr w:type="spellStart"/>
            <w:r w:rsidRPr="0063581E">
              <w:rPr>
                <w:rFonts w:cs="Times New Roman"/>
                <w:sz w:val="28"/>
                <w:szCs w:val="28"/>
              </w:rPr>
              <w:t>nhắc</w:t>
            </w:r>
            <w:proofErr w:type="spellEnd"/>
            <w:r w:rsidRPr="0063581E">
              <w:rPr>
                <w:rFonts w:cs="Times New Roman"/>
                <w:sz w:val="28"/>
                <w:szCs w:val="28"/>
              </w:rPr>
              <w:t xml:space="preserve"> </w:t>
            </w:r>
            <w:proofErr w:type="spellStart"/>
            <w:r w:rsidRPr="0063581E">
              <w:rPr>
                <w:rFonts w:cs="Times New Roman"/>
                <w:sz w:val="28"/>
                <w:szCs w:val="28"/>
              </w:rPr>
              <w:t>khái</w:t>
            </w:r>
            <w:proofErr w:type="spellEnd"/>
            <w:r w:rsidRPr="0063581E">
              <w:rPr>
                <w:rFonts w:cs="Times New Roman"/>
                <w:sz w:val="28"/>
                <w:szCs w:val="28"/>
              </w:rPr>
              <w:t xml:space="preserve"> </w:t>
            </w:r>
            <w:proofErr w:type="spellStart"/>
            <w:r w:rsidRPr="0063581E">
              <w:rPr>
                <w:rFonts w:cs="Times New Roman"/>
                <w:sz w:val="28"/>
                <w:szCs w:val="28"/>
              </w:rPr>
              <w:t>quát</w:t>
            </w:r>
            <w:proofErr w:type="spellEnd"/>
            <w:r w:rsidRPr="0063581E">
              <w:rPr>
                <w:rFonts w:cs="Times New Roman"/>
                <w:sz w:val="28"/>
                <w:szCs w:val="28"/>
              </w:rPr>
              <w:t xml:space="preserve"> </w:t>
            </w:r>
            <w:proofErr w:type="spellStart"/>
            <w:r w:rsidRPr="0063581E">
              <w:rPr>
                <w:rFonts w:cs="Times New Roman"/>
                <w:sz w:val="28"/>
                <w:szCs w:val="28"/>
              </w:rPr>
              <w:t>thành</w:t>
            </w:r>
            <w:proofErr w:type="spellEnd"/>
            <w:r w:rsidRPr="0063581E">
              <w:rPr>
                <w:rFonts w:cs="Times New Roman"/>
                <w:sz w:val="28"/>
                <w:szCs w:val="28"/>
              </w:rPr>
              <w:t xml:space="preserve">: </w:t>
            </w:r>
            <w:r w:rsidRPr="0063581E">
              <w:rPr>
                <w:rFonts w:cs="Times New Roman"/>
                <w:i/>
                <w:sz w:val="28"/>
                <w:szCs w:val="28"/>
              </w:rPr>
              <w:t>“</w:t>
            </w:r>
            <w:proofErr w:type="spellStart"/>
            <w:r w:rsidRPr="0063581E">
              <w:rPr>
                <w:rFonts w:cs="Times New Roman"/>
                <w:i/>
                <w:sz w:val="28"/>
                <w:szCs w:val="28"/>
              </w:rPr>
              <w:t>Nghị</w:t>
            </w:r>
            <w:proofErr w:type="spellEnd"/>
            <w:r w:rsidRPr="0063581E">
              <w:rPr>
                <w:rFonts w:cs="Times New Roman"/>
                <w:i/>
                <w:sz w:val="28"/>
                <w:szCs w:val="28"/>
              </w:rPr>
              <w:t xml:space="preserve"> </w:t>
            </w:r>
            <w:proofErr w:type="spellStart"/>
            <w:r w:rsidRPr="0063581E">
              <w:rPr>
                <w:rFonts w:cs="Times New Roman"/>
                <w:i/>
                <w:sz w:val="28"/>
                <w:szCs w:val="28"/>
              </w:rPr>
              <w:t>định</w:t>
            </w:r>
            <w:proofErr w:type="spellEnd"/>
            <w:r w:rsidRPr="0063581E">
              <w:rPr>
                <w:rFonts w:cs="Times New Roman"/>
                <w:i/>
                <w:sz w:val="28"/>
                <w:szCs w:val="28"/>
              </w:rPr>
              <w:t xml:space="preserve"> </w:t>
            </w:r>
            <w:proofErr w:type="spellStart"/>
            <w:r w:rsidRPr="0063581E">
              <w:rPr>
                <w:rFonts w:cs="Times New Roman"/>
                <w:i/>
                <w:sz w:val="28"/>
                <w:szCs w:val="28"/>
              </w:rPr>
              <w:t>này</w:t>
            </w:r>
            <w:proofErr w:type="spellEnd"/>
            <w:r w:rsidRPr="0063581E">
              <w:rPr>
                <w:rFonts w:cs="Times New Roman"/>
                <w:i/>
                <w:sz w:val="28"/>
                <w:szCs w:val="28"/>
              </w:rPr>
              <w:t xml:space="preserve"> </w:t>
            </w:r>
            <w:proofErr w:type="spellStart"/>
            <w:r w:rsidRPr="0063581E">
              <w:rPr>
                <w:rFonts w:cs="Times New Roman"/>
                <w:i/>
                <w:sz w:val="28"/>
                <w:szCs w:val="28"/>
              </w:rPr>
              <w:t>quy</w:t>
            </w:r>
            <w:proofErr w:type="spellEnd"/>
            <w:r w:rsidRPr="0063581E">
              <w:rPr>
                <w:rFonts w:cs="Times New Roman"/>
                <w:i/>
                <w:sz w:val="28"/>
                <w:szCs w:val="28"/>
              </w:rPr>
              <w:t xml:space="preserve"> </w:t>
            </w:r>
            <w:proofErr w:type="spellStart"/>
            <w:r w:rsidRPr="0063581E">
              <w:rPr>
                <w:rFonts w:cs="Times New Roman"/>
                <w:i/>
                <w:sz w:val="28"/>
                <w:szCs w:val="28"/>
              </w:rPr>
              <w:t>định</w:t>
            </w:r>
            <w:proofErr w:type="spellEnd"/>
            <w:r w:rsidRPr="0063581E">
              <w:rPr>
                <w:rFonts w:cs="Times New Roman"/>
                <w:i/>
                <w:sz w:val="28"/>
                <w:szCs w:val="28"/>
              </w:rPr>
              <w:t xml:space="preserve"> chi </w:t>
            </w:r>
            <w:proofErr w:type="spellStart"/>
            <w:r w:rsidRPr="0063581E">
              <w:rPr>
                <w:rFonts w:cs="Times New Roman"/>
                <w:i/>
                <w:sz w:val="28"/>
                <w:szCs w:val="28"/>
              </w:rPr>
              <w:t>tiết</w:t>
            </w:r>
            <w:proofErr w:type="spellEnd"/>
            <w:r w:rsidRPr="0063581E">
              <w:rPr>
                <w:rFonts w:cs="Times New Roman"/>
                <w:i/>
                <w:sz w:val="28"/>
                <w:szCs w:val="28"/>
              </w:rPr>
              <w:t xml:space="preserve"> </w:t>
            </w:r>
            <w:proofErr w:type="spellStart"/>
            <w:r w:rsidRPr="0063581E">
              <w:rPr>
                <w:rFonts w:cs="Times New Roman"/>
                <w:i/>
                <w:sz w:val="28"/>
                <w:szCs w:val="28"/>
              </w:rPr>
              <w:t>thi</w:t>
            </w:r>
            <w:proofErr w:type="spellEnd"/>
            <w:r w:rsidRPr="0063581E">
              <w:rPr>
                <w:rFonts w:cs="Times New Roman"/>
                <w:i/>
                <w:sz w:val="28"/>
                <w:szCs w:val="28"/>
              </w:rPr>
              <w:t xml:space="preserve"> </w:t>
            </w:r>
            <w:proofErr w:type="spellStart"/>
            <w:r w:rsidRPr="0063581E">
              <w:rPr>
                <w:rFonts w:cs="Times New Roman"/>
                <w:i/>
                <w:sz w:val="28"/>
                <w:szCs w:val="28"/>
              </w:rPr>
              <w:t>hành</w:t>
            </w:r>
            <w:proofErr w:type="spellEnd"/>
            <w:r w:rsidRPr="0063581E">
              <w:rPr>
                <w:rFonts w:cs="Times New Roman"/>
                <w:i/>
                <w:sz w:val="28"/>
                <w:szCs w:val="28"/>
              </w:rPr>
              <w:t xml:space="preserve"> </w:t>
            </w:r>
            <w:proofErr w:type="spellStart"/>
            <w:r w:rsidRPr="0063581E">
              <w:rPr>
                <w:rFonts w:cs="Times New Roman"/>
                <w:i/>
                <w:sz w:val="28"/>
                <w:szCs w:val="28"/>
              </w:rPr>
              <w:t>một</w:t>
            </w:r>
            <w:proofErr w:type="spellEnd"/>
            <w:r w:rsidRPr="0063581E">
              <w:rPr>
                <w:rFonts w:cs="Times New Roman"/>
                <w:i/>
                <w:sz w:val="28"/>
                <w:szCs w:val="28"/>
              </w:rPr>
              <w:t xml:space="preserve"> </w:t>
            </w:r>
            <w:proofErr w:type="spellStart"/>
            <w:r w:rsidRPr="0063581E">
              <w:rPr>
                <w:rFonts w:cs="Times New Roman"/>
                <w:i/>
                <w:sz w:val="28"/>
                <w:szCs w:val="28"/>
              </w:rPr>
              <w:t>số</w:t>
            </w:r>
            <w:proofErr w:type="spellEnd"/>
            <w:r w:rsidRPr="0063581E">
              <w:rPr>
                <w:rFonts w:cs="Times New Roman"/>
                <w:i/>
                <w:sz w:val="28"/>
                <w:szCs w:val="28"/>
              </w:rPr>
              <w:t xml:space="preserve"> </w:t>
            </w:r>
            <w:proofErr w:type="spellStart"/>
            <w:r w:rsidRPr="0063581E">
              <w:rPr>
                <w:rFonts w:cs="Times New Roman"/>
                <w:i/>
                <w:sz w:val="28"/>
                <w:szCs w:val="28"/>
              </w:rPr>
              <w:t>điều</w:t>
            </w:r>
            <w:proofErr w:type="spellEnd"/>
            <w:r w:rsidRPr="0063581E">
              <w:rPr>
                <w:rFonts w:cs="Times New Roman"/>
                <w:i/>
                <w:sz w:val="28"/>
                <w:szCs w:val="28"/>
              </w:rPr>
              <w:t xml:space="preserve"> </w:t>
            </w:r>
            <w:proofErr w:type="spellStart"/>
            <w:r w:rsidRPr="0063581E">
              <w:rPr>
                <w:rFonts w:cs="Times New Roman"/>
                <w:i/>
                <w:sz w:val="28"/>
                <w:szCs w:val="28"/>
              </w:rPr>
              <w:t>của</w:t>
            </w:r>
            <w:proofErr w:type="spellEnd"/>
            <w:r w:rsidRPr="0063581E">
              <w:rPr>
                <w:rFonts w:cs="Times New Roman"/>
                <w:i/>
                <w:sz w:val="28"/>
                <w:szCs w:val="28"/>
              </w:rPr>
              <w:t xml:space="preserve"> </w:t>
            </w:r>
            <w:proofErr w:type="spellStart"/>
            <w:r w:rsidRPr="0063581E">
              <w:rPr>
                <w:rFonts w:cs="Times New Roman"/>
                <w:i/>
                <w:sz w:val="28"/>
                <w:szCs w:val="28"/>
              </w:rPr>
              <w:t>Luật</w:t>
            </w:r>
            <w:proofErr w:type="spellEnd"/>
            <w:r w:rsidRPr="0063581E">
              <w:rPr>
                <w:rFonts w:cs="Times New Roman"/>
                <w:i/>
                <w:sz w:val="28"/>
                <w:szCs w:val="28"/>
              </w:rPr>
              <w:t xml:space="preserve"> </w:t>
            </w:r>
            <w:proofErr w:type="spellStart"/>
            <w:r w:rsidRPr="0063581E">
              <w:rPr>
                <w:rFonts w:cs="Times New Roman"/>
                <w:i/>
                <w:sz w:val="28"/>
                <w:szCs w:val="28"/>
              </w:rPr>
              <w:t>Báo</w:t>
            </w:r>
            <w:proofErr w:type="spellEnd"/>
            <w:r w:rsidRPr="0063581E">
              <w:rPr>
                <w:rFonts w:cs="Times New Roman"/>
                <w:i/>
                <w:sz w:val="28"/>
                <w:szCs w:val="28"/>
              </w:rPr>
              <w:t xml:space="preserve"> </w:t>
            </w:r>
            <w:proofErr w:type="spellStart"/>
            <w:r w:rsidRPr="0063581E">
              <w:rPr>
                <w:rFonts w:cs="Times New Roman"/>
                <w:i/>
                <w:sz w:val="28"/>
                <w:szCs w:val="28"/>
              </w:rPr>
              <w:t>chí</w:t>
            </w:r>
            <w:proofErr w:type="spellEnd"/>
            <w:r w:rsidRPr="0063581E">
              <w:rPr>
                <w:rFonts w:cs="Times New Roman"/>
                <w:i/>
                <w:sz w:val="28"/>
                <w:szCs w:val="28"/>
              </w:rPr>
              <w:t xml:space="preserve"> </w:t>
            </w:r>
            <w:proofErr w:type="spellStart"/>
            <w:r w:rsidRPr="0063581E">
              <w:rPr>
                <w:rFonts w:cs="Times New Roman"/>
                <w:i/>
                <w:sz w:val="28"/>
                <w:szCs w:val="28"/>
              </w:rPr>
              <w:t>về</w:t>
            </w:r>
            <w:proofErr w:type="spellEnd"/>
            <w:r w:rsidRPr="0063581E">
              <w:rPr>
                <w:rFonts w:cs="Times New Roman"/>
                <w:i/>
                <w:sz w:val="28"/>
                <w:szCs w:val="28"/>
              </w:rPr>
              <w:t xml:space="preserve">: </w:t>
            </w:r>
            <w:proofErr w:type="spellStart"/>
            <w:r w:rsidRPr="0063581E">
              <w:rPr>
                <w:rFonts w:cs="Times New Roman"/>
                <w:i/>
                <w:sz w:val="28"/>
                <w:szCs w:val="28"/>
              </w:rPr>
              <w:t>Điều</w:t>
            </w:r>
            <w:proofErr w:type="spellEnd"/>
            <w:r w:rsidRPr="0063581E">
              <w:rPr>
                <w:rFonts w:cs="Times New Roman"/>
                <w:i/>
                <w:sz w:val="28"/>
                <w:szCs w:val="28"/>
              </w:rPr>
              <w:t xml:space="preserve"> </w:t>
            </w:r>
            <w:proofErr w:type="spellStart"/>
            <w:r w:rsidRPr="0063581E">
              <w:rPr>
                <w:rFonts w:cs="Times New Roman"/>
                <w:i/>
                <w:sz w:val="28"/>
                <w:szCs w:val="28"/>
              </w:rPr>
              <w:t>kiện</w:t>
            </w:r>
            <w:proofErr w:type="spellEnd"/>
            <w:r w:rsidRPr="0063581E">
              <w:rPr>
                <w:rFonts w:cs="Times New Roman"/>
                <w:i/>
                <w:sz w:val="28"/>
                <w:szCs w:val="28"/>
              </w:rPr>
              <w:t xml:space="preserve"> </w:t>
            </w:r>
            <w:proofErr w:type="spellStart"/>
            <w:r w:rsidRPr="0063581E">
              <w:rPr>
                <w:rFonts w:cs="Times New Roman"/>
                <w:i/>
                <w:sz w:val="28"/>
                <w:szCs w:val="28"/>
              </w:rPr>
              <w:t>cấp</w:t>
            </w:r>
            <w:proofErr w:type="spellEnd"/>
            <w:r w:rsidRPr="0063581E">
              <w:rPr>
                <w:rFonts w:cs="Times New Roman"/>
                <w:i/>
                <w:sz w:val="28"/>
                <w:szCs w:val="28"/>
              </w:rPr>
              <w:t xml:space="preserve">, </w:t>
            </w:r>
            <w:proofErr w:type="spellStart"/>
            <w:r w:rsidRPr="0063581E">
              <w:rPr>
                <w:rFonts w:cs="Times New Roman"/>
                <w:i/>
                <w:sz w:val="28"/>
                <w:szCs w:val="28"/>
              </w:rPr>
              <w:t>cấp</w:t>
            </w:r>
            <w:proofErr w:type="spellEnd"/>
            <w:r w:rsidRPr="0063581E">
              <w:rPr>
                <w:rFonts w:cs="Times New Roman"/>
                <w:i/>
                <w:sz w:val="28"/>
                <w:szCs w:val="28"/>
              </w:rPr>
              <w:t xml:space="preserve"> </w:t>
            </w:r>
            <w:proofErr w:type="spellStart"/>
            <w:r w:rsidRPr="0063581E">
              <w:rPr>
                <w:rFonts w:cs="Times New Roman"/>
                <w:i/>
                <w:sz w:val="28"/>
                <w:szCs w:val="28"/>
              </w:rPr>
              <w:t>lại</w:t>
            </w:r>
            <w:proofErr w:type="spellEnd"/>
            <w:r w:rsidRPr="0063581E">
              <w:rPr>
                <w:rFonts w:cs="Times New Roman"/>
                <w:i/>
                <w:sz w:val="28"/>
                <w:szCs w:val="28"/>
              </w:rPr>
              <w:t xml:space="preserve">, </w:t>
            </w:r>
            <w:proofErr w:type="spellStart"/>
            <w:r w:rsidRPr="0063581E">
              <w:rPr>
                <w:rFonts w:cs="Times New Roman"/>
                <w:i/>
                <w:sz w:val="28"/>
                <w:szCs w:val="28"/>
              </w:rPr>
              <w:t>thu</w:t>
            </w:r>
            <w:proofErr w:type="spellEnd"/>
            <w:r w:rsidRPr="0063581E">
              <w:rPr>
                <w:rFonts w:cs="Times New Roman"/>
                <w:i/>
                <w:sz w:val="28"/>
                <w:szCs w:val="28"/>
              </w:rPr>
              <w:t xml:space="preserve"> </w:t>
            </w:r>
            <w:proofErr w:type="spellStart"/>
            <w:r w:rsidRPr="0063581E">
              <w:rPr>
                <w:rFonts w:cs="Times New Roman"/>
                <w:i/>
                <w:sz w:val="28"/>
                <w:szCs w:val="28"/>
              </w:rPr>
              <w:t>hồi</w:t>
            </w:r>
            <w:proofErr w:type="spellEnd"/>
            <w:r w:rsidRPr="0063581E">
              <w:rPr>
                <w:rFonts w:cs="Times New Roman"/>
                <w:i/>
                <w:sz w:val="28"/>
                <w:szCs w:val="28"/>
              </w:rPr>
              <w:t xml:space="preserve"> </w:t>
            </w:r>
            <w:proofErr w:type="spellStart"/>
            <w:r w:rsidRPr="0063581E">
              <w:rPr>
                <w:rFonts w:cs="Times New Roman"/>
                <w:i/>
                <w:sz w:val="28"/>
                <w:szCs w:val="28"/>
              </w:rPr>
              <w:t>giấy</w:t>
            </w:r>
            <w:proofErr w:type="spellEnd"/>
            <w:r w:rsidRPr="0063581E">
              <w:rPr>
                <w:rFonts w:cs="Times New Roman"/>
                <w:i/>
                <w:sz w:val="28"/>
                <w:szCs w:val="28"/>
              </w:rPr>
              <w:t xml:space="preserve"> </w:t>
            </w:r>
            <w:proofErr w:type="spellStart"/>
            <w:r w:rsidRPr="0063581E">
              <w:rPr>
                <w:rFonts w:cs="Times New Roman"/>
                <w:i/>
                <w:sz w:val="28"/>
                <w:szCs w:val="28"/>
              </w:rPr>
              <w:t>phép</w:t>
            </w:r>
            <w:proofErr w:type="spellEnd"/>
            <w:r w:rsidRPr="0063581E">
              <w:rPr>
                <w:rFonts w:cs="Times New Roman"/>
                <w:i/>
                <w:sz w:val="28"/>
                <w:szCs w:val="28"/>
              </w:rPr>
              <w:t xml:space="preserve"> </w:t>
            </w:r>
            <w:proofErr w:type="spellStart"/>
            <w:r w:rsidRPr="0063581E">
              <w:rPr>
                <w:rFonts w:cs="Times New Roman"/>
                <w:i/>
                <w:sz w:val="28"/>
                <w:szCs w:val="28"/>
              </w:rPr>
              <w:t>hoạt</w:t>
            </w:r>
            <w:proofErr w:type="spellEnd"/>
            <w:r w:rsidRPr="0063581E">
              <w:rPr>
                <w:rFonts w:cs="Times New Roman"/>
                <w:i/>
                <w:sz w:val="28"/>
                <w:szCs w:val="28"/>
              </w:rPr>
              <w:t xml:space="preserve"> </w:t>
            </w:r>
            <w:proofErr w:type="spellStart"/>
            <w:r w:rsidRPr="0063581E">
              <w:rPr>
                <w:rFonts w:cs="Times New Roman"/>
                <w:i/>
                <w:sz w:val="28"/>
                <w:szCs w:val="28"/>
              </w:rPr>
              <w:t>động</w:t>
            </w:r>
            <w:proofErr w:type="spellEnd"/>
            <w:r w:rsidRPr="0063581E">
              <w:rPr>
                <w:rFonts w:cs="Times New Roman"/>
                <w:i/>
                <w:sz w:val="28"/>
                <w:szCs w:val="28"/>
              </w:rPr>
              <w:t xml:space="preserve"> </w:t>
            </w:r>
            <w:proofErr w:type="spellStart"/>
            <w:r w:rsidRPr="0063581E">
              <w:rPr>
                <w:rFonts w:cs="Times New Roman"/>
                <w:i/>
                <w:sz w:val="28"/>
                <w:szCs w:val="28"/>
              </w:rPr>
              <w:t>báo</w:t>
            </w:r>
            <w:proofErr w:type="spellEnd"/>
            <w:r w:rsidRPr="0063581E">
              <w:rPr>
                <w:rFonts w:cs="Times New Roman"/>
                <w:i/>
                <w:sz w:val="28"/>
                <w:szCs w:val="28"/>
              </w:rPr>
              <w:t xml:space="preserve"> </w:t>
            </w:r>
            <w:proofErr w:type="spellStart"/>
            <w:r w:rsidRPr="0063581E">
              <w:rPr>
                <w:rFonts w:cs="Times New Roman"/>
                <w:i/>
                <w:sz w:val="28"/>
                <w:szCs w:val="28"/>
              </w:rPr>
              <w:t>chí</w:t>
            </w:r>
            <w:proofErr w:type="spellEnd"/>
            <w:r w:rsidRPr="0063581E">
              <w:rPr>
                <w:rFonts w:cs="Times New Roman"/>
                <w:i/>
                <w:sz w:val="28"/>
                <w:szCs w:val="28"/>
              </w:rPr>
              <w:t xml:space="preserve">; </w:t>
            </w:r>
            <w:proofErr w:type="spellStart"/>
            <w:r w:rsidRPr="0063581E">
              <w:rPr>
                <w:rFonts w:cs="Times New Roman"/>
                <w:i/>
                <w:sz w:val="28"/>
                <w:szCs w:val="28"/>
              </w:rPr>
              <w:t>Tổ</w:t>
            </w:r>
            <w:proofErr w:type="spellEnd"/>
            <w:r w:rsidRPr="0063581E">
              <w:rPr>
                <w:rFonts w:cs="Times New Roman"/>
                <w:i/>
                <w:sz w:val="28"/>
                <w:szCs w:val="28"/>
              </w:rPr>
              <w:t xml:space="preserve"> </w:t>
            </w:r>
            <w:proofErr w:type="spellStart"/>
            <w:r w:rsidRPr="0063581E">
              <w:rPr>
                <w:rFonts w:cs="Times New Roman"/>
                <w:i/>
                <w:sz w:val="28"/>
                <w:szCs w:val="28"/>
              </w:rPr>
              <w:t>chức</w:t>
            </w:r>
            <w:proofErr w:type="spellEnd"/>
            <w:r w:rsidRPr="0063581E">
              <w:rPr>
                <w:rFonts w:cs="Times New Roman"/>
                <w:i/>
                <w:sz w:val="28"/>
                <w:szCs w:val="28"/>
              </w:rPr>
              <w:t xml:space="preserve"> </w:t>
            </w:r>
            <w:proofErr w:type="spellStart"/>
            <w:r w:rsidRPr="0063581E">
              <w:rPr>
                <w:rFonts w:cs="Times New Roman"/>
                <w:i/>
                <w:sz w:val="28"/>
                <w:szCs w:val="28"/>
              </w:rPr>
              <w:t>và</w:t>
            </w:r>
            <w:proofErr w:type="spellEnd"/>
            <w:r w:rsidRPr="0063581E">
              <w:rPr>
                <w:rFonts w:cs="Times New Roman"/>
                <w:i/>
                <w:sz w:val="28"/>
                <w:szCs w:val="28"/>
              </w:rPr>
              <w:t xml:space="preserve"> </w:t>
            </w:r>
            <w:proofErr w:type="spellStart"/>
            <w:r w:rsidRPr="0063581E">
              <w:rPr>
                <w:rFonts w:cs="Times New Roman"/>
                <w:i/>
                <w:sz w:val="28"/>
                <w:szCs w:val="28"/>
              </w:rPr>
              <w:t>hoạt</w:t>
            </w:r>
            <w:proofErr w:type="spellEnd"/>
            <w:r w:rsidRPr="0063581E">
              <w:rPr>
                <w:rFonts w:cs="Times New Roman"/>
                <w:i/>
                <w:sz w:val="28"/>
                <w:szCs w:val="28"/>
              </w:rPr>
              <w:t xml:space="preserve"> </w:t>
            </w:r>
            <w:proofErr w:type="spellStart"/>
            <w:r w:rsidRPr="0063581E">
              <w:rPr>
                <w:rFonts w:cs="Times New Roman"/>
                <w:i/>
                <w:sz w:val="28"/>
                <w:szCs w:val="28"/>
              </w:rPr>
              <w:t>động</w:t>
            </w:r>
            <w:proofErr w:type="spellEnd"/>
            <w:r w:rsidRPr="0063581E">
              <w:rPr>
                <w:rFonts w:cs="Times New Roman"/>
                <w:i/>
                <w:sz w:val="28"/>
                <w:szCs w:val="28"/>
              </w:rPr>
              <w:t xml:space="preserve"> </w:t>
            </w:r>
            <w:proofErr w:type="spellStart"/>
            <w:r w:rsidRPr="0063581E">
              <w:rPr>
                <w:rFonts w:cs="Times New Roman"/>
                <w:i/>
                <w:sz w:val="28"/>
                <w:szCs w:val="28"/>
              </w:rPr>
              <w:t>của</w:t>
            </w:r>
            <w:proofErr w:type="spellEnd"/>
            <w:r w:rsidRPr="0063581E">
              <w:rPr>
                <w:rFonts w:cs="Times New Roman"/>
                <w:i/>
                <w:sz w:val="28"/>
                <w:szCs w:val="28"/>
              </w:rPr>
              <w:t xml:space="preserve"> </w:t>
            </w:r>
            <w:proofErr w:type="spellStart"/>
            <w:r w:rsidRPr="0063581E">
              <w:rPr>
                <w:rFonts w:cs="Times New Roman"/>
                <w:i/>
                <w:sz w:val="28"/>
                <w:szCs w:val="28"/>
              </w:rPr>
              <w:t>cơ</w:t>
            </w:r>
            <w:proofErr w:type="spellEnd"/>
            <w:r w:rsidRPr="0063581E">
              <w:rPr>
                <w:rFonts w:cs="Times New Roman"/>
                <w:i/>
                <w:sz w:val="28"/>
                <w:szCs w:val="28"/>
              </w:rPr>
              <w:t xml:space="preserve"> </w:t>
            </w:r>
            <w:proofErr w:type="spellStart"/>
            <w:r w:rsidRPr="0063581E">
              <w:rPr>
                <w:rFonts w:cs="Times New Roman"/>
                <w:i/>
                <w:sz w:val="28"/>
                <w:szCs w:val="28"/>
              </w:rPr>
              <w:t>quan</w:t>
            </w:r>
            <w:proofErr w:type="spellEnd"/>
            <w:r w:rsidRPr="0063581E">
              <w:rPr>
                <w:rFonts w:cs="Times New Roman"/>
                <w:i/>
                <w:sz w:val="28"/>
                <w:szCs w:val="28"/>
              </w:rPr>
              <w:t xml:space="preserve"> </w:t>
            </w:r>
            <w:proofErr w:type="spellStart"/>
            <w:r w:rsidRPr="0063581E">
              <w:rPr>
                <w:rFonts w:cs="Times New Roman"/>
                <w:i/>
                <w:sz w:val="28"/>
                <w:szCs w:val="28"/>
              </w:rPr>
              <w:t>báo</w:t>
            </w:r>
            <w:proofErr w:type="spellEnd"/>
            <w:r w:rsidRPr="0063581E">
              <w:rPr>
                <w:rFonts w:cs="Times New Roman"/>
                <w:i/>
                <w:sz w:val="28"/>
                <w:szCs w:val="28"/>
              </w:rPr>
              <w:t xml:space="preserve"> </w:t>
            </w:r>
            <w:proofErr w:type="spellStart"/>
            <w:r w:rsidRPr="0063581E">
              <w:rPr>
                <w:rFonts w:cs="Times New Roman"/>
                <w:i/>
                <w:sz w:val="28"/>
                <w:szCs w:val="28"/>
              </w:rPr>
              <w:t>chí</w:t>
            </w:r>
            <w:proofErr w:type="spellEnd"/>
            <w:r w:rsidRPr="0063581E">
              <w:rPr>
                <w:rFonts w:cs="Times New Roman"/>
                <w:i/>
                <w:sz w:val="28"/>
                <w:szCs w:val="28"/>
              </w:rPr>
              <w:t xml:space="preserve">; </w:t>
            </w:r>
            <w:proofErr w:type="spellStart"/>
            <w:r w:rsidRPr="0063581E">
              <w:rPr>
                <w:rFonts w:cs="Times New Roman"/>
                <w:i/>
                <w:sz w:val="28"/>
                <w:szCs w:val="28"/>
              </w:rPr>
              <w:t>Hoạt</w:t>
            </w:r>
            <w:proofErr w:type="spellEnd"/>
            <w:r w:rsidRPr="0063581E">
              <w:rPr>
                <w:rFonts w:cs="Times New Roman"/>
                <w:i/>
                <w:sz w:val="28"/>
                <w:szCs w:val="28"/>
              </w:rPr>
              <w:t xml:space="preserve"> </w:t>
            </w:r>
            <w:proofErr w:type="spellStart"/>
            <w:r w:rsidRPr="0063581E">
              <w:rPr>
                <w:rFonts w:cs="Times New Roman"/>
                <w:i/>
                <w:sz w:val="28"/>
                <w:szCs w:val="28"/>
              </w:rPr>
              <w:t>động</w:t>
            </w:r>
            <w:proofErr w:type="spellEnd"/>
            <w:r w:rsidRPr="0063581E">
              <w:rPr>
                <w:rFonts w:cs="Times New Roman"/>
                <w:i/>
                <w:sz w:val="28"/>
                <w:szCs w:val="28"/>
              </w:rPr>
              <w:t xml:space="preserve"> </w:t>
            </w:r>
            <w:proofErr w:type="spellStart"/>
            <w:r w:rsidRPr="0063581E">
              <w:rPr>
                <w:rFonts w:cs="Times New Roman"/>
                <w:i/>
                <w:sz w:val="28"/>
                <w:szCs w:val="28"/>
              </w:rPr>
              <w:t>báo</w:t>
            </w:r>
            <w:proofErr w:type="spellEnd"/>
            <w:r w:rsidRPr="0063581E">
              <w:rPr>
                <w:rFonts w:cs="Times New Roman"/>
                <w:i/>
                <w:sz w:val="28"/>
                <w:szCs w:val="28"/>
              </w:rPr>
              <w:t xml:space="preserve"> </w:t>
            </w:r>
            <w:proofErr w:type="spellStart"/>
            <w:r w:rsidRPr="0063581E">
              <w:rPr>
                <w:rFonts w:cs="Times New Roman"/>
                <w:i/>
                <w:sz w:val="28"/>
                <w:szCs w:val="28"/>
              </w:rPr>
              <w:t>chí</w:t>
            </w:r>
            <w:proofErr w:type="spellEnd"/>
            <w:r w:rsidRPr="0063581E">
              <w:rPr>
                <w:rFonts w:cs="Times New Roman"/>
                <w:i/>
                <w:sz w:val="28"/>
                <w:szCs w:val="28"/>
              </w:rPr>
              <w:t xml:space="preserve"> </w:t>
            </w:r>
            <w:proofErr w:type="spellStart"/>
            <w:r w:rsidRPr="0063581E">
              <w:rPr>
                <w:rFonts w:cs="Times New Roman"/>
                <w:i/>
                <w:sz w:val="28"/>
                <w:szCs w:val="28"/>
              </w:rPr>
              <w:t>trên</w:t>
            </w:r>
            <w:proofErr w:type="spellEnd"/>
            <w:r w:rsidRPr="0063581E">
              <w:rPr>
                <w:rFonts w:cs="Times New Roman"/>
                <w:i/>
                <w:sz w:val="28"/>
                <w:szCs w:val="28"/>
              </w:rPr>
              <w:t xml:space="preserve"> </w:t>
            </w:r>
            <w:proofErr w:type="spellStart"/>
            <w:r w:rsidRPr="0063581E">
              <w:rPr>
                <w:rFonts w:cs="Times New Roman"/>
                <w:i/>
                <w:sz w:val="28"/>
                <w:szCs w:val="28"/>
              </w:rPr>
              <w:t>không</w:t>
            </w:r>
            <w:proofErr w:type="spellEnd"/>
            <w:r w:rsidRPr="0063581E">
              <w:rPr>
                <w:rFonts w:cs="Times New Roman"/>
                <w:i/>
                <w:sz w:val="28"/>
                <w:szCs w:val="28"/>
              </w:rPr>
              <w:t xml:space="preserve"> </w:t>
            </w:r>
            <w:proofErr w:type="spellStart"/>
            <w:r w:rsidRPr="0063581E">
              <w:rPr>
                <w:rFonts w:cs="Times New Roman"/>
                <w:i/>
                <w:sz w:val="28"/>
                <w:szCs w:val="28"/>
              </w:rPr>
              <w:t>gian</w:t>
            </w:r>
            <w:proofErr w:type="spellEnd"/>
            <w:r w:rsidRPr="0063581E">
              <w:rPr>
                <w:rFonts w:cs="Times New Roman"/>
                <w:i/>
                <w:sz w:val="28"/>
                <w:szCs w:val="28"/>
              </w:rPr>
              <w:t xml:space="preserve"> </w:t>
            </w:r>
            <w:proofErr w:type="spellStart"/>
            <w:r w:rsidRPr="0063581E">
              <w:rPr>
                <w:rFonts w:cs="Times New Roman"/>
                <w:i/>
                <w:sz w:val="28"/>
                <w:szCs w:val="28"/>
              </w:rPr>
              <w:t>mạng</w:t>
            </w:r>
            <w:proofErr w:type="spellEnd"/>
            <w:r w:rsidRPr="0063581E">
              <w:rPr>
                <w:rFonts w:cs="Times New Roman"/>
                <w:i/>
                <w:sz w:val="28"/>
                <w:szCs w:val="28"/>
              </w:rPr>
              <w:t xml:space="preserve">; </w:t>
            </w:r>
            <w:proofErr w:type="spellStart"/>
            <w:r w:rsidRPr="0063581E">
              <w:rPr>
                <w:rFonts w:cs="Times New Roman"/>
                <w:i/>
                <w:sz w:val="28"/>
                <w:szCs w:val="28"/>
              </w:rPr>
              <w:t>Trách</w:t>
            </w:r>
            <w:proofErr w:type="spellEnd"/>
            <w:r w:rsidRPr="0063581E">
              <w:rPr>
                <w:rFonts w:cs="Times New Roman"/>
                <w:i/>
                <w:sz w:val="28"/>
                <w:szCs w:val="28"/>
              </w:rPr>
              <w:t xml:space="preserve"> </w:t>
            </w:r>
            <w:proofErr w:type="spellStart"/>
            <w:r w:rsidRPr="0063581E">
              <w:rPr>
                <w:rFonts w:cs="Times New Roman"/>
                <w:i/>
                <w:sz w:val="28"/>
                <w:szCs w:val="28"/>
              </w:rPr>
              <w:t>nhiệm</w:t>
            </w:r>
            <w:proofErr w:type="spellEnd"/>
            <w:r w:rsidRPr="0063581E">
              <w:rPr>
                <w:rFonts w:cs="Times New Roman"/>
                <w:i/>
                <w:sz w:val="28"/>
                <w:szCs w:val="28"/>
              </w:rPr>
              <w:t xml:space="preserve"> </w:t>
            </w:r>
            <w:proofErr w:type="spellStart"/>
            <w:r w:rsidRPr="0063581E">
              <w:rPr>
                <w:rFonts w:cs="Times New Roman"/>
                <w:i/>
                <w:sz w:val="28"/>
                <w:szCs w:val="28"/>
              </w:rPr>
              <w:t>quản</w:t>
            </w:r>
            <w:proofErr w:type="spellEnd"/>
            <w:r w:rsidRPr="0063581E">
              <w:rPr>
                <w:rFonts w:cs="Times New Roman"/>
                <w:i/>
                <w:sz w:val="28"/>
                <w:szCs w:val="28"/>
              </w:rPr>
              <w:t xml:space="preserve"> </w:t>
            </w:r>
            <w:proofErr w:type="spellStart"/>
            <w:r w:rsidRPr="0063581E">
              <w:rPr>
                <w:rFonts w:cs="Times New Roman"/>
                <w:i/>
                <w:sz w:val="28"/>
                <w:szCs w:val="28"/>
              </w:rPr>
              <w:t>lý</w:t>
            </w:r>
            <w:proofErr w:type="spellEnd"/>
            <w:r w:rsidRPr="0063581E">
              <w:rPr>
                <w:rFonts w:cs="Times New Roman"/>
                <w:i/>
                <w:sz w:val="28"/>
                <w:szCs w:val="28"/>
              </w:rPr>
              <w:t xml:space="preserve"> </w:t>
            </w:r>
            <w:proofErr w:type="spellStart"/>
            <w:r w:rsidRPr="0063581E">
              <w:rPr>
                <w:rFonts w:cs="Times New Roman"/>
                <w:i/>
                <w:sz w:val="28"/>
                <w:szCs w:val="28"/>
              </w:rPr>
              <w:t>nhà</w:t>
            </w:r>
            <w:proofErr w:type="spellEnd"/>
            <w:r w:rsidRPr="0063581E">
              <w:rPr>
                <w:rFonts w:cs="Times New Roman"/>
                <w:i/>
                <w:sz w:val="28"/>
                <w:szCs w:val="28"/>
              </w:rPr>
              <w:t xml:space="preserve"> </w:t>
            </w:r>
            <w:proofErr w:type="spellStart"/>
            <w:r w:rsidRPr="0063581E">
              <w:rPr>
                <w:rFonts w:cs="Times New Roman"/>
                <w:i/>
                <w:sz w:val="28"/>
                <w:szCs w:val="28"/>
              </w:rPr>
              <w:t>nước</w:t>
            </w:r>
            <w:proofErr w:type="spellEnd"/>
            <w:r w:rsidRPr="0063581E">
              <w:rPr>
                <w:rFonts w:cs="Times New Roman"/>
                <w:i/>
                <w:sz w:val="28"/>
                <w:szCs w:val="28"/>
              </w:rPr>
              <w:t xml:space="preserve"> </w:t>
            </w:r>
            <w:proofErr w:type="spellStart"/>
            <w:r w:rsidRPr="0063581E">
              <w:rPr>
                <w:rFonts w:cs="Times New Roman"/>
                <w:i/>
                <w:sz w:val="28"/>
                <w:szCs w:val="28"/>
              </w:rPr>
              <w:t>về</w:t>
            </w:r>
            <w:proofErr w:type="spellEnd"/>
            <w:r w:rsidRPr="0063581E">
              <w:rPr>
                <w:rFonts w:cs="Times New Roman"/>
                <w:i/>
                <w:sz w:val="28"/>
                <w:szCs w:val="28"/>
              </w:rPr>
              <w:t xml:space="preserve"> </w:t>
            </w:r>
            <w:proofErr w:type="spellStart"/>
            <w:r w:rsidRPr="0063581E">
              <w:rPr>
                <w:rFonts w:cs="Times New Roman"/>
                <w:i/>
                <w:sz w:val="28"/>
                <w:szCs w:val="28"/>
              </w:rPr>
              <w:t>báo</w:t>
            </w:r>
            <w:proofErr w:type="spellEnd"/>
            <w:r w:rsidRPr="0063581E">
              <w:rPr>
                <w:rFonts w:cs="Times New Roman"/>
                <w:i/>
                <w:sz w:val="28"/>
                <w:szCs w:val="28"/>
              </w:rPr>
              <w:t xml:space="preserve"> </w:t>
            </w:r>
            <w:proofErr w:type="spellStart"/>
            <w:r w:rsidRPr="0063581E">
              <w:rPr>
                <w:rFonts w:cs="Times New Roman"/>
                <w:i/>
                <w:sz w:val="28"/>
                <w:szCs w:val="28"/>
              </w:rPr>
              <w:t>chí</w:t>
            </w:r>
            <w:proofErr w:type="spellEnd"/>
            <w:r w:rsidRPr="0063581E">
              <w:rPr>
                <w:rFonts w:cs="Times New Roman"/>
                <w:i/>
                <w:sz w:val="28"/>
                <w:szCs w:val="28"/>
              </w:rPr>
              <w:t xml:space="preserve"> </w:t>
            </w:r>
            <w:proofErr w:type="spellStart"/>
            <w:r w:rsidRPr="0063581E">
              <w:rPr>
                <w:rFonts w:cs="Times New Roman"/>
                <w:i/>
                <w:sz w:val="28"/>
                <w:szCs w:val="28"/>
              </w:rPr>
              <w:t>và</w:t>
            </w:r>
            <w:proofErr w:type="spellEnd"/>
            <w:r w:rsidRPr="0063581E">
              <w:rPr>
                <w:rFonts w:cs="Times New Roman"/>
                <w:i/>
                <w:sz w:val="28"/>
                <w:szCs w:val="28"/>
              </w:rPr>
              <w:t xml:space="preserve"> </w:t>
            </w:r>
            <w:proofErr w:type="spellStart"/>
            <w:r w:rsidRPr="0063581E">
              <w:rPr>
                <w:rFonts w:cs="Times New Roman"/>
                <w:i/>
                <w:sz w:val="28"/>
                <w:szCs w:val="28"/>
              </w:rPr>
              <w:t>các</w:t>
            </w:r>
            <w:proofErr w:type="spellEnd"/>
            <w:r w:rsidRPr="0063581E">
              <w:rPr>
                <w:rFonts w:cs="Times New Roman"/>
                <w:i/>
                <w:sz w:val="28"/>
                <w:szCs w:val="28"/>
              </w:rPr>
              <w:t xml:space="preserve"> </w:t>
            </w:r>
            <w:proofErr w:type="spellStart"/>
            <w:r w:rsidRPr="0063581E">
              <w:rPr>
                <w:rFonts w:cs="Times New Roman"/>
                <w:i/>
                <w:sz w:val="28"/>
                <w:szCs w:val="28"/>
              </w:rPr>
              <w:t>nội</w:t>
            </w:r>
            <w:proofErr w:type="spellEnd"/>
            <w:r w:rsidRPr="0063581E">
              <w:rPr>
                <w:rFonts w:cs="Times New Roman"/>
                <w:i/>
                <w:sz w:val="28"/>
                <w:szCs w:val="28"/>
              </w:rPr>
              <w:t xml:space="preserve"> dung </w:t>
            </w:r>
            <w:proofErr w:type="spellStart"/>
            <w:r w:rsidRPr="0063581E">
              <w:rPr>
                <w:rFonts w:cs="Times New Roman"/>
                <w:i/>
                <w:sz w:val="28"/>
                <w:szCs w:val="28"/>
              </w:rPr>
              <w:t>liên</w:t>
            </w:r>
            <w:proofErr w:type="spellEnd"/>
            <w:r w:rsidRPr="0063581E">
              <w:rPr>
                <w:rFonts w:cs="Times New Roman"/>
                <w:i/>
                <w:sz w:val="28"/>
                <w:szCs w:val="28"/>
              </w:rPr>
              <w:t xml:space="preserve"> </w:t>
            </w:r>
            <w:proofErr w:type="spellStart"/>
            <w:r w:rsidRPr="0063581E">
              <w:rPr>
                <w:rFonts w:cs="Times New Roman"/>
                <w:i/>
                <w:sz w:val="28"/>
                <w:szCs w:val="28"/>
              </w:rPr>
              <w:t>quan</w:t>
            </w:r>
            <w:proofErr w:type="spellEnd"/>
            <w:r w:rsidRPr="0063581E">
              <w:rPr>
                <w:rFonts w:cs="Times New Roman"/>
                <w:i/>
                <w:sz w:val="28"/>
                <w:szCs w:val="28"/>
              </w:rPr>
              <w:t xml:space="preserve"> </w:t>
            </w:r>
            <w:proofErr w:type="spellStart"/>
            <w:r w:rsidRPr="0063581E">
              <w:rPr>
                <w:rFonts w:cs="Times New Roman"/>
                <w:i/>
                <w:sz w:val="28"/>
                <w:szCs w:val="28"/>
              </w:rPr>
              <w:t>khác</w:t>
            </w:r>
            <w:proofErr w:type="spellEnd"/>
            <w:r w:rsidRPr="0063581E">
              <w:rPr>
                <w:rFonts w:cs="Times New Roman"/>
                <w:i/>
                <w:sz w:val="28"/>
                <w:szCs w:val="28"/>
              </w:rPr>
              <w:t xml:space="preserve"> </w:t>
            </w:r>
            <w:proofErr w:type="spellStart"/>
            <w:r w:rsidRPr="0063581E">
              <w:rPr>
                <w:rFonts w:cs="Times New Roman"/>
                <w:i/>
                <w:sz w:val="28"/>
                <w:szCs w:val="28"/>
              </w:rPr>
              <w:t>theo</w:t>
            </w:r>
            <w:proofErr w:type="spellEnd"/>
            <w:r w:rsidRPr="0063581E">
              <w:rPr>
                <w:rFonts w:cs="Times New Roman"/>
                <w:i/>
                <w:sz w:val="28"/>
                <w:szCs w:val="28"/>
              </w:rPr>
              <w:t xml:space="preserve"> </w:t>
            </w:r>
            <w:proofErr w:type="spellStart"/>
            <w:r w:rsidRPr="0063581E">
              <w:rPr>
                <w:rFonts w:cs="Times New Roman"/>
                <w:i/>
                <w:sz w:val="28"/>
                <w:szCs w:val="28"/>
              </w:rPr>
              <w:t>quy</w:t>
            </w:r>
            <w:proofErr w:type="spellEnd"/>
            <w:r w:rsidRPr="0063581E">
              <w:rPr>
                <w:rFonts w:cs="Times New Roman"/>
                <w:i/>
                <w:sz w:val="28"/>
                <w:szCs w:val="28"/>
              </w:rPr>
              <w:t xml:space="preserve"> </w:t>
            </w:r>
            <w:proofErr w:type="spellStart"/>
            <w:r w:rsidRPr="0063581E">
              <w:rPr>
                <w:rFonts w:cs="Times New Roman"/>
                <w:i/>
                <w:sz w:val="28"/>
                <w:szCs w:val="28"/>
              </w:rPr>
              <w:t>định</w:t>
            </w:r>
            <w:proofErr w:type="spellEnd"/>
            <w:r w:rsidRPr="0063581E">
              <w:rPr>
                <w:rFonts w:cs="Times New Roman"/>
                <w:i/>
                <w:sz w:val="28"/>
                <w:szCs w:val="28"/>
              </w:rPr>
              <w:t xml:space="preserve"> </w:t>
            </w:r>
            <w:proofErr w:type="spellStart"/>
            <w:r w:rsidRPr="0063581E">
              <w:rPr>
                <w:rFonts w:cs="Times New Roman"/>
                <w:i/>
                <w:sz w:val="28"/>
                <w:szCs w:val="28"/>
              </w:rPr>
              <w:t>của</w:t>
            </w:r>
            <w:proofErr w:type="spellEnd"/>
            <w:r w:rsidRPr="0063581E">
              <w:rPr>
                <w:rFonts w:cs="Times New Roman"/>
                <w:i/>
                <w:sz w:val="28"/>
                <w:szCs w:val="28"/>
              </w:rPr>
              <w:t xml:space="preserve"> </w:t>
            </w:r>
            <w:proofErr w:type="spellStart"/>
            <w:r w:rsidRPr="0063581E">
              <w:rPr>
                <w:rFonts w:cs="Times New Roman"/>
                <w:i/>
                <w:sz w:val="28"/>
                <w:szCs w:val="28"/>
              </w:rPr>
              <w:t>Luật</w:t>
            </w:r>
            <w:proofErr w:type="spellEnd"/>
            <w:r w:rsidRPr="0063581E">
              <w:rPr>
                <w:rFonts w:cs="Times New Roman"/>
                <w:i/>
                <w:sz w:val="28"/>
                <w:szCs w:val="28"/>
              </w:rPr>
              <w:t xml:space="preserve"> </w:t>
            </w:r>
            <w:proofErr w:type="spellStart"/>
            <w:r w:rsidRPr="0063581E">
              <w:rPr>
                <w:rFonts w:cs="Times New Roman"/>
                <w:i/>
                <w:sz w:val="28"/>
                <w:szCs w:val="28"/>
              </w:rPr>
              <w:t>Báo</w:t>
            </w:r>
            <w:proofErr w:type="spellEnd"/>
            <w:r w:rsidRPr="0063581E">
              <w:rPr>
                <w:rFonts w:cs="Times New Roman"/>
                <w:i/>
                <w:sz w:val="28"/>
                <w:szCs w:val="28"/>
              </w:rPr>
              <w:t xml:space="preserve"> </w:t>
            </w:r>
            <w:proofErr w:type="spellStart"/>
            <w:r w:rsidRPr="0063581E">
              <w:rPr>
                <w:rFonts w:cs="Times New Roman"/>
                <w:i/>
                <w:sz w:val="28"/>
                <w:szCs w:val="28"/>
              </w:rPr>
              <w:t>chí</w:t>
            </w:r>
            <w:proofErr w:type="spellEnd"/>
            <w:r w:rsidRPr="0063581E">
              <w:rPr>
                <w:rFonts w:cs="Times New Roman"/>
                <w:i/>
                <w:sz w:val="28"/>
                <w:szCs w:val="28"/>
              </w:rPr>
              <w:t>”.</w:t>
            </w:r>
          </w:p>
        </w:tc>
        <w:tc>
          <w:tcPr>
            <w:tcW w:w="4361" w:type="dxa"/>
          </w:tcPr>
          <w:p w14:paraId="73A4EE87" w14:textId="77777777" w:rsidR="0063581E" w:rsidRDefault="00852BEE" w:rsidP="00852BEE">
            <w:pPr>
              <w:spacing w:line="288" w:lineRule="auto"/>
              <w:jc w:val="both"/>
              <w:rPr>
                <w:rFonts w:cs="Times New Roman"/>
                <w:sz w:val="28"/>
                <w:szCs w:val="28"/>
              </w:rPr>
            </w:pPr>
            <w:proofErr w:type="spellStart"/>
            <w:r w:rsidRPr="00852BEE">
              <w:rPr>
                <w:rFonts w:cs="Times New Roman"/>
                <w:b/>
                <w:sz w:val="28"/>
                <w:szCs w:val="28"/>
              </w:rPr>
              <w:t>Tiếp</w:t>
            </w:r>
            <w:proofErr w:type="spellEnd"/>
            <w:r w:rsidRPr="00852BEE">
              <w:rPr>
                <w:rFonts w:cs="Times New Roman"/>
                <w:b/>
                <w:sz w:val="28"/>
                <w:szCs w:val="28"/>
              </w:rPr>
              <w:t xml:space="preserve"> </w:t>
            </w:r>
            <w:proofErr w:type="spellStart"/>
            <w:r w:rsidRPr="00852BEE">
              <w:rPr>
                <w:rFonts w:cs="Times New Roman"/>
                <w:b/>
                <w:sz w:val="28"/>
                <w:szCs w:val="28"/>
              </w:rPr>
              <w:t>thu</w:t>
            </w:r>
            <w:proofErr w:type="spellEnd"/>
            <w:r w:rsidRPr="00852BEE">
              <w:rPr>
                <w:rFonts w:cs="Times New Roman"/>
                <w:b/>
                <w:sz w:val="28"/>
                <w:szCs w:val="28"/>
              </w:rPr>
              <w:t>.</w:t>
            </w:r>
            <w:r>
              <w:rPr>
                <w:rFonts w:cs="Times New Roman"/>
                <w:sz w:val="28"/>
                <w:szCs w:val="28"/>
              </w:rPr>
              <w:t xml:space="preserve"> </w:t>
            </w:r>
            <w:proofErr w:type="spellStart"/>
            <w:r w:rsidR="0063581E">
              <w:rPr>
                <w:rFonts w:cs="Times New Roman"/>
                <w:sz w:val="28"/>
                <w:szCs w:val="28"/>
              </w:rPr>
              <w:t>Nghiên</w:t>
            </w:r>
            <w:proofErr w:type="spellEnd"/>
            <w:r w:rsidR="0063581E">
              <w:rPr>
                <w:rFonts w:cs="Times New Roman"/>
                <w:sz w:val="28"/>
                <w:szCs w:val="28"/>
              </w:rPr>
              <w:t xml:space="preserve"> </w:t>
            </w:r>
            <w:proofErr w:type="spellStart"/>
            <w:r w:rsidR="0063581E">
              <w:rPr>
                <w:rFonts w:cs="Times New Roman"/>
                <w:sz w:val="28"/>
                <w:szCs w:val="28"/>
              </w:rPr>
              <w:t>cứu</w:t>
            </w:r>
            <w:proofErr w:type="spellEnd"/>
            <w:r w:rsidR="0063581E">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chỉnh</w:t>
            </w:r>
            <w:proofErr w:type="spellEnd"/>
            <w:r w:rsidR="0063581E">
              <w:rPr>
                <w:rFonts w:cs="Times New Roman"/>
                <w:sz w:val="28"/>
                <w:szCs w:val="28"/>
              </w:rPr>
              <w:t xml:space="preserve"> </w:t>
            </w:r>
            <w:proofErr w:type="spellStart"/>
            <w:r w:rsidR="0063581E">
              <w:rPr>
                <w:rFonts w:cs="Times New Roman"/>
                <w:sz w:val="28"/>
                <w:szCs w:val="28"/>
              </w:rPr>
              <w:t>phù</w:t>
            </w:r>
            <w:proofErr w:type="spellEnd"/>
            <w:r w:rsidR="0063581E">
              <w:rPr>
                <w:rFonts w:cs="Times New Roman"/>
                <w:sz w:val="28"/>
                <w:szCs w:val="28"/>
              </w:rPr>
              <w:t xml:space="preserve"> </w:t>
            </w:r>
            <w:proofErr w:type="spellStart"/>
            <w:r w:rsidR="0063581E">
              <w:rPr>
                <w:rFonts w:cs="Times New Roman"/>
                <w:sz w:val="28"/>
                <w:szCs w:val="28"/>
              </w:rPr>
              <w:t>hợp</w:t>
            </w:r>
            <w:proofErr w:type="spellEnd"/>
            <w:r w:rsidR="0063581E">
              <w:rPr>
                <w:rFonts w:cs="Times New Roman"/>
                <w:sz w:val="28"/>
                <w:szCs w:val="28"/>
              </w:rPr>
              <w:t xml:space="preserve"> </w:t>
            </w:r>
            <w:proofErr w:type="spellStart"/>
            <w:r w:rsidR="0063581E">
              <w:rPr>
                <w:rFonts w:cs="Times New Roman"/>
                <w:sz w:val="28"/>
                <w:szCs w:val="28"/>
              </w:rPr>
              <w:t>tại</w:t>
            </w:r>
            <w:proofErr w:type="spellEnd"/>
            <w:r w:rsidR="0063581E">
              <w:rPr>
                <w:rFonts w:cs="Times New Roman"/>
                <w:sz w:val="28"/>
                <w:szCs w:val="28"/>
              </w:rPr>
              <w:t xml:space="preserve"> </w:t>
            </w:r>
            <w:proofErr w:type="spellStart"/>
            <w:r w:rsidR="0063581E">
              <w:rPr>
                <w:rFonts w:cs="Times New Roman"/>
                <w:sz w:val="28"/>
                <w:szCs w:val="28"/>
              </w:rPr>
              <w:t>dự</w:t>
            </w:r>
            <w:proofErr w:type="spellEnd"/>
            <w:r w:rsidR="0063581E">
              <w:rPr>
                <w:rFonts w:cs="Times New Roman"/>
                <w:sz w:val="28"/>
                <w:szCs w:val="28"/>
              </w:rPr>
              <w:t xml:space="preserve"> </w:t>
            </w:r>
            <w:proofErr w:type="spellStart"/>
            <w:r w:rsidR="0063581E">
              <w:rPr>
                <w:rFonts w:cs="Times New Roman"/>
                <w:sz w:val="28"/>
                <w:szCs w:val="28"/>
              </w:rPr>
              <w:t>thảo</w:t>
            </w:r>
            <w:proofErr w:type="spellEnd"/>
            <w:r w:rsidR="0063581E">
              <w:rPr>
                <w:rFonts w:cs="Times New Roman"/>
                <w:sz w:val="28"/>
                <w:szCs w:val="28"/>
              </w:rPr>
              <w:t xml:space="preserve"> </w:t>
            </w:r>
            <w:proofErr w:type="spellStart"/>
            <w:r w:rsidR="0063581E">
              <w:rPr>
                <w:rFonts w:cs="Times New Roman"/>
                <w:sz w:val="28"/>
                <w:szCs w:val="28"/>
              </w:rPr>
              <w:t>Nghị</w:t>
            </w:r>
            <w:proofErr w:type="spellEnd"/>
            <w:r w:rsidR="0063581E">
              <w:rPr>
                <w:rFonts w:cs="Times New Roman"/>
                <w:sz w:val="28"/>
                <w:szCs w:val="28"/>
              </w:rPr>
              <w:t xml:space="preserve"> </w:t>
            </w:r>
            <w:proofErr w:type="spellStart"/>
            <w:r w:rsidR="0063581E">
              <w:rPr>
                <w:rFonts w:cs="Times New Roman"/>
                <w:sz w:val="28"/>
                <w:szCs w:val="28"/>
              </w:rPr>
              <w:t>định</w:t>
            </w:r>
            <w:proofErr w:type="spellEnd"/>
          </w:p>
        </w:tc>
      </w:tr>
      <w:tr w:rsidR="00D56027" w14:paraId="63AB26C7" w14:textId="77777777" w:rsidTr="000B4A1F">
        <w:tc>
          <w:tcPr>
            <w:tcW w:w="3261" w:type="dxa"/>
          </w:tcPr>
          <w:p w14:paraId="048A6D62" w14:textId="77777777" w:rsidR="00D56027" w:rsidRPr="000B4A1F" w:rsidRDefault="00D56027" w:rsidP="000B4A1F">
            <w:pPr>
              <w:spacing w:line="288" w:lineRule="auto"/>
              <w:jc w:val="center"/>
              <w:rPr>
                <w:rFonts w:cs="Times New Roman"/>
                <w:b/>
                <w:sz w:val="28"/>
                <w:szCs w:val="28"/>
              </w:rPr>
            </w:pPr>
          </w:p>
        </w:tc>
        <w:tc>
          <w:tcPr>
            <w:tcW w:w="2126" w:type="dxa"/>
          </w:tcPr>
          <w:p w14:paraId="4D92F75B" w14:textId="77777777" w:rsidR="00D56027" w:rsidRDefault="00D56027" w:rsidP="007246A8">
            <w:pPr>
              <w:spacing w:line="288" w:lineRule="auto"/>
              <w:jc w:val="both"/>
              <w:rPr>
                <w:rFonts w:cs="Times New Roman"/>
                <w:sz w:val="28"/>
                <w:szCs w:val="28"/>
              </w:rPr>
            </w:pPr>
            <w:proofErr w:type="spellStart"/>
            <w:r>
              <w:rPr>
                <w:rFonts w:cs="Times New Roman"/>
                <w:sz w:val="28"/>
                <w:szCs w:val="28"/>
              </w:rPr>
              <w:t>Cục</w:t>
            </w:r>
            <w:proofErr w:type="spellEnd"/>
            <w:r>
              <w:rPr>
                <w:rFonts w:cs="Times New Roman"/>
                <w:sz w:val="28"/>
                <w:szCs w:val="28"/>
              </w:rPr>
              <w:t xml:space="preserve"> PTTH&amp;TTĐT, </w:t>
            </w:r>
            <w:proofErr w:type="spellStart"/>
            <w:r>
              <w:rPr>
                <w:rFonts w:cs="Times New Roman"/>
                <w:sz w:val="28"/>
                <w:szCs w:val="28"/>
              </w:rPr>
              <w:t>Bộ</w:t>
            </w:r>
            <w:proofErr w:type="spellEnd"/>
            <w:r>
              <w:rPr>
                <w:rFonts w:cs="Times New Roman"/>
                <w:sz w:val="28"/>
                <w:szCs w:val="28"/>
              </w:rPr>
              <w:t xml:space="preserve"> VHTTDL</w:t>
            </w:r>
          </w:p>
        </w:tc>
        <w:tc>
          <w:tcPr>
            <w:tcW w:w="5103" w:type="dxa"/>
          </w:tcPr>
          <w:p w14:paraId="1A284516" w14:textId="77777777" w:rsidR="00D56027" w:rsidRPr="00D56027" w:rsidRDefault="00D56027" w:rsidP="00D56027">
            <w:pPr>
              <w:spacing w:before="120" w:after="120" w:line="340" w:lineRule="exact"/>
              <w:jc w:val="both"/>
              <w:rPr>
                <w:rFonts w:eastAsia="Times New Roman" w:cs="Times New Roman"/>
                <w:b/>
                <w:color w:val="000000" w:themeColor="text1"/>
                <w:sz w:val="28"/>
                <w:szCs w:val="28"/>
              </w:rPr>
            </w:pPr>
            <w:proofErr w:type="spellStart"/>
            <w:r w:rsidRPr="00D56027">
              <w:rPr>
                <w:rFonts w:eastAsia="Times New Roman" w:cs="Times New Roman"/>
                <w:b/>
                <w:color w:val="000000" w:themeColor="text1"/>
                <w:sz w:val="28"/>
                <w:szCs w:val="28"/>
              </w:rPr>
              <w:t>Điều</w:t>
            </w:r>
            <w:proofErr w:type="spellEnd"/>
            <w:r w:rsidRPr="00D56027">
              <w:rPr>
                <w:rFonts w:eastAsia="Times New Roman" w:cs="Times New Roman"/>
                <w:b/>
                <w:color w:val="000000" w:themeColor="text1"/>
                <w:sz w:val="28"/>
                <w:szCs w:val="28"/>
              </w:rPr>
              <w:t xml:space="preserve"> 1. </w:t>
            </w:r>
            <w:proofErr w:type="spellStart"/>
            <w:r w:rsidRPr="00D56027">
              <w:rPr>
                <w:rFonts w:eastAsia="Times New Roman" w:cs="Times New Roman"/>
                <w:b/>
                <w:color w:val="000000" w:themeColor="text1"/>
                <w:sz w:val="28"/>
                <w:szCs w:val="28"/>
              </w:rPr>
              <w:t>Phạm</w:t>
            </w:r>
            <w:proofErr w:type="spellEnd"/>
            <w:r w:rsidRPr="00D56027">
              <w:rPr>
                <w:rFonts w:eastAsia="Times New Roman" w:cs="Times New Roman"/>
                <w:b/>
                <w:color w:val="000000" w:themeColor="text1"/>
                <w:sz w:val="28"/>
                <w:szCs w:val="28"/>
              </w:rPr>
              <w:t xml:space="preserve"> vi </w:t>
            </w:r>
            <w:proofErr w:type="spellStart"/>
            <w:r w:rsidRPr="00D56027">
              <w:rPr>
                <w:rFonts w:eastAsia="Times New Roman" w:cs="Times New Roman"/>
                <w:b/>
                <w:color w:val="000000" w:themeColor="text1"/>
                <w:sz w:val="28"/>
                <w:szCs w:val="28"/>
              </w:rPr>
              <w:t>điều</w:t>
            </w:r>
            <w:proofErr w:type="spellEnd"/>
            <w:r w:rsidRPr="00D56027">
              <w:rPr>
                <w:rFonts w:eastAsia="Times New Roman" w:cs="Times New Roman"/>
                <w:b/>
                <w:color w:val="000000" w:themeColor="text1"/>
                <w:sz w:val="28"/>
                <w:szCs w:val="28"/>
              </w:rPr>
              <w:t xml:space="preserve"> </w:t>
            </w:r>
            <w:proofErr w:type="spellStart"/>
            <w:r w:rsidRPr="00D56027">
              <w:rPr>
                <w:rFonts w:eastAsia="Times New Roman" w:cs="Times New Roman"/>
                <w:b/>
                <w:color w:val="000000" w:themeColor="text1"/>
                <w:sz w:val="28"/>
                <w:szCs w:val="28"/>
              </w:rPr>
              <w:t>chỉnh</w:t>
            </w:r>
            <w:proofErr w:type="spellEnd"/>
            <w:r w:rsidRPr="00D56027">
              <w:rPr>
                <w:rFonts w:eastAsia="Times New Roman" w:cs="Times New Roman"/>
                <w:b/>
                <w:color w:val="000000" w:themeColor="text1"/>
                <w:sz w:val="28"/>
                <w:szCs w:val="28"/>
              </w:rPr>
              <w:t xml:space="preserve"> </w:t>
            </w:r>
            <w:proofErr w:type="spellStart"/>
            <w:r w:rsidRPr="00D56027">
              <w:rPr>
                <w:rFonts w:eastAsia="Times New Roman" w:cs="Times New Roman"/>
                <w:b/>
                <w:color w:val="000000" w:themeColor="text1"/>
                <w:sz w:val="28"/>
                <w:szCs w:val="28"/>
              </w:rPr>
              <w:t>và</w:t>
            </w:r>
            <w:proofErr w:type="spellEnd"/>
            <w:r w:rsidRPr="00D56027">
              <w:rPr>
                <w:rFonts w:eastAsia="Times New Roman" w:cs="Times New Roman"/>
                <w:b/>
                <w:color w:val="000000" w:themeColor="text1"/>
                <w:sz w:val="28"/>
                <w:szCs w:val="28"/>
              </w:rPr>
              <w:t xml:space="preserve"> </w:t>
            </w:r>
            <w:proofErr w:type="spellStart"/>
            <w:r w:rsidRPr="00D56027">
              <w:rPr>
                <w:rFonts w:eastAsia="Times New Roman" w:cs="Times New Roman"/>
                <w:b/>
                <w:color w:val="000000" w:themeColor="text1"/>
                <w:sz w:val="28"/>
                <w:szCs w:val="28"/>
              </w:rPr>
              <w:t>đối</w:t>
            </w:r>
            <w:proofErr w:type="spellEnd"/>
            <w:r w:rsidRPr="00D56027">
              <w:rPr>
                <w:rFonts w:eastAsia="Times New Roman" w:cs="Times New Roman"/>
                <w:b/>
                <w:color w:val="000000" w:themeColor="text1"/>
                <w:sz w:val="28"/>
                <w:szCs w:val="28"/>
              </w:rPr>
              <w:t xml:space="preserve"> </w:t>
            </w:r>
            <w:proofErr w:type="spellStart"/>
            <w:r w:rsidRPr="00D56027">
              <w:rPr>
                <w:rFonts w:eastAsia="Times New Roman" w:cs="Times New Roman"/>
                <w:b/>
                <w:color w:val="000000" w:themeColor="text1"/>
                <w:sz w:val="28"/>
                <w:szCs w:val="28"/>
              </w:rPr>
              <w:t>tượng</w:t>
            </w:r>
            <w:proofErr w:type="spellEnd"/>
            <w:r w:rsidRPr="00D56027">
              <w:rPr>
                <w:rFonts w:eastAsia="Times New Roman" w:cs="Times New Roman"/>
                <w:b/>
                <w:color w:val="000000" w:themeColor="text1"/>
                <w:sz w:val="28"/>
                <w:szCs w:val="28"/>
              </w:rPr>
              <w:t xml:space="preserve"> </w:t>
            </w:r>
            <w:proofErr w:type="spellStart"/>
            <w:r w:rsidRPr="00D56027">
              <w:rPr>
                <w:rFonts w:eastAsia="Times New Roman" w:cs="Times New Roman"/>
                <w:b/>
                <w:color w:val="000000" w:themeColor="text1"/>
                <w:sz w:val="28"/>
                <w:szCs w:val="28"/>
              </w:rPr>
              <w:t>áp</w:t>
            </w:r>
            <w:proofErr w:type="spellEnd"/>
            <w:r w:rsidRPr="00D56027">
              <w:rPr>
                <w:rFonts w:eastAsia="Times New Roman" w:cs="Times New Roman"/>
                <w:b/>
                <w:color w:val="000000" w:themeColor="text1"/>
                <w:sz w:val="28"/>
                <w:szCs w:val="28"/>
              </w:rPr>
              <w:t xml:space="preserve"> </w:t>
            </w:r>
            <w:proofErr w:type="spellStart"/>
            <w:r w:rsidRPr="00D56027">
              <w:rPr>
                <w:rFonts w:eastAsia="Times New Roman" w:cs="Times New Roman"/>
                <w:b/>
                <w:color w:val="000000" w:themeColor="text1"/>
                <w:sz w:val="28"/>
                <w:szCs w:val="28"/>
              </w:rPr>
              <w:t>dụng</w:t>
            </w:r>
            <w:proofErr w:type="spellEnd"/>
          </w:p>
          <w:p w14:paraId="15EF2D78" w14:textId="77777777" w:rsidR="00D56027" w:rsidRPr="00D56027" w:rsidRDefault="00D56027" w:rsidP="00D56027">
            <w:pPr>
              <w:spacing w:before="120" w:after="120" w:line="340" w:lineRule="exact"/>
              <w:jc w:val="both"/>
              <w:rPr>
                <w:rFonts w:eastAsia="Times New Roman" w:cs="Times New Roman"/>
                <w:color w:val="000000" w:themeColor="text1"/>
                <w:sz w:val="28"/>
                <w:szCs w:val="28"/>
              </w:rPr>
            </w:pPr>
            <w:proofErr w:type="spellStart"/>
            <w:r w:rsidRPr="00D56027">
              <w:rPr>
                <w:rFonts w:eastAsia="Times New Roman" w:cs="Times New Roman"/>
                <w:color w:val="000000" w:themeColor="text1"/>
                <w:sz w:val="28"/>
                <w:szCs w:val="28"/>
              </w:rPr>
              <w:t>Đề</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nghị</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Cục</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Báo</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chí</w:t>
            </w:r>
            <w:proofErr w:type="spellEnd"/>
            <w:r w:rsidRPr="00D56027">
              <w:rPr>
                <w:rFonts w:eastAsia="Times New Roman" w:cs="Times New Roman"/>
                <w:color w:val="000000" w:themeColor="text1"/>
                <w:sz w:val="28"/>
                <w:szCs w:val="28"/>
              </w:rPr>
              <w:t xml:space="preserve"> </w:t>
            </w:r>
            <w:r w:rsidRPr="00D56027">
              <w:rPr>
                <w:rFonts w:eastAsia="Times New Roman" w:cs="Times New Roman"/>
                <w:color w:val="000000" w:themeColor="text1"/>
                <w:sz w:val="28"/>
                <w:szCs w:val="28"/>
                <w:lang w:val="vi-VN"/>
              </w:rPr>
              <w:t>rà soát, chỉnh sửa để bảo đảm nội dung</w:t>
            </w:r>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thực</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hiện</w:t>
            </w:r>
            <w:proofErr w:type="spellEnd"/>
            <w:r w:rsidRPr="00D56027">
              <w:rPr>
                <w:rFonts w:eastAsia="Times New Roman" w:cs="Times New Roman"/>
                <w:color w:val="000000" w:themeColor="text1"/>
                <w:sz w:val="28"/>
                <w:szCs w:val="28"/>
                <w:lang w:val="vi-VN"/>
              </w:rPr>
              <w:t xml:space="preserve"> không trùng lặp với </w:t>
            </w:r>
            <w:proofErr w:type="spellStart"/>
            <w:r w:rsidRPr="00D56027">
              <w:rPr>
                <w:rFonts w:eastAsia="Times New Roman" w:cs="Times New Roman"/>
                <w:color w:val="000000" w:themeColor="text1"/>
                <w:sz w:val="28"/>
                <w:szCs w:val="28"/>
              </w:rPr>
              <w:t>nội</w:t>
            </w:r>
            <w:proofErr w:type="spellEnd"/>
            <w:r w:rsidRPr="00D56027">
              <w:rPr>
                <w:rFonts w:eastAsia="Times New Roman" w:cs="Times New Roman"/>
                <w:color w:val="000000" w:themeColor="text1"/>
                <w:sz w:val="28"/>
                <w:szCs w:val="28"/>
              </w:rPr>
              <w:t xml:space="preserve"> dung </w:t>
            </w:r>
            <w:proofErr w:type="spellStart"/>
            <w:r w:rsidRPr="00D56027">
              <w:rPr>
                <w:rFonts w:eastAsia="Times New Roman" w:cs="Times New Roman"/>
                <w:color w:val="000000" w:themeColor="text1"/>
                <w:sz w:val="28"/>
                <w:szCs w:val="28"/>
              </w:rPr>
              <w:t>quy</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định</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tại</w:t>
            </w:r>
            <w:proofErr w:type="spellEnd"/>
            <w:r w:rsidRPr="00D56027">
              <w:rPr>
                <w:rFonts w:eastAsia="Times New Roman" w:cs="Times New Roman"/>
                <w:color w:val="000000" w:themeColor="text1"/>
                <w:sz w:val="28"/>
                <w:szCs w:val="28"/>
              </w:rPr>
              <w:t xml:space="preserve"> </w:t>
            </w:r>
            <w:r w:rsidRPr="00D56027">
              <w:rPr>
                <w:rFonts w:eastAsia="Times New Roman" w:cs="Times New Roman"/>
                <w:color w:val="000000" w:themeColor="text1"/>
                <w:sz w:val="28"/>
                <w:szCs w:val="28"/>
                <w:lang w:val="vi-VN"/>
              </w:rPr>
              <w:t xml:space="preserve">dự thảo </w:t>
            </w:r>
            <w:proofErr w:type="spellStart"/>
            <w:r w:rsidRPr="00D56027">
              <w:rPr>
                <w:rFonts w:eastAsia="Times New Roman" w:cs="Times New Roman"/>
                <w:color w:val="000000" w:themeColor="text1"/>
                <w:sz w:val="28"/>
                <w:szCs w:val="28"/>
              </w:rPr>
              <w:t>Nghị</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định</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về</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quản</w:t>
            </w:r>
            <w:proofErr w:type="spellEnd"/>
            <w:r w:rsidRPr="00D56027">
              <w:rPr>
                <w:rFonts w:eastAsia="Times New Roman" w:cs="Times New Roman"/>
                <w:color w:val="000000" w:themeColor="text1"/>
                <w:sz w:val="28"/>
                <w:szCs w:val="28"/>
              </w:rPr>
              <w:t xml:space="preserve"> </w:t>
            </w:r>
            <w:proofErr w:type="spellStart"/>
            <w:r w:rsidRPr="00D56027">
              <w:rPr>
                <w:rFonts w:eastAsia="Times New Roman" w:cs="Times New Roman"/>
                <w:color w:val="000000" w:themeColor="text1"/>
                <w:sz w:val="28"/>
                <w:szCs w:val="28"/>
              </w:rPr>
              <w:t>lý</w:t>
            </w:r>
            <w:proofErr w:type="spellEnd"/>
            <w:r w:rsidRPr="00D56027">
              <w:rPr>
                <w:rFonts w:eastAsia="Times New Roman" w:cs="Times New Roman"/>
                <w:color w:val="000000" w:themeColor="text1"/>
                <w:sz w:val="28"/>
                <w:szCs w:val="28"/>
              </w:rPr>
              <w:t xml:space="preserve"> PTTH. </w:t>
            </w:r>
          </w:p>
        </w:tc>
        <w:tc>
          <w:tcPr>
            <w:tcW w:w="4361" w:type="dxa"/>
          </w:tcPr>
          <w:p w14:paraId="13B00B38" w14:textId="77777777" w:rsidR="00D56027" w:rsidRDefault="00AF6706" w:rsidP="007246A8">
            <w:pPr>
              <w:spacing w:line="288" w:lineRule="auto"/>
              <w:jc w:val="both"/>
              <w:rPr>
                <w:rFonts w:cs="Times New Roman"/>
                <w:sz w:val="28"/>
                <w:szCs w:val="28"/>
              </w:rPr>
            </w:pPr>
            <w:proofErr w:type="spellStart"/>
            <w:r w:rsidRPr="00852BEE">
              <w:rPr>
                <w:rFonts w:cs="Times New Roman"/>
                <w:b/>
                <w:sz w:val="28"/>
                <w:szCs w:val="28"/>
              </w:rPr>
              <w:t>Tiếp</w:t>
            </w:r>
            <w:proofErr w:type="spellEnd"/>
            <w:r w:rsidRPr="00852BEE">
              <w:rPr>
                <w:rFonts w:cs="Times New Roman"/>
                <w:b/>
                <w:sz w:val="28"/>
                <w:szCs w:val="28"/>
              </w:rPr>
              <w:t xml:space="preserve"> </w:t>
            </w:r>
            <w:proofErr w:type="spellStart"/>
            <w:r w:rsidRPr="00852BEE">
              <w:rPr>
                <w:rFonts w:cs="Times New Roman"/>
                <w:b/>
                <w:sz w:val="28"/>
                <w:szCs w:val="28"/>
              </w:rPr>
              <w:t>thu</w:t>
            </w:r>
            <w:proofErr w:type="spellEnd"/>
            <w:r w:rsidRPr="00852BEE">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bổ</w:t>
            </w:r>
            <w:proofErr w:type="spellEnd"/>
            <w:r>
              <w:rPr>
                <w:rFonts w:cs="Times New Roman"/>
                <w:sz w:val="28"/>
                <w:szCs w:val="28"/>
              </w:rPr>
              <w:t xml:space="preserve"> sung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1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w:t>
            </w:r>
          </w:p>
        </w:tc>
      </w:tr>
      <w:tr w:rsidR="006E3529" w14:paraId="5953F87D" w14:textId="77777777" w:rsidTr="000B4A1F">
        <w:tc>
          <w:tcPr>
            <w:tcW w:w="3261" w:type="dxa"/>
          </w:tcPr>
          <w:p w14:paraId="37FB8C6A" w14:textId="77777777" w:rsidR="006E3529" w:rsidRPr="000B4A1F" w:rsidRDefault="006E3529" w:rsidP="000B4A1F">
            <w:pPr>
              <w:spacing w:line="288" w:lineRule="auto"/>
              <w:jc w:val="center"/>
              <w:rPr>
                <w:rFonts w:cs="Times New Roman"/>
                <w:b/>
                <w:sz w:val="28"/>
                <w:szCs w:val="28"/>
              </w:rPr>
            </w:pPr>
          </w:p>
        </w:tc>
        <w:tc>
          <w:tcPr>
            <w:tcW w:w="2126" w:type="dxa"/>
          </w:tcPr>
          <w:p w14:paraId="48469C78" w14:textId="77777777" w:rsidR="006E3529" w:rsidRDefault="006E3529" w:rsidP="007246A8">
            <w:pPr>
              <w:spacing w:line="288" w:lineRule="auto"/>
              <w:jc w:val="both"/>
              <w:rPr>
                <w:rFonts w:cs="Times New Roman"/>
                <w:sz w:val="28"/>
                <w:szCs w:val="28"/>
              </w:rPr>
            </w:pPr>
            <w:proofErr w:type="spellStart"/>
            <w:r>
              <w:rPr>
                <w:rFonts w:cs="Times New Roman"/>
                <w:sz w:val="28"/>
                <w:szCs w:val="28"/>
              </w:rPr>
              <w:t>Bộ</w:t>
            </w:r>
            <w:proofErr w:type="spellEnd"/>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w:t>
            </w:r>
            <w:proofErr w:type="spellStart"/>
            <w:r>
              <w:rPr>
                <w:rFonts w:cs="Times New Roman"/>
                <w:sz w:val="28"/>
                <w:szCs w:val="28"/>
              </w:rPr>
              <w:t>vụ</w:t>
            </w:r>
            <w:proofErr w:type="spellEnd"/>
          </w:p>
        </w:tc>
        <w:tc>
          <w:tcPr>
            <w:tcW w:w="5103" w:type="dxa"/>
          </w:tcPr>
          <w:p w14:paraId="57ED78E4" w14:textId="77777777" w:rsidR="006E3529" w:rsidRPr="00D56027" w:rsidRDefault="006E3529" w:rsidP="006E3529">
            <w:pPr>
              <w:spacing w:before="120" w:after="120" w:line="340" w:lineRule="exact"/>
              <w:jc w:val="both"/>
              <w:rPr>
                <w:rFonts w:eastAsia="Times New Roman" w:cs="Times New Roman"/>
                <w:b/>
                <w:color w:val="000000" w:themeColor="text1"/>
                <w:sz w:val="28"/>
                <w:szCs w:val="28"/>
              </w:rPr>
            </w:pPr>
            <w:proofErr w:type="spellStart"/>
            <w:r w:rsidRPr="006E3529">
              <w:rPr>
                <w:rFonts w:eastAsia="Times New Roman" w:cs="Times New Roman"/>
                <w:color w:val="000000" w:themeColor="text1"/>
                <w:sz w:val="28"/>
                <w:szCs w:val="28"/>
              </w:rPr>
              <w:t>Về</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phạm</w:t>
            </w:r>
            <w:proofErr w:type="spellEnd"/>
            <w:r w:rsidRPr="006E3529">
              <w:rPr>
                <w:rFonts w:eastAsia="Times New Roman" w:cs="Times New Roman"/>
                <w:color w:val="000000" w:themeColor="text1"/>
                <w:sz w:val="28"/>
                <w:szCs w:val="28"/>
              </w:rPr>
              <w:t xml:space="preserve"> vi </w:t>
            </w:r>
            <w:proofErr w:type="spellStart"/>
            <w:r w:rsidRPr="006E3529">
              <w:rPr>
                <w:rFonts w:eastAsia="Times New Roman" w:cs="Times New Roman"/>
                <w:color w:val="000000" w:themeColor="text1"/>
                <w:sz w:val="28"/>
                <w:szCs w:val="28"/>
              </w:rPr>
              <w:t>điều</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chỉnh</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Đề</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nghị</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Bộ</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Văn</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hóa</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Thể</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thao</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và</w:t>
            </w:r>
            <w:proofErr w:type="spellEnd"/>
            <w:r w:rsidRPr="006E3529">
              <w:rPr>
                <w:rFonts w:eastAsia="Times New Roman" w:cs="Times New Roman"/>
                <w:color w:val="000000" w:themeColor="text1"/>
                <w:sz w:val="28"/>
                <w:szCs w:val="28"/>
              </w:rPr>
              <w:t xml:space="preserve"> Du </w:t>
            </w:r>
            <w:proofErr w:type="spellStart"/>
            <w:r w:rsidRPr="006E3529">
              <w:rPr>
                <w:rFonts w:eastAsia="Times New Roman" w:cs="Times New Roman"/>
                <w:color w:val="000000" w:themeColor="text1"/>
                <w:sz w:val="28"/>
                <w:szCs w:val="28"/>
              </w:rPr>
              <w:t>lịch</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cân</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nhắc</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quy</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định</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tên</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khoản</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Điều</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của</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Luật</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giao</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Chính</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phủ</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quy</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định</w:t>
            </w:r>
            <w:proofErr w:type="spellEnd"/>
            <w:r w:rsidRPr="006E3529">
              <w:rPr>
                <w:rFonts w:eastAsia="Times New Roman" w:cs="Times New Roman"/>
                <w:color w:val="000000" w:themeColor="text1"/>
                <w:sz w:val="28"/>
                <w:szCs w:val="28"/>
              </w:rPr>
              <w:t xml:space="preserve"> chi </w:t>
            </w:r>
            <w:proofErr w:type="spellStart"/>
            <w:r w:rsidRPr="006E3529">
              <w:rPr>
                <w:rFonts w:eastAsia="Times New Roman" w:cs="Times New Roman"/>
                <w:color w:val="000000" w:themeColor="text1"/>
                <w:sz w:val="28"/>
                <w:szCs w:val="28"/>
              </w:rPr>
              <w:t>tiết</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vì</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nội</w:t>
            </w:r>
            <w:proofErr w:type="spellEnd"/>
            <w:r w:rsidRPr="006E3529">
              <w:rPr>
                <w:rFonts w:eastAsia="Times New Roman" w:cs="Times New Roman"/>
                <w:color w:val="000000" w:themeColor="text1"/>
                <w:sz w:val="28"/>
                <w:szCs w:val="28"/>
              </w:rPr>
              <w:t xml:space="preserve"> dung </w:t>
            </w:r>
            <w:proofErr w:type="spellStart"/>
            <w:r w:rsidRPr="006E3529">
              <w:rPr>
                <w:rFonts w:eastAsia="Times New Roman" w:cs="Times New Roman"/>
                <w:color w:val="000000" w:themeColor="text1"/>
                <w:sz w:val="28"/>
                <w:szCs w:val="28"/>
              </w:rPr>
              <w:t>khoản</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Điều</w:t>
            </w:r>
            <w:proofErr w:type="spellEnd"/>
            <w:r w:rsidRPr="006E3529">
              <w:rPr>
                <w:rFonts w:eastAsia="Times New Roman" w:cs="Times New Roman"/>
                <w:color w:val="000000" w:themeColor="text1"/>
                <w:sz w:val="28"/>
                <w:szCs w:val="28"/>
              </w:rPr>
              <w:t xml:space="preserve"> </w:t>
            </w:r>
            <w:proofErr w:type="spellStart"/>
            <w:proofErr w:type="gramStart"/>
            <w:r w:rsidRPr="006E3529">
              <w:rPr>
                <w:rFonts w:eastAsia="Times New Roman" w:cs="Times New Roman"/>
                <w:color w:val="000000" w:themeColor="text1"/>
                <w:sz w:val="28"/>
                <w:szCs w:val="28"/>
              </w:rPr>
              <w:t>đã</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được</w:t>
            </w:r>
            <w:proofErr w:type="spellEnd"/>
            <w:proofErr w:type="gram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quy</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định</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tại</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Luật</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Nghị</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định</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này</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quy</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định</w:t>
            </w:r>
            <w:proofErr w:type="spellEnd"/>
            <w:r w:rsidRPr="006E3529">
              <w:rPr>
                <w:rFonts w:eastAsia="Times New Roman" w:cs="Times New Roman"/>
                <w:color w:val="000000" w:themeColor="text1"/>
                <w:sz w:val="28"/>
                <w:szCs w:val="28"/>
              </w:rPr>
              <w:t xml:space="preserve"> chi </w:t>
            </w:r>
            <w:proofErr w:type="spellStart"/>
            <w:r w:rsidRPr="006E3529">
              <w:rPr>
                <w:rFonts w:eastAsia="Times New Roman" w:cs="Times New Roman"/>
                <w:color w:val="000000" w:themeColor="text1"/>
                <w:sz w:val="28"/>
                <w:szCs w:val="28"/>
              </w:rPr>
              <w:t>tiết</w:t>
            </w:r>
            <w:proofErr w:type="spellEnd"/>
            <w:r w:rsidRPr="006E3529">
              <w:rPr>
                <w:rFonts w:eastAsia="Times New Roman" w:cs="Times New Roman"/>
                <w:color w:val="000000" w:themeColor="text1"/>
                <w:sz w:val="28"/>
                <w:szCs w:val="28"/>
              </w:rPr>
              <w:t xml:space="preserve"> </w:t>
            </w:r>
            <w:proofErr w:type="spellStart"/>
            <w:r w:rsidRPr="006E3529">
              <w:rPr>
                <w:rFonts w:eastAsia="Times New Roman" w:cs="Times New Roman"/>
                <w:color w:val="000000" w:themeColor="text1"/>
                <w:sz w:val="28"/>
                <w:szCs w:val="28"/>
              </w:rPr>
              <w:t>khoản</w:t>
            </w:r>
            <w:proofErr w:type="spellEnd"/>
            <w:r w:rsidRPr="006E3529">
              <w:rPr>
                <w:rFonts w:eastAsia="Times New Roman" w:cs="Times New Roman"/>
                <w:color w:val="000000" w:themeColor="text1"/>
                <w:sz w:val="28"/>
                <w:szCs w:val="28"/>
              </w:rPr>
              <w:t xml:space="preserve">  4 </w:t>
            </w:r>
            <w:proofErr w:type="spellStart"/>
            <w:r w:rsidRPr="006E3529">
              <w:rPr>
                <w:rFonts w:eastAsia="Times New Roman" w:cs="Times New Roman"/>
                <w:color w:val="000000" w:themeColor="text1"/>
                <w:sz w:val="28"/>
                <w:szCs w:val="28"/>
              </w:rPr>
              <w:t>Điều</w:t>
            </w:r>
            <w:proofErr w:type="spellEnd"/>
            <w:r w:rsidRPr="006E3529">
              <w:rPr>
                <w:rFonts w:eastAsia="Times New Roman" w:cs="Times New Roman"/>
                <w:color w:val="000000" w:themeColor="text1"/>
                <w:sz w:val="28"/>
                <w:szCs w:val="28"/>
              </w:rPr>
              <w:t xml:space="preserve"> 17, </w:t>
            </w:r>
            <w:proofErr w:type="spellStart"/>
            <w:r w:rsidRPr="006E3529">
              <w:rPr>
                <w:rFonts w:eastAsia="Times New Roman" w:cs="Times New Roman"/>
                <w:color w:val="000000" w:themeColor="text1"/>
                <w:sz w:val="28"/>
                <w:szCs w:val="28"/>
              </w:rPr>
              <w:t>khoản</w:t>
            </w:r>
            <w:proofErr w:type="spellEnd"/>
            <w:r w:rsidRPr="006E3529">
              <w:rPr>
                <w:rFonts w:eastAsia="Times New Roman" w:cs="Times New Roman"/>
                <w:color w:val="000000" w:themeColor="text1"/>
                <w:sz w:val="28"/>
                <w:szCs w:val="28"/>
              </w:rPr>
              <w:t xml:space="preserve"> 6 </w:t>
            </w:r>
            <w:proofErr w:type="spellStart"/>
            <w:r w:rsidRPr="006E3529">
              <w:rPr>
                <w:rFonts w:eastAsia="Times New Roman" w:cs="Times New Roman"/>
                <w:color w:val="000000" w:themeColor="text1"/>
                <w:sz w:val="28"/>
                <w:szCs w:val="28"/>
              </w:rPr>
              <w:t>Điều</w:t>
            </w:r>
            <w:proofErr w:type="spellEnd"/>
            <w:r w:rsidRPr="006E3529">
              <w:rPr>
                <w:rFonts w:eastAsia="Times New Roman" w:cs="Times New Roman"/>
                <w:color w:val="000000" w:themeColor="text1"/>
                <w:sz w:val="28"/>
                <w:szCs w:val="28"/>
              </w:rPr>
              <w:t xml:space="preserve"> 18, </w:t>
            </w:r>
            <w:proofErr w:type="spellStart"/>
            <w:r w:rsidRPr="006E3529">
              <w:rPr>
                <w:rFonts w:eastAsia="Times New Roman" w:cs="Times New Roman"/>
                <w:color w:val="000000" w:themeColor="text1"/>
                <w:sz w:val="28"/>
                <w:szCs w:val="28"/>
              </w:rPr>
              <w:t>khoản</w:t>
            </w:r>
            <w:proofErr w:type="spellEnd"/>
            <w:r w:rsidRPr="006E3529">
              <w:rPr>
                <w:rFonts w:eastAsia="Times New Roman" w:cs="Times New Roman"/>
                <w:color w:val="000000" w:themeColor="text1"/>
                <w:sz w:val="28"/>
                <w:szCs w:val="28"/>
              </w:rPr>
              <w:t xml:space="preserve"> 5 </w:t>
            </w:r>
            <w:proofErr w:type="spellStart"/>
            <w:r w:rsidRPr="006E3529">
              <w:rPr>
                <w:rFonts w:eastAsia="Times New Roman" w:cs="Times New Roman"/>
                <w:color w:val="000000" w:themeColor="text1"/>
                <w:sz w:val="28"/>
                <w:szCs w:val="28"/>
              </w:rPr>
              <w:t>Điều</w:t>
            </w:r>
            <w:proofErr w:type="spellEnd"/>
            <w:r w:rsidRPr="006E3529">
              <w:rPr>
                <w:rFonts w:eastAsia="Times New Roman" w:cs="Times New Roman"/>
                <w:color w:val="000000" w:themeColor="text1"/>
                <w:sz w:val="28"/>
                <w:szCs w:val="28"/>
              </w:rPr>
              <w:t xml:space="preserve"> 19, </w:t>
            </w:r>
            <w:proofErr w:type="spellStart"/>
            <w:r w:rsidRPr="006E3529">
              <w:rPr>
                <w:rFonts w:eastAsia="Times New Roman" w:cs="Times New Roman"/>
                <w:color w:val="000000" w:themeColor="text1"/>
                <w:sz w:val="28"/>
                <w:szCs w:val="28"/>
              </w:rPr>
              <w:t>khoản</w:t>
            </w:r>
            <w:proofErr w:type="spellEnd"/>
            <w:r w:rsidRPr="006E3529">
              <w:rPr>
                <w:rFonts w:eastAsia="Times New Roman" w:cs="Times New Roman"/>
                <w:color w:val="000000" w:themeColor="text1"/>
                <w:sz w:val="28"/>
                <w:szCs w:val="28"/>
              </w:rPr>
              <w:t xml:space="preserve"> 5 </w:t>
            </w:r>
            <w:proofErr w:type="spellStart"/>
            <w:r w:rsidRPr="006E3529">
              <w:rPr>
                <w:rFonts w:eastAsia="Times New Roman" w:cs="Times New Roman"/>
                <w:color w:val="000000" w:themeColor="text1"/>
                <w:sz w:val="28"/>
                <w:szCs w:val="28"/>
              </w:rPr>
              <w:t>Điều</w:t>
            </w:r>
            <w:proofErr w:type="spellEnd"/>
            <w:r w:rsidRPr="006E3529">
              <w:rPr>
                <w:rFonts w:eastAsia="Times New Roman" w:cs="Times New Roman"/>
                <w:color w:val="000000" w:themeColor="text1"/>
                <w:sz w:val="28"/>
                <w:szCs w:val="28"/>
              </w:rPr>
              <w:t xml:space="preserve"> 25,…).</w:t>
            </w:r>
          </w:p>
        </w:tc>
        <w:tc>
          <w:tcPr>
            <w:tcW w:w="4361" w:type="dxa"/>
          </w:tcPr>
          <w:p w14:paraId="4C439FBD" w14:textId="77777777" w:rsidR="006E3529" w:rsidRPr="00852BEE" w:rsidRDefault="006E3529" w:rsidP="007246A8">
            <w:pPr>
              <w:spacing w:line="288" w:lineRule="auto"/>
              <w:jc w:val="both"/>
              <w:rPr>
                <w:rFonts w:cs="Times New Roman"/>
                <w:b/>
                <w:sz w:val="28"/>
                <w:szCs w:val="28"/>
              </w:rPr>
            </w:pPr>
            <w:proofErr w:type="spellStart"/>
            <w:r>
              <w:rPr>
                <w:rFonts w:cs="Times New Roman"/>
                <w:b/>
                <w:sz w:val="28"/>
                <w:szCs w:val="28"/>
              </w:rPr>
              <w:t>Tiếp</w:t>
            </w:r>
            <w:proofErr w:type="spellEnd"/>
            <w:r>
              <w:rPr>
                <w:rFonts w:cs="Times New Roman"/>
                <w:b/>
                <w:sz w:val="28"/>
                <w:szCs w:val="28"/>
              </w:rPr>
              <w:t xml:space="preserve"> </w:t>
            </w:r>
            <w:proofErr w:type="spellStart"/>
            <w:r>
              <w:rPr>
                <w:rFonts w:cs="Times New Roman"/>
                <w:b/>
                <w:sz w:val="28"/>
                <w:szCs w:val="28"/>
              </w:rPr>
              <w:t>thu</w:t>
            </w:r>
            <w:proofErr w:type="spellEnd"/>
            <w:r>
              <w:rPr>
                <w:rFonts w:cs="Times New Roman"/>
                <w:b/>
                <w:sz w:val="28"/>
                <w:szCs w:val="28"/>
              </w:rPr>
              <w:t xml:space="preserve">. </w:t>
            </w:r>
            <w:proofErr w:type="spellStart"/>
            <w:r w:rsidRPr="006E3529">
              <w:rPr>
                <w:rFonts w:cs="Times New Roman"/>
                <w:sz w:val="28"/>
                <w:szCs w:val="28"/>
              </w:rPr>
              <w:t>Điều</w:t>
            </w:r>
            <w:proofErr w:type="spellEnd"/>
            <w:r w:rsidRPr="006E3529">
              <w:rPr>
                <w:rFonts w:cs="Times New Roman"/>
                <w:sz w:val="28"/>
                <w:szCs w:val="28"/>
              </w:rPr>
              <w:t xml:space="preserve"> </w:t>
            </w:r>
            <w:proofErr w:type="spellStart"/>
            <w:r w:rsidRPr="006E3529">
              <w:rPr>
                <w:rFonts w:cs="Times New Roman"/>
                <w:sz w:val="28"/>
                <w:szCs w:val="28"/>
              </w:rPr>
              <w:t>chỉnh</w:t>
            </w:r>
            <w:proofErr w:type="spellEnd"/>
            <w:r w:rsidRPr="006E3529">
              <w:rPr>
                <w:rFonts w:cs="Times New Roman"/>
                <w:sz w:val="28"/>
                <w:szCs w:val="28"/>
              </w:rPr>
              <w:t xml:space="preserve"> </w:t>
            </w:r>
            <w:proofErr w:type="spellStart"/>
            <w:r w:rsidRPr="006E3529">
              <w:rPr>
                <w:rFonts w:cs="Times New Roman"/>
                <w:sz w:val="28"/>
                <w:szCs w:val="28"/>
              </w:rPr>
              <w:t>phù</w:t>
            </w:r>
            <w:proofErr w:type="spellEnd"/>
            <w:r w:rsidRPr="006E3529">
              <w:rPr>
                <w:rFonts w:cs="Times New Roman"/>
                <w:sz w:val="28"/>
                <w:szCs w:val="28"/>
              </w:rPr>
              <w:t xml:space="preserve"> </w:t>
            </w:r>
            <w:proofErr w:type="spellStart"/>
            <w:r w:rsidRPr="006E3529">
              <w:rPr>
                <w:rFonts w:cs="Times New Roman"/>
                <w:sz w:val="28"/>
                <w:szCs w:val="28"/>
              </w:rPr>
              <w:t>hợp</w:t>
            </w:r>
            <w:proofErr w:type="spellEnd"/>
            <w:r w:rsidRPr="006E3529">
              <w:rPr>
                <w:rFonts w:cs="Times New Roman"/>
                <w:sz w:val="28"/>
                <w:szCs w:val="28"/>
              </w:rPr>
              <w:t xml:space="preserve"> </w:t>
            </w:r>
            <w:proofErr w:type="spellStart"/>
            <w:r w:rsidRPr="006E3529">
              <w:rPr>
                <w:rFonts w:cs="Times New Roman"/>
                <w:sz w:val="28"/>
                <w:szCs w:val="28"/>
              </w:rPr>
              <w:t>tại</w:t>
            </w:r>
            <w:proofErr w:type="spellEnd"/>
            <w:r w:rsidRPr="006E3529">
              <w:rPr>
                <w:rFonts w:cs="Times New Roman"/>
                <w:sz w:val="28"/>
                <w:szCs w:val="28"/>
              </w:rPr>
              <w:t xml:space="preserve"> </w:t>
            </w:r>
            <w:proofErr w:type="spellStart"/>
            <w:r w:rsidRPr="006E3529">
              <w:rPr>
                <w:rFonts w:cs="Times New Roman"/>
                <w:sz w:val="28"/>
                <w:szCs w:val="28"/>
              </w:rPr>
              <w:t>dự</w:t>
            </w:r>
            <w:proofErr w:type="spellEnd"/>
            <w:r w:rsidRPr="006E3529">
              <w:rPr>
                <w:rFonts w:cs="Times New Roman"/>
                <w:sz w:val="28"/>
                <w:szCs w:val="28"/>
              </w:rPr>
              <w:t xml:space="preserve"> </w:t>
            </w:r>
            <w:proofErr w:type="spellStart"/>
            <w:r w:rsidRPr="006E3529">
              <w:rPr>
                <w:rFonts w:cs="Times New Roman"/>
                <w:sz w:val="28"/>
                <w:szCs w:val="28"/>
              </w:rPr>
              <w:t>thảo</w:t>
            </w:r>
            <w:proofErr w:type="spellEnd"/>
            <w:r w:rsidRPr="006E3529">
              <w:rPr>
                <w:rFonts w:cs="Times New Roman"/>
                <w:sz w:val="28"/>
                <w:szCs w:val="28"/>
              </w:rPr>
              <w:t xml:space="preserve"> </w:t>
            </w:r>
            <w:proofErr w:type="spellStart"/>
            <w:r w:rsidRPr="006E3529">
              <w:rPr>
                <w:rFonts w:cs="Times New Roman"/>
                <w:sz w:val="28"/>
                <w:szCs w:val="28"/>
              </w:rPr>
              <w:t>Nghị</w:t>
            </w:r>
            <w:proofErr w:type="spellEnd"/>
            <w:r w:rsidRPr="006E3529">
              <w:rPr>
                <w:rFonts w:cs="Times New Roman"/>
                <w:sz w:val="28"/>
                <w:szCs w:val="28"/>
              </w:rPr>
              <w:t xml:space="preserve"> </w:t>
            </w:r>
            <w:proofErr w:type="spellStart"/>
            <w:r w:rsidRPr="006E3529">
              <w:rPr>
                <w:rFonts w:cs="Times New Roman"/>
                <w:sz w:val="28"/>
                <w:szCs w:val="28"/>
              </w:rPr>
              <w:t>định</w:t>
            </w:r>
            <w:proofErr w:type="spellEnd"/>
          </w:p>
        </w:tc>
      </w:tr>
      <w:tr w:rsidR="00C42CAA" w14:paraId="4335EE51" w14:textId="77777777" w:rsidTr="000B4A1F">
        <w:tc>
          <w:tcPr>
            <w:tcW w:w="3261" w:type="dxa"/>
          </w:tcPr>
          <w:p w14:paraId="0570C3A8" w14:textId="77777777" w:rsidR="00C42CAA" w:rsidRPr="000B4A1F" w:rsidRDefault="00C42CAA" w:rsidP="000B4A1F">
            <w:pPr>
              <w:spacing w:line="288" w:lineRule="auto"/>
              <w:jc w:val="center"/>
              <w:rPr>
                <w:rFonts w:cs="Times New Roman"/>
                <w:b/>
                <w:sz w:val="28"/>
                <w:szCs w:val="28"/>
              </w:rPr>
            </w:pPr>
          </w:p>
        </w:tc>
        <w:tc>
          <w:tcPr>
            <w:tcW w:w="2126" w:type="dxa"/>
          </w:tcPr>
          <w:p w14:paraId="520EBB41" w14:textId="77777777" w:rsidR="00C42CAA" w:rsidRDefault="00C42CAA" w:rsidP="007246A8">
            <w:pPr>
              <w:spacing w:line="288" w:lineRule="auto"/>
              <w:jc w:val="both"/>
              <w:rPr>
                <w:rFonts w:cs="Times New Roman"/>
                <w:sz w:val="28"/>
                <w:szCs w:val="28"/>
              </w:rPr>
            </w:pPr>
            <w:proofErr w:type="spellStart"/>
            <w:r>
              <w:rPr>
                <w:rFonts w:cs="Times New Roman"/>
                <w:sz w:val="28"/>
                <w:szCs w:val="28"/>
              </w:rPr>
              <w:t>Bộ</w:t>
            </w:r>
            <w:proofErr w:type="spellEnd"/>
            <w:r>
              <w:rPr>
                <w:rFonts w:cs="Times New Roman"/>
                <w:sz w:val="28"/>
                <w:szCs w:val="28"/>
              </w:rPr>
              <w:t xml:space="preserve"> </w:t>
            </w:r>
            <w:proofErr w:type="spellStart"/>
            <w:r>
              <w:rPr>
                <w:rFonts w:cs="Times New Roman"/>
                <w:sz w:val="28"/>
                <w:szCs w:val="28"/>
              </w:rPr>
              <w:t>Tư</w:t>
            </w:r>
            <w:proofErr w:type="spellEnd"/>
            <w:r>
              <w:rPr>
                <w:rFonts w:cs="Times New Roman"/>
                <w:sz w:val="28"/>
                <w:szCs w:val="28"/>
              </w:rPr>
              <w:t xml:space="preserve"> </w:t>
            </w:r>
            <w:proofErr w:type="spellStart"/>
            <w:r>
              <w:rPr>
                <w:rFonts w:cs="Times New Roman"/>
                <w:sz w:val="28"/>
                <w:szCs w:val="28"/>
              </w:rPr>
              <w:t>pháp</w:t>
            </w:r>
            <w:proofErr w:type="spellEnd"/>
          </w:p>
        </w:tc>
        <w:tc>
          <w:tcPr>
            <w:tcW w:w="5103" w:type="dxa"/>
          </w:tcPr>
          <w:p w14:paraId="1A32816F" w14:textId="77777777" w:rsidR="00C42CAA" w:rsidRDefault="00C42CAA" w:rsidP="00C42CAA">
            <w:pPr>
              <w:spacing w:before="120" w:after="120" w:line="340" w:lineRule="exact"/>
              <w:jc w:val="both"/>
              <w:rPr>
                <w:rFonts w:eastAsia="Times New Roman" w:cs="Times New Roman"/>
                <w:color w:val="000000" w:themeColor="text1"/>
                <w:sz w:val="28"/>
                <w:szCs w:val="28"/>
              </w:rPr>
            </w:pPr>
            <w:proofErr w:type="spellStart"/>
            <w:r w:rsidRPr="00C42CAA">
              <w:rPr>
                <w:rFonts w:eastAsia="Times New Roman" w:cs="Times New Roman"/>
                <w:color w:val="000000" w:themeColor="text1"/>
                <w:sz w:val="28"/>
                <w:szCs w:val="28"/>
              </w:rPr>
              <w:t>Đề</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nghị</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rà</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soát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các</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nội</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dung </w:t>
            </w:r>
            <w:proofErr w:type="spellStart"/>
            <w:r w:rsidRPr="00C42CAA">
              <w:rPr>
                <w:rFonts w:eastAsia="Times New Roman" w:cs="Times New Roman"/>
                <w:color w:val="000000" w:themeColor="text1"/>
                <w:sz w:val="28"/>
                <w:szCs w:val="28"/>
              </w:rPr>
              <w:t>tại</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Dự</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thảo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để</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đảm</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bảo</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quy</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định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cụ</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thể</w:t>
            </w:r>
            <w:proofErr w:type="spellEnd"/>
            <w:r w:rsidRPr="00C42CAA">
              <w:rPr>
                <w:rFonts w:eastAsia="Times New Roman" w:cs="Times New Roman"/>
                <w:color w:val="000000" w:themeColor="text1"/>
                <w:sz w:val="28"/>
                <w:szCs w:val="28"/>
              </w:rPr>
              <w:t>,</w:t>
            </w:r>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chi </w:t>
            </w:r>
            <w:proofErr w:type="spellStart"/>
            <w:r w:rsidRPr="00C42CAA">
              <w:rPr>
                <w:rFonts w:eastAsia="Times New Roman" w:cs="Times New Roman"/>
                <w:color w:val="000000" w:themeColor="text1"/>
                <w:sz w:val="28"/>
                <w:szCs w:val="28"/>
              </w:rPr>
              <w:t>tiết</w:t>
            </w:r>
            <w:proofErr w:type="spellEnd"/>
            <w:r w:rsidRPr="00C42CAA">
              <w:rPr>
                <w:rFonts w:eastAsia="Times New Roman" w:cs="Times New Roman"/>
                <w:color w:val="000000" w:themeColor="text1"/>
                <w:sz w:val="28"/>
                <w:szCs w:val="28"/>
              </w:rPr>
              <w:t>,</w:t>
            </w:r>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phù</w:t>
            </w:r>
            <w:proofErr w:type="spellEnd"/>
            <w:r w:rsidRPr="00C42CAA">
              <w:rPr>
                <w:rFonts w:eastAsia="Times New Roman" w:cs="Times New Roman"/>
                <w:color w:val="000000" w:themeColor="text1"/>
                <w:sz w:val="28"/>
                <w:szCs w:val="28"/>
              </w:rPr>
              <w:t xml:space="preserve"> </w:t>
            </w:r>
            <w:proofErr w:type="spellStart"/>
            <w:proofErr w:type="gramStart"/>
            <w:r w:rsidRPr="00C42CAA">
              <w:rPr>
                <w:rFonts w:eastAsia="Times New Roman" w:cs="Times New Roman"/>
                <w:color w:val="000000" w:themeColor="text1"/>
                <w:sz w:val="28"/>
                <w:szCs w:val="28"/>
              </w:rPr>
              <w:t>hợp</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với</w:t>
            </w:r>
            <w:proofErr w:type="spellEnd"/>
            <w:proofErr w:type="gram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nội</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dung </w:t>
            </w:r>
            <w:proofErr w:type="spellStart"/>
            <w:r w:rsidRPr="00C42CAA">
              <w:rPr>
                <w:rFonts w:eastAsia="Times New Roman" w:cs="Times New Roman"/>
                <w:color w:val="000000" w:themeColor="text1"/>
                <w:sz w:val="28"/>
                <w:szCs w:val="28"/>
              </w:rPr>
              <w:t>Luật</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chí</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năm</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2025 </w:t>
            </w:r>
            <w:proofErr w:type="spellStart"/>
            <w:r w:rsidRPr="00C42CAA">
              <w:rPr>
                <w:rFonts w:eastAsia="Times New Roman" w:cs="Times New Roman"/>
                <w:color w:val="000000" w:themeColor="text1"/>
                <w:sz w:val="28"/>
                <w:szCs w:val="28"/>
              </w:rPr>
              <w:t>giao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Chính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phủ</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quy</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định</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chi </w:t>
            </w:r>
            <w:proofErr w:type="spellStart"/>
            <w:r w:rsidRPr="00C42CAA">
              <w:rPr>
                <w:rFonts w:eastAsia="Times New Roman" w:cs="Times New Roman"/>
                <w:color w:val="000000" w:themeColor="text1"/>
                <w:sz w:val="28"/>
                <w:szCs w:val="28"/>
              </w:rPr>
              <w:t>tiết</w:t>
            </w:r>
            <w:proofErr w:type="spellEnd"/>
            <w:r w:rsidRPr="00C42CAA">
              <w:rPr>
                <w:rFonts w:eastAsia="Times New Roman" w:cs="Times New Roman"/>
                <w:color w:val="000000" w:themeColor="text1"/>
                <w:sz w:val="28"/>
                <w:szCs w:val="28"/>
              </w:rPr>
              <w:t>,</w:t>
            </w:r>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trong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đó</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lưu</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ý </w:t>
            </w:r>
            <w:proofErr w:type="spellStart"/>
            <w:r w:rsidRPr="00C42CAA">
              <w:rPr>
                <w:rFonts w:eastAsia="Times New Roman" w:cs="Times New Roman"/>
                <w:color w:val="000000" w:themeColor="text1"/>
                <w:sz w:val="28"/>
                <w:szCs w:val="28"/>
              </w:rPr>
              <w:t>nghiên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cứu</w:t>
            </w:r>
            <w:proofErr w:type="spellEnd"/>
            <w:r w:rsidRPr="00C42CAA">
              <w:rPr>
                <w:rFonts w:eastAsia="Times New Roman" w:cs="Times New Roman"/>
                <w:color w:val="000000" w:themeColor="text1"/>
                <w:sz w:val="28"/>
                <w:szCs w:val="28"/>
              </w:rPr>
              <w:t>,</w:t>
            </w:r>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làm</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rõ</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một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số</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nội</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dung </w:t>
            </w:r>
            <w:proofErr w:type="spellStart"/>
            <w:r w:rsidRPr="00C42CAA">
              <w:rPr>
                <w:rFonts w:eastAsia="Times New Roman" w:cs="Times New Roman"/>
                <w:color w:val="000000" w:themeColor="text1"/>
                <w:sz w:val="28"/>
                <w:szCs w:val="28"/>
              </w:rPr>
              <w:t>như</w:t>
            </w:r>
            <w:proofErr w:type="spellEnd"/>
            <w:r w:rsidRPr="00C42CAA">
              <w:rPr>
                <w:rFonts w:eastAsia="Times New Roman" w:cs="Times New Roman"/>
                <w:color w:val="000000" w:themeColor="text1"/>
                <w:sz w:val="28"/>
                <w:szCs w:val="28"/>
              </w:rPr>
              <w:t>:</w:t>
            </w:r>
          </w:p>
          <w:p w14:paraId="1E9C4A7B" w14:textId="77777777" w:rsidR="00C42CAA" w:rsidRDefault="00C42CAA" w:rsidP="00C42CAA">
            <w:pPr>
              <w:spacing w:before="120" w:after="120" w:line="340" w:lineRule="exact"/>
              <w:jc w:val="both"/>
              <w:rPr>
                <w:rFonts w:eastAsia="Times New Roman" w:cs="Times New Roman"/>
                <w:color w:val="000000" w:themeColor="text1"/>
                <w:sz w:val="28"/>
                <w:szCs w:val="28"/>
              </w:rPr>
            </w:pPr>
            <w:r w:rsidRPr="00C42CAA">
              <w:rPr>
                <w:rFonts w:eastAsia="Times New Roman" w:cs="Times New Roman"/>
                <w:color w:val="000000" w:themeColor="text1"/>
                <w:sz w:val="28"/>
                <w:szCs w:val="28"/>
              </w:rPr>
              <w:t>(</w:t>
            </w:r>
            <w:proofErr w:type="spellStart"/>
            <w:r w:rsidRPr="00C42CAA">
              <w:rPr>
                <w:rFonts w:eastAsia="Times New Roman" w:cs="Times New Roman"/>
                <w:color w:val="000000" w:themeColor="text1"/>
                <w:sz w:val="28"/>
                <w:szCs w:val="28"/>
              </w:rPr>
              <w:t>i</w:t>
            </w:r>
            <w:proofErr w:type="spellEnd"/>
            <w:r w:rsidRPr="00C42CAA">
              <w:rPr>
                <w:rFonts w:eastAsia="Times New Roman" w:cs="Times New Roman"/>
                <w:color w:val="000000" w:themeColor="text1"/>
                <w:sz w:val="28"/>
                <w:szCs w:val="28"/>
              </w:rPr>
              <w:t xml:space="preserve">)  </w:t>
            </w:r>
            <w:proofErr w:type="spellStart"/>
            <w:proofErr w:type="gramStart"/>
            <w:r w:rsidRPr="005507BF">
              <w:rPr>
                <w:rFonts w:eastAsia="Times New Roman" w:cs="Times New Roman"/>
                <w:color w:val="000000" w:themeColor="text1"/>
                <w:sz w:val="28"/>
                <w:szCs w:val="28"/>
              </w:rPr>
              <w:t>Cách</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xác</w:t>
            </w:r>
            <w:proofErr w:type="spellEnd"/>
            <w:proofErr w:type="gram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định</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gây</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ảnh</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hưởng</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nghiêm</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trọng</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trở</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lên</w:t>
            </w:r>
            <w:proofErr w:type="spellEnd"/>
            <w:r w:rsidRPr="005507BF">
              <w:rPr>
                <w:rFonts w:eastAsia="Times New Roman" w:cs="Times New Roman"/>
                <w:color w:val="000000" w:themeColor="text1"/>
                <w:sz w:val="28"/>
                <w:szCs w:val="28"/>
              </w:rPr>
              <w:t>”,  “</w:t>
            </w:r>
            <w:proofErr w:type="spellStart"/>
            <w:r w:rsidRPr="005507BF">
              <w:rPr>
                <w:rFonts w:eastAsia="Times New Roman" w:cs="Times New Roman"/>
                <w:color w:val="000000" w:themeColor="text1"/>
                <w:sz w:val="28"/>
                <w:szCs w:val="28"/>
              </w:rPr>
              <w:t>sai</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sự</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thật</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nghiêm</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trọng</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tại</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điểm</w:t>
            </w:r>
            <w:proofErr w:type="spellEnd"/>
            <w:r w:rsidRPr="005507BF">
              <w:rPr>
                <w:rFonts w:eastAsia="Times New Roman" w:cs="Times New Roman"/>
                <w:color w:val="000000" w:themeColor="text1"/>
                <w:sz w:val="28"/>
                <w:szCs w:val="28"/>
              </w:rPr>
              <w:t xml:space="preserve"> c </w:t>
            </w:r>
            <w:proofErr w:type="spellStart"/>
            <w:r w:rsidRPr="005507BF">
              <w:rPr>
                <w:rFonts w:eastAsia="Times New Roman" w:cs="Times New Roman"/>
                <w:color w:val="000000" w:themeColor="text1"/>
                <w:sz w:val="28"/>
                <w:szCs w:val="28"/>
              </w:rPr>
              <w:t>khoản</w:t>
            </w:r>
            <w:proofErr w:type="spellEnd"/>
            <w:r w:rsidRPr="005507BF">
              <w:rPr>
                <w:rFonts w:eastAsia="Times New Roman" w:cs="Times New Roman"/>
                <w:color w:val="000000" w:themeColor="text1"/>
                <w:sz w:val="28"/>
                <w:szCs w:val="28"/>
              </w:rPr>
              <w:t xml:space="preserve"> 1 </w:t>
            </w:r>
            <w:proofErr w:type="spellStart"/>
            <w:r w:rsidRPr="005507BF">
              <w:rPr>
                <w:rFonts w:eastAsia="Times New Roman" w:cs="Times New Roman"/>
                <w:color w:val="000000" w:themeColor="text1"/>
                <w:sz w:val="28"/>
                <w:szCs w:val="28"/>
              </w:rPr>
              <w:t>Điều</w:t>
            </w:r>
            <w:proofErr w:type="spellEnd"/>
            <w:r w:rsidRPr="005507BF">
              <w:rPr>
                <w:rFonts w:eastAsia="Times New Roman" w:cs="Times New Roman"/>
                <w:color w:val="000000" w:themeColor="text1"/>
                <w:sz w:val="28"/>
                <w:szCs w:val="28"/>
              </w:rPr>
              <w:t xml:space="preserve"> 19 </w:t>
            </w:r>
            <w:proofErr w:type="spellStart"/>
            <w:r w:rsidRPr="005507BF">
              <w:rPr>
                <w:rFonts w:eastAsia="Times New Roman" w:cs="Times New Roman"/>
                <w:color w:val="000000" w:themeColor="text1"/>
                <w:sz w:val="28"/>
                <w:szCs w:val="28"/>
              </w:rPr>
              <w:t>Luật</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Báo</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chí</w:t>
            </w:r>
            <w:proofErr w:type="spellEnd"/>
            <w:r w:rsidRPr="005507BF">
              <w:rPr>
                <w:rFonts w:eastAsia="Times New Roman" w:cs="Times New Roman"/>
                <w:color w:val="000000" w:themeColor="text1"/>
                <w:sz w:val="28"/>
                <w:szCs w:val="28"/>
              </w:rPr>
              <w:t>.</w:t>
            </w:r>
          </w:p>
          <w:p w14:paraId="6CE20B46" w14:textId="77777777" w:rsidR="003C172F" w:rsidRDefault="003C172F" w:rsidP="00C42CAA">
            <w:pPr>
              <w:spacing w:before="120" w:after="120" w:line="340" w:lineRule="exact"/>
              <w:jc w:val="both"/>
              <w:rPr>
                <w:rFonts w:eastAsia="Times New Roman" w:cs="Times New Roman"/>
                <w:color w:val="000000" w:themeColor="text1"/>
                <w:sz w:val="28"/>
                <w:szCs w:val="28"/>
              </w:rPr>
            </w:pPr>
          </w:p>
          <w:p w14:paraId="36D77E48" w14:textId="77777777" w:rsidR="00C42CAA" w:rsidRDefault="00C42CAA" w:rsidP="00C42CAA">
            <w:pPr>
              <w:spacing w:before="120" w:after="120" w:line="340" w:lineRule="exact"/>
              <w:jc w:val="both"/>
              <w:rPr>
                <w:rFonts w:eastAsia="Times New Roman" w:cs="Times New Roman"/>
                <w:color w:val="000000" w:themeColor="text1"/>
                <w:sz w:val="28"/>
                <w:szCs w:val="28"/>
              </w:rPr>
            </w:pPr>
            <w:r w:rsidRPr="00C42CAA">
              <w:rPr>
                <w:rFonts w:eastAsia="Times New Roman" w:cs="Times New Roman"/>
                <w:color w:val="000000" w:themeColor="text1"/>
                <w:sz w:val="28"/>
                <w:szCs w:val="28"/>
              </w:rPr>
              <w:t xml:space="preserve">(ii) </w:t>
            </w:r>
            <w:proofErr w:type="spellStart"/>
            <w:r w:rsidRPr="00C42CAA">
              <w:rPr>
                <w:rFonts w:eastAsia="Times New Roman" w:cs="Times New Roman"/>
                <w:color w:val="000000" w:themeColor="text1"/>
                <w:sz w:val="28"/>
                <w:szCs w:val="28"/>
              </w:rPr>
              <w:t>Quy</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định</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bao </w:t>
            </w:r>
            <w:proofErr w:type="spellStart"/>
            <w:r w:rsidRPr="00C42CAA">
              <w:rPr>
                <w:rFonts w:eastAsia="Times New Roman" w:cs="Times New Roman"/>
                <w:color w:val="000000" w:themeColor="text1"/>
                <w:sz w:val="28"/>
                <w:szCs w:val="28"/>
              </w:rPr>
              <w:t>quát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đầy</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đủ</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các</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trường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hợp</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thu</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hồi</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giấy</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phép</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hoạt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động</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đối</w:t>
            </w:r>
            <w:proofErr w:type="spellEnd"/>
            <w:r w:rsidRPr="00C42CAA">
              <w:rPr>
                <w:rFonts w:eastAsia="Times New Roman" w:cs="Times New Roman"/>
                <w:color w:val="000000" w:themeColor="text1"/>
                <w:sz w:val="28"/>
                <w:szCs w:val="28"/>
              </w:rPr>
              <w:t xml:space="preserve"> </w:t>
            </w:r>
            <w:proofErr w:type="spellStart"/>
            <w:proofErr w:type="gramStart"/>
            <w:r w:rsidRPr="00C42CAA">
              <w:rPr>
                <w:rFonts w:eastAsia="Times New Roman" w:cs="Times New Roman"/>
                <w:color w:val="000000" w:themeColor="text1"/>
                <w:sz w:val="28"/>
                <w:szCs w:val="28"/>
              </w:rPr>
              <w:t>với</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cơ</w:t>
            </w:r>
            <w:proofErr w:type="spellEnd"/>
            <w:proofErr w:type="gram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quan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chí</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tại</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điểm</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b  </w:t>
            </w:r>
            <w:proofErr w:type="spellStart"/>
            <w:r w:rsidRPr="00C42CAA">
              <w:rPr>
                <w:rFonts w:eastAsia="Times New Roman" w:cs="Times New Roman"/>
                <w:color w:val="000000" w:themeColor="text1"/>
                <w:sz w:val="28"/>
                <w:szCs w:val="28"/>
              </w:rPr>
              <w:t>khoản</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1  </w:t>
            </w:r>
            <w:proofErr w:type="spellStart"/>
            <w:r w:rsidRPr="00C42CAA">
              <w:rPr>
                <w:rFonts w:eastAsia="Times New Roman" w:cs="Times New Roman"/>
                <w:color w:val="000000" w:themeColor="text1"/>
                <w:sz w:val="28"/>
                <w:szCs w:val="28"/>
              </w:rPr>
              <w:t>Điều</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5  </w:t>
            </w:r>
            <w:proofErr w:type="spellStart"/>
            <w:r w:rsidRPr="00C42CAA">
              <w:rPr>
                <w:rFonts w:eastAsia="Times New Roman" w:cs="Times New Roman"/>
                <w:color w:val="000000" w:themeColor="text1"/>
                <w:sz w:val="28"/>
                <w:szCs w:val="28"/>
              </w:rPr>
              <w:t>Dự</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thảo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chẳng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hạn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trường</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hợp</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cơ</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quan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chí</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vẫn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thực</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hiện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hoạt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động</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chí</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nhưng</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không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xuất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bản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thêm</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ấn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phẩm</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chí</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phụ</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trương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chưa</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rõ</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được</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xử</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lý</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như</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thế</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nào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trường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hợp</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cơ</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quan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chí</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địa</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phương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được</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Bộ</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Văn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hóa</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Thể</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thao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và</w:t>
            </w:r>
            <w:proofErr w:type="spellEnd"/>
            <w:r w:rsidRPr="00C42CAA">
              <w:rPr>
                <w:rFonts w:eastAsia="Times New Roman" w:cs="Times New Roman"/>
                <w:color w:val="000000" w:themeColor="text1"/>
                <w:sz w:val="28"/>
                <w:szCs w:val="28"/>
              </w:rPr>
              <w:t xml:space="preserve"> Du </w:t>
            </w:r>
            <w:proofErr w:type="spellStart"/>
            <w:r w:rsidRPr="00C42CAA">
              <w:rPr>
                <w:rFonts w:eastAsia="Times New Roman" w:cs="Times New Roman"/>
                <w:color w:val="000000" w:themeColor="text1"/>
                <w:sz w:val="28"/>
                <w:szCs w:val="28"/>
              </w:rPr>
              <w:t>lịch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cấp</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giấy</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phép</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hoạt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động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chí</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nhưng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được</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Ủy</w:t>
            </w:r>
            <w:proofErr w:type="spellEnd"/>
            <w:r w:rsidRPr="00C42CAA">
              <w:rPr>
                <w:rFonts w:eastAsia="Times New Roman" w:cs="Times New Roman"/>
                <w:color w:val="000000" w:themeColor="text1"/>
                <w:sz w:val="28"/>
                <w:szCs w:val="28"/>
              </w:rPr>
              <w:t xml:space="preserve"> ban </w:t>
            </w:r>
            <w:proofErr w:type="spellStart"/>
            <w:r w:rsidRPr="00C42CAA">
              <w:rPr>
                <w:rFonts w:eastAsia="Times New Roman" w:cs="Times New Roman"/>
                <w:color w:val="000000" w:themeColor="text1"/>
                <w:sz w:val="28"/>
                <w:szCs w:val="28"/>
              </w:rPr>
              <w:t>nhân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dân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cấp</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tỉnh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cấp</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giấy</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phép</w:t>
            </w:r>
            <w:proofErr w:type="spellEnd"/>
            <w:r w:rsidRPr="00C42CAA">
              <w:rPr>
                <w:rFonts w:eastAsia="Times New Roman" w:cs="Times New Roman"/>
                <w:color w:val="000000" w:themeColor="text1"/>
                <w:sz w:val="28"/>
                <w:szCs w:val="28"/>
              </w:rPr>
              <w:t>…</w:t>
            </w:r>
          </w:p>
          <w:p w14:paraId="041461C2" w14:textId="77777777" w:rsidR="00C42CAA" w:rsidRDefault="00C42CAA" w:rsidP="00C42CAA">
            <w:pPr>
              <w:spacing w:before="120" w:after="120" w:line="340" w:lineRule="exact"/>
              <w:jc w:val="both"/>
              <w:rPr>
                <w:rFonts w:eastAsia="Times New Roman" w:cs="Times New Roman"/>
                <w:color w:val="000000" w:themeColor="text1"/>
                <w:sz w:val="28"/>
                <w:szCs w:val="28"/>
              </w:rPr>
            </w:pPr>
            <w:r w:rsidRPr="00C42CAA">
              <w:rPr>
                <w:rFonts w:eastAsia="Times New Roman" w:cs="Times New Roman"/>
                <w:color w:val="000000" w:themeColor="text1"/>
                <w:sz w:val="28"/>
                <w:szCs w:val="28"/>
              </w:rPr>
              <w:t xml:space="preserve">(iii) </w:t>
            </w:r>
            <w:proofErr w:type="spellStart"/>
            <w:r w:rsidRPr="00C42CAA">
              <w:rPr>
                <w:rFonts w:eastAsia="Times New Roman" w:cs="Times New Roman"/>
                <w:color w:val="000000" w:themeColor="text1"/>
                <w:sz w:val="28"/>
                <w:szCs w:val="28"/>
              </w:rPr>
              <w:t>Các</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quy</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định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liên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quan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đến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nền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tảng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số</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chí</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quốc</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gia</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và</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công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cụ</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số</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để</w:t>
            </w:r>
            <w:proofErr w:type="spellEnd"/>
            <w:r w:rsidRPr="00C42CAA">
              <w:rPr>
                <w:rFonts w:eastAsia="Times New Roman" w:cs="Times New Roman"/>
                <w:color w:val="000000" w:themeColor="text1"/>
                <w:sz w:val="28"/>
                <w:szCs w:val="28"/>
              </w:rPr>
              <w:t xml:space="preserve"> </w:t>
            </w:r>
            <w:proofErr w:type="spellStart"/>
            <w:proofErr w:type="gramStart"/>
            <w:r w:rsidRPr="00C42CAA">
              <w:rPr>
                <w:rFonts w:eastAsia="Times New Roman" w:cs="Times New Roman"/>
                <w:color w:val="000000" w:themeColor="text1"/>
                <w:sz w:val="28"/>
                <w:szCs w:val="28"/>
              </w:rPr>
              <w:t>thực</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hiện</w:t>
            </w:r>
            <w:proofErr w:type="spellEnd"/>
            <w:proofErr w:type="gram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giám</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sát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hoạt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động</w:t>
            </w:r>
            <w:proofErr w:type="spellEnd"/>
            <w:r w:rsidR="00DE14D0">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chí</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trên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không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gian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mạng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tại</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khoản</w:t>
            </w:r>
            <w:proofErr w:type="spellEnd"/>
            <w:r>
              <w:rPr>
                <w:rFonts w:eastAsia="Times New Roman" w:cs="Times New Roman"/>
                <w:color w:val="000000" w:themeColor="text1"/>
                <w:sz w:val="28"/>
                <w:szCs w:val="28"/>
              </w:rPr>
              <w:t xml:space="preserve"> </w:t>
            </w:r>
            <w:r w:rsidR="00DE14D0">
              <w:rPr>
                <w:rFonts w:eastAsia="Times New Roman" w:cs="Times New Roman"/>
                <w:color w:val="000000" w:themeColor="text1"/>
                <w:sz w:val="28"/>
                <w:szCs w:val="28"/>
              </w:rPr>
              <w:t>4</w:t>
            </w:r>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Điều</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29 </w:t>
            </w:r>
            <w:proofErr w:type="spellStart"/>
            <w:r w:rsidRPr="00C42CAA">
              <w:rPr>
                <w:rFonts w:eastAsia="Times New Roman" w:cs="Times New Roman"/>
                <w:color w:val="000000" w:themeColor="text1"/>
                <w:sz w:val="28"/>
                <w:szCs w:val="28"/>
              </w:rPr>
              <w:t>Luật</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chí</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như</w:t>
            </w:r>
            <w:proofErr w:type="spellEnd"/>
            <w:r w:rsidRPr="00C42CAA">
              <w:rPr>
                <w:rFonts w:eastAsia="Times New Roman" w:cs="Times New Roman"/>
                <w:color w:val="000000" w:themeColor="text1"/>
                <w:sz w:val="28"/>
                <w:szCs w:val="28"/>
              </w:rPr>
              <w:t>:</w:t>
            </w:r>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khái</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niệm</w:t>
            </w:r>
            <w:proofErr w:type="spellEnd"/>
            <w:r w:rsidRPr="00C42CAA">
              <w:rPr>
                <w:rFonts w:eastAsia="Times New Roman" w:cs="Times New Roman"/>
                <w:color w:val="000000" w:themeColor="text1"/>
                <w:sz w:val="28"/>
                <w:szCs w:val="28"/>
              </w:rPr>
              <w:t>,</w:t>
            </w:r>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hình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thức</w:t>
            </w:r>
            <w:proofErr w:type="spellEnd"/>
            <w:r w:rsidRPr="00C42CAA">
              <w:rPr>
                <w:rFonts w:eastAsia="Times New Roman" w:cs="Times New Roman"/>
                <w:color w:val="000000" w:themeColor="text1"/>
                <w:sz w:val="28"/>
                <w:szCs w:val="28"/>
              </w:rPr>
              <w:t>,</w:t>
            </w:r>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cách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thức</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sử</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dụng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phạm</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vi </w:t>
            </w:r>
            <w:proofErr w:type="spellStart"/>
            <w:r w:rsidRPr="00C42CAA">
              <w:rPr>
                <w:rFonts w:eastAsia="Times New Roman" w:cs="Times New Roman"/>
                <w:color w:val="000000" w:themeColor="text1"/>
                <w:sz w:val="28"/>
                <w:szCs w:val="28"/>
              </w:rPr>
              <w:t>nội</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dung </w:t>
            </w:r>
            <w:proofErr w:type="spellStart"/>
            <w:r w:rsidRPr="00C42CAA">
              <w:rPr>
                <w:rFonts w:eastAsia="Times New Roman" w:cs="Times New Roman"/>
                <w:color w:val="000000" w:themeColor="text1"/>
                <w:sz w:val="28"/>
                <w:szCs w:val="28"/>
              </w:rPr>
              <w:t>thông</w:t>
            </w:r>
            <w:proofErr w:type="spellEnd"/>
            <w:r w:rsidRPr="00C42CAA">
              <w:rPr>
                <w:rFonts w:eastAsia="Times New Roman" w:cs="Times New Roman"/>
                <w:color w:val="000000" w:themeColor="text1"/>
                <w:sz w:val="28"/>
                <w:szCs w:val="28"/>
              </w:rPr>
              <w:t xml:space="preserve"> tin, </w:t>
            </w:r>
            <w:proofErr w:type="spellStart"/>
            <w:r w:rsidRPr="00C42CAA">
              <w:rPr>
                <w:rFonts w:eastAsia="Times New Roman" w:cs="Times New Roman"/>
                <w:color w:val="000000" w:themeColor="text1"/>
                <w:sz w:val="28"/>
                <w:szCs w:val="28"/>
              </w:rPr>
              <w:t>dữ</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liệu</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được</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phép</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đăng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tải</w:t>
            </w:r>
            <w:proofErr w:type="spellEnd"/>
            <w:r w:rsidRPr="00C42CAA">
              <w:rPr>
                <w:rFonts w:eastAsia="Times New Roman" w:cs="Times New Roman"/>
                <w:color w:val="000000" w:themeColor="text1"/>
                <w:sz w:val="28"/>
                <w:szCs w:val="28"/>
              </w:rPr>
              <w:t>,</w:t>
            </w:r>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phát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hành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trên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nền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tảng</w:t>
            </w:r>
            <w:proofErr w:type="spellEnd"/>
            <w:r>
              <w:rPr>
                <w:rFonts w:eastAsia="Times New Roman" w:cs="Times New Roman"/>
                <w:color w:val="000000" w:themeColor="text1"/>
                <w:sz w:val="28"/>
                <w:szCs w:val="28"/>
              </w:rPr>
              <w:t xml:space="preserve"> </w:t>
            </w:r>
            <w:proofErr w:type="spellStart"/>
            <w:r>
              <w:rPr>
                <w:rFonts w:eastAsia="Times New Roman" w:cs="Times New Roman"/>
                <w:color w:val="000000" w:themeColor="text1"/>
                <w:sz w:val="28"/>
                <w:szCs w:val="28"/>
              </w:rPr>
              <w:t>này</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Bên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cạnh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đó</w:t>
            </w:r>
            <w:proofErr w:type="spellEnd"/>
            <w:r w:rsidRPr="00C42CAA">
              <w:rPr>
                <w:rFonts w:eastAsia="Times New Roman" w:cs="Times New Roman"/>
                <w:color w:val="000000" w:themeColor="text1"/>
                <w:sz w:val="28"/>
                <w:szCs w:val="28"/>
              </w:rPr>
              <w:t>,</w:t>
            </w:r>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khoản</w:t>
            </w:r>
            <w:proofErr w:type="spellEnd"/>
            <w:r>
              <w:rPr>
                <w:rFonts w:eastAsia="Times New Roman" w:cs="Times New Roman"/>
                <w:color w:val="000000" w:themeColor="text1"/>
                <w:sz w:val="28"/>
                <w:szCs w:val="28"/>
              </w:rPr>
              <w:t xml:space="preserve"> </w:t>
            </w:r>
            <w:proofErr w:type="gramStart"/>
            <w:r w:rsidRPr="00C42CAA">
              <w:rPr>
                <w:rFonts w:eastAsia="Times New Roman" w:cs="Times New Roman"/>
                <w:color w:val="000000" w:themeColor="text1"/>
                <w:sz w:val="28"/>
                <w:szCs w:val="28"/>
              </w:rPr>
              <w:t xml:space="preserve">2  </w:t>
            </w:r>
            <w:proofErr w:type="spellStart"/>
            <w:r w:rsidRPr="00C42CAA">
              <w:rPr>
                <w:rFonts w:eastAsia="Times New Roman" w:cs="Times New Roman"/>
                <w:color w:val="000000" w:themeColor="text1"/>
                <w:sz w:val="28"/>
                <w:szCs w:val="28"/>
              </w:rPr>
              <w:t>Điều</w:t>
            </w:r>
            <w:proofErr w:type="spellEnd"/>
            <w:proofErr w:type="gram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8  </w:t>
            </w:r>
            <w:proofErr w:type="spellStart"/>
            <w:r w:rsidRPr="00C42CAA">
              <w:rPr>
                <w:rFonts w:eastAsia="Times New Roman" w:cs="Times New Roman"/>
                <w:color w:val="000000" w:themeColor="text1"/>
                <w:sz w:val="28"/>
                <w:szCs w:val="28"/>
              </w:rPr>
              <w:t>Dự</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thảo</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quy</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định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Bộ</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Văn</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hóa</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Thể</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thao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và</w:t>
            </w:r>
            <w:proofErr w:type="spellEnd"/>
            <w:r w:rsidRPr="00C42CAA">
              <w:rPr>
                <w:rFonts w:eastAsia="Times New Roman" w:cs="Times New Roman"/>
                <w:color w:val="000000" w:themeColor="text1"/>
                <w:sz w:val="28"/>
                <w:szCs w:val="28"/>
              </w:rPr>
              <w:t xml:space="preserve"> Du  </w:t>
            </w:r>
            <w:proofErr w:type="spellStart"/>
            <w:r w:rsidRPr="00C42CAA">
              <w:rPr>
                <w:rFonts w:eastAsia="Times New Roman" w:cs="Times New Roman"/>
                <w:color w:val="000000" w:themeColor="text1"/>
                <w:sz w:val="28"/>
                <w:szCs w:val="28"/>
              </w:rPr>
              <w:t>lịch</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có</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trách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nhiệm</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xây</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dựng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vận</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hành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hoặc</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thuê</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công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cụ</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số</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để</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thực</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hiện</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giám</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sát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hoạt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động</w:t>
            </w:r>
            <w:proofErr w:type="spellEnd"/>
            <w: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chí</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trên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không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gian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mạng</w:t>
            </w:r>
            <w:proofErr w:type="spellEnd"/>
            <w:r w:rsidRPr="00C42CAA">
              <w:rPr>
                <w:rFonts w:eastAsia="Times New Roman" w:cs="Times New Roman"/>
                <w:color w:val="000000" w:themeColor="text1"/>
                <w:sz w:val="28"/>
                <w:szCs w:val="28"/>
              </w:rPr>
              <w:t>…”,</w:t>
            </w:r>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tuy</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nhiên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việc</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quy</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định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như</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trên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dẫn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đến</w:t>
            </w:r>
            <w:proofErr w:type="spellEnd"/>
            <w:r>
              <w:rPr>
                <w:rFonts w:eastAsia="Times New Roman" w:cs="Times New Roman"/>
                <w:color w:val="000000" w:themeColor="text1"/>
                <w:sz w:val="28"/>
                <w:szCs w:val="28"/>
              </w:rPr>
              <w:t xml:space="preserve"> </w:t>
            </w:r>
            <w:proofErr w:type="spellStart"/>
            <w:r>
              <w:rPr>
                <w:rFonts w:eastAsia="Times New Roman" w:cs="Times New Roman"/>
                <w:color w:val="000000" w:themeColor="text1"/>
                <w:sz w:val="28"/>
                <w:szCs w:val="28"/>
              </w:rPr>
              <w:t>cách</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hiểu</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có</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thể</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có</w:t>
            </w:r>
            <w:proofErr w:type="spellEnd"/>
            <w:r w:rsidRPr="00C42CAA">
              <w:rPr>
                <w:rFonts w:eastAsia="Times New Roman" w:cs="Times New Roman"/>
                <w:color w:val="000000" w:themeColor="text1"/>
                <w:sz w:val="28"/>
                <w:szCs w:val="28"/>
              </w:rPr>
              <w:t xml:space="preserve"> 02 </w:t>
            </w:r>
            <w:proofErr w:type="spellStart"/>
            <w:r w:rsidRPr="00C42CAA">
              <w:rPr>
                <w:rFonts w:eastAsia="Times New Roman" w:cs="Times New Roman"/>
                <w:color w:val="000000" w:themeColor="text1"/>
                <w:sz w:val="28"/>
                <w:szCs w:val="28"/>
              </w:rPr>
              <w:t>công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cụ</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số</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(do </w:t>
            </w:r>
            <w:proofErr w:type="spellStart"/>
            <w:r w:rsidRPr="00C42CAA">
              <w:rPr>
                <w:rFonts w:eastAsia="Times New Roman" w:cs="Times New Roman"/>
                <w:color w:val="000000" w:themeColor="text1"/>
                <w:sz w:val="28"/>
                <w:szCs w:val="28"/>
              </w:rPr>
              <w:t>Bộ</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Văn</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hóa</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Thể</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thao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và</w:t>
            </w:r>
            <w:proofErr w:type="spellEnd"/>
            <w:r w:rsidRPr="00C42CAA">
              <w:rPr>
                <w:rFonts w:eastAsia="Times New Roman" w:cs="Times New Roman"/>
                <w:color w:val="000000" w:themeColor="text1"/>
                <w:sz w:val="28"/>
                <w:szCs w:val="28"/>
              </w:rPr>
              <w:t xml:space="preserve"> Du </w:t>
            </w:r>
            <w:proofErr w:type="spellStart"/>
            <w:r w:rsidRPr="00C42CAA">
              <w:rPr>
                <w:rFonts w:eastAsia="Times New Roman" w:cs="Times New Roman"/>
                <w:color w:val="000000" w:themeColor="text1"/>
                <w:sz w:val="28"/>
                <w:szCs w:val="28"/>
              </w:rPr>
              <w:t>lịch</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xây</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dựng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vận</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hành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hoặc</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thuê</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để</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thực</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hiện</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giám</w:t>
            </w:r>
            <w:proofErr w:type="spellEnd"/>
            <w:r w:rsidRPr="00C42CAA">
              <w:rPr>
                <w:rFonts w:eastAsia="Times New Roman" w:cs="Times New Roman"/>
                <w:color w:val="000000" w:themeColor="text1"/>
                <w:sz w:val="28"/>
                <w:szCs w:val="28"/>
              </w:rPr>
              <w:t xml:space="preserve"> </w:t>
            </w:r>
            <w:proofErr w:type="spellStart"/>
            <w:r>
              <w:rPr>
                <w:rFonts w:eastAsia="Times New Roman" w:cs="Times New Roman"/>
                <w:color w:val="000000" w:themeColor="text1"/>
                <w:sz w:val="28"/>
                <w:szCs w:val="28"/>
              </w:rPr>
              <w:t>s</w:t>
            </w:r>
            <w:r w:rsidRPr="00C42CAA">
              <w:rPr>
                <w:rFonts w:eastAsia="Times New Roman" w:cs="Times New Roman"/>
                <w:color w:val="000000" w:themeColor="text1"/>
                <w:sz w:val="28"/>
                <w:szCs w:val="28"/>
              </w:rPr>
              <w:t>át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hoạt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động</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chí</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trên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không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gian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mạng</w:t>
            </w:r>
            <w:proofErr w:type="spellEnd"/>
            <w:r w:rsidRPr="00C42CAA">
              <w:rPr>
                <w:rFonts w:eastAsia="Times New Roman" w:cs="Times New Roman"/>
                <w:color w:val="000000" w:themeColor="text1"/>
                <w:sz w:val="28"/>
                <w:szCs w:val="28"/>
              </w:rPr>
              <w:t>,</w:t>
            </w:r>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đồng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thời</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chưa</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rõ</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cơ</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chế</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thực</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hiện</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trong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trường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hợp</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w:t>
            </w:r>
            <w:proofErr w:type="spellStart"/>
            <w:r w:rsidRPr="00C42CAA">
              <w:rPr>
                <w:rFonts w:eastAsia="Times New Roman" w:cs="Times New Roman"/>
                <w:color w:val="000000" w:themeColor="text1"/>
                <w:sz w:val="28"/>
                <w:szCs w:val="28"/>
              </w:rPr>
              <w:t>thuê</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là</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như</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thế</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nào</w:t>
            </w:r>
            <w:proofErr w:type="spellEnd"/>
            <w:r w:rsidRPr="00C42CAA">
              <w:rPr>
                <w:rFonts w:eastAsia="Times New Roman" w:cs="Times New Roman"/>
                <w:color w:val="000000" w:themeColor="text1"/>
                <w:sz w:val="28"/>
                <w:szCs w:val="28"/>
              </w:rPr>
              <w:t>?</w:t>
            </w:r>
          </w:p>
          <w:p w14:paraId="1CF6FB89" w14:textId="77777777" w:rsidR="00DE14D0" w:rsidRDefault="00DE14D0" w:rsidP="00C42CAA">
            <w:pPr>
              <w:spacing w:before="120" w:after="120" w:line="340" w:lineRule="exact"/>
              <w:jc w:val="both"/>
              <w:rPr>
                <w:rFonts w:eastAsia="Times New Roman" w:cs="Times New Roman"/>
                <w:color w:val="000000" w:themeColor="text1"/>
                <w:sz w:val="28"/>
                <w:szCs w:val="28"/>
              </w:rPr>
            </w:pPr>
          </w:p>
          <w:p w14:paraId="4A1C891E" w14:textId="77777777" w:rsidR="00DE14D0" w:rsidRDefault="00DE14D0" w:rsidP="00C42CAA">
            <w:pPr>
              <w:spacing w:before="120" w:after="120" w:line="340" w:lineRule="exact"/>
              <w:jc w:val="both"/>
              <w:rPr>
                <w:rFonts w:eastAsia="Times New Roman" w:cs="Times New Roman"/>
                <w:color w:val="000000" w:themeColor="text1"/>
                <w:sz w:val="28"/>
                <w:szCs w:val="28"/>
              </w:rPr>
            </w:pPr>
          </w:p>
          <w:p w14:paraId="43C50F47" w14:textId="77777777" w:rsidR="00DE14D0" w:rsidRDefault="00DE14D0" w:rsidP="00C42CAA">
            <w:pPr>
              <w:spacing w:before="120" w:after="120" w:line="340" w:lineRule="exact"/>
              <w:jc w:val="both"/>
              <w:rPr>
                <w:rFonts w:eastAsia="Times New Roman" w:cs="Times New Roman"/>
                <w:color w:val="000000" w:themeColor="text1"/>
                <w:sz w:val="28"/>
                <w:szCs w:val="28"/>
              </w:rPr>
            </w:pPr>
          </w:p>
          <w:p w14:paraId="79E7E64A" w14:textId="77777777" w:rsidR="00DE14D0" w:rsidRDefault="00DE14D0" w:rsidP="00C42CAA">
            <w:pPr>
              <w:spacing w:before="120" w:after="120" w:line="340" w:lineRule="exact"/>
              <w:jc w:val="both"/>
              <w:rPr>
                <w:rFonts w:eastAsia="Times New Roman" w:cs="Times New Roman"/>
                <w:color w:val="000000" w:themeColor="text1"/>
                <w:sz w:val="28"/>
                <w:szCs w:val="28"/>
              </w:rPr>
            </w:pPr>
          </w:p>
          <w:p w14:paraId="507A9A5F" w14:textId="77777777" w:rsidR="00DE14D0" w:rsidRDefault="00DE14D0" w:rsidP="00C42CAA">
            <w:pPr>
              <w:spacing w:before="120" w:after="120" w:line="340" w:lineRule="exact"/>
              <w:jc w:val="both"/>
              <w:rPr>
                <w:rFonts w:eastAsia="Times New Roman" w:cs="Times New Roman"/>
                <w:color w:val="000000" w:themeColor="text1"/>
                <w:sz w:val="28"/>
                <w:szCs w:val="28"/>
              </w:rPr>
            </w:pPr>
          </w:p>
          <w:p w14:paraId="0A810129" w14:textId="77777777" w:rsidR="00DE14D0" w:rsidRDefault="00DE14D0" w:rsidP="00C42CAA">
            <w:pPr>
              <w:spacing w:before="120" w:after="120" w:line="340" w:lineRule="exact"/>
              <w:jc w:val="both"/>
              <w:rPr>
                <w:rFonts w:eastAsia="Times New Roman" w:cs="Times New Roman"/>
                <w:color w:val="000000" w:themeColor="text1"/>
                <w:sz w:val="28"/>
                <w:szCs w:val="28"/>
              </w:rPr>
            </w:pPr>
          </w:p>
          <w:p w14:paraId="121642C9" w14:textId="77777777" w:rsidR="00C42CAA" w:rsidRDefault="00C42CAA" w:rsidP="00C42CAA">
            <w:pPr>
              <w:spacing w:before="120" w:after="120" w:line="340" w:lineRule="exact"/>
              <w:jc w:val="both"/>
              <w:rPr>
                <w:rFonts w:eastAsia="Times New Roman" w:cs="Times New Roman"/>
                <w:color w:val="000000" w:themeColor="text1"/>
                <w:sz w:val="28"/>
                <w:szCs w:val="28"/>
              </w:rPr>
            </w:pPr>
            <w:r w:rsidRPr="00C42CAA">
              <w:rPr>
                <w:rFonts w:eastAsia="Times New Roman" w:cs="Times New Roman"/>
                <w:color w:val="000000" w:themeColor="text1"/>
                <w:sz w:val="28"/>
                <w:szCs w:val="28"/>
              </w:rPr>
              <w:t xml:space="preserve">(iv) </w:t>
            </w:r>
            <w:proofErr w:type="spellStart"/>
            <w:r w:rsidRPr="00C42CAA">
              <w:rPr>
                <w:rFonts w:eastAsia="Times New Roman" w:cs="Times New Roman"/>
                <w:color w:val="000000" w:themeColor="text1"/>
                <w:sz w:val="28"/>
                <w:szCs w:val="28"/>
              </w:rPr>
              <w:t>Việc</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b/>
                <w:color w:val="000000" w:themeColor="text1"/>
                <w:sz w:val="28"/>
                <w:szCs w:val="28"/>
              </w:rPr>
              <w:t>đăng</w:t>
            </w:r>
            <w:proofErr w:type="spellEnd"/>
            <w:r w:rsidRPr="00C42CAA">
              <w:rPr>
                <w:rFonts w:eastAsia="Times New Roman" w:cs="Times New Roman"/>
                <w:b/>
                <w:color w:val="000000" w:themeColor="text1"/>
                <w:sz w:val="28"/>
                <w:szCs w:val="28"/>
              </w:rPr>
              <w:t xml:space="preserve">, </w:t>
            </w:r>
            <w:proofErr w:type="spellStart"/>
            <w:r w:rsidRPr="00C42CAA">
              <w:rPr>
                <w:rFonts w:eastAsia="Times New Roman" w:cs="Times New Roman"/>
                <w:b/>
                <w:color w:val="000000" w:themeColor="text1"/>
                <w:sz w:val="28"/>
                <w:szCs w:val="28"/>
              </w:rPr>
              <w:t>phát</w:t>
            </w:r>
            <w:proofErr w:type="spellEnd"/>
            <w:r w:rsidRPr="00C42CAA">
              <w:rPr>
                <w:rFonts w:eastAsia="Times New Roman" w:cs="Times New Roman"/>
                <w:b/>
                <w:color w:val="000000" w:themeColor="text1"/>
                <w:sz w:val="28"/>
                <w:szCs w:val="28"/>
              </w:rPr>
              <w:t xml:space="preserve"> </w:t>
            </w:r>
            <w:proofErr w:type="spellStart"/>
            <w:r w:rsidRPr="00C42CAA">
              <w:rPr>
                <w:rFonts w:eastAsia="Times New Roman" w:cs="Times New Roman"/>
                <w:b/>
                <w:color w:val="000000" w:themeColor="text1"/>
                <w:sz w:val="28"/>
                <w:szCs w:val="28"/>
              </w:rPr>
              <w:t>phần</w:t>
            </w:r>
            <w:proofErr w:type="spellEnd"/>
            <w:r w:rsidRPr="00C42CAA">
              <w:rPr>
                <w:rFonts w:eastAsia="Times New Roman" w:cs="Times New Roman"/>
                <w:b/>
                <w:color w:val="000000" w:themeColor="text1"/>
                <w:sz w:val="28"/>
                <w:szCs w:val="28"/>
              </w:rPr>
              <w:t xml:space="preserve"> </w:t>
            </w:r>
            <w:proofErr w:type="spellStart"/>
            <w:r w:rsidRPr="00C42CAA">
              <w:rPr>
                <w:rFonts w:eastAsia="Times New Roman" w:cs="Times New Roman"/>
                <w:b/>
                <w:color w:val="000000" w:themeColor="text1"/>
                <w:sz w:val="28"/>
                <w:szCs w:val="28"/>
              </w:rPr>
              <w:t>nội</w:t>
            </w:r>
            <w:proofErr w:type="spellEnd"/>
            <w:r w:rsidRPr="00C42CAA">
              <w:rPr>
                <w:rFonts w:eastAsia="Times New Roman" w:cs="Times New Roman"/>
                <w:b/>
                <w:color w:val="000000" w:themeColor="text1"/>
                <w:sz w:val="28"/>
                <w:szCs w:val="28"/>
              </w:rPr>
              <w:t xml:space="preserve"> dung </w:t>
            </w:r>
            <w:proofErr w:type="spellStart"/>
            <w:r w:rsidRPr="00C42CAA">
              <w:rPr>
                <w:rFonts w:eastAsia="Times New Roman" w:cs="Times New Roman"/>
                <w:b/>
                <w:color w:val="000000" w:themeColor="text1"/>
                <w:sz w:val="28"/>
                <w:szCs w:val="28"/>
              </w:rPr>
              <w:t>kết</w:t>
            </w:r>
            <w:proofErr w:type="spellEnd"/>
            <w:r w:rsidRPr="00C42CAA">
              <w:rPr>
                <w:rFonts w:eastAsia="Times New Roman" w:cs="Times New Roman"/>
                <w:b/>
                <w:color w:val="000000" w:themeColor="text1"/>
                <w:sz w:val="28"/>
                <w:szCs w:val="28"/>
              </w:rPr>
              <w:t xml:space="preserve"> </w:t>
            </w:r>
            <w:proofErr w:type="spellStart"/>
            <w:r w:rsidRPr="00C42CAA">
              <w:rPr>
                <w:rFonts w:eastAsia="Times New Roman" w:cs="Times New Roman"/>
                <w:b/>
                <w:color w:val="000000" w:themeColor="text1"/>
                <w:sz w:val="28"/>
                <w:szCs w:val="28"/>
              </w:rPr>
              <w:t>luận</w:t>
            </w:r>
            <w:proofErr w:type="spellEnd"/>
            <w:r w:rsidRPr="00C42CAA">
              <w:rPr>
                <w:rFonts w:eastAsia="Times New Roman" w:cs="Times New Roman"/>
                <w:b/>
                <w:color w:val="000000" w:themeColor="text1"/>
                <w:sz w:val="28"/>
                <w:szCs w:val="28"/>
              </w:rPr>
              <w:t xml:space="preserve"> </w:t>
            </w:r>
            <w:proofErr w:type="spellStart"/>
            <w:r w:rsidRPr="00C42CAA">
              <w:rPr>
                <w:rFonts w:eastAsia="Times New Roman" w:cs="Times New Roman"/>
                <w:b/>
                <w:color w:val="000000" w:themeColor="text1"/>
                <w:sz w:val="28"/>
                <w:szCs w:val="28"/>
              </w:rPr>
              <w:t>của</w:t>
            </w:r>
            <w:proofErr w:type="spellEnd"/>
            <w:r w:rsidRPr="00C42CAA">
              <w:rPr>
                <w:rFonts w:eastAsia="Times New Roman" w:cs="Times New Roman"/>
                <w:b/>
                <w:color w:val="000000" w:themeColor="text1"/>
                <w:sz w:val="28"/>
                <w:szCs w:val="28"/>
              </w:rPr>
              <w:t xml:space="preserve"> </w:t>
            </w:r>
            <w:proofErr w:type="spellStart"/>
            <w:r w:rsidRPr="00C42CAA">
              <w:rPr>
                <w:rFonts w:eastAsia="Times New Roman" w:cs="Times New Roman"/>
                <w:b/>
                <w:color w:val="000000" w:themeColor="text1"/>
                <w:sz w:val="28"/>
                <w:szCs w:val="28"/>
              </w:rPr>
              <w:t>cơ</w:t>
            </w:r>
            <w:proofErr w:type="spellEnd"/>
            <w:r w:rsidRPr="00C42CAA">
              <w:rPr>
                <w:rFonts w:eastAsia="Times New Roman" w:cs="Times New Roman"/>
                <w:b/>
                <w:color w:val="000000" w:themeColor="text1"/>
                <w:sz w:val="28"/>
                <w:szCs w:val="28"/>
              </w:rPr>
              <w:t xml:space="preserve"> </w:t>
            </w:r>
            <w:proofErr w:type="spellStart"/>
            <w:r w:rsidRPr="00C42CAA">
              <w:rPr>
                <w:rFonts w:eastAsia="Times New Roman" w:cs="Times New Roman"/>
                <w:b/>
                <w:color w:val="000000" w:themeColor="text1"/>
                <w:sz w:val="28"/>
                <w:szCs w:val="28"/>
              </w:rPr>
              <w:t>quan</w:t>
            </w:r>
            <w:proofErr w:type="spellEnd"/>
            <w:r w:rsidRPr="00C42CAA">
              <w:rPr>
                <w:rFonts w:eastAsia="Times New Roman" w:cs="Times New Roman"/>
                <w:b/>
                <w:color w:val="000000" w:themeColor="text1"/>
                <w:sz w:val="28"/>
                <w:szCs w:val="28"/>
              </w:rPr>
              <w:t xml:space="preserve"> </w:t>
            </w:r>
            <w:proofErr w:type="spellStart"/>
            <w:r w:rsidRPr="00C42CAA">
              <w:rPr>
                <w:rFonts w:eastAsia="Times New Roman" w:cs="Times New Roman"/>
                <w:b/>
                <w:color w:val="000000" w:themeColor="text1"/>
                <w:sz w:val="28"/>
                <w:szCs w:val="28"/>
              </w:rPr>
              <w:t>nhà</w:t>
            </w:r>
            <w:proofErr w:type="spellEnd"/>
            <w:r w:rsidRPr="00C42CAA">
              <w:rPr>
                <w:rFonts w:eastAsia="Times New Roman" w:cs="Times New Roman"/>
                <w:b/>
                <w:color w:val="000000" w:themeColor="text1"/>
                <w:sz w:val="28"/>
                <w:szCs w:val="28"/>
              </w:rPr>
              <w:t xml:space="preserve"> </w:t>
            </w:r>
            <w:proofErr w:type="spellStart"/>
            <w:r w:rsidRPr="00C42CAA">
              <w:rPr>
                <w:rFonts w:eastAsia="Times New Roman" w:cs="Times New Roman"/>
                <w:b/>
                <w:color w:val="000000" w:themeColor="text1"/>
                <w:sz w:val="28"/>
                <w:szCs w:val="28"/>
              </w:rPr>
              <w:t>nước</w:t>
            </w:r>
            <w:proofErr w:type="spellEnd"/>
            <w:r w:rsidRPr="00C42CAA">
              <w:rPr>
                <w:rFonts w:eastAsia="Times New Roman" w:cs="Times New Roman"/>
                <w:b/>
                <w:color w:val="000000" w:themeColor="text1"/>
                <w:sz w:val="28"/>
                <w:szCs w:val="28"/>
              </w:rPr>
              <w:t xml:space="preserve"> </w:t>
            </w:r>
            <w:proofErr w:type="spellStart"/>
            <w:r w:rsidRPr="00C42CAA">
              <w:rPr>
                <w:rFonts w:eastAsia="Times New Roman" w:cs="Times New Roman"/>
                <w:b/>
                <w:color w:val="000000" w:themeColor="text1"/>
                <w:sz w:val="28"/>
                <w:szCs w:val="28"/>
              </w:rPr>
              <w:t>có</w:t>
            </w:r>
            <w:proofErr w:type="spellEnd"/>
            <w:r w:rsidRPr="00C42CAA">
              <w:rPr>
                <w:rFonts w:eastAsia="Times New Roman" w:cs="Times New Roman"/>
                <w:b/>
                <w:color w:val="000000" w:themeColor="text1"/>
                <w:sz w:val="28"/>
                <w:szCs w:val="28"/>
              </w:rPr>
              <w:t xml:space="preserve"> </w:t>
            </w:r>
            <w:proofErr w:type="spellStart"/>
            <w:r w:rsidRPr="00C42CAA">
              <w:rPr>
                <w:rFonts w:eastAsia="Times New Roman" w:cs="Times New Roman"/>
                <w:b/>
                <w:color w:val="000000" w:themeColor="text1"/>
                <w:sz w:val="28"/>
                <w:szCs w:val="28"/>
              </w:rPr>
              <w:t>thẩm</w:t>
            </w:r>
            <w:proofErr w:type="spellEnd"/>
            <w:r w:rsidRPr="00C42CAA">
              <w:rPr>
                <w:rFonts w:eastAsia="Times New Roman" w:cs="Times New Roman"/>
                <w:b/>
                <w:color w:val="000000" w:themeColor="text1"/>
                <w:sz w:val="28"/>
                <w:szCs w:val="28"/>
              </w:rPr>
              <w:t xml:space="preserve"> </w:t>
            </w:r>
            <w:proofErr w:type="spellStart"/>
            <w:r w:rsidRPr="00C42CAA">
              <w:rPr>
                <w:rFonts w:eastAsia="Times New Roman" w:cs="Times New Roman"/>
                <w:b/>
                <w:color w:val="000000" w:themeColor="text1"/>
                <w:sz w:val="28"/>
                <w:szCs w:val="28"/>
              </w:rPr>
              <w:t>quyền</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tại</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khoản</w:t>
            </w:r>
            <w:proofErr w:type="spellEnd"/>
            <w:r w:rsidRPr="00C42CAA">
              <w:rPr>
                <w:rFonts w:eastAsia="Times New Roman" w:cs="Times New Roman"/>
                <w:color w:val="000000" w:themeColor="text1"/>
                <w:sz w:val="28"/>
                <w:szCs w:val="28"/>
              </w:rPr>
              <w:t xml:space="preserve"> 2 </w:t>
            </w:r>
            <w:proofErr w:type="spellStart"/>
            <w:r w:rsidRPr="00C42CAA">
              <w:rPr>
                <w:rFonts w:eastAsia="Times New Roman" w:cs="Times New Roman"/>
                <w:color w:val="000000" w:themeColor="text1"/>
                <w:sz w:val="28"/>
                <w:szCs w:val="28"/>
              </w:rPr>
              <w:t>Điều</w:t>
            </w:r>
            <w:proofErr w:type="spellEnd"/>
            <w:r w:rsidRPr="00C42CAA">
              <w:rPr>
                <w:rFonts w:eastAsia="Times New Roman" w:cs="Times New Roman"/>
                <w:color w:val="000000" w:themeColor="text1"/>
                <w:sz w:val="28"/>
                <w:szCs w:val="28"/>
              </w:rPr>
              <w:t xml:space="preserve"> 34 </w:t>
            </w:r>
            <w:proofErr w:type="spellStart"/>
            <w:r w:rsidRPr="00C42CAA">
              <w:rPr>
                <w:rFonts w:eastAsia="Times New Roman" w:cs="Times New Roman"/>
                <w:color w:val="000000" w:themeColor="text1"/>
                <w:sz w:val="28"/>
                <w:szCs w:val="28"/>
              </w:rPr>
              <w:t>Luật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chí</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và</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thông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cơ</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quan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chí</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cơ</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quan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tổ</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chức</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doanh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nghiệp</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vận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hành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trang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thông</w:t>
            </w:r>
            <w:proofErr w:type="spellEnd"/>
            <w:r w:rsidRPr="00C42CAA">
              <w:rPr>
                <w:rFonts w:eastAsia="Times New Roman" w:cs="Times New Roman"/>
                <w:color w:val="000000" w:themeColor="text1"/>
                <w:sz w:val="28"/>
                <w:szCs w:val="28"/>
              </w:rPr>
              <w:t xml:space="preserve"> tin </w:t>
            </w:r>
            <w:proofErr w:type="spellStart"/>
            <w:r w:rsidRPr="00C42CAA">
              <w:rPr>
                <w:rFonts w:eastAsia="Times New Roman" w:cs="Times New Roman"/>
                <w:color w:val="000000" w:themeColor="text1"/>
                <w:sz w:val="28"/>
                <w:szCs w:val="28"/>
              </w:rPr>
              <w:t>điện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tử</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tổng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hợp</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có</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thỏa</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thuận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sử</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dụng</w:t>
            </w:r>
            <w:proofErr w:type="spellEnd"/>
            <w:r w:rsidRPr="00C42CAA">
              <w:rPr>
                <w:rFonts w:eastAsia="Times New Roman" w:cs="Times New Roman"/>
                <w:color w:val="000000" w:themeColor="text1"/>
                <w:sz w:val="28"/>
                <w:szCs w:val="28"/>
              </w:rPr>
              <w:t xml:space="preserve"> tin, </w:t>
            </w:r>
            <w:proofErr w:type="spellStart"/>
            <w:r w:rsidRPr="00C42CAA">
              <w:rPr>
                <w:rFonts w:eastAsia="Times New Roman" w:cs="Times New Roman"/>
                <w:color w:val="000000" w:themeColor="text1"/>
                <w:sz w:val="28"/>
                <w:szCs w:val="28"/>
              </w:rPr>
              <w:t>bài</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để</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b/>
                <w:color w:val="000000" w:themeColor="text1"/>
                <w:sz w:val="28"/>
                <w:szCs w:val="28"/>
              </w:rPr>
              <w:t>gỡ</w:t>
            </w:r>
            <w:proofErr w:type="spellEnd"/>
            <w:r w:rsidRPr="00C42CAA">
              <w:rPr>
                <w:rFonts w:eastAsia="Times New Roman" w:cs="Times New Roman"/>
                <w:b/>
                <w:color w:val="000000" w:themeColor="text1"/>
                <w:sz w:val="28"/>
                <w:szCs w:val="28"/>
              </w:rPr>
              <w:t xml:space="preserve"> </w:t>
            </w:r>
            <w:proofErr w:type="spellStart"/>
            <w:r w:rsidRPr="00C42CAA">
              <w:rPr>
                <w:rFonts w:eastAsia="Times New Roman" w:cs="Times New Roman"/>
                <w:b/>
                <w:color w:val="000000" w:themeColor="text1"/>
                <w:sz w:val="28"/>
                <w:szCs w:val="28"/>
              </w:rPr>
              <w:t>bỏ</w:t>
            </w:r>
            <w:proofErr w:type="spellEnd"/>
            <w:r w:rsidRPr="00C42CAA">
              <w:rPr>
                <w:rFonts w:eastAsia="Times New Roman" w:cs="Times New Roman"/>
                <w:b/>
                <w:color w:val="000000" w:themeColor="text1"/>
                <w:sz w:val="28"/>
                <w:szCs w:val="28"/>
              </w:rPr>
              <w:t xml:space="preserve"> </w:t>
            </w:r>
            <w:proofErr w:type="spellStart"/>
            <w:r w:rsidRPr="00C42CAA">
              <w:rPr>
                <w:rFonts w:eastAsia="Times New Roman" w:cs="Times New Roman"/>
                <w:b/>
                <w:color w:val="000000" w:themeColor="text1"/>
                <w:sz w:val="28"/>
                <w:szCs w:val="28"/>
              </w:rPr>
              <w:t>thông</w:t>
            </w:r>
            <w:proofErr w:type="spellEnd"/>
            <w:r w:rsidRPr="00C42CAA">
              <w:rPr>
                <w:rFonts w:eastAsia="Times New Roman" w:cs="Times New Roman"/>
                <w:b/>
                <w:color w:val="000000" w:themeColor="text1"/>
                <w:sz w:val="28"/>
                <w:szCs w:val="28"/>
              </w:rPr>
              <w:t xml:space="preserve"> tin </w:t>
            </w:r>
            <w:proofErr w:type="spellStart"/>
            <w:r w:rsidRPr="00C42CAA">
              <w:rPr>
                <w:rFonts w:eastAsia="Times New Roman" w:cs="Times New Roman"/>
                <w:b/>
                <w:color w:val="000000" w:themeColor="text1"/>
                <w:sz w:val="28"/>
                <w:szCs w:val="28"/>
              </w:rPr>
              <w:t>sai</w:t>
            </w:r>
            <w:proofErr w:type="spellEnd"/>
            <w:r w:rsidRPr="00C42CAA">
              <w:rPr>
                <w:rFonts w:eastAsia="Times New Roman" w:cs="Times New Roman"/>
                <w:b/>
                <w:color w:val="000000" w:themeColor="text1"/>
                <w:sz w:val="28"/>
                <w:szCs w:val="28"/>
              </w:rPr>
              <w:t xml:space="preserve"> </w:t>
            </w:r>
            <w:proofErr w:type="spellStart"/>
            <w:r w:rsidRPr="00C42CAA">
              <w:rPr>
                <w:rFonts w:eastAsia="Times New Roman" w:cs="Times New Roman"/>
                <w:b/>
                <w:color w:val="000000" w:themeColor="text1"/>
                <w:sz w:val="28"/>
                <w:szCs w:val="28"/>
              </w:rPr>
              <w:t>sự</w:t>
            </w:r>
            <w:proofErr w:type="spellEnd"/>
            <w:r w:rsidRPr="00C42CAA">
              <w:rPr>
                <w:rFonts w:eastAsia="Times New Roman" w:cs="Times New Roman"/>
                <w:b/>
                <w:color w:val="000000" w:themeColor="text1"/>
                <w:sz w:val="28"/>
                <w:szCs w:val="28"/>
              </w:rPr>
              <w:t xml:space="preserve"> </w:t>
            </w:r>
            <w:proofErr w:type="spellStart"/>
            <w:r w:rsidRPr="00C42CAA">
              <w:rPr>
                <w:rFonts w:eastAsia="Times New Roman" w:cs="Times New Roman"/>
                <w:b/>
                <w:color w:val="000000" w:themeColor="text1"/>
                <w:sz w:val="28"/>
                <w:szCs w:val="28"/>
              </w:rPr>
              <w:t>thật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tại</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khoản</w:t>
            </w:r>
            <w:proofErr w:type="spellEnd"/>
            <w:r w:rsidRPr="00C42CAA">
              <w:rPr>
                <w:rFonts w:eastAsia="Times New Roman" w:cs="Times New Roman"/>
                <w:color w:val="000000" w:themeColor="text1"/>
                <w:sz w:val="28"/>
                <w:szCs w:val="28"/>
              </w:rPr>
              <w:t xml:space="preserve"> 3 </w:t>
            </w:r>
            <w:proofErr w:type="spellStart"/>
            <w:r w:rsidRPr="00C42CAA">
              <w:rPr>
                <w:rFonts w:eastAsia="Times New Roman" w:cs="Times New Roman"/>
                <w:color w:val="000000" w:themeColor="text1"/>
                <w:sz w:val="28"/>
                <w:szCs w:val="28"/>
              </w:rPr>
              <w:t>Điều</w:t>
            </w:r>
            <w:proofErr w:type="spellEnd"/>
            <w:r w:rsidRPr="00C42CAA">
              <w:rPr>
                <w:rFonts w:eastAsia="Times New Roman" w:cs="Times New Roman"/>
                <w:color w:val="000000" w:themeColor="text1"/>
                <w:sz w:val="28"/>
                <w:szCs w:val="28"/>
              </w:rPr>
              <w:t xml:space="preserve"> 34 </w:t>
            </w:r>
            <w:proofErr w:type="spellStart"/>
            <w:r w:rsidRPr="00C42CAA">
              <w:rPr>
                <w:rFonts w:eastAsia="Times New Roman" w:cs="Times New Roman"/>
                <w:color w:val="000000" w:themeColor="text1"/>
                <w:sz w:val="28"/>
                <w:szCs w:val="28"/>
              </w:rPr>
              <w:t>Luật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chí</w:t>
            </w:r>
            <w:proofErr w:type="spellEnd"/>
            <w:r w:rsidRPr="00C42CAA">
              <w:rPr>
                <w:rFonts w:eastAsia="Times New Roman" w:cs="Times New Roman"/>
                <w:color w:val="000000" w:themeColor="text1"/>
                <w:sz w:val="28"/>
                <w:szCs w:val="28"/>
              </w:rPr>
              <w:t>.</w:t>
            </w:r>
          </w:p>
          <w:p w14:paraId="7B0CD808" w14:textId="77777777" w:rsidR="00F44CE7" w:rsidRDefault="00F44CE7" w:rsidP="00C42CAA">
            <w:pPr>
              <w:spacing w:before="120" w:after="120" w:line="340" w:lineRule="exact"/>
              <w:jc w:val="both"/>
              <w:rPr>
                <w:rFonts w:eastAsia="Times New Roman" w:cs="Times New Roman"/>
                <w:color w:val="000000" w:themeColor="text1"/>
                <w:sz w:val="28"/>
                <w:szCs w:val="28"/>
              </w:rPr>
            </w:pPr>
          </w:p>
          <w:p w14:paraId="36C8A1E5" w14:textId="77777777" w:rsidR="00F44CE7" w:rsidRDefault="00F44CE7" w:rsidP="00C42CAA">
            <w:pPr>
              <w:spacing w:before="120" w:after="120" w:line="340" w:lineRule="exact"/>
              <w:jc w:val="both"/>
              <w:rPr>
                <w:rFonts w:eastAsia="Times New Roman" w:cs="Times New Roman"/>
                <w:color w:val="000000" w:themeColor="text1"/>
                <w:sz w:val="28"/>
                <w:szCs w:val="28"/>
              </w:rPr>
            </w:pPr>
          </w:p>
          <w:p w14:paraId="49F792C0" w14:textId="77777777" w:rsidR="00F44CE7" w:rsidRDefault="00F44CE7" w:rsidP="00C42CAA">
            <w:pPr>
              <w:spacing w:before="120" w:after="120" w:line="340" w:lineRule="exact"/>
              <w:jc w:val="both"/>
              <w:rPr>
                <w:rFonts w:eastAsia="Times New Roman" w:cs="Times New Roman"/>
                <w:color w:val="000000" w:themeColor="text1"/>
                <w:sz w:val="28"/>
                <w:szCs w:val="28"/>
              </w:rPr>
            </w:pPr>
          </w:p>
          <w:p w14:paraId="39C5B14F" w14:textId="77777777" w:rsidR="007E6563" w:rsidRDefault="007E6563" w:rsidP="00C42CAA">
            <w:pPr>
              <w:spacing w:before="120" w:after="120" w:line="340" w:lineRule="exact"/>
              <w:jc w:val="both"/>
              <w:rPr>
                <w:rFonts w:eastAsia="Times New Roman" w:cs="Times New Roman"/>
                <w:color w:val="000000" w:themeColor="text1"/>
                <w:sz w:val="28"/>
                <w:szCs w:val="28"/>
              </w:rPr>
            </w:pPr>
          </w:p>
          <w:p w14:paraId="702FEA34" w14:textId="77777777" w:rsidR="00C42CAA" w:rsidRDefault="00C42CAA" w:rsidP="00C42CAA">
            <w:pPr>
              <w:spacing w:before="120" w:after="120" w:line="340" w:lineRule="exact"/>
              <w:jc w:val="both"/>
              <w:rPr>
                <w:rFonts w:eastAsia="Times New Roman" w:cs="Times New Roman"/>
                <w:color w:val="000000" w:themeColor="text1"/>
                <w:sz w:val="28"/>
                <w:szCs w:val="28"/>
              </w:rPr>
            </w:pPr>
            <w:r w:rsidRPr="00C42CAA">
              <w:rPr>
                <w:rFonts w:eastAsia="Times New Roman" w:cs="Times New Roman"/>
                <w:color w:val="000000" w:themeColor="text1"/>
                <w:sz w:val="28"/>
                <w:szCs w:val="28"/>
              </w:rPr>
              <w:t xml:space="preserve">(v) </w:t>
            </w:r>
            <w:proofErr w:type="spellStart"/>
            <w:r w:rsidRPr="00C42CAA">
              <w:rPr>
                <w:rFonts w:eastAsia="Times New Roman" w:cs="Times New Roman"/>
                <w:color w:val="000000" w:themeColor="text1"/>
                <w:sz w:val="28"/>
                <w:szCs w:val="28"/>
              </w:rPr>
              <w:t>Nội</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dung “</w:t>
            </w:r>
            <w:proofErr w:type="spellStart"/>
            <w:r w:rsidRPr="00C42CAA">
              <w:rPr>
                <w:rFonts w:eastAsia="Times New Roman" w:cs="Times New Roman"/>
                <w:color w:val="000000" w:themeColor="text1"/>
                <w:sz w:val="28"/>
                <w:szCs w:val="28"/>
              </w:rPr>
              <w:t>đo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kiểm</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và</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công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bố</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số</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liệu</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liên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quan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đến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hoạt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động</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chí</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tại</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khoản</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2 </w:t>
            </w:r>
            <w:proofErr w:type="spellStart"/>
            <w:r w:rsidRPr="00C42CAA">
              <w:rPr>
                <w:rFonts w:eastAsia="Times New Roman" w:cs="Times New Roman"/>
                <w:color w:val="000000" w:themeColor="text1"/>
                <w:sz w:val="28"/>
                <w:szCs w:val="28"/>
              </w:rPr>
              <w:t>Điều</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25 </w:t>
            </w:r>
            <w:proofErr w:type="spellStart"/>
            <w:r w:rsidRPr="00C42CAA">
              <w:rPr>
                <w:rFonts w:eastAsia="Times New Roman" w:cs="Times New Roman"/>
                <w:color w:val="000000" w:themeColor="text1"/>
                <w:sz w:val="28"/>
                <w:szCs w:val="28"/>
              </w:rPr>
              <w:t>Luật</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chí</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việc</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w:t>
            </w:r>
            <w:proofErr w:type="spellStart"/>
            <w:r w:rsidRPr="00C42CAA">
              <w:rPr>
                <w:rFonts w:eastAsia="Times New Roman" w:cs="Times New Roman"/>
                <w:color w:val="000000" w:themeColor="text1"/>
                <w:sz w:val="28"/>
                <w:szCs w:val="28"/>
              </w:rPr>
              <w:t>nộp</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ấn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phẩm</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chí</w:t>
            </w:r>
            <w:proofErr w:type="spellEnd"/>
            <w:r w:rsidRPr="00C42CAA">
              <w:rPr>
                <w:rFonts w:eastAsia="Times New Roman" w:cs="Times New Roman"/>
                <w:color w:val="000000" w:themeColor="text1"/>
                <w:sz w:val="28"/>
                <w:szCs w:val="28"/>
              </w:rPr>
              <w:t xml:space="preserve"> in </w:t>
            </w:r>
            <w:proofErr w:type="spellStart"/>
            <w:r w:rsidRPr="00C42CAA">
              <w:rPr>
                <w:rFonts w:eastAsia="Times New Roman" w:cs="Times New Roman"/>
                <w:color w:val="000000" w:themeColor="text1"/>
                <w:sz w:val="28"/>
                <w:szCs w:val="28"/>
              </w:rPr>
              <w:t>và</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bản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số</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hóa</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ấn</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phẩm</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để</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lưu</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giữ</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tại</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Thư</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viện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Quốc</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gia</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Việt</w:t>
            </w:r>
            <w:proofErr w:type="spellEnd"/>
            <w:r w:rsidR="002F5FB9">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Nam” </w:t>
            </w:r>
            <w:proofErr w:type="spellStart"/>
            <w:r w:rsidRPr="00C42CAA">
              <w:rPr>
                <w:rFonts w:eastAsia="Times New Roman" w:cs="Times New Roman"/>
                <w:color w:val="000000" w:themeColor="text1"/>
                <w:sz w:val="28"/>
                <w:szCs w:val="28"/>
              </w:rPr>
              <w:t>tại</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khoản</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1 </w:t>
            </w:r>
            <w:proofErr w:type="spellStart"/>
            <w:r w:rsidRPr="00C42CAA">
              <w:rPr>
                <w:rFonts w:eastAsia="Times New Roman" w:cs="Times New Roman"/>
                <w:color w:val="000000" w:themeColor="text1"/>
                <w:sz w:val="28"/>
                <w:szCs w:val="28"/>
              </w:rPr>
              <w:t>Điều</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25.</w:t>
            </w:r>
          </w:p>
          <w:p w14:paraId="7938CA2B" w14:textId="77777777" w:rsidR="002F5FB9" w:rsidRDefault="002F5FB9" w:rsidP="00C42CAA">
            <w:pPr>
              <w:spacing w:before="120" w:after="120" w:line="340" w:lineRule="exact"/>
              <w:jc w:val="both"/>
              <w:rPr>
                <w:rFonts w:eastAsia="Times New Roman" w:cs="Times New Roman"/>
                <w:color w:val="000000" w:themeColor="text1"/>
                <w:sz w:val="28"/>
                <w:szCs w:val="28"/>
              </w:rPr>
            </w:pPr>
          </w:p>
          <w:p w14:paraId="12B0C870" w14:textId="77777777" w:rsidR="002F5FB9" w:rsidRDefault="002F5FB9" w:rsidP="00C42CAA">
            <w:pPr>
              <w:spacing w:before="120" w:after="120" w:line="340" w:lineRule="exact"/>
              <w:jc w:val="both"/>
              <w:rPr>
                <w:rFonts w:eastAsia="Times New Roman" w:cs="Times New Roman"/>
                <w:color w:val="000000" w:themeColor="text1"/>
                <w:sz w:val="28"/>
                <w:szCs w:val="28"/>
              </w:rPr>
            </w:pPr>
          </w:p>
          <w:p w14:paraId="23062B0F" w14:textId="77777777" w:rsidR="002F5FB9" w:rsidRDefault="002F5FB9" w:rsidP="00C42CAA">
            <w:pPr>
              <w:spacing w:before="120" w:after="120" w:line="340" w:lineRule="exact"/>
              <w:jc w:val="both"/>
              <w:rPr>
                <w:rFonts w:eastAsia="Times New Roman" w:cs="Times New Roman"/>
                <w:color w:val="000000" w:themeColor="text1"/>
                <w:sz w:val="28"/>
                <w:szCs w:val="28"/>
              </w:rPr>
            </w:pPr>
          </w:p>
          <w:p w14:paraId="3EAEA508" w14:textId="77777777" w:rsidR="002F5FB9" w:rsidRDefault="002F5FB9" w:rsidP="00C42CAA">
            <w:pPr>
              <w:spacing w:before="120" w:after="120" w:line="340" w:lineRule="exact"/>
              <w:jc w:val="both"/>
              <w:rPr>
                <w:rFonts w:eastAsia="Times New Roman" w:cs="Times New Roman"/>
                <w:color w:val="000000" w:themeColor="text1"/>
                <w:sz w:val="28"/>
                <w:szCs w:val="28"/>
              </w:rPr>
            </w:pPr>
          </w:p>
          <w:p w14:paraId="4CFE01CA" w14:textId="77777777" w:rsidR="002F5FB9" w:rsidRDefault="002F5FB9" w:rsidP="00C42CAA">
            <w:pPr>
              <w:spacing w:before="120" w:after="120" w:line="340" w:lineRule="exact"/>
              <w:jc w:val="both"/>
              <w:rPr>
                <w:rFonts w:eastAsia="Times New Roman" w:cs="Times New Roman"/>
                <w:color w:val="000000" w:themeColor="text1"/>
                <w:sz w:val="28"/>
                <w:szCs w:val="28"/>
              </w:rPr>
            </w:pPr>
          </w:p>
          <w:p w14:paraId="47979313" w14:textId="77777777" w:rsidR="002F5FB9" w:rsidRDefault="002F5FB9" w:rsidP="00C42CAA">
            <w:pPr>
              <w:spacing w:before="120" w:after="120" w:line="340" w:lineRule="exact"/>
              <w:jc w:val="both"/>
              <w:rPr>
                <w:rFonts w:eastAsia="Times New Roman" w:cs="Times New Roman"/>
                <w:color w:val="000000" w:themeColor="text1"/>
                <w:sz w:val="28"/>
                <w:szCs w:val="28"/>
              </w:rPr>
            </w:pPr>
          </w:p>
          <w:p w14:paraId="1CF220F0" w14:textId="77777777" w:rsidR="002F5FB9" w:rsidRDefault="002F5FB9" w:rsidP="00C42CAA">
            <w:pPr>
              <w:spacing w:before="120" w:after="120" w:line="340" w:lineRule="exact"/>
              <w:jc w:val="both"/>
              <w:rPr>
                <w:rFonts w:eastAsia="Times New Roman" w:cs="Times New Roman"/>
                <w:color w:val="000000" w:themeColor="text1"/>
                <w:sz w:val="28"/>
                <w:szCs w:val="28"/>
              </w:rPr>
            </w:pPr>
          </w:p>
          <w:p w14:paraId="0FE65349" w14:textId="77777777" w:rsidR="002F5FB9" w:rsidRDefault="002F5FB9" w:rsidP="00C42CAA">
            <w:pPr>
              <w:spacing w:before="120" w:after="120" w:line="340" w:lineRule="exact"/>
              <w:jc w:val="both"/>
              <w:rPr>
                <w:rFonts w:eastAsia="Times New Roman" w:cs="Times New Roman"/>
                <w:color w:val="000000" w:themeColor="text1"/>
                <w:sz w:val="28"/>
                <w:szCs w:val="28"/>
              </w:rPr>
            </w:pPr>
          </w:p>
          <w:p w14:paraId="1215BE8F" w14:textId="77777777" w:rsidR="00C42CAA" w:rsidRDefault="00C42CAA" w:rsidP="00C42CAA">
            <w:pPr>
              <w:spacing w:before="120" w:after="120" w:line="340" w:lineRule="exact"/>
              <w:jc w:val="both"/>
              <w:rPr>
                <w:rFonts w:eastAsia="Times New Roman" w:cs="Times New Roman"/>
                <w:color w:val="000000" w:themeColor="text1"/>
                <w:sz w:val="28"/>
                <w:szCs w:val="28"/>
              </w:rPr>
            </w:pPr>
            <w:r w:rsidRPr="00C42CAA">
              <w:rPr>
                <w:rFonts w:eastAsia="Times New Roman" w:cs="Times New Roman"/>
                <w:color w:val="000000" w:themeColor="text1"/>
                <w:sz w:val="28"/>
                <w:szCs w:val="28"/>
              </w:rPr>
              <w:t xml:space="preserve">(vi) </w:t>
            </w:r>
            <w:proofErr w:type="spellStart"/>
            <w:proofErr w:type="gramStart"/>
            <w:r w:rsidRPr="00C42CAA">
              <w:rPr>
                <w:rFonts w:eastAsia="Times New Roman" w:cs="Times New Roman"/>
                <w:color w:val="000000" w:themeColor="text1"/>
                <w:sz w:val="28"/>
                <w:szCs w:val="28"/>
              </w:rPr>
              <w:t>Các</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trường</w:t>
            </w:r>
            <w:proofErr w:type="spellEnd"/>
            <w:proofErr w:type="gram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hợp</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cấp</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lại</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đổi</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và</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nộp</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lại</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thẻ</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nhà</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theo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quy</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định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tại</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khoản</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4 </w:t>
            </w:r>
            <w:proofErr w:type="spellStart"/>
            <w:r w:rsidRPr="00C42CAA">
              <w:rPr>
                <w:rFonts w:eastAsia="Times New Roman" w:cs="Times New Roman"/>
                <w:color w:val="000000" w:themeColor="text1"/>
                <w:sz w:val="28"/>
                <w:szCs w:val="28"/>
              </w:rPr>
              <w:t>Điều</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19, </w:t>
            </w:r>
            <w:proofErr w:type="spellStart"/>
            <w:r w:rsidRPr="00C42CAA">
              <w:rPr>
                <w:rFonts w:eastAsia="Times New Roman" w:cs="Times New Roman"/>
                <w:color w:val="000000" w:themeColor="text1"/>
                <w:sz w:val="28"/>
                <w:szCs w:val="28"/>
              </w:rPr>
              <w:t>khoản</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4 </w:t>
            </w:r>
            <w:proofErr w:type="spellStart"/>
            <w:r w:rsidRPr="00C42CAA">
              <w:rPr>
                <w:rFonts w:eastAsia="Times New Roman" w:cs="Times New Roman"/>
                <w:color w:val="000000" w:themeColor="text1"/>
                <w:sz w:val="28"/>
                <w:szCs w:val="28"/>
              </w:rPr>
              <w:t>Điều</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28 </w:t>
            </w:r>
            <w:proofErr w:type="spellStart"/>
            <w:r w:rsidRPr="00C42CAA">
              <w:rPr>
                <w:rFonts w:eastAsia="Times New Roman" w:cs="Times New Roman"/>
                <w:color w:val="000000" w:themeColor="text1"/>
                <w:sz w:val="28"/>
                <w:szCs w:val="28"/>
              </w:rPr>
              <w:t>Luật</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chí</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Bên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cạnh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đó</w:t>
            </w:r>
            <w:proofErr w:type="spellEnd"/>
            <w:r w:rsidRPr="00C42CAA">
              <w:rPr>
                <w:rFonts w:eastAsia="Times New Roman" w:cs="Times New Roman"/>
                <w:color w:val="000000" w:themeColor="text1"/>
                <w:sz w:val="28"/>
                <w:szCs w:val="28"/>
              </w:rPr>
              <w:t>,</w:t>
            </w:r>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rà</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soát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để</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đảm</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bảo</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quy</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định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đầy</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đủ</w:t>
            </w:r>
            <w:proofErr w:type="spellEnd"/>
            <w:r w:rsidRPr="00C42CAA">
              <w:rPr>
                <w:rFonts w:eastAsia="Times New Roman" w:cs="Times New Roman"/>
                <w:color w:val="000000" w:themeColor="text1"/>
                <w:sz w:val="28"/>
                <w:szCs w:val="28"/>
              </w:rPr>
              <w:t>,</w:t>
            </w:r>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bao </w:t>
            </w:r>
            <w:proofErr w:type="spellStart"/>
            <w:r w:rsidRPr="00C42CAA">
              <w:rPr>
                <w:rFonts w:eastAsia="Times New Roman" w:cs="Times New Roman"/>
                <w:color w:val="000000" w:themeColor="text1"/>
                <w:sz w:val="28"/>
                <w:szCs w:val="28"/>
              </w:rPr>
              <w:t>quát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các</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trường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hợp</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trong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thực</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tiễn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như</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trường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hợp</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cấp</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lại</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thẻ</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nhà</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sau</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khi</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bị</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thu</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hồi</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w:t>
            </w:r>
            <w:proofErr w:type="spellStart"/>
            <w:r w:rsidRPr="00C42CAA">
              <w:rPr>
                <w:rFonts w:eastAsia="Times New Roman" w:cs="Times New Roman"/>
                <w:color w:val="000000" w:themeColor="text1"/>
                <w:sz w:val="28"/>
                <w:szCs w:val="28"/>
              </w:rPr>
              <w:t>sau</w:t>
            </w:r>
            <w:proofErr w:type="spellEnd"/>
            <w:r w:rsidRPr="00C42CAA">
              <w:rPr>
                <w:rFonts w:eastAsia="Times New Roman" w:cs="Times New Roman"/>
                <w:color w:val="000000" w:themeColor="text1"/>
                <w:sz w:val="28"/>
                <w:szCs w:val="28"/>
              </w:rPr>
              <w:t xml:space="preserve"> 12 </w:t>
            </w:r>
            <w:proofErr w:type="spellStart"/>
            <w:r w:rsidRPr="00C42CAA">
              <w:rPr>
                <w:rFonts w:eastAsia="Times New Roman" w:cs="Times New Roman"/>
                <w:color w:val="000000" w:themeColor="text1"/>
                <w:sz w:val="28"/>
                <w:szCs w:val="28"/>
              </w:rPr>
              <w:t>tháng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đồng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thời</w:t>
            </w:r>
            <w:proofErr w:type="spellEnd"/>
            <w:r w:rsidRPr="00C42CAA">
              <w:rPr>
                <w:rFonts w:eastAsia="Times New Roman" w:cs="Times New Roman"/>
                <w:color w:val="000000" w:themeColor="text1"/>
                <w:sz w:val="28"/>
                <w:szCs w:val="28"/>
              </w:rPr>
              <w:t>,</w:t>
            </w:r>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rà</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soát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xác</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định</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rõ</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hơn</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phạm</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vi </w:t>
            </w:r>
            <w:proofErr w:type="spellStart"/>
            <w:r w:rsidRPr="00C42CAA">
              <w:rPr>
                <w:rFonts w:eastAsia="Times New Roman" w:cs="Times New Roman"/>
                <w:color w:val="000000" w:themeColor="text1"/>
                <w:sz w:val="28"/>
                <w:szCs w:val="28"/>
              </w:rPr>
              <w:t>điều</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chỉnh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tại</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Dự</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thảo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đối</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với</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các</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nội</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dung </w:t>
            </w:r>
            <w:proofErr w:type="spellStart"/>
            <w:r w:rsidRPr="00C42CAA">
              <w:rPr>
                <w:rFonts w:eastAsia="Times New Roman" w:cs="Times New Roman"/>
                <w:color w:val="000000" w:themeColor="text1"/>
                <w:sz w:val="28"/>
                <w:szCs w:val="28"/>
              </w:rPr>
              <w:t>liên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quan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đến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việc</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cấp</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giấy</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phép</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hoạt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động</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chí</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hoạt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động</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phát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thanh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truyền</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hình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để</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bảo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đảm</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minh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bạch</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trong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mối</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quan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hệ</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với</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Nghị</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định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quản</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lý</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cung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cấp</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và</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sử</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dụng</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phát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thanh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truyền</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hình</w:t>
            </w:r>
            <w:proofErr w:type="spellEnd"/>
            <w:r w:rsidRPr="00C42CAA">
              <w:rPr>
                <w:rFonts w:eastAsia="Times New Roman" w:cs="Times New Roman"/>
                <w:color w:val="000000" w:themeColor="text1"/>
                <w:sz w:val="28"/>
                <w:szCs w:val="28"/>
              </w:rPr>
              <w:t xml:space="preserve"> (do  </w:t>
            </w:r>
            <w:proofErr w:type="spellStart"/>
            <w:r w:rsidRPr="00C42CAA">
              <w:rPr>
                <w:rFonts w:eastAsia="Times New Roman" w:cs="Times New Roman"/>
                <w:color w:val="000000" w:themeColor="text1"/>
                <w:sz w:val="28"/>
                <w:szCs w:val="28"/>
              </w:rPr>
              <w:t>tại</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42.201  </w:t>
            </w:r>
            <w:proofErr w:type="spellStart"/>
            <w:r w:rsidRPr="00C42CAA">
              <w:rPr>
                <w:rFonts w:eastAsia="Times New Roman" w:cs="Times New Roman"/>
                <w:color w:val="000000" w:themeColor="text1"/>
                <w:sz w:val="28"/>
                <w:szCs w:val="28"/>
              </w:rPr>
              <w:t>Phụ</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lục</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kèm</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theo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Quyết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định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số</w:t>
            </w:r>
            <w:proofErr w:type="spellEnd"/>
            <w:r w:rsidRPr="00C42CAA">
              <w:rPr>
                <w:rFonts w:eastAsia="Times New Roman" w:cs="Times New Roman"/>
                <w:color w:val="000000" w:themeColor="text1"/>
                <w:sz w:val="28"/>
                <w:szCs w:val="28"/>
              </w:rPr>
              <w:t xml:space="preserve">  2835/QĐ-</w:t>
            </w:r>
            <w:proofErr w:type="spellStart"/>
            <w:r w:rsidRPr="00C42CAA">
              <w:rPr>
                <w:rFonts w:eastAsia="Times New Roman" w:cs="Times New Roman"/>
                <w:color w:val="000000" w:themeColor="text1"/>
                <w:sz w:val="28"/>
                <w:szCs w:val="28"/>
              </w:rPr>
              <w:t>TTg</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giao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Bộ</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Văn</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hóa</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Thể</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thao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và</w:t>
            </w:r>
            <w:proofErr w:type="spellEnd"/>
            <w:r w:rsidRPr="00C42CAA">
              <w:rPr>
                <w:rFonts w:eastAsia="Times New Roman" w:cs="Times New Roman"/>
                <w:color w:val="000000" w:themeColor="text1"/>
                <w:sz w:val="28"/>
                <w:szCs w:val="28"/>
              </w:rPr>
              <w:t xml:space="preserve"> Du  </w:t>
            </w:r>
            <w:proofErr w:type="spellStart"/>
            <w:r w:rsidRPr="00C42CAA">
              <w:rPr>
                <w:rFonts w:eastAsia="Times New Roman" w:cs="Times New Roman"/>
                <w:color w:val="000000" w:themeColor="text1"/>
                <w:sz w:val="28"/>
                <w:szCs w:val="28"/>
              </w:rPr>
              <w:t>lịch</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xây</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dựng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Nghị</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định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quản</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lý</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cung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cấp</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và</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sử</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dụng</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phát</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thanh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truyền</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hình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trong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đó</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có</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quy</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định</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hướng</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dẫn</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nội</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dung </w:t>
            </w:r>
            <w:proofErr w:type="spellStart"/>
            <w:r w:rsidRPr="00C42CAA">
              <w:rPr>
                <w:rFonts w:eastAsia="Times New Roman" w:cs="Times New Roman"/>
                <w:color w:val="000000" w:themeColor="text1"/>
                <w:sz w:val="28"/>
                <w:szCs w:val="28"/>
              </w:rPr>
              <w:t>tại</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khoản</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6 </w:t>
            </w:r>
            <w:proofErr w:type="spellStart"/>
            <w:r w:rsidRPr="00C42CAA">
              <w:rPr>
                <w:rFonts w:eastAsia="Times New Roman" w:cs="Times New Roman"/>
                <w:color w:val="000000" w:themeColor="text1"/>
                <w:sz w:val="28"/>
                <w:szCs w:val="28"/>
              </w:rPr>
              <w:t>Điều</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18, </w:t>
            </w:r>
            <w:proofErr w:type="spellStart"/>
            <w:r w:rsidRPr="00C42CAA">
              <w:rPr>
                <w:rFonts w:eastAsia="Times New Roman" w:cs="Times New Roman"/>
                <w:color w:val="000000" w:themeColor="text1"/>
                <w:sz w:val="28"/>
                <w:szCs w:val="28"/>
              </w:rPr>
              <w:t>khoản</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5 </w:t>
            </w:r>
            <w:proofErr w:type="spellStart"/>
            <w:r w:rsidRPr="00C42CAA">
              <w:rPr>
                <w:rFonts w:eastAsia="Times New Roman" w:cs="Times New Roman"/>
                <w:color w:val="000000" w:themeColor="text1"/>
                <w:sz w:val="28"/>
                <w:szCs w:val="28"/>
              </w:rPr>
              <w:t>Điều</w:t>
            </w:r>
            <w:proofErr w:type="spellEnd"/>
            <w:r>
              <w:rPr>
                <w:rFonts w:eastAsia="Times New Roman" w:cs="Times New Roman"/>
                <w:color w:val="000000" w:themeColor="text1"/>
                <w:sz w:val="28"/>
                <w:szCs w:val="28"/>
              </w:rPr>
              <w:t xml:space="preserve"> </w:t>
            </w:r>
            <w:r w:rsidRPr="00C42CAA">
              <w:rPr>
                <w:rFonts w:eastAsia="Times New Roman" w:cs="Times New Roman"/>
                <w:color w:val="000000" w:themeColor="text1"/>
                <w:sz w:val="28"/>
                <w:szCs w:val="28"/>
              </w:rPr>
              <w:t xml:space="preserve">19 </w:t>
            </w:r>
            <w:proofErr w:type="spellStart"/>
            <w:r w:rsidRPr="00C42CAA">
              <w:rPr>
                <w:rFonts w:eastAsia="Times New Roman" w:cs="Times New Roman"/>
                <w:color w:val="000000" w:themeColor="text1"/>
                <w:sz w:val="28"/>
                <w:szCs w:val="28"/>
              </w:rPr>
              <w:t>Luật</w:t>
            </w:r>
            <w:proofErr w:type="spellEnd"/>
            <w:r>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Báo</w:t>
            </w:r>
            <w:proofErr w:type="spellEnd"/>
            <w:r w:rsidRPr="00C42CAA">
              <w:rPr>
                <w:rFonts w:eastAsia="Times New Roman" w:cs="Times New Roman"/>
                <w:color w:val="000000" w:themeColor="text1"/>
                <w:sz w:val="28"/>
                <w:szCs w:val="28"/>
              </w:rPr>
              <w:t xml:space="preserve"> </w:t>
            </w:r>
            <w:proofErr w:type="spellStart"/>
            <w:r w:rsidRPr="00C42CAA">
              <w:rPr>
                <w:rFonts w:eastAsia="Times New Roman" w:cs="Times New Roman"/>
                <w:color w:val="000000" w:themeColor="text1"/>
                <w:sz w:val="28"/>
                <w:szCs w:val="28"/>
              </w:rPr>
              <w:t>chí</w:t>
            </w:r>
            <w:proofErr w:type="spellEnd"/>
            <w:r w:rsidRPr="00C42CAA">
              <w:rPr>
                <w:rFonts w:eastAsia="Times New Roman" w:cs="Times New Roman"/>
                <w:color w:val="000000" w:themeColor="text1"/>
                <w:sz w:val="28"/>
                <w:szCs w:val="28"/>
              </w:rPr>
              <w:t>…).</w:t>
            </w:r>
          </w:p>
          <w:p w14:paraId="673C3FC6" w14:textId="77777777" w:rsidR="007E38A7" w:rsidRPr="006E3529" w:rsidRDefault="007E38A7" w:rsidP="007E38A7">
            <w:pPr>
              <w:spacing w:before="120" w:after="120" w:line="340" w:lineRule="exact"/>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Đề</w:t>
            </w:r>
            <w:proofErr w:type="spellEnd"/>
            <w:r w:rsidR="0050156C"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nghị</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rà</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soát</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cân</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nhắc</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không</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quy</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định</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một</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số</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nội</w:t>
            </w:r>
            <w:proofErr w:type="spellEnd"/>
            <w:r w:rsidRPr="005507BF">
              <w:rPr>
                <w:rFonts w:eastAsia="Times New Roman" w:cs="Times New Roman"/>
                <w:color w:val="000000" w:themeColor="text1"/>
                <w:sz w:val="28"/>
                <w:szCs w:val="28"/>
              </w:rPr>
              <w:t xml:space="preserve"> dung </w:t>
            </w:r>
            <w:proofErr w:type="spellStart"/>
            <w:r w:rsidRPr="005507BF">
              <w:rPr>
                <w:rFonts w:eastAsia="Times New Roman" w:cs="Times New Roman"/>
                <w:color w:val="000000" w:themeColor="text1"/>
                <w:sz w:val="28"/>
                <w:szCs w:val="28"/>
              </w:rPr>
              <w:t>ngoài</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phạm</w:t>
            </w:r>
            <w:proofErr w:type="spellEnd"/>
            <w:r w:rsidRPr="005507BF">
              <w:rPr>
                <w:rFonts w:eastAsia="Times New Roman" w:cs="Times New Roman"/>
                <w:color w:val="000000" w:themeColor="text1"/>
                <w:sz w:val="28"/>
                <w:szCs w:val="28"/>
              </w:rPr>
              <w:t xml:space="preserve"> vi </w:t>
            </w:r>
            <w:proofErr w:type="spellStart"/>
            <w:r w:rsidRPr="005507BF">
              <w:rPr>
                <w:rFonts w:eastAsia="Times New Roman" w:cs="Times New Roman"/>
                <w:color w:val="000000" w:themeColor="text1"/>
                <w:sz w:val="28"/>
                <w:szCs w:val="28"/>
              </w:rPr>
              <w:t>điều</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chỉnh</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của</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Dự</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thảo</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ví</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dụ</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như</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Khoản</w:t>
            </w:r>
            <w:proofErr w:type="spellEnd"/>
            <w:r w:rsidRPr="005507BF">
              <w:rPr>
                <w:rFonts w:eastAsia="Times New Roman" w:cs="Times New Roman"/>
                <w:color w:val="000000" w:themeColor="text1"/>
                <w:sz w:val="28"/>
                <w:szCs w:val="28"/>
              </w:rPr>
              <w:t xml:space="preserve"> 6 </w:t>
            </w:r>
            <w:proofErr w:type="spellStart"/>
            <w:r w:rsidRPr="005507BF">
              <w:rPr>
                <w:rFonts w:eastAsia="Times New Roman" w:cs="Times New Roman"/>
                <w:color w:val="000000" w:themeColor="text1"/>
                <w:sz w:val="28"/>
                <w:szCs w:val="28"/>
              </w:rPr>
              <w:t>Điều</w:t>
            </w:r>
            <w:proofErr w:type="spellEnd"/>
            <w:r w:rsidRPr="005507BF">
              <w:rPr>
                <w:rFonts w:eastAsia="Times New Roman" w:cs="Times New Roman"/>
                <w:color w:val="000000" w:themeColor="text1"/>
                <w:sz w:val="28"/>
                <w:szCs w:val="28"/>
              </w:rPr>
              <w:t xml:space="preserve"> 28 </w:t>
            </w:r>
            <w:proofErr w:type="spellStart"/>
            <w:r w:rsidRPr="005507BF">
              <w:rPr>
                <w:rFonts w:eastAsia="Times New Roman" w:cs="Times New Roman"/>
                <w:color w:val="000000" w:themeColor="text1"/>
                <w:sz w:val="28"/>
                <w:szCs w:val="28"/>
              </w:rPr>
              <w:t>Luật</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Báo</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chí</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giao</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Chính</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phủ</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quy</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định</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b/>
                <w:color w:val="000000" w:themeColor="text1"/>
                <w:sz w:val="28"/>
                <w:szCs w:val="28"/>
              </w:rPr>
              <w:t>trường</w:t>
            </w:r>
            <w:proofErr w:type="spellEnd"/>
            <w:r w:rsidRPr="005507BF">
              <w:rPr>
                <w:rFonts w:eastAsia="Times New Roman" w:cs="Times New Roman"/>
                <w:b/>
                <w:color w:val="000000" w:themeColor="text1"/>
                <w:sz w:val="28"/>
                <w:szCs w:val="28"/>
              </w:rPr>
              <w:t xml:space="preserve"> </w:t>
            </w:r>
            <w:proofErr w:type="spellStart"/>
            <w:r w:rsidRPr="005507BF">
              <w:rPr>
                <w:rFonts w:eastAsia="Times New Roman" w:cs="Times New Roman"/>
                <w:b/>
                <w:color w:val="000000" w:themeColor="text1"/>
                <w:sz w:val="28"/>
                <w:szCs w:val="28"/>
              </w:rPr>
              <w:t>hợp</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cấp</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lại</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thẻ</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nhà</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báo</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tuy</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nhiên</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khoản</w:t>
            </w:r>
            <w:proofErr w:type="spellEnd"/>
            <w:r w:rsidRPr="005507BF">
              <w:rPr>
                <w:rFonts w:eastAsia="Times New Roman" w:cs="Times New Roman"/>
                <w:color w:val="000000" w:themeColor="text1"/>
                <w:sz w:val="28"/>
                <w:szCs w:val="28"/>
              </w:rPr>
              <w:t xml:space="preserve"> 2 </w:t>
            </w:r>
            <w:proofErr w:type="spellStart"/>
            <w:r w:rsidRPr="005507BF">
              <w:rPr>
                <w:rFonts w:eastAsia="Times New Roman" w:cs="Times New Roman"/>
                <w:color w:val="000000" w:themeColor="text1"/>
                <w:sz w:val="28"/>
                <w:szCs w:val="28"/>
              </w:rPr>
              <w:t>Điều</w:t>
            </w:r>
            <w:proofErr w:type="spellEnd"/>
            <w:r w:rsidRPr="005507BF">
              <w:rPr>
                <w:rFonts w:eastAsia="Times New Roman" w:cs="Times New Roman"/>
                <w:color w:val="000000" w:themeColor="text1"/>
                <w:sz w:val="28"/>
                <w:szCs w:val="28"/>
              </w:rPr>
              <w:t xml:space="preserve"> 7 </w:t>
            </w:r>
            <w:proofErr w:type="spellStart"/>
            <w:r w:rsidRPr="005507BF">
              <w:rPr>
                <w:rFonts w:eastAsia="Times New Roman" w:cs="Times New Roman"/>
                <w:color w:val="000000" w:themeColor="text1"/>
                <w:sz w:val="28"/>
                <w:szCs w:val="28"/>
              </w:rPr>
              <w:t>Dự</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thảo</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còn</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quy</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định</w:t>
            </w:r>
            <w:proofErr w:type="spellEnd"/>
            <w:r w:rsidRPr="005507BF">
              <w:rPr>
                <w:rFonts w:eastAsia="Times New Roman" w:cs="Times New Roman"/>
                <w:color w:val="000000" w:themeColor="text1"/>
                <w:sz w:val="28"/>
                <w:szCs w:val="28"/>
              </w:rPr>
              <w:t xml:space="preserve"> </w:t>
            </w:r>
            <w:proofErr w:type="spellStart"/>
            <w:proofErr w:type="gramStart"/>
            <w:r w:rsidRPr="005507BF">
              <w:rPr>
                <w:rFonts w:eastAsia="Times New Roman" w:cs="Times New Roman"/>
                <w:color w:val="000000" w:themeColor="text1"/>
                <w:sz w:val="28"/>
                <w:szCs w:val="28"/>
              </w:rPr>
              <w:t>về</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đơn</w:t>
            </w:r>
            <w:proofErr w:type="spellEnd"/>
            <w:proofErr w:type="gram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đề</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nghị</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cấp</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lại</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thẻ</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nhà</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báo</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trong</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khi</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đó</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khoản</w:t>
            </w:r>
            <w:proofErr w:type="spellEnd"/>
            <w:r w:rsidRPr="005507BF">
              <w:rPr>
                <w:rFonts w:eastAsia="Times New Roman" w:cs="Times New Roman"/>
                <w:color w:val="000000" w:themeColor="text1"/>
                <w:sz w:val="28"/>
                <w:szCs w:val="28"/>
              </w:rPr>
              <w:t xml:space="preserve"> 7 </w:t>
            </w:r>
            <w:proofErr w:type="spellStart"/>
            <w:r w:rsidRPr="005507BF">
              <w:rPr>
                <w:rFonts w:eastAsia="Times New Roman" w:cs="Times New Roman"/>
                <w:color w:val="000000" w:themeColor="text1"/>
                <w:sz w:val="28"/>
                <w:szCs w:val="28"/>
              </w:rPr>
              <w:t>Điều</w:t>
            </w:r>
            <w:proofErr w:type="spellEnd"/>
            <w:r w:rsidRPr="005507BF">
              <w:rPr>
                <w:rFonts w:eastAsia="Times New Roman" w:cs="Times New Roman"/>
                <w:color w:val="000000" w:themeColor="text1"/>
                <w:sz w:val="28"/>
                <w:szCs w:val="28"/>
              </w:rPr>
              <w:t xml:space="preserve"> 28 </w:t>
            </w:r>
            <w:proofErr w:type="spellStart"/>
            <w:r w:rsidRPr="005507BF">
              <w:rPr>
                <w:rFonts w:eastAsia="Times New Roman" w:cs="Times New Roman"/>
                <w:color w:val="000000" w:themeColor="text1"/>
                <w:sz w:val="28"/>
                <w:szCs w:val="28"/>
              </w:rPr>
              <w:t>giao</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Bộ</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trưởng</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Bộ</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Văn</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hóa</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Thể</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thao</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và</w:t>
            </w:r>
            <w:proofErr w:type="spellEnd"/>
            <w:r w:rsidRPr="005507BF">
              <w:rPr>
                <w:rFonts w:eastAsia="Times New Roman" w:cs="Times New Roman"/>
                <w:color w:val="000000" w:themeColor="text1"/>
                <w:sz w:val="28"/>
                <w:szCs w:val="28"/>
              </w:rPr>
              <w:t xml:space="preserve"> Du </w:t>
            </w:r>
            <w:proofErr w:type="spellStart"/>
            <w:r w:rsidRPr="005507BF">
              <w:rPr>
                <w:rFonts w:eastAsia="Times New Roman" w:cs="Times New Roman"/>
                <w:color w:val="000000" w:themeColor="text1"/>
                <w:sz w:val="28"/>
                <w:szCs w:val="28"/>
              </w:rPr>
              <w:t>lịch</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quy</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định</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về</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hồ</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sơ</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thủ</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tục</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cấp</w:t>
            </w:r>
            <w:proofErr w:type="spellEnd"/>
            <w:r w:rsidRPr="005507BF">
              <w:rPr>
                <w:rFonts w:eastAsia="Times New Roman" w:cs="Times New Roman"/>
                <w:color w:val="000000" w:themeColor="text1"/>
                <w:sz w:val="28"/>
                <w:szCs w:val="28"/>
              </w:rPr>
              <w:t xml:space="preserve"> </w:t>
            </w:r>
            <w:proofErr w:type="spellStart"/>
            <w:r w:rsidRPr="005507BF">
              <w:rPr>
                <w:rFonts w:eastAsia="Times New Roman" w:cs="Times New Roman"/>
                <w:color w:val="000000" w:themeColor="text1"/>
                <w:sz w:val="28"/>
                <w:szCs w:val="28"/>
              </w:rPr>
              <w:t>lại</w:t>
            </w:r>
            <w:proofErr w:type="spellEnd"/>
            <w:r w:rsidRPr="005507BF">
              <w:rPr>
                <w:rFonts w:eastAsia="Times New Roman" w:cs="Times New Roman"/>
                <w:color w:val="000000" w:themeColor="text1"/>
                <w:sz w:val="28"/>
                <w:szCs w:val="28"/>
              </w:rPr>
              <w:t>…</w:t>
            </w:r>
          </w:p>
        </w:tc>
        <w:tc>
          <w:tcPr>
            <w:tcW w:w="4361" w:type="dxa"/>
          </w:tcPr>
          <w:p w14:paraId="0D67883E" w14:textId="77777777" w:rsidR="00C42CAA" w:rsidRDefault="00C42CAA" w:rsidP="007246A8">
            <w:pPr>
              <w:spacing w:line="288" w:lineRule="auto"/>
              <w:jc w:val="both"/>
              <w:rPr>
                <w:rFonts w:cs="Times New Roman"/>
                <w:b/>
                <w:sz w:val="28"/>
                <w:szCs w:val="28"/>
              </w:rPr>
            </w:pPr>
          </w:p>
          <w:p w14:paraId="57E268EC" w14:textId="77777777" w:rsidR="003C172F" w:rsidRDefault="003C172F" w:rsidP="007246A8">
            <w:pPr>
              <w:spacing w:line="288" w:lineRule="auto"/>
              <w:jc w:val="both"/>
              <w:rPr>
                <w:rFonts w:cs="Times New Roman"/>
                <w:b/>
                <w:sz w:val="28"/>
                <w:szCs w:val="28"/>
              </w:rPr>
            </w:pPr>
          </w:p>
          <w:p w14:paraId="23DFFAA1" w14:textId="77777777" w:rsidR="003C172F" w:rsidRDefault="003C172F" w:rsidP="007246A8">
            <w:pPr>
              <w:spacing w:line="288" w:lineRule="auto"/>
              <w:jc w:val="both"/>
              <w:rPr>
                <w:rFonts w:cs="Times New Roman"/>
                <w:b/>
                <w:sz w:val="28"/>
                <w:szCs w:val="28"/>
              </w:rPr>
            </w:pPr>
          </w:p>
          <w:p w14:paraId="629EC49C" w14:textId="77777777" w:rsidR="003C172F" w:rsidRDefault="003C172F" w:rsidP="007246A8">
            <w:pPr>
              <w:spacing w:line="288" w:lineRule="auto"/>
              <w:jc w:val="both"/>
              <w:rPr>
                <w:rFonts w:cs="Times New Roman"/>
                <w:b/>
                <w:sz w:val="28"/>
                <w:szCs w:val="28"/>
              </w:rPr>
            </w:pPr>
          </w:p>
          <w:p w14:paraId="7FE97181" w14:textId="77777777" w:rsidR="003C172F" w:rsidRDefault="003C172F" w:rsidP="007246A8">
            <w:pPr>
              <w:spacing w:line="288" w:lineRule="auto"/>
              <w:jc w:val="both"/>
              <w:rPr>
                <w:rFonts w:cs="Times New Roman"/>
                <w:b/>
                <w:sz w:val="28"/>
                <w:szCs w:val="28"/>
              </w:rPr>
            </w:pPr>
          </w:p>
          <w:p w14:paraId="39B46417" w14:textId="77777777" w:rsidR="003C172F" w:rsidRDefault="003C172F" w:rsidP="007246A8">
            <w:pPr>
              <w:spacing w:line="288" w:lineRule="auto"/>
              <w:jc w:val="both"/>
              <w:rPr>
                <w:rFonts w:cs="Times New Roman"/>
                <w:sz w:val="28"/>
                <w:szCs w:val="28"/>
              </w:rPr>
            </w:pPr>
            <w:r>
              <w:rPr>
                <w:rFonts w:cs="Times New Roman"/>
                <w:b/>
                <w:sz w:val="28"/>
                <w:szCs w:val="28"/>
              </w:rPr>
              <w:t xml:space="preserve">- </w:t>
            </w:r>
            <w:proofErr w:type="spellStart"/>
            <w:r>
              <w:rPr>
                <w:rFonts w:cs="Times New Roman"/>
                <w:b/>
                <w:sz w:val="28"/>
                <w:szCs w:val="28"/>
              </w:rPr>
              <w:t>Giải</w:t>
            </w:r>
            <w:proofErr w:type="spellEnd"/>
            <w:r>
              <w:rPr>
                <w:rFonts w:cs="Times New Roman"/>
                <w:b/>
                <w:sz w:val="28"/>
                <w:szCs w:val="28"/>
              </w:rPr>
              <w:t xml:space="preserve"> </w:t>
            </w:r>
            <w:proofErr w:type="spellStart"/>
            <w:r>
              <w:rPr>
                <w:rFonts w:cs="Times New Roman"/>
                <w:b/>
                <w:sz w:val="28"/>
                <w:szCs w:val="28"/>
              </w:rPr>
              <w:t>trình</w:t>
            </w:r>
            <w:proofErr w:type="spellEnd"/>
            <w:r>
              <w:rPr>
                <w:rFonts w:cs="Times New Roman"/>
                <w:b/>
                <w:sz w:val="28"/>
                <w:szCs w:val="28"/>
              </w:rPr>
              <w:t xml:space="preserve">. </w:t>
            </w:r>
            <w:proofErr w:type="spellStart"/>
            <w:r w:rsidRPr="003C172F">
              <w:rPr>
                <w:rFonts w:cs="Times New Roman"/>
                <w:sz w:val="28"/>
                <w:szCs w:val="28"/>
              </w:rPr>
              <w:t>Việc</w:t>
            </w:r>
            <w:proofErr w:type="spellEnd"/>
            <w:r w:rsidRPr="003C172F">
              <w:rPr>
                <w:rFonts w:cs="Times New Roman"/>
                <w:sz w:val="28"/>
                <w:szCs w:val="28"/>
              </w:rPr>
              <w:t xml:space="preserve"> </w:t>
            </w:r>
            <w:proofErr w:type="spellStart"/>
            <w:r w:rsidRPr="003C172F">
              <w:rPr>
                <w:rFonts w:cs="Times New Roman"/>
                <w:sz w:val="28"/>
                <w:szCs w:val="28"/>
              </w:rPr>
              <w:t>xác</w:t>
            </w:r>
            <w:proofErr w:type="spellEnd"/>
            <w:r w:rsidRPr="003C172F">
              <w:rPr>
                <w:rFonts w:cs="Times New Roman"/>
                <w:sz w:val="28"/>
                <w:szCs w:val="28"/>
              </w:rPr>
              <w:t xml:space="preserve"> </w:t>
            </w:r>
            <w:proofErr w:type="spellStart"/>
            <w:r w:rsidRPr="003C172F">
              <w:rPr>
                <w:rFonts w:cs="Times New Roman"/>
                <w:sz w:val="28"/>
                <w:szCs w:val="28"/>
              </w:rPr>
              <w:t>định</w:t>
            </w:r>
            <w:proofErr w:type="spellEnd"/>
            <w:r w:rsidRPr="003C172F">
              <w:rPr>
                <w:rFonts w:cs="Times New Roman"/>
                <w:sz w:val="28"/>
                <w:szCs w:val="28"/>
              </w:rPr>
              <w:t xml:space="preserve"> “</w:t>
            </w:r>
            <w:proofErr w:type="spellStart"/>
            <w:r w:rsidRPr="003C172F">
              <w:rPr>
                <w:rFonts w:cs="Times New Roman"/>
                <w:sz w:val="28"/>
                <w:szCs w:val="28"/>
              </w:rPr>
              <w:t>ảnh</w:t>
            </w:r>
            <w:proofErr w:type="spellEnd"/>
            <w:r w:rsidRPr="003C172F">
              <w:rPr>
                <w:rFonts w:cs="Times New Roman"/>
                <w:sz w:val="28"/>
                <w:szCs w:val="28"/>
              </w:rPr>
              <w:t xml:space="preserve"> </w:t>
            </w:r>
            <w:proofErr w:type="spellStart"/>
            <w:r w:rsidRPr="003C172F">
              <w:rPr>
                <w:rFonts w:cs="Times New Roman"/>
                <w:sz w:val="28"/>
                <w:szCs w:val="28"/>
              </w:rPr>
              <w:t>hưởng</w:t>
            </w:r>
            <w:proofErr w:type="spellEnd"/>
            <w:r w:rsidRPr="003C172F">
              <w:rPr>
                <w:rFonts w:cs="Times New Roman"/>
                <w:sz w:val="28"/>
                <w:szCs w:val="28"/>
              </w:rPr>
              <w:t xml:space="preserve"> </w:t>
            </w:r>
            <w:proofErr w:type="spellStart"/>
            <w:r w:rsidRPr="003C172F">
              <w:rPr>
                <w:rFonts w:cs="Times New Roman"/>
                <w:sz w:val="28"/>
                <w:szCs w:val="28"/>
              </w:rPr>
              <w:t>nghiêm</w:t>
            </w:r>
            <w:proofErr w:type="spellEnd"/>
            <w:r w:rsidRPr="003C172F">
              <w:rPr>
                <w:rFonts w:cs="Times New Roman"/>
                <w:sz w:val="28"/>
                <w:szCs w:val="28"/>
              </w:rPr>
              <w:t xml:space="preserve"> </w:t>
            </w:r>
            <w:proofErr w:type="spellStart"/>
            <w:r w:rsidRPr="003C172F">
              <w:rPr>
                <w:rFonts w:cs="Times New Roman"/>
                <w:sz w:val="28"/>
                <w:szCs w:val="28"/>
              </w:rPr>
              <w:t>trọng</w:t>
            </w:r>
            <w:proofErr w:type="spellEnd"/>
            <w:r w:rsidRPr="003C172F">
              <w:rPr>
                <w:rFonts w:cs="Times New Roman"/>
                <w:sz w:val="28"/>
                <w:szCs w:val="28"/>
              </w:rPr>
              <w:t xml:space="preserve"> </w:t>
            </w:r>
            <w:proofErr w:type="spellStart"/>
            <w:r w:rsidRPr="003C172F">
              <w:rPr>
                <w:rFonts w:cs="Times New Roman"/>
                <w:sz w:val="28"/>
                <w:szCs w:val="28"/>
              </w:rPr>
              <w:t>trở</w:t>
            </w:r>
            <w:proofErr w:type="spellEnd"/>
            <w:r w:rsidRPr="003C172F">
              <w:rPr>
                <w:rFonts w:cs="Times New Roman"/>
                <w:sz w:val="28"/>
                <w:szCs w:val="28"/>
              </w:rPr>
              <w:t xml:space="preserve"> </w:t>
            </w:r>
            <w:proofErr w:type="spellStart"/>
            <w:r w:rsidRPr="003C172F">
              <w:rPr>
                <w:rFonts w:cs="Times New Roman"/>
                <w:sz w:val="28"/>
                <w:szCs w:val="28"/>
              </w:rPr>
              <w:t>lên</w:t>
            </w:r>
            <w:proofErr w:type="spellEnd"/>
            <w:r w:rsidRPr="003C172F">
              <w:rPr>
                <w:rFonts w:cs="Times New Roman"/>
                <w:sz w:val="28"/>
                <w:szCs w:val="28"/>
              </w:rPr>
              <w:t xml:space="preserve">”, “vi </w:t>
            </w:r>
            <w:proofErr w:type="spellStart"/>
            <w:r w:rsidRPr="003C172F">
              <w:rPr>
                <w:rFonts w:cs="Times New Roman"/>
                <w:sz w:val="28"/>
                <w:szCs w:val="28"/>
              </w:rPr>
              <w:t>phạm</w:t>
            </w:r>
            <w:proofErr w:type="spellEnd"/>
            <w:r w:rsidRPr="003C172F">
              <w:rPr>
                <w:rFonts w:cs="Times New Roman"/>
                <w:sz w:val="28"/>
                <w:szCs w:val="28"/>
              </w:rPr>
              <w:t xml:space="preserve"> </w:t>
            </w:r>
            <w:proofErr w:type="spellStart"/>
            <w:r w:rsidRPr="003C172F">
              <w:rPr>
                <w:rFonts w:cs="Times New Roman"/>
                <w:sz w:val="28"/>
                <w:szCs w:val="28"/>
              </w:rPr>
              <w:t>hành</w:t>
            </w:r>
            <w:proofErr w:type="spellEnd"/>
            <w:r w:rsidRPr="003C172F">
              <w:rPr>
                <w:rFonts w:cs="Times New Roman"/>
                <w:sz w:val="28"/>
                <w:szCs w:val="28"/>
              </w:rPr>
              <w:t xml:space="preserve"> </w:t>
            </w:r>
            <w:proofErr w:type="spellStart"/>
            <w:r w:rsidRPr="003C172F">
              <w:rPr>
                <w:rFonts w:cs="Times New Roman"/>
                <w:sz w:val="28"/>
                <w:szCs w:val="28"/>
              </w:rPr>
              <w:t>chính</w:t>
            </w:r>
            <w:proofErr w:type="spellEnd"/>
            <w:r w:rsidRPr="003C172F">
              <w:rPr>
                <w:rFonts w:cs="Times New Roman"/>
                <w:sz w:val="28"/>
                <w:szCs w:val="28"/>
              </w:rPr>
              <w:t xml:space="preserve"> </w:t>
            </w:r>
            <w:proofErr w:type="spellStart"/>
            <w:r w:rsidRPr="003C172F">
              <w:rPr>
                <w:rFonts w:cs="Times New Roman"/>
                <w:sz w:val="28"/>
                <w:szCs w:val="28"/>
              </w:rPr>
              <w:t>bị</w:t>
            </w:r>
            <w:proofErr w:type="spellEnd"/>
            <w:r w:rsidRPr="003C172F">
              <w:rPr>
                <w:rFonts w:cs="Times New Roman"/>
                <w:sz w:val="28"/>
                <w:szCs w:val="28"/>
              </w:rPr>
              <w:t xml:space="preserve"> </w:t>
            </w:r>
            <w:proofErr w:type="spellStart"/>
            <w:r w:rsidRPr="003C172F">
              <w:rPr>
                <w:rFonts w:cs="Times New Roman"/>
                <w:sz w:val="28"/>
                <w:szCs w:val="28"/>
              </w:rPr>
              <w:t>xử</w:t>
            </w:r>
            <w:proofErr w:type="spellEnd"/>
            <w:r w:rsidRPr="003C172F">
              <w:rPr>
                <w:rFonts w:cs="Times New Roman"/>
                <w:sz w:val="28"/>
                <w:szCs w:val="28"/>
              </w:rPr>
              <w:t xml:space="preserve"> </w:t>
            </w:r>
            <w:proofErr w:type="spellStart"/>
            <w:r w:rsidRPr="003C172F">
              <w:rPr>
                <w:rFonts w:cs="Times New Roman"/>
                <w:sz w:val="28"/>
                <w:szCs w:val="28"/>
              </w:rPr>
              <w:t>lý</w:t>
            </w:r>
            <w:proofErr w:type="spellEnd"/>
            <w:r w:rsidRPr="003C172F">
              <w:rPr>
                <w:rFonts w:cs="Times New Roman"/>
                <w:sz w:val="28"/>
                <w:szCs w:val="28"/>
              </w:rPr>
              <w:t xml:space="preserve"> </w:t>
            </w:r>
            <w:proofErr w:type="spellStart"/>
            <w:r w:rsidRPr="003C172F">
              <w:rPr>
                <w:rFonts w:cs="Times New Roman"/>
                <w:sz w:val="28"/>
                <w:szCs w:val="28"/>
              </w:rPr>
              <w:t>nhiều</w:t>
            </w:r>
            <w:proofErr w:type="spellEnd"/>
            <w:r w:rsidRPr="003C172F">
              <w:rPr>
                <w:rFonts w:cs="Times New Roman"/>
                <w:sz w:val="28"/>
                <w:szCs w:val="28"/>
              </w:rPr>
              <w:t xml:space="preserve"> </w:t>
            </w:r>
            <w:proofErr w:type="spellStart"/>
            <w:r w:rsidRPr="003C172F">
              <w:rPr>
                <w:rFonts w:cs="Times New Roman"/>
                <w:sz w:val="28"/>
                <w:szCs w:val="28"/>
              </w:rPr>
              <w:t>lần</w:t>
            </w:r>
            <w:proofErr w:type="spellEnd"/>
            <w:r w:rsidRPr="003C172F">
              <w:rPr>
                <w:rFonts w:cs="Times New Roman"/>
                <w:sz w:val="28"/>
                <w:szCs w:val="28"/>
              </w:rPr>
              <w:t xml:space="preserve">” </w:t>
            </w:r>
            <w:proofErr w:type="spellStart"/>
            <w:r w:rsidRPr="003C172F">
              <w:rPr>
                <w:rFonts w:cs="Times New Roman"/>
                <w:sz w:val="28"/>
                <w:szCs w:val="28"/>
              </w:rPr>
              <w:t>theo</w:t>
            </w:r>
            <w:proofErr w:type="spellEnd"/>
            <w:r w:rsidRPr="003C172F">
              <w:rPr>
                <w:rFonts w:cs="Times New Roman"/>
                <w:sz w:val="28"/>
                <w:szCs w:val="28"/>
              </w:rPr>
              <w:t xml:space="preserve"> </w:t>
            </w:r>
            <w:proofErr w:type="spellStart"/>
            <w:r w:rsidRPr="003C172F">
              <w:rPr>
                <w:rFonts w:cs="Times New Roman"/>
                <w:sz w:val="28"/>
                <w:szCs w:val="28"/>
              </w:rPr>
              <w:t>quy</w:t>
            </w:r>
            <w:proofErr w:type="spellEnd"/>
            <w:r w:rsidRPr="003C172F">
              <w:rPr>
                <w:rFonts w:cs="Times New Roman"/>
                <w:sz w:val="28"/>
                <w:szCs w:val="28"/>
              </w:rPr>
              <w:t xml:space="preserve"> </w:t>
            </w:r>
            <w:proofErr w:type="spellStart"/>
            <w:r w:rsidRPr="003C172F">
              <w:rPr>
                <w:rFonts w:cs="Times New Roman"/>
                <w:sz w:val="28"/>
                <w:szCs w:val="28"/>
              </w:rPr>
              <w:t>định</w:t>
            </w:r>
            <w:proofErr w:type="spellEnd"/>
            <w:r w:rsidRPr="003C172F">
              <w:rPr>
                <w:rFonts w:cs="Times New Roman"/>
                <w:sz w:val="28"/>
                <w:szCs w:val="28"/>
              </w:rPr>
              <w:t xml:space="preserve"> </w:t>
            </w:r>
            <w:proofErr w:type="spellStart"/>
            <w:r w:rsidRPr="003C172F">
              <w:rPr>
                <w:rFonts w:cs="Times New Roman"/>
                <w:sz w:val="28"/>
                <w:szCs w:val="28"/>
              </w:rPr>
              <w:t>pháp</w:t>
            </w:r>
            <w:proofErr w:type="spellEnd"/>
            <w:r w:rsidRPr="003C172F">
              <w:rPr>
                <w:rFonts w:cs="Times New Roman"/>
                <w:sz w:val="28"/>
                <w:szCs w:val="28"/>
              </w:rPr>
              <w:t xml:space="preserve"> </w:t>
            </w:r>
            <w:proofErr w:type="spellStart"/>
            <w:r w:rsidRPr="003C172F">
              <w:rPr>
                <w:rFonts w:cs="Times New Roman"/>
                <w:sz w:val="28"/>
                <w:szCs w:val="28"/>
              </w:rPr>
              <w:t>luật</w:t>
            </w:r>
            <w:proofErr w:type="spellEnd"/>
            <w:r w:rsidRPr="003C172F">
              <w:rPr>
                <w:rFonts w:cs="Times New Roman"/>
                <w:sz w:val="28"/>
                <w:szCs w:val="28"/>
              </w:rPr>
              <w:t xml:space="preserve"> </w:t>
            </w:r>
            <w:proofErr w:type="spellStart"/>
            <w:r w:rsidRPr="003C172F">
              <w:rPr>
                <w:rFonts w:cs="Times New Roman"/>
                <w:sz w:val="28"/>
                <w:szCs w:val="28"/>
              </w:rPr>
              <w:t>về</w:t>
            </w:r>
            <w:proofErr w:type="spellEnd"/>
            <w:r w:rsidRPr="003C172F">
              <w:rPr>
                <w:rFonts w:cs="Times New Roman"/>
                <w:sz w:val="28"/>
                <w:szCs w:val="28"/>
              </w:rPr>
              <w:t xml:space="preserve"> </w:t>
            </w:r>
            <w:proofErr w:type="spellStart"/>
            <w:r w:rsidRPr="003C172F">
              <w:rPr>
                <w:rFonts w:cs="Times New Roman"/>
                <w:sz w:val="28"/>
                <w:szCs w:val="28"/>
              </w:rPr>
              <w:t>xử</w:t>
            </w:r>
            <w:proofErr w:type="spellEnd"/>
            <w:r w:rsidRPr="003C172F">
              <w:rPr>
                <w:rFonts w:cs="Times New Roman"/>
                <w:sz w:val="28"/>
                <w:szCs w:val="28"/>
              </w:rPr>
              <w:t xml:space="preserve"> </w:t>
            </w:r>
            <w:proofErr w:type="spellStart"/>
            <w:r w:rsidRPr="003C172F">
              <w:rPr>
                <w:rFonts w:cs="Times New Roman"/>
                <w:sz w:val="28"/>
                <w:szCs w:val="28"/>
              </w:rPr>
              <w:t>lý</w:t>
            </w:r>
            <w:proofErr w:type="spellEnd"/>
            <w:r w:rsidRPr="003C172F">
              <w:rPr>
                <w:rFonts w:cs="Times New Roman"/>
                <w:sz w:val="28"/>
                <w:szCs w:val="28"/>
              </w:rPr>
              <w:t xml:space="preserve"> vi </w:t>
            </w:r>
            <w:proofErr w:type="spellStart"/>
            <w:r w:rsidRPr="003C172F">
              <w:rPr>
                <w:rFonts w:cs="Times New Roman"/>
                <w:sz w:val="28"/>
                <w:szCs w:val="28"/>
              </w:rPr>
              <w:t>phạm</w:t>
            </w:r>
            <w:proofErr w:type="spellEnd"/>
            <w:r w:rsidRPr="003C172F">
              <w:rPr>
                <w:rFonts w:cs="Times New Roman"/>
                <w:sz w:val="28"/>
                <w:szCs w:val="28"/>
              </w:rPr>
              <w:t xml:space="preserve"> </w:t>
            </w:r>
            <w:proofErr w:type="spellStart"/>
            <w:r w:rsidRPr="003C172F">
              <w:rPr>
                <w:rFonts w:cs="Times New Roman"/>
                <w:sz w:val="28"/>
                <w:szCs w:val="28"/>
              </w:rPr>
              <w:t>hành</w:t>
            </w:r>
            <w:proofErr w:type="spellEnd"/>
            <w:r w:rsidRPr="003C172F">
              <w:rPr>
                <w:rFonts w:cs="Times New Roman"/>
                <w:sz w:val="28"/>
                <w:szCs w:val="28"/>
              </w:rPr>
              <w:t xml:space="preserve"> </w:t>
            </w:r>
            <w:proofErr w:type="spellStart"/>
            <w:r w:rsidRPr="003C172F">
              <w:rPr>
                <w:rFonts w:cs="Times New Roman"/>
                <w:sz w:val="28"/>
                <w:szCs w:val="28"/>
              </w:rPr>
              <w:t>chính</w:t>
            </w:r>
            <w:proofErr w:type="spellEnd"/>
            <w:r>
              <w:rPr>
                <w:rFonts w:cs="Times New Roman"/>
                <w:sz w:val="28"/>
                <w:szCs w:val="28"/>
              </w:rPr>
              <w:t>.</w:t>
            </w:r>
          </w:p>
          <w:p w14:paraId="58709481" w14:textId="77777777" w:rsidR="003C172F" w:rsidRDefault="003C172F" w:rsidP="007246A8">
            <w:pPr>
              <w:spacing w:line="288" w:lineRule="auto"/>
              <w:jc w:val="both"/>
              <w:rPr>
                <w:rFonts w:cs="Times New Roman"/>
                <w:sz w:val="28"/>
                <w:szCs w:val="28"/>
              </w:rPr>
            </w:pPr>
            <w:r>
              <w:rPr>
                <w:rFonts w:cs="Times New Roman"/>
                <w:sz w:val="28"/>
                <w:szCs w:val="28"/>
              </w:rPr>
              <w:t xml:space="preserve">- </w:t>
            </w:r>
            <w:proofErr w:type="spellStart"/>
            <w:r w:rsidRPr="00047929">
              <w:rPr>
                <w:rFonts w:cs="Times New Roman"/>
                <w:b/>
                <w:sz w:val="28"/>
                <w:szCs w:val="28"/>
              </w:rPr>
              <w:t>Giải</w:t>
            </w:r>
            <w:proofErr w:type="spellEnd"/>
            <w:r w:rsidRPr="00047929">
              <w:rPr>
                <w:rFonts w:cs="Times New Roman"/>
                <w:b/>
                <w:sz w:val="28"/>
                <w:szCs w:val="28"/>
              </w:rPr>
              <w:t xml:space="preserve"> </w:t>
            </w:r>
            <w:proofErr w:type="spellStart"/>
            <w:r w:rsidRPr="00047929">
              <w:rPr>
                <w:rFonts w:cs="Times New Roman"/>
                <w:b/>
                <w:sz w:val="28"/>
                <w:szCs w:val="28"/>
              </w:rPr>
              <w:t>trình</w:t>
            </w:r>
            <w:proofErr w:type="spellEnd"/>
            <w:r w:rsidRPr="00047929">
              <w:rPr>
                <w:rFonts w:cs="Times New Roman"/>
                <w:b/>
                <w:sz w:val="28"/>
                <w:szCs w:val="28"/>
              </w:rPr>
              <w:t>.</w:t>
            </w:r>
            <w:r>
              <w:rPr>
                <w:rFonts w:cs="Times New Roman"/>
                <w:sz w:val="28"/>
                <w:szCs w:val="28"/>
              </w:rPr>
              <w:t xml:space="preserve"> </w:t>
            </w:r>
            <w:proofErr w:type="spellStart"/>
            <w:r>
              <w:rPr>
                <w:rFonts w:cs="Times New Roman"/>
                <w:sz w:val="28"/>
                <w:szCs w:val="28"/>
              </w:rPr>
              <w:t>Đối</w:t>
            </w:r>
            <w:proofErr w:type="spellEnd"/>
            <w:r>
              <w:rPr>
                <w:rFonts w:cs="Times New Roman"/>
                <w:sz w:val="28"/>
                <w:szCs w:val="28"/>
              </w:rPr>
              <w:t xml:space="preserve"> </w:t>
            </w:r>
            <w:proofErr w:type="spellStart"/>
            <w:r>
              <w:rPr>
                <w:rFonts w:cs="Times New Roman"/>
                <w:sz w:val="28"/>
                <w:szCs w:val="28"/>
              </w:rPr>
              <w:t>với</w:t>
            </w:r>
            <w:proofErr w:type="spellEnd"/>
            <w:r>
              <w:rPr>
                <w:rFonts w:cs="Times New Roman"/>
                <w:sz w:val="28"/>
                <w:szCs w:val="28"/>
              </w:rPr>
              <w:t xml:space="preserve"> </w:t>
            </w:r>
            <w:proofErr w:type="spellStart"/>
            <w:r>
              <w:rPr>
                <w:rFonts w:cs="Times New Roman"/>
                <w:sz w:val="28"/>
                <w:szCs w:val="28"/>
              </w:rPr>
              <w:t>trường</w:t>
            </w:r>
            <w:proofErr w:type="spellEnd"/>
            <w:r>
              <w:rPr>
                <w:rFonts w:cs="Times New Roman"/>
                <w:sz w:val="28"/>
                <w:szCs w:val="28"/>
              </w:rPr>
              <w:t xml:space="preserve"> </w:t>
            </w:r>
            <w:proofErr w:type="spellStart"/>
            <w:r>
              <w:rPr>
                <w:rFonts w:cs="Times New Roman"/>
                <w:sz w:val="28"/>
                <w:szCs w:val="28"/>
              </w:rPr>
              <w:t>hợp</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điểm</w:t>
            </w:r>
            <w:proofErr w:type="spellEnd"/>
            <w:r>
              <w:rPr>
                <w:rFonts w:cs="Times New Roman"/>
                <w:sz w:val="28"/>
                <w:szCs w:val="28"/>
              </w:rPr>
              <w:t xml:space="preserve"> b </w:t>
            </w:r>
            <w:proofErr w:type="spellStart"/>
            <w:r>
              <w:rPr>
                <w:rFonts w:cs="Times New Roman"/>
                <w:sz w:val="28"/>
                <w:szCs w:val="28"/>
              </w:rPr>
              <w:t>khoản</w:t>
            </w:r>
            <w:proofErr w:type="spellEnd"/>
            <w:r>
              <w:rPr>
                <w:rFonts w:cs="Times New Roman"/>
                <w:sz w:val="28"/>
                <w:szCs w:val="28"/>
              </w:rPr>
              <w:t xml:space="preserve"> 1 </w:t>
            </w:r>
            <w:proofErr w:type="spellStart"/>
            <w:r>
              <w:rPr>
                <w:rFonts w:cs="Times New Roman"/>
                <w:sz w:val="28"/>
                <w:szCs w:val="28"/>
              </w:rPr>
              <w:t>Điều</w:t>
            </w:r>
            <w:proofErr w:type="spellEnd"/>
            <w:r>
              <w:rPr>
                <w:rFonts w:cs="Times New Roman"/>
                <w:sz w:val="28"/>
                <w:szCs w:val="28"/>
              </w:rPr>
              <w:t xml:space="preserve"> 5, </w:t>
            </w:r>
            <w:proofErr w:type="spellStart"/>
            <w:r w:rsidR="00047929">
              <w:rPr>
                <w:rFonts w:cs="Times New Roman"/>
                <w:sz w:val="28"/>
                <w:szCs w:val="28"/>
              </w:rPr>
              <w:t>cơ</w:t>
            </w:r>
            <w:proofErr w:type="spellEnd"/>
            <w:r w:rsidR="00047929">
              <w:rPr>
                <w:rFonts w:cs="Times New Roman"/>
                <w:sz w:val="28"/>
                <w:szCs w:val="28"/>
              </w:rPr>
              <w:t xml:space="preserve"> </w:t>
            </w:r>
            <w:proofErr w:type="spellStart"/>
            <w:r w:rsidR="00047929">
              <w:rPr>
                <w:rFonts w:cs="Times New Roman"/>
                <w:sz w:val="28"/>
                <w:szCs w:val="28"/>
              </w:rPr>
              <w:t>quan</w:t>
            </w:r>
            <w:proofErr w:type="spellEnd"/>
            <w:r w:rsidR="00047929">
              <w:rPr>
                <w:rFonts w:cs="Times New Roman"/>
                <w:sz w:val="28"/>
                <w:szCs w:val="28"/>
              </w:rPr>
              <w:t xml:space="preserve"> </w:t>
            </w:r>
            <w:proofErr w:type="spellStart"/>
            <w:r w:rsidR="00047929">
              <w:rPr>
                <w:rFonts w:cs="Times New Roman"/>
                <w:sz w:val="28"/>
                <w:szCs w:val="28"/>
              </w:rPr>
              <w:t>báo</w:t>
            </w:r>
            <w:proofErr w:type="spellEnd"/>
            <w:r w:rsidR="00047929">
              <w:rPr>
                <w:rFonts w:cs="Times New Roman"/>
                <w:sz w:val="28"/>
                <w:szCs w:val="28"/>
              </w:rPr>
              <w:t xml:space="preserve"> </w:t>
            </w:r>
            <w:proofErr w:type="spellStart"/>
            <w:r w:rsidR="00047929">
              <w:rPr>
                <w:rFonts w:cs="Times New Roman"/>
                <w:sz w:val="28"/>
                <w:szCs w:val="28"/>
              </w:rPr>
              <w:t>chí</w:t>
            </w:r>
            <w:proofErr w:type="spellEnd"/>
            <w:r w:rsidR="00047929">
              <w:rPr>
                <w:rFonts w:cs="Times New Roman"/>
                <w:sz w:val="28"/>
                <w:szCs w:val="28"/>
              </w:rPr>
              <w:t xml:space="preserve"> </w:t>
            </w:r>
            <w:proofErr w:type="spellStart"/>
            <w:r w:rsidR="00047929">
              <w:rPr>
                <w:rFonts w:cs="Times New Roman"/>
                <w:sz w:val="28"/>
                <w:szCs w:val="28"/>
              </w:rPr>
              <w:t>chỉ</w:t>
            </w:r>
            <w:proofErr w:type="spellEnd"/>
            <w:r w:rsidR="00047929">
              <w:rPr>
                <w:rFonts w:cs="Times New Roman"/>
                <w:sz w:val="28"/>
                <w:szCs w:val="28"/>
              </w:rPr>
              <w:t xml:space="preserve"> </w:t>
            </w:r>
            <w:proofErr w:type="spellStart"/>
            <w:r w:rsidR="00047929">
              <w:rPr>
                <w:rFonts w:cs="Times New Roman"/>
                <w:sz w:val="28"/>
                <w:szCs w:val="28"/>
              </w:rPr>
              <w:t>bị</w:t>
            </w:r>
            <w:proofErr w:type="spellEnd"/>
            <w:r w:rsidR="00047929">
              <w:rPr>
                <w:rFonts w:cs="Times New Roman"/>
                <w:sz w:val="28"/>
                <w:szCs w:val="28"/>
              </w:rPr>
              <w:t xml:space="preserve"> </w:t>
            </w:r>
            <w:proofErr w:type="spellStart"/>
            <w:r w:rsidR="00047929">
              <w:rPr>
                <w:rFonts w:cs="Times New Roman"/>
                <w:sz w:val="28"/>
                <w:szCs w:val="28"/>
              </w:rPr>
              <w:t>thu</w:t>
            </w:r>
            <w:proofErr w:type="spellEnd"/>
            <w:r w:rsidR="00047929">
              <w:rPr>
                <w:rFonts w:cs="Times New Roman"/>
                <w:sz w:val="28"/>
                <w:szCs w:val="28"/>
              </w:rPr>
              <w:t xml:space="preserve"> </w:t>
            </w:r>
            <w:proofErr w:type="spellStart"/>
            <w:r w:rsidR="00047929">
              <w:rPr>
                <w:rFonts w:cs="Times New Roman"/>
                <w:sz w:val="28"/>
                <w:szCs w:val="28"/>
              </w:rPr>
              <w:t>hồi</w:t>
            </w:r>
            <w:proofErr w:type="spellEnd"/>
            <w:r w:rsidR="00047929">
              <w:rPr>
                <w:rFonts w:cs="Times New Roman"/>
                <w:sz w:val="28"/>
                <w:szCs w:val="28"/>
              </w:rPr>
              <w:t xml:space="preserve"> </w:t>
            </w:r>
            <w:proofErr w:type="spellStart"/>
            <w:r w:rsidR="00047929">
              <w:rPr>
                <w:rFonts w:cs="Times New Roman"/>
                <w:sz w:val="28"/>
                <w:szCs w:val="28"/>
              </w:rPr>
              <w:t>giấy</w:t>
            </w:r>
            <w:proofErr w:type="spellEnd"/>
            <w:r w:rsidR="00047929">
              <w:rPr>
                <w:rFonts w:cs="Times New Roman"/>
                <w:sz w:val="28"/>
                <w:szCs w:val="28"/>
              </w:rPr>
              <w:t xml:space="preserve"> </w:t>
            </w:r>
            <w:proofErr w:type="spellStart"/>
            <w:r w:rsidR="00047929">
              <w:rPr>
                <w:rFonts w:cs="Times New Roman"/>
                <w:sz w:val="28"/>
                <w:szCs w:val="28"/>
              </w:rPr>
              <w:t>phép</w:t>
            </w:r>
            <w:proofErr w:type="spellEnd"/>
            <w:r w:rsidR="00047929">
              <w:rPr>
                <w:rFonts w:cs="Times New Roman"/>
                <w:sz w:val="28"/>
                <w:szCs w:val="28"/>
              </w:rPr>
              <w:t xml:space="preserve"> </w:t>
            </w:r>
            <w:proofErr w:type="spellStart"/>
            <w:r w:rsidR="00047929" w:rsidRPr="007738EA">
              <w:rPr>
                <w:rFonts w:eastAsia="Times New Roman" w:cs="Times New Roman"/>
                <w:spacing w:val="-4"/>
                <w:sz w:val="28"/>
                <w:szCs w:val="28"/>
                <w:lang w:val="pt-BR"/>
              </w:rPr>
              <w:t>xuất</w:t>
            </w:r>
            <w:proofErr w:type="spellEnd"/>
            <w:r w:rsidR="00047929" w:rsidRPr="007738EA">
              <w:rPr>
                <w:rFonts w:eastAsia="Times New Roman" w:cs="Times New Roman"/>
                <w:spacing w:val="-4"/>
                <w:sz w:val="28"/>
                <w:szCs w:val="28"/>
                <w:lang w:val="pt-BR"/>
              </w:rPr>
              <w:t xml:space="preserve"> </w:t>
            </w:r>
            <w:proofErr w:type="spellStart"/>
            <w:r w:rsidR="00047929" w:rsidRPr="007738EA">
              <w:rPr>
                <w:rFonts w:eastAsia="Times New Roman" w:cs="Times New Roman"/>
                <w:spacing w:val="-4"/>
                <w:sz w:val="28"/>
                <w:szCs w:val="28"/>
                <w:lang w:val="pt-BR"/>
              </w:rPr>
              <w:t>bản</w:t>
            </w:r>
            <w:proofErr w:type="spellEnd"/>
            <w:r w:rsidR="00047929" w:rsidRPr="007738EA">
              <w:rPr>
                <w:rFonts w:eastAsia="Times New Roman" w:cs="Times New Roman"/>
                <w:spacing w:val="-4"/>
                <w:sz w:val="28"/>
                <w:szCs w:val="28"/>
                <w:lang w:val="pt-BR"/>
              </w:rPr>
              <w:t xml:space="preserve"> </w:t>
            </w:r>
            <w:proofErr w:type="spellStart"/>
            <w:r w:rsidR="00047929" w:rsidRPr="007738EA">
              <w:rPr>
                <w:rFonts w:eastAsia="Times New Roman" w:cs="Times New Roman"/>
                <w:spacing w:val="-4"/>
                <w:sz w:val="28"/>
                <w:szCs w:val="28"/>
                <w:lang w:val="pt-BR"/>
              </w:rPr>
              <w:t>thêm</w:t>
            </w:r>
            <w:proofErr w:type="spellEnd"/>
            <w:r w:rsidR="00047929" w:rsidRPr="007738EA">
              <w:rPr>
                <w:rFonts w:eastAsia="Times New Roman" w:cs="Times New Roman"/>
                <w:spacing w:val="-4"/>
                <w:sz w:val="28"/>
                <w:szCs w:val="28"/>
                <w:lang w:val="pt-BR"/>
              </w:rPr>
              <w:t xml:space="preserve"> </w:t>
            </w:r>
            <w:proofErr w:type="spellStart"/>
            <w:r w:rsidR="00047929" w:rsidRPr="007738EA">
              <w:rPr>
                <w:rFonts w:eastAsia="Times New Roman" w:cs="Times New Roman"/>
                <w:spacing w:val="-4"/>
                <w:sz w:val="28"/>
                <w:szCs w:val="28"/>
                <w:lang w:val="pt-BR"/>
              </w:rPr>
              <w:t>ấn</w:t>
            </w:r>
            <w:proofErr w:type="spellEnd"/>
            <w:r w:rsidR="00047929" w:rsidRPr="007738EA">
              <w:rPr>
                <w:rFonts w:eastAsia="Times New Roman" w:cs="Times New Roman"/>
                <w:spacing w:val="-4"/>
                <w:sz w:val="28"/>
                <w:szCs w:val="28"/>
                <w:lang w:val="pt-BR"/>
              </w:rPr>
              <w:t xml:space="preserve"> </w:t>
            </w:r>
            <w:proofErr w:type="spellStart"/>
            <w:r w:rsidR="00047929" w:rsidRPr="007738EA">
              <w:rPr>
                <w:rFonts w:eastAsia="Times New Roman" w:cs="Times New Roman"/>
                <w:spacing w:val="-4"/>
                <w:sz w:val="28"/>
                <w:szCs w:val="28"/>
                <w:lang w:val="pt-BR"/>
              </w:rPr>
              <w:t>phẩm</w:t>
            </w:r>
            <w:proofErr w:type="spellEnd"/>
            <w:r w:rsidR="00047929" w:rsidRPr="007738EA">
              <w:rPr>
                <w:rFonts w:eastAsia="Times New Roman" w:cs="Times New Roman"/>
                <w:spacing w:val="-4"/>
                <w:sz w:val="28"/>
                <w:szCs w:val="28"/>
                <w:lang w:val="pt-BR"/>
              </w:rPr>
              <w:t xml:space="preserve"> </w:t>
            </w:r>
            <w:proofErr w:type="spellStart"/>
            <w:r w:rsidR="00047929" w:rsidRPr="007738EA">
              <w:rPr>
                <w:rFonts w:eastAsia="Times New Roman" w:cs="Times New Roman"/>
                <w:spacing w:val="-4"/>
                <w:sz w:val="28"/>
                <w:szCs w:val="28"/>
                <w:lang w:val="pt-BR"/>
              </w:rPr>
              <w:t>báo</w:t>
            </w:r>
            <w:proofErr w:type="spellEnd"/>
            <w:r w:rsidR="00047929" w:rsidRPr="007738EA">
              <w:rPr>
                <w:rFonts w:eastAsia="Times New Roman" w:cs="Times New Roman"/>
                <w:spacing w:val="-4"/>
                <w:sz w:val="28"/>
                <w:szCs w:val="28"/>
                <w:lang w:val="pt-BR"/>
              </w:rPr>
              <w:t xml:space="preserve">, </w:t>
            </w:r>
            <w:proofErr w:type="spellStart"/>
            <w:r w:rsidR="00047929" w:rsidRPr="007738EA">
              <w:rPr>
                <w:rFonts w:eastAsia="Times New Roman" w:cs="Times New Roman"/>
                <w:spacing w:val="-4"/>
                <w:sz w:val="28"/>
                <w:szCs w:val="28"/>
                <w:lang w:val="pt-BR"/>
              </w:rPr>
              <w:t>phụ</w:t>
            </w:r>
            <w:proofErr w:type="spellEnd"/>
            <w:r w:rsidR="00047929" w:rsidRPr="007738EA">
              <w:rPr>
                <w:rFonts w:eastAsia="Times New Roman" w:cs="Times New Roman"/>
                <w:spacing w:val="-4"/>
                <w:sz w:val="28"/>
                <w:szCs w:val="28"/>
                <w:lang w:val="pt-BR"/>
              </w:rPr>
              <w:t xml:space="preserve"> </w:t>
            </w:r>
            <w:proofErr w:type="spellStart"/>
            <w:r w:rsidR="00047929" w:rsidRPr="007738EA">
              <w:rPr>
                <w:rFonts w:eastAsia="Times New Roman" w:cs="Times New Roman"/>
                <w:spacing w:val="-4"/>
                <w:sz w:val="28"/>
                <w:szCs w:val="28"/>
                <w:lang w:val="pt-BR"/>
              </w:rPr>
              <w:t>trương</w:t>
            </w:r>
            <w:proofErr w:type="spellEnd"/>
            <w:r w:rsidR="00047929" w:rsidRPr="007738EA">
              <w:rPr>
                <w:rFonts w:eastAsia="Times New Roman" w:cs="Times New Roman"/>
                <w:spacing w:val="-4"/>
                <w:sz w:val="28"/>
                <w:szCs w:val="28"/>
                <w:lang w:val="pt-BR"/>
              </w:rPr>
              <w:t xml:space="preserve">, </w:t>
            </w:r>
            <w:proofErr w:type="spellStart"/>
            <w:r w:rsidR="00047929" w:rsidRPr="007738EA">
              <w:rPr>
                <w:rFonts w:eastAsia="Times New Roman" w:cs="Times New Roman"/>
                <w:spacing w:val="-4"/>
                <w:sz w:val="28"/>
                <w:szCs w:val="28"/>
                <w:lang w:val="pt-BR"/>
              </w:rPr>
              <w:t>mở</w:t>
            </w:r>
            <w:proofErr w:type="spellEnd"/>
            <w:r w:rsidR="00047929" w:rsidRPr="007738EA">
              <w:rPr>
                <w:rFonts w:eastAsia="Times New Roman" w:cs="Times New Roman"/>
                <w:spacing w:val="-4"/>
                <w:sz w:val="28"/>
                <w:szCs w:val="28"/>
                <w:lang w:val="pt-BR"/>
              </w:rPr>
              <w:t xml:space="preserve"> </w:t>
            </w:r>
            <w:proofErr w:type="spellStart"/>
            <w:r w:rsidR="00047929" w:rsidRPr="007738EA">
              <w:rPr>
                <w:rFonts w:eastAsia="Times New Roman" w:cs="Times New Roman"/>
                <w:spacing w:val="-4"/>
                <w:sz w:val="28"/>
                <w:szCs w:val="28"/>
                <w:lang w:val="pt-BR"/>
              </w:rPr>
              <w:t>chuyên</w:t>
            </w:r>
            <w:proofErr w:type="spellEnd"/>
            <w:r w:rsidR="00047929" w:rsidRPr="007738EA">
              <w:rPr>
                <w:rFonts w:eastAsia="Times New Roman" w:cs="Times New Roman"/>
                <w:spacing w:val="-4"/>
                <w:sz w:val="28"/>
                <w:szCs w:val="28"/>
                <w:lang w:val="pt-BR"/>
              </w:rPr>
              <w:t xml:space="preserve"> </w:t>
            </w:r>
            <w:proofErr w:type="spellStart"/>
            <w:r w:rsidR="00047929" w:rsidRPr="007738EA">
              <w:rPr>
                <w:rFonts w:eastAsia="Times New Roman" w:cs="Times New Roman"/>
                <w:spacing w:val="-4"/>
                <w:sz w:val="28"/>
                <w:szCs w:val="28"/>
                <w:lang w:val="pt-BR"/>
              </w:rPr>
              <w:t>trang</w:t>
            </w:r>
            <w:proofErr w:type="spellEnd"/>
            <w:r w:rsidR="00047929" w:rsidRPr="007738EA">
              <w:rPr>
                <w:rFonts w:eastAsia="Times New Roman" w:cs="Times New Roman"/>
                <w:spacing w:val="-4"/>
                <w:sz w:val="28"/>
                <w:szCs w:val="28"/>
                <w:lang w:val="pt-BR"/>
              </w:rPr>
              <w:t xml:space="preserve"> </w:t>
            </w:r>
            <w:proofErr w:type="spellStart"/>
            <w:r w:rsidR="00047929" w:rsidRPr="007738EA">
              <w:rPr>
                <w:rFonts w:eastAsia="Times New Roman" w:cs="Times New Roman"/>
                <w:spacing w:val="-4"/>
                <w:sz w:val="28"/>
                <w:szCs w:val="28"/>
                <w:lang w:val="pt-BR"/>
              </w:rPr>
              <w:t>của</w:t>
            </w:r>
            <w:proofErr w:type="spellEnd"/>
            <w:r w:rsidR="00047929" w:rsidRPr="007738EA">
              <w:rPr>
                <w:rFonts w:eastAsia="Times New Roman" w:cs="Times New Roman"/>
                <w:spacing w:val="-4"/>
                <w:sz w:val="28"/>
                <w:szCs w:val="28"/>
                <w:lang w:val="pt-BR"/>
              </w:rPr>
              <w:t xml:space="preserve"> </w:t>
            </w:r>
            <w:proofErr w:type="spellStart"/>
            <w:r w:rsidR="00047929" w:rsidRPr="007738EA">
              <w:rPr>
                <w:rFonts w:eastAsia="Times New Roman" w:cs="Times New Roman"/>
                <w:spacing w:val="-4"/>
                <w:sz w:val="28"/>
                <w:szCs w:val="28"/>
                <w:lang w:val="pt-BR"/>
              </w:rPr>
              <w:t>báo</w:t>
            </w:r>
            <w:proofErr w:type="spellEnd"/>
            <w:r w:rsidR="00047929" w:rsidRPr="007738EA">
              <w:rPr>
                <w:rFonts w:eastAsia="Times New Roman" w:cs="Times New Roman"/>
                <w:spacing w:val="-4"/>
                <w:sz w:val="28"/>
                <w:szCs w:val="28"/>
                <w:lang w:val="pt-BR"/>
              </w:rPr>
              <w:t xml:space="preserve"> </w:t>
            </w:r>
            <w:proofErr w:type="spellStart"/>
            <w:r w:rsidR="00047929" w:rsidRPr="007738EA">
              <w:rPr>
                <w:rFonts w:eastAsia="Times New Roman" w:cs="Times New Roman"/>
                <w:spacing w:val="-4"/>
                <w:sz w:val="28"/>
                <w:szCs w:val="28"/>
                <w:lang w:val="pt-BR"/>
              </w:rPr>
              <w:t>chí</w:t>
            </w:r>
            <w:proofErr w:type="spellEnd"/>
            <w:r w:rsidR="00047929" w:rsidRPr="007738EA">
              <w:rPr>
                <w:rFonts w:eastAsia="Times New Roman" w:cs="Times New Roman"/>
                <w:spacing w:val="-4"/>
                <w:sz w:val="28"/>
                <w:szCs w:val="28"/>
                <w:lang w:val="pt-BR"/>
              </w:rPr>
              <w:t xml:space="preserve"> </w:t>
            </w:r>
            <w:proofErr w:type="spellStart"/>
            <w:r w:rsidR="00047929" w:rsidRPr="007738EA">
              <w:rPr>
                <w:rFonts w:eastAsia="Times New Roman" w:cs="Times New Roman"/>
                <w:spacing w:val="-4"/>
                <w:sz w:val="28"/>
                <w:szCs w:val="28"/>
                <w:lang w:val="pt-BR"/>
              </w:rPr>
              <w:t>điện</w:t>
            </w:r>
            <w:proofErr w:type="spellEnd"/>
            <w:r w:rsidR="00047929" w:rsidRPr="007738EA">
              <w:rPr>
                <w:rFonts w:eastAsia="Times New Roman" w:cs="Times New Roman"/>
                <w:spacing w:val="-4"/>
                <w:sz w:val="28"/>
                <w:szCs w:val="28"/>
                <w:lang w:val="pt-BR"/>
              </w:rPr>
              <w:t xml:space="preserve"> </w:t>
            </w:r>
            <w:proofErr w:type="spellStart"/>
            <w:r w:rsidR="00047929" w:rsidRPr="007738EA">
              <w:rPr>
                <w:rFonts w:eastAsia="Times New Roman" w:cs="Times New Roman"/>
                <w:spacing w:val="-4"/>
                <w:sz w:val="28"/>
                <w:szCs w:val="28"/>
                <w:lang w:val="pt-BR"/>
              </w:rPr>
              <w:t>tử</w:t>
            </w:r>
            <w:proofErr w:type="spellEnd"/>
            <w:r w:rsidR="00047929">
              <w:rPr>
                <w:rFonts w:cs="Times New Roman"/>
                <w:sz w:val="28"/>
                <w:szCs w:val="28"/>
              </w:rPr>
              <w:t xml:space="preserve">; </w:t>
            </w:r>
            <w:proofErr w:type="spellStart"/>
            <w:r w:rsidR="00047929">
              <w:rPr>
                <w:rFonts w:cs="Times New Roman"/>
                <w:sz w:val="28"/>
                <w:szCs w:val="28"/>
              </w:rPr>
              <w:t>Về</w:t>
            </w:r>
            <w:proofErr w:type="spellEnd"/>
            <w:r w:rsidR="00047929">
              <w:rPr>
                <w:rFonts w:cs="Times New Roman"/>
                <w:sz w:val="28"/>
                <w:szCs w:val="28"/>
              </w:rPr>
              <w:t xml:space="preserve"> </w:t>
            </w:r>
            <w:proofErr w:type="spellStart"/>
            <w:r w:rsidR="00047929">
              <w:rPr>
                <w:rFonts w:cs="Times New Roman"/>
                <w:sz w:val="28"/>
                <w:szCs w:val="28"/>
              </w:rPr>
              <w:t>nguyên</w:t>
            </w:r>
            <w:proofErr w:type="spellEnd"/>
            <w:r w:rsidR="00047929">
              <w:rPr>
                <w:rFonts w:cs="Times New Roman"/>
                <w:sz w:val="28"/>
                <w:szCs w:val="28"/>
              </w:rPr>
              <w:t xml:space="preserve"> </w:t>
            </w:r>
            <w:proofErr w:type="spellStart"/>
            <w:r w:rsidR="00047929">
              <w:rPr>
                <w:rFonts w:cs="Times New Roman"/>
                <w:sz w:val="28"/>
                <w:szCs w:val="28"/>
              </w:rPr>
              <w:t>tắc</w:t>
            </w:r>
            <w:proofErr w:type="spellEnd"/>
            <w:r w:rsidR="00047929">
              <w:rPr>
                <w:rFonts w:cs="Times New Roman"/>
                <w:sz w:val="28"/>
                <w:szCs w:val="28"/>
              </w:rPr>
              <w:t xml:space="preserve">, </w:t>
            </w:r>
            <w:proofErr w:type="spellStart"/>
            <w:r w:rsidR="00047929">
              <w:rPr>
                <w:rFonts w:cs="Times New Roman"/>
                <w:sz w:val="28"/>
                <w:szCs w:val="28"/>
              </w:rPr>
              <w:t>cơ</w:t>
            </w:r>
            <w:proofErr w:type="spellEnd"/>
            <w:r w:rsidR="00047929">
              <w:rPr>
                <w:rFonts w:cs="Times New Roman"/>
                <w:sz w:val="28"/>
                <w:szCs w:val="28"/>
              </w:rPr>
              <w:t xml:space="preserve"> </w:t>
            </w:r>
            <w:proofErr w:type="spellStart"/>
            <w:r w:rsidR="00047929">
              <w:rPr>
                <w:rFonts w:cs="Times New Roman"/>
                <w:sz w:val="28"/>
                <w:szCs w:val="28"/>
              </w:rPr>
              <w:t>quan</w:t>
            </w:r>
            <w:proofErr w:type="spellEnd"/>
            <w:r w:rsidR="00047929">
              <w:rPr>
                <w:rFonts w:cs="Times New Roman"/>
                <w:sz w:val="28"/>
                <w:szCs w:val="28"/>
              </w:rPr>
              <w:t xml:space="preserve"> </w:t>
            </w:r>
            <w:proofErr w:type="spellStart"/>
            <w:r w:rsidR="00047929">
              <w:rPr>
                <w:rFonts w:cs="Times New Roman"/>
                <w:sz w:val="28"/>
                <w:szCs w:val="28"/>
              </w:rPr>
              <w:t>thực</w:t>
            </w:r>
            <w:proofErr w:type="spellEnd"/>
            <w:r w:rsidR="00047929">
              <w:rPr>
                <w:rFonts w:cs="Times New Roman"/>
                <w:sz w:val="28"/>
                <w:szCs w:val="28"/>
              </w:rPr>
              <w:t xml:space="preserve"> </w:t>
            </w:r>
            <w:proofErr w:type="spellStart"/>
            <w:r w:rsidR="00047929">
              <w:rPr>
                <w:rFonts w:cs="Times New Roman"/>
                <w:sz w:val="28"/>
                <w:szCs w:val="28"/>
              </w:rPr>
              <w:t>hiện</w:t>
            </w:r>
            <w:proofErr w:type="spellEnd"/>
            <w:r w:rsidR="00047929">
              <w:rPr>
                <w:rFonts w:cs="Times New Roman"/>
                <w:sz w:val="28"/>
                <w:szCs w:val="28"/>
              </w:rPr>
              <w:t xml:space="preserve"> </w:t>
            </w:r>
            <w:proofErr w:type="spellStart"/>
            <w:r w:rsidR="00047929">
              <w:rPr>
                <w:rFonts w:cs="Times New Roman"/>
                <w:sz w:val="28"/>
                <w:szCs w:val="28"/>
              </w:rPr>
              <w:t>thu</w:t>
            </w:r>
            <w:proofErr w:type="spellEnd"/>
            <w:r w:rsidR="00047929">
              <w:rPr>
                <w:rFonts w:cs="Times New Roman"/>
                <w:sz w:val="28"/>
                <w:szCs w:val="28"/>
              </w:rPr>
              <w:t xml:space="preserve"> </w:t>
            </w:r>
            <w:proofErr w:type="spellStart"/>
            <w:r w:rsidR="00047929">
              <w:rPr>
                <w:rFonts w:cs="Times New Roman"/>
                <w:sz w:val="28"/>
                <w:szCs w:val="28"/>
              </w:rPr>
              <w:t>hồi</w:t>
            </w:r>
            <w:proofErr w:type="spellEnd"/>
            <w:r w:rsidR="00047929">
              <w:rPr>
                <w:rFonts w:cs="Times New Roman"/>
                <w:sz w:val="28"/>
                <w:szCs w:val="28"/>
              </w:rPr>
              <w:t xml:space="preserve"> </w:t>
            </w:r>
            <w:proofErr w:type="spellStart"/>
            <w:r w:rsidR="00047929">
              <w:rPr>
                <w:rFonts w:cs="Times New Roman"/>
                <w:sz w:val="28"/>
                <w:szCs w:val="28"/>
              </w:rPr>
              <w:t>giấy</w:t>
            </w:r>
            <w:proofErr w:type="spellEnd"/>
            <w:r w:rsidR="00047929">
              <w:rPr>
                <w:rFonts w:cs="Times New Roman"/>
                <w:sz w:val="28"/>
                <w:szCs w:val="28"/>
              </w:rPr>
              <w:t xml:space="preserve"> </w:t>
            </w:r>
            <w:proofErr w:type="spellStart"/>
            <w:r w:rsidR="00047929">
              <w:rPr>
                <w:rFonts w:cs="Times New Roman"/>
                <w:sz w:val="28"/>
                <w:szCs w:val="28"/>
              </w:rPr>
              <w:t>phép</w:t>
            </w:r>
            <w:proofErr w:type="spellEnd"/>
            <w:r w:rsidR="00047929">
              <w:rPr>
                <w:rFonts w:cs="Times New Roman"/>
                <w:sz w:val="28"/>
                <w:szCs w:val="28"/>
              </w:rPr>
              <w:t xml:space="preserve"> </w:t>
            </w:r>
            <w:proofErr w:type="spellStart"/>
            <w:r w:rsidR="00047929">
              <w:rPr>
                <w:rFonts w:cs="Times New Roman"/>
                <w:sz w:val="28"/>
                <w:szCs w:val="28"/>
              </w:rPr>
              <w:t>là</w:t>
            </w:r>
            <w:proofErr w:type="spellEnd"/>
            <w:r w:rsidR="00047929">
              <w:rPr>
                <w:rFonts w:cs="Times New Roman"/>
                <w:sz w:val="28"/>
                <w:szCs w:val="28"/>
              </w:rPr>
              <w:t xml:space="preserve"> </w:t>
            </w:r>
            <w:proofErr w:type="spellStart"/>
            <w:r w:rsidR="00047929">
              <w:rPr>
                <w:rFonts w:cs="Times New Roman"/>
                <w:sz w:val="28"/>
                <w:szCs w:val="28"/>
              </w:rPr>
              <w:t>cơ</w:t>
            </w:r>
            <w:proofErr w:type="spellEnd"/>
            <w:r w:rsidR="00047929">
              <w:rPr>
                <w:rFonts w:cs="Times New Roman"/>
                <w:sz w:val="28"/>
                <w:szCs w:val="28"/>
              </w:rPr>
              <w:t xml:space="preserve"> </w:t>
            </w:r>
            <w:proofErr w:type="spellStart"/>
            <w:r w:rsidR="00047929">
              <w:rPr>
                <w:rFonts w:cs="Times New Roman"/>
                <w:sz w:val="28"/>
                <w:szCs w:val="28"/>
              </w:rPr>
              <w:t>quan</w:t>
            </w:r>
            <w:proofErr w:type="spellEnd"/>
            <w:r w:rsidR="00047929">
              <w:rPr>
                <w:rFonts w:cs="Times New Roman"/>
                <w:sz w:val="28"/>
                <w:szCs w:val="28"/>
              </w:rPr>
              <w:t xml:space="preserve"> </w:t>
            </w:r>
            <w:proofErr w:type="spellStart"/>
            <w:r w:rsidR="00047929">
              <w:rPr>
                <w:rFonts w:cs="Times New Roman"/>
                <w:sz w:val="28"/>
                <w:szCs w:val="28"/>
              </w:rPr>
              <w:t>có</w:t>
            </w:r>
            <w:proofErr w:type="spellEnd"/>
            <w:r w:rsidR="00047929">
              <w:rPr>
                <w:rFonts w:cs="Times New Roman"/>
                <w:sz w:val="28"/>
                <w:szCs w:val="28"/>
              </w:rPr>
              <w:t xml:space="preserve"> </w:t>
            </w:r>
            <w:proofErr w:type="spellStart"/>
            <w:r w:rsidR="00047929">
              <w:rPr>
                <w:rFonts w:cs="Times New Roman"/>
                <w:sz w:val="28"/>
                <w:szCs w:val="28"/>
              </w:rPr>
              <w:t>thẩm</w:t>
            </w:r>
            <w:proofErr w:type="spellEnd"/>
            <w:r w:rsidR="00047929">
              <w:rPr>
                <w:rFonts w:cs="Times New Roman"/>
                <w:sz w:val="28"/>
                <w:szCs w:val="28"/>
              </w:rPr>
              <w:t xml:space="preserve"> </w:t>
            </w:r>
            <w:proofErr w:type="spellStart"/>
            <w:r w:rsidR="00047929">
              <w:rPr>
                <w:rFonts w:cs="Times New Roman"/>
                <w:sz w:val="28"/>
                <w:szCs w:val="28"/>
              </w:rPr>
              <w:t>quyền</w:t>
            </w:r>
            <w:proofErr w:type="spellEnd"/>
            <w:r w:rsidR="00047929">
              <w:rPr>
                <w:rFonts w:cs="Times New Roman"/>
                <w:sz w:val="28"/>
                <w:szCs w:val="28"/>
              </w:rPr>
              <w:t xml:space="preserve"> </w:t>
            </w:r>
            <w:proofErr w:type="spellStart"/>
            <w:r w:rsidR="00047929">
              <w:rPr>
                <w:rFonts w:cs="Times New Roman"/>
                <w:sz w:val="28"/>
                <w:szCs w:val="28"/>
              </w:rPr>
              <w:t>cấp</w:t>
            </w:r>
            <w:proofErr w:type="spellEnd"/>
            <w:r w:rsidR="00047929">
              <w:rPr>
                <w:rFonts w:cs="Times New Roman"/>
                <w:sz w:val="28"/>
                <w:szCs w:val="28"/>
              </w:rPr>
              <w:t xml:space="preserve"> </w:t>
            </w:r>
            <w:proofErr w:type="spellStart"/>
            <w:r w:rsidR="00047929">
              <w:rPr>
                <w:rFonts w:cs="Times New Roman"/>
                <w:sz w:val="28"/>
                <w:szCs w:val="28"/>
              </w:rPr>
              <w:t>giấy</w:t>
            </w:r>
            <w:proofErr w:type="spellEnd"/>
            <w:r w:rsidR="00047929">
              <w:rPr>
                <w:rFonts w:cs="Times New Roman"/>
                <w:sz w:val="28"/>
                <w:szCs w:val="28"/>
              </w:rPr>
              <w:t xml:space="preserve"> </w:t>
            </w:r>
            <w:proofErr w:type="spellStart"/>
            <w:r w:rsidR="00047929">
              <w:rPr>
                <w:rFonts w:cs="Times New Roman"/>
                <w:sz w:val="28"/>
                <w:szCs w:val="28"/>
              </w:rPr>
              <w:t>phép</w:t>
            </w:r>
            <w:proofErr w:type="spellEnd"/>
            <w:r w:rsidR="00047929">
              <w:rPr>
                <w:rFonts w:cs="Times New Roman"/>
                <w:sz w:val="28"/>
                <w:szCs w:val="28"/>
              </w:rPr>
              <w:t xml:space="preserve"> </w:t>
            </w:r>
            <w:proofErr w:type="spellStart"/>
            <w:r w:rsidR="00047929">
              <w:rPr>
                <w:rFonts w:cs="Times New Roman"/>
                <w:sz w:val="28"/>
                <w:szCs w:val="28"/>
              </w:rPr>
              <w:t>hoạt</w:t>
            </w:r>
            <w:proofErr w:type="spellEnd"/>
            <w:r w:rsidR="00047929">
              <w:rPr>
                <w:rFonts w:cs="Times New Roman"/>
                <w:sz w:val="28"/>
                <w:szCs w:val="28"/>
              </w:rPr>
              <w:t xml:space="preserve"> </w:t>
            </w:r>
            <w:proofErr w:type="spellStart"/>
            <w:r w:rsidR="00047929">
              <w:rPr>
                <w:rFonts w:cs="Times New Roman"/>
                <w:sz w:val="28"/>
                <w:szCs w:val="28"/>
              </w:rPr>
              <w:t>động</w:t>
            </w:r>
            <w:proofErr w:type="spellEnd"/>
            <w:r w:rsidR="00047929">
              <w:rPr>
                <w:rFonts w:cs="Times New Roman"/>
                <w:sz w:val="28"/>
                <w:szCs w:val="28"/>
              </w:rPr>
              <w:t xml:space="preserve"> </w:t>
            </w:r>
            <w:proofErr w:type="spellStart"/>
            <w:r w:rsidR="00047929">
              <w:rPr>
                <w:rFonts w:cs="Times New Roman"/>
                <w:sz w:val="28"/>
                <w:szCs w:val="28"/>
              </w:rPr>
              <w:t>báo</w:t>
            </w:r>
            <w:proofErr w:type="spellEnd"/>
            <w:r w:rsidR="00047929">
              <w:rPr>
                <w:rFonts w:cs="Times New Roman"/>
                <w:sz w:val="28"/>
                <w:szCs w:val="28"/>
              </w:rPr>
              <w:t xml:space="preserve"> </w:t>
            </w:r>
            <w:proofErr w:type="spellStart"/>
            <w:r w:rsidR="00047929">
              <w:rPr>
                <w:rFonts w:cs="Times New Roman"/>
                <w:sz w:val="28"/>
                <w:szCs w:val="28"/>
              </w:rPr>
              <w:t>chí</w:t>
            </w:r>
            <w:proofErr w:type="spellEnd"/>
            <w:r w:rsidR="00047929">
              <w:rPr>
                <w:rFonts w:cs="Times New Roman"/>
                <w:sz w:val="28"/>
                <w:szCs w:val="28"/>
              </w:rPr>
              <w:t xml:space="preserve"> </w:t>
            </w:r>
            <w:proofErr w:type="spellStart"/>
            <w:r w:rsidR="00047929">
              <w:rPr>
                <w:rFonts w:cs="Times New Roman"/>
                <w:sz w:val="28"/>
                <w:szCs w:val="28"/>
              </w:rPr>
              <w:t>theo</w:t>
            </w:r>
            <w:proofErr w:type="spellEnd"/>
            <w:r w:rsidR="00047929">
              <w:rPr>
                <w:rFonts w:cs="Times New Roman"/>
                <w:sz w:val="28"/>
                <w:szCs w:val="28"/>
              </w:rPr>
              <w:t xml:space="preserve"> </w:t>
            </w:r>
            <w:proofErr w:type="spellStart"/>
            <w:r w:rsidR="00047929">
              <w:rPr>
                <w:rFonts w:cs="Times New Roman"/>
                <w:sz w:val="28"/>
                <w:szCs w:val="28"/>
              </w:rPr>
              <w:t>quy</w:t>
            </w:r>
            <w:proofErr w:type="spellEnd"/>
            <w:r w:rsidR="00047929">
              <w:rPr>
                <w:rFonts w:cs="Times New Roman"/>
                <w:sz w:val="28"/>
                <w:szCs w:val="28"/>
              </w:rPr>
              <w:t xml:space="preserve"> </w:t>
            </w:r>
            <w:proofErr w:type="spellStart"/>
            <w:r w:rsidR="00047929">
              <w:rPr>
                <w:rFonts w:cs="Times New Roman"/>
                <w:sz w:val="28"/>
                <w:szCs w:val="28"/>
              </w:rPr>
              <w:t>định</w:t>
            </w:r>
            <w:proofErr w:type="spellEnd"/>
            <w:r w:rsidR="00047929">
              <w:rPr>
                <w:rFonts w:cs="Times New Roman"/>
                <w:sz w:val="28"/>
                <w:szCs w:val="28"/>
              </w:rPr>
              <w:t xml:space="preserve"> </w:t>
            </w:r>
            <w:proofErr w:type="spellStart"/>
            <w:r w:rsidR="00047929">
              <w:rPr>
                <w:rFonts w:cs="Times New Roman"/>
                <w:sz w:val="28"/>
                <w:szCs w:val="28"/>
              </w:rPr>
              <w:t>tại</w:t>
            </w:r>
            <w:proofErr w:type="spellEnd"/>
            <w:r w:rsidR="00047929">
              <w:rPr>
                <w:rFonts w:cs="Times New Roman"/>
                <w:sz w:val="28"/>
                <w:szCs w:val="28"/>
              </w:rPr>
              <w:t xml:space="preserve"> </w:t>
            </w:r>
            <w:proofErr w:type="spellStart"/>
            <w:r w:rsidR="00047929">
              <w:rPr>
                <w:rFonts w:cs="Times New Roman"/>
                <w:sz w:val="28"/>
                <w:szCs w:val="28"/>
              </w:rPr>
              <w:t>khoản</w:t>
            </w:r>
            <w:proofErr w:type="spellEnd"/>
            <w:r w:rsidR="00047929">
              <w:rPr>
                <w:rFonts w:cs="Times New Roman"/>
                <w:sz w:val="28"/>
                <w:szCs w:val="28"/>
              </w:rPr>
              <w:t xml:space="preserve"> 1, 2 </w:t>
            </w:r>
            <w:proofErr w:type="spellStart"/>
            <w:r w:rsidR="00047929">
              <w:rPr>
                <w:rFonts w:cs="Times New Roman"/>
                <w:sz w:val="28"/>
                <w:szCs w:val="28"/>
              </w:rPr>
              <w:t>Điều</w:t>
            </w:r>
            <w:proofErr w:type="spellEnd"/>
            <w:r w:rsidR="00047929">
              <w:rPr>
                <w:rFonts w:cs="Times New Roman"/>
                <w:sz w:val="28"/>
                <w:szCs w:val="28"/>
              </w:rPr>
              <w:t xml:space="preserve"> 18 </w:t>
            </w:r>
            <w:proofErr w:type="spellStart"/>
            <w:r w:rsidR="00047929">
              <w:rPr>
                <w:rFonts w:cs="Times New Roman"/>
                <w:sz w:val="28"/>
                <w:szCs w:val="28"/>
              </w:rPr>
              <w:t>Luật</w:t>
            </w:r>
            <w:proofErr w:type="spellEnd"/>
            <w:r w:rsidR="00047929">
              <w:rPr>
                <w:rFonts w:cs="Times New Roman"/>
                <w:sz w:val="28"/>
                <w:szCs w:val="28"/>
              </w:rPr>
              <w:t xml:space="preserve"> </w:t>
            </w:r>
            <w:proofErr w:type="spellStart"/>
            <w:r w:rsidR="00047929">
              <w:rPr>
                <w:rFonts w:cs="Times New Roman"/>
                <w:sz w:val="28"/>
                <w:szCs w:val="28"/>
              </w:rPr>
              <w:t>Báo</w:t>
            </w:r>
            <w:proofErr w:type="spellEnd"/>
            <w:r w:rsidR="00047929">
              <w:rPr>
                <w:rFonts w:cs="Times New Roman"/>
                <w:sz w:val="28"/>
                <w:szCs w:val="28"/>
              </w:rPr>
              <w:t xml:space="preserve"> </w:t>
            </w:r>
            <w:proofErr w:type="spellStart"/>
            <w:r w:rsidR="00047929">
              <w:rPr>
                <w:rFonts w:cs="Times New Roman"/>
                <w:sz w:val="28"/>
                <w:szCs w:val="28"/>
              </w:rPr>
              <w:t>chí</w:t>
            </w:r>
            <w:proofErr w:type="spellEnd"/>
            <w:r w:rsidR="00047929">
              <w:rPr>
                <w:rFonts w:cs="Times New Roman"/>
                <w:sz w:val="28"/>
                <w:szCs w:val="28"/>
              </w:rPr>
              <w:t>.</w:t>
            </w:r>
          </w:p>
          <w:p w14:paraId="71FE0402" w14:textId="77777777" w:rsidR="00DE14D0" w:rsidRDefault="00047929" w:rsidP="00DE14D0">
            <w:pPr>
              <w:widowControl w:val="0"/>
              <w:adjustRightInd w:val="0"/>
              <w:snapToGrid w:val="0"/>
              <w:spacing w:before="120" w:after="120" w:line="312" w:lineRule="auto"/>
              <w:jc w:val="both"/>
              <w:rPr>
                <w:rFonts w:cs="Times New Roman"/>
                <w:sz w:val="28"/>
                <w:szCs w:val="28"/>
                <w:lang w:val="pt-BR"/>
              </w:rPr>
            </w:pPr>
            <w:r>
              <w:rPr>
                <w:rFonts w:cs="Times New Roman"/>
                <w:sz w:val="28"/>
                <w:szCs w:val="28"/>
              </w:rPr>
              <w:t xml:space="preserve">- </w:t>
            </w:r>
            <w:proofErr w:type="spellStart"/>
            <w:r w:rsidR="00DE14D0" w:rsidRPr="00DE14D0">
              <w:rPr>
                <w:rFonts w:cs="Times New Roman"/>
                <w:b/>
                <w:sz w:val="28"/>
                <w:szCs w:val="28"/>
              </w:rPr>
              <w:t>Giải</w:t>
            </w:r>
            <w:proofErr w:type="spellEnd"/>
            <w:r w:rsidR="00DE14D0" w:rsidRPr="00DE14D0">
              <w:rPr>
                <w:rFonts w:cs="Times New Roman"/>
                <w:b/>
                <w:sz w:val="28"/>
                <w:szCs w:val="28"/>
              </w:rPr>
              <w:t xml:space="preserve"> </w:t>
            </w:r>
            <w:proofErr w:type="spellStart"/>
            <w:r w:rsidR="00DE14D0" w:rsidRPr="00DE14D0">
              <w:rPr>
                <w:rFonts w:cs="Times New Roman"/>
                <w:b/>
                <w:sz w:val="28"/>
                <w:szCs w:val="28"/>
              </w:rPr>
              <w:t>trình</w:t>
            </w:r>
            <w:proofErr w:type="spellEnd"/>
            <w:r w:rsidR="00DE14D0" w:rsidRPr="00DE14D0">
              <w:rPr>
                <w:rFonts w:cs="Times New Roman"/>
                <w:b/>
                <w:sz w:val="28"/>
                <w:szCs w:val="28"/>
              </w:rPr>
              <w:t>.</w:t>
            </w:r>
            <w:r w:rsidR="00DE14D0">
              <w:rPr>
                <w:rFonts w:cs="Times New Roman"/>
                <w:sz w:val="28"/>
                <w:szCs w:val="28"/>
              </w:rPr>
              <w:t xml:space="preserve"> Theo </w:t>
            </w:r>
            <w:proofErr w:type="spellStart"/>
            <w:r w:rsidR="00DE14D0">
              <w:rPr>
                <w:rFonts w:cs="Times New Roman"/>
                <w:sz w:val="28"/>
                <w:szCs w:val="28"/>
              </w:rPr>
              <w:t>quy</w:t>
            </w:r>
            <w:proofErr w:type="spellEnd"/>
            <w:r w:rsidR="00DE14D0">
              <w:rPr>
                <w:rFonts w:cs="Times New Roman"/>
                <w:sz w:val="28"/>
                <w:szCs w:val="28"/>
              </w:rPr>
              <w:t xml:space="preserve"> </w:t>
            </w:r>
            <w:proofErr w:type="spellStart"/>
            <w:r w:rsidR="00DE14D0">
              <w:rPr>
                <w:rFonts w:cs="Times New Roman"/>
                <w:sz w:val="28"/>
                <w:szCs w:val="28"/>
              </w:rPr>
              <w:t>định</w:t>
            </w:r>
            <w:proofErr w:type="spellEnd"/>
            <w:r w:rsidR="00DE14D0">
              <w:rPr>
                <w:rFonts w:cs="Times New Roman"/>
                <w:sz w:val="28"/>
                <w:szCs w:val="28"/>
              </w:rPr>
              <w:t xml:space="preserve"> </w:t>
            </w:r>
            <w:proofErr w:type="spellStart"/>
            <w:r w:rsidR="00DE14D0">
              <w:rPr>
                <w:rFonts w:cs="Times New Roman"/>
                <w:sz w:val="28"/>
                <w:szCs w:val="28"/>
              </w:rPr>
              <w:t>tại</w:t>
            </w:r>
            <w:proofErr w:type="spellEnd"/>
            <w:r w:rsidR="00DE14D0">
              <w:rPr>
                <w:rFonts w:cs="Times New Roman"/>
                <w:sz w:val="28"/>
                <w:szCs w:val="28"/>
              </w:rPr>
              <w:t xml:space="preserve"> </w:t>
            </w:r>
            <w:proofErr w:type="spellStart"/>
            <w:r w:rsidR="00DE14D0">
              <w:rPr>
                <w:rFonts w:cs="Times New Roman"/>
                <w:sz w:val="28"/>
                <w:szCs w:val="28"/>
              </w:rPr>
              <w:t>khoản</w:t>
            </w:r>
            <w:proofErr w:type="spellEnd"/>
            <w:r w:rsidR="00DE14D0">
              <w:rPr>
                <w:rFonts w:cs="Times New Roman"/>
                <w:sz w:val="28"/>
                <w:szCs w:val="28"/>
              </w:rPr>
              <w:t xml:space="preserve"> 1 </w:t>
            </w:r>
            <w:proofErr w:type="spellStart"/>
            <w:r w:rsidR="00DE14D0">
              <w:rPr>
                <w:rFonts w:cs="Times New Roman"/>
                <w:sz w:val="28"/>
                <w:szCs w:val="28"/>
              </w:rPr>
              <w:t>Điều</w:t>
            </w:r>
            <w:proofErr w:type="spellEnd"/>
            <w:r w:rsidR="00DE14D0">
              <w:rPr>
                <w:rFonts w:cs="Times New Roman"/>
                <w:sz w:val="28"/>
                <w:szCs w:val="28"/>
              </w:rPr>
              <w:t xml:space="preserve"> 8 </w:t>
            </w:r>
            <w:proofErr w:type="spellStart"/>
            <w:r w:rsidR="00DE14D0">
              <w:rPr>
                <w:rFonts w:cs="Times New Roman"/>
                <w:sz w:val="28"/>
                <w:szCs w:val="28"/>
              </w:rPr>
              <w:t>dự</w:t>
            </w:r>
            <w:proofErr w:type="spellEnd"/>
            <w:r w:rsidR="00DE14D0">
              <w:rPr>
                <w:rFonts w:cs="Times New Roman"/>
                <w:sz w:val="28"/>
                <w:szCs w:val="28"/>
              </w:rPr>
              <w:t xml:space="preserve"> </w:t>
            </w:r>
            <w:proofErr w:type="spellStart"/>
            <w:r w:rsidR="00DE14D0">
              <w:rPr>
                <w:rFonts w:cs="Times New Roman"/>
                <w:sz w:val="28"/>
                <w:szCs w:val="28"/>
              </w:rPr>
              <w:t>thảo</w:t>
            </w:r>
            <w:proofErr w:type="spellEnd"/>
            <w:r w:rsidR="00DE14D0">
              <w:rPr>
                <w:rFonts w:cs="Times New Roman"/>
                <w:sz w:val="28"/>
                <w:szCs w:val="28"/>
              </w:rPr>
              <w:t xml:space="preserve"> </w:t>
            </w:r>
            <w:proofErr w:type="spellStart"/>
            <w:r w:rsidR="00DE14D0">
              <w:rPr>
                <w:rFonts w:cs="Times New Roman"/>
                <w:sz w:val="28"/>
                <w:szCs w:val="28"/>
              </w:rPr>
              <w:t>Nghị</w:t>
            </w:r>
            <w:proofErr w:type="spellEnd"/>
            <w:r w:rsidR="00DE14D0">
              <w:rPr>
                <w:rFonts w:cs="Times New Roman"/>
                <w:sz w:val="28"/>
                <w:szCs w:val="28"/>
              </w:rPr>
              <w:t xml:space="preserve"> </w:t>
            </w:r>
            <w:proofErr w:type="spellStart"/>
            <w:r w:rsidR="00DE14D0">
              <w:rPr>
                <w:rFonts w:cs="Times New Roman"/>
                <w:sz w:val="28"/>
                <w:szCs w:val="28"/>
              </w:rPr>
              <w:t>định</w:t>
            </w:r>
            <w:proofErr w:type="spellEnd"/>
            <w:r w:rsidR="00DE14D0">
              <w:rPr>
                <w:rFonts w:cs="Times New Roman"/>
                <w:sz w:val="28"/>
                <w:szCs w:val="28"/>
              </w:rPr>
              <w:t xml:space="preserve">, </w:t>
            </w:r>
            <w:proofErr w:type="spellStart"/>
            <w:r w:rsidR="00DE14D0" w:rsidRPr="009301AB">
              <w:rPr>
                <w:rFonts w:cs="Times New Roman"/>
                <w:sz w:val="28"/>
                <w:szCs w:val="28"/>
                <w:lang w:val="pt-BR"/>
              </w:rPr>
              <w:t>Công</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cụ</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số</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để</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giám</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sát</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hoạt</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động</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báo</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chí</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trên</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không</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gian</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mạng</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là</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một</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hệ</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thống</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công</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nghệ</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thông</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tin</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phần</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mềm</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dịch</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vụ</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được</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thiết</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kế</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để</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hỗ</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trợ</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cơ</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quan</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quản</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lý</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nhà</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nước</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theo</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dõi</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thu</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thập</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số</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liệu</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phân</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tích</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đánh</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giá</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giám</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sát</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hoạt</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động</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báo</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chí</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trên</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không</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gian</w:t>
            </w:r>
            <w:proofErr w:type="spellEnd"/>
            <w:r w:rsidR="00DE14D0" w:rsidRPr="009301AB">
              <w:rPr>
                <w:rFonts w:cs="Times New Roman"/>
                <w:sz w:val="28"/>
                <w:szCs w:val="28"/>
                <w:lang w:val="pt-BR"/>
              </w:rPr>
              <w:t xml:space="preserve"> </w:t>
            </w:r>
            <w:proofErr w:type="spellStart"/>
            <w:r w:rsidR="00DE14D0" w:rsidRPr="009301AB">
              <w:rPr>
                <w:rFonts w:cs="Times New Roman"/>
                <w:sz w:val="28"/>
                <w:szCs w:val="28"/>
                <w:lang w:val="pt-BR"/>
              </w:rPr>
              <w:t>mạng</w:t>
            </w:r>
            <w:proofErr w:type="spellEnd"/>
            <w:r w:rsidR="00DE14D0" w:rsidRPr="009301AB">
              <w:rPr>
                <w:rFonts w:cs="Times New Roman"/>
                <w:sz w:val="28"/>
                <w:szCs w:val="28"/>
                <w:lang w:val="pt-BR"/>
              </w:rPr>
              <w:t>.</w:t>
            </w:r>
            <w:r w:rsidR="00DE14D0">
              <w:rPr>
                <w:rFonts w:cs="Times New Roman"/>
                <w:sz w:val="28"/>
                <w:szCs w:val="28"/>
                <w:lang w:val="pt-BR"/>
              </w:rPr>
              <w:t xml:space="preserve"> </w:t>
            </w:r>
            <w:proofErr w:type="spellStart"/>
            <w:r w:rsidR="00DE14D0">
              <w:rPr>
                <w:rFonts w:cs="Times New Roman"/>
                <w:sz w:val="28"/>
                <w:szCs w:val="28"/>
                <w:lang w:val="pt-BR"/>
              </w:rPr>
              <w:t>Khoản</w:t>
            </w:r>
            <w:proofErr w:type="spellEnd"/>
            <w:r w:rsidR="00DE14D0">
              <w:rPr>
                <w:rFonts w:cs="Times New Roman"/>
                <w:sz w:val="28"/>
                <w:szCs w:val="28"/>
                <w:lang w:val="pt-BR"/>
              </w:rPr>
              <w:t xml:space="preserve"> 2 </w:t>
            </w:r>
            <w:proofErr w:type="spellStart"/>
            <w:r w:rsidR="00DE14D0">
              <w:rPr>
                <w:rFonts w:cs="Times New Roman"/>
                <w:sz w:val="28"/>
                <w:szCs w:val="28"/>
                <w:lang w:val="pt-BR"/>
              </w:rPr>
              <w:t>Điều</w:t>
            </w:r>
            <w:proofErr w:type="spellEnd"/>
            <w:r w:rsidR="00DE14D0">
              <w:rPr>
                <w:rFonts w:cs="Times New Roman"/>
                <w:sz w:val="28"/>
                <w:szCs w:val="28"/>
                <w:lang w:val="pt-BR"/>
              </w:rPr>
              <w:t xml:space="preserve"> 8 </w:t>
            </w:r>
            <w:proofErr w:type="spellStart"/>
            <w:r w:rsidR="00DE14D0">
              <w:rPr>
                <w:rFonts w:cs="Times New Roman"/>
                <w:sz w:val="28"/>
                <w:szCs w:val="28"/>
                <w:lang w:val="pt-BR"/>
              </w:rPr>
              <w:t>giao</w:t>
            </w:r>
            <w:proofErr w:type="spellEnd"/>
            <w:r w:rsidR="00DE14D0">
              <w:rPr>
                <w:rFonts w:cs="Times New Roman"/>
                <w:sz w:val="28"/>
                <w:szCs w:val="28"/>
                <w:lang w:val="pt-BR"/>
              </w:rPr>
              <w:t xml:space="preserve"> </w:t>
            </w:r>
            <w:proofErr w:type="spellStart"/>
            <w:r w:rsidR="00DE14D0">
              <w:rPr>
                <w:rFonts w:cs="Times New Roman"/>
                <w:sz w:val="28"/>
                <w:szCs w:val="28"/>
                <w:lang w:val="pt-BR"/>
              </w:rPr>
              <w:t>Bộ</w:t>
            </w:r>
            <w:proofErr w:type="spellEnd"/>
            <w:r w:rsidR="00DE14D0">
              <w:rPr>
                <w:rFonts w:cs="Times New Roman"/>
                <w:sz w:val="28"/>
                <w:szCs w:val="28"/>
                <w:lang w:val="pt-BR"/>
              </w:rPr>
              <w:t xml:space="preserve"> </w:t>
            </w:r>
            <w:proofErr w:type="spellStart"/>
            <w:r w:rsidR="00DE14D0">
              <w:rPr>
                <w:rFonts w:cs="Times New Roman"/>
                <w:sz w:val="28"/>
                <w:szCs w:val="28"/>
                <w:lang w:val="pt-BR"/>
              </w:rPr>
              <w:t>Văn</w:t>
            </w:r>
            <w:proofErr w:type="spellEnd"/>
            <w:r w:rsidR="00DE14D0">
              <w:rPr>
                <w:rFonts w:cs="Times New Roman"/>
                <w:sz w:val="28"/>
                <w:szCs w:val="28"/>
                <w:lang w:val="pt-BR"/>
              </w:rPr>
              <w:t xml:space="preserve"> </w:t>
            </w:r>
            <w:proofErr w:type="spellStart"/>
            <w:r w:rsidR="00DE14D0">
              <w:rPr>
                <w:rFonts w:cs="Times New Roman"/>
                <w:sz w:val="28"/>
                <w:szCs w:val="28"/>
                <w:lang w:val="pt-BR"/>
              </w:rPr>
              <w:t>hóa</w:t>
            </w:r>
            <w:proofErr w:type="spellEnd"/>
            <w:r w:rsidR="00DE14D0">
              <w:rPr>
                <w:rFonts w:cs="Times New Roman"/>
                <w:sz w:val="28"/>
                <w:szCs w:val="28"/>
                <w:lang w:val="pt-BR"/>
              </w:rPr>
              <w:t xml:space="preserve">, </w:t>
            </w:r>
            <w:proofErr w:type="spellStart"/>
            <w:r w:rsidR="00DE14D0">
              <w:rPr>
                <w:rFonts w:cs="Times New Roman"/>
                <w:sz w:val="28"/>
                <w:szCs w:val="28"/>
                <w:lang w:val="pt-BR"/>
              </w:rPr>
              <w:t>Thể</w:t>
            </w:r>
            <w:proofErr w:type="spellEnd"/>
            <w:r w:rsidR="00DE14D0">
              <w:rPr>
                <w:rFonts w:cs="Times New Roman"/>
                <w:sz w:val="28"/>
                <w:szCs w:val="28"/>
                <w:lang w:val="pt-BR"/>
              </w:rPr>
              <w:t xml:space="preserve"> </w:t>
            </w:r>
            <w:proofErr w:type="spellStart"/>
            <w:r w:rsidR="00DE14D0">
              <w:rPr>
                <w:rFonts w:cs="Times New Roman"/>
                <w:sz w:val="28"/>
                <w:szCs w:val="28"/>
                <w:lang w:val="pt-BR"/>
              </w:rPr>
              <w:t>thao</w:t>
            </w:r>
            <w:proofErr w:type="spellEnd"/>
            <w:r w:rsidR="00DE14D0">
              <w:rPr>
                <w:rFonts w:cs="Times New Roman"/>
                <w:sz w:val="28"/>
                <w:szCs w:val="28"/>
                <w:lang w:val="pt-BR"/>
              </w:rPr>
              <w:t xml:space="preserve"> </w:t>
            </w:r>
            <w:proofErr w:type="spellStart"/>
            <w:r w:rsidR="00DE14D0">
              <w:rPr>
                <w:rFonts w:cs="Times New Roman"/>
                <w:sz w:val="28"/>
                <w:szCs w:val="28"/>
                <w:lang w:val="pt-BR"/>
              </w:rPr>
              <w:t>và</w:t>
            </w:r>
            <w:proofErr w:type="spellEnd"/>
            <w:r w:rsidR="00DE14D0">
              <w:rPr>
                <w:rFonts w:cs="Times New Roman"/>
                <w:sz w:val="28"/>
                <w:szCs w:val="28"/>
                <w:lang w:val="pt-BR"/>
              </w:rPr>
              <w:t xml:space="preserve"> Du </w:t>
            </w:r>
            <w:proofErr w:type="spellStart"/>
            <w:r w:rsidR="00DE14D0">
              <w:rPr>
                <w:rFonts w:cs="Times New Roman"/>
                <w:sz w:val="28"/>
                <w:szCs w:val="28"/>
                <w:lang w:val="pt-BR"/>
              </w:rPr>
              <w:t>lịch</w:t>
            </w:r>
            <w:proofErr w:type="spellEnd"/>
            <w:r w:rsidR="00DE14D0">
              <w:rPr>
                <w:rFonts w:cs="Times New Roman"/>
                <w:sz w:val="28"/>
                <w:szCs w:val="28"/>
                <w:lang w:val="pt-BR"/>
              </w:rPr>
              <w:t xml:space="preserve"> </w:t>
            </w:r>
            <w:proofErr w:type="spellStart"/>
            <w:r w:rsidR="00DE14D0" w:rsidRPr="00DE14D0">
              <w:rPr>
                <w:rFonts w:cs="Times New Roman"/>
                <w:sz w:val="28"/>
                <w:szCs w:val="28"/>
                <w:lang w:val="pt-BR"/>
              </w:rPr>
              <w:t>có</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trách</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nhiệm</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xây</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dựng</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vận</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hành</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hoặc</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thuê</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công</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cụ</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số</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để</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thực</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hiện</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giám</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sát</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hoạt</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động</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báo</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chí</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trên</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không</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gian</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mạng</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phục</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vụ</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công</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tác</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quản</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lý</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báo</w:t>
            </w:r>
            <w:proofErr w:type="spellEnd"/>
            <w:r w:rsidR="00DE14D0" w:rsidRPr="00DE14D0">
              <w:rPr>
                <w:rFonts w:cs="Times New Roman"/>
                <w:sz w:val="28"/>
                <w:szCs w:val="28"/>
                <w:lang w:val="pt-BR"/>
              </w:rPr>
              <w:t xml:space="preserve"> </w:t>
            </w:r>
            <w:proofErr w:type="spellStart"/>
            <w:r w:rsidR="00DE14D0" w:rsidRPr="00DE14D0">
              <w:rPr>
                <w:rFonts w:cs="Times New Roman"/>
                <w:sz w:val="28"/>
                <w:szCs w:val="28"/>
                <w:lang w:val="pt-BR"/>
              </w:rPr>
              <w:t>chí</w:t>
            </w:r>
            <w:proofErr w:type="spellEnd"/>
            <w:r w:rsidR="00DE14D0" w:rsidRPr="00DE14D0">
              <w:rPr>
                <w:rFonts w:cs="Times New Roman"/>
                <w:sz w:val="28"/>
                <w:szCs w:val="28"/>
                <w:lang w:val="pt-BR"/>
              </w:rPr>
              <w:t>.</w:t>
            </w:r>
            <w:r w:rsidR="00DE14D0">
              <w:rPr>
                <w:rFonts w:cs="Times New Roman"/>
                <w:sz w:val="28"/>
                <w:szCs w:val="28"/>
                <w:lang w:val="pt-BR"/>
              </w:rPr>
              <w:t xml:space="preserve"> </w:t>
            </w:r>
            <w:proofErr w:type="spellStart"/>
            <w:r w:rsidR="00DE14D0">
              <w:rPr>
                <w:rFonts w:cs="Times New Roman"/>
                <w:sz w:val="28"/>
                <w:szCs w:val="28"/>
                <w:lang w:val="pt-BR"/>
              </w:rPr>
              <w:t>Như</w:t>
            </w:r>
            <w:proofErr w:type="spellEnd"/>
            <w:r w:rsidR="00DE14D0">
              <w:rPr>
                <w:rFonts w:cs="Times New Roman"/>
                <w:sz w:val="28"/>
                <w:szCs w:val="28"/>
                <w:lang w:val="pt-BR"/>
              </w:rPr>
              <w:t xml:space="preserve"> </w:t>
            </w:r>
            <w:proofErr w:type="spellStart"/>
            <w:r w:rsidR="00DE14D0">
              <w:rPr>
                <w:rFonts w:cs="Times New Roman"/>
                <w:sz w:val="28"/>
                <w:szCs w:val="28"/>
                <w:lang w:val="pt-BR"/>
              </w:rPr>
              <w:t>vậy</w:t>
            </w:r>
            <w:proofErr w:type="spellEnd"/>
            <w:r w:rsidR="00DE14D0">
              <w:rPr>
                <w:rFonts w:cs="Times New Roman"/>
                <w:sz w:val="28"/>
                <w:szCs w:val="28"/>
                <w:lang w:val="pt-BR"/>
              </w:rPr>
              <w:t xml:space="preserve">, </w:t>
            </w:r>
            <w:proofErr w:type="spellStart"/>
            <w:r w:rsidR="00DE14D0">
              <w:rPr>
                <w:rFonts w:cs="Times New Roman"/>
                <w:sz w:val="28"/>
                <w:szCs w:val="28"/>
                <w:lang w:val="pt-BR"/>
              </w:rPr>
              <w:t>chỉ</w:t>
            </w:r>
            <w:proofErr w:type="spellEnd"/>
            <w:r w:rsidR="00DE14D0">
              <w:rPr>
                <w:rFonts w:cs="Times New Roman"/>
                <w:sz w:val="28"/>
                <w:szCs w:val="28"/>
                <w:lang w:val="pt-BR"/>
              </w:rPr>
              <w:t xml:space="preserve"> </w:t>
            </w:r>
            <w:proofErr w:type="spellStart"/>
            <w:r w:rsidR="00DE14D0">
              <w:rPr>
                <w:rFonts w:cs="Times New Roman"/>
                <w:sz w:val="28"/>
                <w:szCs w:val="28"/>
                <w:lang w:val="pt-BR"/>
              </w:rPr>
              <w:t>tồn</w:t>
            </w:r>
            <w:proofErr w:type="spellEnd"/>
            <w:r w:rsidR="00DE14D0">
              <w:rPr>
                <w:rFonts w:cs="Times New Roman"/>
                <w:sz w:val="28"/>
                <w:szCs w:val="28"/>
                <w:lang w:val="pt-BR"/>
              </w:rPr>
              <w:t xml:space="preserve"> </w:t>
            </w:r>
            <w:proofErr w:type="spellStart"/>
            <w:r w:rsidR="00DE14D0">
              <w:rPr>
                <w:rFonts w:cs="Times New Roman"/>
                <w:sz w:val="28"/>
                <w:szCs w:val="28"/>
                <w:lang w:val="pt-BR"/>
              </w:rPr>
              <w:t>tại</w:t>
            </w:r>
            <w:proofErr w:type="spellEnd"/>
            <w:r w:rsidR="00DE14D0">
              <w:rPr>
                <w:rFonts w:cs="Times New Roman"/>
                <w:sz w:val="28"/>
                <w:szCs w:val="28"/>
                <w:lang w:val="pt-BR"/>
              </w:rPr>
              <w:t xml:space="preserve"> 01 </w:t>
            </w:r>
            <w:proofErr w:type="spellStart"/>
            <w:r w:rsidR="00DE14D0">
              <w:rPr>
                <w:rFonts w:cs="Times New Roman"/>
                <w:sz w:val="28"/>
                <w:szCs w:val="28"/>
                <w:lang w:val="pt-BR"/>
              </w:rPr>
              <w:t>Công</w:t>
            </w:r>
            <w:proofErr w:type="spellEnd"/>
            <w:r w:rsidR="00DE14D0">
              <w:rPr>
                <w:rFonts w:cs="Times New Roman"/>
                <w:sz w:val="28"/>
                <w:szCs w:val="28"/>
                <w:lang w:val="pt-BR"/>
              </w:rPr>
              <w:t xml:space="preserve"> </w:t>
            </w:r>
            <w:proofErr w:type="spellStart"/>
            <w:r w:rsidR="00DE14D0">
              <w:rPr>
                <w:rFonts w:cs="Times New Roman"/>
                <w:sz w:val="28"/>
                <w:szCs w:val="28"/>
                <w:lang w:val="pt-BR"/>
              </w:rPr>
              <w:t>cụ</w:t>
            </w:r>
            <w:proofErr w:type="spellEnd"/>
            <w:r w:rsidR="00DE14D0">
              <w:rPr>
                <w:rFonts w:cs="Times New Roman"/>
                <w:sz w:val="28"/>
                <w:szCs w:val="28"/>
                <w:lang w:val="pt-BR"/>
              </w:rPr>
              <w:t xml:space="preserve"> </w:t>
            </w:r>
            <w:proofErr w:type="spellStart"/>
            <w:r w:rsidR="00DE14D0">
              <w:rPr>
                <w:rFonts w:cs="Times New Roman"/>
                <w:sz w:val="28"/>
                <w:szCs w:val="28"/>
                <w:lang w:val="pt-BR"/>
              </w:rPr>
              <w:t>số</w:t>
            </w:r>
            <w:proofErr w:type="spellEnd"/>
            <w:r w:rsidR="00DE14D0">
              <w:rPr>
                <w:rFonts w:cs="Times New Roman"/>
                <w:sz w:val="28"/>
                <w:szCs w:val="28"/>
                <w:lang w:val="pt-BR"/>
              </w:rPr>
              <w:t xml:space="preserve"> </w:t>
            </w:r>
            <w:proofErr w:type="spellStart"/>
            <w:r w:rsidR="00DE14D0">
              <w:rPr>
                <w:rFonts w:cs="Times New Roman"/>
                <w:sz w:val="28"/>
                <w:szCs w:val="28"/>
                <w:lang w:val="pt-BR"/>
              </w:rPr>
              <w:t>để</w:t>
            </w:r>
            <w:proofErr w:type="spellEnd"/>
            <w:r w:rsidR="00DE14D0">
              <w:rPr>
                <w:rFonts w:cs="Times New Roman"/>
                <w:sz w:val="28"/>
                <w:szCs w:val="28"/>
                <w:lang w:val="pt-BR"/>
              </w:rPr>
              <w:t xml:space="preserve"> </w:t>
            </w:r>
            <w:proofErr w:type="spellStart"/>
            <w:r w:rsidR="00DE14D0">
              <w:rPr>
                <w:rFonts w:cs="Times New Roman"/>
                <w:sz w:val="28"/>
                <w:szCs w:val="28"/>
                <w:lang w:val="pt-BR"/>
              </w:rPr>
              <w:t>giám</w:t>
            </w:r>
            <w:proofErr w:type="spellEnd"/>
            <w:r w:rsidR="00DE14D0">
              <w:rPr>
                <w:rFonts w:cs="Times New Roman"/>
                <w:sz w:val="28"/>
                <w:szCs w:val="28"/>
                <w:lang w:val="pt-BR"/>
              </w:rPr>
              <w:t xml:space="preserve"> </w:t>
            </w:r>
            <w:proofErr w:type="spellStart"/>
            <w:r w:rsidR="00DE14D0">
              <w:rPr>
                <w:rFonts w:cs="Times New Roman"/>
                <w:sz w:val="28"/>
                <w:szCs w:val="28"/>
                <w:lang w:val="pt-BR"/>
              </w:rPr>
              <w:t>sát</w:t>
            </w:r>
            <w:proofErr w:type="spellEnd"/>
            <w:r w:rsidR="00DE14D0">
              <w:rPr>
                <w:rFonts w:cs="Times New Roman"/>
                <w:sz w:val="28"/>
                <w:szCs w:val="28"/>
                <w:lang w:val="pt-BR"/>
              </w:rPr>
              <w:t xml:space="preserve"> </w:t>
            </w:r>
            <w:proofErr w:type="spellStart"/>
            <w:r w:rsidR="00DE14D0">
              <w:rPr>
                <w:rFonts w:cs="Times New Roman"/>
                <w:sz w:val="28"/>
                <w:szCs w:val="28"/>
                <w:lang w:val="pt-BR"/>
              </w:rPr>
              <w:t>hoạt</w:t>
            </w:r>
            <w:proofErr w:type="spellEnd"/>
            <w:r w:rsidR="00DE14D0">
              <w:rPr>
                <w:rFonts w:cs="Times New Roman"/>
                <w:sz w:val="28"/>
                <w:szCs w:val="28"/>
                <w:lang w:val="pt-BR"/>
              </w:rPr>
              <w:t xml:space="preserve"> </w:t>
            </w:r>
            <w:proofErr w:type="spellStart"/>
            <w:r w:rsidR="00DE14D0">
              <w:rPr>
                <w:rFonts w:cs="Times New Roman"/>
                <w:sz w:val="28"/>
                <w:szCs w:val="28"/>
                <w:lang w:val="pt-BR"/>
              </w:rPr>
              <w:t>động</w:t>
            </w:r>
            <w:proofErr w:type="spellEnd"/>
            <w:r w:rsidR="00DE14D0">
              <w:rPr>
                <w:rFonts w:cs="Times New Roman"/>
                <w:sz w:val="28"/>
                <w:szCs w:val="28"/>
                <w:lang w:val="pt-BR"/>
              </w:rPr>
              <w:t xml:space="preserve"> </w:t>
            </w:r>
            <w:proofErr w:type="spellStart"/>
            <w:r w:rsidR="00DE14D0">
              <w:rPr>
                <w:rFonts w:cs="Times New Roman"/>
                <w:sz w:val="28"/>
                <w:szCs w:val="28"/>
                <w:lang w:val="pt-BR"/>
              </w:rPr>
              <w:t>báo</w:t>
            </w:r>
            <w:proofErr w:type="spellEnd"/>
            <w:r w:rsidR="00DE14D0">
              <w:rPr>
                <w:rFonts w:cs="Times New Roman"/>
                <w:sz w:val="28"/>
                <w:szCs w:val="28"/>
                <w:lang w:val="pt-BR"/>
              </w:rPr>
              <w:t xml:space="preserve"> </w:t>
            </w:r>
            <w:proofErr w:type="spellStart"/>
            <w:r w:rsidR="00DE14D0">
              <w:rPr>
                <w:rFonts w:cs="Times New Roman"/>
                <w:sz w:val="28"/>
                <w:szCs w:val="28"/>
                <w:lang w:val="pt-BR"/>
              </w:rPr>
              <w:t>chí</w:t>
            </w:r>
            <w:proofErr w:type="spellEnd"/>
            <w:r w:rsidR="00DE14D0">
              <w:rPr>
                <w:rFonts w:cs="Times New Roman"/>
                <w:sz w:val="28"/>
                <w:szCs w:val="28"/>
                <w:lang w:val="pt-BR"/>
              </w:rPr>
              <w:t xml:space="preserve"> </w:t>
            </w:r>
            <w:proofErr w:type="spellStart"/>
            <w:r w:rsidR="00DE14D0">
              <w:rPr>
                <w:rFonts w:cs="Times New Roman"/>
                <w:sz w:val="28"/>
                <w:szCs w:val="28"/>
                <w:lang w:val="pt-BR"/>
              </w:rPr>
              <w:t>trên</w:t>
            </w:r>
            <w:proofErr w:type="spellEnd"/>
            <w:r w:rsidR="00DE14D0">
              <w:rPr>
                <w:rFonts w:cs="Times New Roman"/>
                <w:sz w:val="28"/>
                <w:szCs w:val="28"/>
                <w:lang w:val="pt-BR"/>
              </w:rPr>
              <w:t xml:space="preserve"> </w:t>
            </w:r>
            <w:proofErr w:type="spellStart"/>
            <w:r w:rsidR="00DE14D0">
              <w:rPr>
                <w:rFonts w:cs="Times New Roman"/>
                <w:sz w:val="28"/>
                <w:szCs w:val="28"/>
                <w:lang w:val="pt-BR"/>
              </w:rPr>
              <w:t>không</w:t>
            </w:r>
            <w:proofErr w:type="spellEnd"/>
            <w:r w:rsidR="00DE14D0">
              <w:rPr>
                <w:rFonts w:cs="Times New Roman"/>
                <w:sz w:val="28"/>
                <w:szCs w:val="28"/>
                <w:lang w:val="pt-BR"/>
              </w:rPr>
              <w:t xml:space="preserve"> </w:t>
            </w:r>
            <w:proofErr w:type="spellStart"/>
            <w:r w:rsidR="00DE14D0">
              <w:rPr>
                <w:rFonts w:cs="Times New Roman"/>
                <w:sz w:val="28"/>
                <w:szCs w:val="28"/>
                <w:lang w:val="pt-BR"/>
              </w:rPr>
              <w:t>gian</w:t>
            </w:r>
            <w:proofErr w:type="spellEnd"/>
            <w:r w:rsidR="00DE14D0">
              <w:rPr>
                <w:rFonts w:cs="Times New Roman"/>
                <w:sz w:val="28"/>
                <w:szCs w:val="28"/>
                <w:lang w:val="pt-BR"/>
              </w:rPr>
              <w:t xml:space="preserve"> </w:t>
            </w:r>
            <w:proofErr w:type="spellStart"/>
            <w:r w:rsidR="00DE14D0">
              <w:rPr>
                <w:rFonts w:cs="Times New Roman"/>
                <w:sz w:val="28"/>
                <w:szCs w:val="28"/>
                <w:lang w:val="pt-BR"/>
              </w:rPr>
              <w:t>mạng</w:t>
            </w:r>
            <w:proofErr w:type="spellEnd"/>
            <w:r w:rsidR="00DE14D0">
              <w:rPr>
                <w:rFonts w:cs="Times New Roman"/>
                <w:sz w:val="28"/>
                <w:szCs w:val="28"/>
                <w:lang w:val="pt-BR"/>
              </w:rPr>
              <w:t xml:space="preserve">. </w:t>
            </w:r>
            <w:proofErr w:type="spellStart"/>
            <w:r w:rsidR="00DE14D0">
              <w:rPr>
                <w:rFonts w:cs="Times New Roman"/>
                <w:sz w:val="28"/>
                <w:szCs w:val="28"/>
                <w:lang w:val="pt-BR"/>
              </w:rPr>
              <w:t>Việc</w:t>
            </w:r>
            <w:proofErr w:type="spellEnd"/>
            <w:r w:rsidR="00DE14D0">
              <w:rPr>
                <w:rFonts w:cs="Times New Roman"/>
                <w:sz w:val="28"/>
                <w:szCs w:val="28"/>
                <w:lang w:val="pt-BR"/>
              </w:rPr>
              <w:t xml:space="preserve"> </w:t>
            </w:r>
            <w:proofErr w:type="spellStart"/>
            <w:r w:rsidR="00DE14D0">
              <w:rPr>
                <w:rFonts w:cs="Times New Roman"/>
                <w:sz w:val="28"/>
                <w:szCs w:val="28"/>
                <w:lang w:val="pt-BR"/>
              </w:rPr>
              <w:t>xây</w:t>
            </w:r>
            <w:proofErr w:type="spellEnd"/>
            <w:r w:rsidR="00DE14D0">
              <w:rPr>
                <w:rFonts w:cs="Times New Roman"/>
                <w:sz w:val="28"/>
                <w:szCs w:val="28"/>
                <w:lang w:val="pt-BR"/>
              </w:rPr>
              <w:t xml:space="preserve"> </w:t>
            </w:r>
            <w:proofErr w:type="spellStart"/>
            <w:r w:rsidR="00DE14D0">
              <w:rPr>
                <w:rFonts w:cs="Times New Roman"/>
                <w:sz w:val="28"/>
                <w:szCs w:val="28"/>
                <w:lang w:val="pt-BR"/>
              </w:rPr>
              <w:t>dựng</w:t>
            </w:r>
            <w:proofErr w:type="spellEnd"/>
            <w:r w:rsidR="00DE14D0">
              <w:rPr>
                <w:rFonts w:cs="Times New Roman"/>
                <w:sz w:val="28"/>
                <w:szCs w:val="28"/>
                <w:lang w:val="pt-BR"/>
              </w:rPr>
              <w:t xml:space="preserve">, </w:t>
            </w:r>
            <w:proofErr w:type="spellStart"/>
            <w:r w:rsidR="00DE14D0">
              <w:rPr>
                <w:rFonts w:cs="Times New Roman"/>
                <w:sz w:val="28"/>
                <w:szCs w:val="28"/>
                <w:lang w:val="pt-BR"/>
              </w:rPr>
              <w:t>vận</w:t>
            </w:r>
            <w:proofErr w:type="spellEnd"/>
            <w:r w:rsidR="00DE14D0">
              <w:rPr>
                <w:rFonts w:cs="Times New Roman"/>
                <w:sz w:val="28"/>
                <w:szCs w:val="28"/>
                <w:lang w:val="pt-BR"/>
              </w:rPr>
              <w:t xml:space="preserve"> </w:t>
            </w:r>
            <w:proofErr w:type="spellStart"/>
            <w:r w:rsidR="00DE14D0">
              <w:rPr>
                <w:rFonts w:cs="Times New Roman"/>
                <w:sz w:val="28"/>
                <w:szCs w:val="28"/>
                <w:lang w:val="pt-BR"/>
              </w:rPr>
              <w:t>hành</w:t>
            </w:r>
            <w:proofErr w:type="spellEnd"/>
            <w:r w:rsidR="00DE14D0">
              <w:rPr>
                <w:rFonts w:cs="Times New Roman"/>
                <w:sz w:val="28"/>
                <w:szCs w:val="28"/>
                <w:lang w:val="pt-BR"/>
              </w:rPr>
              <w:t xml:space="preserve"> </w:t>
            </w:r>
            <w:proofErr w:type="spellStart"/>
            <w:r w:rsidR="00DE14D0">
              <w:rPr>
                <w:rFonts w:cs="Times New Roman"/>
                <w:sz w:val="28"/>
                <w:szCs w:val="28"/>
                <w:lang w:val="pt-BR"/>
              </w:rPr>
              <w:t>hoặc</w:t>
            </w:r>
            <w:proofErr w:type="spellEnd"/>
            <w:r w:rsidR="00DE14D0">
              <w:rPr>
                <w:rFonts w:cs="Times New Roman"/>
                <w:sz w:val="28"/>
                <w:szCs w:val="28"/>
                <w:lang w:val="pt-BR"/>
              </w:rPr>
              <w:t xml:space="preserve"> </w:t>
            </w:r>
            <w:proofErr w:type="spellStart"/>
            <w:r w:rsidR="00DE14D0">
              <w:rPr>
                <w:rFonts w:cs="Times New Roman"/>
                <w:sz w:val="28"/>
                <w:szCs w:val="28"/>
                <w:lang w:val="pt-BR"/>
              </w:rPr>
              <w:t>thuê</w:t>
            </w:r>
            <w:proofErr w:type="spellEnd"/>
            <w:r w:rsidR="00DE14D0">
              <w:rPr>
                <w:rFonts w:cs="Times New Roman"/>
                <w:sz w:val="28"/>
                <w:szCs w:val="28"/>
                <w:lang w:val="pt-BR"/>
              </w:rPr>
              <w:t xml:space="preserve"> </w:t>
            </w:r>
            <w:proofErr w:type="spellStart"/>
            <w:r w:rsidR="00DE14D0">
              <w:rPr>
                <w:rFonts w:cs="Times New Roman"/>
                <w:sz w:val="28"/>
                <w:szCs w:val="28"/>
                <w:lang w:val="pt-BR"/>
              </w:rPr>
              <w:t>công</w:t>
            </w:r>
            <w:proofErr w:type="spellEnd"/>
            <w:r w:rsidR="00DE14D0">
              <w:rPr>
                <w:rFonts w:cs="Times New Roman"/>
                <w:sz w:val="28"/>
                <w:szCs w:val="28"/>
                <w:lang w:val="pt-BR"/>
              </w:rPr>
              <w:t xml:space="preserve"> </w:t>
            </w:r>
            <w:proofErr w:type="spellStart"/>
            <w:r w:rsidR="00DE14D0">
              <w:rPr>
                <w:rFonts w:cs="Times New Roman"/>
                <w:sz w:val="28"/>
                <w:szCs w:val="28"/>
                <w:lang w:val="pt-BR"/>
              </w:rPr>
              <w:t>cụ</w:t>
            </w:r>
            <w:proofErr w:type="spellEnd"/>
            <w:r w:rsidR="00DE14D0">
              <w:rPr>
                <w:rFonts w:cs="Times New Roman"/>
                <w:sz w:val="28"/>
                <w:szCs w:val="28"/>
                <w:lang w:val="pt-BR"/>
              </w:rPr>
              <w:t xml:space="preserve"> </w:t>
            </w:r>
            <w:proofErr w:type="spellStart"/>
            <w:r w:rsidR="00DE14D0">
              <w:rPr>
                <w:rFonts w:cs="Times New Roman"/>
                <w:sz w:val="28"/>
                <w:szCs w:val="28"/>
                <w:lang w:val="pt-BR"/>
              </w:rPr>
              <w:t>số</w:t>
            </w:r>
            <w:proofErr w:type="spellEnd"/>
            <w:r w:rsidR="00DE14D0">
              <w:rPr>
                <w:rFonts w:cs="Times New Roman"/>
                <w:sz w:val="28"/>
                <w:szCs w:val="28"/>
                <w:lang w:val="pt-BR"/>
              </w:rPr>
              <w:t xml:space="preserve"> </w:t>
            </w:r>
            <w:proofErr w:type="spellStart"/>
            <w:r w:rsidR="00DE14D0">
              <w:rPr>
                <w:rFonts w:cs="Times New Roman"/>
                <w:sz w:val="28"/>
                <w:szCs w:val="28"/>
                <w:lang w:val="pt-BR"/>
              </w:rPr>
              <w:t>sẽ</w:t>
            </w:r>
            <w:proofErr w:type="spellEnd"/>
            <w:r w:rsidR="00DE14D0">
              <w:rPr>
                <w:rFonts w:cs="Times New Roman"/>
                <w:sz w:val="28"/>
                <w:szCs w:val="28"/>
                <w:lang w:val="pt-BR"/>
              </w:rPr>
              <w:t xml:space="preserve"> </w:t>
            </w:r>
            <w:proofErr w:type="spellStart"/>
            <w:r w:rsidR="00DE14D0">
              <w:rPr>
                <w:rFonts w:cs="Times New Roman"/>
                <w:sz w:val="28"/>
                <w:szCs w:val="28"/>
                <w:lang w:val="pt-BR"/>
              </w:rPr>
              <w:t>căn</w:t>
            </w:r>
            <w:proofErr w:type="spellEnd"/>
            <w:r w:rsidR="00DE14D0">
              <w:rPr>
                <w:rFonts w:cs="Times New Roman"/>
                <w:sz w:val="28"/>
                <w:szCs w:val="28"/>
                <w:lang w:val="pt-BR"/>
              </w:rPr>
              <w:t xml:space="preserve"> </w:t>
            </w:r>
            <w:proofErr w:type="spellStart"/>
            <w:r w:rsidR="00DE14D0">
              <w:rPr>
                <w:rFonts w:cs="Times New Roman"/>
                <w:sz w:val="28"/>
                <w:szCs w:val="28"/>
                <w:lang w:val="pt-BR"/>
              </w:rPr>
              <w:t>cứ</w:t>
            </w:r>
            <w:proofErr w:type="spellEnd"/>
            <w:r w:rsidR="00DE14D0">
              <w:rPr>
                <w:rFonts w:cs="Times New Roman"/>
                <w:sz w:val="28"/>
                <w:szCs w:val="28"/>
                <w:lang w:val="pt-BR"/>
              </w:rPr>
              <w:t xml:space="preserve"> </w:t>
            </w:r>
            <w:proofErr w:type="spellStart"/>
            <w:r w:rsidR="00DE14D0">
              <w:rPr>
                <w:rFonts w:cs="Times New Roman"/>
                <w:sz w:val="28"/>
                <w:szCs w:val="28"/>
                <w:lang w:val="pt-BR"/>
              </w:rPr>
              <w:t>vào</w:t>
            </w:r>
            <w:proofErr w:type="spellEnd"/>
            <w:r w:rsidR="00DE14D0">
              <w:rPr>
                <w:rFonts w:cs="Times New Roman"/>
                <w:sz w:val="28"/>
                <w:szCs w:val="28"/>
                <w:lang w:val="pt-BR"/>
              </w:rPr>
              <w:t xml:space="preserve"> </w:t>
            </w:r>
            <w:proofErr w:type="spellStart"/>
            <w:r w:rsidR="00DE14D0">
              <w:rPr>
                <w:rFonts w:cs="Times New Roman"/>
                <w:sz w:val="28"/>
                <w:szCs w:val="28"/>
                <w:lang w:val="pt-BR"/>
              </w:rPr>
              <w:t>tình</w:t>
            </w:r>
            <w:proofErr w:type="spellEnd"/>
            <w:r w:rsidR="00DE14D0">
              <w:rPr>
                <w:rFonts w:cs="Times New Roman"/>
                <w:sz w:val="28"/>
                <w:szCs w:val="28"/>
                <w:lang w:val="pt-BR"/>
              </w:rPr>
              <w:t xml:space="preserve"> </w:t>
            </w:r>
            <w:proofErr w:type="spellStart"/>
            <w:r w:rsidR="00DE14D0">
              <w:rPr>
                <w:rFonts w:cs="Times New Roman"/>
                <w:sz w:val="28"/>
                <w:szCs w:val="28"/>
                <w:lang w:val="pt-BR"/>
              </w:rPr>
              <w:t>hình</w:t>
            </w:r>
            <w:proofErr w:type="spellEnd"/>
            <w:r w:rsidR="00DE14D0">
              <w:rPr>
                <w:rFonts w:cs="Times New Roman"/>
                <w:sz w:val="28"/>
                <w:szCs w:val="28"/>
                <w:lang w:val="pt-BR"/>
              </w:rPr>
              <w:t xml:space="preserve"> </w:t>
            </w:r>
            <w:proofErr w:type="spellStart"/>
            <w:r w:rsidR="00DE14D0">
              <w:rPr>
                <w:rFonts w:cs="Times New Roman"/>
                <w:sz w:val="28"/>
                <w:szCs w:val="28"/>
                <w:lang w:val="pt-BR"/>
              </w:rPr>
              <w:t>thực</w:t>
            </w:r>
            <w:proofErr w:type="spellEnd"/>
            <w:r w:rsidR="00DE14D0">
              <w:rPr>
                <w:rFonts w:cs="Times New Roman"/>
                <w:sz w:val="28"/>
                <w:szCs w:val="28"/>
                <w:lang w:val="pt-BR"/>
              </w:rPr>
              <w:t xml:space="preserve"> </w:t>
            </w:r>
            <w:proofErr w:type="spellStart"/>
            <w:r w:rsidR="00DE14D0">
              <w:rPr>
                <w:rFonts w:cs="Times New Roman"/>
                <w:sz w:val="28"/>
                <w:szCs w:val="28"/>
                <w:lang w:val="pt-BR"/>
              </w:rPr>
              <w:t>tế</w:t>
            </w:r>
            <w:proofErr w:type="spellEnd"/>
            <w:r w:rsidR="00DE14D0">
              <w:rPr>
                <w:rFonts w:cs="Times New Roman"/>
                <w:sz w:val="28"/>
                <w:szCs w:val="28"/>
                <w:lang w:val="pt-BR"/>
              </w:rPr>
              <w:t xml:space="preserve"> </w:t>
            </w:r>
            <w:proofErr w:type="spellStart"/>
            <w:r w:rsidR="00DE14D0">
              <w:rPr>
                <w:rFonts w:cs="Times New Roman"/>
                <w:sz w:val="28"/>
                <w:szCs w:val="28"/>
                <w:lang w:val="pt-BR"/>
              </w:rPr>
              <w:t>để</w:t>
            </w:r>
            <w:proofErr w:type="spellEnd"/>
            <w:r w:rsidR="00DE14D0">
              <w:rPr>
                <w:rFonts w:cs="Times New Roman"/>
                <w:sz w:val="28"/>
                <w:szCs w:val="28"/>
                <w:lang w:val="pt-BR"/>
              </w:rPr>
              <w:t xml:space="preserve"> </w:t>
            </w:r>
            <w:proofErr w:type="spellStart"/>
            <w:r w:rsidR="00DE14D0">
              <w:rPr>
                <w:rFonts w:cs="Times New Roman"/>
                <w:sz w:val="28"/>
                <w:szCs w:val="28"/>
                <w:lang w:val="pt-BR"/>
              </w:rPr>
              <w:t>thực</w:t>
            </w:r>
            <w:proofErr w:type="spellEnd"/>
            <w:r w:rsidR="00DE14D0">
              <w:rPr>
                <w:rFonts w:cs="Times New Roman"/>
                <w:sz w:val="28"/>
                <w:szCs w:val="28"/>
                <w:lang w:val="pt-BR"/>
              </w:rPr>
              <w:t xml:space="preserve"> </w:t>
            </w:r>
            <w:proofErr w:type="spellStart"/>
            <w:r w:rsidR="00DE14D0">
              <w:rPr>
                <w:rFonts w:cs="Times New Roman"/>
                <w:sz w:val="28"/>
                <w:szCs w:val="28"/>
                <w:lang w:val="pt-BR"/>
              </w:rPr>
              <w:t>hiện</w:t>
            </w:r>
            <w:proofErr w:type="spellEnd"/>
            <w:r w:rsidR="00DE14D0">
              <w:rPr>
                <w:rFonts w:cs="Times New Roman"/>
                <w:sz w:val="28"/>
                <w:szCs w:val="28"/>
                <w:lang w:val="pt-BR"/>
              </w:rPr>
              <w:t xml:space="preserve">, do </w:t>
            </w:r>
            <w:proofErr w:type="spellStart"/>
            <w:r w:rsidR="00DE14D0">
              <w:rPr>
                <w:rFonts w:cs="Times New Roman"/>
                <w:sz w:val="28"/>
                <w:szCs w:val="28"/>
                <w:lang w:val="pt-BR"/>
              </w:rPr>
              <w:t>hiện</w:t>
            </w:r>
            <w:proofErr w:type="spellEnd"/>
            <w:r w:rsidR="00DE14D0">
              <w:rPr>
                <w:rFonts w:cs="Times New Roman"/>
                <w:sz w:val="28"/>
                <w:szCs w:val="28"/>
                <w:lang w:val="pt-BR"/>
              </w:rPr>
              <w:t xml:space="preserve"> </w:t>
            </w:r>
            <w:proofErr w:type="spellStart"/>
            <w:r w:rsidR="00DE14D0">
              <w:rPr>
                <w:rFonts w:cs="Times New Roman"/>
                <w:sz w:val="28"/>
                <w:szCs w:val="28"/>
                <w:lang w:val="pt-BR"/>
              </w:rPr>
              <w:t>nay</w:t>
            </w:r>
            <w:proofErr w:type="spellEnd"/>
            <w:r w:rsidR="00DE14D0">
              <w:rPr>
                <w:rFonts w:cs="Times New Roman"/>
                <w:sz w:val="28"/>
                <w:szCs w:val="28"/>
                <w:lang w:val="pt-BR"/>
              </w:rPr>
              <w:t xml:space="preserve">, </w:t>
            </w:r>
            <w:proofErr w:type="spellStart"/>
            <w:r w:rsidR="00DE14D0">
              <w:rPr>
                <w:rFonts w:cs="Times New Roman"/>
                <w:sz w:val="28"/>
                <w:szCs w:val="28"/>
                <w:lang w:val="pt-BR"/>
              </w:rPr>
              <w:t>việc</w:t>
            </w:r>
            <w:proofErr w:type="spellEnd"/>
            <w:r w:rsidR="00DE14D0">
              <w:rPr>
                <w:rFonts w:cs="Times New Roman"/>
                <w:sz w:val="28"/>
                <w:szCs w:val="28"/>
                <w:lang w:val="pt-BR"/>
              </w:rPr>
              <w:t xml:space="preserve"> </w:t>
            </w:r>
            <w:proofErr w:type="spellStart"/>
            <w:r w:rsidR="00DE14D0">
              <w:rPr>
                <w:rFonts w:cs="Times New Roman"/>
                <w:sz w:val="28"/>
                <w:szCs w:val="28"/>
                <w:lang w:val="pt-BR"/>
              </w:rPr>
              <w:t>triển</w:t>
            </w:r>
            <w:proofErr w:type="spellEnd"/>
            <w:r w:rsidR="00DE14D0">
              <w:rPr>
                <w:rFonts w:cs="Times New Roman"/>
                <w:sz w:val="28"/>
                <w:szCs w:val="28"/>
                <w:lang w:val="pt-BR"/>
              </w:rPr>
              <w:t xml:space="preserve"> </w:t>
            </w:r>
            <w:proofErr w:type="spellStart"/>
            <w:r w:rsidR="00DE14D0">
              <w:rPr>
                <w:rFonts w:cs="Times New Roman"/>
                <w:sz w:val="28"/>
                <w:szCs w:val="28"/>
                <w:lang w:val="pt-BR"/>
              </w:rPr>
              <w:t>khai</w:t>
            </w:r>
            <w:proofErr w:type="spellEnd"/>
            <w:r w:rsidR="00DE14D0">
              <w:rPr>
                <w:rFonts w:cs="Times New Roman"/>
                <w:sz w:val="28"/>
                <w:szCs w:val="28"/>
                <w:lang w:val="pt-BR"/>
              </w:rPr>
              <w:t xml:space="preserve"> </w:t>
            </w:r>
            <w:proofErr w:type="spellStart"/>
            <w:r w:rsidR="00DE14D0">
              <w:rPr>
                <w:rFonts w:cs="Times New Roman"/>
                <w:sz w:val="28"/>
                <w:szCs w:val="28"/>
                <w:lang w:val="pt-BR"/>
              </w:rPr>
              <w:t>ngay</w:t>
            </w:r>
            <w:proofErr w:type="spellEnd"/>
            <w:r w:rsidR="00DE14D0">
              <w:rPr>
                <w:rFonts w:cs="Times New Roman"/>
                <w:sz w:val="28"/>
                <w:szCs w:val="28"/>
                <w:lang w:val="pt-BR"/>
              </w:rPr>
              <w:t xml:space="preserve">, </w:t>
            </w:r>
            <w:proofErr w:type="spellStart"/>
            <w:r w:rsidR="00DE14D0">
              <w:rPr>
                <w:rFonts w:cs="Times New Roman"/>
                <w:sz w:val="28"/>
                <w:szCs w:val="28"/>
                <w:lang w:val="pt-BR"/>
              </w:rPr>
              <w:t>đồng</w:t>
            </w:r>
            <w:proofErr w:type="spellEnd"/>
            <w:r w:rsidR="00DE14D0">
              <w:rPr>
                <w:rFonts w:cs="Times New Roman"/>
                <w:sz w:val="28"/>
                <w:szCs w:val="28"/>
                <w:lang w:val="pt-BR"/>
              </w:rPr>
              <w:t xml:space="preserve"> </w:t>
            </w:r>
            <w:proofErr w:type="spellStart"/>
            <w:r w:rsidR="00DE14D0">
              <w:rPr>
                <w:rFonts w:cs="Times New Roman"/>
                <w:sz w:val="28"/>
                <w:szCs w:val="28"/>
                <w:lang w:val="pt-BR"/>
              </w:rPr>
              <w:t>bộ</w:t>
            </w:r>
            <w:proofErr w:type="spellEnd"/>
            <w:r w:rsidR="00DE14D0">
              <w:rPr>
                <w:rFonts w:cs="Times New Roman"/>
                <w:sz w:val="28"/>
                <w:szCs w:val="28"/>
                <w:lang w:val="pt-BR"/>
              </w:rPr>
              <w:t xml:space="preserve"> </w:t>
            </w:r>
            <w:proofErr w:type="spellStart"/>
            <w:r w:rsidR="00DE14D0">
              <w:rPr>
                <w:rFonts w:cs="Times New Roman"/>
                <w:sz w:val="28"/>
                <w:szCs w:val="28"/>
                <w:lang w:val="pt-BR"/>
              </w:rPr>
              <w:t>hệ</w:t>
            </w:r>
            <w:proofErr w:type="spellEnd"/>
            <w:r w:rsidR="00DE14D0">
              <w:rPr>
                <w:rFonts w:cs="Times New Roman"/>
                <w:sz w:val="28"/>
                <w:szCs w:val="28"/>
                <w:lang w:val="pt-BR"/>
              </w:rPr>
              <w:t xml:space="preserve"> </w:t>
            </w:r>
            <w:proofErr w:type="spellStart"/>
            <w:r w:rsidR="00DE14D0">
              <w:rPr>
                <w:rFonts w:cs="Times New Roman"/>
                <w:sz w:val="28"/>
                <w:szCs w:val="28"/>
                <w:lang w:val="pt-BR"/>
              </w:rPr>
              <w:t>thống</w:t>
            </w:r>
            <w:proofErr w:type="spellEnd"/>
            <w:r w:rsidR="00DE14D0">
              <w:rPr>
                <w:rFonts w:cs="Times New Roman"/>
                <w:sz w:val="28"/>
                <w:szCs w:val="28"/>
                <w:lang w:val="pt-BR"/>
              </w:rPr>
              <w:t xml:space="preserve"> </w:t>
            </w:r>
            <w:proofErr w:type="spellStart"/>
            <w:r w:rsidR="00DE14D0">
              <w:rPr>
                <w:rFonts w:cs="Times New Roman"/>
                <w:sz w:val="28"/>
                <w:szCs w:val="28"/>
                <w:lang w:val="pt-BR"/>
              </w:rPr>
              <w:t>này</w:t>
            </w:r>
            <w:proofErr w:type="spellEnd"/>
            <w:r w:rsidR="00DE14D0">
              <w:rPr>
                <w:rFonts w:cs="Times New Roman"/>
                <w:sz w:val="28"/>
                <w:szCs w:val="28"/>
                <w:lang w:val="pt-BR"/>
              </w:rPr>
              <w:t xml:space="preserve"> </w:t>
            </w:r>
            <w:proofErr w:type="spellStart"/>
            <w:r w:rsidR="00DE14D0">
              <w:rPr>
                <w:rFonts w:cs="Times New Roman"/>
                <w:sz w:val="28"/>
                <w:szCs w:val="28"/>
                <w:lang w:val="pt-BR"/>
              </w:rPr>
              <w:t>là</w:t>
            </w:r>
            <w:proofErr w:type="spellEnd"/>
            <w:r w:rsidR="00DE14D0">
              <w:rPr>
                <w:rFonts w:cs="Times New Roman"/>
                <w:sz w:val="28"/>
                <w:szCs w:val="28"/>
                <w:lang w:val="pt-BR"/>
              </w:rPr>
              <w:t xml:space="preserve"> </w:t>
            </w:r>
            <w:proofErr w:type="spellStart"/>
            <w:r w:rsidR="00DE14D0">
              <w:rPr>
                <w:rFonts w:cs="Times New Roman"/>
                <w:sz w:val="28"/>
                <w:szCs w:val="28"/>
                <w:lang w:val="pt-BR"/>
              </w:rPr>
              <w:t>chưa</w:t>
            </w:r>
            <w:proofErr w:type="spellEnd"/>
            <w:r w:rsidR="00DE14D0">
              <w:rPr>
                <w:rFonts w:cs="Times New Roman"/>
                <w:sz w:val="28"/>
                <w:szCs w:val="28"/>
                <w:lang w:val="pt-BR"/>
              </w:rPr>
              <w:t xml:space="preserve"> </w:t>
            </w:r>
            <w:proofErr w:type="spellStart"/>
            <w:r w:rsidR="00DE14D0">
              <w:rPr>
                <w:rFonts w:cs="Times New Roman"/>
                <w:sz w:val="28"/>
                <w:szCs w:val="28"/>
                <w:lang w:val="pt-BR"/>
              </w:rPr>
              <w:t>khả</w:t>
            </w:r>
            <w:proofErr w:type="spellEnd"/>
            <w:r w:rsidR="00DE14D0">
              <w:rPr>
                <w:rFonts w:cs="Times New Roman"/>
                <w:sz w:val="28"/>
                <w:szCs w:val="28"/>
                <w:lang w:val="pt-BR"/>
              </w:rPr>
              <w:t xml:space="preserve"> </w:t>
            </w:r>
            <w:proofErr w:type="spellStart"/>
            <w:r w:rsidR="00DE14D0">
              <w:rPr>
                <w:rFonts w:cs="Times New Roman"/>
                <w:sz w:val="28"/>
                <w:szCs w:val="28"/>
                <w:lang w:val="pt-BR"/>
              </w:rPr>
              <w:t>thi</w:t>
            </w:r>
            <w:proofErr w:type="spellEnd"/>
            <w:r w:rsidR="00DE14D0">
              <w:rPr>
                <w:rFonts w:cs="Times New Roman"/>
                <w:sz w:val="28"/>
                <w:szCs w:val="28"/>
                <w:lang w:val="pt-BR"/>
              </w:rPr>
              <w:t>.</w:t>
            </w:r>
          </w:p>
          <w:p w14:paraId="38ECB730" w14:textId="77777777" w:rsidR="00DE14D0" w:rsidRDefault="00DE14D0" w:rsidP="00DE14D0">
            <w:pPr>
              <w:widowControl w:val="0"/>
              <w:adjustRightInd w:val="0"/>
              <w:snapToGrid w:val="0"/>
              <w:spacing w:before="120" w:after="120" w:line="312" w:lineRule="auto"/>
              <w:jc w:val="both"/>
              <w:rPr>
                <w:rFonts w:cs="Times New Roman"/>
                <w:sz w:val="28"/>
                <w:szCs w:val="28"/>
                <w:lang w:val="pt-BR"/>
              </w:rPr>
            </w:pPr>
            <w:r>
              <w:rPr>
                <w:rFonts w:cs="Times New Roman"/>
                <w:sz w:val="28"/>
                <w:szCs w:val="28"/>
                <w:lang w:val="pt-BR"/>
              </w:rPr>
              <w:t xml:space="preserve">- </w:t>
            </w:r>
            <w:proofErr w:type="spellStart"/>
            <w:r w:rsidR="006B2780" w:rsidRPr="00F44CE7">
              <w:rPr>
                <w:rFonts w:cs="Times New Roman"/>
                <w:b/>
                <w:sz w:val="28"/>
                <w:szCs w:val="28"/>
                <w:lang w:val="pt-BR"/>
              </w:rPr>
              <w:t>Giải</w:t>
            </w:r>
            <w:proofErr w:type="spellEnd"/>
            <w:r w:rsidR="006B2780" w:rsidRPr="00F44CE7">
              <w:rPr>
                <w:rFonts w:cs="Times New Roman"/>
                <w:b/>
                <w:sz w:val="28"/>
                <w:szCs w:val="28"/>
                <w:lang w:val="pt-BR"/>
              </w:rPr>
              <w:t xml:space="preserve"> </w:t>
            </w:r>
            <w:proofErr w:type="spellStart"/>
            <w:r w:rsidR="006B2780" w:rsidRPr="00F44CE7">
              <w:rPr>
                <w:rFonts w:cs="Times New Roman"/>
                <w:b/>
                <w:sz w:val="28"/>
                <w:szCs w:val="28"/>
                <w:lang w:val="pt-BR"/>
              </w:rPr>
              <w:t>trình</w:t>
            </w:r>
            <w:proofErr w:type="spellEnd"/>
            <w:r w:rsidR="006B2780" w:rsidRPr="00F44CE7">
              <w:rPr>
                <w:rFonts w:cs="Times New Roman"/>
                <w:b/>
                <w:sz w:val="28"/>
                <w:szCs w:val="28"/>
                <w:lang w:val="pt-BR"/>
              </w:rPr>
              <w:t>.</w:t>
            </w:r>
            <w:r w:rsidR="006B2780">
              <w:rPr>
                <w:rFonts w:cs="Times New Roman"/>
                <w:sz w:val="28"/>
                <w:szCs w:val="28"/>
                <w:lang w:val="pt-BR"/>
              </w:rPr>
              <w:t xml:space="preserve"> </w:t>
            </w:r>
            <w:proofErr w:type="spellStart"/>
            <w:r w:rsidR="006B2780">
              <w:rPr>
                <w:rFonts w:cs="Times New Roman"/>
                <w:sz w:val="28"/>
                <w:szCs w:val="28"/>
                <w:lang w:val="pt-BR"/>
              </w:rPr>
              <w:t>Các</w:t>
            </w:r>
            <w:proofErr w:type="spellEnd"/>
            <w:r w:rsidR="006B2780">
              <w:rPr>
                <w:rFonts w:cs="Times New Roman"/>
                <w:sz w:val="28"/>
                <w:szCs w:val="28"/>
                <w:lang w:val="pt-BR"/>
              </w:rPr>
              <w:t xml:space="preserve"> </w:t>
            </w:r>
            <w:proofErr w:type="spellStart"/>
            <w:r w:rsidR="006B2780">
              <w:rPr>
                <w:rFonts w:cs="Times New Roman"/>
                <w:sz w:val="28"/>
                <w:szCs w:val="28"/>
                <w:lang w:val="pt-BR"/>
              </w:rPr>
              <w:t>trang</w:t>
            </w:r>
            <w:proofErr w:type="spellEnd"/>
            <w:r w:rsidR="006B2780">
              <w:rPr>
                <w:rFonts w:cs="Times New Roman"/>
                <w:sz w:val="28"/>
                <w:szCs w:val="28"/>
                <w:lang w:val="pt-BR"/>
              </w:rPr>
              <w:t xml:space="preserve"> </w:t>
            </w:r>
            <w:proofErr w:type="spellStart"/>
            <w:r w:rsidR="006B2780">
              <w:rPr>
                <w:rFonts w:cs="Times New Roman"/>
                <w:sz w:val="28"/>
                <w:szCs w:val="28"/>
                <w:lang w:val="pt-BR"/>
              </w:rPr>
              <w:t>thông</w:t>
            </w:r>
            <w:proofErr w:type="spellEnd"/>
            <w:r w:rsidR="006B2780">
              <w:rPr>
                <w:rFonts w:cs="Times New Roman"/>
                <w:sz w:val="28"/>
                <w:szCs w:val="28"/>
                <w:lang w:val="pt-BR"/>
              </w:rPr>
              <w:t xml:space="preserve"> </w:t>
            </w:r>
            <w:proofErr w:type="spellStart"/>
            <w:r w:rsidR="006B2780">
              <w:rPr>
                <w:rFonts w:cs="Times New Roman"/>
                <w:sz w:val="28"/>
                <w:szCs w:val="28"/>
                <w:lang w:val="pt-BR"/>
              </w:rPr>
              <w:t>tin</w:t>
            </w:r>
            <w:proofErr w:type="spellEnd"/>
            <w:r w:rsidR="006B2780">
              <w:rPr>
                <w:rFonts w:cs="Times New Roman"/>
                <w:sz w:val="28"/>
                <w:szCs w:val="28"/>
                <w:lang w:val="pt-BR"/>
              </w:rPr>
              <w:t xml:space="preserve"> </w:t>
            </w:r>
            <w:proofErr w:type="spellStart"/>
            <w:r w:rsidR="006B2780">
              <w:rPr>
                <w:rFonts w:cs="Times New Roman"/>
                <w:sz w:val="28"/>
                <w:szCs w:val="28"/>
                <w:lang w:val="pt-BR"/>
              </w:rPr>
              <w:t>điện</w:t>
            </w:r>
            <w:proofErr w:type="spellEnd"/>
            <w:r w:rsidR="006B2780">
              <w:rPr>
                <w:rFonts w:cs="Times New Roman"/>
                <w:sz w:val="28"/>
                <w:szCs w:val="28"/>
                <w:lang w:val="pt-BR"/>
              </w:rPr>
              <w:t xml:space="preserve"> </w:t>
            </w:r>
            <w:proofErr w:type="spellStart"/>
            <w:r w:rsidR="006B2780">
              <w:rPr>
                <w:rFonts w:cs="Times New Roman"/>
                <w:sz w:val="28"/>
                <w:szCs w:val="28"/>
                <w:lang w:val="pt-BR"/>
              </w:rPr>
              <w:t>tử</w:t>
            </w:r>
            <w:proofErr w:type="spellEnd"/>
            <w:r w:rsidR="006B2780">
              <w:rPr>
                <w:rFonts w:cs="Times New Roman"/>
                <w:sz w:val="28"/>
                <w:szCs w:val="28"/>
                <w:lang w:val="pt-BR"/>
              </w:rPr>
              <w:t xml:space="preserve"> </w:t>
            </w:r>
            <w:proofErr w:type="spellStart"/>
            <w:r w:rsidR="006B2780">
              <w:rPr>
                <w:rFonts w:cs="Times New Roman"/>
                <w:sz w:val="28"/>
                <w:szCs w:val="28"/>
                <w:lang w:val="pt-BR"/>
              </w:rPr>
              <w:t>tổng</w:t>
            </w:r>
            <w:proofErr w:type="spellEnd"/>
            <w:r w:rsidR="006B2780">
              <w:rPr>
                <w:rFonts w:cs="Times New Roman"/>
                <w:sz w:val="28"/>
                <w:szCs w:val="28"/>
                <w:lang w:val="pt-BR"/>
              </w:rPr>
              <w:t xml:space="preserve"> </w:t>
            </w:r>
            <w:proofErr w:type="spellStart"/>
            <w:r w:rsidR="006B2780">
              <w:rPr>
                <w:rFonts w:cs="Times New Roman"/>
                <w:sz w:val="28"/>
                <w:szCs w:val="28"/>
                <w:lang w:val="pt-BR"/>
              </w:rPr>
              <w:t>hợp</w:t>
            </w:r>
            <w:proofErr w:type="spellEnd"/>
            <w:r w:rsidR="006B2780">
              <w:rPr>
                <w:rFonts w:cs="Times New Roman"/>
                <w:sz w:val="28"/>
                <w:szCs w:val="28"/>
                <w:lang w:val="pt-BR"/>
              </w:rPr>
              <w:t xml:space="preserve"> </w:t>
            </w:r>
            <w:proofErr w:type="spellStart"/>
            <w:r w:rsidR="006B2780">
              <w:rPr>
                <w:rFonts w:cs="Times New Roman"/>
                <w:sz w:val="28"/>
                <w:szCs w:val="28"/>
                <w:lang w:val="pt-BR"/>
              </w:rPr>
              <w:t>có</w:t>
            </w:r>
            <w:proofErr w:type="spellEnd"/>
            <w:r w:rsidR="006B2780">
              <w:rPr>
                <w:rFonts w:cs="Times New Roman"/>
                <w:sz w:val="28"/>
                <w:szCs w:val="28"/>
                <w:lang w:val="pt-BR"/>
              </w:rPr>
              <w:t xml:space="preserve"> </w:t>
            </w:r>
            <w:proofErr w:type="spellStart"/>
            <w:r w:rsidR="006B2780">
              <w:rPr>
                <w:rFonts w:cs="Times New Roman"/>
                <w:sz w:val="28"/>
                <w:szCs w:val="28"/>
                <w:lang w:val="pt-BR"/>
              </w:rPr>
              <w:t>thể</w:t>
            </w:r>
            <w:proofErr w:type="spellEnd"/>
            <w:r w:rsidR="006B2780">
              <w:rPr>
                <w:rFonts w:cs="Times New Roman"/>
                <w:sz w:val="28"/>
                <w:szCs w:val="28"/>
                <w:lang w:val="pt-BR"/>
              </w:rPr>
              <w:t xml:space="preserve"> </w:t>
            </w:r>
            <w:proofErr w:type="spellStart"/>
            <w:r w:rsidR="006B2780">
              <w:rPr>
                <w:rFonts w:cs="Times New Roman"/>
                <w:sz w:val="28"/>
                <w:szCs w:val="28"/>
                <w:lang w:val="pt-BR"/>
              </w:rPr>
              <w:t>đăng</w:t>
            </w:r>
            <w:proofErr w:type="spellEnd"/>
            <w:r w:rsidR="006B2780">
              <w:rPr>
                <w:rFonts w:cs="Times New Roman"/>
                <w:sz w:val="28"/>
                <w:szCs w:val="28"/>
                <w:lang w:val="pt-BR"/>
              </w:rPr>
              <w:t xml:space="preserve"> </w:t>
            </w:r>
            <w:proofErr w:type="spellStart"/>
            <w:r w:rsidR="006B2780">
              <w:rPr>
                <w:rFonts w:cs="Times New Roman"/>
                <w:sz w:val="28"/>
                <w:szCs w:val="28"/>
                <w:lang w:val="pt-BR"/>
              </w:rPr>
              <w:t>phát</w:t>
            </w:r>
            <w:proofErr w:type="spellEnd"/>
            <w:r w:rsidR="006B2780">
              <w:rPr>
                <w:rFonts w:cs="Times New Roman"/>
                <w:sz w:val="28"/>
                <w:szCs w:val="28"/>
                <w:lang w:val="pt-BR"/>
              </w:rPr>
              <w:t xml:space="preserve"> </w:t>
            </w:r>
            <w:proofErr w:type="spellStart"/>
            <w:r w:rsidR="006B2780">
              <w:rPr>
                <w:rFonts w:cs="Times New Roman"/>
                <w:sz w:val="28"/>
                <w:szCs w:val="28"/>
                <w:lang w:val="pt-BR"/>
              </w:rPr>
              <w:t>lại</w:t>
            </w:r>
            <w:proofErr w:type="spellEnd"/>
            <w:r w:rsidR="006B2780">
              <w:rPr>
                <w:rFonts w:cs="Times New Roman"/>
                <w:sz w:val="28"/>
                <w:szCs w:val="28"/>
                <w:lang w:val="pt-BR"/>
              </w:rPr>
              <w:t xml:space="preserve"> </w:t>
            </w:r>
            <w:proofErr w:type="spellStart"/>
            <w:r w:rsidR="006B2780">
              <w:rPr>
                <w:rFonts w:cs="Times New Roman"/>
                <w:sz w:val="28"/>
                <w:szCs w:val="28"/>
                <w:lang w:val="pt-BR"/>
              </w:rPr>
              <w:t>các</w:t>
            </w:r>
            <w:proofErr w:type="spellEnd"/>
            <w:r w:rsidR="006B2780">
              <w:rPr>
                <w:rFonts w:cs="Times New Roman"/>
                <w:sz w:val="28"/>
                <w:szCs w:val="28"/>
                <w:lang w:val="pt-BR"/>
              </w:rPr>
              <w:t xml:space="preserve"> </w:t>
            </w:r>
            <w:proofErr w:type="spellStart"/>
            <w:r w:rsidR="006B2780">
              <w:rPr>
                <w:rFonts w:cs="Times New Roman"/>
                <w:sz w:val="28"/>
                <w:szCs w:val="28"/>
                <w:lang w:val="pt-BR"/>
              </w:rPr>
              <w:t>thông</w:t>
            </w:r>
            <w:proofErr w:type="spellEnd"/>
            <w:r w:rsidR="006B2780">
              <w:rPr>
                <w:rFonts w:cs="Times New Roman"/>
                <w:sz w:val="28"/>
                <w:szCs w:val="28"/>
                <w:lang w:val="pt-BR"/>
              </w:rPr>
              <w:t xml:space="preserve"> </w:t>
            </w:r>
            <w:proofErr w:type="spellStart"/>
            <w:r w:rsidR="006B2780">
              <w:rPr>
                <w:rFonts w:cs="Times New Roman"/>
                <w:sz w:val="28"/>
                <w:szCs w:val="28"/>
                <w:lang w:val="pt-BR"/>
              </w:rPr>
              <w:t>tin</w:t>
            </w:r>
            <w:proofErr w:type="spellEnd"/>
            <w:r w:rsidR="006B2780">
              <w:rPr>
                <w:rFonts w:cs="Times New Roman"/>
                <w:sz w:val="28"/>
                <w:szCs w:val="28"/>
                <w:lang w:val="pt-BR"/>
              </w:rPr>
              <w:t xml:space="preserve"> </w:t>
            </w:r>
            <w:proofErr w:type="spellStart"/>
            <w:r w:rsidR="006B2780">
              <w:rPr>
                <w:rFonts w:cs="Times New Roman"/>
                <w:sz w:val="28"/>
                <w:szCs w:val="28"/>
                <w:lang w:val="pt-BR"/>
              </w:rPr>
              <w:t>trên</w:t>
            </w:r>
            <w:proofErr w:type="spellEnd"/>
            <w:r w:rsidR="006B2780">
              <w:rPr>
                <w:rFonts w:cs="Times New Roman"/>
                <w:sz w:val="28"/>
                <w:szCs w:val="28"/>
                <w:lang w:val="pt-BR"/>
              </w:rPr>
              <w:t xml:space="preserve"> </w:t>
            </w:r>
            <w:proofErr w:type="spellStart"/>
            <w:r w:rsidR="006B2780">
              <w:rPr>
                <w:rFonts w:cs="Times New Roman"/>
                <w:sz w:val="28"/>
                <w:szCs w:val="28"/>
                <w:lang w:val="pt-BR"/>
              </w:rPr>
              <w:t>báo</w:t>
            </w:r>
            <w:proofErr w:type="spellEnd"/>
            <w:r w:rsidR="006B2780">
              <w:rPr>
                <w:rFonts w:cs="Times New Roman"/>
                <w:sz w:val="28"/>
                <w:szCs w:val="28"/>
                <w:lang w:val="pt-BR"/>
              </w:rPr>
              <w:t xml:space="preserve"> </w:t>
            </w:r>
            <w:proofErr w:type="spellStart"/>
            <w:r w:rsidR="006B2780">
              <w:rPr>
                <w:rFonts w:cs="Times New Roman"/>
                <w:sz w:val="28"/>
                <w:szCs w:val="28"/>
                <w:lang w:val="pt-BR"/>
              </w:rPr>
              <w:t>chí</w:t>
            </w:r>
            <w:proofErr w:type="spellEnd"/>
            <w:r w:rsidR="006B2780">
              <w:rPr>
                <w:rFonts w:cs="Times New Roman"/>
                <w:sz w:val="28"/>
                <w:szCs w:val="28"/>
                <w:lang w:val="pt-BR"/>
              </w:rPr>
              <w:t xml:space="preserve"> </w:t>
            </w:r>
            <w:proofErr w:type="spellStart"/>
            <w:r w:rsidR="006B2780">
              <w:rPr>
                <w:rFonts w:cs="Times New Roman"/>
                <w:sz w:val="28"/>
                <w:szCs w:val="28"/>
                <w:lang w:val="pt-BR"/>
              </w:rPr>
              <w:t>khi</w:t>
            </w:r>
            <w:proofErr w:type="spellEnd"/>
            <w:r w:rsidR="006B2780">
              <w:rPr>
                <w:rFonts w:cs="Times New Roman"/>
                <w:sz w:val="28"/>
                <w:szCs w:val="28"/>
                <w:lang w:val="pt-BR"/>
              </w:rPr>
              <w:t xml:space="preserve"> </w:t>
            </w:r>
            <w:proofErr w:type="spellStart"/>
            <w:r w:rsidR="006B2780">
              <w:rPr>
                <w:rFonts w:cs="Times New Roman"/>
                <w:sz w:val="28"/>
                <w:szCs w:val="28"/>
                <w:lang w:val="pt-BR"/>
              </w:rPr>
              <w:t>có</w:t>
            </w:r>
            <w:proofErr w:type="spellEnd"/>
            <w:r w:rsidR="006B2780">
              <w:rPr>
                <w:rFonts w:cs="Times New Roman"/>
                <w:sz w:val="28"/>
                <w:szCs w:val="28"/>
                <w:lang w:val="pt-BR"/>
              </w:rPr>
              <w:t xml:space="preserve"> </w:t>
            </w:r>
            <w:proofErr w:type="spellStart"/>
            <w:r w:rsidR="006B2780">
              <w:rPr>
                <w:rFonts w:cs="Times New Roman"/>
                <w:sz w:val="28"/>
                <w:szCs w:val="28"/>
                <w:lang w:val="pt-BR"/>
              </w:rPr>
              <w:t>văn</w:t>
            </w:r>
            <w:proofErr w:type="spellEnd"/>
            <w:r w:rsidR="006B2780">
              <w:rPr>
                <w:rFonts w:cs="Times New Roman"/>
                <w:sz w:val="28"/>
                <w:szCs w:val="28"/>
                <w:lang w:val="pt-BR"/>
              </w:rPr>
              <w:t xml:space="preserve"> </w:t>
            </w:r>
            <w:proofErr w:type="spellStart"/>
            <w:r w:rsidR="006B2780">
              <w:rPr>
                <w:rFonts w:cs="Times New Roman"/>
                <w:sz w:val="28"/>
                <w:szCs w:val="28"/>
                <w:lang w:val="pt-BR"/>
              </w:rPr>
              <w:t>bản</w:t>
            </w:r>
            <w:proofErr w:type="spellEnd"/>
            <w:r w:rsidR="006B2780">
              <w:rPr>
                <w:rFonts w:cs="Times New Roman"/>
                <w:sz w:val="28"/>
                <w:szCs w:val="28"/>
                <w:lang w:val="pt-BR"/>
              </w:rPr>
              <w:t xml:space="preserve"> </w:t>
            </w:r>
            <w:proofErr w:type="spellStart"/>
            <w:r w:rsidR="006B2780">
              <w:rPr>
                <w:rFonts w:cs="Times New Roman"/>
                <w:sz w:val="28"/>
                <w:szCs w:val="28"/>
                <w:lang w:val="pt-BR"/>
              </w:rPr>
              <w:t>thỏa</w:t>
            </w:r>
            <w:proofErr w:type="spellEnd"/>
            <w:r w:rsidR="006B2780">
              <w:rPr>
                <w:rFonts w:cs="Times New Roman"/>
                <w:sz w:val="28"/>
                <w:szCs w:val="28"/>
                <w:lang w:val="pt-BR"/>
              </w:rPr>
              <w:t xml:space="preserve"> </w:t>
            </w:r>
            <w:proofErr w:type="spellStart"/>
            <w:r w:rsidR="006B2780">
              <w:rPr>
                <w:rFonts w:cs="Times New Roman"/>
                <w:sz w:val="28"/>
                <w:szCs w:val="28"/>
                <w:lang w:val="pt-BR"/>
              </w:rPr>
              <w:t>thuận</w:t>
            </w:r>
            <w:proofErr w:type="spellEnd"/>
            <w:r w:rsidR="006B2780">
              <w:rPr>
                <w:rFonts w:cs="Times New Roman"/>
                <w:sz w:val="28"/>
                <w:szCs w:val="28"/>
                <w:lang w:val="pt-BR"/>
              </w:rPr>
              <w:t xml:space="preserve"> </w:t>
            </w:r>
            <w:proofErr w:type="spellStart"/>
            <w:r w:rsidR="006B2780">
              <w:rPr>
                <w:rFonts w:cs="Times New Roman"/>
                <w:sz w:val="28"/>
                <w:szCs w:val="28"/>
                <w:lang w:val="pt-BR"/>
              </w:rPr>
              <w:t>với</w:t>
            </w:r>
            <w:proofErr w:type="spellEnd"/>
            <w:r w:rsidR="006B2780">
              <w:rPr>
                <w:rFonts w:cs="Times New Roman"/>
                <w:sz w:val="28"/>
                <w:szCs w:val="28"/>
                <w:lang w:val="pt-BR"/>
              </w:rPr>
              <w:t xml:space="preserve"> </w:t>
            </w:r>
            <w:proofErr w:type="spellStart"/>
            <w:r w:rsidR="006B2780">
              <w:rPr>
                <w:rFonts w:cs="Times New Roman"/>
                <w:sz w:val="28"/>
                <w:szCs w:val="28"/>
                <w:lang w:val="pt-BR"/>
              </w:rPr>
              <w:t>các</w:t>
            </w:r>
            <w:proofErr w:type="spellEnd"/>
            <w:r w:rsidR="006B2780">
              <w:rPr>
                <w:rFonts w:cs="Times New Roman"/>
                <w:sz w:val="28"/>
                <w:szCs w:val="28"/>
                <w:lang w:val="pt-BR"/>
              </w:rPr>
              <w:t xml:space="preserve"> </w:t>
            </w:r>
            <w:proofErr w:type="spellStart"/>
            <w:r w:rsidR="006B2780">
              <w:rPr>
                <w:rFonts w:cs="Times New Roman"/>
                <w:sz w:val="28"/>
                <w:szCs w:val="28"/>
                <w:lang w:val="pt-BR"/>
              </w:rPr>
              <w:t>cơ</w:t>
            </w:r>
            <w:proofErr w:type="spellEnd"/>
            <w:r w:rsidR="006B2780">
              <w:rPr>
                <w:rFonts w:cs="Times New Roman"/>
                <w:sz w:val="28"/>
                <w:szCs w:val="28"/>
                <w:lang w:val="pt-BR"/>
              </w:rPr>
              <w:t xml:space="preserve"> </w:t>
            </w:r>
            <w:proofErr w:type="spellStart"/>
            <w:r w:rsidR="006B2780">
              <w:rPr>
                <w:rFonts w:cs="Times New Roman"/>
                <w:sz w:val="28"/>
                <w:szCs w:val="28"/>
                <w:lang w:val="pt-BR"/>
              </w:rPr>
              <w:t>quan</w:t>
            </w:r>
            <w:proofErr w:type="spellEnd"/>
            <w:r w:rsidR="006B2780">
              <w:rPr>
                <w:rFonts w:cs="Times New Roman"/>
                <w:sz w:val="28"/>
                <w:szCs w:val="28"/>
                <w:lang w:val="pt-BR"/>
              </w:rPr>
              <w:t xml:space="preserve"> </w:t>
            </w:r>
            <w:proofErr w:type="spellStart"/>
            <w:r w:rsidR="006B2780">
              <w:rPr>
                <w:rFonts w:cs="Times New Roman"/>
                <w:sz w:val="28"/>
                <w:szCs w:val="28"/>
                <w:lang w:val="pt-BR"/>
              </w:rPr>
              <w:t>báo</w:t>
            </w:r>
            <w:proofErr w:type="spellEnd"/>
            <w:r w:rsidR="006B2780">
              <w:rPr>
                <w:rFonts w:cs="Times New Roman"/>
                <w:sz w:val="28"/>
                <w:szCs w:val="28"/>
                <w:lang w:val="pt-BR"/>
              </w:rPr>
              <w:t xml:space="preserve"> </w:t>
            </w:r>
            <w:proofErr w:type="spellStart"/>
            <w:r w:rsidR="006B2780">
              <w:rPr>
                <w:rFonts w:cs="Times New Roman"/>
                <w:sz w:val="28"/>
                <w:szCs w:val="28"/>
                <w:lang w:val="pt-BR"/>
              </w:rPr>
              <w:t>chí</w:t>
            </w:r>
            <w:proofErr w:type="spellEnd"/>
            <w:r w:rsidR="006B2780">
              <w:rPr>
                <w:rFonts w:cs="Times New Roman"/>
                <w:sz w:val="28"/>
                <w:szCs w:val="28"/>
                <w:lang w:val="pt-BR"/>
              </w:rPr>
              <w:t xml:space="preserve">. </w:t>
            </w:r>
            <w:proofErr w:type="spellStart"/>
            <w:r w:rsidR="006B2780">
              <w:rPr>
                <w:rFonts w:cs="Times New Roman"/>
                <w:sz w:val="28"/>
                <w:szCs w:val="28"/>
                <w:lang w:val="pt-BR"/>
              </w:rPr>
              <w:t>Trường</w:t>
            </w:r>
            <w:proofErr w:type="spellEnd"/>
            <w:r w:rsidR="006B2780">
              <w:rPr>
                <w:rFonts w:cs="Times New Roman"/>
                <w:sz w:val="28"/>
                <w:szCs w:val="28"/>
                <w:lang w:val="pt-BR"/>
              </w:rPr>
              <w:t xml:space="preserve"> </w:t>
            </w:r>
            <w:proofErr w:type="spellStart"/>
            <w:r w:rsidR="006B2780">
              <w:rPr>
                <w:rFonts w:cs="Times New Roman"/>
                <w:sz w:val="28"/>
                <w:szCs w:val="28"/>
                <w:lang w:val="pt-BR"/>
              </w:rPr>
              <w:t>hợp</w:t>
            </w:r>
            <w:proofErr w:type="spellEnd"/>
            <w:r w:rsidR="006B2780">
              <w:rPr>
                <w:rFonts w:cs="Times New Roman"/>
                <w:sz w:val="28"/>
                <w:szCs w:val="28"/>
                <w:lang w:val="pt-BR"/>
              </w:rPr>
              <w:t xml:space="preserve">, </w:t>
            </w:r>
            <w:proofErr w:type="spellStart"/>
            <w:r w:rsidR="006B2780">
              <w:rPr>
                <w:rFonts w:cs="Times New Roman"/>
                <w:sz w:val="28"/>
                <w:szCs w:val="28"/>
                <w:lang w:val="pt-BR"/>
              </w:rPr>
              <w:t>thông</w:t>
            </w:r>
            <w:proofErr w:type="spellEnd"/>
            <w:r w:rsidR="006B2780">
              <w:rPr>
                <w:rFonts w:cs="Times New Roman"/>
                <w:sz w:val="28"/>
                <w:szCs w:val="28"/>
                <w:lang w:val="pt-BR"/>
              </w:rPr>
              <w:t xml:space="preserve"> </w:t>
            </w:r>
            <w:proofErr w:type="spellStart"/>
            <w:r w:rsidR="006B2780">
              <w:rPr>
                <w:rFonts w:cs="Times New Roman"/>
                <w:sz w:val="28"/>
                <w:szCs w:val="28"/>
                <w:lang w:val="pt-BR"/>
              </w:rPr>
              <w:t>tin</w:t>
            </w:r>
            <w:proofErr w:type="spellEnd"/>
            <w:r w:rsidR="006B2780">
              <w:rPr>
                <w:rFonts w:cs="Times New Roman"/>
                <w:sz w:val="28"/>
                <w:szCs w:val="28"/>
                <w:lang w:val="pt-BR"/>
              </w:rPr>
              <w:t xml:space="preserve"> </w:t>
            </w:r>
            <w:r w:rsidR="00F44CE7">
              <w:rPr>
                <w:rFonts w:cs="Times New Roman"/>
                <w:sz w:val="28"/>
                <w:szCs w:val="28"/>
                <w:lang w:val="pt-BR"/>
              </w:rPr>
              <w:t xml:space="preserve">do </w:t>
            </w:r>
            <w:proofErr w:type="spellStart"/>
            <w:r w:rsidR="00F44CE7">
              <w:rPr>
                <w:rFonts w:cs="Times New Roman"/>
                <w:sz w:val="28"/>
                <w:szCs w:val="28"/>
                <w:lang w:val="pt-BR"/>
              </w:rPr>
              <w:t>cơ</w:t>
            </w:r>
            <w:proofErr w:type="spellEnd"/>
            <w:r w:rsidR="00F44CE7">
              <w:rPr>
                <w:rFonts w:cs="Times New Roman"/>
                <w:sz w:val="28"/>
                <w:szCs w:val="28"/>
                <w:lang w:val="pt-BR"/>
              </w:rPr>
              <w:t xml:space="preserve"> </w:t>
            </w:r>
            <w:proofErr w:type="spellStart"/>
            <w:r w:rsidR="00F44CE7">
              <w:rPr>
                <w:rFonts w:cs="Times New Roman"/>
                <w:sz w:val="28"/>
                <w:szCs w:val="28"/>
                <w:lang w:val="pt-BR"/>
              </w:rPr>
              <w:t>quan</w:t>
            </w:r>
            <w:proofErr w:type="spellEnd"/>
            <w:r w:rsidR="00F44CE7">
              <w:rPr>
                <w:rFonts w:cs="Times New Roman"/>
                <w:sz w:val="28"/>
                <w:szCs w:val="28"/>
                <w:lang w:val="pt-BR"/>
              </w:rPr>
              <w:t xml:space="preserve"> </w:t>
            </w:r>
            <w:proofErr w:type="spellStart"/>
            <w:r w:rsidR="00F44CE7">
              <w:rPr>
                <w:rFonts w:cs="Times New Roman"/>
                <w:sz w:val="28"/>
                <w:szCs w:val="28"/>
                <w:lang w:val="pt-BR"/>
              </w:rPr>
              <w:t>báo</w:t>
            </w:r>
            <w:proofErr w:type="spellEnd"/>
            <w:r w:rsidR="00F44CE7">
              <w:rPr>
                <w:rFonts w:cs="Times New Roman"/>
                <w:sz w:val="28"/>
                <w:szCs w:val="28"/>
                <w:lang w:val="pt-BR"/>
              </w:rPr>
              <w:t xml:space="preserve"> </w:t>
            </w:r>
            <w:proofErr w:type="spellStart"/>
            <w:r w:rsidR="00F44CE7">
              <w:rPr>
                <w:rFonts w:cs="Times New Roman"/>
                <w:sz w:val="28"/>
                <w:szCs w:val="28"/>
                <w:lang w:val="pt-BR"/>
              </w:rPr>
              <w:t>chí</w:t>
            </w:r>
            <w:proofErr w:type="spellEnd"/>
            <w:r w:rsidR="00F44CE7">
              <w:rPr>
                <w:rFonts w:cs="Times New Roman"/>
                <w:sz w:val="28"/>
                <w:szCs w:val="28"/>
                <w:lang w:val="pt-BR"/>
              </w:rPr>
              <w:t xml:space="preserve"> </w:t>
            </w:r>
            <w:proofErr w:type="spellStart"/>
            <w:r w:rsidR="00F44CE7">
              <w:rPr>
                <w:rFonts w:cs="Times New Roman"/>
                <w:sz w:val="28"/>
                <w:szCs w:val="28"/>
                <w:lang w:val="pt-BR"/>
              </w:rPr>
              <w:t>đăng</w:t>
            </w:r>
            <w:proofErr w:type="spellEnd"/>
            <w:r w:rsidR="00F44CE7">
              <w:rPr>
                <w:rFonts w:cs="Times New Roman"/>
                <w:sz w:val="28"/>
                <w:szCs w:val="28"/>
                <w:lang w:val="pt-BR"/>
              </w:rPr>
              <w:t xml:space="preserve"> </w:t>
            </w:r>
            <w:proofErr w:type="spellStart"/>
            <w:r w:rsidR="00F44CE7">
              <w:rPr>
                <w:rFonts w:cs="Times New Roman"/>
                <w:sz w:val="28"/>
                <w:szCs w:val="28"/>
                <w:lang w:val="pt-BR"/>
              </w:rPr>
              <w:t>tải</w:t>
            </w:r>
            <w:proofErr w:type="spellEnd"/>
            <w:r w:rsidR="00F44CE7">
              <w:rPr>
                <w:rFonts w:cs="Times New Roman"/>
                <w:sz w:val="28"/>
                <w:szCs w:val="28"/>
                <w:lang w:val="pt-BR"/>
              </w:rPr>
              <w:t xml:space="preserve"> </w:t>
            </w:r>
            <w:proofErr w:type="spellStart"/>
            <w:r w:rsidR="00F44CE7">
              <w:rPr>
                <w:rFonts w:cs="Times New Roman"/>
                <w:sz w:val="28"/>
                <w:szCs w:val="28"/>
                <w:lang w:val="pt-BR"/>
              </w:rPr>
              <w:t>có</w:t>
            </w:r>
            <w:proofErr w:type="spellEnd"/>
            <w:r w:rsidR="00F44CE7">
              <w:rPr>
                <w:rFonts w:cs="Times New Roman"/>
                <w:sz w:val="28"/>
                <w:szCs w:val="28"/>
                <w:lang w:val="pt-BR"/>
              </w:rPr>
              <w:t xml:space="preserve"> </w:t>
            </w:r>
            <w:proofErr w:type="spellStart"/>
            <w:r w:rsidR="00F44CE7">
              <w:rPr>
                <w:rFonts w:cs="Times New Roman"/>
                <w:sz w:val="28"/>
                <w:szCs w:val="28"/>
                <w:lang w:val="pt-BR"/>
              </w:rPr>
              <w:t>nội</w:t>
            </w:r>
            <w:proofErr w:type="spellEnd"/>
            <w:r w:rsidR="00F44CE7">
              <w:rPr>
                <w:rFonts w:cs="Times New Roman"/>
                <w:sz w:val="28"/>
                <w:szCs w:val="28"/>
                <w:lang w:val="pt-BR"/>
              </w:rPr>
              <w:t xml:space="preserve"> </w:t>
            </w:r>
            <w:proofErr w:type="spellStart"/>
            <w:r w:rsidR="00F44CE7">
              <w:rPr>
                <w:rFonts w:cs="Times New Roman"/>
                <w:sz w:val="28"/>
                <w:szCs w:val="28"/>
                <w:lang w:val="pt-BR"/>
              </w:rPr>
              <w:t>dung</w:t>
            </w:r>
            <w:proofErr w:type="spellEnd"/>
            <w:r w:rsidR="00F44CE7">
              <w:rPr>
                <w:rFonts w:cs="Times New Roman"/>
                <w:sz w:val="28"/>
                <w:szCs w:val="28"/>
                <w:lang w:val="pt-BR"/>
              </w:rPr>
              <w:t xml:space="preserve"> vi </w:t>
            </w:r>
            <w:proofErr w:type="spellStart"/>
            <w:r w:rsidR="00F44CE7">
              <w:rPr>
                <w:rFonts w:cs="Times New Roman"/>
                <w:sz w:val="28"/>
                <w:szCs w:val="28"/>
                <w:lang w:val="pt-BR"/>
              </w:rPr>
              <w:t>phạm</w:t>
            </w:r>
            <w:proofErr w:type="spellEnd"/>
            <w:r w:rsidR="00F44CE7">
              <w:rPr>
                <w:rFonts w:cs="Times New Roman"/>
                <w:sz w:val="28"/>
                <w:szCs w:val="28"/>
                <w:lang w:val="pt-BR"/>
              </w:rPr>
              <w:t xml:space="preserve">, sai </w:t>
            </w:r>
            <w:proofErr w:type="spellStart"/>
            <w:r w:rsidR="00F44CE7">
              <w:rPr>
                <w:rFonts w:cs="Times New Roman"/>
                <w:sz w:val="28"/>
                <w:szCs w:val="28"/>
                <w:lang w:val="pt-BR"/>
              </w:rPr>
              <w:t>sự</w:t>
            </w:r>
            <w:proofErr w:type="spellEnd"/>
            <w:r w:rsidR="00F44CE7">
              <w:rPr>
                <w:rFonts w:cs="Times New Roman"/>
                <w:sz w:val="28"/>
                <w:szCs w:val="28"/>
                <w:lang w:val="pt-BR"/>
              </w:rPr>
              <w:t xml:space="preserve"> </w:t>
            </w:r>
            <w:proofErr w:type="spellStart"/>
            <w:proofErr w:type="gramStart"/>
            <w:r w:rsidR="00F44CE7">
              <w:rPr>
                <w:rFonts w:cs="Times New Roman"/>
                <w:sz w:val="28"/>
                <w:szCs w:val="28"/>
                <w:lang w:val="pt-BR"/>
              </w:rPr>
              <w:t>thật</w:t>
            </w:r>
            <w:proofErr w:type="spellEnd"/>
            <w:r w:rsidR="00F44CE7">
              <w:rPr>
                <w:rFonts w:cs="Times New Roman"/>
                <w:sz w:val="28"/>
                <w:szCs w:val="28"/>
                <w:lang w:val="pt-BR"/>
              </w:rPr>
              <w:t>..</w:t>
            </w:r>
            <w:proofErr w:type="spellStart"/>
            <w:proofErr w:type="gramEnd"/>
            <w:r w:rsidR="00F44CE7">
              <w:rPr>
                <w:rFonts w:cs="Times New Roman"/>
                <w:sz w:val="28"/>
                <w:szCs w:val="28"/>
                <w:lang w:val="pt-BR"/>
              </w:rPr>
              <w:t>được</w:t>
            </w:r>
            <w:proofErr w:type="spellEnd"/>
            <w:r w:rsidR="00F44CE7">
              <w:rPr>
                <w:rFonts w:cs="Times New Roman"/>
                <w:sz w:val="28"/>
                <w:szCs w:val="28"/>
                <w:lang w:val="pt-BR"/>
              </w:rPr>
              <w:t xml:space="preserve"> </w:t>
            </w:r>
            <w:proofErr w:type="spellStart"/>
            <w:r w:rsidR="00F44CE7">
              <w:rPr>
                <w:rFonts w:cs="Times New Roman"/>
                <w:sz w:val="28"/>
                <w:szCs w:val="28"/>
                <w:lang w:val="pt-BR"/>
              </w:rPr>
              <w:t>cơ</w:t>
            </w:r>
            <w:proofErr w:type="spellEnd"/>
            <w:r w:rsidR="00F44CE7">
              <w:rPr>
                <w:rFonts w:cs="Times New Roman"/>
                <w:sz w:val="28"/>
                <w:szCs w:val="28"/>
                <w:lang w:val="pt-BR"/>
              </w:rPr>
              <w:t xml:space="preserve"> </w:t>
            </w:r>
            <w:proofErr w:type="spellStart"/>
            <w:r w:rsidR="00F44CE7">
              <w:rPr>
                <w:rFonts w:cs="Times New Roman"/>
                <w:sz w:val="28"/>
                <w:szCs w:val="28"/>
                <w:lang w:val="pt-BR"/>
              </w:rPr>
              <w:t>quan</w:t>
            </w:r>
            <w:proofErr w:type="spellEnd"/>
            <w:r w:rsidR="00F44CE7">
              <w:rPr>
                <w:rFonts w:cs="Times New Roman"/>
                <w:sz w:val="28"/>
                <w:szCs w:val="28"/>
                <w:lang w:val="pt-BR"/>
              </w:rPr>
              <w:t xml:space="preserve"> </w:t>
            </w:r>
            <w:proofErr w:type="spellStart"/>
            <w:r w:rsidR="00F44CE7">
              <w:rPr>
                <w:rFonts w:cs="Times New Roman"/>
                <w:sz w:val="28"/>
                <w:szCs w:val="28"/>
                <w:lang w:val="pt-BR"/>
              </w:rPr>
              <w:t>có</w:t>
            </w:r>
            <w:proofErr w:type="spellEnd"/>
            <w:r w:rsidR="00F44CE7">
              <w:rPr>
                <w:rFonts w:cs="Times New Roman"/>
                <w:sz w:val="28"/>
                <w:szCs w:val="28"/>
                <w:lang w:val="pt-BR"/>
              </w:rPr>
              <w:t xml:space="preserve"> </w:t>
            </w:r>
            <w:proofErr w:type="spellStart"/>
            <w:r w:rsidR="00F44CE7">
              <w:rPr>
                <w:rFonts w:cs="Times New Roman"/>
                <w:sz w:val="28"/>
                <w:szCs w:val="28"/>
                <w:lang w:val="pt-BR"/>
              </w:rPr>
              <w:t>thẩm</w:t>
            </w:r>
            <w:proofErr w:type="spellEnd"/>
            <w:r w:rsidR="00F44CE7">
              <w:rPr>
                <w:rFonts w:cs="Times New Roman"/>
                <w:sz w:val="28"/>
                <w:szCs w:val="28"/>
                <w:lang w:val="pt-BR"/>
              </w:rPr>
              <w:t xml:space="preserve"> </w:t>
            </w:r>
            <w:proofErr w:type="spellStart"/>
            <w:r w:rsidR="00F44CE7">
              <w:rPr>
                <w:rFonts w:cs="Times New Roman"/>
                <w:sz w:val="28"/>
                <w:szCs w:val="28"/>
                <w:lang w:val="pt-BR"/>
              </w:rPr>
              <w:t>quyền</w:t>
            </w:r>
            <w:proofErr w:type="spellEnd"/>
            <w:r w:rsidR="00F44CE7">
              <w:rPr>
                <w:rFonts w:cs="Times New Roman"/>
                <w:sz w:val="28"/>
                <w:szCs w:val="28"/>
                <w:lang w:val="pt-BR"/>
              </w:rPr>
              <w:t xml:space="preserve"> </w:t>
            </w:r>
            <w:proofErr w:type="spellStart"/>
            <w:r w:rsidR="00F44CE7">
              <w:rPr>
                <w:rFonts w:cs="Times New Roman"/>
                <w:sz w:val="28"/>
                <w:szCs w:val="28"/>
                <w:lang w:val="pt-BR"/>
              </w:rPr>
              <w:t>kết</w:t>
            </w:r>
            <w:proofErr w:type="spellEnd"/>
            <w:r w:rsidR="00F44CE7">
              <w:rPr>
                <w:rFonts w:cs="Times New Roman"/>
                <w:sz w:val="28"/>
                <w:szCs w:val="28"/>
                <w:lang w:val="pt-BR"/>
              </w:rPr>
              <w:t xml:space="preserve"> </w:t>
            </w:r>
            <w:proofErr w:type="spellStart"/>
            <w:r w:rsidR="00F44CE7">
              <w:rPr>
                <w:rFonts w:cs="Times New Roman"/>
                <w:sz w:val="28"/>
                <w:szCs w:val="28"/>
                <w:lang w:val="pt-BR"/>
              </w:rPr>
              <w:t>luận</w:t>
            </w:r>
            <w:proofErr w:type="spellEnd"/>
            <w:r w:rsidR="00F44CE7">
              <w:rPr>
                <w:rFonts w:cs="Times New Roman"/>
                <w:sz w:val="28"/>
                <w:szCs w:val="28"/>
                <w:lang w:val="pt-BR"/>
              </w:rPr>
              <w:t xml:space="preserve"> </w:t>
            </w:r>
            <w:proofErr w:type="spellStart"/>
            <w:r w:rsidR="00F44CE7">
              <w:rPr>
                <w:rFonts w:cs="Times New Roman"/>
                <w:sz w:val="28"/>
                <w:szCs w:val="28"/>
                <w:lang w:val="pt-BR"/>
              </w:rPr>
              <w:t>thì</w:t>
            </w:r>
            <w:proofErr w:type="spellEnd"/>
            <w:r w:rsidR="00F44CE7">
              <w:rPr>
                <w:rFonts w:cs="Times New Roman"/>
                <w:sz w:val="28"/>
                <w:szCs w:val="28"/>
                <w:lang w:val="pt-BR"/>
              </w:rPr>
              <w:t xml:space="preserve"> </w:t>
            </w:r>
            <w:proofErr w:type="spellStart"/>
            <w:r w:rsidR="00F44CE7">
              <w:rPr>
                <w:rFonts w:cs="Times New Roman"/>
                <w:sz w:val="28"/>
                <w:szCs w:val="28"/>
                <w:lang w:val="pt-BR"/>
              </w:rPr>
              <w:t>các</w:t>
            </w:r>
            <w:proofErr w:type="spellEnd"/>
            <w:r w:rsidR="00F44CE7">
              <w:rPr>
                <w:rFonts w:cs="Times New Roman"/>
                <w:sz w:val="28"/>
                <w:szCs w:val="28"/>
                <w:lang w:val="pt-BR"/>
              </w:rPr>
              <w:t xml:space="preserve"> </w:t>
            </w:r>
            <w:proofErr w:type="spellStart"/>
            <w:r w:rsidR="00F44CE7">
              <w:rPr>
                <w:rFonts w:cs="Times New Roman"/>
                <w:sz w:val="28"/>
                <w:szCs w:val="28"/>
                <w:lang w:val="pt-BR"/>
              </w:rPr>
              <w:t>trang</w:t>
            </w:r>
            <w:proofErr w:type="spellEnd"/>
            <w:r w:rsidR="00F44CE7">
              <w:rPr>
                <w:rFonts w:cs="Times New Roman"/>
                <w:sz w:val="28"/>
                <w:szCs w:val="28"/>
                <w:lang w:val="pt-BR"/>
              </w:rPr>
              <w:t xml:space="preserve"> </w:t>
            </w:r>
            <w:proofErr w:type="spellStart"/>
            <w:r w:rsidR="00F44CE7">
              <w:rPr>
                <w:rFonts w:cs="Times New Roman"/>
                <w:sz w:val="28"/>
                <w:szCs w:val="28"/>
                <w:lang w:val="pt-BR"/>
              </w:rPr>
              <w:t>thông</w:t>
            </w:r>
            <w:proofErr w:type="spellEnd"/>
            <w:r w:rsidR="00F44CE7">
              <w:rPr>
                <w:rFonts w:cs="Times New Roman"/>
                <w:sz w:val="28"/>
                <w:szCs w:val="28"/>
                <w:lang w:val="pt-BR"/>
              </w:rPr>
              <w:t xml:space="preserve"> </w:t>
            </w:r>
            <w:proofErr w:type="spellStart"/>
            <w:r w:rsidR="00F44CE7">
              <w:rPr>
                <w:rFonts w:cs="Times New Roman"/>
                <w:sz w:val="28"/>
                <w:szCs w:val="28"/>
                <w:lang w:val="pt-BR"/>
              </w:rPr>
              <w:t>tin</w:t>
            </w:r>
            <w:proofErr w:type="spellEnd"/>
            <w:r w:rsidR="00F44CE7">
              <w:rPr>
                <w:rFonts w:cs="Times New Roman"/>
                <w:sz w:val="28"/>
                <w:szCs w:val="28"/>
                <w:lang w:val="pt-BR"/>
              </w:rPr>
              <w:t xml:space="preserve"> </w:t>
            </w:r>
            <w:proofErr w:type="spellStart"/>
            <w:r w:rsidR="00F44CE7">
              <w:rPr>
                <w:rFonts w:cs="Times New Roman"/>
                <w:sz w:val="28"/>
                <w:szCs w:val="28"/>
                <w:lang w:val="pt-BR"/>
              </w:rPr>
              <w:t>điện</w:t>
            </w:r>
            <w:proofErr w:type="spellEnd"/>
            <w:r w:rsidR="00F44CE7">
              <w:rPr>
                <w:rFonts w:cs="Times New Roman"/>
                <w:sz w:val="28"/>
                <w:szCs w:val="28"/>
                <w:lang w:val="pt-BR"/>
              </w:rPr>
              <w:t xml:space="preserve"> </w:t>
            </w:r>
            <w:proofErr w:type="spellStart"/>
            <w:r w:rsidR="00F44CE7">
              <w:rPr>
                <w:rFonts w:cs="Times New Roman"/>
                <w:sz w:val="28"/>
                <w:szCs w:val="28"/>
                <w:lang w:val="pt-BR"/>
              </w:rPr>
              <w:t>tử</w:t>
            </w:r>
            <w:proofErr w:type="spellEnd"/>
            <w:r w:rsidR="00F44CE7">
              <w:rPr>
                <w:rFonts w:cs="Times New Roman"/>
                <w:sz w:val="28"/>
                <w:szCs w:val="28"/>
                <w:lang w:val="pt-BR"/>
              </w:rPr>
              <w:t xml:space="preserve"> </w:t>
            </w:r>
            <w:proofErr w:type="spellStart"/>
            <w:r w:rsidR="00F44CE7">
              <w:rPr>
                <w:rFonts w:cs="Times New Roman"/>
                <w:sz w:val="28"/>
                <w:szCs w:val="28"/>
                <w:lang w:val="pt-BR"/>
              </w:rPr>
              <w:t>tổng</w:t>
            </w:r>
            <w:proofErr w:type="spellEnd"/>
            <w:r w:rsidR="00F44CE7">
              <w:rPr>
                <w:rFonts w:cs="Times New Roman"/>
                <w:sz w:val="28"/>
                <w:szCs w:val="28"/>
                <w:lang w:val="pt-BR"/>
              </w:rPr>
              <w:t xml:space="preserve"> </w:t>
            </w:r>
            <w:proofErr w:type="spellStart"/>
            <w:r w:rsidR="00F44CE7">
              <w:rPr>
                <w:rFonts w:cs="Times New Roman"/>
                <w:sz w:val="28"/>
                <w:szCs w:val="28"/>
                <w:lang w:val="pt-BR"/>
              </w:rPr>
              <w:t>hợp</w:t>
            </w:r>
            <w:proofErr w:type="spellEnd"/>
            <w:r w:rsidR="00F44CE7">
              <w:rPr>
                <w:rFonts w:cs="Times New Roman"/>
                <w:sz w:val="28"/>
                <w:szCs w:val="28"/>
                <w:lang w:val="pt-BR"/>
              </w:rPr>
              <w:t xml:space="preserve"> </w:t>
            </w:r>
            <w:proofErr w:type="spellStart"/>
            <w:r w:rsidR="00F44CE7">
              <w:rPr>
                <w:rFonts w:cs="Times New Roman"/>
                <w:sz w:val="28"/>
                <w:szCs w:val="28"/>
                <w:lang w:val="pt-BR"/>
              </w:rPr>
              <w:t>đăng</w:t>
            </w:r>
            <w:proofErr w:type="spellEnd"/>
            <w:r w:rsidR="00F44CE7">
              <w:rPr>
                <w:rFonts w:cs="Times New Roman"/>
                <w:sz w:val="28"/>
                <w:szCs w:val="28"/>
                <w:lang w:val="pt-BR"/>
              </w:rPr>
              <w:t xml:space="preserve"> </w:t>
            </w:r>
            <w:proofErr w:type="spellStart"/>
            <w:r w:rsidR="00F44CE7">
              <w:rPr>
                <w:rFonts w:cs="Times New Roman"/>
                <w:sz w:val="28"/>
                <w:szCs w:val="28"/>
                <w:lang w:val="pt-BR"/>
              </w:rPr>
              <w:t>lại</w:t>
            </w:r>
            <w:proofErr w:type="spellEnd"/>
            <w:r w:rsidR="00F44CE7">
              <w:rPr>
                <w:rFonts w:cs="Times New Roman"/>
                <w:sz w:val="28"/>
                <w:szCs w:val="28"/>
                <w:lang w:val="pt-BR"/>
              </w:rPr>
              <w:t xml:space="preserve"> </w:t>
            </w:r>
            <w:proofErr w:type="spellStart"/>
            <w:r w:rsidR="00F44CE7">
              <w:rPr>
                <w:rFonts w:cs="Times New Roman"/>
                <w:sz w:val="28"/>
                <w:szCs w:val="28"/>
                <w:lang w:val="pt-BR"/>
              </w:rPr>
              <w:t>tin</w:t>
            </w:r>
            <w:proofErr w:type="spellEnd"/>
            <w:r w:rsidR="00F44CE7">
              <w:rPr>
                <w:rFonts w:cs="Times New Roman"/>
                <w:sz w:val="28"/>
                <w:szCs w:val="28"/>
                <w:lang w:val="pt-BR"/>
              </w:rPr>
              <w:t xml:space="preserve"> </w:t>
            </w:r>
            <w:proofErr w:type="spellStart"/>
            <w:r w:rsidR="00F44CE7">
              <w:rPr>
                <w:rFonts w:cs="Times New Roman"/>
                <w:sz w:val="28"/>
                <w:szCs w:val="28"/>
                <w:lang w:val="pt-BR"/>
              </w:rPr>
              <w:t>cũng</w:t>
            </w:r>
            <w:proofErr w:type="spellEnd"/>
            <w:r w:rsidR="00F44CE7">
              <w:rPr>
                <w:rFonts w:cs="Times New Roman"/>
                <w:sz w:val="28"/>
                <w:szCs w:val="28"/>
                <w:lang w:val="pt-BR"/>
              </w:rPr>
              <w:t xml:space="preserve"> </w:t>
            </w:r>
            <w:proofErr w:type="spellStart"/>
            <w:r w:rsidR="00F44CE7">
              <w:rPr>
                <w:rFonts w:cs="Times New Roman"/>
                <w:sz w:val="28"/>
                <w:szCs w:val="28"/>
                <w:lang w:val="pt-BR"/>
              </w:rPr>
              <w:t>sẽ</w:t>
            </w:r>
            <w:proofErr w:type="spellEnd"/>
            <w:r w:rsidR="00F44CE7">
              <w:rPr>
                <w:rFonts w:cs="Times New Roman"/>
                <w:sz w:val="28"/>
                <w:szCs w:val="28"/>
                <w:lang w:val="pt-BR"/>
              </w:rPr>
              <w:t xml:space="preserve"> </w:t>
            </w:r>
            <w:proofErr w:type="spellStart"/>
            <w:r w:rsidR="00F44CE7">
              <w:rPr>
                <w:rFonts w:cs="Times New Roman"/>
                <w:sz w:val="28"/>
                <w:szCs w:val="28"/>
                <w:lang w:val="pt-BR"/>
              </w:rPr>
              <w:t>phải</w:t>
            </w:r>
            <w:proofErr w:type="spellEnd"/>
            <w:r w:rsidR="00F44CE7">
              <w:rPr>
                <w:rFonts w:cs="Times New Roman"/>
                <w:sz w:val="28"/>
                <w:szCs w:val="28"/>
                <w:lang w:val="pt-BR"/>
              </w:rPr>
              <w:t xml:space="preserve"> </w:t>
            </w:r>
            <w:proofErr w:type="spellStart"/>
            <w:r w:rsidR="00F44CE7">
              <w:rPr>
                <w:rFonts w:cs="Times New Roman"/>
                <w:sz w:val="28"/>
                <w:szCs w:val="28"/>
                <w:lang w:val="pt-BR"/>
              </w:rPr>
              <w:t>thực</w:t>
            </w:r>
            <w:proofErr w:type="spellEnd"/>
            <w:r w:rsidR="00F44CE7">
              <w:rPr>
                <w:rFonts w:cs="Times New Roman"/>
                <w:sz w:val="28"/>
                <w:szCs w:val="28"/>
                <w:lang w:val="pt-BR"/>
              </w:rPr>
              <w:t xml:space="preserve"> </w:t>
            </w:r>
            <w:proofErr w:type="spellStart"/>
            <w:r w:rsidR="00F44CE7">
              <w:rPr>
                <w:rFonts w:cs="Times New Roman"/>
                <w:sz w:val="28"/>
                <w:szCs w:val="28"/>
                <w:lang w:val="pt-BR"/>
              </w:rPr>
              <w:t>hiện</w:t>
            </w:r>
            <w:proofErr w:type="spellEnd"/>
            <w:r w:rsidR="00F44CE7">
              <w:rPr>
                <w:rFonts w:cs="Times New Roman"/>
                <w:sz w:val="28"/>
                <w:szCs w:val="28"/>
                <w:lang w:val="pt-BR"/>
              </w:rPr>
              <w:t xml:space="preserve"> </w:t>
            </w:r>
            <w:proofErr w:type="spellStart"/>
            <w:r w:rsidR="00F44CE7">
              <w:rPr>
                <w:rFonts w:cs="Times New Roman"/>
                <w:sz w:val="28"/>
                <w:szCs w:val="28"/>
                <w:lang w:val="pt-BR"/>
              </w:rPr>
              <w:t>gỡ</w:t>
            </w:r>
            <w:proofErr w:type="spellEnd"/>
            <w:r w:rsidR="00F44CE7">
              <w:rPr>
                <w:rFonts w:cs="Times New Roman"/>
                <w:sz w:val="28"/>
                <w:szCs w:val="28"/>
                <w:lang w:val="pt-BR"/>
              </w:rPr>
              <w:t xml:space="preserve"> </w:t>
            </w:r>
            <w:proofErr w:type="spellStart"/>
            <w:r w:rsidR="00F44CE7">
              <w:rPr>
                <w:rFonts w:cs="Times New Roman"/>
                <w:sz w:val="28"/>
                <w:szCs w:val="28"/>
                <w:lang w:val="pt-BR"/>
              </w:rPr>
              <w:t>bỏ</w:t>
            </w:r>
            <w:proofErr w:type="spellEnd"/>
            <w:r w:rsidR="00F44CE7">
              <w:rPr>
                <w:rFonts w:cs="Times New Roman"/>
                <w:sz w:val="28"/>
                <w:szCs w:val="28"/>
                <w:lang w:val="pt-BR"/>
              </w:rPr>
              <w:t xml:space="preserve"> </w:t>
            </w:r>
            <w:proofErr w:type="spellStart"/>
            <w:r w:rsidR="00F44CE7">
              <w:rPr>
                <w:rFonts w:cs="Times New Roman"/>
                <w:sz w:val="28"/>
                <w:szCs w:val="28"/>
                <w:lang w:val="pt-BR"/>
              </w:rPr>
              <w:t>thông</w:t>
            </w:r>
            <w:proofErr w:type="spellEnd"/>
            <w:r w:rsidR="00F44CE7">
              <w:rPr>
                <w:rFonts w:cs="Times New Roman"/>
                <w:sz w:val="28"/>
                <w:szCs w:val="28"/>
                <w:lang w:val="pt-BR"/>
              </w:rPr>
              <w:t xml:space="preserve"> </w:t>
            </w:r>
            <w:proofErr w:type="spellStart"/>
            <w:r w:rsidR="00F44CE7">
              <w:rPr>
                <w:rFonts w:cs="Times New Roman"/>
                <w:sz w:val="28"/>
                <w:szCs w:val="28"/>
                <w:lang w:val="pt-BR"/>
              </w:rPr>
              <w:t>tin</w:t>
            </w:r>
            <w:proofErr w:type="spellEnd"/>
            <w:r w:rsidR="00F44CE7">
              <w:rPr>
                <w:rFonts w:cs="Times New Roman"/>
                <w:sz w:val="28"/>
                <w:szCs w:val="28"/>
                <w:lang w:val="pt-BR"/>
              </w:rPr>
              <w:t xml:space="preserve"> vi </w:t>
            </w:r>
            <w:proofErr w:type="spellStart"/>
            <w:r w:rsidR="00F44CE7">
              <w:rPr>
                <w:rFonts w:cs="Times New Roman"/>
                <w:sz w:val="28"/>
                <w:szCs w:val="28"/>
                <w:lang w:val="pt-BR"/>
              </w:rPr>
              <w:t>phạm</w:t>
            </w:r>
            <w:proofErr w:type="spellEnd"/>
            <w:r w:rsidR="00F44CE7">
              <w:rPr>
                <w:rFonts w:cs="Times New Roman"/>
                <w:sz w:val="28"/>
                <w:szCs w:val="28"/>
                <w:lang w:val="pt-BR"/>
              </w:rPr>
              <w:t xml:space="preserve"> </w:t>
            </w:r>
            <w:proofErr w:type="spellStart"/>
            <w:r w:rsidR="00F44CE7">
              <w:rPr>
                <w:rFonts w:cs="Times New Roman"/>
                <w:sz w:val="28"/>
                <w:szCs w:val="28"/>
                <w:lang w:val="pt-BR"/>
              </w:rPr>
              <w:t>đó</w:t>
            </w:r>
            <w:proofErr w:type="spellEnd"/>
            <w:r w:rsidR="00F44CE7">
              <w:rPr>
                <w:rFonts w:cs="Times New Roman"/>
                <w:sz w:val="28"/>
                <w:szCs w:val="28"/>
                <w:lang w:val="pt-BR"/>
              </w:rPr>
              <w:t>.</w:t>
            </w:r>
          </w:p>
          <w:p w14:paraId="6C3C8D05" w14:textId="77777777" w:rsidR="00F44CE7" w:rsidRDefault="00F44CE7" w:rsidP="00DE14D0">
            <w:pPr>
              <w:widowControl w:val="0"/>
              <w:adjustRightInd w:val="0"/>
              <w:snapToGrid w:val="0"/>
              <w:spacing w:before="120" w:after="120" w:line="312" w:lineRule="auto"/>
              <w:jc w:val="both"/>
              <w:rPr>
                <w:rFonts w:eastAsia="Times New Roman" w:cs="Times New Roman"/>
                <w:color w:val="000000" w:themeColor="text1"/>
                <w:spacing w:val="-6"/>
                <w:sz w:val="28"/>
                <w:szCs w:val="28"/>
                <w:lang w:val="fr-FR"/>
              </w:rPr>
            </w:pPr>
            <w:r>
              <w:rPr>
                <w:rFonts w:cs="Times New Roman"/>
                <w:sz w:val="28"/>
                <w:szCs w:val="28"/>
                <w:lang w:val="pt-BR"/>
              </w:rPr>
              <w:t xml:space="preserve">- </w:t>
            </w:r>
            <w:proofErr w:type="spellStart"/>
            <w:r w:rsidR="002F5FB9" w:rsidRPr="007E6563">
              <w:rPr>
                <w:rFonts w:cs="Times New Roman"/>
                <w:b/>
                <w:sz w:val="28"/>
                <w:szCs w:val="28"/>
                <w:lang w:val="pt-BR"/>
              </w:rPr>
              <w:t>Giải</w:t>
            </w:r>
            <w:proofErr w:type="spellEnd"/>
            <w:r w:rsidR="002F5FB9" w:rsidRPr="007E6563">
              <w:rPr>
                <w:rFonts w:cs="Times New Roman"/>
                <w:b/>
                <w:sz w:val="28"/>
                <w:szCs w:val="28"/>
                <w:lang w:val="pt-BR"/>
              </w:rPr>
              <w:t xml:space="preserve"> </w:t>
            </w:r>
            <w:proofErr w:type="spellStart"/>
            <w:r w:rsidR="002F5FB9" w:rsidRPr="007E6563">
              <w:rPr>
                <w:rFonts w:cs="Times New Roman"/>
                <w:b/>
                <w:sz w:val="28"/>
                <w:szCs w:val="28"/>
                <w:lang w:val="pt-BR"/>
              </w:rPr>
              <w:t>trình</w:t>
            </w:r>
            <w:proofErr w:type="spellEnd"/>
            <w:r w:rsidR="002F5FB9" w:rsidRPr="007E6563">
              <w:rPr>
                <w:rFonts w:cs="Times New Roman"/>
                <w:b/>
                <w:sz w:val="28"/>
                <w:szCs w:val="28"/>
                <w:lang w:val="pt-BR"/>
              </w:rPr>
              <w:t>:</w:t>
            </w:r>
            <w:r w:rsidR="002F5FB9">
              <w:rPr>
                <w:rFonts w:cs="Times New Roman"/>
                <w:sz w:val="28"/>
                <w:szCs w:val="28"/>
                <w:lang w:val="pt-BR"/>
              </w:rPr>
              <w:t xml:space="preserve"> </w:t>
            </w:r>
            <w:proofErr w:type="spellStart"/>
            <w:r w:rsidR="002F5FB9">
              <w:rPr>
                <w:rFonts w:cs="Times New Roman"/>
                <w:sz w:val="28"/>
                <w:szCs w:val="28"/>
                <w:lang w:val="pt-BR"/>
              </w:rPr>
              <w:t>khoản</w:t>
            </w:r>
            <w:proofErr w:type="spellEnd"/>
            <w:r w:rsidR="002F5FB9">
              <w:rPr>
                <w:rFonts w:cs="Times New Roman"/>
                <w:sz w:val="28"/>
                <w:szCs w:val="28"/>
                <w:lang w:val="pt-BR"/>
              </w:rPr>
              <w:t xml:space="preserve"> 2 </w:t>
            </w:r>
            <w:proofErr w:type="spellStart"/>
            <w:r w:rsidR="002F5FB9">
              <w:rPr>
                <w:rFonts w:cs="Times New Roman"/>
                <w:sz w:val="28"/>
                <w:szCs w:val="28"/>
                <w:lang w:val="pt-BR"/>
              </w:rPr>
              <w:t>Điều</w:t>
            </w:r>
            <w:proofErr w:type="spellEnd"/>
            <w:r w:rsidR="002F5FB9">
              <w:rPr>
                <w:rFonts w:cs="Times New Roman"/>
                <w:sz w:val="28"/>
                <w:szCs w:val="28"/>
                <w:lang w:val="pt-BR"/>
              </w:rPr>
              <w:t xml:space="preserve"> 12 </w:t>
            </w:r>
            <w:proofErr w:type="spellStart"/>
            <w:r w:rsidR="002F5FB9">
              <w:rPr>
                <w:rFonts w:cs="Times New Roman"/>
                <w:sz w:val="28"/>
                <w:szCs w:val="28"/>
                <w:lang w:val="pt-BR"/>
              </w:rPr>
              <w:t>quy</w:t>
            </w:r>
            <w:proofErr w:type="spellEnd"/>
            <w:r w:rsidR="002F5FB9">
              <w:rPr>
                <w:rFonts w:cs="Times New Roman"/>
                <w:sz w:val="28"/>
                <w:szCs w:val="28"/>
                <w:lang w:val="pt-BR"/>
              </w:rPr>
              <w:t xml:space="preserve"> </w:t>
            </w:r>
            <w:proofErr w:type="spellStart"/>
            <w:r w:rsidR="002F5FB9">
              <w:rPr>
                <w:rFonts w:cs="Times New Roman"/>
                <w:sz w:val="28"/>
                <w:szCs w:val="28"/>
                <w:lang w:val="pt-BR"/>
              </w:rPr>
              <w:t>định</w:t>
            </w:r>
            <w:proofErr w:type="spellEnd"/>
            <w:r w:rsidR="002F5FB9">
              <w:rPr>
                <w:rFonts w:cs="Times New Roman"/>
                <w:sz w:val="28"/>
                <w:szCs w:val="28"/>
                <w:lang w:val="pt-BR"/>
              </w:rPr>
              <w:t xml:space="preserve"> </w:t>
            </w:r>
            <w:proofErr w:type="spellStart"/>
            <w:r w:rsidR="002F5FB9">
              <w:rPr>
                <w:rFonts w:cs="Times New Roman"/>
                <w:sz w:val="28"/>
                <w:szCs w:val="28"/>
                <w:lang w:val="pt-BR"/>
              </w:rPr>
              <w:t>trách</w:t>
            </w:r>
            <w:proofErr w:type="spellEnd"/>
            <w:r w:rsidR="002F5FB9">
              <w:rPr>
                <w:rFonts w:cs="Times New Roman"/>
                <w:sz w:val="28"/>
                <w:szCs w:val="28"/>
                <w:lang w:val="pt-BR"/>
              </w:rPr>
              <w:t xml:space="preserve"> </w:t>
            </w:r>
            <w:proofErr w:type="spellStart"/>
            <w:r w:rsidR="002F5FB9">
              <w:rPr>
                <w:rFonts w:cs="Times New Roman"/>
                <w:sz w:val="28"/>
                <w:szCs w:val="28"/>
                <w:lang w:val="pt-BR"/>
              </w:rPr>
              <w:t>nhiệm</w:t>
            </w:r>
            <w:proofErr w:type="spellEnd"/>
            <w:r w:rsidR="002F5FB9">
              <w:rPr>
                <w:rFonts w:cs="Times New Roman"/>
                <w:sz w:val="28"/>
                <w:szCs w:val="28"/>
                <w:lang w:val="pt-BR"/>
              </w:rPr>
              <w:t xml:space="preserve"> </w:t>
            </w:r>
            <w:proofErr w:type="spellStart"/>
            <w:r w:rsidR="002F5FB9">
              <w:rPr>
                <w:rFonts w:cs="Times New Roman"/>
                <w:sz w:val="28"/>
                <w:szCs w:val="28"/>
                <w:lang w:val="pt-BR"/>
              </w:rPr>
              <w:t>của</w:t>
            </w:r>
            <w:proofErr w:type="spellEnd"/>
            <w:r w:rsidR="002F5FB9">
              <w:rPr>
                <w:rFonts w:cs="Times New Roman"/>
                <w:sz w:val="28"/>
                <w:szCs w:val="28"/>
                <w:lang w:val="pt-BR"/>
              </w:rPr>
              <w:t xml:space="preserve"> </w:t>
            </w:r>
            <w:proofErr w:type="spellStart"/>
            <w:r w:rsidR="002F5FB9">
              <w:rPr>
                <w:rFonts w:cs="Times New Roman"/>
                <w:sz w:val="28"/>
                <w:szCs w:val="28"/>
                <w:lang w:val="pt-BR"/>
              </w:rPr>
              <w:t>cơ</w:t>
            </w:r>
            <w:proofErr w:type="spellEnd"/>
            <w:r w:rsidR="002F5FB9">
              <w:rPr>
                <w:rFonts w:cs="Times New Roman"/>
                <w:sz w:val="28"/>
                <w:szCs w:val="28"/>
                <w:lang w:val="pt-BR"/>
              </w:rPr>
              <w:t xml:space="preserve"> </w:t>
            </w:r>
            <w:proofErr w:type="spellStart"/>
            <w:r w:rsidR="002F5FB9">
              <w:rPr>
                <w:rFonts w:cs="Times New Roman"/>
                <w:sz w:val="28"/>
                <w:szCs w:val="28"/>
                <w:lang w:val="pt-BR"/>
              </w:rPr>
              <w:t>quan</w:t>
            </w:r>
            <w:proofErr w:type="spellEnd"/>
            <w:r w:rsidR="002F5FB9">
              <w:rPr>
                <w:rFonts w:cs="Times New Roman"/>
                <w:sz w:val="28"/>
                <w:szCs w:val="28"/>
                <w:lang w:val="pt-BR"/>
              </w:rPr>
              <w:t xml:space="preserve"> </w:t>
            </w:r>
            <w:proofErr w:type="spellStart"/>
            <w:r w:rsidR="002F5FB9">
              <w:rPr>
                <w:rFonts w:cs="Times New Roman"/>
                <w:sz w:val="28"/>
                <w:szCs w:val="28"/>
                <w:lang w:val="pt-BR"/>
              </w:rPr>
              <w:t>báo</w:t>
            </w:r>
            <w:proofErr w:type="spellEnd"/>
            <w:r w:rsidR="002F5FB9">
              <w:rPr>
                <w:rFonts w:cs="Times New Roman"/>
                <w:sz w:val="28"/>
                <w:szCs w:val="28"/>
                <w:lang w:val="pt-BR"/>
              </w:rPr>
              <w:t xml:space="preserve"> </w:t>
            </w:r>
            <w:proofErr w:type="spellStart"/>
            <w:r w:rsidR="002F5FB9">
              <w:rPr>
                <w:rFonts w:cs="Times New Roman"/>
                <w:sz w:val="28"/>
                <w:szCs w:val="28"/>
                <w:lang w:val="pt-BR"/>
              </w:rPr>
              <w:t>chí</w:t>
            </w:r>
            <w:proofErr w:type="spellEnd"/>
            <w:r w:rsidR="002F5FB9">
              <w:rPr>
                <w:rFonts w:cs="Times New Roman"/>
                <w:sz w:val="28"/>
                <w:szCs w:val="28"/>
                <w:lang w:val="pt-BR"/>
              </w:rPr>
              <w:t xml:space="preserve"> </w:t>
            </w:r>
            <w:proofErr w:type="spellStart"/>
            <w:r w:rsidR="002F5FB9">
              <w:rPr>
                <w:rFonts w:cs="Times New Roman"/>
                <w:sz w:val="28"/>
                <w:szCs w:val="28"/>
                <w:lang w:val="pt-BR"/>
              </w:rPr>
              <w:t>trong</w:t>
            </w:r>
            <w:proofErr w:type="spellEnd"/>
            <w:r w:rsidR="002F5FB9">
              <w:rPr>
                <w:rFonts w:cs="Times New Roman"/>
                <w:sz w:val="28"/>
                <w:szCs w:val="28"/>
                <w:lang w:val="pt-BR"/>
              </w:rPr>
              <w:t xml:space="preserve"> </w:t>
            </w:r>
            <w:proofErr w:type="spellStart"/>
            <w:r w:rsidR="002F5FB9">
              <w:rPr>
                <w:rFonts w:cs="Times New Roman"/>
                <w:sz w:val="28"/>
                <w:szCs w:val="28"/>
                <w:lang w:val="pt-BR"/>
              </w:rPr>
              <w:t>việc</w:t>
            </w:r>
            <w:proofErr w:type="spellEnd"/>
            <w:r w:rsidR="002F5FB9">
              <w:rPr>
                <w:rFonts w:cs="Times New Roman"/>
                <w:sz w:val="28"/>
                <w:szCs w:val="28"/>
                <w:lang w:val="pt-BR"/>
              </w:rPr>
              <w:t xml:space="preserve"> c</w:t>
            </w:r>
            <w:proofErr w:type="spellStart"/>
            <w:r w:rsidR="002F5FB9" w:rsidRPr="00412525">
              <w:rPr>
                <w:rFonts w:eastAsia="Times New Roman" w:cs="Times New Roman"/>
                <w:color w:val="000000" w:themeColor="text1"/>
                <w:spacing w:val="-6"/>
                <w:sz w:val="28"/>
                <w:szCs w:val="28"/>
                <w:lang w:val="fr-FR"/>
              </w:rPr>
              <w:t>ung</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cấp</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các</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thông</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số</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kỹ</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thuật</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cần</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thiết</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để</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cơ</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quan</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quản</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lý</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thực</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hiện</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việc</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đo</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kiểm</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đánh</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giá</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xu</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hướng</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thông</w:t>
            </w:r>
            <w:proofErr w:type="spellEnd"/>
            <w:r w:rsidR="002F5FB9" w:rsidRPr="00412525">
              <w:rPr>
                <w:rFonts w:eastAsia="Times New Roman" w:cs="Times New Roman"/>
                <w:color w:val="000000" w:themeColor="text1"/>
                <w:spacing w:val="-6"/>
                <w:sz w:val="28"/>
                <w:szCs w:val="28"/>
                <w:lang w:val="fr-FR"/>
              </w:rPr>
              <w:t xml:space="preserve"> tin </w:t>
            </w:r>
            <w:proofErr w:type="spellStart"/>
            <w:r w:rsidR="002F5FB9" w:rsidRPr="00412525">
              <w:rPr>
                <w:rFonts w:eastAsia="Times New Roman" w:cs="Times New Roman"/>
                <w:color w:val="000000" w:themeColor="text1"/>
                <w:spacing w:val="-6"/>
                <w:sz w:val="28"/>
                <w:szCs w:val="28"/>
                <w:lang w:val="fr-FR"/>
              </w:rPr>
              <w:t>và</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mức</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độ</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tương</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tác</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của</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người</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dùng</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trên</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không</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gian</w:t>
            </w:r>
            <w:proofErr w:type="spellEnd"/>
            <w:r w:rsidR="002F5FB9" w:rsidRPr="00412525">
              <w:rPr>
                <w:rFonts w:eastAsia="Times New Roman" w:cs="Times New Roman"/>
                <w:color w:val="000000" w:themeColor="text1"/>
                <w:spacing w:val="-6"/>
                <w:sz w:val="28"/>
                <w:szCs w:val="28"/>
                <w:lang w:val="fr-FR"/>
              </w:rPr>
              <w:t xml:space="preserve"> </w:t>
            </w:r>
            <w:proofErr w:type="spellStart"/>
            <w:r w:rsidR="002F5FB9" w:rsidRPr="00412525">
              <w:rPr>
                <w:rFonts w:eastAsia="Times New Roman" w:cs="Times New Roman"/>
                <w:color w:val="000000" w:themeColor="text1"/>
                <w:spacing w:val="-6"/>
                <w:sz w:val="28"/>
                <w:szCs w:val="28"/>
                <w:lang w:val="fr-FR"/>
              </w:rPr>
              <w:t>mạng</w:t>
            </w:r>
            <w:proofErr w:type="spellEnd"/>
            <w:r w:rsidR="002F5FB9" w:rsidRPr="00412525">
              <w:rPr>
                <w:rFonts w:eastAsia="Times New Roman" w:cs="Times New Roman"/>
                <w:color w:val="000000" w:themeColor="text1"/>
                <w:spacing w:val="-6"/>
                <w:sz w:val="28"/>
                <w:szCs w:val="28"/>
                <w:lang w:val="fr-FR"/>
              </w:rPr>
              <w:t>.</w:t>
            </w:r>
          </w:p>
          <w:p w14:paraId="69FAD7D3" w14:textId="77777777" w:rsidR="002F5FB9" w:rsidRPr="008D0C63" w:rsidRDefault="002F5FB9" w:rsidP="00DE14D0">
            <w:pPr>
              <w:widowControl w:val="0"/>
              <w:adjustRightInd w:val="0"/>
              <w:snapToGrid w:val="0"/>
              <w:spacing w:before="120" w:after="120" w:line="312" w:lineRule="auto"/>
              <w:jc w:val="both"/>
              <w:rPr>
                <w:rFonts w:cs="Times New Roman"/>
                <w:sz w:val="28"/>
                <w:szCs w:val="28"/>
                <w:lang w:val="pt-BR"/>
              </w:rPr>
            </w:pPr>
            <w:proofErr w:type="spellStart"/>
            <w:r>
              <w:rPr>
                <w:rFonts w:eastAsia="Times New Roman" w:cs="Times New Roman"/>
                <w:color w:val="000000" w:themeColor="text1"/>
                <w:spacing w:val="-6"/>
                <w:sz w:val="28"/>
                <w:szCs w:val="28"/>
                <w:lang w:val="fr-FR"/>
              </w:rPr>
              <w:t>Khoản</w:t>
            </w:r>
            <w:proofErr w:type="spellEnd"/>
            <w:r>
              <w:rPr>
                <w:rFonts w:eastAsia="Times New Roman" w:cs="Times New Roman"/>
                <w:color w:val="000000" w:themeColor="text1"/>
                <w:spacing w:val="-6"/>
                <w:sz w:val="28"/>
                <w:szCs w:val="28"/>
                <w:lang w:val="fr-FR"/>
              </w:rPr>
              <w:t xml:space="preserve"> 1 </w:t>
            </w:r>
            <w:proofErr w:type="spellStart"/>
            <w:r>
              <w:rPr>
                <w:rFonts w:eastAsia="Times New Roman" w:cs="Times New Roman"/>
                <w:color w:val="000000" w:themeColor="text1"/>
                <w:spacing w:val="-6"/>
                <w:sz w:val="28"/>
                <w:szCs w:val="28"/>
                <w:lang w:val="fr-FR"/>
              </w:rPr>
              <w:t>Điều</w:t>
            </w:r>
            <w:proofErr w:type="spellEnd"/>
            <w:r>
              <w:rPr>
                <w:rFonts w:eastAsia="Times New Roman" w:cs="Times New Roman"/>
                <w:color w:val="000000" w:themeColor="text1"/>
                <w:spacing w:val="-6"/>
                <w:sz w:val="28"/>
                <w:szCs w:val="28"/>
                <w:lang w:val="fr-FR"/>
              </w:rPr>
              <w:t xml:space="preserve"> 11 </w:t>
            </w:r>
            <w:proofErr w:type="spellStart"/>
            <w:r>
              <w:rPr>
                <w:rFonts w:eastAsia="Times New Roman" w:cs="Times New Roman"/>
                <w:color w:val="000000" w:themeColor="text1"/>
                <w:spacing w:val="-6"/>
                <w:sz w:val="28"/>
                <w:szCs w:val="28"/>
                <w:lang w:val="fr-FR"/>
              </w:rPr>
              <w:t>dự</w:t>
            </w:r>
            <w:proofErr w:type="spellEnd"/>
            <w:r>
              <w:rPr>
                <w:rFonts w:eastAsia="Times New Roman" w:cs="Times New Roman"/>
                <w:color w:val="000000" w:themeColor="text1"/>
                <w:spacing w:val="-6"/>
                <w:sz w:val="28"/>
                <w:szCs w:val="28"/>
                <w:lang w:val="fr-FR"/>
              </w:rPr>
              <w:t xml:space="preserve"> </w:t>
            </w:r>
            <w:proofErr w:type="spellStart"/>
            <w:r>
              <w:rPr>
                <w:rFonts w:eastAsia="Times New Roman" w:cs="Times New Roman"/>
                <w:color w:val="000000" w:themeColor="text1"/>
                <w:spacing w:val="-6"/>
                <w:sz w:val="28"/>
                <w:szCs w:val="28"/>
                <w:lang w:val="fr-FR"/>
              </w:rPr>
              <w:t>thảo</w:t>
            </w:r>
            <w:proofErr w:type="spellEnd"/>
            <w:r>
              <w:rPr>
                <w:rFonts w:eastAsia="Times New Roman" w:cs="Times New Roman"/>
                <w:color w:val="000000" w:themeColor="text1"/>
                <w:spacing w:val="-6"/>
                <w:sz w:val="28"/>
                <w:szCs w:val="28"/>
                <w:lang w:val="fr-FR"/>
              </w:rPr>
              <w:t xml:space="preserve"> </w:t>
            </w:r>
            <w:proofErr w:type="spellStart"/>
            <w:r>
              <w:rPr>
                <w:rFonts w:eastAsia="Times New Roman" w:cs="Times New Roman"/>
                <w:color w:val="000000" w:themeColor="text1"/>
                <w:spacing w:val="-6"/>
                <w:sz w:val="28"/>
                <w:szCs w:val="28"/>
                <w:lang w:val="fr-FR"/>
              </w:rPr>
              <w:t>Nghị</w:t>
            </w:r>
            <w:proofErr w:type="spellEnd"/>
            <w:r>
              <w:rPr>
                <w:rFonts w:eastAsia="Times New Roman" w:cs="Times New Roman"/>
                <w:color w:val="000000" w:themeColor="text1"/>
                <w:spacing w:val="-6"/>
                <w:sz w:val="28"/>
                <w:szCs w:val="28"/>
                <w:lang w:val="fr-FR"/>
              </w:rPr>
              <w:t xml:space="preserve"> </w:t>
            </w:r>
            <w:proofErr w:type="spellStart"/>
            <w:r>
              <w:rPr>
                <w:rFonts w:eastAsia="Times New Roman" w:cs="Times New Roman"/>
                <w:color w:val="000000" w:themeColor="text1"/>
                <w:spacing w:val="-6"/>
                <w:sz w:val="28"/>
                <w:szCs w:val="28"/>
                <w:lang w:val="fr-FR"/>
              </w:rPr>
              <w:t>định</w:t>
            </w:r>
            <w:proofErr w:type="spellEnd"/>
            <w:r>
              <w:rPr>
                <w:rFonts w:eastAsia="Times New Roman" w:cs="Times New Roman"/>
                <w:color w:val="000000" w:themeColor="text1"/>
                <w:spacing w:val="-6"/>
                <w:sz w:val="28"/>
                <w:szCs w:val="28"/>
                <w:lang w:val="fr-FR"/>
              </w:rPr>
              <w:t xml:space="preserve"> </w:t>
            </w:r>
            <w:proofErr w:type="spellStart"/>
            <w:r>
              <w:rPr>
                <w:rFonts w:eastAsia="Times New Roman" w:cs="Times New Roman"/>
                <w:color w:val="000000" w:themeColor="text1"/>
                <w:spacing w:val="-6"/>
                <w:sz w:val="28"/>
                <w:szCs w:val="28"/>
                <w:lang w:val="fr-FR"/>
              </w:rPr>
              <w:t>quy</w:t>
            </w:r>
            <w:proofErr w:type="spellEnd"/>
            <w:r>
              <w:rPr>
                <w:rFonts w:eastAsia="Times New Roman" w:cs="Times New Roman"/>
                <w:color w:val="000000" w:themeColor="text1"/>
                <w:spacing w:val="-6"/>
                <w:sz w:val="28"/>
                <w:szCs w:val="28"/>
                <w:lang w:val="fr-FR"/>
              </w:rPr>
              <w:t xml:space="preserve"> </w:t>
            </w:r>
            <w:proofErr w:type="spellStart"/>
            <w:r>
              <w:rPr>
                <w:rFonts w:eastAsia="Times New Roman" w:cs="Times New Roman"/>
                <w:color w:val="000000" w:themeColor="text1"/>
                <w:spacing w:val="-6"/>
                <w:sz w:val="28"/>
                <w:szCs w:val="28"/>
                <w:lang w:val="fr-FR"/>
              </w:rPr>
              <w:t>định</w:t>
            </w:r>
            <w:proofErr w:type="spellEnd"/>
            <w:r>
              <w:rPr>
                <w:rFonts w:eastAsia="Times New Roman" w:cs="Times New Roman"/>
                <w:color w:val="000000" w:themeColor="text1"/>
                <w:spacing w:val="-6"/>
                <w:sz w:val="28"/>
                <w:szCs w:val="28"/>
                <w:lang w:val="fr-FR"/>
              </w:rPr>
              <w:t xml:space="preserve"> </w:t>
            </w:r>
            <w:proofErr w:type="spellStart"/>
            <w:r>
              <w:rPr>
                <w:rFonts w:eastAsia="Times New Roman" w:cs="Times New Roman"/>
                <w:color w:val="000000" w:themeColor="text1"/>
                <w:spacing w:val="-6"/>
                <w:sz w:val="28"/>
                <w:szCs w:val="28"/>
                <w:lang w:val="fr-FR"/>
              </w:rPr>
              <w:t>việc</w:t>
            </w:r>
            <w:proofErr w:type="spellEnd"/>
            <w:r>
              <w:rPr>
                <w:rFonts w:eastAsia="Times New Roman" w:cs="Times New Roman"/>
                <w:color w:val="000000" w:themeColor="text1"/>
                <w:spacing w:val="-6"/>
                <w:sz w:val="28"/>
                <w:szCs w:val="28"/>
                <w:lang w:val="fr-FR"/>
              </w:rPr>
              <w:t xml:space="preserve"> « </w:t>
            </w:r>
            <w:proofErr w:type="spellStart"/>
            <w:r w:rsidRPr="002F5FB9">
              <w:rPr>
                <w:rFonts w:eastAsia="Times New Roman" w:cs="Times New Roman"/>
                <w:color w:val="000000" w:themeColor="text1"/>
                <w:spacing w:val="-6"/>
                <w:sz w:val="28"/>
                <w:szCs w:val="28"/>
                <w:lang w:val="fr-FR"/>
              </w:rPr>
              <w:t>gửi</w:t>
            </w:r>
            <w:proofErr w:type="spellEnd"/>
            <w:r w:rsidRPr="002F5FB9">
              <w:rPr>
                <w:rFonts w:eastAsia="Times New Roman" w:cs="Times New Roman"/>
                <w:color w:val="000000" w:themeColor="text1"/>
                <w:spacing w:val="-6"/>
                <w:sz w:val="28"/>
                <w:szCs w:val="28"/>
                <w:lang w:val="fr-FR"/>
              </w:rPr>
              <w:t xml:space="preserve"> 03 </w:t>
            </w:r>
            <w:proofErr w:type="spellStart"/>
            <w:r w:rsidRPr="002F5FB9">
              <w:rPr>
                <w:rFonts w:eastAsia="Times New Roman" w:cs="Times New Roman"/>
                <w:color w:val="000000" w:themeColor="text1"/>
                <w:spacing w:val="-6"/>
                <w:sz w:val="28"/>
                <w:szCs w:val="28"/>
                <w:lang w:val="fr-FR"/>
              </w:rPr>
              <w:t>ấn</w:t>
            </w:r>
            <w:proofErr w:type="spellEnd"/>
            <w:r w:rsidRPr="002F5FB9">
              <w:rPr>
                <w:rFonts w:eastAsia="Times New Roman" w:cs="Times New Roman"/>
                <w:color w:val="000000" w:themeColor="text1"/>
                <w:spacing w:val="-6"/>
                <w:sz w:val="28"/>
                <w:szCs w:val="28"/>
                <w:lang w:val="fr-FR"/>
              </w:rPr>
              <w:t xml:space="preserve"> </w:t>
            </w:r>
            <w:proofErr w:type="spellStart"/>
            <w:r w:rsidRPr="002F5FB9">
              <w:rPr>
                <w:rFonts w:eastAsia="Times New Roman" w:cs="Times New Roman"/>
                <w:color w:val="000000" w:themeColor="text1"/>
                <w:spacing w:val="-6"/>
                <w:sz w:val="28"/>
                <w:szCs w:val="28"/>
                <w:lang w:val="fr-FR"/>
              </w:rPr>
              <w:t>phẩm</w:t>
            </w:r>
            <w:proofErr w:type="spellEnd"/>
            <w:r w:rsidRPr="002F5FB9">
              <w:rPr>
                <w:rFonts w:eastAsia="Times New Roman" w:cs="Times New Roman"/>
                <w:color w:val="000000" w:themeColor="text1"/>
                <w:spacing w:val="-6"/>
                <w:sz w:val="28"/>
                <w:szCs w:val="28"/>
                <w:lang w:val="fr-FR"/>
              </w:rPr>
              <w:t xml:space="preserve"> </w:t>
            </w:r>
            <w:proofErr w:type="spellStart"/>
            <w:r w:rsidRPr="002F5FB9">
              <w:rPr>
                <w:rFonts w:eastAsia="Times New Roman" w:cs="Times New Roman"/>
                <w:color w:val="000000" w:themeColor="text1"/>
                <w:spacing w:val="-6"/>
                <w:sz w:val="28"/>
                <w:szCs w:val="28"/>
                <w:lang w:val="fr-FR"/>
              </w:rPr>
              <w:t>báo</w:t>
            </w:r>
            <w:proofErr w:type="spellEnd"/>
            <w:r w:rsidRPr="002F5FB9">
              <w:rPr>
                <w:rFonts w:eastAsia="Times New Roman" w:cs="Times New Roman"/>
                <w:color w:val="000000" w:themeColor="text1"/>
                <w:spacing w:val="-6"/>
                <w:sz w:val="28"/>
                <w:szCs w:val="28"/>
                <w:lang w:val="fr-FR"/>
              </w:rPr>
              <w:t xml:space="preserve"> </w:t>
            </w:r>
            <w:proofErr w:type="spellStart"/>
            <w:r w:rsidRPr="002F5FB9">
              <w:rPr>
                <w:rFonts w:eastAsia="Times New Roman" w:cs="Times New Roman"/>
                <w:color w:val="000000" w:themeColor="text1"/>
                <w:spacing w:val="-6"/>
                <w:sz w:val="28"/>
                <w:szCs w:val="28"/>
                <w:lang w:val="fr-FR"/>
              </w:rPr>
              <w:t>chí</w:t>
            </w:r>
            <w:proofErr w:type="spellEnd"/>
            <w:r w:rsidRPr="002F5FB9">
              <w:rPr>
                <w:rFonts w:eastAsia="Times New Roman" w:cs="Times New Roman"/>
                <w:color w:val="000000" w:themeColor="text1"/>
                <w:spacing w:val="-6"/>
                <w:sz w:val="28"/>
                <w:szCs w:val="28"/>
                <w:lang w:val="fr-FR"/>
              </w:rPr>
              <w:t xml:space="preserve"> in </w:t>
            </w:r>
            <w:proofErr w:type="spellStart"/>
            <w:r w:rsidRPr="002F5FB9">
              <w:rPr>
                <w:rFonts w:eastAsia="Times New Roman" w:cs="Times New Roman"/>
                <w:color w:val="000000" w:themeColor="text1"/>
                <w:spacing w:val="-6"/>
                <w:sz w:val="28"/>
                <w:szCs w:val="28"/>
                <w:lang w:val="fr-FR"/>
              </w:rPr>
              <w:t>và</w:t>
            </w:r>
            <w:proofErr w:type="spellEnd"/>
            <w:r w:rsidRPr="002F5FB9">
              <w:rPr>
                <w:rFonts w:eastAsia="Times New Roman" w:cs="Times New Roman"/>
                <w:color w:val="000000" w:themeColor="text1"/>
                <w:spacing w:val="-6"/>
                <w:sz w:val="28"/>
                <w:szCs w:val="28"/>
                <w:lang w:val="fr-FR"/>
              </w:rPr>
              <w:t xml:space="preserve"> 01 </w:t>
            </w:r>
            <w:proofErr w:type="spellStart"/>
            <w:r w:rsidRPr="002F5FB9">
              <w:rPr>
                <w:rFonts w:eastAsia="Times New Roman" w:cs="Times New Roman"/>
                <w:color w:val="000000" w:themeColor="text1"/>
                <w:spacing w:val="-6"/>
                <w:sz w:val="28"/>
                <w:szCs w:val="28"/>
                <w:lang w:val="fr-FR"/>
              </w:rPr>
              <w:t>bản</w:t>
            </w:r>
            <w:proofErr w:type="spellEnd"/>
            <w:r w:rsidRPr="002F5FB9">
              <w:rPr>
                <w:rFonts w:eastAsia="Times New Roman" w:cs="Times New Roman"/>
                <w:color w:val="000000" w:themeColor="text1"/>
                <w:spacing w:val="-6"/>
                <w:sz w:val="28"/>
                <w:szCs w:val="28"/>
                <w:lang w:val="fr-FR"/>
              </w:rPr>
              <w:t xml:space="preserve"> </w:t>
            </w:r>
            <w:proofErr w:type="spellStart"/>
            <w:r w:rsidRPr="002F5FB9">
              <w:rPr>
                <w:rFonts w:eastAsia="Times New Roman" w:cs="Times New Roman"/>
                <w:color w:val="000000" w:themeColor="text1"/>
                <w:spacing w:val="-6"/>
                <w:sz w:val="28"/>
                <w:szCs w:val="28"/>
                <w:lang w:val="fr-FR"/>
              </w:rPr>
              <w:t>số</w:t>
            </w:r>
            <w:proofErr w:type="spellEnd"/>
            <w:r w:rsidRPr="002F5FB9">
              <w:rPr>
                <w:rFonts w:eastAsia="Times New Roman" w:cs="Times New Roman"/>
                <w:color w:val="000000" w:themeColor="text1"/>
                <w:spacing w:val="-6"/>
                <w:sz w:val="28"/>
                <w:szCs w:val="28"/>
                <w:lang w:val="fr-FR"/>
              </w:rPr>
              <w:t xml:space="preserve"> </w:t>
            </w:r>
            <w:proofErr w:type="spellStart"/>
            <w:r w:rsidRPr="002F5FB9">
              <w:rPr>
                <w:rFonts w:eastAsia="Times New Roman" w:cs="Times New Roman"/>
                <w:color w:val="000000" w:themeColor="text1"/>
                <w:spacing w:val="-6"/>
                <w:sz w:val="28"/>
                <w:szCs w:val="28"/>
                <w:lang w:val="fr-FR"/>
              </w:rPr>
              <w:t>hóa</w:t>
            </w:r>
            <w:proofErr w:type="spellEnd"/>
            <w:r w:rsidRPr="002F5FB9">
              <w:rPr>
                <w:rFonts w:eastAsia="Times New Roman" w:cs="Times New Roman"/>
                <w:color w:val="000000" w:themeColor="text1"/>
                <w:spacing w:val="-6"/>
                <w:sz w:val="28"/>
                <w:szCs w:val="28"/>
                <w:lang w:val="fr-FR"/>
              </w:rPr>
              <w:t xml:space="preserve"> </w:t>
            </w:r>
            <w:proofErr w:type="spellStart"/>
            <w:r w:rsidRPr="002F5FB9">
              <w:rPr>
                <w:rFonts w:eastAsia="Times New Roman" w:cs="Times New Roman"/>
                <w:color w:val="000000" w:themeColor="text1"/>
                <w:spacing w:val="-6"/>
                <w:sz w:val="28"/>
                <w:szCs w:val="28"/>
                <w:lang w:val="fr-FR"/>
              </w:rPr>
              <w:t>ấn</w:t>
            </w:r>
            <w:proofErr w:type="spellEnd"/>
            <w:r w:rsidRPr="002F5FB9">
              <w:rPr>
                <w:rFonts w:eastAsia="Times New Roman" w:cs="Times New Roman"/>
                <w:color w:val="000000" w:themeColor="text1"/>
                <w:spacing w:val="-6"/>
                <w:sz w:val="28"/>
                <w:szCs w:val="28"/>
                <w:lang w:val="fr-FR"/>
              </w:rPr>
              <w:t xml:space="preserve"> </w:t>
            </w:r>
            <w:proofErr w:type="spellStart"/>
            <w:r w:rsidRPr="002F5FB9">
              <w:rPr>
                <w:rFonts w:eastAsia="Times New Roman" w:cs="Times New Roman"/>
                <w:color w:val="000000" w:themeColor="text1"/>
                <w:spacing w:val="-6"/>
                <w:sz w:val="28"/>
                <w:szCs w:val="28"/>
                <w:lang w:val="fr-FR"/>
              </w:rPr>
              <w:t>phẩm</w:t>
            </w:r>
            <w:proofErr w:type="spellEnd"/>
            <w:r w:rsidRPr="002F5FB9">
              <w:rPr>
                <w:rFonts w:eastAsia="Times New Roman" w:cs="Times New Roman"/>
                <w:color w:val="000000" w:themeColor="text1"/>
                <w:spacing w:val="-6"/>
                <w:sz w:val="28"/>
                <w:szCs w:val="28"/>
                <w:lang w:val="fr-FR"/>
              </w:rPr>
              <w:t xml:space="preserve"> </w:t>
            </w:r>
            <w:proofErr w:type="spellStart"/>
            <w:r w:rsidRPr="002F5FB9">
              <w:rPr>
                <w:rFonts w:eastAsia="Times New Roman" w:cs="Times New Roman"/>
                <w:color w:val="000000" w:themeColor="text1"/>
                <w:spacing w:val="-6"/>
                <w:sz w:val="28"/>
                <w:szCs w:val="28"/>
                <w:lang w:val="fr-FR"/>
              </w:rPr>
              <w:t>có</w:t>
            </w:r>
            <w:proofErr w:type="spellEnd"/>
            <w:r w:rsidRPr="002F5FB9">
              <w:rPr>
                <w:rFonts w:eastAsia="Times New Roman" w:cs="Times New Roman"/>
                <w:color w:val="000000" w:themeColor="text1"/>
                <w:spacing w:val="-6"/>
                <w:sz w:val="28"/>
                <w:szCs w:val="28"/>
                <w:lang w:val="fr-FR"/>
              </w:rPr>
              <w:t xml:space="preserve"> </w:t>
            </w:r>
            <w:proofErr w:type="spellStart"/>
            <w:r w:rsidRPr="002F5FB9">
              <w:rPr>
                <w:rFonts w:eastAsia="Times New Roman" w:cs="Times New Roman"/>
                <w:color w:val="000000" w:themeColor="text1"/>
                <w:spacing w:val="-6"/>
                <w:sz w:val="28"/>
                <w:szCs w:val="28"/>
                <w:lang w:val="fr-FR"/>
              </w:rPr>
              <w:t>chữ</w:t>
            </w:r>
            <w:proofErr w:type="spellEnd"/>
            <w:r w:rsidRPr="002F5FB9">
              <w:rPr>
                <w:rFonts w:eastAsia="Times New Roman" w:cs="Times New Roman"/>
                <w:color w:val="000000" w:themeColor="text1"/>
                <w:spacing w:val="-6"/>
                <w:sz w:val="28"/>
                <w:szCs w:val="28"/>
                <w:lang w:val="fr-FR"/>
              </w:rPr>
              <w:t xml:space="preserve"> </w:t>
            </w:r>
            <w:proofErr w:type="spellStart"/>
            <w:r w:rsidRPr="002F5FB9">
              <w:rPr>
                <w:rFonts w:eastAsia="Times New Roman" w:cs="Times New Roman"/>
                <w:color w:val="000000" w:themeColor="text1"/>
                <w:spacing w:val="-6"/>
                <w:sz w:val="28"/>
                <w:szCs w:val="28"/>
                <w:lang w:val="fr-FR"/>
              </w:rPr>
              <w:t>ký</w:t>
            </w:r>
            <w:proofErr w:type="spellEnd"/>
            <w:r w:rsidRPr="002F5FB9">
              <w:rPr>
                <w:rFonts w:eastAsia="Times New Roman" w:cs="Times New Roman"/>
                <w:color w:val="000000" w:themeColor="text1"/>
                <w:spacing w:val="-6"/>
                <w:sz w:val="28"/>
                <w:szCs w:val="28"/>
                <w:lang w:val="fr-FR"/>
              </w:rPr>
              <w:t xml:space="preserve"> </w:t>
            </w:r>
            <w:proofErr w:type="spellStart"/>
            <w:r w:rsidRPr="002F5FB9">
              <w:rPr>
                <w:rFonts w:eastAsia="Times New Roman" w:cs="Times New Roman"/>
                <w:color w:val="000000" w:themeColor="text1"/>
                <w:spacing w:val="-6"/>
                <w:sz w:val="28"/>
                <w:szCs w:val="28"/>
                <w:lang w:val="fr-FR"/>
              </w:rPr>
              <w:t>số</w:t>
            </w:r>
            <w:proofErr w:type="spellEnd"/>
            <w:r w:rsidRPr="002F5FB9">
              <w:rPr>
                <w:rFonts w:eastAsia="Times New Roman" w:cs="Times New Roman"/>
                <w:color w:val="000000" w:themeColor="text1"/>
                <w:spacing w:val="-6"/>
                <w:sz w:val="28"/>
                <w:szCs w:val="28"/>
                <w:lang w:val="fr-FR"/>
              </w:rPr>
              <w:t xml:space="preserve"> </w:t>
            </w:r>
            <w:proofErr w:type="spellStart"/>
            <w:r w:rsidRPr="002F5FB9">
              <w:rPr>
                <w:rFonts w:eastAsia="Times New Roman" w:cs="Times New Roman"/>
                <w:color w:val="000000" w:themeColor="text1"/>
                <w:spacing w:val="-6"/>
                <w:sz w:val="28"/>
                <w:szCs w:val="28"/>
                <w:lang w:val="fr-FR"/>
              </w:rPr>
              <w:t>của</w:t>
            </w:r>
            <w:proofErr w:type="spellEnd"/>
            <w:r w:rsidRPr="002F5FB9">
              <w:rPr>
                <w:rFonts w:eastAsia="Times New Roman" w:cs="Times New Roman"/>
                <w:color w:val="000000" w:themeColor="text1"/>
                <w:spacing w:val="-6"/>
                <w:sz w:val="28"/>
                <w:szCs w:val="28"/>
                <w:lang w:val="fr-FR"/>
              </w:rPr>
              <w:t xml:space="preserve"> </w:t>
            </w:r>
            <w:proofErr w:type="spellStart"/>
            <w:r w:rsidRPr="002F5FB9">
              <w:rPr>
                <w:rFonts w:eastAsia="Times New Roman" w:cs="Times New Roman"/>
                <w:color w:val="000000" w:themeColor="text1"/>
                <w:spacing w:val="-6"/>
                <w:sz w:val="28"/>
                <w:szCs w:val="28"/>
                <w:lang w:val="fr-FR"/>
              </w:rPr>
              <w:t>lãnh</w:t>
            </w:r>
            <w:proofErr w:type="spellEnd"/>
            <w:r w:rsidRPr="002F5FB9">
              <w:rPr>
                <w:rFonts w:eastAsia="Times New Roman" w:cs="Times New Roman"/>
                <w:color w:val="000000" w:themeColor="text1"/>
                <w:spacing w:val="-6"/>
                <w:sz w:val="28"/>
                <w:szCs w:val="28"/>
                <w:lang w:val="fr-FR"/>
              </w:rPr>
              <w:t xml:space="preserve"> </w:t>
            </w:r>
            <w:proofErr w:type="spellStart"/>
            <w:r w:rsidRPr="002F5FB9">
              <w:rPr>
                <w:rFonts w:eastAsia="Times New Roman" w:cs="Times New Roman"/>
                <w:color w:val="000000" w:themeColor="text1"/>
                <w:spacing w:val="-6"/>
                <w:sz w:val="28"/>
                <w:szCs w:val="28"/>
                <w:lang w:val="fr-FR"/>
              </w:rPr>
              <w:t>đạo</w:t>
            </w:r>
            <w:proofErr w:type="spellEnd"/>
            <w:r w:rsidRPr="002F5FB9">
              <w:rPr>
                <w:rFonts w:eastAsia="Times New Roman" w:cs="Times New Roman"/>
                <w:color w:val="000000" w:themeColor="text1"/>
                <w:spacing w:val="-6"/>
                <w:sz w:val="28"/>
                <w:szCs w:val="28"/>
                <w:lang w:val="fr-FR"/>
              </w:rPr>
              <w:t xml:space="preserve"> </w:t>
            </w:r>
            <w:proofErr w:type="spellStart"/>
            <w:r w:rsidRPr="002F5FB9">
              <w:rPr>
                <w:rFonts w:eastAsia="Times New Roman" w:cs="Times New Roman"/>
                <w:color w:val="000000" w:themeColor="text1"/>
                <w:spacing w:val="-6"/>
                <w:sz w:val="28"/>
                <w:szCs w:val="28"/>
                <w:lang w:val="fr-FR"/>
              </w:rPr>
              <w:t>cơ</w:t>
            </w:r>
            <w:proofErr w:type="spellEnd"/>
            <w:r w:rsidRPr="002F5FB9">
              <w:rPr>
                <w:rFonts w:eastAsia="Times New Roman" w:cs="Times New Roman"/>
                <w:color w:val="000000" w:themeColor="text1"/>
                <w:spacing w:val="-6"/>
                <w:sz w:val="28"/>
                <w:szCs w:val="28"/>
                <w:lang w:val="fr-FR"/>
              </w:rPr>
              <w:t xml:space="preserve"> </w:t>
            </w:r>
            <w:proofErr w:type="spellStart"/>
            <w:r w:rsidRPr="002F5FB9">
              <w:rPr>
                <w:rFonts w:eastAsia="Times New Roman" w:cs="Times New Roman"/>
                <w:color w:val="000000" w:themeColor="text1"/>
                <w:spacing w:val="-6"/>
                <w:sz w:val="28"/>
                <w:szCs w:val="28"/>
                <w:lang w:val="fr-FR"/>
              </w:rPr>
              <w:t>quan</w:t>
            </w:r>
            <w:proofErr w:type="spellEnd"/>
            <w:r w:rsidRPr="002F5FB9">
              <w:rPr>
                <w:rFonts w:eastAsia="Times New Roman" w:cs="Times New Roman"/>
                <w:color w:val="000000" w:themeColor="text1"/>
                <w:spacing w:val="-6"/>
                <w:sz w:val="28"/>
                <w:szCs w:val="28"/>
                <w:lang w:val="fr-FR"/>
              </w:rPr>
              <w:t xml:space="preserve"> </w:t>
            </w:r>
            <w:proofErr w:type="spellStart"/>
            <w:r w:rsidRPr="002F5FB9">
              <w:rPr>
                <w:rFonts w:eastAsia="Times New Roman" w:cs="Times New Roman"/>
                <w:color w:val="000000" w:themeColor="text1"/>
                <w:spacing w:val="-6"/>
                <w:sz w:val="28"/>
                <w:szCs w:val="28"/>
                <w:lang w:val="fr-FR"/>
              </w:rPr>
              <w:t>báo</w:t>
            </w:r>
            <w:proofErr w:type="spellEnd"/>
            <w:r w:rsidRPr="002F5FB9">
              <w:rPr>
                <w:rFonts w:eastAsia="Times New Roman" w:cs="Times New Roman"/>
                <w:color w:val="000000" w:themeColor="text1"/>
                <w:spacing w:val="-6"/>
                <w:sz w:val="28"/>
                <w:szCs w:val="28"/>
                <w:lang w:val="fr-FR"/>
              </w:rPr>
              <w:t xml:space="preserve"> </w:t>
            </w:r>
            <w:proofErr w:type="spellStart"/>
            <w:r w:rsidRPr="002F5FB9">
              <w:rPr>
                <w:rFonts w:eastAsia="Times New Roman" w:cs="Times New Roman"/>
                <w:color w:val="000000" w:themeColor="text1"/>
                <w:spacing w:val="-6"/>
                <w:sz w:val="28"/>
                <w:szCs w:val="28"/>
                <w:lang w:val="fr-FR"/>
              </w:rPr>
              <w:t>chí</w:t>
            </w:r>
            <w:proofErr w:type="spellEnd"/>
            <w:r>
              <w:rPr>
                <w:rFonts w:eastAsia="Times New Roman" w:cs="Times New Roman"/>
                <w:color w:val="000000" w:themeColor="text1"/>
                <w:spacing w:val="-6"/>
                <w:sz w:val="28"/>
                <w:szCs w:val="28"/>
                <w:lang w:val="fr-FR"/>
              </w:rPr>
              <w:t xml:space="preserve"> » </w:t>
            </w:r>
            <w:proofErr w:type="spellStart"/>
            <w:r>
              <w:rPr>
                <w:rFonts w:eastAsia="Times New Roman" w:cs="Times New Roman"/>
                <w:color w:val="000000" w:themeColor="text1"/>
                <w:spacing w:val="-6"/>
                <w:sz w:val="28"/>
                <w:szCs w:val="28"/>
                <w:lang w:val="fr-FR"/>
              </w:rPr>
              <w:t>để</w:t>
            </w:r>
            <w:proofErr w:type="spellEnd"/>
            <w:r>
              <w:rPr>
                <w:rFonts w:eastAsia="Times New Roman" w:cs="Times New Roman"/>
                <w:color w:val="000000" w:themeColor="text1"/>
                <w:spacing w:val="-6"/>
                <w:sz w:val="28"/>
                <w:szCs w:val="28"/>
                <w:lang w:val="fr-FR"/>
              </w:rPr>
              <w:t xml:space="preserve"> </w:t>
            </w:r>
            <w:proofErr w:type="spellStart"/>
            <w:r>
              <w:rPr>
                <w:rFonts w:eastAsia="Times New Roman" w:cs="Times New Roman"/>
                <w:color w:val="000000" w:themeColor="text1"/>
                <w:spacing w:val="-6"/>
                <w:sz w:val="28"/>
                <w:szCs w:val="28"/>
                <w:lang w:val="fr-FR"/>
              </w:rPr>
              <w:t>thực</w:t>
            </w:r>
            <w:proofErr w:type="spellEnd"/>
            <w:r>
              <w:rPr>
                <w:rFonts w:eastAsia="Times New Roman" w:cs="Times New Roman"/>
                <w:color w:val="000000" w:themeColor="text1"/>
                <w:spacing w:val="-6"/>
                <w:sz w:val="28"/>
                <w:szCs w:val="28"/>
                <w:lang w:val="fr-FR"/>
              </w:rPr>
              <w:t xml:space="preserve"> </w:t>
            </w:r>
            <w:proofErr w:type="spellStart"/>
            <w:r>
              <w:rPr>
                <w:rFonts w:eastAsia="Times New Roman" w:cs="Times New Roman"/>
                <w:color w:val="000000" w:themeColor="text1"/>
                <w:spacing w:val="-6"/>
                <w:sz w:val="28"/>
                <w:szCs w:val="28"/>
                <w:lang w:val="fr-FR"/>
              </w:rPr>
              <w:t>hiện</w:t>
            </w:r>
            <w:proofErr w:type="spellEnd"/>
            <w:r>
              <w:rPr>
                <w:rFonts w:eastAsia="Times New Roman" w:cs="Times New Roman"/>
                <w:color w:val="000000" w:themeColor="text1"/>
                <w:spacing w:val="-6"/>
                <w:sz w:val="28"/>
                <w:szCs w:val="28"/>
                <w:lang w:val="fr-FR"/>
              </w:rPr>
              <w:t xml:space="preserve"> </w:t>
            </w:r>
            <w:proofErr w:type="spellStart"/>
            <w:r>
              <w:rPr>
                <w:rFonts w:eastAsia="Times New Roman" w:cs="Times New Roman"/>
                <w:color w:val="000000" w:themeColor="text1"/>
                <w:spacing w:val="-6"/>
                <w:sz w:val="28"/>
                <w:szCs w:val="28"/>
                <w:lang w:val="fr-FR"/>
              </w:rPr>
              <w:t>chế</w:t>
            </w:r>
            <w:proofErr w:type="spellEnd"/>
            <w:r>
              <w:rPr>
                <w:rFonts w:eastAsia="Times New Roman" w:cs="Times New Roman"/>
                <w:color w:val="000000" w:themeColor="text1"/>
                <w:spacing w:val="-6"/>
                <w:sz w:val="28"/>
                <w:szCs w:val="28"/>
                <w:lang w:val="fr-FR"/>
              </w:rPr>
              <w:t xml:space="preserve"> </w:t>
            </w:r>
            <w:proofErr w:type="spellStart"/>
            <w:r>
              <w:rPr>
                <w:rFonts w:eastAsia="Times New Roman" w:cs="Times New Roman"/>
                <w:color w:val="000000" w:themeColor="text1"/>
                <w:spacing w:val="-6"/>
                <w:sz w:val="28"/>
                <w:szCs w:val="28"/>
                <w:lang w:val="fr-FR"/>
              </w:rPr>
              <w:t>độ</w:t>
            </w:r>
            <w:proofErr w:type="spellEnd"/>
            <w:r>
              <w:rPr>
                <w:rFonts w:eastAsia="Times New Roman" w:cs="Times New Roman"/>
                <w:color w:val="000000" w:themeColor="text1"/>
                <w:spacing w:val="-6"/>
                <w:sz w:val="28"/>
                <w:szCs w:val="28"/>
                <w:lang w:val="fr-FR"/>
              </w:rPr>
              <w:t xml:space="preserve"> </w:t>
            </w:r>
            <w:proofErr w:type="spellStart"/>
            <w:r>
              <w:rPr>
                <w:rFonts w:eastAsia="Times New Roman" w:cs="Times New Roman"/>
                <w:color w:val="000000" w:themeColor="text1"/>
                <w:spacing w:val="-6"/>
                <w:sz w:val="28"/>
                <w:szCs w:val="28"/>
                <w:lang w:val="fr-FR"/>
              </w:rPr>
              <w:t>lưu</w:t>
            </w:r>
            <w:proofErr w:type="spellEnd"/>
            <w:r>
              <w:rPr>
                <w:rFonts w:eastAsia="Times New Roman" w:cs="Times New Roman"/>
                <w:color w:val="000000" w:themeColor="text1"/>
                <w:spacing w:val="-6"/>
                <w:sz w:val="28"/>
                <w:szCs w:val="28"/>
                <w:lang w:val="fr-FR"/>
              </w:rPr>
              <w:t xml:space="preserve"> </w:t>
            </w:r>
            <w:proofErr w:type="spellStart"/>
            <w:r>
              <w:rPr>
                <w:rFonts w:eastAsia="Times New Roman" w:cs="Times New Roman"/>
                <w:color w:val="000000" w:themeColor="text1"/>
                <w:spacing w:val="-6"/>
                <w:sz w:val="28"/>
                <w:szCs w:val="28"/>
                <w:lang w:val="fr-FR"/>
              </w:rPr>
              <w:t>chiểu</w:t>
            </w:r>
            <w:proofErr w:type="spellEnd"/>
            <w:r>
              <w:rPr>
                <w:rFonts w:eastAsia="Times New Roman" w:cs="Times New Roman"/>
                <w:color w:val="000000" w:themeColor="text1"/>
                <w:spacing w:val="-6"/>
                <w:sz w:val="28"/>
                <w:szCs w:val="28"/>
                <w:lang w:val="fr-FR"/>
              </w:rPr>
              <w:t xml:space="preserve"> </w:t>
            </w:r>
            <w:proofErr w:type="spellStart"/>
            <w:r>
              <w:rPr>
                <w:rFonts w:eastAsia="Times New Roman" w:cs="Times New Roman"/>
                <w:color w:val="000000" w:themeColor="text1"/>
                <w:spacing w:val="-6"/>
                <w:sz w:val="28"/>
                <w:szCs w:val="28"/>
                <w:lang w:val="fr-FR"/>
              </w:rPr>
              <w:t>báo</w:t>
            </w:r>
            <w:proofErr w:type="spellEnd"/>
            <w:r>
              <w:rPr>
                <w:rFonts w:eastAsia="Times New Roman" w:cs="Times New Roman"/>
                <w:color w:val="000000" w:themeColor="text1"/>
                <w:spacing w:val="-6"/>
                <w:sz w:val="28"/>
                <w:szCs w:val="28"/>
                <w:lang w:val="fr-FR"/>
              </w:rPr>
              <w:t xml:space="preserve"> </w:t>
            </w:r>
            <w:proofErr w:type="spellStart"/>
            <w:r>
              <w:rPr>
                <w:rFonts w:eastAsia="Times New Roman" w:cs="Times New Roman"/>
                <w:color w:val="000000" w:themeColor="text1"/>
                <w:spacing w:val="-6"/>
                <w:sz w:val="28"/>
                <w:szCs w:val="28"/>
                <w:lang w:val="fr-FR"/>
              </w:rPr>
              <w:t>chí</w:t>
            </w:r>
            <w:proofErr w:type="spellEnd"/>
            <w:r>
              <w:rPr>
                <w:rFonts w:eastAsia="Times New Roman" w:cs="Times New Roman"/>
                <w:color w:val="000000" w:themeColor="text1"/>
                <w:spacing w:val="-6"/>
                <w:sz w:val="28"/>
                <w:szCs w:val="28"/>
                <w:lang w:val="fr-FR"/>
              </w:rPr>
              <w:t xml:space="preserve"> </w:t>
            </w:r>
            <w:proofErr w:type="spellStart"/>
            <w:r>
              <w:rPr>
                <w:rFonts w:eastAsia="Times New Roman" w:cs="Times New Roman"/>
                <w:color w:val="000000" w:themeColor="text1"/>
                <w:spacing w:val="-6"/>
                <w:sz w:val="28"/>
                <w:szCs w:val="28"/>
                <w:lang w:val="fr-FR"/>
              </w:rPr>
              <w:t>theo</w:t>
            </w:r>
            <w:proofErr w:type="spellEnd"/>
            <w:r>
              <w:rPr>
                <w:rFonts w:eastAsia="Times New Roman" w:cs="Times New Roman"/>
                <w:color w:val="000000" w:themeColor="text1"/>
                <w:spacing w:val="-6"/>
                <w:sz w:val="28"/>
                <w:szCs w:val="28"/>
                <w:lang w:val="fr-FR"/>
              </w:rPr>
              <w:t xml:space="preserve"> </w:t>
            </w:r>
            <w:proofErr w:type="spellStart"/>
            <w:r>
              <w:rPr>
                <w:rFonts w:eastAsia="Times New Roman" w:cs="Times New Roman"/>
                <w:color w:val="000000" w:themeColor="text1"/>
                <w:spacing w:val="-6"/>
                <w:sz w:val="28"/>
                <w:szCs w:val="28"/>
                <w:lang w:val="fr-FR"/>
              </w:rPr>
              <w:t>quy</w:t>
            </w:r>
            <w:proofErr w:type="spellEnd"/>
            <w:r>
              <w:rPr>
                <w:rFonts w:eastAsia="Times New Roman" w:cs="Times New Roman"/>
                <w:color w:val="000000" w:themeColor="text1"/>
                <w:spacing w:val="-6"/>
                <w:sz w:val="28"/>
                <w:szCs w:val="28"/>
                <w:lang w:val="fr-FR"/>
              </w:rPr>
              <w:t xml:space="preserve"> </w:t>
            </w:r>
            <w:proofErr w:type="spellStart"/>
            <w:r>
              <w:rPr>
                <w:rFonts w:eastAsia="Times New Roman" w:cs="Times New Roman"/>
                <w:color w:val="000000" w:themeColor="text1"/>
                <w:spacing w:val="-6"/>
                <w:sz w:val="28"/>
                <w:szCs w:val="28"/>
                <w:lang w:val="fr-FR"/>
              </w:rPr>
              <w:t>định</w:t>
            </w:r>
            <w:proofErr w:type="spellEnd"/>
            <w:r>
              <w:rPr>
                <w:rFonts w:eastAsia="Times New Roman" w:cs="Times New Roman"/>
                <w:color w:val="000000" w:themeColor="text1"/>
                <w:spacing w:val="-6"/>
                <w:sz w:val="28"/>
                <w:szCs w:val="28"/>
                <w:lang w:val="fr-FR"/>
              </w:rPr>
              <w:t>.</w:t>
            </w:r>
          </w:p>
          <w:p w14:paraId="57369FC7" w14:textId="77777777" w:rsidR="00047929" w:rsidRDefault="002F5FB9" w:rsidP="00025E57">
            <w:pPr>
              <w:spacing w:line="288" w:lineRule="auto"/>
              <w:jc w:val="both"/>
              <w:rPr>
                <w:rFonts w:cs="Times New Roman"/>
                <w:sz w:val="28"/>
                <w:szCs w:val="28"/>
              </w:rPr>
            </w:pPr>
            <w:r>
              <w:rPr>
                <w:rFonts w:cs="Times New Roman"/>
                <w:b/>
                <w:sz w:val="28"/>
                <w:szCs w:val="28"/>
              </w:rPr>
              <w:t xml:space="preserve">- </w:t>
            </w:r>
            <w:proofErr w:type="spellStart"/>
            <w:r w:rsidR="00983CCD">
              <w:rPr>
                <w:rFonts w:cs="Times New Roman"/>
                <w:b/>
                <w:sz w:val="28"/>
                <w:szCs w:val="28"/>
              </w:rPr>
              <w:t>Giải</w:t>
            </w:r>
            <w:proofErr w:type="spellEnd"/>
            <w:r w:rsidR="00983CCD">
              <w:rPr>
                <w:rFonts w:cs="Times New Roman"/>
                <w:b/>
                <w:sz w:val="28"/>
                <w:szCs w:val="28"/>
              </w:rPr>
              <w:t xml:space="preserve"> </w:t>
            </w:r>
            <w:proofErr w:type="spellStart"/>
            <w:r w:rsidR="00983CCD">
              <w:rPr>
                <w:rFonts w:cs="Times New Roman"/>
                <w:b/>
                <w:sz w:val="28"/>
                <w:szCs w:val="28"/>
              </w:rPr>
              <w:t>trình</w:t>
            </w:r>
            <w:proofErr w:type="spellEnd"/>
            <w:r w:rsidR="00983CCD">
              <w:rPr>
                <w:rFonts w:cs="Times New Roman"/>
                <w:b/>
                <w:sz w:val="28"/>
                <w:szCs w:val="28"/>
              </w:rPr>
              <w:t xml:space="preserve">. </w:t>
            </w:r>
            <w:proofErr w:type="spellStart"/>
            <w:r w:rsidR="00983CCD" w:rsidRPr="00025E57">
              <w:rPr>
                <w:rFonts w:cs="Times New Roman"/>
                <w:sz w:val="28"/>
                <w:szCs w:val="28"/>
              </w:rPr>
              <w:t>Việc</w:t>
            </w:r>
            <w:proofErr w:type="spellEnd"/>
            <w:r w:rsidR="00983CCD" w:rsidRPr="00025E57">
              <w:rPr>
                <w:rFonts w:cs="Times New Roman"/>
                <w:sz w:val="28"/>
                <w:szCs w:val="28"/>
              </w:rPr>
              <w:t xml:space="preserve"> </w:t>
            </w:r>
            <w:proofErr w:type="spellStart"/>
            <w:r w:rsidR="00983CCD" w:rsidRPr="00025E57">
              <w:rPr>
                <w:rFonts w:cs="Times New Roman"/>
                <w:sz w:val="28"/>
                <w:szCs w:val="28"/>
              </w:rPr>
              <w:t>thu</w:t>
            </w:r>
            <w:proofErr w:type="spellEnd"/>
            <w:r w:rsidR="00983CCD" w:rsidRPr="00025E57">
              <w:rPr>
                <w:rFonts w:cs="Times New Roman"/>
                <w:sz w:val="28"/>
                <w:szCs w:val="28"/>
              </w:rPr>
              <w:t xml:space="preserve"> </w:t>
            </w:r>
            <w:proofErr w:type="spellStart"/>
            <w:r w:rsidR="00983CCD" w:rsidRPr="00025E57">
              <w:rPr>
                <w:rFonts w:cs="Times New Roman"/>
                <w:sz w:val="28"/>
                <w:szCs w:val="28"/>
              </w:rPr>
              <w:t>hồi</w:t>
            </w:r>
            <w:proofErr w:type="spellEnd"/>
            <w:r w:rsidR="00983CCD" w:rsidRPr="00025E57">
              <w:rPr>
                <w:rFonts w:cs="Times New Roman"/>
                <w:sz w:val="28"/>
                <w:szCs w:val="28"/>
              </w:rPr>
              <w:t xml:space="preserve"> </w:t>
            </w:r>
            <w:proofErr w:type="spellStart"/>
            <w:r w:rsidR="00983CCD" w:rsidRPr="00025E57">
              <w:rPr>
                <w:rFonts w:cs="Times New Roman"/>
                <w:sz w:val="28"/>
                <w:szCs w:val="28"/>
              </w:rPr>
              <w:t>thẻ</w:t>
            </w:r>
            <w:proofErr w:type="spellEnd"/>
            <w:r w:rsidR="00025E57" w:rsidRPr="00025E57">
              <w:rPr>
                <w:rFonts w:cs="Times New Roman"/>
                <w:sz w:val="28"/>
                <w:szCs w:val="28"/>
              </w:rPr>
              <w:t xml:space="preserve"> </w:t>
            </w:r>
            <w:proofErr w:type="spellStart"/>
            <w:r w:rsidR="00025E57" w:rsidRPr="00025E57">
              <w:rPr>
                <w:rFonts w:cs="Times New Roman"/>
                <w:sz w:val="28"/>
                <w:szCs w:val="28"/>
              </w:rPr>
              <w:t>nhà</w:t>
            </w:r>
            <w:proofErr w:type="spellEnd"/>
            <w:r w:rsidR="00025E57" w:rsidRPr="00025E57">
              <w:rPr>
                <w:rFonts w:cs="Times New Roman"/>
                <w:sz w:val="28"/>
                <w:szCs w:val="28"/>
              </w:rPr>
              <w:t xml:space="preserve"> </w:t>
            </w:r>
            <w:proofErr w:type="spellStart"/>
            <w:r w:rsidR="00025E57" w:rsidRPr="00025E57">
              <w:rPr>
                <w:rFonts w:cs="Times New Roman"/>
                <w:sz w:val="28"/>
                <w:szCs w:val="28"/>
              </w:rPr>
              <w:t>báo</w:t>
            </w:r>
            <w:proofErr w:type="spellEnd"/>
            <w:r w:rsidR="00025E57" w:rsidRPr="00025E57">
              <w:rPr>
                <w:rFonts w:cs="Times New Roman"/>
                <w:sz w:val="28"/>
                <w:szCs w:val="28"/>
              </w:rPr>
              <w:t xml:space="preserve"> </w:t>
            </w:r>
            <w:proofErr w:type="spellStart"/>
            <w:r w:rsidR="00025E57" w:rsidRPr="00025E57">
              <w:rPr>
                <w:rFonts w:cs="Times New Roman"/>
                <w:sz w:val="28"/>
                <w:szCs w:val="28"/>
              </w:rPr>
              <w:t>được</w:t>
            </w:r>
            <w:proofErr w:type="spellEnd"/>
            <w:r w:rsidR="00025E57" w:rsidRPr="00025E57">
              <w:rPr>
                <w:rFonts w:cs="Times New Roman"/>
                <w:sz w:val="28"/>
                <w:szCs w:val="28"/>
              </w:rPr>
              <w:t xml:space="preserve"> </w:t>
            </w:r>
            <w:proofErr w:type="spellStart"/>
            <w:r w:rsidR="00025E57" w:rsidRPr="00025E57">
              <w:rPr>
                <w:rFonts w:cs="Times New Roman"/>
                <w:sz w:val="28"/>
                <w:szCs w:val="28"/>
              </w:rPr>
              <w:t>thực</w:t>
            </w:r>
            <w:proofErr w:type="spellEnd"/>
            <w:r w:rsidR="00025E57" w:rsidRPr="00025E57">
              <w:rPr>
                <w:rFonts w:cs="Times New Roman"/>
                <w:sz w:val="28"/>
                <w:szCs w:val="28"/>
              </w:rPr>
              <w:t xml:space="preserve"> </w:t>
            </w:r>
            <w:proofErr w:type="spellStart"/>
            <w:r w:rsidR="00025E57" w:rsidRPr="00025E57">
              <w:rPr>
                <w:rFonts w:cs="Times New Roman"/>
                <w:sz w:val="28"/>
                <w:szCs w:val="28"/>
              </w:rPr>
              <w:t>hiện</w:t>
            </w:r>
            <w:proofErr w:type="spellEnd"/>
            <w:r w:rsidR="00025E57" w:rsidRPr="00025E57">
              <w:rPr>
                <w:rFonts w:cs="Times New Roman"/>
                <w:sz w:val="28"/>
                <w:szCs w:val="28"/>
              </w:rPr>
              <w:t xml:space="preserve"> </w:t>
            </w:r>
            <w:proofErr w:type="spellStart"/>
            <w:r w:rsidR="00025E57" w:rsidRPr="00025E57">
              <w:rPr>
                <w:rFonts w:cs="Times New Roman"/>
                <w:sz w:val="28"/>
                <w:szCs w:val="28"/>
              </w:rPr>
              <w:t>trong</w:t>
            </w:r>
            <w:proofErr w:type="spellEnd"/>
            <w:r w:rsidR="00025E57" w:rsidRPr="00025E57">
              <w:rPr>
                <w:rFonts w:cs="Times New Roman"/>
                <w:sz w:val="28"/>
                <w:szCs w:val="28"/>
              </w:rPr>
              <w:t xml:space="preserve"> </w:t>
            </w:r>
            <w:proofErr w:type="spellStart"/>
            <w:r w:rsidR="00025E57" w:rsidRPr="00025E57">
              <w:rPr>
                <w:rFonts w:cs="Times New Roman"/>
                <w:sz w:val="28"/>
                <w:szCs w:val="28"/>
              </w:rPr>
              <w:t>các</w:t>
            </w:r>
            <w:proofErr w:type="spellEnd"/>
            <w:r w:rsidR="00025E57" w:rsidRPr="00025E57">
              <w:rPr>
                <w:rFonts w:cs="Times New Roman"/>
                <w:sz w:val="28"/>
                <w:szCs w:val="28"/>
              </w:rPr>
              <w:t xml:space="preserve"> </w:t>
            </w:r>
            <w:proofErr w:type="spellStart"/>
            <w:r w:rsidR="00025E57" w:rsidRPr="00025E57">
              <w:rPr>
                <w:rFonts w:cs="Times New Roman"/>
                <w:sz w:val="28"/>
                <w:szCs w:val="28"/>
              </w:rPr>
              <w:t>trường</w:t>
            </w:r>
            <w:proofErr w:type="spellEnd"/>
            <w:r w:rsidR="00025E57" w:rsidRPr="00025E57">
              <w:rPr>
                <w:rFonts w:cs="Times New Roman"/>
                <w:sz w:val="28"/>
                <w:szCs w:val="28"/>
              </w:rPr>
              <w:t xml:space="preserve"> </w:t>
            </w:r>
            <w:proofErr w:type="spellStart"/>
            <w:r w:rsidR="00025E57" w:rsidRPr="00025E57">
              <w:rPr>
                <w:rFonts w:cs="Times New Roman"/>
                <w:sz w:val="28"/>
                <w:szCs w:val="28"/>
              </w:rPr>
              <w:t>hợp</w:t>
            </w:r>
            <w:proofErr w:type="spellEnd"/>
            <w:r w:rsidR="00025E57" w:rsidRPr="00025E57">
              <w:rPr>
                <w:rFonts w:cs="Times New Roman"/>
                <w:sz w:val="28"/>
                <w:szCs w:val="28"/>
              </w:rPr>
              <w:t xml:space="preserve"> </w:t>
            </w:r>
            <w:proofErr w:type="spellStart"/>
            <w:r w:rsidR="00025E57" w:rsidRPr="00025E57">
              <w:rPr>
                <w:rFonts w:cs="Times New Roman"/>
                <w:sz w:val="28"/>
                <w:szCs w:val="28"/>
              </w:rPr>
              <w:t>quy</w:t>
            </w:r>
            <w:proofErr w:type="spellEnd"/>
            <w:r w:rsidR="00025E57" w:rsidRPr="00025E57">
              <w:rPr>
                <w:rFonts w:cs="Times New Roman"/>
                <w:sz w:val="28"/>
                <w:szCs w:val="28"/>
              </w:rPr>
              <w:t xml:space="preserve"> </w:t>
            </w:r>
            <w:proofErr w:type="spellStart"/>
            <w:r w:rsidR="00025E57" w:rsidRPr="00025E57">
              <w:rPr>
                <w:rFonts w:cs="Times New Roman"/>
                <w:sz w:val="28"/>
                <w:szCs w:val="28"/>
              </w:rPr>
              <w:t>định</w:t>
            </w:r>
            <w:proofErr w:type="spellEnd"/>
            <w:r w:rsidR="00025E57" w:rsidRPr="00025E57">
              <w:rPr>
                <w:rFonts w:cs="Times New Roman"/>
                <w:sz w:val="28"/>
                <w:szCs w:val="28"/>
              </w:rPr>
              <w:t xml:space="preserve"> </w:t>
            </w:r>
            <w:proofErr w:type="spellStart"/>
            <w:r w:rsidR="00025E57" w:rsidRPr="00025E57">
              <w:rPr>
                <w:rFonts w:cs="Times New Roman"/>
                <w:sz w:val="28"/>
                <w:szCs w:val="28"/>
              </w:rPr>
              <w:t>tại</w:t>
            </w:r>
            <w:proofErr w:type="spellEnd"/>
            <w:r w:rsidR="00025E57" w:rsidRPr="00025E57">
              <w:rPr>
                <w:rFonts w:cs="Times New Roman"/>
                <w:sz w:val="28"/>
                <w:szCs w:val="28"/>
              </w:rPr>
              <w:t xml:space="preserve"> </w:t>
            </w:r>
            <w:proofErr w:type="spellStart"/>
            <w:proofErr w:type="gramStart"/>
            <w:r w:rsidR="00025E57" w:rsidRPr="00025E57">
              <w:rPr>
                <w:rFonts w:cs="Times New Roman"/>
                <w:sz w:val="28"/>
                <w:szCs w:val="28"/>
              </w:rPr>
              <w:t>điểm</w:t>
            </w:r>
            <w:proofErr w:type="spellEnd"/>
            <w:r w:rsidR="00025E57" w:rsidRPr="00025E57">
              <w:rPr>
                <w:rFonts w:cs="Times New Roman"/>
                <w:sz w:val="28"/>
                <w:szCs w:val="28"/>
              </w:rPr>
              <w:t xml:space="preserve">  a</w:t>
            </w:r>
            <w:proofErr w:type="gramEnd"/>
            <w:r w:rsidR="00025E57" w:rsidRPr="00025E57">
              <w:rPr>
                <w:rFonts w:cs="Times New Roman"/>
                <w:sz w:val="28"/>
                <w:szCs w:val="28"/>
              </w:rPr>
              <w:t xml:space="preserve">, b </w:t>
            </w:r>
            <w:proofErr w:type="spellStart"/>
            <w:r w:rsidR="00025E57" w:rsidRPr="00025E57">
              <w:rPr>
                <w:rFonts w:cs="Times New Roman"/>
                <w:sz w:val="28"/>
                <w:szCs w:val="28"/>
              </w:rPr>
              <w:t>khoản</w:t>
            </w:r>
            <w:proofErr w:type="spellEnd"/>
            <w:r w:rsidR="00025E57" w:rsidRPr="00025E57">
              <w:rPr>
                <w:rFonts w:cs="Times New Roman"/>
                <w:sz w:val="28"/>
                <w:szCs w:val="28"/>
              </w:rPr>
              <w:t xml:space="preserve"> 3 </w:t>
            </w:r>
            <w:proofErr w:type="spellStart"/>
            <w:r w:rsidR="00025E57" w:rsidRPr="00025E57">
              <w:rPr>
                <w:rFonts w:cs="Times New Roman"/>
                <w:sz w:val="28"/>
                <w:szCs w:val="28"/>
              </w:rPr>
              <w:t>Điều</w:t>
            </w:r>
            <w:proofErr w:type="spellEnd"/>
            <w:r w:rsidR="00025E57" w:rsidRPr="00025E57">
              <w:rPr>
                <w:rFonts w:cs="Times New Roman"/>
                <w:sz w:val="28"/>
                <w:szCs w:val="28"/>
              </w:rPr>
              <w:t xml:space="preserve"> 7 </w:t>
            </w:r>
            <w:proofErr w:type="spellStart"/>
            <w:r w:rsidR="00025E57" w:rsidRPr="00025E57">
              <w:rPr>
                <w:rFonts w:cs="Times New Roman"/>
                <w:sz w:val="28"/>
                <w:szCs w:val="28"/>
              </w:rPr>
              <w:t>dự</w:t>
            </w:r>
            <w:proofErr w:type="spellEnd"/>
            <w:r w:rsidR="00025E57" w:rsidRPr="00025E57">
              <w:rPr>
                <w:rFonts w:cs="Times New Roman"/>
                <w:sz w:val="28"/>
                <w:szCs w:val="28"/>
              </w:rPr>
              <w:t xml:space="preserve"> </w:t>
            </w:r>
            <w:proofErr w:type="spellStart"/>
            <w:r w:rsidR="00025E57" w:rsidRPr="00025E57">
              <w:rPr>
                <w:rFonts w:cs="Times New Roman"/>
                <w:sz w:val="28"/>
                <w:szCs w:val="28"/>
              </w:rPr>
              <w:t>thảo</w:t>
            </w:r>
            <w:proofErr w:type="spellEnd"/>
            <w:r w:rsidR="00025E57" w:rsidRPr="00025E57">
              <w:rPr>
                <w:rFonts w:cs="Times New Roman"/>
                <w:sz w:val="28"/>
                <w:szCs w:val="28"/>
              </w:rPr>
              <w:t xml:space="preserve"> </w:t>
            </w:r>
            <w:proofErr w:type="spellStart"/>
            <w:r w:rsidR="00025E57" w:rsidRPr="00025E57">
              <w:rPr>
                <w:rFonts w:cs="Times New Roman"/>
                <w:sz w:val="28"/>
                <w:szCs w:val="28"/>
              </w:rPr>
              <w:t>Nghị</w:t>
            </w:r>
            <w:proofErr w:type="spellEnd"/>
            <w:r w:rsidR="00025E57" w:rsidRPr="00025E57">
              <w:rPr>
                <w:rFonts w:cs="Times New Roman"/>
                <w:sz w:val="28"/>
                <w:szCs w:val="28"/>
              </w:rPr>
              <w:t xml:space="preserve"> </w:t>
            </w:r>
            <w:proofErr w:type="spellStart"/>
            <w:r w:rsidR="00025E57" w:rsidRPr="00025E57">
              <w:rPr>
                <w:rFonts w:cs="Times New Roman"/>
                <w:sz w:val="28"/>
                <w:szCs w:val="28"/>
              </w:rPr>
              <w:t>định</w:t>
            </w:r>
            <w:proofErr w:type="spellEnd"/>
            <w:r w:rsidR="00025E57" w:rsidRPr="00025E57">
              <w:rPr>
                <w:rFonts w:cs="Times New Roman"/>
                <w:sz w:val="28"/>
                <w:szCs w:val="28"/>
              </w:rPr>
              <w:t xml:space="preserve">. </w:t>
            </w:r>
            <w:proofErr w:type="spellStart"/>
            <w:r w:rsidR="00025E57" w:rsidRPr="00025E57">
              <w:rPr>
                <w:rFonts w:cs="Times New Roman"/>
                <w:sz w:val="28"/>
                <w:szCs w:val="28"/>
              </w:rPr>
              <w:t>Trường</w:t>
            </w:r>
            <w:proofErr w:type="spellEnd"/>
            <w:r w:rsidR="00025E57" w:rsidRPr="00025E57">
              <w:rPr>
                <w:rFonts w:cs="Times New Roman"/>
                <w:sz w:val="28"/>
                <w:szCs w:val="28"/>
              </w:rPr>
              <w:t xml:space="preserve"> </w:t>
            </w:r>
            <w:proofErr w:type="spellStart"/>
            <w:r w:rsidR="00025E57" w:rsidRPr="00025E57">
              <w:rPr>
                <w:rFonts w:cs="Times New Roman"/>
                <w:sz w:val="28"/>
                <w:szCs w:val="28"/>
              </w:rPr>
              <w:t>hợp</w:t>
            </w:r>
            <w:proofErr w:type="spellEnd"/>
            <w:r w:rsidR="00025E57" w:rsidRPr="00025E57">
              <w:rPr>
                <w:rFonts w:cs="Times New Roman"/>
                <w:sz w:val="28"/>
                <w:szCs w:val="28"/>
              </w:rPr>
              <w:t xml:space="preserve"> </w:t>
            </w:r>
            <w:proofErr w:type="spellStart"/>
            <w:r w:rsidR="00025E57" w:rsidRPr="00025E57">
              <w:rPr>
                <w:rFonts w:cs="Times New Roman"/>
                <w:sz w:val="28"/>
                <w:szCs w:val="28"/>
              </w:rPr>
              <w:t>người</w:t>
            </w:r>
            <w:proofErr w:type="spellEnd"/>
            <w:r w:rsidR="00025E57" w:rsidRPr="00025E57">
              <w:rPr>
                <w:rFonts w:cs="Times New Roman"/>
                <w:sz w:val="28"/>
                <w:szCs w:val="28"/>
              </w:rPr>
              <w:t xml:space="preserve"> </w:t>
            </w:r>
            <w:proofErr w:type="spellStart"/>
            <w:r w:rsidR="00025E57" w:rsidRPr="00025E57">
              <w:rPr>
                <w:rFonts w:cs="Times New Roman"/>
                <w:sz w:val="28"/>
                <w:szCs w:val="28"/>
              </w:rPr>
              <w:t>thuộc</w:t>
            </w:r>
            <w:proofErr w:type="spellEnd"/>
            <w:r w:rsidR="00025E57" w:rsidRPr="00025E57">
              <w:rPr>
                <w:rFonts w:cs="Times New Roman"/>
                <w:sz w:val="28"/>
                <w:szCs w:val="28"/>
              </w:rPr>
              <w:t xml:space="preserve"> </w:t>
            </w:r>
            <w:proofErr w:type="spellStart"/>
            <w:r w:rsidR="00025E57" w:rsidRPr="00025E57">
              <w:rPr>
                <w:rFonts w:cs="Times New Roman"/>
                <w:sz w:val="28"/>
                <w:szCs w:val="28"/>
              </w:rPr>
              <w:t>đối</w:t>
            </w:r>
            <w:proofErr w:type="spellEnd"/>
            <w:r w:rsidR="00025E57" w:rsidRPr="00025E57">
              <w:rPr>
                <w:rFonts w:cs="Times New Roman"/>
                <w:sz w:val="28"/>
                <w:szCs w:val="28"/>
              </w:rPr>
              <w:t xml:space="preserve"> </w:t>
            </w:r>
            <w:proofErr w:type="spellStart"/>
            <w:r w:rsidR="00025E57" w:rsidRPr="00025E57">
              <w:rPr>
                <w:rFonts w:cs="Times New Roman"/>
                <w:sz w:val="28"/>
                <w:szCs w:val="28"/>
              </w:rPr>
              <w:t>tượng</w:t>
            </w:r>
            <w:proofErr w:type="spellEnd"/>
            <w:r w:rsidR="00025E57" w:rsidRPr="00025E57">
              <w:rPr>
                <w:rFonts w:cs="Times New Roman"/>
                <w:sz w:val="28"/>
                <w:szCs w:val="28"/>
              </w:rPr>
              <w:t xml:space="preserve"> </w:t>
            </w:r>
            <w:proofErr w:type="spellStart"/>
            <w:r w:rsidR="00025E57" w:rsidRPr="00025E57">
              <w:rPr>
                <w:rFonts w:cs="Times New Roman"/>
                <w:sz w:val="28"/>
                <w:szCs w:val="28"/>
              </w:rPr>
              <w:t>phải</w:t>
            </w:r>
            <w:proofErr w:type="spellEnd"/>
            <w:r w:rsidR="00025E57" w:rsidRPr="00025E57">
              <w:rPr>
                <w:rFonts w:cs="Times New Roman"/>
                <w:sz w:val="28"/>
                <w:szCs w:val="28"/>
              </w:rPr>
              <w:t xml:space="preserve"> </w:t>
            </w:r>
            <w:proofErr w:type="spellStart"/>
            <w:r w:rsidR="00025E57" w:rsidRPr="00025E57">
              <w:rPr>
                <w:rFonts w:cs="Times New Roman"/>
                <w:sz w:val="28"/>
                <w:szCs w:val="28"/>
              </w:rPr>
              <w:t>nộp</w:t>
            </w:r>
            <w:proofErr w:type="spellEnd"/>
            <w:r w:rsidR="00025E57" w:rsidRPr="00025E57">
              <w:rPr>
                <w:rFonts w:cs="Times New Roman"/>
                <w:sz w:val="28"/>
                <w:szCs w:val="28"/>
              </w:rPr>
              <w:t xml:space="preserve"> </w:t>
            </w:r>
            <w:proofErr w:type="spellStart"/>
            <w:r w:rsidR="00025E57" w:rsidRPr="00025E57">
              <w:rPr>
                <w:rFonts w:cs="Times New Roman"/>
                <w:sz w:val="28"/>
                <w:szCs w:val="28"/>
              </w:rPr>
              <w:t>lại</w:t>
            </w:r>
            <w:proofErr w:type="spellEnd"/>
            <w:r w:rsidR="00025E57" w:rsidRPr="00025E57">
              <w:rPr>
                <w:rFonts w:cs="Times New Roman"/>
                <w:sz w:val="28"/>
                <w:szCs w:val="28"/>
              </w:rPr>
              <w:t xml:space="preserve"> </w:t>
            </w:r>
            <w:proofErr w:type="spellStart"/>
            <w:r w:rsidR="00025E57" w:rsidRPr="00025E57">
              <w:rPr>
                <w:rFonts w:cs="Times New Roman"/>
                <w:sz w:val="28"/>
                <w:szCs w:val="28"/>
              </w:rPr>
              <w:t>thẻ</w:t>
            </w:r>
            <w:proofErr w:type="spellEnd"/>
            <w:r w:rsidR="00025E57" w:rsidRPr="00025E57">
              <w:rPr>
                <w:rFonts w:cs="Times New Roman"/>
                <w:sz w:val="28"/>
                <w:szCs w:val="28"/>
              </w:rPr>
              <w:t xml:space="preserve"> </w:t>
            </w:r>
            <w:proofErr w:type="spellStart"/>
            <w:r w:rsidR="00025E57" w:rsidRPr="00025E57">
              <w:rPr>
                <w:rFonts w:cs="Times New Roman"/>
                <w:sz w:val="28"/>
                <w:szCs w:val="28"/>
              </w:rPr>
              <w:t>nhà</w:t>
            </w:r>
            <w:proofErr w:type="spellEnd"/>
            <w:r w:rsidR="00025E57" w:rsidRPr="00025E57">
              <w:rPr>
                <w:rFonts w:cs="Times New Roman"/>
                <w:sz w:val="28"/>
                <w:szCs w:val="28"/>
              </w:rPr>
              <w:t xml:space="preserve"> </w:t>
            </w:r>
            <w:proofErr w:type="spellStart"/>
            <w:r w:rsidR="00025E57" w:rsidRPr="00025E57">
              <w:rPr>
                <w:rFonts w:cs="Times New Roman"/>
                <w:sz w:val="28"/>
                <w:szCs w:val="28"/>
              </w:rPr>
              <w:t>báo</w:t>
            </w:r>
            <w:proofErr w:type="spellEnd"/>
            <w:r w:rsidR="00025E57" w:rsidRPr="00025E57">
              <w:rPr>
                <w:rFonts w:cs="Times New Roman"/>
                <w:sz w:val="28"/>
                <w:szCs w:val="28"/>
              </w:rPr>
              <w:t xml:space="preserve"> </w:t>
            </w:r>
            <w:proofErr w:type="spellStart"/>
            <w:r w:rsidR="00025E57" w:rsidRPr="00025E57">
              <w:rPr>
                <w:rFonts w:cs="Times New Roman"/>
                <w:sz w:val="28"/>
                <w:szCs w:val="28"/>
              </w:rPr>
              <w:t>quy</w:t>
            </w:r>
            <w:proofErr w:type="spellEnd"/>
            <w:r w:rsidR="00025E57" w:rsidRPr="00025E57">
              <w:rPr>
                <w:rFonts w:cs="Times New Roman"/>
                <w:sz w:val="28"/>
                <w:szCs w:val="28"/>
              </w:rPr>
              <w:t xml:space="preserve"> </w:t>
            </w:r>
            <w:proofErr w:type="spellStart"/>
            <w:r w:rsidR="00025E57" w:rsidRPr="00025E57">
              <w:rPr>
                <w:rFonts w:cs="Times New Roman"/>
                <w:sz w:val="28"/>
                <w:szCs w:val="28"/>
              </w:rPr>
              <w:t>định</w:t>
            </w:r>
            <w:proofErr w:type="spellEnd"/>
            <w:r w:rsidR="00025E57" w:rsidRPr="00025E57">
              <w:rPr>
                <w:rFonts w:cs="Times New Roman"/>
                <w:sz w:val="28"/>
                <w:szCs w:val="28"/>
              </w:rPr>
              <w:t xml:space="preserve"> </w:t>
            </w:r>
            <w:proofErr w:type="spellStart"/>
            <w:r w:rsidR="00025E57" w:rsidRPr="00025E57">
              <w:rPr>
                <w:rFonts w:cs="Times New Roman"/>
                <w:sz w:val="28"/>
                <w:szCs w:val="28"/>
              </w:rPr>
              <w:t>tại</w:t>
            </w:r>
            <w:proofErr w:type="spellEnd"/>
            <w:r w:rsidR="00025E57" w:rsidRPr="00025E57">
              <w:rPr>
                <w:rFonts w:cs="Times New Roman"/>
                <w:sz w:val="28"/>
                <w:szCs w:val="28"/>
              </w:rPr>
              <w:t xml:space="preserve"> </w:t>
            </w:r>
            <w:proofErr w:type="spellStart"/>
            <w:r w:rsidR="00025E57" w:rsidRPr="00025E57">
              <w:rPr>
                <w:rFonts w:cs="Times New Roman"/>
                <w:sz w:val="28"/>
                <w:szCs w:val="28"/>
              </w:rPr>
              <w:t>điểm</w:t>
            </w:r>
            <w:proofErr w:type="spellEnd"/>
            <w:r w:rsidR="00025E57" w:rsidRPr="00025E57">
              <w:rPr>
                <w:rFonts w:cs="Times New Roman"/>
                <w:sz w:val="28"/>
                <w:szCs w:val="28"/>
              </w:rPr>
              <w:t xml:space="preserve"> a </w:t>
            </w:r>
            <w:proofErr w:type="spellStart"/>
            <w:r w:rsidR="00025E57" w:rsidRPr="00025E57">
              <w:rPr>
                <w:rFonts w:cs="Times New Roman"/>
                <w:sz w:val="28"/>
                <w:szCs w:val="28"/>
              </w:rPr>
              <w:t>và</w:t>
            </w:r>
            <w:proofErr w:type="spellEnd"/>
            <w:r w:rsidR="00025E57" w:rsidRPr="00025E57">
              <w:rPr>
                <w:rFonts w:cs="Times New Roman"/>
                <w:sz w:val="28"/>
                <w:szCs w:val="28"/>
              </w:rPr>
              <w:t xml:space="preserve"> </w:t>
            </w:r>
            <w:proofErr w:type="spellStart"/>
            <w:r w:rsidR="00025E57" w:rsidRPr="00025E57">
              <w:rPr>
                <w:rFonts w:cs="Times New Roman"/>
                <w:sz w:val="28"/>
                <w:szCs w:val="28"/>
              </w:rPr>
              <w:t>điểm</w:t>
            </w:r>
            <w:proofErr w:type="spellEnd"/>
            <w:r w:rsidR="00025E57" w:rsidRPr="00025E57">
              <w:rPr>
                <w:rFonts w:cs="Times New Roman"/>
                <w:sz w:val="28"/>
                <w:szCs w:val="28"/>
              </w:rPr>
              <w:t xml:space="preserve"> b </w:t>
            </w:r>
            <w:proofErr w:type="spellStart"/>
            <w:r w:rsidR="00025E57" w:rsidRPr="00025E57">
              <w:rPr>
                <w:rFonts w:cs="Times New Roman"/>
                <w:sz w:val="28"/>
                <w:szCs w:val="28"/>
              </w:rPr>
              <w:t>khoản</w:t>
            </w:r>
            <w:proofErr w:type="spellEnd"/>
            <w:r w:rsidR="00025E57" w:rsidRPr="00025E57">
              <w:rPr>
                <w:rFonts w:cs="Times New Roman"/>
                <w:sz w:val="28"/>
                <w:szCs w:val="28"/>
              </w:rPr>
              <w:t xml:space="preserve"> 3 </w:t>
            </w:r>
            <w:proofErr w:type="spellStart"/>
            <w:r w:rsidR="00025E57" w:rsidRPr="00025E57">
              <w:rPr>
                <w:rFonts w:cs="Times New Roman"/>
                <w:sz w:val="28"/>
                <w:szCs w:val="28"/>
              </w:rPr>
              <w:t>Điều</w:t>
            </w:r>
            <w:proofErr w:type="spellEnd"/>
            <w:r w:rsidR="00025E57" w:rsidRPr="00025E57">
              <w:rPr>
                <w:rFonts w:cs="Times New Roman"/>
                <w:sz w:val="28"/>
                <w:szCs w:val="28"/>
              </w:rPr>
              <w:t xml:space="preserve"> 7, </w:t>
            </w:r>
            <w:proofErr w:type="spellStart"/>
            <w:r w:rsidR="00025E57" w:rsidRPr="00025E57">
              <w:rPr>
                <w:rFonts w:cs="Times New Roman"/>
                <w:sz w:val="28"/>
                <w:szCs w:val="28"/>
              </w:rPr>
              <w:t>trong</w:t>
            </w:r>
            <w:proofErr w:type="spellEnd"/>
            <w:r w:rsidR="00025E57" w:rsidRPr="00025E57">
              <w:rPr>
                <w:rFonts w:cs="Times New Roman"/>
                <w:sz w:val="28"/>
                <w:szCs w:val="28"/>
              </w:rPr>
              <w:t xml:space="preserve"> </w:t>
            </w:r>
            <w:proofErr w:type="spellStart"/>
            <w:r w:rsidR="00025E57" w:rsidRPr="00025E57">
              <w:rPr>
                <w:rFonts w:cs="Times New Roman"/>
                <w:sz w:val="28"/>
                <w:szCs w:val="28"/>
              </w:rPr>
              <w:t>thời</w:t>
            </w:r>
            <w:proofErr w:type="spellEnd"/>
            <w:r w:rsidR="00025E57" w:rsidRPr="00025E57">
              <w:rPr>
                <w:rFonts w:cs="Times New Roman"/>
                <w:sz w:val="28"/>
                <w:szCs w:val="28"/>
              </w:rPr>
              <w:t xml:space="preserve"> </w:t>
            </w:r>
            <w:proofErr w:type="spellStart"/>
            <w:r w:rsidR="00025E57" w:rsidRPr="00025E57">
              <w:rPr>
                <w:rFonts w:cs="Times New Roman"/>
                <w:sz w:val="28"/>
                <w:szCs w:val="28"/>
              </w:rPr>
              <w:t>hạn</w:t>
            </w:r>
            <w:proofErr w:type="spellEnd"/>
            <w:r w:rsidR="00025E57" w:rsidRPr="00025E57">
              <w:rPr>
                <w:rFonts w:cs="Times New Roman"/>
                <w:sz w:val="28"/>
                <w:szCs w:val="28"/>
              </w:rPr>
              <w:t xml:space="preserve"> </w:t>
            </w:r>
            <w:r w:rsidR="00025E57" w:rsidRPr="00025E57">
              <w:rPr>
                <w:rFonts w:cs="Times New Roman"/>
                <w:b/>
                <w:sz w:val="28"/>
                <w:szCs w:val="28"/>
              </w:rPr>
              <w:t xml:space="preserve">12 </w:t>
            </w:r>
            <w:proofErr w:type="spellStart"/>
            <w:r w:rsidR="00025E57" w:rsidRPr="00025E57">
              <w:rPr>
                <w:rFonts w:cs="Times New Roman"/>
                <w:b/>
                <w:sz w:val="28"/>
                <w:szCs w:val="28"/>
              </w:rPr>
              <w:t>tháng</w:t>
            </w:r>
            <w:proofErr w:type="spellEnd"/>
            <w:r w:rsidR="00025E57" w:rsidRPr="00025E57">
              <w:rPr>
                <w:rFonts w:cs="Times New Roman"/>
                <w:sz w:val="28"/>
                <w:szCs w:val="28"/>
              </w:rPr>
              <w:t xml:space="preserve"> </w:t>
            </w:r>
            <w:proofErr w:type="spellStart"/>
            <w:r w:rsidR="00025E57" w:rsidRPr="00025E57">
              <w:rPr>
                <w:rFonts w:cs="Times New Roman"/>
                <w:sz w:val="28"/>
                <w:szCs w:val="28"/>
              </w:rPr>
              <w:t>kể</w:t>
            </w:r>
            <w:proofErr w:type="spellEnd"/>
            <w:r w:rsidR="00025E57" w:rsidRPr="00025E57">
              <w:rPr>
                <w:rFonts w:cs="Times New Roman"/>
                <w:sz w:val="28"/>
                <w:szCs w:val="28"/>
              </w:rPr>
              <w:t xml:space="preserve"> </w:t>
            </w:r>
            <w:proofErr w:type="spellStart"/>
            <w:r w:rsidR="00025E57" w:rsidRPr="00025E57">
              <w:rPr>
                <w:rFonts w:cs="Times New Roman"/>
                <w:sz w:val="28"/>
                <w:szCs w:val="28"/>
              </w:rPr>
              <w:t>từ</w:t>
            </w:r>
            <w:proofErr w:type="spellEnd"/>
            <w:r w:rsidR="00025E57" w:rsidRPr="00025E57">
              <w:rPr>
                <w:rFonts w:cs="Times New Roman"/>
                <w:sz w:val="28"/>
                <w:szCs w:val="28"/>
              </w:rPr>
              <w:t xml:space="preserve"> </w:t>
            </w:r>
            <w:proofErr w:type="spellStart"/>
            <w:r w:rsidR="00025E57" w:rsidRPr="00025E57">
              <w:rPr>
                <w:rFonts w:cs="Times New Roman"/>
                <w:sz w:val="28"/>
                <w:szCs w:val="28"/>
              </w:rPr>
              <w:t>ngày</w:t>
            </w:r>
            <w:proofErr w:type="spellEnd"/>
            <w:r w:rsidR="00025E57" w:rsidRPr="00025E57">
              <w:rPr>
                <w:rFonts w:cs="Times New Roman"/>
                <w:sz w:val="28"/>
                <w:szCs w:val="28"/>
              </w:rPr>
              <w:t xml:space="preserve"> </w:t>
            </w:r>
            <w:proofErr w:type="spellStart"/>
            <w:r w:rsidR="00025E57" w:rsidRPr="00025E57">
              <w:rPr>
                <w:rFonts w:cs="Times New Roman"/>
                <w:sz w:val="28"/>
                <w:szCs w:val="28"/>
              </w:rPr>
              <w:t>nộp</w:t>
            </w:r>
            <w:proofErr w:type="spellEnd"/>
            <w:r w:rsidR="00025E57" w:rsidRPr="00025E57">
              <w:rPr>
                <w:rFonts w:cs="Times New Roman"/>
                <w:sz w:val="28"/>
                <w:szCs w:val="28"/>
              </w:rPr>
              <w:t xml:space="preserve"> </w:t>
            </w:r>
            <w:proofErr w:type="spellStart"/>
            <w:r w:rsidR="00025E57" w:rsidRPr="00025E57">
              <w:rPr>
                <w:rFonts w:cs="Times New Roman"/>
                <w:sz w:val="28"/>
                <w:szCs w:val="28"/>
              </w:rPr>
              <w:t>lại</w:t>
            </w:r>
            <w:proofErr w:type="spellEnd"/>
            <w:r w:rsidR="00025E57" w:rsidRPr="00025E57">
              <w:rPr>
                <w:rFonts w:cs="Times New Roman"/>
                <w:sz w:val="28"/>
                <w:szCs w:val="28"/>
              </w:rPr>
              <w:t xml:space="preserve"> </w:t>
            </w:r>
            <w:proofErr w:type="spellStart"/>
            <w:r w:rsidR="00025E57" w:rsidRPr="00025E57">
              <w:rPr>
                <w:rFonts w:cs="Times New Roman"/>
                <w:sz w:val="28"/>
                <w:szCs w:val="28"/>
              </w:rPr>
              <w:t>thẻ</w:t>
            </w:r>
            <w:proofErr w:type="spellEnd"/>
            <w:r w:rsidR="00025E57" w:rsidRPr="00025E57">
              <w:rPr>
                <w:rFonts w:cs="Times New Roman"/>
                <w:sz w:val="28"/>
                <w:szCs w:val="28"/>
              </w:rPr>
              <w:t xml:space="preserve"> </w:t>
            </w:r>
            <w:proofErr w:type="spellStart"/>
            <w:r w:rsidR="00025E57" w:rsidRPr="00025E57">
              <w:rPr>
                <w:rFonts w:cs="Times New Roman"/>
                <w:sz w:val="28"/>
                <w:szCs w:val="28"/>
              </w:rPr>
              <w:t>nhà</w:t>
            </w:r>
            <w:proofErr w:type="spellEnd"/>
            <w:r w:rsidR="00025E57" w:rsidRPr="00025E57">
              <w:rPr>
                <w:rFonts w:cs="Times New Roman"/>
                <w:sz w:val="28"/>
                <w:szCs w:val="28"/>
              </w:rPr>
              <w:t xml:space="preserve"> </w:t>
            </w:r>
            <w:proofErr w:type="spellStart"/>
            <w:r w:rsidR="00025E57" w:rsidRPr="00025E57">
              <w:rPr>
                <w:rFonts w:cs="Times New Roman"/>
                <w:sz w:val="28"/>
                <w:szCs w:val="28"/>
              </w:rPr>
              <w:t>báo</w:t>
            </w:r>
            <w:proofErr w:type="spellEnd"/>
            <w:r w:rsidR="00025E57" w:rsidRPr="00025E57">
              <w:rPr>
                <w:rFonts w:cs="Times New Roman"/>
                <w:sz w:val="28"/>
                <w:szCs w:val="28"/>
              </w:rPr>
              <w:t xml:space="preserve"> </w:t>
            </w:r>
            <w:proofErr w:type="spellStart"/>
            <w:r w:rsidR="00025E57" w:rsidRPr="00025E57">
              <w:rPr>
                <w:rFonts w:cs="Times New Roman"/>
                <w:sz w:val="28"/>
                <w:szCs w:val="28"/>
              </w:rPr>
              <w:t>nếu</w:t>
            </w:r>
            <w:proofErr w:type="spellEnd"/>
            <w:r w:rsidR="00025E57" w:rsidRPr="00025E57">
              <w:rPr>
                <w:rFonts w:cs="Times New Roman"/>
                <w:sz w:val="28"/>
                <w:szCs w:val="28"/>
              </w:rPr>
              <w:t xml:space="preserve"> </w:t>
            </w:r>
            <w:proofErr w:type="spellStart"/>
            <w:r w:rsidR="00025E57" w:rsidRPr="00025E57">
              <w:rPr>
                <w:rFonts w:cs="Times New Roman"/>
                <w:sz w:val="28"/>
                <w:szCs w:val="28"/>
              </w:rPr>
              <w:t>được</w:t>
            </w:r>
            <w:proofErr w:type="spellEnd"/>
            <w:r w:rsidR="00025E57" w:rsidRPr="00025E57">
              <w:rPr>
                <w:rFonts w:cs="Times New Roman"/>
                <w:sz w:val="28"/>
                <w:szCs w:val="28"/>
              </w:rPr>
              <w:t xml:space="preserve"> </w:t>
            </w:r>
            <w:proofErr w:type="spellStart"/>
            <w:r w:rsidR="00025E57" w:rsidRPr="00025E57">
              <w:rPr>
                <w:rFonts w:cs="Times New Roman"/>
                <w:sz w:val="28"/>
                <w:szCs w:val="28"/>
              </w:rPr>
              <w:t>một</w:t>
            </w:r>
            <w:proofErr w:type="spellEnd"/>
            <w:r w:rsidR="00025E57" w:rsidRPr="00025E57">
              <w:rPr>
                <w:rFonts w:cs="Times New Roman"/>
                <w:sz w:val="28"/>
                <w:szCs w:val="28"/>
              </w:rPr>
              <w:t xml:space="preserve"> </w:t>
            </w:r>
            <w:proofErr w:type="spellStart"/>
            <w:r w:rsidR="00025E57" w:rsidRPr="00025E57">
              <w:rPr>
                <w:rFonts w:cs="Times New Roman"/>
                <w:sz w:val="28"/>
                <w:szCs w:val="28"/>
              </w:rPr>
              <w:t>cơ</w:t>
            </w:r>
            <w:proofErr w:type="spellEnd"/>
            <w:r w:rsidR="00025E57" w:rsidRPr="00025E57">
              <w:rPr>
                <w:rFonts w:cs="Times New Roman"/>
                <w:sz w:val="28"/>
                <w:szCs w:val="28"/>
              </w:rPr>
              <w:t xml:space="preserve"> </w:t>
            </w:r>
            <w:proofErr w:type="spellStart"/>
            <w:r w:rsidR="00025E57" w:rsidRPr="00025E57">
              <w:rPr>
                <w:rFonts w:cs="Times New Roman"/>
                <w:sz w:val="28"/>
                <w:szCs w:val="28"/>
              </w:rPr>
              <w:t>quan</w:t>
            </w:r>
            <w:proofErr w:type="spellEnd"/>
            <w:r w:rsidR="00025E57" w:rsidRPr="00025E57">
              <w:rPr>
                <w:rFonts w:cs="Times New Roman"/>
                <w:sz w:val="28"/>
                <w:szCs w:val="28"/>
              </w:rPr>
              <w:t xml:space="preserve"> </w:t>
            </w:r>
            <w:proofErr w:type="spellStart"/>
            <w:r w:rsidR="00025E57" w:rsidRPr="00025E57">
              <w:rPr>
                <w:rFonts w:cs="Times New Roman"/>
                <w:sz w:val="28"/>
                <w:szCs w:val="28"/>
              </w:rPr>
              <w:t>báo</w:t>
            </w:r>
            <w:proofErr w:type="spellEnd"/>
            <w:r w:rsidR="00025E57" w:rsidRPr="00025E57">
              <w:rPr>
                <w:rFonts w:cs="Times New Roman"/>
                <w:sz w:val="28"/>
                <w:szCs w:val="28"/>
              </w:rPr>
              <w:t xml:space="preserve"> </w:t>
            </w:r>
            <w:proofErr w:type="spellStart"/>
            <w:r w:rsidR="00025E57" w:rsidRPr="00025E57">
              <w:rPr>
                <w:rFonts w:cs="Times New Roman"/>
                <w:sz w:val="28"/>
                <w:szCs w:val="28"/>
              </w:rPr>
              <w:t>chí</w:t>
            </w:r>
            <w:proofErr w:type="spellEnd"/>
            <w:r w:rsidR="00025E57" w:rsidRPr="00025E57">
              <w:rPr>
                <w:rFonts w:cs="Times New Roman"/>
                <w:sz w:val="28"/>
                <w:szCs w:val="28"/>
              </w:rPr>
              <w:t xml:space="preserve"> </w:t>
            </w:r>
            <w:proofErr w:type="spellStart"/>
            <w:r w:rsidR="00025E57" w:rsidRPr="00025E57">
              <w:rPr>
                <w:rFonts w:cs="Times New Roman"/>
                <w:b/>
                <w:sz w:val="28"/>
                <w:szCs w:val="28"/>
              </w:rPr>
              <w:t>tiếp</w:t>
            </w:r>
            <w:proofErr w:type="spellEnd"/>
            <w:r w:rsidR="00025E57" w:rsidRPr="00025E57">
              <w:rPr>
                <w:rFonts w:cs="Times New Roman"/>
                <w:b/>
                <w:sz w:val="28"/>
                <w:szCs w:val="28"/>
              </w:rPr>
              <w:t xml:space="preserve"> </w:t>
            </w:r>
            <w:proofErr w:type="spellStart"/>
            <w:r w:rsidR="00025E57" w:rsidRPr="00025E57">
              <w:rPr>
                <w:rFonts w:cs="Times New Roman"/>
                <w:b/>
                <w:sz w:val="28"/>
                <w:szCs w:val="28"/>
              </w:rPr>
              <w:t>nhận</w:t>
            </w:r>
            <w:proofErr w:type="spellEnd"/>
            <w:r w:rsidR="00025E57" w:rsidRPr="00025E57">
              <w:rPr>
                <w:rFonts w:cs="Times New Roman"/>
                <w:sz w:val="28"/>
                <w:szCs w:val="28"/>
              </w:rPr>
              <w:t xml:space="preserve"> </w:t>
            </w:r>
            <w:proofErr w:type="spellStart"/>
            <w:r w:rsidR="00025E57" w:rsidRPr="00025E57">
              <w:rPr>
                <w:rFonts w:cs="Times New Roman"/>
                <w:sz w:val="28"/>
                <w:szCs w:val="28"/>
              </w:rPr>
              <w:t>vào</w:t>
            </w:r>
            <w:proofErr w:type="spellEnd"/>
            <w:r w:rsidR="00025E57" w:rsidRPr="00025E57">
              <w:rPr>
                <w:rFonts w:cs="Times New Roman"/>
                <w:sz w:val="28"/>
                <w:szCs w:val="28"/>
              </w:rPr>
              <w:t xml:space="preserve"> </w:t>
            </w:r>
            <w:proofErr w:type="spellStart"/>
            <w:r w:rsidR="00025E57" w:rsidRPr="00025E57">
              <w:rPr>
                <w:rFonts w:cs="Times New Roman"/>
                <w:sz w:val="28"/>
                <w:szCs w:val="28"/>
              </w:rPr>
              <w:t>làm</w:t>
            </w:r>
            <w:proofErr w:type="spellEnd"/>
            <w:r w:rsidR="00025E57" w:rsidRPr="00025E57">
              <w:rPr>
                <w:rFonts w:cs="Times New Roman"/>
                <w:sz w:val="28"/>
                <w:szCs w:val="28"/>
              </w:rPr>
              <w:t xml:space="preserve"> </w:t>
            </w:r>
            <w:proofErr w:type="spellStart"/>
            <w:r w:rsidR="00025E57" w:rsidRPr="00025E57">
              <w:rPr>
                <w:rFonts w:cs="Times New Roman"/>
                <w:sz w:val="28"/>
                <w:szCs w:val="28"/>
              </w:rPr>
              <w:t>việc</w:t>
            </w:r>
            <w:proofErr w:type="spellEnd"/>
            <w:r w:rsidR="00025E57" w:rsidRPr="00025E57">
              <w:rPr>
                <w:rFonts w:cs="Times New Roman"/>
                <w:sz w:val="28"/>
                <w:szCs w:val="28"/>
              </w:rPr>
              <w:t xml:space="preserve"> </w:t>
            </w:r>
            <w:proofErr w:type="spellStart"/>
            <w:r w:rsidR="00025E57" w:rsidRPr="00025E57">
              <w:rPr>
                <w:rFonts w:cs="Times New Roman"/>
                <w:b/>
                <w:sz w:val="28"/>
                <w:szCs w:val="28"/>
              </w:rPr>
              <w:t>theo</w:t>
            </w:r>
            <w:proofErr w:type="spellEnd"/>
            <w:r w:rsidR="00025E57" w:rsidRPr="00025E57">
              <w:rPr>
                <w:rFonts w:cs="Times New Roman"/>
                <w:b/>
                <w:sz w:val="28"/>
                <w:szCs w:val="28"/>
              </w:rPr>
              <w:t xml:space="preserve"> </w:t>
            </w:r>
            <w:proofErr w:type="spellStart"/>
            <w:r w:rsidR="00025E57" w:rsidRPr="00025E57">
              <w:rPr>
                <w:rFonts w:cs="Times New Roman"/>
                <w:b/>
                <w:sz w:val="28"/>
                <w:szCs w:val="28"/>
              </w:rPr>
              <w:t>chế</w:t>
            </w:r>
            <w:proofErr w:type="spellEnd"/>
            <w:r w:rsidR="00025E57" w:rsidRPr="00025E57">
              <w:rPr>
                <w:rFonts w:cs="Times New Roman"/>
                <w:b/>
                <w:sz w:val="28"/>
                <w:szCs w:val="28"/>
              </w:rPr>
              <w:t xml:space="preserve"> </w:t>
            </w:r>
            <w:proofErr w:type="spellStart"/>
            <w:r w:rsidR="00025E57" w:rsidRPr="00025E57">
              <w:rPr>
                <w:rFonts w:cs="Times New Roman"/>
                <w:b/>
                <w:sz w:val="28"/>
                <w:szCs w:val="28"/>
              </w:rPr>
              <w:t>độ</w:t>
            </w:r>
            <w:proofErr w:type="spellEnd"/>
            <w:r w:rsidR="00025E57" w:rsidRPr="00025E57">
              <w:rPr>
                <w:rFonts w:cs="Times New Roman"/>
                <w:b/>
                <w:sz w:val="28"/>
                <w:szCs w:val="28"/>
              </w:rPr>
              <w:t xml:space="preserve"> </w:t>
            </w:r>
            <w:proofErr w:type="spellStart"/>
            <w:r w:rsidR="00025E57" w:rsidRPr="00025E57">
              <w:rPr>
                <w:rFonts w:cs="Times New Roman"/>
                <w:b/>
                <w:sz w:val="28"/>
                <w:szCs w:val="28"/>
              </w:rPr>
              <w:t>hợp</w:t>
            </w:r>
            <w:proofErr w:type="spellEnd"/>
            <w:r w:rsidR="00025E57" w:rsidRPr="00025E57">
              <w:rPr>
                <w:rFonts w:cs="Times New Roman"/>
                <w:b/>
                <w:sz w:val="28"/>
                <w:szCs w:val="28"/>
              </w:rPr>
              <w:t xml:space="preserve"> </w:t>
            </w:r>
            <w:proofErr w:type="spellStart"/>
            <w:r w:rsidR="00025E57" w:rsidRPr="00025E57">
              <w:rPr>
                <w:rFonts w:cs="Times New Roman"/>
                <w:b/>
                <w:sz w:val="28"/>
                <w:szCs w:val="28"/>
              </w:rPr>
              <w:t>đồng</w:t>
            </w:r>
            <w:proofErr w:type="spellEnd"/>
            <w:r w:rsidR="00025E57" w:rsidRPr="00025E57">
              <w:rPr>
                <w:rFonts w:cs="Times New Roman"/>
                <w:b/>
                <w:sz w:val="28"/>
                <w:szCs w:val="28"/>
              </w:rPr>
              <w:t xml:space="preserve"> </w:t>
            </w:r>
            <w:proofErr w:type="spellStart"/>
            <w:r w:rsidR="00025E57" w:rsidRPr="00025E57">
              <w:rPr>
                <w:rFonts w:cs="Times New Roman"/>
                <w:b/>
                <w:sz w:val="28"/>
                <w:szCs w:val="28"/>
              </w:rPr>
              <w:t>từ</w:t>
            </w:r>
            <w:proofErr w:type="spellEnd"/>
            <w:r w:rsidR="00025E57" w:rsidRPr="00025E57">
              <w:rPr>
                <w:rFonts w:cs="Times New Roman"/>
                <w:b/>
                <w:sz w:val="28"/>
                <w:szCs w:val="28"/>
              </w:rPr>
              <w:t xml:space="preserve"> 01 </w:t>
            </w:r>
            <w:proofErr w:type="spellStart"/>
            <w:r w:rsidR="00025E57" w:rsidRPr="00025E57">
              <w:rPr>
                <w:rFonts w:cs="Times New Roman"/>
                <w:b/>
                <w:sz w:val="28"/>
                <w:szCs w:val="28"/>
              </w:rPr>
              <w:t>năm</w:t>
            </w:r>
            <w:proofErr w:type="spellEnd"/>
            <w:r w:rsidR="00025E57" w:rsidRPr="00025E57">
              <w:rPr>
                <w:rFonts w:cs="Times New Roman"/>
                <w:b/>
                <w:sz w:val="28"/>
                <w:szCs w:val="28"/>
              </w:rPr>
              <w:t xml:space="preserve"> </w:t>
            </w:r>
            <w:proofErr w:type="spellStart"/>
            <w:r w:rsidR="00025E57" w:rsidRPr="00025E57">
              <w:rPr>
                <w:rFonts w:cs="Times New Roman"/>
                <w:b/>
                <w:sz w:val="28"/>
                <w:szCs w:val="28"/>
              </w:rPr>
              <w:t>trở</w:t>
            </w:r>
            <w:proofErr w:type="spellEnd"/>
            <w:r w:rsidR="00025E57" w:rsidRPr="00025E57">
              <w:rPr>
                <w:rFonts w:cs="Times New Roman"/>
                <w:b/>
                <w:sz w:val="28"/>
                <w:szCs w:val="28"/>
              </w:rPr>
              <w:t xml:space="preserve"> </w:t>
            </w:r>
            <w:proofErr w:type="spellStart"/>
            <w:r w:rsidR="00025E57" w:rsidRPr="00025E57">
              <w:rPr>
                <w:rFonts w:cs="Times New Roman"/>
                <w:b/>
                <w:sz w:val="28"/>
                <w:szCs w:val="28"/>
              </w:rPr>
              <w:t>lên</w:t>
            </w:r>
            <w:proofErr w:type="spellEnd"/>
            <w:r w:rsidR="00025E57" w:rsidRPr="00025E57">
              <w:rPr>
                <w:rFonts w:cs="Times New Roman"/>
                <w:sz w:val="28"/>
                <w:szCs w:val="28"/>
              </w:rPr>
              <w:t xml:space="preserve"> </w:t>
            </w:r>
            <w:proofErr w:type="spellStart"/>
            <w:r w:rsidR="00025E57" w:rsidRPr="00025E57">
              <w:rPr>
                <w:rFonts w:cs="Times New Roman"/>
                <w:sz w:val="28"/>
                <w:szCs w:val="28"/>
              </w:rPr>
              <w:t>thì</w:t>
            </w:r>
            <w:proofErr w:type="spellEnd"/>
            <w:r w:rsidR="00025E57" w:rsidRPr="00025E57">
              <w:rPr>
                <w:rFonts w:cs="Times New Roman"/>
                <w:sz w:val="28"/>
                <w:szCs w:val="28"/>
              </w:rPr>
              <w:t xml:space="preserve"> </w:t>
            </w:r>
            <w:proofErr w:type="spellStart"/>
            <w:r w:rsidR="00025E57" w:rsidRPr="00025E57">
              <w:rPr>
                <w:rFonts w:cs="Times New Roman"/>
                <w:sz w:val="28"/>
                <w:szCs w:val="28"/>
              </w:rPr>
              <w:t>được</w:t>
            </w:r>
            <w:proofErr w:type="spellEnd"/>
            <w:r w:rsidR="00025E57" w:rsidRPr="00025E57">
              <w:rPr>
                <w:rFonts w:cs="Times New Roman"/>
                <w:sz w:val="28"/>
                <w:szCs w:val="28"/>
              </w:rPr>
              <w:t xml:space="preserve"> </w:t>
            </w:r>
            <w:proofErr w:type="spellStart"/>
            <w:r w:rsidR="00025E57" w:rsidRPr="00025E57">
              <w:rPr>
                <w:rFonts w:cs="Times New Roman"/>
                <w:sz w:val="28"/>
                <w:szCs w:val="28"/>
              </w:rPr>
              <w:t>xét</w:t>
            </w:r>
            <w:proofErr w:type="spellEnd"/>
            <w:r w:rsidR="00025E57" w:rsidRPr="00025E57">
              <w:rPr>
                <w:rFonts w:cs="Times New Roman"/>
                <w:sz w:val="28"/>
                <w:szCs w:val="28"/>
              </w:rPr>
              <w:t xml:space="preserve"> </w:t>
            </w:r>
            <w:proofErr w:type="spellStart"/>
            <w:r w:rsidR="00025E57" w:rsidRPr="00025E57">
              <w:rPr>
                <w:rFonts w:cs="Times New Roman"/>
                <w:sz w:val="28"/>
                <w:szCs w:val="28"/>
              </w:rPr>
              <w:t>đổi</w:t>
            </w:r>
            <w:proofErr w:type="spellEnd"/>
            <w:r w:rsidR="00025E57" w:rsidRPr="00025E57">
              <w:rPr>
                <w:rFonts w:cs="Times New Roman"/>
                <w:sz w:val="28"/>
                <w:szCs w:val="28"/>
              </w:rPr>
              <w:t xml:space="preserve"> </w:t>
            </w:r>
            <w:proofErr w:type="spellStart"/>
            <w:r w:rsidR="00025E57" w:rsidRPr="00025E57">
              <w:rPr>
                <w:rFonts w:cs="Times New Roman"/>
                <w:sz w:val="28"/>
                <w:szCs w:val="28"/>
              </w:rPr>
              <w:t>thẻ</w:t>
            </w:r>
            <w:proofErr w:type="spellEnd"/>
            <w:r w:rsidR="00025E57" w:rsidRPr="00025E57">
              <w:rPr>
                <w:rFonts w:cs="Times New Roman"/>
                <w:sz w:val="28"/>
                <w:szCs w:val="28"/>
              </w:rPr>
              <w:t xml:space="preserve"> </w:t>
            </w:r>
            <w:proofErr w:type="spellStart"/>
            <w:r w:rsidR="00025E57" w:rsidRPr="00025E57">
              <w:rPr>
                <w:rFonts w:cs="Times New Roman"/>
                <w:sz w:val="28"/>
                <w:szCs w:val="28"/>
              </w:rPr>
              <w:t>nhà</w:t>
            </w:r>
            <w:proofErr w:type="spellEnd"/>
            <w:r w:rsidR="00025E57" w:rsidRPr="00025E57">
              <w:rPr>
                <w:rFonts w:cs="Times New Roman"/>
                <w:sz w:val="28"/>
                <w:szCs w:val="28"/>
              </w:rPr>
              <w:t xml:space="preserve"> </w:t>
            </w:r>
            <w:proofErr w:type="spellStart"/>
            <w:r w:rsidR="00025E57" w:rsidRPr="00025E57">
              <w:rPr>
                <w:rFonts w:cs="Times New Roman"/>
                <w:sz w:val="28"/>
                <w:szCs w:val="28"/>
              </w:rPr>
              <w:t>báo</w:t>
            </w:r>
            <w:proofErr w:type="spellEnd"/>
            <w:r w:rsidR="00025E57">
              <w:rPr>
                <w:rFonts w:cs="Times New Roman"/>
                <w:sz w:val="28"/>
                <w:szCs w:val="28"/>
              </w:rPr>
              <w:t xml:space="preserve">. </w:t>
            </w:r>
          </w:p>
          <w:p w14:paraId="659C853C" w14:textId="77777777" w:rsidR="0050156C" w:rsidRDefault="0050156C" w:rsidP="00025E57">
            <w:pPr>
              <w:spacing w:line="288" w:lineRule="auto"/>
              <w:jc w:val="both"/>
              <w:rPr>
                <w:rFonts w:cs="Times New Roman"/>
                <w:sz w:val="28"/>
                <w:szCs w:val="28"/>
              </w:rPr>
            </w:pPr>
            <w:proofErr w:type="spellStart"/>
            <w:r>
              <w:rPr>
                <w:rFonts w:cs="Times New Roman"/>
                <w:sz w:val="28"/>
                <w:szCs w:val="28"/>
              </w:rPr>
              <w:t>Việc</w:t>
            </w:r>
            <w:proofErr w:type="spellEnd"/>
            <w:r>
              <w:rPr>
                <w:rFonts w:cs="Times New Roman"/>
                <w:sz w:val="28"/>
                <w:szCs w:val="28"/>
              </w:rPr>
              <w:t xml:space="preserve"> </w:t>
            </w:r>
            <w:proofErr w:type="spellStart"/>
            <w:r>
              <w:rPr>
                <w:rFonts w:cs="Times New Roman"/>
                <w:sz w:val="28"/>
                <w:szCs w:val="28"/>
              </w:rPr>
              <w:t>cấp</w:t>
            </w:r>
            <w:proofErr w:type="spellEnd"/>
            <w:r>
              <w:rPr>
                <w:rFonts w:cs="Times New Roman"/>
                <w:sz w:val="28"/>
                <w:szCs w:val="28"/>
              </w:rPr>
              <w:t xml:space="preserve"> </w:t>
            </w:r>
            <w:proofErr w:type="spellStart"/>
            <w:r>
              <w:rPr>
                <w:rFonts w:cs="Times New Roman"/>
                <w:sz w:val="28"/>
                <w:szCs w:val="28"/>
              </w:rPr>
              <w:t>thẻ</w:t>
            </w:r>
            <w:proofErr w:type="spellEnd"/>
            <w:r>
              <w:rPr>
                <w:rFonts w:cs="Times New Roman"/>
                <w:sz w:val="28"/>
                <w:szCs w:val="28"/>
              </w:rPr>
              <w:t xml:space="preserve"> </w:t>
            </w:r>
            <w:proofErr w:type="spellStart"/>
            <w:r>
              <w:rPr>
                <w:rFonts w:cs="Times New Roman"/>
                <w:sz w:val="28"/>
                <w:szCs w:val="28"/>
              </w:rPr>
              <w:t>nhà</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là</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chung</w:t>
            </w:r>
            <w:proofErr w:type="spellEnd"/>
            <w:r>
              <w:rPr>
                <w:rFonts w:cs="Times New Roman"/>
                <w:sz w:val="28"/>
                <w:szCs w:val="28"/>
              </w:rPr>
              <w:t xml:space="preserve"> </w:t>
            </w:r>
            <w:proofErr w:type="spellStart"/>
            <w:r>
              <w:rPr>
                <w:rFonts w:cs="Times New Roman"/>
                <w:sz w:val="28"/>
                <w:szCs w:val="28"/>
              </w:rPr>
              <w:t>cho</w:t>
            </w:r>
            <w:proofErr w:type="spellEnd"/>
            <w:r>
              <w:rPr>
                <w:rFonts w:cs="Times New Roman"/>
                <w:sz w:val="28"/>
                <w:szCs w:val="28"/>
              </w:rPr>
              <w:t xml:space="preserve"> </w:t>
            </w:r>
            <w:proofErr w:type="spellStart"/>
            <w:r>
              <w:rPr>
                <w:rFonts w:cs="Times New Roman"/>
                <w:sz w:val="28"/>
                <w:szCs w:val="28"/>
              </w:rPr>
              <w:t>những</w:t>
            </w:r>
            <w:proofErr w:type="spellEnd"/>
            <w:r>
              <w:rPr>
                <w:rFonts w:cs="Times New Roman"/>
                <w:sz w:val="28"/>
                <w:szCs w:val="28"/>
              </w:rPr>
              <w:t xml:space="preserve"> </w:t>
            </w:r>
            <w:proofErr w:type="spellStart"/>
            <w:r>
              <w:rPr>
                <w:rFonts w:cs="Times New Roman"/>
                <w:sz w:val="28"/>
                <w:szCs w:val="28"/>
              </w:rPr>
              <w:t>người</w:t>
            </w:r>
            <w:proofErr w:type="spellEnd"/>
            <w:r>
              <w:rPr>
                <w:rFonts w:cs="Times New Roman"/>
                <w:sz w:val="28"/>
                <w:szCs w:val="28"/>
              </w:rPr>
              <w:t xml:space="preserve"> </w:t>
            </w:r>
            <w:proofErr w:type="spellStart"/>
            <w:r>
              <w:rPr>
                <w:rFonts w:cs="Times New Roman"/>
                <w:sz w:val="28"/>
                <w:szCs w:val="28"/>
              </w:rPr>
              <w:t>hoạt</w:t>
            </w:r>
            <w:proofErr w:type="spellEnd"/>
            <w:r>
              <w:rPr>
                <w:rFonts w:cs="Times New Roman"/>
                <w:sz w:val="28"/>
                <w:szCs w:val="28"/>
              </w:rPr>
              <w:t xml:space="preserve"> </w:t>
            </w:r>
            <w:proofErr w:type="spellStart"/>
            <w:r>
              <w:rPr>
                <w:rFonts w:cs="Times New Roman"/>
                <w:sz w:val="28"/>
                <w:szCs w:val="28"/>
              </w:rPr>
              <w:t>động</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(bao </w:t>
            </w:r>
            <w:proofErr w:type="spellStart"/>
            <w:r>
              <w:rPr>
                <w:rFonts w:cs="Times New Roman"/>
                <w:sz w:val="28"/>
                <w:szCs w:val="28"/>
              </w:rPr>
              <w:t>gồm</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in, </w:t>
            </w:r>
            <w:proofErr w:type="spellStart"/>
            <w:r>
              <w:rPr>
                <w:rFonts w:cs="Times New Roman"/>
                <w:sz w:val="28"/>
                <w:szCs w:val="28"/>
              </w:rPr>
              <w:t>phát</w:t>
            </w:r>
            <w:proofErr w:type="spellEnd"/>
            <w:r>
              <w:rPr>
                <w:rFonts w:cs="Times New Roman"/>
                <w:sz w:val="28"/>
                <w:szCs w:val="28"/>
              </w:rPr>
              <w:t xml:space="preserve"> </w:t>
            </w:r>
            <w:proofErr w:type="spellStart"/>
            <w:r>
              <w:rPr>
                <w:rFonts w:cs="Times New Roman"/>
                <w:sz w:val="28"/>
                <w:szCs w:val="28"/>
              </w:rPr>
              <w:t>thanh</w:t>
            </w:r>
            <w:proofErr w:type="spellEnd"/>
            <w:r>
              <w:rPr>
                <w:rFonts w:cs="Times New Roman"/>
                <w:sz w:val="28"/>
                <w:szCs w:val="28"/>
              </w:rPr>
              <w:t xml:space="preserve"> </w:t>
            </w:r>
            <w:proofErr w:type="spellStart"/>
            <w:r>
              <w:rPr>
                <w:rFonts w:cs="Times New Roman"/>
                <w:sz w:val="28"/>
                <w:szCs w:val="28"/>
              </w:rPr>
              <w:t>truyền</w:t>
            </w:r>
            <w:proofErr w:type="spellEnd"/>
            <w:r>
              <w:rPr>
                <w:rFonts w:cs="Times New Roman"/>
                <w:sz w:val="28"/>
                <w:szCs w:val="28"/>
              </w:rPr>
              <w:t xml:space="preserve"> </w:t>
            </w:r>
            <w:proofErr w:type="spellStart"/>
            <w:r>
              <w:rPr>
                <w:rFonts w:cs="Times New Roman"/>
                <w:sz w:val="28"/>
                <w:szCs w:val="28"/>
              </w:rPr>
              <w:t>hình</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trình</w:t>
            </w:r>
            <w:proofErr w:type="spellEnd"/>
            <w:r>
              <w:rPr>
                <w:rFonts w:cs="Times New Roman"/>
                <w:sz w:val="28"/>
                <w:szCs w:val="28"/>
              </w:rPr>
              <w:t xml:space="preserve">, </w:t>
            </w:r>
            <w:proofErr w:type="spellStart"/>
            <w:r>
              <w:rPr>
                <w:rFonts w:cs="Times New Roman"/>
                <w:sz w:val="28"/>
                <w:szCs w:val="28"/>
              </w:rPr>
              <w:t>thủ</w:t>
            </w:r>
            <w:proofErr w:type="spellEnd"/>
            <w:r>
              <w:rPr>
                <w:rFonts w:cs="Times New Roman"/>
                <w:sz w:val="28"/>
                <w:szCs w:val="28"/>
              </w:rPr>
              <w:t xml:space="preserve"> </w:t>
            </w:r>
            <w:proofErr w:type="spellStart"/>
            <w:r>
              <w:rPr>
                <w:rFonts w:cs="Times New Roman"/>
                <w:sz w:val="28"/>
                <w:szCs w:val="28"/>
              </w:rPr>
              <w:t>tục</w:t>
            </w:r>
            <w:proofErr w:type="spellEnd"/>
            <w:r>
              <w:rPr>
                <w:rFonts w:cs="Times New Roman"/>
                <w:sz w:val="28"/>
                <w:szCs w:val="28"/>
              </w:rPr>
              <w:t xml:space="preserve"> </w:t>
            </w:r>
            <w:proofErr w:type="spellStart"/>
            <w:r>
              <w:rPr>
                <w:rFonts w:cs="Times New Roman"/>
                <w:sz w:val="28"/>
                <w:szCs w:val="28"/>
              </w:rPr>
              <w:t>cấp</w:t>
            </w:r>
            <w:proofErr w:type="spellEnd"/>
            <w:r>
              <w:rPr>
                <w:rFonts w:cs="Times New Roman"/>
                <w:sz w:val="28"/>
                <w:szCs w:val="28"/>
              </w:rPr>
              <w:t xml:space="preserve"> </w:t>
            </w:r>
            <w:proofErr w:type="spellStart"/>
            <w:r>
              <w:rPr>
                <w:rFonts w:cs="Times New Roman"/>
                <w:sz w:val="28"/>
                <w:szCs w:val="28"/>
              </w:rPr>
              <w:t>Thẻ</w:t>
            </w:r>
            <w:proofErr w:type="spellEnd"/>
            <w:r>
              <w:rPr>
                <w:rFonts w:cs="Times New Roman"/>
                <w:sz w:val="28"/>
                <w:szCs w:val="28"/>
              </w:rPr>
              <w:t xml:space="preserve"> </w:t>
            </w:r>
            <w:proofErr w:type="spellStart"/>
            <w:r>
              <w:rPr>
                <w:rFonts w:cs="Times New Roman"/>
                <w:sz w:val="28"/>
                <w:szCs w:val="28"/>
              </w:rPr>
              <w:t>nhà</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Thông</w:t>
            </w:r>
            <w:proofErr w:type="spellEnd"/>
            <w:r>
              <w:rPr>
                <w:rFonts w:cs="Times New Roman"/>
                <w:sz w:val="28"/>
                <w:szCs w:val="28"/>
              </w:rPr>
              <w:t xml:space="preserve"> </w:t>
            </w:r>
            <w:proofErr w:type="spellStart"/>
            <w:r>
              <w:rPr>
                <w:rFonts w:cs="Times New Roman"/>
                <w:sz w:val="28"/>
                <w:szCs w:val="28"/>
              </w:rPr>
              <w:t>tư</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Bộ</w:t>
            </w:r>
            <w:proofErr w:type="spellEnd"/>
            <w:r>
              <w:rPr>
                <w:rFonts w:cs="Times New Roman"/>
                <w:sz w:val="28"/>
                <w:szCs w:val="28"/>
              </w:rPr>
              <w:t xml:space="preserve"> VHTTDL.</w:t>
            </w:r>
          </w:p>
          <w:p w14:paraId="40B036DF" w14:textId="77777777" w:rsidR="000D05AF" w:rsidRDefault="000D05AF" w:rsidP="00025E57">
            <w:pPr>
              <w:spacing w:line="288" w:lineRule="auto"/>
              <w:jc w:val="both"/>
              <w:rPr>
                <w:rFonts w:cs="Times New Roman"/>
                <w:b/>
                <w:sz w:val="28"/>
                <w:szCs w:val="28"/>
              </w:rPr>
            </w:pPr>
            <w:r>
              <w:rPr>
                <w:rFonts w:cs="Times New Roman"/>
                <w:sz w:val="28"/>
                <w:szCs w:val="28"/>
              </w:rPr>
              <w:t xml:space="preserve">- </w:t>
            </w:r>
            <w:proofErr w:type="spellStart"/>
            <w:r w:rsidRPr="000D05AF">
              <w:rPr>
                <w:rFonts w:cs="Times New Roman"/>
                <w:b/>
                <w:sz w:val="28"/>
                <w:szCs w:val="28"/>
              </w:rPr>
              <w:t>Tiếp</w:t>
            </w:r>
            <w:proofErr w:type="spellEnd"/>
            <w:r w:rsidRPr="000D05AF">
              <w:rPr>
                <w:rFonts w:cs="Times New Roman"/>
                <w:b/>
                <w:sz w:val="28"/>
                <w:szCs w:val="28"/>
              </w:rPr>
              <w:t xml:space="preserve"> </w:t>
            </w:r>
            <w:proofErr w:type="spellStart"/>
            <w:r w:rsidRPr="000D05AF">
              <w:rPr>
                <w:rFonts w:cs="Times New Roman"/>
                <w:b/>
                <w:sz w:val="28"/>
                <w:szCs w:val="28"/>
              </w:rPr>
              <w:t>thu</w:t>
            </w:r>
            <w:proofErr w:type="spellEnd"/>
            <w:r w:rsidRPr="000D05AF">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lược</w:t>
            </w:r>
            <w:proofErr w:type="spellEnd"/>
            <w:r>
              <w:rPr>
                <w:rFonts w:cs="Times New Roman"/>
                <w:sz w:val="28"/>
                <w:szCs w:val="28"/>
              </w:rPr>
              <w:t xml:space="preserve"> </w:t>
            </w:r>
            <w:proofErr w:type="spellStart"/>
            <w:r>
              <w:rPr>
                <w:rFonts w:cs="Times New Roman"/>
                <w:sz w:val="28"/>
                <w:szCs w:val="28"/>
              </w:rPr>
              <w:t>bỏ</w:t>
            </w:r>
            <w:proofErr w:type="spellEnd"/>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dung </w:t>
            </w:r>
            <w:proofErr w:type="spellStart"/>
            <w:r>
              <w:rPr>
                <w:rFonts w:cs="Times New Roman"/>
                <w:sz w:val="28"/>
                <w:szCs w:val="28"/>
              </w:rPr>
              <w:t>này</w:t>
            </w:r>
            <w:proofErr w:type="spellEnd"/>
            <w:r>
              <w:rPr>
                <w:rFonts w:cs="Times New Roman"/>
                <w:sz w:val="28"/>
                <w:szCs w:val="28"/>
              </w:rPr>
              <w:t xml:space="preserve"> </w:t>
            </w:r>
            <w:proofErr w:type="spellStart"/>
            <w:r>
              <w:rPr>
                <w:rFonts w:cs="Times New Roman"/>
                <w:sz w:val="28"/>
                <w:szCs w:val="28"/>
              </w:rPr>
              <w:t>khỏi</w:t>
            </w:r>
            <w:proofErr w:type="spellEnd"/>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2 </w:t>
            </w:r>
            <w:proofErr w:type="spellStart"/>
            <w:r>
              <w:rPr>
                <w:rFonts w:cs="Times New Roman"/>
                <w:sz w:val="28"/>
                <w:szCs w:val="28"/>
              </w:rPr>
              <w:t>Điều</w:t>
            </w:r>
            <w:proofErr w:type="spellEnd"/>
            <w:r>
              <w:rPr>
                <w:rFonts w:cs="Times New Roman"/>
                <w:sz w:val="28"/>
                <w:szCs w:val="28"/>
              </w:rPr>
              <w:t xml:space="preserve"> 7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w:t>
            </w:r>
          </w:p>
        </w:tc>
      </w:tr>
      <w:tr w:rsidR="00ED402B" w14:paraId="2710272B" w14:textId="77777777" w:rsidTr="000B4A1F">
        <w:tc>
          <w:tcPr>
            <w:tcW w:w="3261" w:type="dxa"/>
          </w:tcPr>
          <w:p w14:paraId="07046316" w14:textId="77777777" w:rsidR="00ED402B" w:rsidRPr="000B4A1F" w:rsidRDefault="00B959D8" w:rsidP="000B4A1F">
            <w:pPr>
              <w:spacing w:line="288" w:lineRule="auto"/>
              <w:jc w:val="center"/>
              <w:rPr>
                <w:rFonts w:cs="Times New Roman"/>
                <w:b/>
                <w:sz w:val="28"/>
                <w:szCs w:val="28"/>
              </w:rPr>
            </w:pPr>
            <w:proofErr w:type="spellStart"/>
            <w:r w:rsidRPr="000B4A1F">
              <w:rPr>
                <w:rFonts w:cs="Times New Roman"/>
                <w:b/>
                <w:sz w:val="28"/>
                <w:szCs w:val="28"/>
              </w:rPr>
              <w:t>Điều</w:t>
            </w:r>
            <w:proofErr w:type="spellEnd"/>
            <w:r w:rsidRPr="000B4A1F">
              <w:rPr>
                <w:rFonts w:cs="Times New Roman"/>
                <w:b/>
                <w:sz w:val="28"/>
                <w:szCs w:val="28"/>
              </w:rPr>
              <w:t xml:space="preserve"> 2. </w:t>
            </w:r>
            <w:proofErr w:type="spellStart"/>
            <w:r w:rsidRPr="000B4A1F">
              <w:rPr>
                <w:rFonts w:cs="Times New Roman"/>
                <w:b/>
                <w:sz w:val="28"/>
                <w:szCs w:val="28"/>
              </w:rPr>
              <w:t>Giải</w:t>
            </w:r>
            <w:proofErr w:type="spellEnd"/>
            <w:r w:rsidRPr="000B4A1F">
              <w:rPr>
                <w:rFonts w:cs="Times New Roman"/>
                <w:b/>
                <w:sz w:val="28"/>
                <w:szCs w:val="28"/>
              </w:rPr>
              <w:t xml:space="preserve"> </w:t>
            </w:r>
            <w:proofErr w:type="spellStart"/>
            <w:r w:rsidRPr="000B4A1F">
              <w:rPr>
                <w:rFonts w:cs="Times New Roman"/>
                <w:b/>
                <w:sz w:val="28"/>
                <w:szCs w:val="28"/>
              </w:rPr>
              <w:t>thích</w:t>
            </w:r>
            <w:proofErr w:type="spellEnd"/>
            <w:r w:rsidRPr="000B4A1F">
              <w:rPr>
                <w:rFonts w:cs="Times New Roman"/>
                <w:b/>
                <w:sz w:val="28"/>
                <w:szCs w:val="28"/>
              </w:rPr>
              <w:t xml:space="preserve"> </w:t>
            </w:r>
            <w:proofErr w:type="spellStart"/>
            <w:r w:rsidRPr="000B4A1F">
              <w:rPr>
                <w:rFonts w:cs="Times New Roman"/>
                <w:b/>
                <w:sz w:val="28"/>
                <w:szCs w:val="28"/>
              </w:rPr>
              <w:t>từ</w:t>
            </w:r>
            <w:proofErr w:type="spellEnd"/>
            <w:r w:rsidRPr="000B4A1F">
              <w:rPr>
                <w:rFonts w:cs="Times New Roman"/>
                <w:b/>
                <w:sz w:val="28"/>
                <w:szCs w:val="28"/>
              </w:rPr>
              <w:t xml:space="preserve"> </w:t>
            </w:r>
            <w:proofErr w:type="spellStart"/>
            <w:r w:rsidRPr="000B4A1F">
              <w:rPr>
                <w:rFonts w:cs="Times New Roman"/>
                <w:b/>
                <w:sz w:val="28"/>
                <w:szCs w:val="28"/>
              </w:rPr>
              <w:t>ngữ</w:t>
            </w:r>
            <w:proofErr w:type="spellEnd"/>
          </w:p>
        </w:tc>
        <w:tc>
          <w:tcPr>
            <w:tcW w:w="2126" w:type="dxa"/>
          </w:tcPr>
          <w:p w14:paraId="4E59E54F" w14:textId="77777777" w:rsidR="00ED402B" w:rsidRDefault="0063581E" w:rsidP="007246A8">
            <w:pPr>
              <w:spacing w:line="288" w:lineRule="auto"/>
              <w:jc w:val="both"/>
              <w:rPr>
                <w:rFonts w:cs="Times New Roman"/>
                <w:sz w:val="28"/>
                <w:szCs w:val="28"/>
              </w:rPr>
            </w:pPr>
            <w:proofErr w:type="spellStart"/>
            <w:r>
              <w:rPr>
                <w:rFonts w:cs="Times New Roman"/>
                <w:sz w:val="28"/>
                <w:szCs w:val="28"/>
              </w:rPr>
              <w:t>Ngân</w:t>
            </w:r>
            <w:proofErr w:type="spellEnd"/>
            <w:r>
              <w:rPr>
                <w:rFonts w:cs="Times New Roman"/>
                <w:sz w:val="28"/>
                <w:szCs w:val="28"/>
              </w:rPr>
              <w:t xml:space="preserve"> </w:t>
            </w:r>
            <w:proofErr w:type="spellStart"/>
            <w:r>
              <w:rPr>
                <w:rFonts w:cs="Times New Roman"/>
                <w:sz w:val="28"/>
                <w:szCs w:val="28"/>
              </w:rPr>
              <w:t>hàng</w:t>
            </w:r>
            <w:proofErr w:type="spellEnd"/>
            <w:r>
              <w:rPr>
                <w:rFonts w:cs="Times New Roman"/>
                <w:sz w:val="28"/>
                <w:szCs w:val="28"/>
              </w:rPr>
              <w:t xml:space="preserve"> NNVN</w:t>
            </w:r>
          </w:p>
        </w:tc>
        <w:tc>
          <w:tcPr>
            <w:tcW w:w="5103" w:type="dxa"/>
          </w:tcPr>
          <w:p w14:paraId="69BEE8E1" w14:textId="77777777" w:rsidR="00ED402B" w:rsidRPr="0063581E" w:rsidRDefault="0063581E" w:rsidP="0063581E">
            <w:pPr>
              <w:spacing w:before="60"/>
              <w:jc w:val="both"/>
              <w:rPr>
                <w:rFonts w:eastAsia="Times New Roman"/>
                <w:spacing w:val="-4"/>
                <w:sz w:val="28"/>
                <w:szCs w:val="28"/>
              </w:rPr>
            </w:pPr>
            <w:proofErr w:type="spellStart"/>
            <w:r w:rsidRPr="00893596">
              <w:rPr>
                <w:rFonts w:eastAsia="Times New Roman"/>
                <w:b/>
                <w:spacing w:val="-4"/>
                <w:sz w:val="28"/>
                <w:szCs w:val="28"/>
              </w:rPr>
              <w:t>Điều</w:t>
            </w:r>
            <w:proofErr w:type="spellEnd"/>
            <w:r w:rsidRPr="00893596">
              <w:rPr>
                <w:rFonts w:eastAsia="Times New Roman"/>
                <w:b/>
                <w:spacing w:val="-4"/>
                <w:sz w:val="28"/>
                <w:szCs w:val="28"/>
              </w:rPr>
              <w:t xml:space="preserve"> 2. </w:t>
            </w:r>
            <w:proofErr w:type="spellStart"/>
            <w:r w:rsidRPr="00893596">
              <w:rPr>
                <w:rFonts w:eastAsia="Times New Roman"/>
                <w:b/>
                <w:spacing w:val="-4"/>
                <w:sz w:val="28"/>
                <w:szCs w:val="28"/>
              </w:rPr>
              <w:t>Giải</w:t>
            </w:r>
            <w:proofErr w:type="spellEnd"/>
            <w:r w:rsidRPr="00893596">
              <w:rPr>
                <w:rFonts w:eastAsia="Times New Roman"/>
                <w:b/>
                <w:spacing w:val="-4"/>
                <w:sz w:val="28"/>
                <w:szCs w:val="28"/>
              </w:rPr>
              <w:t xml:space="preserve"> </w:t>
            </w:r>
            <w:proofErr w:type="spellStart"/>
            <w:r w:rsidRPr="00893596">
              <w:rPr>
                <w:rFonts w:eastAsia="Times New Roman"/>
                <w:b/>
                <w:spacing w:val="-4"/>
                <w:sz w:val="28"/>
                <w:szCs w:val="28"/>
              </w:rPr>
              <w:t>thích</w:t>
            </w:r>
            <w:proofErr w:type="spellEnd"/>
            <w:r w:rsidRPr="00893596">
              <w:rPr>
                <w:rFonts w:eastAsia="Times New Roman"/>
                <w:b/>
                <w:spacing w:val="-4"/>
                <w:sz w:val="28"/>
                <w:szCs w:val="28"/>
              </w:rPr>
              <w:t xml:space="preserve"> </w:t>
            </w:r>
            <w:proofErr w:type="spellStart"/>
            <w:r w:rsidRPr="00893596">
              <w:rPr>
                <w:rFonts w:eastAsia="Times New Roman"/>
                <w:b/>
                <w:spacing w:val="-4"/>
                <w:sz w:val="28"/>
                <w:szCs w:val="28"/>
              </w:rPr>
              <w:t>từ</w:t>
            </w:r>
            <w:proofErr w:type="spellEnd"/>
            <w:r w:rsidRPr="00893596">
              <w:rPr>
                <w:rFonts w:eastAsia="Times New Roman"/>
                <w:b/>
                <w:spacing w:val="-4"/>
                <w:sz w:val="28"/>
                <w:szCs w:val="28"/>
              </w:rPr>
              <w:t xml:space="preserve"> </w:t>
            </w:r>
            <w:proofErr w:type="spellStart"/>
            <w:r w:rsidRPr="00893596">
              <w:rPr>
                <w:rFonts w:eastAsia="Times New Roman"/>
                <w:b/>
                <w:spacing w:val="-4"/>
                <w:sz w:val="28"/>
                <w:szCs w:val="28"/>
              </w:rPr>
              <w:t>ngữ</w:t>
            </w:r>
            <w:proofErr w:type="spellEnd"/>
            <w:r w:rsidRPr="00893596">
              <w:rPr>
                <w:rFonts w:eastAsia="Times New Roman"/>
                <w:b/>
                <w:spacing w:val="-4"/>
                <w:sz w:val="28"/>
                <w:szCs w:val="28"/>
              </w:rPr>
              <w:t>:</w:t>
            </w:r>
            <w:r>
              <w:rPr>
                <w:rFonts w:eastAsia="Times New Roman"/>
                <w:spacing w:val="-4"/>
                <w:sz w:val="28"/>
                <w:szCs w:val="28"/>
              </w:rPr>
              <w:t xml:space="preserve"> </w:t>
            </w:r>
            <w:proofErr w:type="spellStart"/>
            <w:r w:rsidRPr="00E16F89">
              <w:rPr>
                <w:rFonts w:eastAsia="Times New Roman"/>
                <w:spacing w:val="-4"/>
                <w:sz w:val="28"/>
                <w:szCs w:val="28"/>
              </w:rPr>
              <w:t>Đề</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nghị</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bổ</w:t>
            </w:r>
            <w:proofErr w:type="spellEnd"/>
            <w:r w:rsidRPr="00E16F89">
              <w:rPr>
                <w:rFonts w:eastAsia="Times New Roman"/>
                <w:spacing w:val="-4"/>
                <w:sz w:val="28"/>
                <w:szCs w:val="28"/>
              </w:rPr>
              <w:t xml:space="preserve"> sung </w:t>
            </w:r>
            <w:proofErr w:type="spellStart"/>
            <w:r w:rsidRPr="00E16F89">
              <w:rPr>
                <w:rFonts w:eastAsia="Times New Roman"/>
                <w:spacing w:val="-4"/>
                <w:sz w:val="28"/>
                <w:szCs w:val="28"/>
              </w:rPr>
              <w:t>thêm</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giải</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thích</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một</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số</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từ</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ngữ</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như</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công</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cụ</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số</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giám</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sát</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hoạt</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động</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báo</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chí</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nền</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tảng</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số</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báo</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chí</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quốc</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gia</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hệ</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thống</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trí</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tuệ</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nhân</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tạo</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kênh</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nội</w:t>
            </w:r>
            <w:proofErr w:type="spellEnd"/>
            <w:r w:rsidRPr="00E16F89">
              <w:rPr>
                <w:rFonts w:eastAsia="Times New Roman"/>
                <w:spacing w:val="-4"/>
                <w:sz w:val="28"/>
                <w:szCs w:val="28"/>
              </w:rPr>
              <w:t xml:space="preserve"> dung </w:t>
            </w:r>
            <w:proofErr w:type="spellStart"/>
            <w:r w:rsidRPr="00E16F89">
              <w:rPr>
                <w:rFonts w:eastAsia="Times New Roman"/>
                <w:spacing w:val="-4"/>
                <w:sz w:val="28"/>
                <w:szCs w:val="28"/>
              </w:rPr>
              <w:t>trên</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không</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gian</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mạng</w:t>
            </w:r>
            <w:proofErr w:type="spellEnd"/>
            <w:r>
              <w:rPr>
                <w:rFonts w:eastAsia="Times New Roman"/>
                <w:spacing w:val="-4"/>
                <w:sz w:val="28"/>
                <w:szCs w:val="28"/>
              </w:rPr>
              <w:t>…</w:t>
            </w:r>
          </w:p>
        </w:tc>
        <w:tc>
          <w:tcPr>
            <w:tcW w:w="4361" w:type="dxa"/>
          </w:tcPr>
          <w:p w14:paraId="5BF8F021" w14:textId="77777777" w:rsidR="00ED402B" w:rsidRDefault="00467B51" w:rsidP="007246A8">
            <w:pPr>
              <w:spacing w:line="288" w:lineRule="auto"/>
              <w:jc w:val="both"/>
              <w:rPr>
                <w:rFonts w:cs="Times New Roman"/>
                <w:sz w:val="28"/>
                <w:szCs w:val="28"/>
              </w:rPr>
            </w:pPr>
            <w:proofErr w:type="spellStart"/>
            <w:r w:rsidRPr="00852BEE">
              <w:rPr>
                <w:rFonts w:cs="Times New Roman"/>
                <w:b/>
                <w:sz w:val="28"/>
                <w:szCs w:val="28"/>
              </w:rPr>
              <w:t>Giải</w:t>
            </w:r>
            <w:proofErr w:type="spellEnd"/>
            <w:r w:rsidRPr="00852BEE">
              <w:rPr>
                <w:rFonts w:cs="Times New Roman"/>
                <w:b/>
                <w:sz w:val="28"/>
                <w:szCs w:val="28"/>
              </w:rPr>
              <w:t xml:space="preserve"> </w:t>
            </w:r>
            <w:proofErr w:type="spellStart"/>
            <w:r w:rsidRPr="00852BEE">
              <w:rPr>
                <w:rFonts w:cs="Times New Roman"/>
                <w:b/>
                <w:sz w:val="28"/>
                <w:szCs w:val="28"/>
              </w:rPr>
              <w:t>trình</w:t>
            </w:r>
            <w:proofErr w:type="spellEnd"/>
            <w:r w:rsidRPr="00852BEE">
              <w:rPr>
                <w:rFonts w:cs="Times New Roman"/>
                <w:b/>
                <w:sz w:val="28"/>
                <w:szCs w:val="28"/>
              </w:rPr>
              <w:t>:</w:t>
            </w:r>
            <w:r>
              <w:rPr>
                <w:rFonts w:cs="Times New Roman"/>
                <w:sz w:val="28"/>
                <w:szCs w:val="28"/>
              </w:rPr>
              <w:t xml:space="preserve"> </w:t>
            </w:r>
            <w:proofErr w:type="spellStart"/>
            <w:r>
              <w:rPr>
                <w:rFonts w:cs="Times New Roman"/>
                <w:sz w:val="28"/>
                <w:szCs w:val="28"/>
              </w:rPr>
              <w:t>khái</w:t>
            </w:r>
            <w:proofErr w:type="spellEnd"/>
            <w:r>
              <w:rPr>
                <w:rFonts w:cs="Times New Roman"/>
                <w:sz w:val="28"/>
                <w:szCs w:val="28"/>
              </w:rPr>
              <w:t xml:space="preserve"> </w:t>
            </w:r>
            <w:proofErr w:type="spellStart"/>
            <w:r>
              <w:rPr>
                <w:rFonts w:cs="Times New Roman"/>
                <w:sz w:val="28"/>
                <w:szCs w:val="28"/>
              </w:rPr>
              <w:t>niệm</w:t>
            </w:r>
            <w:proofErr w:type="spellEnd"/>
            <w:r>
              <w:rPr>
                <w:rFonts w:cs="Times New Roman"/>
                <w:sz w:val="28"/>
                <w:szCs w:val="28"/>
              </w:rPr>
              <w:t xml:space="preserve"> “</w:t>
            </w:r>
            <w:proofErr w:type="spellStart"/>
            <w:r>
              <w:rPr>
                <w:rFonts w:cs="Times New Roman"/>
                <w:sz w:val="28"/>
                <w:szCs w:val="28"/>
              </w:rPr>
              <w:t>Hệ</w:t>
            </w:r>
            <w:proofErr w:type="spellEnd"/>
            <w:r>
              <w:rPr>
                <w:rFonts w:cs="Times New Roman"/>
                <w:sz w:val="28"/>
                <w:szCs w:val="28"/>
              </w:rPr>
              <w:t xml:space="preserve"> </w:t>
            </w:r>
            <w:proofErr w:type="spellStart"/>
            <w:r>
              <w:rPr>
                <w:rFonts w:cs="Times New Roman"/>
                <w:sz w:val="28"/>
                <w:szCs w:val="28"/>
              </w:rPr>
              <w:t>thống</w:t>
            </w:r>
            <w:proofErr w:type="spellEnd"/>
            <w:r>
              <w:rPr>
                <w:rFonts w:cs="Times New Roman"/>
                <w:sz w:val="28"/>
                <w:szCs w:val="28"/>
              </w:rPr>
              <w:t xml:space="preserve"> </w:t>
            </w:r>
            <w:proofErr w:type="spellStart"/>
            <w:r>
              <w:rPr>
                <w:rFonts w:cs="Times New Roman"/>
                <w:sz w:val="28"/>
                <w:szCs w:val="28"/>
              </w:rPr>
              <w:t>trí</w:t>
            </w:r>
            <w:proofErr w:type="spellEnd"/>
            <w:r>
              <w:rPr>
                <w:rFonts w:cs="Times New Roman"/>
                <w:sz w:val="28"/>
                <w:szCs w:val="28"/>
              </w:rPr>
              <w:t xml:space="preserve"> </w:t>
            </w:r>
            <w:proofErr w:type="spellStart"/>
            <w:r>
              <w:rPr>
                <w:rFonts w:cs="Times New Roman"/>
                <w:sz w:val="28"/>
                <w:szCs w:val="28"/>
              </w:rPr>
              <w:t>tuệ</w:t>
            </w:r>
            <w:proofErr w:type="spellEnd"/>
            <w:r>
              <w:rPr>
                <w:rFonts w:cs="Times New Roman"/>
                <w:sz w:val="28"/>
                <w:szCs w:val="28"/>
              </w:rPr>
              <w:t xml:space="preserve"> </w:t>
            </w:r>
            <w:proofErr w:type="spellStart"/>
            <w:r>
              <w:rPr>
                <w:rFonts w:cs="Times New Roman"/>
                <w:sz w:val="28"/>
                <w:szCs w:val="28"/>
              </w:rPr>
              <w:t>nhân</w:t>
            </w:r>
            <w:proofErr w:type="spellEnd"/>
            <w:r>
              <w:rPr>
                <w:rFonts w:cs="Times New Roman"/>
                <w:sz w:val="28"/>
                <w:szCs w:val="28"/>
              </w:rPr>
              <w:t xml:space="preserve"> </w:t>
            </w:r>
            <w:proofErr w:type="spellStart"/>
            <w:r>
              <w:rPr>
                <w:rFonts w:cs="Times New Roman"/>
                <w:sz w:val="28"/>
                <w:szCs w:val="28"/>
              </w:rPr>
              <w:t>tạo</w:t>
            </w:r>
            <w:proofErr w:type="spellEnd"/>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Luật</w:t>
            </w:r>
            <w:proofErr w:type="spellEnd"/>
            <w:r>
              <w:rPr>
                <w:rFonts w:cs="Times New Roman"/>
                <w:sz w:val="28"/>
                <w:szCs w:val="28"/>
              </w:rPr>
              <w:t xml:space="preserve"> </w:t>
            </w:r>
            <w:proofErr w:type="spellStart"/>
            <w:r>
              <w:rPr>
                <w:rFonts w:cs="Times New Roman"/>
                <w:sz w:val="28"/>
                <w:szCs w:val="28"/>
              </w:rPr>
              <w:t>Trí</w:t>
            </w:r>
            <w:proofErr w:type="spellEnd"/>
            <w:r>
              <w:rPr>
                <w:rFonts w:cs="Times New Roman"/>
                <w:sz w:val="28"/>
                <w:szCs w:val="28"/>
              </w:rPr>
              <w:t xml:space="preserve"> </w:t>
            </w:r>
            <w:proofErr w:type="spellStart"/>
            <w:r>
              <w:rPr>
                <w:rFonts w:cs="Times New Roman"/>
                <w:sz w:val="28"/>
                <w:szCs w:val="28"/>
              </w:rPr>
              <w:t>tuệ</w:t>
            </w:r>
            <w:proofErr w:type="spellEnd"/>
            <w:r>
              <w:rPr>
                <w:rFonts w:cs="Times New Roman"/>
                <w:sz w:val="28"/>
                <w:szCs w:val="28"/>
              </w:rPr>
              <w:t xml:space="preserve"> </w:t>
            </w:r>
            <w:proofErr w:type="spellStart"/>
            <w:r>
              <w:rPr>
                <w:rFonts w:cs="Times New Roman"/>
                <w:sz w:val="28"/>
                <w:szCs w:val="28"/>
              </w:rPr>
              <w:t>nhân</w:t>
            </w:r>
            <w:proofErr w:type="spellEnd"/>
            <w:r>
              <w:rPr>
                <w:rFonts w:cs="Times New Roman"/>
                <w:sz w:val="28"/>
                <w:szCs w:val="28"/>
              </w:rPr>
              <w:t xml:space="preserve"> </w:t>
            </w:r>
            <w:proofErr w:type="spellStart"/>
            <w:r>
              <w:rPr>
                <w:rFonts w:cs="Times New Roman"/>
                <w:sz w:val="28"/>
                <w:szCs w:val="28"/>
              </w:rPr>
              <w:t>tạo</w:t>
            </w:r>
            <w:proofErr w:type="spellEnd"/>
            <w:r>
              <w:rPr>
                <w:rFonts w:cs="Times New Roman"/>
                <w:sz w:val="28"/>
                <w:szCs w:val="28"/>
              </w:rPr>
              <w:t xml:space="preserve"> </w:t>
            </w:r>
            <w:proofErr w:type="spellStart"/>
            <w:r>
              <w:rPr>
                <w:rFonts w:cs="Times New Roman"/>
                <w:sz w:val="28"/>
                <w:szCs w:val="28"/>
              </w:rPr>
              <w:t>năm</w:t>
            </w:r>
            <w:proofErr w:type="spellEnd"/>
            <w:r>
              <w:rPr>
                <w:rFonts w:cs="Times New Roman"/>
                <w:sz w:val="28"/>
                <w:szCs w:val="28"/>
              </w:rPr>
              <w:t xml:space="preserve"> 2025; </w:t>
            </w:r>
            <w:proofErr w:type="spellStart"/>
            <w:r>
              <w:rPr>
                <w:rFonts w:cs="Times New Roman"/>
                <w:sz w:val="28"/>
                <w:szCs w:val="28"/>
              </w:rPr>
              <w:t>đối</w:t>
            </w:r>
            <w:proofErr w:type="spellEnd"/>
            <w:r>
              <w:rPr>
                <w:rFonts w:cs="Times New Roman"/>
                <w:sz w:val="28"/>
                <w:szCs w:val="28"/>
              </w:rPr>
              <w:t xml:space="preserve"> </w:t>
            </w:r>
            <w:proofErr w:type="spellStart"/>
            <w:r>
              <w:rPr>
                <w:rFonts w:cs="Times New Roman"/>
                <w:sz w:val="28"/>
                <w:szCs w:val="28"/>
              </w:rPr>
              <w:t>với</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khái</w:t>
            </w:r>
            <w:proofErr w:type="spellEnd"/>
            <w:r>
              <w:rPr>
                <w:rFonts w:cs="Times New Roman"/>
                <w:sz w:val="28"/>
                <w:szCs w:val="28"/>
              </w:rPr>
              <w:t xml:space="preserve"> </w:t>
            </w:r>
            <w:proofErr w:type="spellStart"/>
            <w:r>
              <w:rPr>
                <w:rFonts w:cs="Times New Roman"/>
                <w:sz w:val="28"/>
                <w:szCs w:val="28"/>
              </w:rPr>
              <w:t>niệm</w:t>
            </w:r>
            <w:proofErr w:type="spellEnd"/>
            <w:r>
              <w:rPr>
                <w:rFonts w:cs="Times New Roman"/>
                <w:sz w:val="28"/>
                <w:szCs w:val="28"/>
              </w:rPr>
              <w:t xml:space="preserve"> </w:t>
            </w:r>
            <w:proofErr w:type="spellStart"/>
            <w:r>
              <w:rPr>
                <w:rFonts w:cs="Times New Roman"/>
                <w:sz w:val="28"/>
                <w:szCs w:val="28"/>
              </w:rPr>
              <w:t>liên</w:t>
            </w:r>
            <w:proofErr w:type="spellEnd"/>
            <w:r>
              <w:rPr>
                <w:rFonts w:cs="Times New Roman"/>
                <w:sz w:val="28"/>
                <w:szCs w:val="28"/>
              </w:rPr>
              <w:t xml:space="preserve"> </w:t>
            </w:r>
            <w:proofErr w:type="spellStart"/>
            <w:r>
              <w:rPr>
                <w:rFonts w:cs="Times New Roman"/>
                <w:sz w:val="28"/>
                <w:szCs w:val="28"/>
              </w:rPr>
              <w:t>quan</w:t>
            </w:r>
            <w:proofErr w:type="spellEnd"/>
            <w:r>
              <w:rPr>
                <w:rFonts w:cs="Times New Roman"/>
                <w:sz w:val="28"/>
                <w:szCs w:val="28"/>
              </w:rPr>
              <w:t xml:space="preserve"> </w:t>
            </w:r>
            <w:proofErr w:type="spellStart"/>
            <w:r>
              <w:rPr>
                <w:rFonts w:cs="Times New Roman"/>
                <w:sz w:val="28"/>
                <w:szCs w:val="28"/>
              </w:rPr>
              <w:t>đến</w:t>
            </w:r>
            <w:proofErr w:type="spellEnd"/>
            <w:r>
              <w:rPr>
                <w:rFonts w:cs="Times New Roman"/>
                <w:sz w:val="28"/>
                <w:szCs w:val="28"/>
              </w:rPr>
              <w:t xml:space="preserve"> “</w:t>
            </w:r>
            <w:proofErr w:type="spellStart"/>
            <w:r>
              <w:rPr>
                <w:rFonts w:cs="Times New Roman"/>
                <w:sz w:val="28"/>
                <w:szCs w:val="28"/>
              </w:rPr>
              <w:t>nền</w:t>
            </w:r>
            <w:proofErr w:type="spellEnd"/>
            <w:r>
              <w:rPr>
                <w:rFonts w:cs="Times New Roman"/>
                <w:sz w:val="28"/>
                <w:szCs w:val="28"/>
              </w:rPr>
              <w:t xml:space="preserve"> </w:t>
            </w:r>
            <w:proofErr w:type="spellStart"/>
            <w:r>
              <w:rPr>
                <w:rFonts w:cs="Times New Roman"/>
                <w:sz w:val="28"/>
                <w:szCs w:val="28"/>
              </w:rPr>
              <w:t>tảng</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w:t>
            </w:r>
            <w:proofErr w:type="spellStart"/>
            <w:r>
              <w:rPr>
                <w:rFonts w:cs="Times New Roman"/>
                <w:sz w:val="28"/>
                <w:szCs w:val="28"/>
              </w:rPr>
              <w:t>công</w:t>
            </w:r>
            <w:proofErr w:type="spellEnd"/>
            <w:r>
              <w:rPr>
                <w:rFonts w:cs="Times New Roman"/>
                <w:sz w:val="28"/>
                <w:szCs w:val="28"/>
              </w:rPr>
              <w:t xml:space="preserve"> </w:t>
            </w:r>
            <w:proofErr w:type="spellStart"/>
            <w:r>
              <w:rPr>
                <w:rFonts w:cs="Times New Roman"/>
                <w:sz w:val="28"/>
                <w:szCs w:val="28"/>
              </w:rPr>
              <w:t>cụ</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w:t>
            </w:r>
            <w:proofErr w:type="spellStart"/>
            <w:r>
              <w:rPr>
                <w:rFonts w:cs="Times New Roman"/>
                <w:sz w:val="28"/>
                <w:szCs w:val="28"/>
              </w:rPr>
              <w:t>sẽ</w:t>
            </w:r>
            <w:proofErr w:type="spellEnd"/>
            <w:r>
              <w:rPr>
                <w:rFonts w:cs="Times New Roman"/>
                <w:sz w:val="28"/>
                <w:szCs w:val="28"/>
              </w:rPr>
              <w:t xml:space="preserve"> do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văn</w:t>
            </w:r>
            <w:proofErr w:type="spellEnd"/>
            <w:r>
              <w:rPr>
                <w:rFonts w:cs="Times New Roman"/>
                <w:sz w:val="28"/>
                <w:szCs w:val="28"/>
              </w:rPr>
              <w:t xml:space="preserve"> </w:t>
            </w:r>
            <w:proofErr w:type="spellStart"/>
            <w:r>
              <w:rPr>
                <w:rFonts w:cs="Times New Roman"/>
                <w:sz w:val="28"/>
                <w:szCs w:val="28"/>
              </w:rPr>
              <w:t>bản</w:t>
            </w:r>
            <w:proofErr w:type="spellEnd"/>
            <w:r>
              <w:rPr>
                <w:rFonts w:cs="Times New Roman"/>
                <w:sz w:val="28"/>
                <w:szCs w:val="28"/>
              </w:rPr>
              <w:t xml:space="preserve"> </w:t>
            </w:r>
            <w:proofErr w:type="spellStart"/>
            <w:r>
              <w:rPr>
                <w:rFonts w:cs="Times New Roman"/>
                <w:sz w:val="28"/>
                <w:szCs w:val="28"/>
              </w:rPr>
              <w:t>pháp</w:t>
            </w:r>
            <w:proofErr w:type="spellEnd"/>
            <w:r>
              <w:rPr>
                <w:rFonts w:cs="Times New Roman"/>
                <w:sz w:val="28"/>
                <w:szCs w:val="28"/>
              </w:rPr>
              <w:t xml:space="preserve"> </w:t>
            </w:r>
            <w:proofErr w:type="spellStart"/>
            <w:r>
              <w:rPr>
                <w:rFonts w:cs="Times New Roman"/>
                <w:sz w:val="28"/>
                <w:szCs w:val="28"/>
              </w:rPr>
              <w:t>lý</w:t>
            </w:r>
            <w:proofErr w:type="spellEnd"/>
            <w:r>
              <w:rPr>
                <w:rFonts w:cs="Times New Roman"/>
                <w:sz w:val="28"/>
                <w:szCs w:val="28"/>
              </w:rPr>
              <w:t xml:space="preserve"> </w:t>
            </w:r>
            <w:proofErr w:type="spellStart"/>
            <w:r>
              <w:rPr>
                <w:rFonts w:cs="Times New Roman"/>
                <w:sz w:val="28"/>
                <w:szCs w:val="28"/>
              </w:rPr>
              <w:t>chuyên</w:t>
            </w:r>
            <w:proofErr w:type="spellEnd"/>
            <w:r>
              <w:rPr>
                <w:rFonts w:cs="Times New Roman"/>
                <w:sz w:val="28"/>
                <w:szCs w:val="28"/>
              </w:rPr>
              <w:t xml:space="preserve"> </w:t>
            </w:r>
            <w:proofErr w:type="spellStart"/>
            <w:r>
              <w:rPr>
                <w:rFonts w:cs="Times New Roman"/>
                <w:sz w:val="28"/>
                <w:szCs w:val="28"/>
              </w:rPr>
              <w:t>ngành</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hiện</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đang</w:t>
            </w:r>
            <w:proofErr w:type="spellEnd"/>
            <w:r>
              <w:rPr>
                <w:rFonts w:cs="Times New Roman"/>
                <w:sz w:val="28"/>
                <w:szCs w:val="28"/>
              </w:rPr>
              <w:t xml:space="preserve"> </w:t>
            </w:r>
            <w:proofErr w:type="spellStart"/>
            <w:r>
              <w:rPr>
                <w:rFonts w:cs="Times New Roman"/>
                <w:sz w:val="28"/>
                <w:szCs w:val="28"/>
              </w:rPr>
              <w:t>sử</w:t>
            </w:r>
            <w:proofErr w:type="spellEnd"/>
            <w:r>
              <w:rPr>
                <w:rFonts w:cs="Times New Roman"/>
                <w:sz w:val="28"/>
                <w:szCs w:val="28"/>
              </w:rPr>
              <w:t xml:space="preserve"> </w:t>
            </w:r>
            <w:proofErr w:type="spellStart"/>
            <w:r>
              <w:rPr>
                <w:rFonts w:cs="Times New Roman"/>
                <w:sz w:val="28"/>
                <w:szCs w:val="28"/>
              </w:rPr>
              <w:t>dụng</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thuật</w:t>
            </w:r>
            <w:proofErr w:type="spellEnd"/>
            <w:r>
              <w:rPr>
                <w:rFonts w:cs="Times New Roman"/>
                <w:sz w:val="28"/>
                <w:szCs w:val="28"/>
              </w:rPr>
              <w:t xml:space="preserve"> </w:t>
            </w:r>
            <w:proofErr w:type="spellStart"/>
            <w:r>
              <w:rPr>
                <w:rFonts w:cs="Times New Roman"/>
                <w:sz w:val="28"/>
                <w:szCs w:val="28"/>
              </w:rPr>
              <w:t>ngữ</w:t>
            </w:r>
            <w:proofErr w:type="spellEnd"/>
            <w:r>
              <w:rPr>
                <w:rFonts w:cs="Times New Roman"/>
                <w:sz w:val="28"/>
                <w:szCs w:val="28"/>
              </w:rPr>
              <w:t xml:space="preserve"> </w:t>
            </w:r>
            <w:proofErr w:type="spellStart"/>
            <w:r>
              <w:rPr>
                <w:rFonts w:cs="Times New Roman"/>
                <w:sz w:val="28"/>
                <w:szCs w:val="28"/>
              </w:rPr>
              <w:t>này</w:t>
            </w:r>
            <w:proofErr w:type="spellEnd"/>
            <w:r>
              <w:rPr>
                <w:rFonts w:cs="Times New Roman"/>
                <w:sz w:val="28"/>
                <w:szCs w:val="28"/>
              </w:rPr>
              <w:t xml:space="preserve"> </w:t>
            </w:r>
            <w:proofErr w:type="spellStart"/>
            <w:r>
              <w:rPr>
                <w:rFonts w:cs="Times New Roman"/>
                <w:sz w:val="28"/>
                <w:szCs w:val="28"/>
              </w:rPr>
              <w:t>theo</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nghĩa</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quyết</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w:t>
            </w:r>
            <w:r w:rsidRPr="00467B51">
              <w:rPr>
                <w:rFonts w:cs="Times New Roman"/>
                <w:sz w:val="28"/>
                <w:szCs w:val="28"/>
              </w:rPr>
              <w:t>411/QĐ-</w:t>
            </w:r>
            <w:proofErr w:type="spellStart"/>
            <w:r w:rsidRPr="00467B51">
              <w:rPr>
                <w:rFonts w:cs="Times New Roman"/>
                <w:sz w:val="28"/>
                <w:szCs w:val="28"/>
              </w:rPr>
              <w:t>TTg</w:t>
            </w:r>
            <w:proofErr w:type="spellEnd"/>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sidRPr="00467B51">
              <w:rPr>
                <w:rFonts w:cs="Times New Roman"/>
                <w:sz w:val="28"/>
                <w:szCs w:val="28"/>
              </w:rPr>
              <w:t>Phê</w:t>
            </w:r>
            <w:proofErr w:type="spellEnd"/>
            <w:r w:rsidRPr="00467B51">
              <w:rPr>
                <w:rFonts w:cs="Times New Roman"/>
                <w:sz w:val="28"/>
                <w:szCs w:val="28"/>
              </w:rPr>
              <w:t xml:space="preserve"> </w:t>
            </w:r>
            <w:proofErr w:type="spellStart"/>
            <w:r w:rsidRPr="00467B51">
              <w:rPr>
                <w:rFonts w:cs="Times New Roman"/>
                <w:sz w:val="28"/>
                <w:szCs w:val="28"/>
              </w:rPr>
              <w:t>duyệt</w:t>
            </w:r>
            <w:proofErr w:type="spellEnd"/>
            <w:r w:rsidRPr="00467B51">
              <w:rPr>
                <w:rFonts w:cs="Times New Roman"/>
                <w:sz w:val="28"/>
                <w:szCs w:val="28"/>
              </w:rPr>
              <w:t xml:space="preserve"> </w:t>
            </w:r>
            <w:proofErr w:type="spellStart"/>
            <w:r w:rsidRPr="00467B51">
              <w:rPr>
                <w:rFonts w:cs="Times New Roman"/>
                <w:sz w:val="28"/>
                <w:szCs w:val="28"/>
              </w:rPr>
              <w:t>Chiến</w:t>
            </w:r>
            <w:proofErr w:type="spellEnd"/>
            <w:r w:rsidRPr="00467B51">
              <w:rPr>
                <w:rFonts w:cs="Times New Roman"/>
                <w:sz w:val="28"/>
                <w:szCs w:val="28"/>
              </w:rPr>
              <w:t xml:space="preserve"> </w:t>
            </w:r>
            <w:proofErr w:type="spellStart"/>
            <w:r w:rsidRPr="00467B51">
              <w:rPr>
                <w:rFonts w:cs="Times New Roman"/>
                <w:sz w:val="28"/>
                <w:szCs w:val="28"/>
              </w:rPr>
              <w:t>lược</w:t>
            </w:r>
            <w:proofErr w:type="spellEnd"/>
            <w:r w:rsidRPr="00467B51">
              <w:rPr>
                <w:rFonts w:cs="Times New Roman"/>
                <w:sz w:val="28"/>
                <w:szCs w:val="28"/>
              </w:rPr>
              <w:t xml:space="preserve"> </w:t>
            </w:r>
            <w:proofErr w:type="spellStart"/>
            <w:r w:rsidRPr="00467B51">
              <w:rPr>
                <w:rFonts w:cs="Times New Roman"/>
                <w:sz w:val="28"/>
                <w:szCs w:val="28"/>
              </w:rPr>
              <w:t>quốc</w:t>
            </w:r>
            <w:proofErr w:type="spellEnd"/>
            <w:r w:rsidRPr="00467B51">
              <w:rPr>
                <w:rFonts w:cs="Times New Roman"/>
                <w:sz w:val="28"/>
                <w:szCs w:val="28"/>
              </w:rPr>
              <w:t xml:space="preserve"> </w:t>
            </w:r>
            <w:proofErr w:type="spellStart"/>
            <w:r w:rsidRPr="00467B51">
              <w:rPr>
                <w:rFonts w:cs="Times New Roman"/>
                <w:sz w:val="28"/>
                <w:szCs w:val="28"/>
              </w:rPr>
              <w:t>gia</w:t>
            </w:r>
            <w:proofErr w:type="spellEnd"/>
            <w:r w:rsidRPr="00467B51">
              <w:rPr>
                <w:rFonts w:cs="Times New Roman"/>
                <w:sz w:val="28"/>
                <w:szCs w:val="28"/>
              </w:rPr>
              <w:t xml:space="preserve"> </w:t>
            </w:r>
            <w:proofErr w:type="spellStart"/>
            <w:r w:rsidRPr="00467B51">
              <w:rPr>
                <w:rFonts w:cs="Times New Roman"/>
                <w:sz w:val="28"/>
                <w:szCs w:val="28"/>
              </w:rPr>
              <w:t>phát</w:t>
            </w:r>
            <w:proofErr w:type="spellEnd"/>
            <w:r w:rsidRPr="00467B51">
              <w:rPr>
                <w:rFonts w:cs="Times New Roman"/>
                <w:sz w:val="28"/>
                <w:szCs w:val="28"/>
              </w:rPr>
              <w:t xml:space="preserve"> </w:t>
            </w:r>
            <w:proofErr w:type="spellStart"/>
            <w:r w:rsidRPr="00467B51">
              <w:rPr>
                <w:rFonts w:cs="Times New Roman"/>
                <w:sz w:val="28"/>
                <w:szCs w:val="28"/>
              </w:rPr>
              <w:t>triển</w:t>
            </w:r>
            <w:proofErr w:type="spellEnd"/>
            <w:r w:rsidRPr="00467B51">
              <w:rPr>
                <w:rFonts w:cs="Times New Roman"/>
                <w:sz w:val="28"/>
                <w:szCs w:val="28"/>
              </w:rPr>
              <w:t xml:space="preserve"> </w:t>
            </w:r>
            <w:proofErr w:type="spellStart"/>
            <w:r w:rsidRPr="00467B51">
              <w:rPr>
                <w:rFonts w:cs="Times New Roman"/>
                <w:sz w:val="28"/>
                <w:szCs w:val="28"/>
              </w:rPr>
              <w:t>kinh</w:t>
            </w:r>
            <w:proofErr w:type="spellEnd"/>
            <w:r w:rsidRPr="00467B51">
              <w:rPr>
                <w:rFonts w:cs="Times New Roman"/>
                <w:sz w:val="28"/>
                <w:szCs w:val="28"/>
              </w:rPr>
              <w:t xml:space="preserve"> </w:t>
            </w:r>
            <w:proofErr w:type="spellStart"/>
            <w:r w:rsidRPr="00467B51">
              <w:rPr>
                <w:rFonts w:cs="Times New Roman"/>
                <w:sz w:val="28"/>
                <w:szCs w:val="28"/>
              </w:rPr>
              <w:t>tế</w:t>
            </w:r>
            <w:proofErr w:type="spellEnd"/>
            <w:r w:rsidRPr="00467B51">
              <w:rPr>
                <w:rFonts w:cs="Times New Roman"/>
                <w:sz w:val="28"/>
                <w:szCs w:val="28"/>
              </w:rPr>
              <w:t xml:space="preserve"> </w:t>
            </w:r>
            <w:proofErr w:type="spellStart"/>
            <w:r w:rsidRPr="00467B51">
              <w:rPr>
                <w:rFonts w:cs="Times New Roman"/>
                <w:sz w:val="28"/>
                <w:szCs w:val="28"/>
              </w:rPr>
              <w:t>số</w:t>
            </w:r>
            <w:proofErr w:type="spellEnd"/>
            <w:r w:rsidRPr="00467B51">
              <w:rPr>
                <w:rFonts w:cs="Times New Roman"/>
                <w:sz w:val="28"/>
                <w:szCs w:val="28"/>
              </w:rPr>
              <w:t xml:space="preserve"> </w:t>
            </w:r>
            <w:proofErr w:type="spellStart"/>
            <w:r w:rsidRPr="00467B51">
              <w:rPr>
                <w:rFonts w:cs="Times New Roman"/>
                <w:sz w:val="28"/>
                <w:szCs w:val="28"/>
              </w:rPr>
              <w:t>và</w:t>
            </w:r>
            <w:proofErr w:type="spellEnd"/>
            <w:r w:rsidRPr="00467B51">
              <w:rPr>
                <w:rFonts w:cs="Times New Roman"/>
                <w:sz w:val="28"/>
                <w:szCs w:val="28"/>
              </w:rPr>
              <w:t xml:space="preserve"> </w:t>
            </w:r>
            <w:proofErr w:type="spellStart"/>
            <w:r w:rsidRPr="00467B51">
              <w:rPr>
                <w:rFonts w:cs="Times New Roman"/>
                <w:sz w:val="28"/>
                <w:szCs w:val="28"/>
              </w:rPr>
              <w:t>xã</w:t>
            </w:r>
            <w:proofErr w:type="spellEnd"/>
            <w:r w:rsidRPr="00467B51">
              <w:rPr>
                <w:rFonts w:cs="Times New Roman"/>
                <w:sz w:val="28"/>
                <w:szCs w:val="28"/>
              </w:rPr>
              <w:t xml:space="preserve"> </w:t>
            </w:r>
            <w:proofErr w:type="spellStart"/>
            <w:r w:rsidRPr="00467B51">
              <w:rPr>
                <w:rFonts w:cs="Times New Roman"/>
                <w:sz w:val="28"/>
                <w:szCs w:val="28"/>
              </w:rPr>
              <w:t>hội</w:t>
            </w:r>
            <w:proofErr w:type="spellEnd"/>
            <w:r w:rsidRPr="00467B51">
              <w:rPr>
                <w:rFonts w:cs="Times New Roman"/>
                <w:sz w:val="28"/>
                <w:szCs w:val="28"/>
              </w:rPr>
              <w:t xml:space="preserve"> </w:t>
            </w:r>
            <w:proofErr w:type="spellStart"/>
            <w:r w:rsidRPr="00467B51">
              <w:rPr>
                <w:rFonts w:cs="Times New Roman"/>
                <w:sz w:val="28"/>
                <w:szCs w:val="28"/>
              </w:rPr>
              <w:t>số</w:t>
            </w:r>
            <w:proofErr w:type="spellEnd"/>
            <w:r w:rsidRPr="00467B51">
              <w:rPr>
                <w:rFonts w:cs="Times New Roman"/>
                <w:sz w:val="28"/>
                <w:szCs w:val="28"/>
              </w:rPr>
              <w:t xml:space="preserve"> </w:t>
            </w:r>
            <w:proofErr w:type="spellStart"/>
            <w:r w:rsidRPr="00467B51">
              <w:rPr>
                <w:rFonts w:cs="Times New Roman"/>
                <w:sz w:val="28"/>
                <w:szCs w:val="28"/>
              </w:rPr>
              <w:t>đến</w:t>
            </w:r>
            <w:proofErr w:type="spellEnd"/>
            <w:r w:rsidRPr="00467B51">
              <w:rPr>
                <w:rFonts w:cs="Times New Roman"/>
                <w:sz w:val="28"/>
                <w:szCs w:val="28"/>
              </w:rPr>
              <w:t xml:space="preserve"> </w:t>
            </w:r>
            <w:proofErr w:type="spellStart"/>
            <w:r w:rsidRPr="00467B51">
              <w:rPr>
                <w:rFonts w:cs="Times New Roman"/>
                <w:sz w:val="28"/>
                <w:szCs w:val="28"/>
              </w:rPr>
              <w:t>năm</w:t>
            </w:r>
            <w:proofErr w:type="spellEnd"/>
            <w:r w:rsidRPr="00467B51">
              <w:rPr>
                <w:rFonts w:cs="Times New Roman"/>
                <w:sz w:val="28"/>
                <w:szCs w:val="28"/>
              </w:rPr>
              <w:t xml:space="preserve"> 2025, </w:t>
            </w:r>
            <w:proofErr w:type="spellStart"/>
            <w:r w:rsidRPr="00467B51">
              <w:rPr>
                <w:rFonts w:cs="Times New Roman"/>
                <w:sz w:val="28"/>
                <w:szCs w:val="28"/>
              </w:rPr>
              <w:t>định</w:t>
            </w:r>
            <w:proofErr w:type="spellEnd"/>
            <w:r w:rsidRPr="00467B51">
              <w:rPr>
                <w:rFonts w:cs="Times New Roman"/>
                <w:sz w:val="28"/>
                <w:szCs w:val="28"/>
              </w:rPr>
              <w:t xml:space="preserve"> </w:t>
            </w:r>
            <w:proofErr w:type="spellStart"/>
            <w:r w:rsidRPr="00467B51">
              <w:rPr>
                <w:rFonts w:cs="Times New Roman"/>
                <w:sz w:val="28"/>
                <w:szCs w:val="28"/>
              </w:rPr>
              <w:t>hướng</w:t>
            </w:r>
            <w:proofErr w:type="spellEnd"/>
            <w:r w:rsidRPr="00467B51">
              <w:rPr>
                <w:rFonts w:cs="Times New Roman"/>
                <w:sz w:val="28"/>
                <w:szCs w:val="28"/>
              </w:rPr>
              <w:t xml:space="preserve"> </w:t>
            </w:r>
            <w:proofErr w:type="spellStart"/>
            <w:r w:rsidRPr="00467B51">
              <w:rPr>
                <w:rFonts w:cs="Times New Roman"/>
                <w:sz w:val="28"/>
                <w:szCs w:val="28"/>
              </w:rPr>
              <w:t>đến</w:t>
            </w:r>
            <w:proofErr w:type="spellEnd"/>
            <w:r w:rsidRPr="00467B51">
              <w:rPr>
                <w:rFonts w:cs="Times New Roman"/>
                <w:sz w:val="28"/>
                <w:szCs w:val="28"/>
              </w:rPr>
              <w:t xml:space="preserve"> </w:t>
            </w:r>
            <w:proofErr w:type="spellStart"/>
            <w:r w:rsidRPr="00467B51">
              <w:rPr>
                <w:rFonts w:cs="Times New Roman"/>
                <w:sz w:val="28"/>
                <w:szCs w:val="28"/>
              </w:rPr>
              <w:t>năm</w:t>
            </w:r>
            <w:proofErr w:type="spellEnd"/>
            <w:r w:rsidRPr="00467B51">
              <w:rPr>
                <w:rFonts w:cs="Times New Roman"/>
                <w:sz w:val="28"/>
                <w:szCs w:val="28"/>
              </w:rPr>
              <w:t xml:space="preserve"> 2030</w:t>
            </w:r>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văn</w:t>
            </w:r>
            <w:proofErr w:type="spellEnd"/>
            <w:r>
              <w:rPr>
                <w:rFonts w:cs="Times New Roman"/>
                <w:sz w:val="28"/>
                <w:szCs w:val="28"/>
              </w:rPr>
              <w:t xml:space="preserve"> </w:t>
            </w:r>
            <w:proofErr w:type="spellStart"/>
            <w:r>
              <w:rPr>
                <w:rFonts w:cs="Times New Roman"/>
                <w:sz w:val="28"/>
                <w:szCs w:val="28"/>
              </w:rPr>
              <w:t>bản</w:t>
            </w:r>
            <w:proofErr w:type="spellEnd"/>
            <w:r>
              <w:rPr>
                <w:rFonts w:cs="Times New Roman"/>
                <w:sz w:val="28"/>
                <w:szCs w:val="28"/>
              </w:rPr>
              <w:t xml:space="preserve"> </w:t>
            </w:r>
            <w:proofErr w:type="spellStart"/>
            <w:r>
              <w:rPr>
                <w:rFonts w:cs="Times New Roman"/>
                <w:sz w:val="28"/>
                <w:szCs w:val="28"/>
              </w:rPr>
              <w:t>liên</w:t>
            </w:r>
            <w:proofErr w:type="spellEnd"/>
            <w:r>
              <w:rPr>
                <w:rFonts w:cs="Times New Roman"/>
                <w:sz w:val="28"/>
                <w:szCs w:val="28"/>
              </w:rPr>
              <w:t xml:space="preserve"> </w:t>
            </w:r>
            <w:proofErr w:type="spellStart"/>
            <w:r>
              <w:rPr>
                <w:rFonts w:cs="Times New Roman"/>
                <w:sz w:val="28"/>
                <w:szCs w:val="28"/>
              </w:rPr>
              <w:t>quan</w:t>
            </w:r>
            <w:proofErr w:type="spellEnd"/>
            <w:r>
              <w:rPr>
                <w:rFonts w:cs="Times New Roman"/>
                <w:sz w:val="28"/>
                <w:szCs w:val="28"/>
              </w:rPr>
              <w:t>.</w:t>
            </w:r>
          </w:p>
          <w:p w14:paraId="78210D82" w14:textId="77777777" w:rsidR="00EB4744" w:rsidRDefault="00EB4744" w:rsidP="007246A8">
            <w:pPr>
              <w:spacing w:line="288" w:lineRule="auto"/>
              <w:jc w:val="both"/>
              <w:rPr>
                <w:rFonts w:cs="Times New Roman"/>
                <w:sz w:val="28"/>
                <w:szCs w:val="28"/>
              </w:rPr>
            </w:pPr>
            <w:proofErr w:type="spellStart"/>
            <w:r>
              <w:rPr>
                <w:rFonts w:cs="Times New Roman"/>
                <w:sz w:val="28"/>
                <w:szCs w:val="28"/>
              </w:rPr>
              <w:t>Khái</w:t>
            </w:r>
            <w:proofErr w:type="spellEnd"/>
            <w:r>
              <w:rPr>
                <w:rFonts w:cs="Times New Roman"/>
                <w:sz w:val="28"/>
                <w:szCs w:val="28"/>
              </w:rPr>
              <w:t xml:space="preserve"> </w:t>
            </w:r>
            <w:proofErr w:type="spellStart"/>
            <w:r>
              <w:rPr>
                <w:rFonts w:cs="Times New Roman"/>
                <w:sz w:val="28"/>
                <w:szCs w:val="28"/>
              </w:rPr>
              <w:t>niệm</w:t>
            </w:r>
            <w:proofErr w:type="spellEnd"/>
            <w:r>
              <w:rPr>
                <w:rFonts w:cs="Times New Roman"/>
                <w:sz w:val="28"/>
                <w:szCs w:val="28"/>
              </w:rPr>
              <w:t xml:space="preserve"> “</w:t>
            </w:r>
            <w:proofErr w:type="spellStart"/>
            <w:r>
              <w:rPr>
                <w:rFonts w:cs="Times New Roman"/>
                <w:sz w:val="28"/>
                <w:szCs w:val="28"/>
              </w:rPr>
              <w:t>Kênh</w:t>
            </w:r>
            <w:proofErr w:type="spellEnd"/>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dung”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147/2024/NĐ-CP.</w:t>
            </w:r>
          </w:p>
        </w:tc>
      </w:tr>
      <w:tr w:rsidR="00911FC9" w14:paraId="0DD43695" w14:textId="77777777" w:rsidTr="000B4A1F">
        <w:tc>
          <w:tcPr>
            <w:tcW w:w="3261" w:type="dxa"/>
          </w:tcPr>
          <w:p w14:paraId="31BB68AD" w14:textId="77777777" w:rsidR="00911FC9" w:rsidRPr="000B4A1F" w:rsidRDefault="00911FC9" w:rsidP="000B4A1F">
            <w:pPr>
              <w:spacing w:line="288" w:lineRule="auto"/>
              <w:jc w:val="center"/>
              <w:rPr>
                <w:rFonts w:cs="Times New Roman"/>
                <w:b/>
                <w:sz w:val="28"/>
                <w:szCs w:val="28"/>
              </w:rPr>
            </w:pPr>
          </w:p>
        </w:tc>
        <w:tc>
          <w:tcPr>
            <w:tcW w:w="2126" w:type="dxa"/>
          </w:tcPr>
          <w:p w14:paraId="7DAB7655" w14:textId="77777777" w:rsidR="00911FC9" w:rsidRDefault="00911FC9" w:rsidP="007246A8">
            <w:pPr>
              <w:spacing w:line="288" w:lineRule="auto"/>
              <w:jc w:val="both"/>
              <w:rPr>
                <w:rFonts w:cs="Times New Roman"/>
                <w:sz w:val="28"/>
                <w:szCs w:val="28"/>
              </w:rPr>
            </w:pPr>
            <w:proofErr w:type="spellStart"/>
            <w:r>
              <w:rPr>
                <w:rFonts w:cs="Times New Roman"/>
                <w:sz w:val="28"/>
                <w:szCs w:val="28"/>
              </w:rPr>
              <w:t>Cục</w:t>
            </w:r>
            <w:proofErr w:type="spellEnd"/>
            <w:r>
              <w:rPr>
                <w:rFonts w:cs="Times New Roman"/>
                <w:sz w:val="28"/>
                <w:szCs w:val="28"/>
              </w:rPr>
              <w:t xml:space="preserve"> PTTH&amp;TTĐT, </w:t>
            </w:r>
            <w:proofErr w:type="spellStart"/>
            <w:r>
              <w:rPr>
                <w:rFonts w:cs="Times New Roman"/>
                <w:sz w:val="28"/>
                <w:szCs w:val="28"/>
              </w:rPr>
              <w:t>Bộ</w:t>
            </w:r>
            <w:proofErr w:type="spellEnd"/>
            <w:r>
              <w:rPr>
                <w:rFonts w:cs="Times New Roman"/>
                <w:sz w:val="28"/>
                <w:szCs w:val="28"/>
              </w:rPr>
              <w:t xml:space="preserve"> VHTTDL</w:t>
            </w:r>
          </w:p>
        </w:tc>
        <w:tc>
          <w:tcPr>
            <w:tcW w:w="5103" w:type="dxa"/>
          </w:tcPr>
          <w:p w14:paraId="35E791A4" w14:textId="77777777" w:rsidR="00911FC9" w:rsidRPr="00911FC9" w:rsidRDefault="00911FC9" w:rsidP="00911FC9">
            <w:pPr>
              <w:spacing w:before="120" w:after="120" w:line="340" w:lineRule="exact"/>
              <w:jc w:val="both"/>
              <w:rPr>
                <w:rFonts w:eastAsia="Times New Roman" w:cs="Times New Roman"/>
                <w:b/>
                <w:color w:val="000000" w:themeColor="text1"/>
                <w:sz w:val="28"/>
                <w:szCs w:val="28"/>
              </w:rPr>
            </w:pPr>
            <w:proofErr w:type="spellStart"/>
            <w:r>
              <w:rPr>
                <w:rFonts w:eastAsia="Times New Roman" w:cs="Times New Roman"/>
                <w:b/>
                <w:color w:val="000000" w:themeColor="text1"/>
                <w:sz w:val="28"/>
                <w:szCs w:val="28"/>
              </w:rPr>
              <w:t>Đối</w:t>
            </w:r>
            <w:proofErr w:type="spellEnd"/>
            <w:r>
              <w:rPr>
                <w:rFonts w:eastAsia="Times New Roman" w:cs="Times New Roman"/>
                <w:b/>
                <w:color w:val="000000" w:themeColor="text1"/>
                <w:sz w:val="28"/>
                <w:szCs w:val="28"/>
              </w:rPr>
              <w:t xml:space="preserve"> </w:t>
            </w:r>
            <w:proofErr w:type="spellStart"/>
            <w:r>
              <w:rPr>
                <w:rFonts w:eastAsia="Times New Roman" w:cs="Times New Roman"/>
                <w:b/>
                <w:color w:val="000000" w:themeColor="text1"/>
                <w:sz w:val="28"/>
                <w:szCs w:val="28"/>
              </w:rPr>
              <w:t>với</w:t>
            </w:r>
            <w:proofErr w:type="spellEnd"/>
            <w:r>
              <w:rPr>
                <w:rFonts w:eastAsia="Times New Roman" w:cs="Times New Roman"/>
                <w:b/>
                <w:color w:val="000000" w:themeColor="text1"/>
                <w:sz w:val="28"/>
                <w:szCs w:val="28"/>
              </w:rPr>
              <w:t xml:space="preserve"> </w:t>
            </w:r>
            <w:proofErr w:type="spellStart"/>
            <w:r>
              <w:rPr>
                <w:rFonts w:eastAsia="Times New Roman" w:cs="Times New Roman"/>
                <w:b/>
                <w:color w:val="000000" w:themeColor="text1"/>
                <w:sz w:val="28"/>
                <w:szCs w:val="28"/>
              </w:rPr>
              <w:t>Điều</w:t>
            </w:r>
            <w:proofErr w:type="spellEnd"/>
            <w:r>
              <w:rPr>
                <w:rFonts w:eastAsia="Times New Roman" w:cs="Times New Roman"/>
                <w:b/>
                <w:color w:val="000000" w:themeColor="text1"/>
                <w:sz w:val="28"/>
                <w:szCs w:val="28"/>
              </w:rPr>
              <w:t xml:space="preserve"> 2</w:t>
            </w:r>
            <w:r w:rsidRPr="00911FC9">
              <w:rPr>
                <w:rFonts w:eastAsia="Times New Roman" w:cs="Times New Roman"/>
                <w:b/>
                <w:color w:val="000000" w:themeColor="text1"/>
                <w:sz w:val="28"/>
                <w:szCs w:val="28"/>
              </w:rPr>
              <w:t xml:space="preserve">. </w:t>
            </w:r>
            <w:proofErr w:type="spellStart"/>
            <w:r w:rsidRPr="00911FC9">
              <w:rPr>
                <w:rFonts w:eastAsia="Times New Roman" w:cs="Times New Roman"/>
                <w:b/>
                <w:color w:val="000000" w:themeColor="text1"/>
                <w:sz w:val="28"/>
                <w:szCs w:val="28"/>
              </w:rPr>
              <w:t>Giải</w:t>
            </w:r>
            <w:proofErr w:type="spellEnd"/>
            <w:r w:rsidRPr="00911FC9">
              <w:rPr>
                <w:rFonts w:eastAsia="Times New Roman" w:cs="Times New Roman"/>
                <w:b/>
                <w:color w:val="000000" w:themeColor="text1"/>
                <w:sz w:val="28"/>
                <w:szCs w:val="28"/>
              </w:rPr>
              <w:t xml:space="preserve"> </w:t>
            </w:r>
            <w:proofErr w:type="spellStart"/>
            <w:r w:rsidRPr="00911FC9">
              <w:rPr>
                <w:rFonts w:eastAsia="Times New Roman" w:cs="Times New Roman"/>
                <w:b/>
                <w:color w:val="000000" w:themeColor="text1"/>
                <w:sz w:val="28"/>
                <w:szCs w:val="28"/>
              </w:rPr>
              <w:t>thích</w:t>
            </w:r>
            <w:proofErr w:type="spellEnd"/>
            <w:r w:rsidRPr="00911FC9">
              <w:rPr>
                <w:rFonts w:eastAsia="Times New Roman" w:cs="Times New Roman"/>
                <w:b/>
                <w:color w:val="000000" w:themeColor="text1"/>
                <w:sz w:val="28"/>
                <w:szCs w:val="28"/>
              </w:rPr>
              <w:t xml:space="preserve"> </w:t>
            </w:r>
            <w:proofErr w:type="spellStart"/>
            <w:r w:rsidRPr="00911FC9">
              <w:rPr>
                <w:rFonts w:eastAsia="Times New Roman" w:cs="Times New Roman"/>
                <w:b/>
                <w:color w:val="000000" w:themeColor="text1"/>
                <w:sz w:val="28"/>
                <w:szCs w:val="28"/>
              </w:rPr>
              <w:t>từ</w:t>
            </w:r>
            <w:proofErr w:type="spellEnd"/>
            <w:r w:rsidRPr="00911FC9">
              <w:rPr>
                <w:rFonts w:eastAsia="Times New Roman" w:cs="Times New Roman"/>
                <w:b/>
                <w:color w:val="000000" w:themeColor="text1"/>
                <w:sz w:val="28"/>
                <w:szCs w:val="28"/>
              </w:rPr>
              <w:t xml:space="preserve"> </w:t>
            </w:r>
            <w:proofErr w:type="spellStart"/>
            <w:r w:rsidRPr="00911FC9">
              <w:rPr>
                <w:rFonts w:eastAsia="Times New Roman" w:cs="Times New Roman"/>
                <w:b/>
                <w:color w:val="000000" w:themeColor="text1"/>
                <w:sz w:val="28"/>
                <w:szCs w:val="28"/>
              </w:rPr>
              <w:t>ngữ</w:t>
            </w:r>
            <w:proofErr w:type="spellEnd"/>
          </w:p>
          <w:p w14:paraId="0FCB16AD" w14:textId="77777777" w:rsidR="00911FC9" w:rsidRPr="00911FC9" w:rsidRDefault="00911FC9" w:rsidP="00911FC9">
            <w:pPr>
              <w:spacing w:before="120" w:after="120" w:line="340" w:lineRule="exact"/>
              <w:jc w:val="both"/>
              <w:rPr>
                <w:rFonts w:eastAsia="Times New Roman" w:cs="Times New Roman"/>
                <w:color w:val="000000" w:themeColor="text1"/>
                <w:sz w:val="28"/>
                <w:szCs w:val="28"/>
              </w:rPr>
            </w:pPr>
            <w:proofErr w:type="spellStart"/>
            <w:r w:rsidRPr="00911FC9">
              <w:rPr>
                <w:rFonts w:eastAsia="Times New Roman" w:cs="Times New Roman"/>
                <w:color w:val="000000" w:themeColor="text1"/>
                <w:sz w:val="28"/>
                <w:szCs w:val="28"/>
              </w:rPr>
              <w:t>Đề</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nghị</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Cục</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Báo</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chí</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điều</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chỉnh</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cập</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nhật</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bổ</w:t>
            </w:r>
            <w:proofErr w:type="spellEnd"/>
            <w:r w:rsidRPr="00911FC9">
              <w:rPr>
                <w:rFonts w:eastAsia="Times New Roman" w:cs="Times New Roman"/>
                <w:color w:val="000000" w:themeColor="text1"/>
                <w:sz w:val="28"/>
                <w:szCs w:val="28"/>
              </w:rPr>
              <w:t xml:space="preserve"> sung </w:t>
            </w:r>
            <w:proofErr w:type="spellStart"/>
            <w:r w:rsidRPr="00911FC9">
              <w:rPr>
                <w:rFonts w:eastAsia="Times New Roman" w:cs="Times New Roman"/>
                <w:color w:val="000000" w:themeColor="text1"/>
                <w:sz w:val="28"/>
                <w:szCs w:val="28"/>
              </w:rPr>
              <w:t>nội</w:t>
            </w:r>
            <w:proofErr w:type="spellEnd"/>
            <w:r w:rsidRPr="00911FC9">
              <w:rPr>
                <w:rFonts w:eastAsia="Times New Roman" w:cs="Times New Roman"/>
                <w:color w:val="000000" w:themeColor="text1"/>
                <w:sz w:val="28"/>
                <w:szCs w:val="28"/>
              </w:rPr>
              <w:t xml:space="preserve"> dung </w:t>
            </w:r>
            <w:proofErr w:type="spellStart"/>
            <w:r w:rsidRPr="00911FC9">
              <w:rPr>
                <w:rFonts w:eastAsia="Times New Roman" w:cs="Times New Roman"/>
                <w:color w:val="000000" w:themeColor="text1"/>
                <w:sz w:val="28"/>
                <w:szCs w:val="28"/>
              </w:rPr>
              <w:t>giải</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thích</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từ</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ngữ</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đối</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với</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Giấy</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phép</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hoạt</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động</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phát</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thanh</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Giấy</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phép</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hoạt</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động</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truyền</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hình</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hoạt</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động</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liên</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kết</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sản</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xuất</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phát</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thanh</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truyền</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hình</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cụ</w:t>
            </w:r>
            <w:proofErr w:type="spellEnd"/>
            <w:r w:rsidRPr="00911FC9">
              <w:rPr>
                <w:rFonts w:eastAsia="Times New Roman" w:cs="Times New Roman"/>
                <w:color w:val="000000" w:themeColor="text1"/>
                <w:sz w:val="28"/>
                <w:szCs w:val="28"/>
              </w:rPr>
              <w:t xml:space="preserve"> </w:t>
            </w:r>
            <w:proofErr w:type="spellStart"/>
            <w:r w:rsidRPr="00911FC9">
              <w:rPr>
                <w:rFonts w:eastAsia="Times New Roman" w:cs="Times New Roman"/>
                <w:color w:val="000000" w:themeColor="text1"/>
                <w:sz w:val="28"/>
                <w:szCs w:val="28"/>
              </w:rPr>
              <w:t>thể</w:t>
            </w:r>
            <w:proofErr w:type="spellEnd"/>
            <w:r w:rsidRPr="00911FC9">
              <w:rPr>
                <w:rFonts w:eastAsia="Times New Roman" w:cs="Times New Roman"/>
                <w:color w:val="000000" w:themeColor="text1"/>
                <w:sz w:val="28"/>
                <w:szCs w:val="28"/>
              </w:rPr>
              <w:t>:</w:t>
            </w:r>
          </w:p>
          <w:p w14:paraId="7D319301" w14:textId="77777777" w:rsidR="00911FC9" w:rsidRPr="00911FC9" w:rsidRDefault="00911FC9" w:rsidP="00911FC9">
            <w:pPr>
              <w:pBdr>
                <w:top w:val="nil"/>
                <w:left w:val="nil"/>
                <w:bottom w:val="nil"/>
                <w:right w:val="nil"/>
                <w:between w:val="nil"/>
              </w:pBdr>
              <w:shd w:val="clear" w:color="auto" w:fill="FFFFFF"/>
              <w:spacing w:before="120" w:after="120" w:line="340" w:lineRule="exact"/>
              <w:ind w:firstLine="720"/>
              <w:jc w:val="both"/>
              <w:rPr>
                <w:rFonts w:eastAsia="Times New Roman" w:cs="Times New Roman"/>
                <w:sz w:val="28"/>
                <w:szCs w:val="28"/>
              </w:rPr>
            </w:pPr>
            <w:r w:rsidRPr="00911FC9">
              <w:rPr>
                <w:rFonts w:eastAsia="Times New Roman" w:cs="Times New Roman"/>
                <w:sz w:val="28"/>
                <w:szCs w:val="28"/>
              </w:rPr>
              <w:t xml:space="preserve"> “1. </w:t>
            </w:r>
            <w:proofErr w:type="spellStart"/>
            <w:r w:rsidRPr="00911FC9">
              <w:rPr>
                <w:rFonts w:eastAsia="Times New Roman" w:cs="Times New Roman"/>
                <w:i/>
                <w:iCs/>
                <w:sz w:val="28"/>
                <w:szCs w:val="28"/>
              </w:rPr>
              <w:t>Giấy</w:t>
            </w:r>
            <w:proofErr w:type="spellEnd"/>
            <w:r w:rsidRPr="00911FC9">
              <w:rPr>
                <w:rFonts w:eastAsia="Times New Roman" w:cs="Times New Roman"/>
                <w:i/>
                <w:iCs/>
                <w:sz w:val="28"/>
                <w:szCs w:val="28"/>
              </w:rPr>
              <w:t xml:space="preserve"> </w:t>
            </w:r>
            <w:proofErr w:type="spellStart"/>
            <w:r w:rsidRPr="00911FC9">
              <w:rPr>
                <w:rFonts w:eastAsia="Times New Roman" w:cs="Times New Roman"/>
                <w:i/>
                <w:iCs/>
                <w:sz w:val="28"/>
                <w:szCs w:val="28"/>
              </w:rPr>
              <w:t>phép</w:t>
            </w:r>
            <w:proofErr w:type="spellEnd"/>
            <w:r w:rsidRPr="00911FC9">
              <w:rPr>
                <w:rFonts w:eastAsia="Times New Roman" w:cs="Times New Roman"/>
                <w:i/>
                <w:iCs/>
                <w:sz w:val="28"/>
                <w:szCs w:val="28"/>
              </w:rPr>
              <w:t xml:space="preserve"> </w:t>
            </w:r>
            <w:proofErr w:type="spellStart"/>
            <w:r w:rsidRPr="00911FC9">
              <w:rPr>
                <w:rFonts w:eastAsia="Times New Roman" w:cs="Times New Roman"/>
                <w:i/>
                <w:iCs/>
                <w:sz w:val="28"/>
                <w:szCs w:val="28"/>
              </w:rPr>
              <w:t>hoạt</w:t>
            </w:r>
            <w:proofErr w:type="spellEnd"/>
            <w:r w:rsidRPr="00911FC9">
              <w:rPr>
                <w:rFonts w:eastAsia="Times New Roman" w:cs="Times New Roman"/>
                <w:i/>
                <w:iCs/>
                <w:sz w:val="28"/>
                <w:szCs w:val="28"/>
              </w:rPr>
              <w:t xml:space="preserve"> </w:t>
            </w:r>
            <w:proofErr w:type="spellStart"/>
            <w:r w:rsidRPr="00911FC9">
              <w:rPr>
                <w:rFonts w:eastAsia="Times New Roman" w:cs="Times New Roman"/>
                <w:i/>
                <w:iCs/>
                <w:sz w:val="28"/>
                <w:szCs w:val="28"/>
              </w:rPr>
              <w:t>động</w:t>
            </w:r>
            <w:proofErr w:type="spellEnd"/>
            <w:r w:rsidRPr="00911FC9">
              <w:rPr>
                <w:rFonts w:eastAsia="Times New Roman" w:cs="Times New Roman"/>
                <w:i/>
                <w:iCs/>
                <w:sz w:val="28"/>
                <w:szCs w:val="28"/>
              </w:rPr>
              <w:t xml:space="preserve"> </w:t>
            </w:r>
            <w:proofErr w:type="spellStart"/>
            <w:r w:rsidRPr="00911FC9">
              <w:rPr>
                <w:rFonts w:eastAsia="Times New Roman" w:cs="Times New Roman"/>
                <w:i/>
                <w:iCs/>
                <w:sz w:val="28"/>
                <w:szCs w:val="28"/>
              </w:rPr>
              <w:t>phát</w:t>
            </w:r>
            <w:proofErr w:type="spellEnd"/>
            <w:r w:rsidRPr="00911FC9">
              <w:rPr>
                <w:rFonts w:eastAsia="Times New Roman" w:cs="Times New Roman"/>
                <w:i/>
                <w:iCs/>
                <w:sz w:val="28"/>
                <w:szCs w:val="28"/>
              </w:rPr>
              <w:t xml:space="preserve"> </w:t>
            </w:r>
            <w:proofErr w:type="spellStart"/>
            <w:r w:rsidRPr="00911FC9">
              <w:rPr>
                <w:rFonts w:eastAsia="Times New Roman" w:cs="Times New Roman"/>
                <w:i/>
                <w:iCs/>
                <w:sz w:val="28"/>
                <w:szCs w:val="28"/>
              </w:rPr>
              <w:t>thanh</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là</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Giấy</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phép</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hoạt</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động</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báo</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chí</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được</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cấp</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cho</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cơ</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quan</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báo</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chí</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hoạt</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động</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phát</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thanh</w:t>
            </w:r>
            <w:proofErr w:type="spellEnd"/>
            <w:r w:rsidRPr="00911FC9">
              <w:rPr>
                <w:rFonts w:eastAsia="Times New Roman" w:cs="Times New Roman"/>
                <w:sz w:val="28"/>
                <w:szCs w:val="28"/>
              </w:rPr>
              <w:t xml:space="preserve">. </w:t>
            </w:r>
            <w:proofErr w:type="spellStart"/>
            <w:r w:rsidRPr="00911FC9">
              <w:rPr>
                <w:rFonts w:eastAsia="Times New Roman" w:cs="Times New Roman"/>
                <w:b/>
                <w:i/>
                <w:sz w:val="28"/>
                <w:szCs w:val="28"/>
                <w:u w:val="single"/>
              </w:rPr>
              <w:t>Giấy</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phép</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này</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quy</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định</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về</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kênh</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chương</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trình</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phát</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thanh</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gắn</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với</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sự</w:t>
            </w:r>
            <w:proofErr w:type="spellEnd"/>
            <w:r w:rsidRPr="00911FC9">
              <w:rPr>
                <w:rFonts w:eastAsia="Times New Roman" w:cs="Times New Roman"/>
                <w:b/>
                <w:i/>
                <w:sz w:val="28"/>
                <w:szCs w:val="28"/>
                <w:u w:val="single"/>
              </w:rPr>
              <w:t xml:space="preserve"> ra </w:t>
            </w:r>
            <w:proofErr w:type="spellStart"/>
            <w:r w:rsidRPr="00911FC9">
              <w:rPr>
                <w:rFonts w:eastAsia="Times New Roman" w:cs="Times New Roman"/>
                <w:b/>
                <w:i/>
                <w:sz w:val="28"/>
                <w:szCs w:val="28"/>
                <w:u w:val="single"/>
              </w:rPr>
              <w:t>đời</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của</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tổ</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chức</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hoạt</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động</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phát</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thanh</w:t>
            </w:r>
            <w:proofErr w:type="spellEnd"/>
            <w:r w:rsidRPr="00911FC9">
              <w:rPr>
                <w:rFonts w:eastAsia="Times New Roman" w:cs="Times New Roman"/>
                <w:b/>
                <w:i/>
                <w:sz w:val="28"/>
                <w:szCs w:val="28"/>
              </w:rPr>
              <w:t>.</w:t>
            </w:r>
          </w:p>
          <w:p w14:paraId="71E19B5A" w14:textId="77777777" w:rsidR="00911FC9" w:rsidRPr="00911FC9" w:rsidRDefault="00911FC9" w:rsidP="00911FC9">
            <w:pPr>
              <w:pBdr>
                <w:top w:val="nil"/>
                <w:left w:val="nil"/>
                <w:bottom w:val="nil"/>
                <w:right w:val="nil"/>
                <w:between w:val="nil"/>
              </w:pBdr>
              <w:shd w:val="clear" w:color="auto" w:fill="FFFFFF"/>
              <w:spacing w:before="120" w:after="120" w:line="340" w:lineRule="exact"/>
              <w:ind w:firstLine="720"/>
              <w:jc w:val="both"/>
              <w:rPr>
                <w:rFonts w:eastAsia="Times New Roman" w:cs="Times New Roman"/>
                <w:sz w:val="28"/>
                <w:szCs w:val="28"/>
              </w:rPr>
            </w:pPr>
            <w:r w:rsidRPr="00911FC9">
              <w:rPr>
                <w:rFonts w:eastAsia="Times New Roman" w:cs="Times New Roman"/>
                <w:sz w:val="28"/>
                <w:szCs w:val="28"/>
              </w:rPr>
              <w:t xml:space="preserve">2. </w:t>
            </w:r>
            <w:proofErr w:type="spellStart"/>
            <w:r w:rsidRPr="00911FC9">
              <w:rPr>
                <w:rFonts w:eastAsia="Times New Roman" w:cs="Times New Roman"/>
                <w:i/>
                <w:iCs/>
                <w:sz w:val="28"/>
                <w:szCs w:val="28"/>
              </w:rPr>
              <w:t>Giấy</w:t>
            </w:r>
            <w:proofErr w:type="spellEnd"/>
            <w:r w:rsidRPr="00911FC9">
              <w:rPr>
                <w:rFonts w:eastAsia="Times New Roman" w:cs="Times New Roman"/>
                <w:i/>
                <w:iCs/>
                <w:sz w:val="28"/>
                <w:szCs w:val="28"/>
              </w:rPr>
              <w:t xml:space="preserve"> </w:t>
            </w:r>
            <w:proofErr w:type="spellStart"/>
            <w:r w:rsidRPr="00911FC9">
              <w:rPr>
                <w:rFonts w:eastAsia="Times New Roman" w:cs="Times New Roman"/>
                <w:i/>
                <w:iCs/>
                <w:sz w:val="28"/>
                <w:szCs w:val="28"/>
              </w:rPr>
              <w:t>phép</w:t>
            </w:r>
            <w:proofErr w:type="spellEnd"/>
            <w:r w:rsidRPr="00911FC9">
              <w:rPr>
                <w:rFonts w:eastAsia="Times New Roman" w:cs="Times New Roman"/>
                <w:i/>
                <w:iCs/>
                <w:sz w:val="28"/>
                <w:szCs w:val="28"/>
              </w:rPr>
              <w:t xml:space="preserve"> </w:t>
            </w:r>
            <w:proofErr w:type="spellStart"/>
            <w:r w:rsidRPr="00911FC9">
              <w:rPr>
                <w:rFonts w:eastAsia="Times New Roman" w:cs="Times New Roman"/>
                <w:i/>
                <w:iCs/>
                <w:sz w:val="28"/>
                <w:szCs w:val="28"/>
              </w:rPr>
              <w:t>hoạt</w:t>
            </w:r>
            <w:proofErr w:type="spellEnd"/>
            <w:r w:rsidRPr="00911FC9">
              <w:rPr>
                <w:rFonts w:eastAsia="Times New Roman" w:cs="Times New Roman"/>
                <w:i/>
                <w:iCs/>
                <w:sz w:val="28"/>
                <w:szCs w:val="28"/>
              </w:rPr>
              <w:t xml:space="preserve"> </w:t>
            </w:r>
            <w:proofErr w:type="spellStart"/>
            <w:r w:rsidRPr="00911FC9">
              <w:rPr>
                <w:rFonts w:eastAsia="Times New Roman" w:cs="Times New Roman"/>
                <w:i/>
                <w:iCs/>
                <w:sz w:val="28"/>
                <w:szCs w:val="28"/>
              </w:rPr>
              <w:t>động</w:t>
            </w:r>
            <w:proofErr w:type="spellEnd"/>
            <w:r w:rsidRPr="00911FC9">
              <w:rPr>
                <w:rFonts w:eastAsia="Times New Roman" w:cs="Times New Roman"/>
                <w:i/>
                <w:iCs/>
                <w:sz w:val="28"/>
                <w:szCs w:val="28"/>
              </w:rPr>
              <w:t xml:space="preserve"> </w:t>
            </w:r>
            <w:proofErr w:type="spellStart"/>
            <w:r w:rsidRPr="00911FC9">
              <w:rPr>
                <w:rFonts w:eastAsia="Times New Roman" w:cs="Times New Roman"/>
                <w:i/>
                <w:iCs/>
                <w:sz w:val="28"/>
                <w:szCs w:val="28"/>
              </w:rPr>
              <w:t>truyền</w:t>
            </w:r>
            <w:proofErr w:type="spellEnd"/>
            <w:r w:rsidRPr="00911FC9">
              <w:rPr>
                <w:rFonts w:eastAsia="Times New Roman" w:cs="Times New Roman"/>
                <w:i/>
                <w:iCs/>
                <w:sz w:val="28"/>
                <w:szCs w:val="28"/>
              </w:rPr>
              <w:t xml:space="preserve"> </w:t>
            </w:r>
            <w:proofErr w:type="spellStart"/>
            <w:r w:rsidRPr="00911FC9">
              <w:rPr>
                <w:rFonts w:eastAsia="Times New Roman" w:cs="Times New Roman"/>
                <w:i/>
                <w:iCs/>
                <w:sz w:val="28"/>
                <w:szCs w:val="28"/>
              </w:rPr>
              <w:t>hình</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là</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Giấy</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phép</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hoạt</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động</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báo</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chí</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được</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cấp</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cho</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cơ</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quan</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báo</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chí</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hoạt</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động</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truyền</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hình</w:t>
            </w:r>
            <w:proofErr w:type="spellEnd"/>
            <w:r w:rsidRPr="00911FC9">
              <w:rPr>
                <w:rFonts w:eastAsia="Times New Roman" w:cs="Times New Roman"/>
                <w:sz w:val="28"/>
                <w:szCs w:val="28"/>
              </w:rPr>
              <w:t xml:space="preserve">. </w:t>
            </w:r>
            <w:proofErr w:type="spellStart"/>
            <w:r w:rsidRPr="00911FC9">
              <w:rPr>
                <w:rFonts w:eastAsia="Times New Roman" w:cs="Times New Roman"/>
                <w:b/>
                <w:i/>
                <w:sz w:val="28"/>
                <w:szCs w:val="28"/>
                <w:u w:val="single"/>
              </w:rPr>
              <w:t>Giấy</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phép</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này</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quy</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định</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kênh</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chương</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trình</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truyền</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hình</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gắn</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với</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sự</w:t>
            </w:r>
            <w:proofErr w:type="spellEnd"/>
            <w:r w:rsidRPr="00911FC9">
              <w:rPr>
                <w:rFonts w:eastAsia="Times New Roman" w:cs="Times New Roman"/>
                <w:b/>
                <w:i/>
                <w:sz w:val="28"/>
                <w:szCs w:val="28"/>
                <w:u w:val="single"/>
              </w:rPr>
              <w:t xml:space="preserve"> ra </w:t>
            </w:r>
            <w:proofErr w:type="spellStart"/>
            <w:r w:rsidRPr="00911FC9">
              <w:rPr>
                <w:rFonts w:eastAsia="Times New Roman" w:cs="Times New Roman"/>
                <w:b/>
                <w:i/>
                <w:sz w:val="28"/>
                <w:szCs w:val="28"/>
                <w:u w:val="single"/>
              </w:rPr>
              <w:t>đời</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của</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tổ</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chức</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hoạt</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động</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truyền</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hình</w:t>
            </w:r>
            <w:proofErr w:type="spellEnd"/>
            <w:r w:rsidRPr="00911FC9">
              <w:rPr>
                <w:rFonts w:eastAsia="Times New Roman" w:cs="Times New Roman"/>
                <w:b/>
                <w:i/>
                <w:sz w:val="28"/>
                <w:szCs w:val="28"/>
              </w:rPr>
              <w:t>.</w:t>
            </w:r>
          </w:p>
          <w:p w14:paraId="7711ADA0" w14:textId="77777777" w:rsidR="00911FC9" w:rsidRPr="00911FC9" w:rsidRDefault="00911FC9" w:rsidP="00911FC9">
            <w:pPr>
              <w:shd w:val="clear" w:color="auto" w:fill="FFFFFF"/>
              <w:spacing w:before="120" w:after="120" w:line="340" w:lineRule="exact"/>
              <w:ind w:firstLine="720"/>
              <w:jc w:val="both"/>
              <w:rPr>
                <w:rFonts w:eastAsia="Times New Roman" w:cs="Times New Roman"/>
                <w:color w:val="FF0000"/>
                <w:sz w:val="28"/>
                <w:szCs w:val="28"/>
                <w:u w:val="single"/>
                <w:lang w:val="vi-VN"/>
              </w:rPr>
            </w:pPr>
            <w:r w:rsidRPr="00911FC9">
              <w:rPr>
                <w:rFonts w:eastAsia="Times New Roman" w:cs="Times New Roman"/>
                <w:i/>
                <w:sz w:val="28"/>
                <w:szCs w:val="28"/>
              </w:rPr>
              <w:t xml:space="preserve">8. </w:t>
            </w:r>
            <w:proofErr w:type="spellStart"/>
            <w:r w:rsidRPr="00911FC9">
              <w:rPr>
                <w:rFonts w:eastAsia="Times New Roman" w:cs="Times New Roman"/>
                <w:i/>
                <w:iCs/>
                <w:sz w:val="28"/>
                <w:szCs w:val="28"/>
              </w:rPr>
              <w:t>Hoạt</w:t>
            </w:r>
            <w:proofErr w:type="spellEnd"/>
            <w:r w:rsidRPr="00911FC9">
              <w:rPr>
                <w:rFonts w:eastAsia="Times New Roman" w:cs="Times New Roman"/>
                <w:i/>
                <w:iCs/>
                <w:sz w:val="28"/>
                <w:szCs w:val="28"/>
              </w:rPr>
              <w:t xml:space="preserve"> </w:t>
            </w:r>
            <w:proofErr w:type="spellStart"/>
            <w:r w:rsidRPr="00911FC9">
              <w:rPr>
                <w:rFonts w:eastAsia="Times New Roman" w:cs="Times New Roman"/>
                <w:i/>
                <w:iCs/>
                <w:sz w:val="28"/>
                <w:szCs w:val="28"/>
              </w:rPr>
              <w:t>động</w:t>
            </w:r>
            <w:proofErr w:type="spellEnd"/>
            <w:r w:rsidRPr="00911FC9">
              <w:rPr>
                <w:rFonts w:eastAsia="Times New Roman" w:cs="Times New Roman"/>
                <w:i/>
                <w:iCs/>
                <w:sz w:val="28"/>
                <w:szCs w:val="28"/>
              </w:rPr>
              <w:t xml:space="preserve"> </w:t>
            </w:r>
            <w:proofErr w:type="spellStart"/>
            <w:r w:rsidRPr="00911FC9">
              <w:rPr>
                <w:rFonts w:eastAsia="Times New Roman" w:cs="Times New Roman"/>
                <w:i/>
                <w:iCs/>
                <w:sz w:val="28"/>
                <w:szCs w:val="28"/>
              </w:rPr>
              <w:t>liên</w:t>
            </w:r>
            <w:proofErr w:type="spellEnd"/>
            <w:r w:rsidRPr="00911FC9">
              <w:rPr>
                <w:rFonts w:eastAsia="Times New Roman" w:cs="Times New Roman"/>
                <w:i/>
                <w:iCs/>
                <w:sz w:val="28"/>
                <w:szCs w:val="28"/>
              </w:rPr>
              <w:t xml:space="preserve"> </w:t>
            </w:r>
            <w:proofErr w:type="spellStart"/>
            <w:r w:rsidRPr="00911FC9">
              <w:rPr>
                <w:rFonts w:eastAsia="Times New Roman" w:cs="Times New Roman"/>
                <w:i/>
                <w:iCs/>
                <w:sz w:val="28"/>
                <w:szCs w:val="28"/>
              </w:rPr>
              <w:t>kết</w:t>
            </w:r>
            <w:proofErr w:type="spellEnd"/>
            <w:r w:rsidRPr="00911FC9">
              <w:rPr>
                <w:rFonts w:eastAsia="Times New Roman" w:cs="Times New Roman"/>
                <w:i/>
                <w:iCs/>
                <w:sz w:val="28"/>
                <w:szCs w:val="28"/>
              </w:rPr>
              <w:t xml:space="preserve"> </w:t>
            </w:r>
            <w:proofErr w:type="spellStart"/>
            <w:r w:rsidRPr="00911FC9">
              <w:rPr>
                <w:rFonts w:eastAsia="Times New Roman" w:cs="Times New Roman"/>
                <w:i/>
                <w:iCs/>
                <w:sz w:val="28"/>
                <w:szCs w:val="28"/>
              </w:rPr>
              <w:t>sản</w:t>
            </w:r>
            <w:proofErr w:type="spellEnd"/>
            <w:r w:rsidRPr="00911FC9">
              <w:rPr>
                <w:rFonts w:eastAsia="Times New Roman" w:cs="Times New Roman"/>
                <w:i/>
                <w:iCs/>
                <w:sz w:val="28"/>
                <w:szCs w:val="28"/>
              </w:rPr>
              <w:t xml:space="preserve"> </w:t>
            </w:r>
            <w:proofErr w:type="spellStart"/>
            <w:r w:rsidRPr="00911FC9">
              <w:rPr>
                <w:rFonts w:eastAsia="Times New Roman" w:cs="Times New Roman"/>
                <w:i/>
                <w:iCs/>
                <w:sz w:val="28"/>
                <w:szCs w:val="28"/>
              </w:rPr>
              <w:t>xuất</w:t>
            </w:r>
            <w:proofErr w:type="spellEnd"/>
            <w:r w:rsidRPr="00911FC9">
              <w:rPr>
                <w:rFonts w:eastAsia="Times New Roman" w:cs="Times New Roman"/>
                <w:i/>
                <w:iCs/>
                <w:sz w:val="28"/>
                <w:szCs w:val="28"/>
              </w:rPr>
              <w:t xml:space="preserve"> </w:t>
            </w:r>
            <w:proofErr w:type="spellStart"/>
            <w:r w:rsidRPr="00911FC9">
              <w:rPr>
                <w:rFonts w:eastAsia="Times New Roman" w:cs="Times New Roman"/>
                <w:i/>
                <w:iCs/>
                <w:sz w:val="28"/>
                <w:szCs w:val="28"/>
              </w:rPr>
              <w:t>phát</w:t>
            </w:r>
            <w:proofErr w:type="spellEnd"/>
            <w:r w:rsidRPr="00911FC9">
              <w:rPr>
                <w:rFonts w:eastAsia="Times New Roman" w:cs="Times New Roman"/>
                <w:i/>
                <w:iCs/>
                <w:sz w:val="28"/>
                <w:szCs w:val="28"/>
              </w:rPr>
              <w:t xml:space="preserve"> </w:t>
            </w:r>
            <w:proofErr w:type="spellStart"/>
            <w:r w:rsidRPr="00911FC9">
              <w:rPr>
                <w:rFonts w:eastAsia="Times New Roman" w:cs="Times New Roman"/>
                <w:i/>
                <w:iCs/>
                <w:sz w:val="28"/>
                <w:szCs w:val="28"/>
              </w:rPr>
              <w:t>thanh</w:t>
            </w:r>
            <w:proofErr w:type="spellEnd"/>
            <w:r w:rsidRPr="00911FC9">
              <w:rPr>
                <w:rFonts w:eastAsia="Times New Roman" w:cs="Times New Roman"/>
                <w:i/>
                <w:iCs/>
                <w:sz w:val="28"/>
                <w:szCs w:val="28"/>
              </w:rPr>
              <w:t xml:space="preserve">, </w:t>
            </w:r>
            <w:proofErr w:type="spellStart"/>
            <w:r w:rsidRPr="00911FC9">
              <w:rPr>
                <w:rFonts w:eastAsia="Times New Roman" w:cs="Times New Roman"/>
                <w:i/>
                <w:iCs/>
                <w:sz w:val="28"/>
                <w:szCs w:val="28"/>
              </w:rPr>
              <w:t>truyền</w:t>
            </w:r>
            <w:proofErr w:type="spellEnd"/>
            <w:r w:rsidRPr="00911FC9">
              <w:rPr>
                <w:rFonts w:eastAsia="Times New Roman" w:cs="Times New Roman"/>
                <w:i/>
                <w:iCs/>
                <w:sz w:val="28"/>
                <w:szCs w:val="28"/>
              </w:rPr>
              <w:t xml:space="preserve"> </w:t>
            </w:r>
            <w:proofErr w:type="spellStart"/>
            <w:r w:rsidRPr="00911FC9">
              <w:rPr>
                <w:rFonts w:eastAsia="Times New Roman" w:cs="Times New Roman"/>
                <w:i/>
                <w:iCs/>
                <w:sz w:val="28"/>
                <w:szCs w:val="28"/>
              </w:rPr>
              <w:t>hình</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là</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hoạt</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động</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hợp</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tác</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để</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thực</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hiện</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việc</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sản</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xuất</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chương</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trình</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phát</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thanh</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chương</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trình</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truyền</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hình</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kênh</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chương</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trình</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phát</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thanh</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trong</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nước</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kênh</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chương</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trình</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truyền</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hình</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trong</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nước</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giữa</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cơ</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quan</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báo</w:t>
            </w:r>
            <w:proofErr w:type="spellEnd"/>
            <w:r w:rsidRPr="00911FC9">
              <w:rPr>
                <w:rFonts w:eastAsia="Times New Roman" w:cs="Times New Roman"/>
                <w:sz w:val="28"/>
                <w:szCs w:val="28"/>
              </w:rPr>
              <w:t xml:space="preserve"> </w:t>
            </w:r>
            <w:proofErr w:type="spellStart"/>
            <w:r w:rsidRPr="00911FC9">
              <w:rPr>
                <w:rFonts w:eastAsia="Times New Roman" w:cs="Times New Roman"/>
                <w:sz w:val="28"/>
                <w:szCs w:val="28"/>
              </w:rPr>
              <w:t>chí</w:t>
            </w:r>
            <w:proofErr w:type="spellEnd"/>
            <w:r w:rsidRPr="00911FC9">
              <w:rPr>
                <w:rFonts w:eastAsia="Times New Roman" w:cs="Times New Roman"/>
                <w:sz w:val="28"/>
                <w:szCs w:val="28"/>
              </w:rPr>
              <w:t xml:space="preserve"> </w:t>
            </w:r>
            <w:proofErr w:type="spellStart"/>
            <w:r w:rsidRPr="00911FC9">
              <w:rPr>
                <w:rFonts w:eastAsia="Times New Roman" w:cs="Times New Roman"/>
                <w:b/>
                <w:i/>
                <w:sz w:val="28"/>
                <w:szCs w:val="28"/>
                <w:u w:val="single"/>
              </w:rPr>
              <w:t>có</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giấy</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phép</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hoạt</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động</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phát</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thanh</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giấy</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phép</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sản</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xuất</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kênh</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chương</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trình</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phát</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thanh</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trong</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nước</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giấy</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phép</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hoạt</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động</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truyền</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hình</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giấy</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phép</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sản</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xuất</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kênh</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chương</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trình</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truyền</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hình</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trong</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nước</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và</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đối</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tác</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liên</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kết</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thông</w:t>
            </w:r>
            <w:proofErr w:type="spellEnd"/>
            <w:r w:rsidRPr="00911FC9">
              <w:rPr>
                <w:rFonts w:eastAsia="Times New Roman" w:cs="Times New Roman"/>
                <w:b/>
                <w:i/>
                <w:sz w:val="28"/>
                <w:szCs w:val="28"/>
                <w:u w:val="single"/>
              </w:rPr>
              <w:t xml:space="preserve"> qua </w:t>
            </w:r>
            <w:proofErr w:type="spellStart"/>
            <w:r w:rsidRPr="00911FC9">
              <w:rPr>
                <w:rFonts w:eastAsia="Times New Roman" w:cs="Times New Roman"/>
                <w:b/>
                <w:i/>
                <w:sz w:val="28"/>
                <w:szCs w:val="28"/>
                <w:u w:val="single"/>
              </w:rPr>
              <w:t>văn</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bản</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thỏa</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thuận</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giao</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dịch</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liên</w:t>
            </w:r>
            <w:proofErr w:type="spellEnd"/>
            <w:r w:rsidRPr="00911FC9">
              <w:rPr>
                <w:rFonts w:eastAsia="Times New Roman" w:cs="Times New Roman"/>
                <w:b/>
                <w:i/>
                <w:sz w:val="28"/>
                <w:szCs w:val="28"/>
                <w:u w:val="single"/>
              </w:rPr>
              <w:t xml:space="preserve"> </w:t>
            </w:r>
            <w:proofErr w:type="spellStart"/>
            <w:r w:rsidRPr="00911FC9">
              <w:rPr>
                <w:rFonts w:eastAsia="Times New Roman" w:cs="Times New Roman"/>
                <w:b/>
                <w:i/>
                <w:sz w:val="28"/>
                <w:szCs w:val="28"/>
                <w:u w:val="single"/>
              </w:rPr>
              <w:t>kết</w:t>
            </w:r>
            <w:proofErr w:type="spellEnd"/>
            <w:r w:rsidRPr="00911FC9">
              <w:rPr>
                <w:rFonts w:eastAsia="Times New Roman" w:cs="Times New Roman"/>
                <w:sz w:val="28"/>
                <w:szCs w:val="28"/>
                <w:u w:val="single"/>
              </w:rPr>
              <w:t>.”</w:t>
            </w:r>
          </w:p>
        </w:tc>
        <w:tc>
          <w:tcPr>
            <w:tcW w:w="4361" w:type="dxa"/>
          </w:tcPr>
          <w:p w14:paraId="7C3EBC8C" w14:textId="77777777" w:rsidR="00911FC9" w:rsidRDefault="00911FC9" w:rsidP="007246A8">
            <w:pPr>
              <w:spacing w:line="288" w:lineRule="auto"/>
              <w:jc w:val="both"/>
              <w:rPr>
                <w:rFonts w:cs="Times New Roman"/>
                <w:sz w:val="28"/>
                <w:szCs w:val="28"/>
              </w:rPr>
            </w:pPr>
            <w:proofErr w:type="spellStart"/>
            <w:r w:rsidRPr="00852BEE">
              <w:rPr>
                <w:rFonts w:cs="Times New Roman"/>
                <w:b/>
                <w:sz w:val="28"/>
                <w:szCs w:val="28"/>
              </w:rPr>
              <w:t>Tiếp</w:t>
            </w:r>
            <w:proofErr w:type="spellEnd"/>
            <w:r w:rsidRPr="00852BEE">
              <w:rPr>
                <w:rFonts w:cs="Times New Roman"/>
                <w:b/>
                <w:sz w:val="28"/>
                <w:szCs w:val="28"/>
              </w:rPr>
              <w:t xml:space="preserve"> </w:t>
            </w:r>
            <w:proofErr w:type="spellStart"/>
            <w:r w:rsidRPr="00852BEE">
              <w:rPr>
                <w:rFonts w:cs="Times New Roman"/>
                <w:b/>
                <w:sz w:val="28"/>
                <w:szCs w:val="28"/>
              </w:rPr>
              <w:t>thu</w:t>
            </w:r>
            <w:proofErr w:type="spellEnd"/>
            <w:r w:rsidRPr="00852BEE">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chỉnh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w:t>
            </w:r>
          </w:p>
        </w:tc>
      </w:tr>
      <w:tr w:rsidR="003C37E3" w14:paraId="3AB3B6A4" w14:textId="77777777" w:rsidTr="000B4A1F">
        <w:tc>
          <w:tcPr>
            <w:tcW w:w="3261" w:type="dxa"/>
          </w:tcPr>
          <w:p w14:paraId="213E9F03" w14:textId="77777777" w:rsidR="003C37E3" w:rsidRPr="000B4A1F" w:rsidRDefault="003C37E3" w:rsidP="000B4A1F">
            <w:pPr>
              <w:spacing w:line="288" w:lineRule="auto"/>
              <w:jc w:val="center"/>
              <w:rPr>
                <w:rFonts w:cs="Times New Roman"/>
                <w:b/>
                <w:sz w:val="28"/>
                <w:szCs w:val="28"/>
              </w:rPr>
            </w:pPr>
          </w:p>
        </w:tc>
        <w:tc>
          <w:tcPr>
            <w:tcW w:w="2126" w:type="dxa"/>
          </w:tcPr>
          <w:p w14:paraId="7A67085C" w14:textId="77777777" w:rsidR="003C37E3" w:rsidRDefault="003C37E3" w:rsidP="007246A8">
            <w:pPr>
              <w:spacing w:line="288" w:lineRule="auto"/>
              <w:jc w:val="both"/>
              <w:rPr>
                <w:rFonts w:cs="Times New Roman"/>
                <w:sz w:val="28"/>
                <w:szCs w:val="28"/>
              </w:rPr>
            </w:pPr>
            <w:r>
              <w:rPr>
                <w:rFonts w:cs="Times New Roman"/>
                <w:sz w:val="28"/>
                <w:szCs w:val="28"/>
              </w:rPr>
              <w:t xml:space="preserve">So VHTT </w:t>
            </w:r>
            <w:proofErr w:type="spellStart"/>
            <w:r>
              <w:rPr>
                <w:rFonts w:cs="Times New Roman"/>
                <w:sz w:val="28"/>
                <w:szCs w:val="28"/>
              </w:rPr>
              <w:t>Tp</w:t>
            </w:r>
            <w:proofErr w:type="spellEnd"/>
            <w:r>
              <w:rPr>
                <w:rFonts w:cs="Times New Roman"/>
                <w:sz w:val="28"/>
                <w:szCs w:val="28"/>
              </w:rPr>
              <w:t xml:space="preserve"> HCM</w:t>
            </w:r>
          </w:p>
        </w:tc>
        <w:tc>
          <w:tcPr>
            <w:tcW w:w="5103" w:type="dxa"/>
          </w:tcPr>
          <w:p w14:paraId="5DB89C31" w14:textId="77777777" w:rsidR="003C37E3" w:rsidRPr="003C37E3" w:rsidRDefault="003C37E3" w:rsidP="003C37E3">
            <w:pPr>
              <w:spacing w:before="120" w:after="120"/>
              <w:jc w:val="both"/>
              <w:rPr>
                <w:bCs/>
                <w:sz w:val="28"/>
                <w:szCs w:val="28"/>
              </w:rPr>
            </w:pPr>
            <w:proofErr w:type="spellStart"/>
            <w:r>
              <w:rPr>
                <w:bCs/>
                <w:sz w:val="28"/>
                <w:szCs w:val="28"/>
              </w:rPr>
              <w:t>Tại</w:t>
            </w:r>
            <w:proofErr w:type="spellEnd"/>
            <w:r>
              <w:rPr>
                <w:bCs/>
                <w:sz w:val="28"/>
                <w:szCs w:val="28"/>
              </w:rPr>
              <w:t xml:space="preserve"> </w:t>
            </w:r>
            <w:proofErr w:type="spellStart"/>
            <w:r>
              <w:rPr>
                <w:bCs/>
                <w:sz w:val="28"/>
                <w:szCs w:val="28"/>
              </w:rPr>
              <w:t>Điều</w:t>
            </w:r>
            <w:proofErr w:type="spellEnd"/>
            <w:r>
              <w:rPr>
                <w:bCs/>
                <w:sz w:val="28"/>
                <w:szCs w:val="28"/>
              </w:rPr>
              <w:t xml:space="preserve"> 2</w:t>
            </w:r>
            <w:r w:rsidRPr="00A3408C">
              <w:rPr>
                <w:bCs/>
                <w:sz w:val="28"/>
                <w:szCs w:val="28"/>
              </w:rPr>
              <w:t xml:space="preserve"> </w:t>
            </w:r>
            <w:proofErr w:type="spellStart"/>
            <w:r>
              <w:rPr>
                <w:bCs/>
                <w:sz w:val="28"/>
                <w:szCs w:val="28"/>
              </w:rPr>
              <w:t>dự</w:t>
            </w:r>
            <w:proofErr w:type="spellEnd"/>
            <w:r>
              <w:rPr>
                <w:bCs/>
                <w:sz w:val="28"/>
                <w:szCs w:val="28"/>
              </w:rPr>
              <w:t xml:space="preserve"> </w:t>
            </w:r>
            <w:proofErr w:type="spellStart"/>
            <w:r>
              <w:rPr>
                <w:bCs/>
                <w:sz w:val="28"/>
                <w:szCs w:val="28"/>
              </w:rPr>
              <w:t>thảo</w:t>
            </w:r>
            <w:proofErr w:type="spellEnd"/>
            <w:r>
              <w:rPr>
                <w:bCs/>
                <w:sz w:val="28"/>
                <w:szCs w:val="28"/>
              </w:rPr>
              <w:t xml:space="preserve"> </w:t>
            </w:r>
            <w:proofErr w:type="spellStart"/>
            <w:r>
              <w:rPr>
                <w:bCs/>
                <w:sz w:val="28"/>
                <w:szCs w:val="28"/>
              </w:rPr>
              <w:t>Nghị</w:t>
            </w:r>
            <w:proofErr w:type="spellEnd"/>
            <w:r>
              <w:rPr>
                <w:bCs/>
                <w:sz w:val="28"/>
                <w:szCs w:val="28"/>
              </w:rPr>
              <w:t xml:space="preserve"> </w:t>
            </w:r>
            <w:proofErr w:type="spellStart"/>
            <w:r>
              <w:rPr>
                <w:bCs/>
                <w:sz w:val="28"/>
                <w:szCs w:val="28"/>
              </w:rPr>
              <w:t>định</w:t>
            </w:r>
            <w:proofErr w:type="spellEnd"/>
            <w:r>
              <w:rPr>
                <w:bCs/>
                <w:sz w:val="28"/>
                <w:szCs w:val="28"/>
              </w:rPr>
              <w:t xml:space="preserve"> (</w:t>
            </w:r>
            <w:proofErr w:type="spellStart"/>
            <w:r>
              <w:rPr>
                <w:bCs/>
                <w:sz w:val="28"/>
                <w:szCs w:val="28"/>
              </w:rPr>
              <w:t>Giải</w:t>
            </w:r>
            <w:proofErr w:type="spellEnd"/>
            <w:r>
              <w:rPr>
                <w:bCs/>
                <w:sz w:val="28"/>
                <w:szCs w:val="28"/>
              </w:rPr>
              <w:t xml:space="preserve"> </w:t>
            </w:r>
            <w:proofErr w:type="spellStart"/>
            <w:r>
              <w:rPr>
                <w:bCs/>
                <w:sz w:val="28"/>
                <w:szCs w:val="28"/>
              </w:rPr>
              <w:t>thích</w:t>
            </w:r>
            <w:proofErr w:type="spellEnd"/>
            <w:r>
              <w:rPr>
                <w:bCs/>
                <w:sz w:val="28"/>
                <w:szCs w:val="28"/>
              </w:rPr>
              <w:t xml:space="preserve"> </w:t>
            </w:r>
            <w:proofErr w:type="spellStart"/>
            <w:r>
              <w:rPr>
                <w:bCs/>
                <w:sz w:val="28"/>
                <w:szCs w:val="28"/>
              </w:rPr>
              <w:t>từ</w:t>
            </w:r>
            <w:proofErr w:type="spellEnd"/>
            <w:r>
              <w:rPr>
                <w:bCs/>
                <w:sz w:val="28"/>
                <w:szCs w:val="28"/>
              </w:rPr>
              <w:t xml:space="preserve"> </w:t>
            </w:r>
            <w:proofErr w:type="spellStart"/>
            <w:r>
              <w:rPr>
                <w:bCs/>
                <w:sz w:val="28"/>
                <w:szCs w:val="28"/>
              </w:rPr>
              <w:t>ngữ</w:t>
            </w:r>
            <w:proofErr w:type="spellEnd"/>
            <w:r>
              <w:rPr>
                <w:bCs/>
                <w:sz w:val="28"/>
                <w:szCs w:val="28"/>
              </w:rPr>
              <w:t>)</w:t>
            </w:r>
            <w:r w:rsidRPr="00A3408C">
              <w:rPr>
                <w:bCs/>
                <w:sz w:val="28"/>
                <w:szCs w:val="28"/>
              </w:rPr>
              <w:t xml:space="preserve">, </w:t>
            </w:r>
            <w:proofErr w:type="spellStart"/>
            <w:r w:rsidRPr="00A3408C">
              <w:rPr>
                <w:bCs/>
                <w:sz w:val="28"/>
                <w:szCs w:val="28"/>
              </w:rPr>
              <w:t>đề</w:t>
            </w:r>
            <w:proofErr w:type="spellEnd"/>
            <w:r w:rsidRPr="00A3408C">
              <w:rPr>
                <w:bCs/>
                <w:sz w:val="28"/>
                <w:szCs w:val="28"/>
              </w:rPr>
              <w:t xml:space="preserve"> </w:t>
            </w:r>
            <w:proofErr w:type="spellStart"/>
            <w:r w:rsidRPr="00A3408C">
              <w:rPr>
                <w:bCs/>
                <w:sz w:val="28"/>
                <w:szCs w:val="28"/>
              </w:rPr>
              <w:t>nghị</w:t>
            </w:r>
            <w:proofErr w:type="spellEnd"/>
            <w:r w:rsidRPr="00A3408C">
              <w:rPr>
                <w:bCs/>
                <w:sz w:val="28"/>
                <w:szCs w:val="28"/>
              </w:rPr>
              <w:t xml:space="preserve"> </w:t>
            </w:r>
            <w:proofErr w:type="spellStart"/>
            <w:r w:rsidRPr="00A3408C">
              <w:rPr>
                <w:bCs/>
                <w:sz w:val="28"/>
                <w:szCs w:val="28"/>
              </w:rPr>
              <w:t>bổ</w:t>
            </w:r>
            <w:proofErr w:type="spellEnd"/>
            <w:r w:rsidRPr="00A3408C">
              <w:rPr>
                <w:bCs/>
                <w:sz w:val="28"/>
                <w:szCs w:val="28"/>
              </w:rPr>
              <w:t xml:space="preserve"> sung </w:t>
            </w:r>
            <w:proofErr w:type="spellStart"/>
            <w:r w:rsidRPr="00A3408C">
              <w:rPr>
                <w:bCs/>
                <w:sz w:val="28"/>
                <w:szCs w:val="28"/>
              </w:rPr>
              <w:t>định</w:t>
            </w:r>
            <w:proofErr w:type="spellEnd"/>
            <w:r w:rsidRPr="00A3408C">
              <w:rPr>
                <w:bCs/>
                <w:sz w:val="28"/>
                <w:szCs w:val="28"/>
              </w:rPr>
              <w:t xml:space="preserve"> </w:t>
            </w:r>
            <w:proofErr w:type="spellStart"/>
            <w:r w:rsidRPr="00A3408C">
              <w:rPr>
                <w:bCs/>
                <w:sz w:val="28"/>
                <w:szCs w:val="28"/>
              </w:rPr>
              <w:t>nghĩa</w:t>
            </w:r>
            <w:proofErr w:type="spellEnd"/>
            <w:r w:rsidRPr="00A3408C">
              <w:rPr>
                <w:bCs/>
                <w:sz w:val="28"/>
                <w:szCs w:val="28"/>
              </w:rPr>
              <w:t xml:space="preserve"> </w:t>
            </w:r>
            <w:proofErr w:type="spellStart"/>
            <w:r w:rsidRPr="00A3408C">
              <w:rPr>
                <w:bCs/>
                <w:sz w:val="28"/>
                <w:szCs w:val="28"/>
              </w:rPr>
              <w:t>cụ</w:t>
            </w:r>
            <w:proofErr w:type="spellEnd"/>
            <w:r w:rsidRPr="00A3408C">
              <w:rPr>
                <w:bCs/>
                <w:sz w:val="28"/>
                <w:szCs w:val="28"/>
              </w:rPr>
              <w:t xml:space="preserve"> </w:t>
            </w:r>
            <w:proofErr w:type="spellStart"/>
            <w:r w:rsidRPr="00A3408C">
              <w:rPr>
                <w:bCs/>
                <w:sz w:val="28"/>
                <w:szCs w:val="28"/>
              </w:rPr>
              <w:t>thể</w:t>
            </w:r>
            <w:proofErr w:type="spellEnd"/>
            <w:r w:rsidRPr="00A3408C">
              <w:rPr>
                <w:bCs/>
                <w:sz w:val="28"/>
                <w:szCs w:val="28"/>
              </w:rPr>
              <w:t xml:space="preserve"> </w:t>
            </w:r>
            <w:proofErr w:type="spellStart"/>
            <w:r w:rsidRPr="00A3408C">
              <w:rPr>
                <w:bCs/>
                <w:sz w:val="28"/>
                <w:szCs w:val="28"/>
              </w:rPr>
              <w:t>về</w:t>
            </w:r>
            <w:proofErr w:type="spellEnd"/>
            <w:r w:rsidRPr="00A3408C">
              <w:rPr>
                <w:bCs/>
                <w:sz w:val="28"/>
                <w:szCs w:val="28"/>
              </w:rPr>
              <w:t xml:space="preserve"> </w:t>
            </w:r>
            <w:proofErr w:type="spellStart"/>
            <w:r w:rsidRPr="00A3408C">
              <w:rPr>
                <w:bCs/>
                <w:sz w:val="28"/>
                <w:szCs w:val="28"/>
              </w:rPr>
              <w:t>các</w:t>
            </w:r>
            <w:proofErr w:type="spellEnd"/>
            <w:r w:rsidRPr="00A3408C">
              <w:rPr>
                <w:bCs/>
                <w:sz w:val="28"/>
                <w:szCs w:val="28"/>
              </w:rPr>
              <w:t xml:space="preserve"> </w:t>
            </w:r>
            <w:proofErr w:type="spellStart"/>
            <w:r w:rsidRPr="00A3408C">
              <w:rPr>
                <w:bCs/>
                <w:sz w:val="28"/>
                <w:szCs w:val="28"/>
              </w:rPr>
              <w:t>mức</w:t>
            </w:r>
            <w:proofErr w:type="spellEnd"/>
            <w:r w:rsidRPr="00A3408C">
              <w:rPr>
                <w:bCs/>
                <w:sz w:val="28"/>
                <w:szCs w:val="28"/>
              </w:rPr>
              <w:t xml:space="preserve"> </w:t>
            </w:r>
            <w:proofErr w:type="spellStart"/>
            <w:r w:rsidRPr="00A3408C">
              <w:rPr>
                <w:bCs/>
                <w:sz w:val="28"/>
                <w:szCs w:val="28"/>
              </w:rPr>
              <w:t>độ</w:t>
            </w:r>
            <w:proofErr w:type="spellEnd"/>
            <w:r w:rsidRPr="00A3408C">
              <w:rPr>
                <w:bCs/>
                <w:sz w:val="28"/>
                <w:szCs w:val="28"/>
              </w:rPr>
              <w:t xml:space="preserve"> </w:t>
            </w:r>
            <w:proofErr w:type="spellStart"/>
            <w:r w:rsidRPr="00A3408C">
              <w:rPr>
                <w:bCs/>
                <w:sz w:val="28"/>
                <w:szCs w:val="28"/>
              </w:rPr>
              <w:t>tác</w:t>
            </w:r>
            <w:proofErr w:type="spellEnd"/>
            <w:r w:rsidRPr="00A3408C">
              <w:rPr>
                <w:bCs/>
                <w:sz w:val="28"/>
                <w:szCs w:val="28"/>
              </w:rPr>
              <w:t xml:space="preserve"> </w:t>
            </w:r>
            <w:proofErr w:type="spellStart"/>
            <w:r w:rsidRPr="00A3408C">
              <w:rPr>
                <w:bCs/>
                <w:sz w:val="28"/>
                <w:szCs w:val="28"/>
              </w:rPr>
              <w:t>động</w:t>
            </w:r>
            <w:proofErr w:type="spellEnd"/>
            <w:r w:rsidRPr="00A3408C">
              <w:rPr>
                <w:bCs/>
                <w:sz w:val="28"/>
                <w:szCs w:val="28"/>
              </w:rPr>
              <w:t xml:space="preserve">: </w:t>
            </w:r>
            <w:proofErr w:type="spellStart"/>
            <w:r w:rsidRPr="00A3408C">
              <w:rPr>
                <w:bCs/>
                <w:sz w:val="28"/>
                <w:szCs w:val="28"/>
              </w:rPr>
              <w:t>ảnh</w:t>
            </w:r>
            <w:proofErr w:type="spellEnd"/>
            <w:r w:rsidRPr="00A3408C">
              <w:rPr>
                <w:bCs/>
                <w:sz w:val="28"/>
                <w:szCs w:val="28"/>
              </w:rPr>
              <w:t xml:space="preserve"> </w:t>
            </w:r>
            <w:proofErr w:type="spellStart"/>
            <w:r w:rsidRPr="00A3408C">
              <w:rPr>
                <w:bCs/>
                <w:sz w:val="28"/>
                <w:szCs w:val="28"/>
              </w:rPr>
              <w:t>hưởng</w:t>
            </w:r>
            <w:proofErr w:type="spellEnd"/>
            <w:r w:rsidRPr="00A3408C">
              <w:rPr>
                <w:bCs/>
                <w:sz w:val="28"/>
                <w:szCs w:val="28"/>
              </w:rPr>
              <w:t xml:space="preserve"> </w:t>
            </w:r>
            <w:proofErr w:type="spellStart"/>
            <w:r w:rsidRPr="00A3408C">
              <w:rPr>
                <w:bCs/>
                <w:sz w:val="28"/>
                <w:szCs w:val="28"/>
              </w:rPr>
              <w:t>ít</w:t>
            </w:r>
            <w:proofErr w:type="spellEnd"/>
            <w:r w:rsidRPr="00A3408C">
              <w:rPr>
                <w:bCs/>
                <w:sz w:val="28"/>
                <w:szCs w:val="28"/>
              </w:rPr>
              <w:t xml:space="preserve"> </w:t>
            </w:r>
            <w:proofErr w:type="spellStart"/>
            <w:r w:rsidRPr="00A3408C">
              <w:rPr>
                <w:bCs/>
                <w:sz w:val="28"/>
                <w:szCs w:val="28"/>
              </w:rPr>
              <w:t>nghiêm</w:t>
            </w:r>
            <w:proofErr w:type="spellEnd"/>
            <w:r w:rsidRPr="00A3408C">
              <w:rPr>
                <w:bCs/>
                <w:sz w:val="28"/>
                <w:szCs w:val="28"/>
              </w:rPr>
              <w:t xml:space="preserve"> </w:t>
            </w:r>
            <w:proofErr w:type="spellStart"/>
            <w:r w:rsidRPr="00A3408C">
              <w:rPr>
                <w:bCs/>
                <w:sz w:val="28"/>
                <w:szCs w:val="28"/>
              </w:rPr>
              <w:t>trọng</w:t>
            </w:r>
            <w:proofErr w:type="spellEnd"/>
            <w:r w:rsidRPr="00A3408C">
              <w:rPr>
                <w:bCs/>
                <w:sz w:val="28"/>
                <w:szCs w:val="28"/>
              </w:rPr>
              <w:t xml:space="preserve">, </w:t>
            </w:r>
            <w:proofErr w:type="spellStart"/>
            <w:r w:rsidRPr="00A3408C">
              <w:rPr>
                <w:bCs/>
                <w:sz w:val="28"/>
                <w:szCs w:val="28"/>
              </w:rPr>
              <w:t>ảnh</w:t>
            </w:r>
            <w:proofErr w:type="spellEnd"/>
            <w:r w:rsidRPr="00A3408C">
              <w:rPr>
                <w:bCs/>
                <w:sz w:val="28"/>
                <w:szCs w:val="28"/>
              </w:rPr>
              <w:t xml:space="preserve"> </w:t>
            </w:r>
            <w:proofErr w:type="spellStart"/>
            <w:r w:rsidRPr="00A3408C">
              <w:rPr>
                <w:bCs/>
                <w:sz w:val="28"/>
                <w:szCs w:val="28"/>
              </w:rPr>
              <w:t>hưởng</w:t>
            </w:r>
            <w:proofErr w:type="spellEnd"/>
            <w:r w:rsidRPr="00A3408C">
              <w:rPr>
                <w:bCs/>
                <w:sz w:val="28"/>
                <w:szCs w:val="28"/>
              </w:rPr>
              <w:t xml:space="preserve"> </w:t>
            </w:r>
            <w:proofErr w:type="spellStart"/>
            <w:r w:rsidRPr="00A3408C">
              <w:rPr>
                <w:bCs/>
                <w:sz w:val="28"/>
                <w:szCs w:val="28"/>
              </w:rPr>
              <w:t>nghiêm</w:t>
            </w:r>
            <w:proofErr w:type="spellEnd"/>
            <w:r w:rsidRPr="00A3408C">
              <w:rPr>
                <w:bCs/>
                <w:sz w:val="28"/>
                <w:szCs w:val="28"/>
              </w:rPr>
              <w:t xml:space="preserve"> </w:t>
            </w:r>
            <w:proofErr w:type="spellStart"/>
            <w:r w:rsidRPr="00A3408C">
              <w:rPr>
                <w:bCs/>
                <w:sz w:val="28"/>
                <w:szCs w:val="28"/>
              </w:rPr>
              <w:t>trọng</w:t>
            </w:r>
            <w:proofErr w:type="spellEnd"/>
            <w:r w:rsidRPr="00A3408C">
              <w:rPr>
                <w:bCs/>
                <w:sz w:val="28"/>
                <w:szCs w:val="28"/>
              </w:rPr>
              <w:t xml:space="preserve">, </w:t>
            </w:r>
            <w:proofErr w:type="spellStart"/>
            <w:r w:rsidRPr="00A3408C">
              <w:rPr>
                <w:bCs/>
                <w:sz w:val="28"/>
                <w:szCs w:val="28"/>
              </w:rPr>
              <w:t>ảnh</w:t>
            </w:r>
            <w:proofErr w:type="spellEnd"/>
            <w:r w:rsidRPr="00A3408C">
              <w:rPr>
                <w:bCs/>
                <w:sz w:val="28"/>
                <w:szCs w:val="28"/>
              </w:rPr>
              <w:t xml:space="preserve"> </w:t>
            </w:r>
            <w:proofErr w:type="spellStart"/>
            <w:r w:rsidRPr="00A3408C">
              <w:rPr>
                <w:bCs/>
                <w:sz w:val="28"/>
                <w:szCs w:val="28"/>
              </w:rPr>
              <w:t>hưởng</w:t>
            </w:r>
            <w:proofErr w:type="spellEnd"/>
            <w:r w:rsidRPr="00A3408C">
              <w:rPr>
                <w:bCs/>
                <w:sz w:val="28"/>
                <w:szCs w:val="28"/>
              </w:rPr>
              <w:t xml:space="preserve"> </w:t>
            </w:r>
            <w:proofErr w:type="spellStart"/>
            <w:r w:rsidRPr="00A3408C">
              <w:rPr>
                <w:bCs/>
                <w:sz w:val="28"/>
                <w:szCs w:val="28"/>
              </w:rPr>
              <w:t>rất</w:t>
            </w:r>
            <w:proofErr w:type="spellEnd"/>
            <w:r w:rsidRPr="00A3408C">
              <w:rPr>
                <w:bCs/>
                <w:sz w:val="28"/>
                <w:szCs w:val="28"/>
              </w:rPr>
              <w:t xml:space="preserve"> </w:t>
            </w:r>
            <w:proofErr w:type="spellStart"/>
            <w:r w:rsidRPr="00A3408C">
              <w:rPr>
                <w:bCs/>
                <w:sz w:val="28"/>
                <w:szCs w:val="28"/>
              </w:rPr>
              <w:t>nghiêm</w:t>
            </w:r>
            <w:proofErr w:type="spellEnd"/>
            <w:r w:rsidRPr="00A3408C">
              <w:rPr>
                <w:bCs/>
                <w:sz w:val="28"/>
                <w:szCs w:val="28"/>
              </w:rPr>
              <w:t xml:space="preserve"> </w:t>
            </w:r>
            <w:proofErr w:type="spellStart"/>
            <w:r w:rsidRPr="00A3408C">
              <w:rPr>
                <w:bCs/>
                <w:sz w:val="28"/>
                <w:szCs w:val="28"/>
              </w:rPr>
              <w:t>trọng</w:t>
            </w:r>
            <w:proofErr w:type="spellEnd"/>
            <w:r w:rsidRPr="00A3408C">
              <w:rPr>
                <w:bCs/>
                <w:sz w:val="28"/>
                <w:szCs w:val="28"/>
              </w:rPr>
              <w:t xml:space="preserve">. </w:t>
            </w:r>
          </w:p>
        </w:tc>
        <w:tc>
          <w:tcPr>
            <w:tcW w:w="4361" w:type="dxa"/>
          </w:tcPr>
          <w:p w14:paraId="0E4CFDDD" w14:textId="77777777" w:rsidR="003C37E3" w:rsidRDefault="003C37E3" w:rsidP="003C37E3">
            <w:pPr>
              <w:spacing w:line="288" w:lineRule="auto"/>
              <w:jc w:val="both"/>
              <w:rPr>
                <w:rFonts w:cs="Times New Roman"/>
                <w:sz w:val="28"/>
                <w:szCs w:val="28"/>
              </w:rPr>
            </w:pPr>
            <w:proofErr w:type="spellStart"/>
            <w:r w:rsidRPr="00852BEE">
              <w:rPr>
                <w:rFonts w:cs="Times New Roman"/>
                <w:b/>
                <w:sz w:val="28"/>
                <w:szCs w:val="28"/>
              </w:rPr>
              <w:t>Giải</w:t>
            </w:r>
            <w:proofErr w:type="spellEnd"/>
            <w:r w:rsidRPr="00852BEE">
              <w:rPr>
                <w:rFonts w:cs="Times New Roman"/>
                <w:b/>
                <w:sz w:val="28"/>
                <w:szCs w:val="28"/>
              </w:rPr>
              <w:t xml:space="preserve"> </w:t>
            </w:r>
            <w:proofErr w:type="spellStart"/>
            <w:r w:rsidRPr="00852BEE">
              <w:rPr>
                <w:rFonts w:cs="Times New Roman"/>
                <w:b/>
                <w:sz w:val="28"/>
                <w:szCs w:val="28"/>
              </w:rPr>
              <w:t>trình</w:t>
            </w:r>
            <w:proofErr w:type="spellEnd"/>
            <w:r w:rsidRPr="00852BEE">
              <w:rPr>
                <w:rFonts w:cs="Times New Roman"/>
                <w:b/>
                <w:sz w:val="28"/>
                <w:szCs w:val="28"/>
              </w:rPr>
              <w:t>.</w:t>
            </w:r>
            <w:r>
              <w:rPr>
                <w:rFonts w:cs="Times New Roman"/>
                <w:sz w:val="28"/>
                <w:szCs w:val="28"/>
              </w:rPr>
              <w:t xml:space="preserve"> </w:t>
            </w:r>
            <w:proofErr w:type="spellStart"/>
            <w:r>
              <w:rPr>
                <w:rFonts w:cs="Times New Roman"/>
                <w:sz w:val="28"/>
                <w:szCs w:val="28"/>
              </w:rPr>
              <w:t>Việc</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mức</w:t>
            </w:r>
            <w:proofErr w:type="spellEnd"/>
            <w:r>
              <w:rPr>
                <w:rFonts w:cs="Times New Roman"/>
                <w:sz w:val="28"/>
                <w:szCs w:val="28"/>
              </w:rPr>
              <w:t xml:space="preserve"> </w:t>
            </w:r>
            <w:proofErr w:type="spellStart"/>
            <w:r>
              <w:rPr>
                <w:rFonts w:cs="Times New Roman"/>
                <w:sz w:val="28"/>
                <w:szCs w:val="28"/>
              </w:rPr>
              <w:t>độ</w:t>
            </w:r>
            <w:proofErr w:type="spellEnd"/>
            <w:r>
              <w:rPr>
                <w:rFonts w:cs="Times New Roman"/>
                <w:sz w:val="28"/>
                <w:szCs w:val="28"/>
              </w:rPr>
              <w:t xml:space="preserve"> “</w:t>
            </w:r>
            <w:proofErr w:type="spellStart"/>
            <w:r>
              <w:rPr>
                <w:rFonts w:cs="Times New Roman"/>
                <w:sz w:val="28"/>
                <w:szCs w:val="28"/>
              </w:rPr>
              <w:t>nghiêm</w:t>
            </w:r>
            <w:proofErr w:type="spellEnd"/>
            <w:r>
              <w:rPr>
                <w:rFonts w:cs="Times New Roman"/>
                <w:sz w:val="28"/>
                <w:szCs w:val="28"/>
              </w:rPr>
              <w:t xml:space="preserve"> </w:t>
            </w:r>
            <w:proofErr w:type="spellStart"/>
            <w:r>
              <w:rPr>
                <w:rFonts w:cs="Times New Roman"/>
                <w:sz w:val="28"/>
                <w:szCs w:val="28"/>
              </w:rPr>
              <w:t>trọng</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thực</w:t>
            </w:r>
            <w:proofErr w:type="spellEnd"/>
            <w:r>
              <w:rPr>
                <w:rFonts w:cs="Times New Roman"/>
                <w:sz w:val="28"/>
                <w:szCs w:val="28"/>
              </w:rPr>
              <w:t xml:space="preserve"> </w:t>
            </w:r>
            <w:proofErr w:type="spellStart"/>
            <w:r>
              <w:rPr>
                <w:rFonts w:cs="Times New Roman"/>
                <w:sz w:val="28"/>
                <w:szCs w:val="28"/>
              </w:rPr>
              <w:t>hiện</w:t>
            </w:r>
            <w:proofErr w:type="spellEnd"/>
            <w:r>
              <w:rPr>
                <w:rFonts w:cs="Times New Roman"/>
                <w:sz w:val="28"/>
                <w:szCs w:val="28"/>
              </w:rPr>
              <w:t xml:space="preserve"> </w:t>
            </w:r>
            <w:proofErr w:type="spellStart"/>
            <w:r>
              <w:rPr>
                <w:rFonts w:cs="Times New Roman"/>
                <w:sz w:val="28"/>
                <w:szCs w:val="28"/>
              </w:rPr>
              <w:t>phù</w:t>
            </w:r>
            <w:proofErr w:type="spellEnd"/>
            <w:r>
              <w:rPr>
                <w:rFonts w:cs="Times New Roman"/>
                <w:sz w:val="28"/>
                <w:szCs w:val="28"/>
              </w:rPr>
              <w:t xml:space="preserve"> </w:t>
            </w:r>
            <w:proofErr w:type="spellStart"/>
            <w:r>
              <w:rPr>
                <w:rFonts w:cs="Times New Roman"/>
                <w:sz w:val="28"/>
                <w:szCs w:val="28"/>
              </w:rPr>
              <w:t>hợp</w:t>
            </w:r>
            <w:proofErr w:type="spellEnd"/>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w:t>
            </w:r>
            <w:proofErr w:type="spellStart"/>
            <w:r>
              <w:rPr>
                <w:rFonts w:cs="Times New Roman"/>
                <w:sz w:val="28"/>
                <w:szCs w:val="28"/>
              </w:rPr>
              <w:t>thống</w:t>
            </w:r>
            <w:proofErr w:type="spellEnd"/>
            <w:r>
              <w:rPr>
                <w:rFonts w:cs="Times New Roman"/>
                <w:sz w:val="28"/>
                <w:szCs w:val="28"/>
              </w:rPr>
              <w:t xml:space="preserve"> </w:t>
            </w:r>
            <w:proofErr w:type="spellStart"/>
            <w:r>
              <w:rPr>
                <w:rFonts w:cs="Times New Roman"/>
                <w:sz w:val="28"/>
                <w:szCs w:val="28"/>
              </w:rPr>
              <w:t>nhất</w:t>
            </w:r>
            <w:proofErr w:type="spellEnd"/>
            <w:r>
              <w:rPr>
                <w:rFonts w:cs="Times New Roman"/>
                <w:sz w:val="28"/>
                <w:szCs w:val="28"/>
              </w:rPr>
              <w:t xml:space="preserve"> </w:t>
            </w:r>
            <w:proofErr w:type="spellStart"/>
            <w:r>
              <w:rPr>
                <w:rFonts w:cs="Times New Roman"/>
                <w:sz w:val="28"/>
                <w:szCs w:val="28"/>
              </w:rPr>
              <w:t>với</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pháp</w:t>
            </w:r>
            <w:proofErr w:type="spellEnd"/>
            <w:r>
              <w:rPr>
                <w:rFonts w:cs="Times New Roman"/>
                <w:sz w:val="28"/>
                <w:szCs w:val="28"/>
              </w:rPr>
              <w:t xml:space="preserve"> </w:t>
            </w:r>
            <w:proofErr w:type="spellStart"/>
            <w:r>
              <w:rPr>
                <w:rFonts w:cs="Times New Roman"/>
                <w:sz w:val="28"/>
                <w:szCs w:val="28"/>
              </w:rPr>
              <w:t>luật</w:t>
            </w:r>
            <w:proofErr w:type="spellEnd"/>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xử</w:t>
            </w:r>
            <w:proofErr w:type="spellEnd"/>
            <w:r>
              <w:rPr>
                <w:rFonts w:cs="Times New Roman"/>
                <w:sz w:val="28"/>
                <w:szCs w:val="28"/>
              </w:rPr>
              <w:t xml:space="preserve"> </w:t>
            </w:r>
            <w:proofErr w:type="spellStart"/>
            <w:r>
              <w:rPr>
                <w:rFonts w:cs="Times New Roman"/>
                <w:sz w:val="28"/>
                <w:szCs w:val="28"/>
              </w:rPr>
              <w:t>lý</w:t>
            </w:r>
            <w:proofErr w:type="spellEnd"/>
            <w:r>
              <w:rPr>
                <w:rFonts w:cs="Times New Roman"/>
                <w:sz w:val="28"/>
                <w:szCs w:val="28"/>
              </w:rPr>
              <w:t xml:space="preserve"> vi </w:t>
            </w:r>
            <w:proofErr w:type="spellStart"/>
            <w:r>
              <w:rPr>
                <w:rFonts w:cs="Times New Roman"/>
                <w:sz w:val="28"/>
                <w:szCs w:val="28"/>
              </w:rPr>
              <w:t>phạm</w:t>
            </w:r>
            <w:proofErr w:type="spellEnd"/>
            <w:r>
              <w:rPr>
                <w:rFonts w:cs="Times New Roman"/>
                <w:sz w:val="28"/>
                <w:szCs w:val="28"/>
              </w:rPr>
              <w:t xml:space="preserve"> </w:t>
            </w:r>
            <w:proofErr w:type="spellStart"/>
            <w:r>
              <w:rPr>
                <w:rFonts w:cs="Times New Roman"/>
                <w:sz w:val="28"/>
                <w:szCs w:val="28"/>
              </w:rPr>
              <w:t>hành</w:t>
            </w:r>
            <w:proofErr w:type="spellEnd"/>
            <w:r>
              <w:rPr>
                <w:rFonts w:cs="Times New Roman"/>
                <w:sz w:val="28"/>
                <w:szCs w:val="28"/>
              </w:rPr>
              <w:t xml:space="preserve"> </w:t>
            </w:r>
            <w:proofErr w:type="spellStart"/>
            <w:r>
              <w:rPr>
                <w:rFonts w:cs="Times New Roman"/>
                <w:sz w:val="28"/>
                <w:szCs w:val="28"/>
              </w:rPr>
              <w:t>chính</w:t>
            </w:r>
            <w:proofErr w:type="spellEnd"/>
            <w:r>
              <w:rPr>
                <w:rFonts w:cs="Times New Roman"/>
                <w:sz w:val="28"/>
                <w:szCs w:val="28"/>
              </w:rPr>
              <w:t xml:space="preserve">. Do </w:t>
            </w:r>
            <w:proofErr w:type="spellStart"/>
            <w:r>
              <w:rPr>
                <w:rFonts w:cs="Times New Roman"/>
                <w:sz w:val="28"/>
                <w:szCs w:val="28"/>
              </w:rPr>
              <w:t>đó</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không</w:t>
            </w:r>
            <w:proofErr w:type="spellEnd"/>
            <w:r>
              <w:rPr>
                <w:rFonts w:cs="Times New Roman"/>
                <w:sz w:val="28"/>
                <w:szCs w:val="28"/>
              </w:rPr>
              <w:t xml:space="preserve"> </w:t>
            </w:r>
            <w:proofErr w:type="spellStart"/>
            <w:r>
              <w:rPr>
                <w:rFonts w:cs="Times New Roman"/>
                <w:sz w:val="28"/>
                <w:szCs w:val="28"/>
              </w:rPr>
              <w:t>hướng</w:t>
            </w:r>
            <w:proofErr w:type="spellEnd"/>
            <w:r>
              <w:rPr>
                <w:rFonts w:cs="Times New Roman"/>
                <w:sz w:val="28"/>
                <w:szCs w:val="28"/>
              </w:rPr>
              <w:t xml:space="preserve"> </w:t>
            </w:r>
            <w:proofErr w:type="spellStart"/>
            <w:r>
              <w:rPr>
                <w:rFonts w:cs="Times New Roman"/>
                <w:sz w:val="28"/>
                <w:szCs w:val="28"/>
              </w:rPr>
              <w:t>dẫn</w:t>
            </w:r>
            <w:proofErr w:type="spellEnd"/>
            <w:r>
              <w:rPr>
                <w:rFonts w:cs="Times New Roman"/>
                <w:sz w:val="28"/>
                <w:szCs w:val="28"/>
              </w:rPr>
              <w:t xml:space="preserve"> </w:t>
            </w:r>
            <w:proofErr w:type="spellStart"/>
            <w:r>
              <w:rPr>
                <w:rFonts w:cs="Times New Roman"/>
                <w:sz w:val="28"/>
                <w:szCs w:val="28"/>
              </w:rPr>
              <w:t>riêng</w:t>
            </w:r>
            <w:proofErr w:type="spellEnd"/>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dung </w:t>
            </w:r>
            <w:proofErr w:type="spellStart"/>
            <w:r>
              <w:rPr>
                <w:rFonts w:cs="Times New Roman"/>
                <w:sz w:val="28"/>
                <w:szCs w:val="28"/>
              </w:rPr>
              <w:t>này</w:t>
            </w:r>
            <w:proofErr w:type="spellEnd"/>
            <w:r>
              <w:rPr>
                <w:rFonts w:cs="Times New Roman"/>
                <w:sz w:val="28"/>
                <w:szCs w:val="28"/>
              </w:rPr>
              <w:t>.</w:t>
            </w:r>
          </w:p>
        </w:tc>
      </w:tr>
      <w:tr w:rsidR="006E3529" w14:paraId="1878AFAE" w14:textId="77777777" w:rsidTr="000B4A1F">
        <w:tc>
          <w:tcPr>
            <w:tcW w:w="3261" w:type="dxa"/>
          </w:tcPr>
          <w:p w14:paraId="1B7283A1" w14:textId="77777777" w:rsidR="006E3529" w:rsidRPr="000B4A1F" w:rsidRDefault="006E3529" w:rsidP="000B4A1F">
            <w:pPr>
              <w:spacing w:line="288" w:lineRule="auto"/>
              <w:jc w:val="center"/>
              <w:rPr>
                <w:rFonts w:cs="Times New Roman"/>
                <w:b/>
                <w:sz w:val="28"/>
                <w:szCs w:val="28"/>
              </w:rPr>
            </w:pPr>
          </w:p>
        </w:tc>
        <w:tc>
          <w:tcPr>
            <w:tcW w:w="2126" w:type="dxa"/>
          </w:tcPr>
          <w:p w14:paraId="133066FF" w14:textId="77777777" w:rsidR="006E3529" w:rsidRDefault="006E3529" w:rsidP="007246A8">
            <w:pPr>
              <w:spacing w:line="288" w:lineRule="auto"/>
              <w:jc w:val="both"/>
              <w:rPr>
                <w:rFonts w:cs="Times New Roman"/>
                <w:sz w:val="28"/>
                <w:szCs w:val="28"/>
              </w:rPr>
            </w:pPr>
            <w:proofErr w:type="spellStart"/>
            <w:r>
              <w:rPr>
                <w:rFonts w:cs="Times New Roman"/>
                <w:sz w:val="28"/>
                <w:szCs w:val="28"/>
              </w:rPr>
              <w:t>Bộ</w:t>
            </w:r>
            <w:proofErr w:type="spellEnd"/>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w:t>
            </w:r>
            <w:proofErr w:type="spellStart"/>
            <w:r>
              <w:rPr>
                <w:rFonts w:cs="Times New Roman"/>
                <w:sz w:val="28"/>
                <w:szCs w:val="28"/>
              </w:rPr>
              <w:t>vụ</w:t>
            </w:r>
            <w:proofErr w:type="spellEnd"/>
          </w:p>
        </w:tc>
        <w:tc>
          <w:tcPr>
            <w:tcW w:w="5103" w:type="dxa"/>
          </w:tcPr>
          <w:p w14:paraId="42EBFE42" w14:textId="77777777" w:rsidR="006E3529" w:rsidRDefault="006E3529" w:rsidP="006E3529">
            <w:pPr>
              <w:spacing w:before="120" w:after="120"/>
              <w:jc w:val="both"/>
              <w:rPr>
                <w:bCs/>
                <w:sz w:val="28"/>
                <w:szCs w:val="28"/>
              </w:rPr>
            </w:pPr>
            <w:proofErr w:type="spellStart"/>
            <w:proofErr w:type="gramStart"/>
            <w:r w:rsidRPr="006E3529">
              <w:rPr>
                <w:bCs/>
                <w:sz w:val="28"/>
                <w:szCs w:val="28"/>
              </w:rPr>
              <w:t>Tại</w:t>
            </w:r>
            <w:proofErr w:type="spellEnd"/>
            <w:r w:rsidRPr="006E3529">
              <w:rPr>
                <w:bCs/>
                <w:sz w:val="28"/>
                <w:szCs w:val="28"/>
              </w:rPr>
              <w:t xml:space="preserve">  </w:t>
            </w:r>
            <w:proofErr w:type="spellStart"/>
            <w:r w:rsidRPr="006E3529">
              <w:rPr>
                <w:bCs/>
                <w:sz w:val="28"/>
                <w:szCs w:val="28"/>
              </w:rPr>
              <w:t>Điều</w:t>
            </w:r>
            <w:proofErr w:type="spellEnd"/>
            <w:proofErr w:type="gramEnd"/>
            <w:r w:rsidRPr="006E3529">
              <w:rPr>
                <w:bCs/>
                <w:sz w:val="28"/>
                <w:szCs w:val="28"/>
              </w:rPr>
              <w:t xml:space="preserve">  2,  </w:t>
            </w:r>
            <w:proofErr w:type="spellStart"/>
            <w:r w:rsidRPr="006E3529">
              <w:rPr>
                <w:bCs/>
                <w:sz w:val="28"/>
                <w:szCs w:val="28"/>
              </w:rPr>
              <w:t>đề</w:t>
            </w:r>
            <w:proofErr w:type="spellEnd"/>
            <w:r w:rsidRPr="006E3529">
              <w:rPr>
                <w:bCs/>
                <w:sz w:val="28"/>
                <w:szCs w:val="28"/>
              </w:rPr>
              <w:t xml:space="preserve">  </w:t>
            </w:r>
            <w:proofErr w:type="spellStart"/>
            <w:r w:rsidRPr="006E3529">
              <w:rPr>
                <w:bCs/>
                <w:sz w:val="28"/>
                <w:szCs w:val="28"/>
              </w:rPr>
              <w:t>nghị</w:t>
            </w:r>
            <w:proofErr w:type="spellEnd"/>
            <w:r w:rsidRPr="006E3529">
              <w:rPr>
                <w:bCs/>
                <w:sz w:val="28"/>
                <w:szCs w:val="28"/>
              </w:rPr>
              <w:t xml:space="preserve">  </w:t>
            </w:r>
            <w:proofErr w:type="spellStart"/>
            <w:r w:rsidRPr="006E3529">
              <w:rPr>
                <w:bCs/>
                <w:sz w:val="28"/>
                <w:szCs w:val="28"/>
              </w:rPr>
              <w:t>cân</w:t>
            </w:r>
            <w:proofErr w:type="spellEnd"/>
            <w:r w:rsidRPr="006E3529">
              <w:rPr>
                <w:bCs/>
                <w:sz w:val="28"/>
                <w:szCs w:val="28"/>
              </w:rPr>
              <w:t xml:space="preserve">  </w:t>
            </w:r>
            <w:proofErr w:type="spellStart"/>
            <w:r w:rsidRPr="006E3529">
              <w:rPr>
                <w:bCs/>
                <w:sz w:val="28"/>
                <w:szCs w:val="28"/>
              </w:rPr>
              <w:t>nhắc</w:t>
            </w:r>
            <w:proofErr w:type="spellEnd"/>
            <w:r w:rsidRPr="006E3529">
              <w:rPr>
                <w:bCs/>
                <w:sz w:val="28"/>
                <w:szCs w:val="28"/>
              </w:rPr>
              <w:t xml:space="preserve">  </w:t>
            </w:r>
            <w:proofErr w:type="spellStart"/>
            <w:r w:rsidRPr="006E3529">
              <w:rPr>
                <w:bCs/>
                <w:sz w:val="28"/>
                <w:szCs w:val="28"/>
              </w:rPr>
              <w:t>bổ</w:t>
            </w:r>
            <w:proofErr w:type="spellEnd"/>
            <w:r w:rsidRPr="006E3529">
              <w:rPr>
                <w:bCs/>
                <w:sz w:val="28"/>
                <w:szCs w:val="28"/>
              </w:rPr>
              <w:t xml:space="preserve">  sung  </w:t>
            </w:r>
            <w:proofErr w:type="spellStart"/>
            <w:r w:rsidRPr="006E3529">
              <w:rPr>
                <w:bCs/>
                <w:sz w:val="28"/>
                <w:szCs w:val="28"/>
              </w:rPr>
              <w:t>câu</w:t>
            </w:r>
            <w:proofErr w:type="spellEnd"/>
            <w:r w:rsidRPr="006E3529">
              <w:rPr>
                <w:bCs/>
                <w:sz w:val="28"/>
                <w:szCs w:val="28"/>
              </w:rPr>
              <w:t xml:space="preserve">  </w:t>
            </w:r>
            <w:proofErr w:type="spellStart"/>
            <w:r w:rsidRPr="006E3529">
              <w:rPr>
                <w:bCs/>
                <w:sz w:val="28"/>
                <w:szCs w:val="28"/>
              </w:rPr>
              <w:t>đề</w:t>
            </w:r>
            <w:proofErr w:type="spellEnd"/>
            <w:r w:rsidRPr="006E3529">
              <w:rPr>
                <w:bCs/>
                <w:sz w:val="28"/>
                <w:szCs w:val="28"/>
              </w:rPr>
              <w:t xml:space="preserve">  </w:t>
            </w:r>
            <w:proofErr w:type="spellStart"/>
            <w:r w:rsidRPr="006E3529">
              <w:rPr>
                <w:bCs/>
                <w:sz w:val="28"/>
                <w:szCs w:val="28"/>
              </w:rPr>
              <w:t>dẫn</w:t>
            </w:r>
            <w:proofErr w:type="spellEnd"/>
            <w:r w:rsidRPr="006E3529">
              <w:rPr>
                <w:bCs/>
                <w:sz w:val="28"/>
                <w:szCs w:val="28"/>
              </w:rPr>
              <w:t xml:space="preserve">  </w:t>
            </w:r>
            <w:proofErr w:type="spellStart"/>
            <w:r w:rsidRPr="006E3529">
              <w:rPr>
                <w:bCs/>
                <w:sz w:val="28"/>
                <w:szCs w:val="28"/>
              </w:rPr>
              <w:t>trên</w:t>
            </w:r>
            <w:proofErr w:type="spellEnd"/>
            <w:r w:rsidRPr="006E3529">
              <w:rPr>
                <w:bCs/>
                <w:sz w:val="28"/>
                <w:szCs w:val="28"/>
              </w:rPr>
              <w:t xml:space="preserve">  </w:t>
            </w:r>
            <w:proofErr w:type="spellStart"/>
            <w:r w:rsidRPr="006E3529">
              <w:rPr>
                <w:bCs/>
                <w:sz w:val="28"/>
                <w:szCs w:val="28"/>
              </w:rPr>
              <w:t>khoản</w:t>
            </w:r>
            <w:proofErr w:type="spellEnd"/>
            <w:r w:rsidRPr="006E3529">
              <w:rPr>
                <w:bCs/>
                <w:sz w:val="28"/>
                <w:szCs w:val="28"/>
              </w:rPr>
              <w:t xml:space="preserve">  1:  “</w:t>
            </w:r>
            <w:proofErr w:type="spellStart"/>
            <w:r w:rsidRPr="006E3529">
              <w:rPr>
                <w:bCs/>
                <w:sz w:val="28"/>
                <w:szCs w:val="28"/>
              </w:rPr>
              <w:t>Trong</w:t>
            </w:r>
            <w:proofErr w:type="spellEnd"/>
            <w:r w:rsidRPr="006E3529">
              <w:rPr>
                <w:bCs/>
                <w:sz w:val="28"/>
                <w:szCs w:val="28"/>
              </w:rPr>
              <w:t xml:space="preserve"> </w:t>
            </w:r>
            <w:proofErr w:type="spellStart"/>
            <w:r w:rsidRPr="006E3529">
              <w:rPr>
                <w:bCs/>
                <w:sz w:val="28"/>
                <w:szCs w:val="28"/>
              </w:rPr>
              <w:t>Nghị</w:t>
            </w:r>
            <w:proofErr w:type="spellEnd"/>
            <w:r w:rsidRPr="006E3529">
              <w:rPr>
                <w:bCs/>
                <w:sz w:val="28"/>
                <w:szCs w:val="28"/>
              </w:rPr>
              <w:t xml:space="preserve"> </w:t>
            </w:r>
            <w:proofErr w:type="spellStart"/>
            <w:r w:rsidRPr="006E3529">
              <w:rPr>
                <w:bCs/>
                <w:sz w:val="28"/>
                <w:szCs w:val="28"/>
              </w:rPr>
              <w:t>định</w:t>
            </w:r>
            <w:proofErr w:type="spellEnd"/>
            <w:r w:rsidRPr="006E3529">
              <w:rPr>
                <w:bCs/>
                <w:sz w:val="28"/>
                <w:szCs w:val="28"/>
              </w:rPr>
              <w:t xml:space="preserve"> </w:t>
            </w:r>
            <w:proofErr w:type="spellStart"/>
            <w:r w:rsidRPr="006E3529">
              <w:rPr>
                <w:bCs/>
                <w:sz w:val="28"/>
                <w:szCs w:val="28"/>
              </w:rPr>
              <w:t>này</w:t>
            </w:r>
            <w:proofErr w:type="spellEnd"/>
            <w:r w:rsidRPr="006E3529">
              <w:rPr>
                <w:bCs/>
                <w:sz w:val="28"/>
                <w:szCs w:val="28"/>
              </w:rPr>
              <w:t xml:space="preserve">, </w:t>
            </w:r>
            <w:proofErr w:type="spellStart"/>
            <w:r w:rsidRPr="006E3529">
              <w:rPr>
                <w:bCs/>
                <w:sz w:val="28"/>
                <w:szCs w:val="28"/>
              </w:rPr>
              <w:t>những</w:t>
            </w:r>
            <w:proofErr w:type="spellEnd"/>
            <w:r w:rsidRPr="006E3529">
              <w:rPr>
                <w:bCs/>
                <w:sz w:val="28"/>
                <w:szCs w:val="28"/>
              </w:rPr>
              <w:t xml:space="preserve"> </w:t>
            </w:r>
            <w:proofErr w:type="spellStart"/>
            <w:r w:rsidRPr="006E3529">
              <w:rPr>
                <w:bCs/>
                <w:sz w:val="28"/>
                <w:szCs w:val="28"/>
              </w:rPr>
              <w:t>từ</w:t>
            </w:r>
            <w:proofErr w:type="spellEnd"/>
            <w:r w:rsidRPr="006E3529">
              <w:rPr>
                <w:bCs/>
                <w:sz w:val="28"/>
                <w:szCs w:val="28"/>
              </w:rPr>
              <w:t xml:space="preserve"> </w:t>
            </w:r>
            <w:proofErr w:type="spellStart"/>
            <w:r w:rsidRPr="006E3529">
              <w:rPr>
                <w:bCs/>
                <w:sz w:val="28"/>
                <w:szCs w:val="28"/>
              </w:rPr>
              <w:t>ngữ</w:t>
            </w:r>
            <w:proofErr w:type="spellEnd"/>
            <w:r w:rsidRPr="006E3529">
              <w:rPr>
                <w:bCs/>
                <w:sz w:val="28"/>
                <w:szCs w:val="28"/>
              </w:rPr>
              <w:t xml:space="preserve"> </w:t>
            </w:r>
            <w:proofErr w:type="spellStart"/>
            <w:r w:rsidRPr="006E3529">
              <w:rPr>
                <w:bCs/>
                <w:sz w:val="28"/>
                <w:szCs w:val="28"/>
              </w:rPr>
              <w:t>dưới</w:t>
            </w:r>
            <w:proofErr w:type="spellEnd"/>
            <w:r w:rsidRPr="006E3529">
              <w:rPr>
                <w:bCs/>
                <w:sz w:val="28"/>
                <w:szCs w:val="28"/>
              </w:rPr>
              <w:t xml:space="preserve"> </w:t>
            </w:r>
            <w:proofErr w:type="spellStart"/>
            <w:r w:rsidRPr="006E3529">
              <w:rPr>
                <w:bCs/>
                <w:sz w:val="28"/>
                <w:szCs w:val="28"/>
              </w:rPr>
              <w:t>đây</w:t>
            </w:r>
            <w:proofErr w:type="spellEnd"/>
            <w:r w:rsidRPr="006E3529">
              <w:rPr>
                <w:bCs/>
                <w:sz w:val="28"/>
                <w:szCs w:val="28"/>
              </w:rPr>
              <w:t xml:space="preserve"> </w:t>
            </w:r>
            <w:proofErr w:type="spellStart"/>
            <w:r w:rsidRPr="006E3529">
              <w:rPr>
                <w:bCs/>
                <w:sz w:val="28"/>
                <w:szCs w:val="28"/>
              </w:rPr>
              <w:t>được</w:t>
            </w:r>
            <w:proofErr w:type="spellEnd"/>
            <w:r w:rsidRPr="006E3529">
              <w:rPr>
                <w:bCs/>
                <w:sz w:val="28"/>
                <w:szCs w:val="28"/>
              </w:rPr>
              <w:t xml:space="preserve"> </w:t>
            </w:r>
            <w:proofErr w:type="spellStart"/>
            <w:r w:rsidRPr="006E3529">
              <w:rPr>
                <w:bCs/>
                <w:sz w:val="28"/>
                <w:szCs w:val="28"/>
              </w:rPr>
              <w:t>hiểu</w:t>
            </w:r>
            <w:proofErr w:type="spellEnd"/>
            <w:r w:rsidRPr="006E3529">
              <w:rPr>
                <w:bCs/>
                <w:sz w:val="28"/>
                <w:szCs w:val="28"/>
              </w:rPr>
              <w:t xml:space="preserve"> </w:t>
            </w:r>
            <w:proofErr w:type="spellStart"/>
            <w:r w:rsidRPr="006E3529">
              <w:rPr>
                <w:bCs/>
                <w:sz w:val="28"/>
                <w:szCs w:val="28"/>
              </w:rPr>
              <w:t>như</w:t>
            </w:r>
            <w:proofErr w:type="spellEnd"/>
            <w:r w:rsidRPr="006E3529">
              <w:rPr>
                <w:bCs/>
                <w:sz w:val="28"/>
                <w:szCs w:val="28"/>
              </w:rPr>
              <w:t xml:space="preserve"> </w:t>
            </w:r>
            <w:proofErr w:type="spellStart"/>
            <w:r w:rsidRPr="006E3529">
              <w:rPr>
                <w:bCs/>
                <w:sz w:val="28"/>
                <w:szCs w:val="28"/>
              </w:rPr>
              <w:t>sau</w:t>
            </w:r>
            <w:proofErr w:type="spellEnd"/>
            <w:r w:rsidRPr="006E3529">
              <w:rPr>
                <w:bCs/>
                <w:sz w:val="28"/>
                <w:szCs w:val="28"/>
              </w:rPr>
              <w:t xml:space="preserve">:  ”, </w:t>
            </w:r>
            <w:proofErr w:type="spellStart"/>
            <w:r w:rsidRPr="006E3529">
              <w:rPr>
                <w:bCs/>
                <w:sz w:val="28"/>
                <w:szCs w:val="28"/>
              </w:rPr>
              <w:t>để</w:t>
            </w:r>
            <w:proofErr w:type="spellEnd"/>
            <w:r w:rsidRPr="006E3529">
              <w:rPr>
                <w:bCs/>
                <w:sz w:val="28"/>
                <w:szCs w:val="28"/>
              </w:rPr>
              <w:t xml:space="preserve"> </w:t>
            </w:r>
            <w:proofErr w:type="spellStart"/>
            <w:r w:rsidRPr="006E3529">
              <w:rPr>
                <w:bCs/>
                <w:sz w:val="28"/>
                <w:szCs w:val="28"/>
              </w:rPr>
              <w:t>tránh</w:t>
            </w:r>
            <w:proofErr w:type="spellEnd"/>
            <w:r w:rsidRPr="006E3529">
              <w:rPr>
                <w:bCs/>
                <w:sz w:val="28"/>
                <w:szCs w:val="28"/>
              </w:rPr>
              <w:t xml:space="preserve"> </w:t>
            </w:r>
            <w:proofErr w:type="spellStart"/>
            <w:r w:rsidRPr="006E3529">
              <w:rPr>
                <w:bCs/>
                <w:sz w:val="28"/>
                <w:szCs w:val="28"/>
              </w:rPr>
              <w:t>trường</w:t>
            </w:r>
            <w:proofErr w:type="spellEnd"/>
            <w:r w:rsidRPr="006E3529">
              <w:rPr>
                <w:bCs/>
                <w:sz w:val="28"/>
                <w:szCs w:val="28"/>
              </w:rPr>
              <w:t xml:space="preserve"> </w:t>
            </w:r>
            <w:proofErr w:type="spellStart"/>
            <w:r w:rsidRPr="006E3529">
              <w:rPr>
                <w:bCs/>
                <w:sz w:val="28"/>
                <w:szCs w:val="28"/>
              </w:rPr>
              <w:t>hợp</w:t>
            </w:r>
            <w:proofErr w:type="spellEnd"/>
            <w:r w:rsidRPr="006E3529">
              <w:rPr>
                <w:bCs/>
                <w:sz w:val="28"/>
                <w:szCs w:val="28"/>
              </w:rPr>
              <w:t xml:space="preserve"> </w:t>
            </w:r>
            <w:proofErr w:type="spellStart"/>
            <w:r w:rsidRPr="006E3529">
              <w:rPr>
                <w:bCs/>
                <w:sz w:val="28"/>
                <w:szCs w:val="28"/>
              </w:rPr>
              <w:t>giải</w:t>
            </w:r>
            <w:proofErr w:type="spellEnd"/>
            <w:r w:rsidRPr="006E3529">
              <w:rPr>
                <w:bCs/>
                <w:sz w:val="28"/>
                <w:szCs w:val="28"/>
              </w:rPr>
              <w:t xml:space="preserve"> </w:t>
            </w:r>
            <w:proofErr w:type="spellStart"/>
            <w:r w:rsidRPr="006E3529">
              <w:rPr>
                <w:bCs/>
                <w:sz w:val="28"/>
                <w:szCs w:val="28"/>
              </w:rPr>
              <w:t>thích</w:t>
            </w:r>
            <w:proofErr w:type="spellEnd"/>
            <w:r w:rsidRPr="006E3529">
              <w:rPr>
                <w:bCs/>
                <w:sz w:val="28"/>
                <w:szCs w:val="28"/>
              </w:rPr>
              <w:t xml:space="preserve"> </w:t>
            </w:r>
            <w:proofErr w:type="spellStart"/>
            <w:r w:rsidRPr="006E3529">
              <w:rPr>
                <w:bCs/>
                <w:sz w:val="28"/>
                <w:szCs w:val="28"/>
              </w:rPr>
              <w:t>từ</w:t>
            </w:r>
            <w:proofErr w:type="spellEnd"/>
            <w:r w:rsidRPr="006E3529">
              <w:rPr>
                <w:bCs/>
                <w:sz w:val="28"/>
                <w:szCs w:val="28"/>
              </w:rPr>
              <w:t xml:space="preserve"> </w:t>
            </w:r>
            <w:proofErr w:type="spellStart"/>
            <w:r w:rsidRPr="006E3529">
              <w:rPr>
                <w:bCs/>
                <w:sz w:val="28"/>
                <w:szCs w:val="28"/>
              </w:rPr>
              <w:t>ngữ</w:t>
            </w:r>
            <w:proofErr w:type="spellEnd"/>
            <w:r w:rsidRPr="006E3529">
              <w:rPr>
                <w:bCs/>
                <w:sz w:val="28"/>
                <w:szCs w:val="28"/>
              </w:rPr>
              <w:t xml:space="preserve"> </w:t>
            </w:r>
            <w:proofErr w:type="spellStart"/>
            <w:r w:rsidRPr="006E3529">
              <w:rPr>
                <w:bCs/>
                <w:sz w:val="28"/>
                <w:szCs w:val="28"/>
              </w:rPr>
              <w:t>không</w:t>
            </w:r>
            <w:proofErr w:type="spellEnd"/>
            <w:r w:rsidRPr="006E3529">
              <w:rPr>
                <w:bCs/>
                <w:sz w:val="28"/>
                <w:szCs w:val="28"/>
              </w:rPr>
              <w:t xml:space="preserve"> </w:t>
            </w:r>
            <w:proofErr w:type="spellStart"/>
            <w:r w:rsidRPr="006E3529">
              <w:rPr>
                <w:bCs/>
                <w:sz w:val="28"/>
                <w:szCs w:val="28"/>
              </w:rPr>
              <w:t>thống</w:t>
            </w:r>
            <w:proofErr w:type="spellEnd"/>
            <w:r w:rsidRPr="006E3529">
              <w:rPr>
                <w:bCs/>
                <w:sz w:val="28"/>
                <w:szCs w:val="28"/>
              </w:rPr>
              <w:t xml:space="preserve"> </w:t>
            </w:r>
            <w:proofErr w:type="spellStart"/>
            <w:r w:rsidRPr="006E3529">
              <w:rPr>
                <w:bCs/>
                <w:sz w:val="28"/>
                <w:szCs w:val="28"/>
              </w:rPr>
              <w:t>nhất</w:t>
            </w:r>
            <w:proofErr w:type="spellEnd"/>
            <w:r w:rsidRPr="006E3529">
              <w:rPr>
                <w:bCs/>
                <w:sz w:val="28"/>
                <w:szCs w:val="28"/>
              </w:rPr>
              <w:t xml:space="preserve"> </w:t>
            </w:r>
            <w:proofErr w:type="spellStart"/>
            <w:r w:rsidRPr="006E3529">
              <w:rPr>
                <w:bCs/>
                <w:sz w:val="28"/>
                <w:szCs w:val="28"/>
              </w:rPr>
              <w:t>trong</w:t>
            </w:r>
            <w:proofErr w:type="spellEnd"/>
            <w:r w:rsidRPr="006E3529">
              <w:rPr>
                <w:bCs/>
                <w:sz w:val="28"/>
                <w:szCs w:val="28"/>
              </w:rPr>
              <w:t xml:space="preserve"> </w:t>
            </w:r>
            <w:proofErr w:type="spellStart"/>
            <w:r w:rsidRPr="006E3529">
              <w:rPr>
                <w:bCs/>
                <w:sz w:val="28"/>
                <w:szCs w:val="28"/>
              </w:rPr>
              <w:t>hệ</w:t>
            </w:r>
            <w:proofErr w:type="spellEnd"/>
            <w:r w:rsidRPr="006E3529">
              <w:rPr>
                <w:bCs/>
                <w:sz w:val="28"/>
                <w:szCs w:val="28"/>
              </w:rPr>
              <w:t xml:space="preserve"> </w:t>
            </w:r>
            <w:proofErr w:type="spellStart"/>
            <w:r w:rsidRPr="006E3529">
              <w:rPr>
                <w:bCs/>
                <w:sz w:val="28"/>
                <w:szCs w:val="28"/>
              </w:rPr>
              <w:t>thống</w:t>
            </w:r>
            <w:proofErr w:type="spellEnd"/>
            <w:r w:rsidRPr="006E3529">
              <w:rPr>
                <w:bCs/>
                <w:sz w:val="28"/>
                <w:szCs w:val="28"/>
              </w:rPr>
              <w:t xml:space="preserve"> </w:t>
            </w:r>
            <w:proofErr w:type="spellStart"/>
            <w:r w:rsidRPr="006E3529">
              <w:rPr>
                <w:bCs/>
                <w:sz w:val="28"/>
                <w:szCs w:val="28"/>
              </w:rPr>
              <w:t>văn</w:t>
            </w:r>
            <w:proofErr w:type="spellEnd"/>
            <w:r w:rsidRPr="006E3529">
              <w:rPr>
                <w:bCs/>
                <w:sz w:val="28"/>
                <w:szCs w:val="28"/>
              </w:rPr>
              <w:t xml:space="preserve"> </w:t>
            </w:r>
            <w:proofErr w:type="spellStart"/>
            <w:r w:rsidRPr="006E3529">
              <w:rPr>
                <w:bCs/>
                <w:sz w:val="28"/>
                <w:szCs w:val="28"/>
              </w:rPr>
              <w:t>bản</w:t>
            </w:r>
            <w:proofErr w:type="spellEnd"/>
            <w:r w:rsidRPr="006E3529">
              <w:rPr>
                <w:bCs/>
                <w:sz w:val="28"/>
                <w:szCs w:val="28"/>
              </w:rPr>
              <w:t xml:space="preserve"> </w:t>
            </w:r>
            <w:proofErr w:type="spellStart"/>
            <w:r w:rsidRPr="006E3529">
              <w:rPr>
                <w:bCs/>
                <w:sz w:val="28"/>
                <w:szCs w:val="28"/>
              </w:rPr>
              <w:t>pháp</w:t>
            </w:r>
            <w:proofErr w:type="spellEnd"/>
            <w:r w:rsidRPr="006E3529">
              <w:rPr>
                <w:bCs/>
                <w:sz w:val="28"/>
                <w:szCs w:val="28"/>
              </w:rPr>
              <w:t xml:space="preserve"> </w:t>
            </w:r>
            <w:proofErr w:type="spellStart"/>
            <w:r w:rsidRPr="006E3529">
              <w:rPr>
                <w:bCs/>
                <w:sz w:val="28"/>
                <w:szCs w:val="28"/>
              </w:rPr>
              <w:t>luật</w:t>
            </w:r>
            <w:proofErr w:type="spellEnd"/>
            <w:r w:rsidRPr="006E3529">
              <w:rPr>
                <w:bCs/>
                <w:sz w:val="28"/>
                <w:szCs w:val="28"/>
              </w:rPr>
              <w:t>.</w:t>
            </w:r>
          </w:p>
        </w:tc>
        <w:tc>
          <w:tcPr>
            <w:tcW w:w="4361" w:type="dxa"/>
          </w:tcPr>
          <w:p w14:paraId="7285F799" w14:textId="77777777" w:rsidR="006E3529" w:rsidRPr="00852BEE" w:rsidRDefault="006E3529" w:rsidP="003C37E3">
            <w:pPr>
              <w:spacing w:line="288" w:lineRule="auto"/>
              <w:jc w:val="both"/>
              <w:rPr>
                <w:rFonts w:cs="Times New Roman"/>
                <w:b/>
                <w:sz w:val="28"/>
                <w:szCs w:val="28"/>
              </w:rPr>
            </w:pPr>
            <w:proofErr w:type="spellStart"/>
            <w:r>
              <w:rPr>
                <w:rFonts w:cs="Times New Roman"/>
                <w:b/>
                <w:sz w:val="28"/>
                <w:szCs w:val="28"/>
              </w:rPr>
              <w:t>Tiếp</w:t>
            </w:r>
            <w:proofErr w:type="spellEnd"/>
            <w:r>
              <w:rPr>
                <w:rFonts w:cs="Times New Roman"/>
                <w:b/>
                <w:sz w:val="28"/>
                <w:szCs w:val="28"/>
              </w:rPr>
              <w:t xml:space="preserve"> </w:t>
            </w:r>
            <w:proofErr w:type="spellStart"/>
            <w:r>
              <w:rPr>
                <w:rFonts w:cs="Times New Roman"/>
                <w:b/>
                <w:sz w:val="28"/>
                <w:szCs w:val="28"/>
              </w:rPr>
              <w:t>thu</w:t>
            </w:r>
            <w:proofErr w:type="spellEnd"/>
            <w:r>
              <w:rPr>
                <w:rFonts w:cs="Times New Roman"/>
                <w:b/>
                <w:sz w:val="28"/>
                <w:szCs w:val="28"/>
              </w:rPr>
              <w:t xml:space="preserve">. </w:t>
            </w:r>
            <w:proofErr w:type="spellStart"/>
            <w:r w:rsidRPr="006E3529">
              <w:rPr>
                <w:rFonts w:cs="Times New Roman"/>
                <w:sz w:val="28"/>
                <w:szCs w:val="28"/>
              </w:rPr>
              <w:t>Điều</w:t>
            </w:r>
            <w:proofErr w:type="spellEnd"/>
            <w:r w:rsidRPr="006E3529">
              <w:rPr>
                <w:rFonts w:cs="Times New Roman"/>
                <w:sz w:val="28"/>
                <w:szCs w:val="28"/>
              </w:rPr>
              <w:t xml:space="preserve"> </w:t>
            </w:r>
            <w:proofErr w:type="spellStart"/>
            <w:r w:rsidRPr="006E3529">
              <w:rPr>
                <w:rFonts w:cs="Times New Roman"/>
                <w:sz w:val="28"/>
                <w:szCs w:val="28"/>
              </w:rPr>
              <w:t>chỉnh</w:t>
            </w:r>
            <w:proofErr w:type="spellEnd"/>
            <w:r w:rsidRPr="006E3529">
              <w:rPr>
                <w:rFonts w:cs="Times New Roman"/>
                <w:sz w:val="28"/>
                <w:szCs w:val="28"/>
              </w:rPr>
              <w:t xml:space="preserve"> </w:t>
            </w:r>
            <w:proofErr w:type="spellStart"/>
            <w:r w:rsidRPr="006E3529">
              <w:rPr>
                <w:rFonts w:cs="Times New Roman"/>
                <w:sz w:val="28"/>
                <w:szCs w:val="28"/>
              </w:rPr>
              <w:t>phù</w:t>
            </w:r>
            <w:proofErr w:type="spellEnd"/>
            <w:r w:rsidRPr="006E3529">
              <w:rPr>
                <w:rFonts w:cs="Times New Roman"/>
                <w:sz w:val="28"/>
                <w:szCs w:val="28"/>
              </w:rPr>
              <w:t xml:space="preserve"> </w:t>
            </w:r>
            <w:proofErr w:type="spellStart"/>
            <w:r w:rsidRPr="006E3529">
              <w:rPr>
                <w:rFonts w:cs="Times New Roman"/>
                <w:sz w:val="28"/>
                <w:szCs w:val="28"/>
              </w:rPr>
              <w:t>hợp</w:t>
            </w:r>
            <w:proofErr w:type="spellEnd"/>
            <w:r w:rsidRPr="006E3529">
              <w:rPr>
                <w:rFonts w:cs="Times New Roman"/>
                <w:sz w:val="28"/>
                <w:szCs w:val="28"/>
              </w:rPr>
              <w:t xml:space="preserve"> </w:t>
            </w:r>
            <w:proofErr w:type="spellStart"/>
            <w:r w:rsidRPr="006E3529">
              <w:rPr>
                <w:rFonts w:cs="Times New Roman"/>
                <w:sz w:val="28"/>
                <w:szCs w:val="28"/>
              </w:rPr>
              <w:t>tại</w:t>
            </w:r>
            <w:proofErr w:type="spellEnd"/>
            <w:r w:rsidRPr="006E3529">
              <w:rPr>
                <w:rFonts w:cs="Times New Roman"/>
                <w:sz w:val="28"/>
                <w:szCs w:val="28"/>
              </w:rPr>
              <w:t xml:space="preserve"> </w:t>
            </w:r>
            <w:proofErr w:type="spellStart"/>
            <w:r w:rsidRPr="006E3529">
              <w:rPr>
                <w:rFonts w:cs="Times New Roman"/>
                <w:sz w:val="28"/>
                <w:szCs w:val="28"/>
              </w:rPr>
              <w:t>dự</w:t>
            </w:r>
            <w:proofErr w:type="spellEnd"/>
            <w:r w:rsidRPr="006E3529">
              <w:rPr>
                <w:rFonts w:cs="Times New Roman"/>
                <w:sz w:val="28"/>
                <w:szCs w:val="28"/>
              </w:rPr>
              <w:t xml:space="preserve"> </w:t>
            </w:r>
            <w:proofErr w:type="spellStart"/>
            <w:r w:rsidRPr="006E3529">
              <w:rPr>
                <w:rFonts w:cs="Times New Roman"/>
                <w:sz w:val="28"/>
                <w:szCs w:val="28"/>
              </w:rPr>
              <w:t>thảo</w:t>
            </w:r>
            <w:proofErr w:type="spellEnd"/>
            <w:r w:rsidRPr="006E3529">
              <w:rPr>
                <w:rFonts w:cs="Times New Roman"/>
                <w:sz w:val="28"/>
                <w:szCs w:val="28"/>
              </w:rPr>
              <w:t xml:space="preserve"> </w:t>
            </w:r>
            <w:proofErr w:type="spellStart"/>
            <w:r w:rsidRPr="006E3529">
              <w:rPr>
                <w:rFonts w:cs="Times New Roman"/>
                <w:sz w:val="28"/>
                <w:szCs w:val="28"/>
              </w:rPr>
              <w:t>Nghị</w:t>
            </w:r>
            <w:proofErr w:type="spellEnd"/>
            <w:r w:rsidRPr="006E3529">
              <w:rPr>
                <w:rFonts w:cs="Times New Roman"/>
                <w:sz w:val="28"/>
                <w:szCs w:val="28"/>
              </w:rPr>
              <w:t xml:space="preserve"> </w:t>
            </w:r>
            <w:proofErr w:type="spellStart"/>
            <w:r w:rsidRPr="006E3529">
              <w:rPr>
                <w:rFonts w:cs="Times New Roman"/>
                <w:sz w:val="28"/>
                <w:szCs w:val="28"/>
              </w:rPr>
              <w:t>định</w:t>
            </w:r>
            <w:proofErr w:type="spellEnd"/>
          </w:p>
        </w:tc>
      </w:tr>
      <w:tr w:rsidR="006F68F1" w14:paraId="0BE5FB32" w14:textId="77777777" w:rsidTr="000B4A1F">
        <w:tc>
          <w:tcPr>
            <w:tcW w:w="3261" w:type="dxa"/>
          </w:tcPr>
          <w:p w14:paraId="13EF026C" w14:textId="77777777" w:rsidR="006F68F1" w:rsidRPr="000B4A1F" w:rsidRDefault="006F68F1" w:rsidP="000B4A1F">
            <w:pPr>
              <w:spacing w:line="288" w:lineRule="auto"/>
              <w:jc w:val="center"/>
              <w:rPr>
                <w:rFonts w:cs="Times New Roman"/>
                <w:b/>
                <w:sz w:val="28"/>
                <w:szCs w:val="28"/>
              </w:rPr>
            </w:pPr>
          </w:p>
        </w:tc>
        <w:tc>
          <w:tcPr>
            <w:tcW w:w="2126" w:type="dxa"/>
          </w:tcPr>
          <w:p w14:paraId="533CA88C" w14:textId="12241AB6" w:rsidR="006F68F1" w:rsidRPr="006F68F1" w:rsidRDefault="006F68F1" w:rsidP="007246A8">
            <w:pPr>
              <w:spacing w:line="288" w:lineRule="auto"/>
              <w:jc w:val="both"/>
              <w:rPr>
                <w:rFonts w:cs="Times New Roman"/>
                <w:sz w:val="28"/>
                <w:szCs w:val="28"/>
                <w:lang w:val="vi-VN"/>
              </w:rPr>
            </w:pPr>
            <w:r>
              <w:rPr>
                <w:rFonts w:cs="Times New Roman"/>
                <w:sz w:val="28"/>
                <w:szCs w:val="28"/>
                <w:lang w:val="vi-VN"/>
              </w:rPr>
              <w:t>Sở VHTTDL tỉnh Cần Thơ</w:t>
            </w:r>
          </w:p>
        </w:tc>
        <w:tc>
          <w:tcPr>
            <w:tcW w:w="5103" w:type="dxa"/>
          </w:tcPr>
          <w:p w14:paraId="591AEF5B" w14:textId="2616F66D" w:rsidR="006F68F1" w:rsidRPr="006F68F1" w:rsidRDefault="006F68F1" w:rsidP="006F68F1">
            <w:pPr>
              <w:jc w:val="both"/>
            </w:pPr>
            <w:proofErr w:type="spellStart"/>
            <w:r w:rsidRPr="006F68F1">
              <w:rPr>
                <w:bCs/>
                <w:sz w:val="28"/>
                <w:szCs w:val="28"/>
              </w:rPr>
              <w:t>Tại</w:t>
            </w:r>
            <w:proofErr w:type="spellEnd"/>
            <w:r w:rsidRPr="006F68F1">
              <w:rPr>
                <w:bCs/>
                <w:sz w:val="28"/>
                <w:szCs w:val="28"/>
              </w:rPr>
              <w:t xml:space="preserve"> </w:t>
            </w:r>
            <w:proofErr w:type="spellStart"/>
            <w:r w:rsidRPr="006F68F1">
              <w:rPr>
                <w:bCs/>
                <w:sz w:val="28"/>
                <w:szCs w:val="28"/>
              </w:rPr>
              <w:t>khoản</w:t>
            </w:r>
            <w:proofErr w:type="spellEnd"/>
            <w:r w:rsidRPr="006F68F1">
              <w:rPr>
                <w:bCs/>
                <w:sz w:val="28"/>
                <w:szCs w:val="28"/>
              </w:rPr>
              <w:t xml:space="preserve"> 5 </w:t>
            </w:r>
            <w:proofErr w:type="spellStart"/>
            <w:r w:rsidRPr="006F68F1">
              <w:rPr>
                <w:bCs/>
                <w:sz w:val="28"/>
                <w:szCs w:val="28"/>
              </w:rPr>
              <w:t>Điều</w:t>
            </w:r>
            <w:proofErr w:type="spellEnd"/>
            <w:r w:rsidRPr="006F68F1">
              <w:rPr>
                <w:bCs/>
                <w:sz w:val="28"/>
                <w:szCs w:val="28"/>
              </w:rPr>
              <w:t xml:space="preserve"> 2 </w:t>
            </w:r>
            <w:proofErr w:type="spellStart"/>
            <w:r w:rsidRPr="006F68F1">
              <w:rPr>
                <w:bCs/>
                <w:sz w:val="28"/>
                <w:szCs w:val="28"/>
              </w:rPr>
              <w:t>dự</w:t>
            </w:r>
            <w:proofErr w:type="spellEnd"/>
            <w:r w:rsidRPr="006F68F1">
              <w:rPr>
                <w:bCs/>
                <w:sz w:val="28"/>
                <w:szCs w:val="28"/>
              </w:rPr>
              <w:t xml:space="preserve"> </w:t>
            </w:r>
            <w:proofErr w:type="spellStart"/>
            <w:r w:rsidRPr="006F68F1">
              <w:rPr>
                <w:bCs/>
                <w:sz w:val="28"/>
                <w:szCs w:val="28"/>
              </w:rPr>
              <w:t>thảo</w:t>
            </w:r>
            <w:proofErr w:type="spellEnd"/>
            <w:r w:rsidRPr="006F68F1">
              <w:rPr>
                <w:bCs/>
                <w:sz w:val="28"/>
                <w:szCs w:val="28"/>
              </w:rPr>
              <w:t xml:space="preserve"> </w:t>
            </w:r>
            <w:proofErr w:type="spellStart"/>
            <w:r w:rsidRPr="006F68F1">
              <w:rPr>
                <w:bCs/>
                <w:sz w:val="28"/>
                <w:szCs w:val="28"/>
              </w:rPr>
              <w:t>Nghị</w:t>
            </w:r>
            <w:proofErr w:type="spellEnd"/>
            <w:r w:rsidRPr="006F68F1">
              <w:rPr>
                <w:bCs/>
                <w:sz w:val="28"/>
                <w:szCs w:val="28"/>
              </w:rPr>
              <w:t xml:space="preserve"> </w:t>
            </w:r>
            <w:proofErr w:type="spellStart"/>
            <w:r w:rsidRPr="006F68F1">
              <w:rPr>
                <w:bCs/>
                <w:sz w:val="28"/>
                <w:szCs w:val="28"/>
              </w:rPr>
              <w:t>định</w:t>
            </w:r>
            <w:proofErr w:type="spellEnd"/>
            <w:r w:rsidRPr="006F68F1">
              <w:rPr>
                <w:bCs/>
                <w:sz w:val="28"/>
                <w:szCs w:val="28"/>
              </w:rPr>
              <w:t xml:space="preserve">, </w:t>
            </w:r>
            <w:proofErr w:type="spellStart"/>
            <w:r w:rsidRPr="006F68F1">
              <w:rPr>
                <w:bCs/>
                <w:sz w:val="28"/>
                <w:szCs w:val="28"/>
              </w:rPr>
              <w:t>có</w:t>
            </w:r>
            <w:proofErr w:type="spellEnd"/>
            <w:r w:rsidRPr="006F68F1">
              <w:rPr>
                <w:bCs/>
                <w:sz w:val="28"/>
                <w:szCs w:val="28"/>
              </w:rPr>
              <w:t xml:space="preserve"> </w:t>
            </w:r>
            <w:proofErr w:type="spellStart"/>
            <w:r w:rsidRPr="006F68F1">
              <w:rPr>
                <w:bCs/>
                <w:sz w:val="28"/>
                <w:szCs w:val="28"/>
              </w:rPr>
              <w:t>ghi</w:t>
            </w:r>
            <w:proofErr w:type="spellEnd"/>
            <w:r w:rsidRPr="006F68F1">
              <w:rPr>
                <w:bCs/>
                <w:sz w:val="28"/>
                <w:szCs w:val="28"/>
              </w:rPr>
              <w:t>: “</w:t>
            </w:r>
            <w:proofErr w:type="spellStart"/>
            <w:r w:rsidRPr="006F68F1">
              <w:rPr>
                <w:bCs/>
                <w:sz w:val="28"/>
                <w:szCs w:val="28"/>
              </w:rPr>
              <w:t>Họp</w:t>
            </w:r>
            <w:proofErr w:type="spellEnd"/>
            <w:r w:rsidRPr="006F68F1">
              <w:rPr>
                <w:bCs/>
                <w:sz w:val="28"/>
                <w:szCs w:val="28"/>
              </w:rPr>
              <w:t xml:space="preserve"> </w:t>
            </w:r>
            <w:proofErr w:type="spellStart"/>
            <w:r w:rsidRPr="006F68F1">
              <w:rPr>
                <w:bCs/>
                <w:sz w:val="28"/>
                <w:szCs w:val="28"/>
              </w:rPr>
              <w:t>báo</w:t>
            </w:r>
            <w:proofErr w:type="spellEnd"/>
            <w:r w:rsidRPr="006F68F1">
              <w:rPr>
                <w:bCs/>
                <w:sz w:val="28"/>
                <w:szCs w:val="28"/>
              </w:rPr>
              <w:t xml:space="preserve"> </w:t>
            </w:r>
            <w:proofErr w:type="spellStart"/>
            <w:r w:rsidRPr="006F68F1">
              <w:rPr>
                <w:bCs/>
                <w:sz w:val="28"/>
                <w:szCs w:val="28"/>
              </w:rPr>
              <w:t>là</w:t>
            </w:r>
            <w:proofErr w:type="spellEnd"/>
            <w:r w:rsidRPr="006F68F1">
              <w:rPr>
                <w:bCs/>
                <w:sz w:val="28"/>
                <w:szCs w:val="28"/>
              </w:rPr>
              <w:t xml:space="preserve"> </w:t>
            </w:r>
            <w:proofErr w:type="spellStart"/>
            <w:r w:rsidRPr="006F68F1">
              <w:rPr>
                <w:bCs/>
                <w:sz w:val="28"/>
                <w:szCs w:val="28"/>
              </w:rPr>
              <w:t>hoạt</w:t>
            </w:r>
            <w:proofErr w:type="spellEnd"/>
            <w:r w:rsidRPr="006F68F1">
              <w:rPr>
                <w:bCs/>
                <w:sz w:val="28"/>
                <w:szCs w:val="28"/>
              </w:rPr>
              <w:t xml:space="preserve"> </w:t>
            </w:r>
            <w:proofErr w:type="spellStart"/>
            <w:r w:rsidRPr="006F68F1">
              <w:rPr>
                <w:bCs/>
                <w:sz w:val="28"/>
                <w:szCs w:val="28"/>
              </w:rPr>
              <w:t>động</w:t>
            </w:r>
            <w:proofErr w:type="spellEnd"/>
            <w:r w:rsidRPr="006F68F1">
              <w:rPr>
                <w:bCs/>
                <w:sz w:val="28"/>
                <w:szCs w:val="28"/>
              </w:rPr>
              <w:t xml:space="preserve"> </w:t>
            </w:r>
            <w:proofErr w:type="spellStart"/>
            <w:r w:rsidRPr="006F68F1">
              <w:rPr>
                <w:bCs/>
                <w:sz w:val="28"/>
                <w:szCs w:val="28"/>
              </w:rPr>
              <w:t>cung</w:t>
            </w:r>
            <w:proofErr w:type="spellEnd"/>
            <w:r w:rsidRPr="006F68F1">
              <w:rPr>
                <w:bCs/>
                <w:sz w:val="28"/>
                <w:szCs w:val="28"/>
              </w:rPr>
              <w:t xml:space="preserve"> </w:t>
            </w:r>
            <w:proofErr w:type="spellStart"/>
            <w:r w:rsidRPr="006F68F1">
              <w:rPr>
                <w:bCs/>
                <w:sz w:val="28"/>
                <w:szCs w:val="28"/>
              </w:rPr>
              <w:t>cấp</w:t>
            </w:r>
            <w:proofErr w:type="spellEnd"/>
            <w:r w:rsidRPr="006F68F1">
              <w:rPr>
                <w:bCs/>
                <w:sz w:val="28"/>
                <w:szCs w:val="28"/>
              </w:rPr>
              <w:t xml:space="preserve"> </w:t>
            </w:r>
            <w:proofErr w:type="spellStart"/>
            <w:r w:rsidRPr="006F68F1">
              <w:rPr>
                <w:bCs/>
                <w:sz w:val="28"/>
                <w:szCs w:val="28"/>
              </w:rPr>
              <w:t>thông</w:t>
            </w:r>
            <w:proofErr w:type="spellEnd"/>
            <w:r w:rsidRPr="006F68F1">
              <w:rPr>
                <w:bCs/>
                <w:sz w:val="28"/>
                <w:szCs w:val="28"/>
              </w:rPr>
              <w:t xml:space="preserve"> tin </w:t>
            </w:r>
            <w:proofErr w:type="spellStart"/>
            <w:r w:rsidRPr="006F68F1">
              <w:rPr>
                <w:bCs/>
                <w:sz w:val="28"/>
                <w:szCs w:val="28"/>
              </w:rPr>
              <w:t>của</w:t>
            </w:r>
            <w:proofErr w:type="spellEnd"/>
            <w:r w:rsidRPr="006F68F1">
              <w:rPr>
                <w:bCs/>
                <w:sz w:val="28"/>
                <w:szCs w:val="28"/>
              </w:rPr>
              <w:t xml:space="preserve"> </w:t>
            </w:r>
            <w:proofErr w:type="spellStart"/>
            <w:r w:rsidRPr="006F68F1">
              <w:rPr>
                <w:bCs/>
                <w:sz w:val="28"/>
                <w:szCs w:val="28"/>
              </w:rPr>
              <w:t>tổ</w:t>
            </w:r>
            <w:proofErr w:type="spellEnd"/>
            <w:r w:rsidRPr="006F68F1">
              <w:rPr>
                <w:bCs/>
                <w:sz w:val="28"/>
                <w:szCs w:val="28"/>
              </w:rPr>
              <w:t xml:space="preserve"> </w:t>
            </w:r>
            <w:proofErr w:type="spellStart"/>
            <w:r w:rsidRPr="006F68F1">
              <w:rPr>
                <w:bCs/>
                <w:sz w:val="28"/>
                <w:szCs w:val="28"/>
              </w:rPr>
              <w:t>chức</w:t>
            </w:r>
            <w:proofErr w:type="spellEnd"/>
            <w:r w:rsidRPr="006F68F1">
              <w:rPr>
                <w:bCs/>
                <w:sz w:val="28"/>
                <w:szCs w:val="28"/>
              </w:rPr>
              <w:t xml:space="preserve"> </w:t>
            </w:r>
            <w:proofErr w:type="spellStart"/>
            <w:r w:rsidRPr="006F68F1">
              <w:rPr>
                <w:bCs/>
                <w:sz w:val="28"/>
                <w:szCs w:val="28"/>
              </w:rPr>
              <w:t>hoặc</w:t>
            </w:r>
            <w:proofErr w:type="spellEnd"/>
            <w:r w:rsidRPr="006F68F1">
              <w:rPr>
                <w:bCs/>
                <w:sz w:val="28"/>
                <w:szCs w:val="28"/>
              </w:rPr>
              <w:t xml:space="preserve"> </w:t>
            </w:r>
            <w:proofErr w:type="spellStart"/>
            <w:r w:rsidRPr="006F68F1">
              <w:rPr>
                <w:bCs/>
                <w:sz w:val="28"/>
                <w:szCs w:val="28"/>
              </w:rPr>
              <w:t>cá</w:t>
            </w:r>
            <w:proofErr w:type="spellEnd"/>
            <w:r w:rsidRPr="006F68F1">
              <w:rPr>
                <w:bCs/>
                <w:sz w:val="28"/>
                <w:szCs w:val="28"/>
              </w:rPr>
              <w:t xml:space="preserve"> </w:t>
            </w:r>
            <w:proofErr w:type="spellStart"/>
            <w:r w:rsidRPr="006F68F1">
              <w:rPr>
                <w:bCs/>
                <w:sz w:val="28"/>
                <w:szCs w:val="28"/>
              </w:rPr>
              <w:t>nhân</w:t>
            </w:r>
            <w:proofErr w:type="spellEnd"/>
            <w:r w:rsidRPr="006F68F1">
              <w:rPr>
                <w:bCs/>
                <w:sz w:val="28"/>
                <w:szCs w:val="28"/>
              </w:rPr>
              <w:t xml:space="preserve"> </w:t>
            </w:r>
            <w:proofErr w:type="spellStart"/>
            <w:r w:rsidRPr="006F68F1">
              <w:rPr>
                <w:bCs/>
                <w:sz w:val="28"/>
                <w:szCs w:val="28"/>
              </w:rPr>
              <w:t>trước</w:t>
            </w:r>
            <w:proofErr w:type="spellEnd"/>
            <w:r w:rsidRPr="006F68F1">
              <w:rPr>
                <w:bCs/>
                <w:sz w:val="28"/>
                <w:szCs w:val="28"/>
              </w:rPr>
              <w:t xml:space="preserve"> </w:t>
            </w:r>
            <w:proofErr w:type="spellStart"/>
            <w:r w:rsidRPr="006F68F1">
              <w:rPr>
                <w:bCs/>
                <w:sz w:val="28"/>
                <w:szCs w:val="28"/>
              </w:rPr>
              <w:t>các</w:t>
            </w:r>
            <w:proofErr w:type="spellEnd"/>
            <w:r w:rsidRPr="006F68F1">
              <w:rPr>
                <w:bCs/>
                <w:sz w:val="28"/>
                <w:szCs w:val="28"/>
              </w:rPr>
              <w:t xml:space="preserve"> </w:t>
            </w:r>
            <w:proofErr w:type="spellStart"/>
            <w:r w:rsidRPr="006F68F1">
              <w:rPr>
                <w:bCs/>
                <w:sz w:val="28"/>
                <w:szCs w:val="28"/>
              </w:rPr>
              <w:t>đại</w:t>
            </w:r>
            <w:proofErr w:type="spellEnd"/>
            <w:r w:rsidRPr="006F68F1">
              <w:rPr>
                <w:bCs/>
                <w:sz w:val="28"/>
                <w:szCs w:val="28"/>
              </w:rPr>
              <w:t xml:space="preserve"> </w:t>
            </w:r>
            <w:proofErr w:type="spellStart"/>
            <w:r w:rsidRPr="006F68F1">
              <w:rPr>
                <w:bCs/>
                <w:sz w:val="28"/>
                <w:szCs w:val="28"/>
              </w:rPr>
              <w:t>diện</w:t>
            </w:r>
            <w:proofErr w:type="spellEnd"/>
            <w:r w:rsidRPr="006F68F1">
              <w:rPr>
                <w:bCs/>
                <w:sz w:val="28"/>
                <w:szCs w:val="28"/>
              </w:rPr>
              <w:t xml:space="preserve"> </w:t>
            </w:r>
            <w:proofErr w:type="spellStart"/>
            <w:r w:rsidRPr="006F68F1">
              <w:rPr>
                <w:bCs/>
                <w:sz w:val="28"/>
                <w:szCs w:val="28"/>
              </w:rPr>
              <w:t>cơ</w:t>
            </w:r>
            <w:proofErr w:type="spellEnd"/>
            <w:r w:rsidRPr="006F68F1">
              <w:rPr>
                <w:bCs/>
                <w:sz w:val="28"/>
                <w:szCs w:val="28"/>
              </w:rPr>
              <w:t xml:space="preserve"> </w:t>
            </w:r>
            <w:proofErr w:type="spellStart"/>
            <w:r w:rsidRPr="006F68F1">
              <w:rPr>
                <w:bCs/>
                <w:sz w:val="28"/>
                <w:szCs w:val="28"/>
              </w:rPr>
              <w:t>quan</w:t>
            </w:r>
            <w:proofErr w:type="spellEnd"/>
            <w:r w:rsidRPr="006F68F1">
              <w:rPr>
                <w:bCs/>
                <w:sz w:val="28"/>
                <w:szCs w:val="28"/>
              </w:rPr>
              <w:t xml:space="preserve"> </w:t>
            </w:r>
            <w:proofErr w:type="spellStart"/>
            <w:r w:rsidRPr="006F68F1">
              <w:rPr>
                <w:bCs/>
                <w:sz w:val="28"/>
                <w:szCs w:val="28"/>
              </w:rPr>
              <w:t>báo</w:t>
            </w:r>
            <w:proofErr w:type="spellEnd"/>
            <w:r w:rsidRPr="006F68F1">
              <w:rPr>
                <w:bCs/>
                <w:sz w:val="28"/>
                <w:szCs w:val="28"/>
              </w:rPr>
              <w:t xml:space="preserve"> </w:t>
            </w:r>
            <w:proofErr w:type="spellStart"/>
            <w:r w:rsidRPr="006F68F1">
              <w:rPr>
                <w:bCs/>
                <w:sz w:val="28"/>
                <w:szCs w:val="28"/>
              </w:rPr>
              <w:t>chí</w:t>
            </w:r>
            <w:proofErr w:type="spellEnd"/>
            <w:r w:rsidRPr="006F68F1">
              <w:rPr>
                <w:bCs/>
                <w:sz w:val="28"/>
                <w:szCs w:val="28"/>
              </w:rPr>
              <w:t xml:space="preserve">, </w:t>
            </w:r>
            <w:proofErr w:type="spellStart"/>
            <w:r w:rsidRPr="006F68F1">
              <w:rPr>
                <w:bCs/>
                <w:sz w:val="28"/>
                <w:szCs w:val="28"/>
              </w:rPr>
              <w:t>nhà</w:t>
            </w:r>
            <w:proofErr w:type="spellEnd"/>
            <w:r w:rsidRPr="006F68F1">
              <w:rPr>
                <w:bCs/>
                <w:sz w:val="28"/>
                <w:szCs w:val="28"/>
              </w:rPr>
              <w:t xml:space="preserve"> </w:t>
            </w:r>
            <w:proofErr w:type="spellStart"/>
            <w:r w:rsidRPr="006F68F1">
              <w:rPr>
                <w:bCs/>
                <w:sz w:val="28"/>
                <w:szCs w:val="28"/>
              </w:rPr>
              <w:t>báo</w:t>
            </w:r>
            <w:proofErr w:type="spellEnd"/>
            <w:r w:rsidRPr="006F68F1">
              <w:rPr>
                <w:bCs/>
                <w:sz w:val="28"/>
                <w:szCs w:val="28"/>
              </w:rPr>
              <w:t xml:space="preserve"> </w:t>
            </w:r>
            <w:proofErr w:type="spellStart"/>
            <w:r w:rsidRPr="006F68F1">
              <w:rPr>
                <w:bCs/>
                <w:sz w:val="28"/>
                <w:szCs w:val="28"/>
              </w:rPr>
              <w:t>để</w:t>
            </w:r>
            <w:proofErr w:type="spellEnd"/>
            <w:r w:rsidRPr="006F68F1">
              <w:rPr>
                <w:bCs/>
                <w:sz w:val="28"/>
                <w:szCs w:val="28"/>
              </w:rPr>
              <w:t xml:space="preserve"> </w:t>
            </w:r>
            <w:proofErr w:type="spellStart"/>
            <w:r w:rsidRPr="006F68F1">
              <w:rPr>
                <w:bCs/>
                <w:sz w:val="28"/>
                <w:szCs w:val="28"/>
              </w:rPr>
              <w:t>công</w:t>
            </w:r>
            <w:proofErr w:type="spellEnd"/>
            <w:r w:rsidRPr="006F68F1">
              <w:rPr>
                <w:bCs/>
                <w:sz w:val="28"/>
                <w:szCs w:val="28"/>
              </w:rPr>
              <w:t xml:space="preserve"> </w:t>
            </w:r>
            <w:proofErr w:type="spellStart"/>
            <w:r w:rsidRPr="006F68F1">
              <w:rPr>
                <w:bCs/>
                <w:sz w:val="28"/>
                <w:szCs w:val="28"/>
              </w:rPr>
              <w:t>bố</w:t>
            </w:r>
            <w:proofErr w:type="spellEnd"/>
            <w:r w:rsidRPr="006F68F1">
              <w:rPr>
                <w:bCs/>
                <w:sz w:val="28"/>
                <w:szCs w:val="28"/>
              </w:rPr>
              <w:t xml:space="preserve">, </w:t>
            </w:r>
            <w:proofErr w:type="spellStart"/>
            <w:r w:rsidRPr="006F68F1">
              <w:rPr>
                <w:bCs/>
                <w:sz w:val="28"/>
                <w:szCs w:val="28"/>
              </w:rPr>
              <w:t>tuyên</w:t>
            </w:r>
            <w:proofErr w:type="spellEnd"/>
            <w:r w:rsidRPr="006F68F1">
              <w:rPr>
                <w:bCs/>
                <w:sz w:val="28"/>
                <w:szCs w:val="28"/>
              </w:rPr>
              <w:t xml:space="preserve"> </w:t>
            </w:r>
            <w:proofErr w:type="spellStart"/>
            <w:r w:rsidRPr="006F68F1">
              <w:rPr>
                <w:bCs/>
                <w:sz w:val="28"/>
                <w:szCs w:val="28"/>
              </w:rPr>
              <w:t>bố</w:t>
            </w:r>
            <w:proofErr w:type="spellEnd"/>
            <w:r w:rsidRPr="006F68F1">
              <w:rPr>
                <w:bCs/>
                <w:sz w:val="28"/>
                <w:szCs w:val="28"/>
              </w:rPr>
              <w:t xml:space="preserve">, </w:t>
            </w:r>
            <w:proofErr w:type="spellStart"/>
            <w:r w:rsidRPr="006F68F1">
              <w:rPr>
                <w:bCs/>
                <w:sz w:val="28"/>
                <w:szCs w:val="28"/>
              </w:rPr>
              <w:t>giải</w:t>
            </w:r>
            <w:proofErr w:type="spellEnd"/>
            <w:r w:rsidRPr="006F68F1">
              <w:rPr>
                <w:bCs/>
                <w:sz w:val="28"/>
                <w:szCs w:val="28"/>
              </w:rPr>
              <w:t xml:space="preserve"> </w:t>
            </w:r>
            <w:proofErr w:type="spellStart"/>
            <w:r w:rsidRPr="006F68F1">
              <w:rPr>
                <w:bCs/>
                <w:sz w:val="28"/>
                <w:szCs w:val="28"/>
              </w:rPr>
              <w:t>thích</w:t>
            </w:r>
            <w:proofErr w:type="spellEnd"/>
            <w:r w:rsidRPr="006F68F1">
              <w:rPr>
                <w:bCs/>
                <w:sz w:val="28"/>
                <w:szCs w:val="28"/>
              </w:rPr>
              <w:t xml:space="preserve"> </w:t>
            </w:r>
            <w:proofErr w:type="spellStart"/>
            <w:r w:rsidRPr="006F68F1">
              <w:rPr>
                <w:bCs/>
                <w:sz w:val="28"/>
                <w:szCs w:val="28"/>
              </w:rPr>
              <w:t>vấn</w:t>
            </w:r>
            <w:proofErr w:type="spellEnd"/>
            <w:r w:rsidRPr="006F68F1">
              <w:rPr>
                <w:bCs/>
                <w:sz w:val="28"/>
                <w:szCs w:val="28"/>
              </w:rPr>
              <w:t xml:space="preserve"> </w:t>
            </w:r>
            <w:proofErr w:type="spellStart"/>
            <w:r w:rsidRPr="006F68F1">
              <w:rPr>
                <w:bCs/>
                <w:sz w:val="28"/>
                <w:szCs w:val="28"/>
              </w:rPr>
              <w:t>đề</w:t>
            </w:r>
            <w:proofErr w:type="spellEnd"/>
            <w:r w:rsidRPr="006F68F1">
              <w:rPr>
                <w:bCs/>
                <w:sz w:val="28"/>
                <w:szCs w:val="28"/>
              </w:rPr>
              <w:t xml:space="preserve"> </w:t>
            </w:r>
            <w:proofErr w:type="spellStart"/>
            <w:r w:rsidRPr="006F68F1">
              <w:rPr>
                <w:bCs/>
                <w:sz w:val="28"/>
                <w:szCs w:val="28"/>
              </w:rPr>
              <w:t>có</w:t>
            </w:r>
            <w:proofErr w:type="spellEnd"/>
            <w:r w:rsidRPr="006F68F1">
              <w:rPr>
                <w:bCs/>
                <w:sz w:val="28"/>
                <w:szCs w:val="28"/>
              </w:rPr>
              <w:t xml:space="preserve"> </w:t>
            </w:r>
            <w:proofErr w:type="spellStart"/>
            <w:r w:rsidRPr="006F68F1">
              <w:rPr>
                <w:bCs/>
                <w:sz w:val="28"/>
                <w:szCs w:val="28"/>
              </w:rPr>
              <w:t>liên</w:t>
            </w:r>
            <w:proofErr w:type="spellEnd"/>
            <w:r w:rsidRPr="006F68F1">
              <w:rPr>
                <w:bCs/>
                <w:sz w:val="28"/>
                <w:szCs w:val="28"/>
              </w:rPr>
              <w:t xml:space="preserve"> </w:t>
            </w:r>
            <w:proofErr w:type="spellStart"/>
            <w:r w:rsidRPr="006F68F1">
              <w:rPr>
                <w:bCs/>
                <w:sz w:val="28"/>
                <w:szCs w:val="28"/>
              </w:rPr>
              <w:t>quan</w:t>
            </w:r>
            <w:proofErr w:type="spellEnd"/>
            <w:r w:rsidRPr="006F68F1">
              <w:rPr>
                <w:bCs/>
                <w:sz w:val="28"/>
                <w:szCs w:val="28"/>
              </w:rPr>
              <w:t xml:space="preserve"> </w:t>
            </w:r>
            <w:proofErr w:type="spellStart"/>
            <w:r w:rsidRPr="006F68F1">
              <w:rPr>
                <w:bCs/>
                <w:sz w:val="28"/>
                <w:szCs w:val="28"/>
              </w:rPr>
              <w:t>tới</w:t>
            </w:r>
            <w:proofErr w:type="spellEnd"/>
            <w:r w:rsidRPr="006F68F1">
              <w:rPr>
                <w:bCs/>
                <w:sz w:val="28"/>
                <w:szCs w:val="28"/>
              </w:rPr>
              <w:t xml:space="preserve"> </w:t>
            </w:r>
            <w:proofErr w:type="spellStart"/>
            <w:r w:rsidRPr="006F68F1">
              <w:rPr>
                <w:bCs/>
                <w:sz w:val="28"/>
                <w:szCs w:val="28"/>
              </w:rPr>
              <w:t>nhiệm</w:t>
            </w:r>
            <w:proofErr w:type="spellEnd"/>
            <w:r w:rsidRPr="006F68F1">
              <w:rPr>
                <w:bCs/>
                <w:sz w:val="28"/>
                <w:szCs w:val="28"/>
              </w:rPr>
              <w:t xml:space="preserve"> </w:t>
            </w:r>
            <w:proofErr w:type="spellStart"/>
            <w:r w:rsidRPr="006F68F1">
              <w:rPr>
                <w:bCs/>
                <w:sz w:val="28"/>
                <w:szCs w:val="28"/>
              </w:rPr>
              <w:t>vụ</w:t>
            </w:r>
            <w:proofErr w:type="spellEnd"/>
            <w:r w:rsidRPr="006F68F1">
              <w:rPr>
                <w:bCs/>
                <w:sz w:val="28"/>
                <w:szCs w:val="28"/>
              </w:rPr>
              <w:t xml:space="preserve"> </w:t>
            </w:r>
            <w:proofErr w:type="spellStart"/>
            <w:r w:rsidRPr="006F68F1">
              <w:rPr>
                <w:bCs/>
                <w:sz w:val="28"/>
                <w:szCs w:val="28"/>
              </w:rPr>
              <w:t>hoặc</w:t>
            </w:r>
            <w:proofErr w:type="spellEnd"/>
            <w:r w:rsidRPr="006F68F1">
              <w:rPr>
                <w:bCs/>
                <w:sz w:val="28"/>
                <w:szCs w:val="28"/>
              </w:rPr>
              <w:t xml:space="preserve"> </w:t>
            </w:r>
            <w:proofErr w:type="spellStart"/>
            <w:r w:rsidRPr="006F68F1">
              <w:rPr>
                <w:bCs/>
                <w:sz w:val="28"/>
                <w:szCs w:val="28"/>
              </w:rPr>
              <w:t>lợi</w:t>
            </w:r>
            <w:proofErr w:type="spellEnd"/>
            <w:r w:rsidRPr="006F68F1">
              <w:rPr>
                <w:bCs/>
                <w:sz w:val="28"/>
                <w:szCs w:val="28"/>
              </w:rPr>
              <w:t xml:space="preserve"> </w:t>
            </w:r>
            <w:proofErr w:type="spellStart"/>
            <w:r w:rsidRPr="006F68F1">
              <w:rPr>
                <w:bCs/>
                <w:sz w:val="28"/>
                <w:szCs w:val="28"/>
              </w:rPr>
              <w:t>ích</w:t>
            </w:r>
            <w:proofErr w:type="spellEnd"/>
            <w:r w:rsidRPr="006F68F1">
              <w:rPr>
                <w:bCs/>
                <w:sz w:val="28"/>
                <w:szCs w:val="28"/>
              </w:rPr>
              <w:t xml:space="preserve"> </w:t>
            </w:r>
            <w:proofErr w:type="spellStart"/>
            <w:r w:rsidRPr="006F68F1">
              <w:rPr>
                <w:bCs/>
                <w:sz w:val="28"/>
                <w:szCs w:val="28"/>
              </w:rPr>
              <w:t>của</w:t>
            </w:r>
            <w:proofErr w:type="spellEnd"/>
            <w:r w:rsidRPr="006F68F1">
              <w:rPr>
                <w:bCs/>
                <w:sz w:val="28"/>
                <w:szCs w:val="28"/>
              </w:rPr>
              <w:t xml:space="preserve"> </w:t>
            </w:r>
            <w:proofErr w:type="spellStart"/>
            <w:r w:rsidRPr="006F68F1">
              <w:rPr>
                <w:bCs/>
                <w:sz w:val="28"/>
                <w:szCs w:val="28"/>
              </w:rPr>
              <w:t>tổ</w:t>
            </w:r>
            <w:proofErr w:type="spellEnd"/>
            <w:r w:rsidRPr="006F68F1">
              <w:rPr>
                <w:bCs/>
                <w:sz w:val="28"/>
                <w:szCs w:val="28"/>
              </w:rPr>
              <w:t xml:space="preserve"> </w:t>
            </w:r>
            <w:proofErr w:type="spellStart"/>
            <w:r w:rsidRPr="006F68F1">
              <w:rPr>
                <w:bCs/>
                <w:sz w:val="28"/>
                <w:szCs w:val="28"/>
              </w:rPr>
              <w:t>chức</w:t>
            </w:r>
            <w:proofErr w:type="spellEnd"/>
            <w:r w:rsidRPr="006F68F1">
              <w:rPr>
                <w:bCs/>
                <w:sz w:val="28"/>
                <w:szCs w:val="28"/>
              </w:rPr>
              <w:t xml:space="preserve">, </w:t>
            </w:r>
            <w:proofErr w:type="spellStart"/>
            <w:r w:rsidRPr="006F68F1">
              <w:rPr>
                <w:bCs/>
                <w:sz w:val="28"/>
                <w:szCs w:val="28"/>
              </w:rPr>
              <w:t>cá</w:t>
            </w:r>
            <w:proofErr w:type="spellEnd"/>
            <w:r w:rsidRPr="006F68F1">
              <w:rPr>
                <w:bCs/>
                <w:sz w:val="28"/>
                <w:szCs w:val="28"/>
              </w:rPr>
              <w:t xml:space="preserve"> </w:t>
            </w:r>
            <w:proofErr w:type="spellStart"/>
            <w:r w:rsidRPr="006F68F1">
              <w:rPr>
                <w:bCs/>
                <w:sz w:val="28"/>
                <w:szCs w:val="28"/>
              </w:rPr>
              <w:t>nhân</w:t>
            </w:r>
            <w:proofErr w:type="spellEnd"/>
            <w:r w:rsidRPr="006F68F1">
              <w:rPr>
                <w:bCs/>
                <w:sz w:val="28"/>
                <w:szCs w:val="28"/>
              </w:rPr>
              <w:t xml:space="preserve"> </w:t>
            </w:r>
            <w:proofErr w:type="spellStart"/>
            <w:r w:rsidRPr="006F68F1">
              <w:rPr>
                <w:bCs/>
                <w:sz w:val="28"/>
                <w:szCs w:val="28"/>
              </w:rPr>
              <w:t>đó</w:t>
            </w:r>
            <w:proofErr w:type="spellEnd"/>
            <w:r w:rsidRPr="006F68F1">
              <w:rPr>
                <w:bCs/>
                <w:sz w:val="28"/>
                <w:szCs w:val="28"/>
              </w:rPr>
              <w:t xml:space="preserve">”. </w:t>
            </w:r>
            <w:proofErr w:type="spellStart"/>
            <w:r w:rsidRPr="006F68F1">
              <w:rPr>
                <w:bCs/>
                <w:sz w:val="28"/>
                <w:szCs w:val="28"/>
              </w:rPr>
              <w:t>Tuy</w:t>
            </w:r>
            <w:proofErr w:type="spellEnd"/>
            <w:r w:rsidRPr="006F68F1">
              <w:rPr>
                <w:bCs/>
                <w:sz w:val="28"/>
                <w:szCs w:val="28"/>
              </w:rPr>
              <w:t xml:space="preserve"> </w:t>
            </w:r>
            <w:proofErr w:type="spellStart"/>
            <w:r w:rsidRPr="006F68F1">
              <w:rPr>
                <w:bCs/>
                <w:sz w:val="28"/>
                <w:szCs w:val="28"/>
              </w:rPr>
              <w:t>nhiên</w:t>
            </w:r>
            <w:proofErr w:type="spellEnd"/>
            <w:r w:rsidRPr="006F68F1">
              <w:rPr>
                <w:bCs/>
                <w:sz w:val="28"/>
                <w:szCs w:val="28"/>
              </w:rPr>
              <w:t xml:space="preserve">, </w:t>
            </w:r>
            <w:proofErr w:type="spellStart"/>
            <w:r w:rsidRPr="006F68F1">
              <w:rPr>
                <w:bCs/>
                <w:sz w:val="28"/>
                <w:szCs w:val="28"/>
              </w:rPr>
              <w:t>Luật</w:t>
            </w:r>
            <w:proofErr w:type="spellEnd"/>
            <w:r w:rsidRPr="006F68F1">
              <w:rPr>
                <w:bCs/>
                <w:sz w:val="28"/>
                <w:szCs w:val="28"/>
              </w:rPr>
              <w:t xml:space="preserve"> </w:t>
            </w:r>
            <w:proofErr w:type="spellStart"/>
            <w:r w:rsidRPr="006F68F1">
              <w:rPr>
                <w:bCs/>
                <w:sz w:val="28"/>
                <w:szCs w:val="28"/>
              </w:rPr>
              <w:t>Báo</w:t>
            </w:r>
            <w:proofErr w:type="spellEnd"/>
            <w:r w:rsidRPr="006F68F1">
              <w:rPr>
                <w:bCs/>
                <w:sz w:val="28"/>
                <w:szCs w:val="28"/>
              </w:rPr>
              <w:t xml:space="preserve"> </w:t>
            </w:r>
            <w:proofErr w:type="spellStart"/>
            <w:r w:rsidRPr="006F68F1">
              <w:rPr>
                <w:bCs/>
                <w:sz w:val="28"/>
                <w:szCs w:val="28"/>
              </w:rPr>
              <w:t>chí</w:t>
            </w:r>
            <w:proofErr w:type="spellEnd"/>
            <w:r w:rsidRPr="006F68F1">
              <w:rPr>
                <w:bCs/>
                <w:sz w:val="28"/>
                <w:szCs w:val="28"/>
              </w:rPr>
              <w:t xml:space="preserve"> </w:t>
            </w:r>
            <w:proofErr w:type="spellStart"/>
            <w:r w:rsidRPr="006F68F1">
              <w:rPr>
                <w:bCs/>
                <w:sz w:val="28"/>
                <w:szCs w:val="28"/>
              </w:rPr>
              <w:t>số</w:t>
            </w:r>
            <w:proofErr w:type="spellEnd"/>
            <w:r w:rsidRPr="006F68F1">
              <w:rPr>
                <w:bCs/>
                <w:sz w:val="28"/>
                <w:szCs w:val="28"/>
              </w:rPr>
              <w:t xml:space="preserve"> 126/2025/QH15 </w:t>
            </w:r>
            <w:proofErr w:type="spellStart"/>
            <w:r w:rsidRPr="006F68F1">
              <w:rPr>
                <w:bCs/>
                <w:sz w:val="28"/>
                <w:szCs w:val="28"/>
              </w:rPr>
              <w:t>ngày</w:t>
            </w:r>
            <w:proofErr w:type="spellEnd"/>
            <w:r w:rsidRPr="006F68F1">
              <w:rPr>
                <w:bCs/>
                <w:sz w:val="28"/>
                <w:szCs w:val="28"/>
              </w:rPr>
              <w:t xml:space="preserve"> 10 </w:t>
            </w:r>
            <w:proofErr w:type="spellStart"/>
            <w:r w:rsidRPr="006F68F1">
              <w:rPr>
                <w:bCs/>
                <w:sz w:val="28"/>
                <w:szCs w:val="28"/>
              </w:rPr>
              <w:t>tháng</w:t>
            </w:r>
            <w:proofErr w:type="spellEnd"/>
            <w:r w:rsidRPr="006F68F1">
              <w:rPr>
                <w:bCs/>
                <w:sz w:val="28"/>
                <w:szCs w:val="28"/>
              </w:rPr>
              <w:t xml:space="preserve"> 12 </w:t>
            </w:r>
            <w:proofErr w:type="spellStart"/>
            <w:r w:rsidRPr="006F68F1">
              <w:rPr>
                <w:bCs/>
                <w:sz w:val="28"/>
                <w:szCs w:val="28"/>
              </w:rPr>
              <w:t>năm</w:t>
            </w:r>
            <w:proofErr w:type="spellEnd"/>
            <w:r w:rsidRPr="006F68F1">
              <w:rPr>
                <w:bCs/>
                <w:sz w:val="28"/>
                <w:szCs w:val="28"/>
              </w:rPr>
              <w:t xml:space="preserve"> 2025 </w:t>
            </w:r>
            <w:proofErr w:type="spellStart"/>
            <w:r w:rsidRPr="006F68F1">
              <w:rPr>
                <w:bCs/>
                <w:sz w:val="28"/>
                <w:szCs w:val="28"/>
              </w:rPr>
              <w:t>chỉ</w:t>
            </w:r>
            <w:proofErr w:type="spellEnd"/>
            <w:r w:rsidRPr="006F68F1">
              <w:rPr>
                <w:bCs/>
                <w:sz w:val="28"/>
                <w:szCs w:val="28"/>
              </w:rPr>
              <w:t xml:space="preserve"> </w:t>
            </w:r>
            <w:proofErr w:type="spellStart"/>
            <w:r w:rsidRPr="006F68F1">
              <w:rPr>
                <w:bCs/>
                <w:sz w:val="28"/>
                <w:szCs w:val="28"/>
              </w:rPr>
              <w:t>quy</w:t>
            </w:r>
            <w:proofErr w:type="spellEnd"/>
            <w:r w:rsidRPr="006F68F1">
              <w:rPr>
                <w:bCs/>
                <w:sz w:val="28"/>
                <w:szCs w:val="28"/>
              </w:rPr>
              <w:t xml:space="preserve"> </w:t>
            </w:r>
            <w:proofErr w:type="spellStart"/>
            <w:r w:rsidRPr="006F68F1">
              <w:rPr>
                <w:bCs/>
                <w:sz w:val="28"/>
                <w:szCs w:val="28"/>
              </w:rPr>
              <w:t>định</w:t>
            </w:r>
            <w:proofErr w:type="spellEnd"/>
            <w:r w:rsidRPr="006F68F1">
              <w:rPr>
                <w:bCs/>
                <w:sz w:val="28"/>
                <w:szCs w:val="28"/>
              </w:rPr>
              <w:t xml:space="preserve"> </w:t>
            </w:r>
            <w:proofErr w:type="spellStart"/>
            <w:r w:rsidRPr="006F68F1">
              <w:rPr>
                <w:bCs/>
                <w:sz w:val="28"/>
                <w:szCs w:val="28"/>
              </w:rPr>
              <w:t>thế</w:t>
            </w:r>
            <w:proofErr w:type="spellEnd"/>
            <w:r w:rsidRPr="006F68F1">
              <w:rPr>
                <w:bCs/>
                <w:sz w:val="28"/>
                <w:szCs w:val="28"/>
              </w:rPr>
              <w:t xml:space="preserve"> </w:t>
            </w:r>
            <w:proofErr w:type="spellStart"/>
            <w:r w:rsidRPr="006F68F1">
              <w:rPr>
                <w:bCs/>
                <w:sz w:val="28"/>
                <w:szCs w:val="28"/>
              </w:rPr>
              <w:t>nào</w:t>
            </w:r>
            <w:proofErr w:type="spellEnd"/>
            <w:r w:rsidRPr="006F68F1">
              <w:rPr>
                <w:bCs/>
                <w:sz w:val="28"/>
                <w:szCs w:val="28"/>
              </w:rPr>
              <w:t xml:space="preserve"> </w:t>
            </w:r>
            <w:proofErr w:type="spellStart"/>
            <w:r w:rsidRPr="006F68F1">
              <w:rPr>
                <w:bCs/>
                <w:sz w:val="28"/>
                <w:szCs w:val="28"/>
              </w:rPr>
              <w:t>là</w:t>
            </w:r>
            <w:proofErr w:type="spellEnd"/>
            <w:r w:rsidRPr="006F68F1">
              <w:rPr>
                <w:bCs/>
                <w:sz w:val="28"/>
                <w:szCs w:val="28"/>
              </w:rPr>
              <w:t xml:space="preserve"> </w:t>
            </w:r>
            <w:proofErr w:type="spellStart"/>
            <w:r w:rsidRPr="006F68F1">
              <w:rPr>
                <w:bCs/>
                <w:sz w:val="28"/>
                <w:szCs w:val="28"/>
              </w:rPr>
              <w:t>phóng</w:t>
            </w:r>
            <w:proofErr w:type="spellEnd"/>
            <w:r w:rsidRPr="006F68F1">
              <w:rPr>
                <w:bCs/>
                <w:sz w:val="28"/>
                <w:szCs w:val="28"/>
              </w:rPr>
              <w:t xml:space="preserve"> </w:t>
            </w:r>
            <w:proofErr w:type="spellStart"/>
            <w:r w:rsidRPr="006F68F1">
              <w:rPr>
                <w:bCs/>
                <w:sz w:val="28"/>
                <w:szCs w:val="28"/>
              </w:rPr>
              <w:t>viên</w:t>
            </w:r>
            <w:proofErr w:type="spellEnd"/>
            <w:r w:rsidRPr="006F68F1">
              <w:rPr>
                <w:bCs/>
                <w:sz w:val="28"/>
                <w:szCs w:val="28"/>
              </w:rPr>
              <w:t xml:space="preserve"> </w:t>
            </w:r>
            <w:proofErr w:type="spellStart"/>
            <w:r w:rsidRPr="006F68F1">
              <w:rPr>
                <w:bCs/>
                <w:sz w:val="28"/>
                <w:szCs w:val="28"/>
              </w:rPr>
              <w:t>chưa</w:t>
            </w:r>
            <w:proofErr w:type="spellEnd"/>
            <w:r w:rsidRPr="006F68F1">
              <w:rPr>
                <w:bCs/>
                <w:sz w:val="28"/>
                <w:szCs w:val="28"/>
              </w:rPr>
              <w:t xml:space="preserve"> </w:t>
            </w:r>
            <w:proofErr w:type="spellStart"/>
            <w:r w:rsidRPr="006F68F1">
              <w:rPr>
                <w:bCs/>
                <w:sz w:val="28"/>
                <w:szCs w:val="28"/>
              </w:rPr>
              <w:t>có</w:t>
            </w:r>
            <w:proofErr w:type="spellEnd"/>
            <w:r w:rsidRPr="006F68F1">
              <w:rPr>
                <w:bCs/>
                <w:sz w:val="28"/>
                <w:szCs w:val="28"/>
              </w:rPr>
              <w:t xml:space="preserve"> </w:t>
            </w:r>
            <w:proofErr w:type="spellStart"/>
            <w:r w:rsidRPr="006F68F1">
              <w:rPr>
                <w:bCs/>
                <w:sz w:val="28"/>
                <w:szCs w:val="28"/>
              </w:rPr>
              <w:t>quy</w:t>
            </w:r>
            <w:proofErr w:type="spellEnd"/>
            <w:r w:rsidRPr="006F68F1">
              <w:rPr>
                <w:bCs/>
                <w:sz w:val="28"/>
                <w:szCs w:val="28"/>
              </w:rPr>
              <w:t xml:space="preserve"> </w:t>
            </w:r>
            <w:proofErr w:type="spellStart"/>
            <w:r w:rsidRPr="006F68F1">
              <w:rPr>
                <w:bCs/>
                <w:sz w:val="28"/>
                <w:szCs w:val="28"/>
              </w:rPr>
              <w:t>định</w:t>
            </w:r>
            <w:proofErr w:type="spellEnd"/>
            <w:r w:rsidRPr="006F68F1">
              <w:rPr>
                <w:bCs/>
                <w:sz w:val="28"/>
                <w:szCs w:val="28"/>
              </w:rPr>
              <w:t xml:space="preserve"> </w:t>
            </w:r>
            <w:proofErr w:type="spellStart"/>
            <w:r w:rsidRPr="006F68F1">
              <w:rPr>
                <w:bCs/>
                <w:sz w:val="28"/>
                <w:szCs w:val="28"/>
              </w:rPr>
              <w:t>thế</w:t>
            </w:r>
            <w:proofErr w:type="spellEnd"/>
            <w:r w:rsidRPr="006F68F1">
              <w:rPr>
                <w:bCs/>
                <w:sz w:val="28"/>
                <w:szCs w:val="28"/>
              </w:rPr>
              <w:t xml:space="preserve"> </w:t>
            </w:r>
            <w:proofErr w:type="spellStart"/>
            <w:r w:rsidRPr="006F68F1">
              <w:rPr>
                <w:bCs/>
                <w:sz w:val="28"/>
                <w:szCs w:val="28"/>
              </w:rPr>
              <w:t>nào</w:t>
            </w:r>
            <w:proofErr w:type="spellEnd"/>
            <w:r w:rsidRPr="006F68F1">
              <w:rPr>
                <w:bCs/>
                <w:sz w:val="28"/>
                <w:szCs w:val="28"/>
              </w:rPr>
              <w:t xml:space="preserve"> </w:t>
            </w:r>
            <w:proofErr w:type="spellStart"/>
            <w:r w:rsidRPr="006F68F1">
              <w:rPr>
                <w:bCs/>
                <w:sz w:val="28"/>
                <w:szCs w:val="28"/>
              </w:rPr>
              <w:t>là</w:t>
            </w:r>
            <w:proofErr w:type="spellEnd"/>
            <w:r w:rsidRPr="006F68F1">
              <w:rPr>
                <w:bCs/>
                <w:sz w:val="28"/>
                <w:szCs w:val="28"/>
              </w:rPr>
              <w:t xml:space="preserve"> </w:t>
            </w:r>
            <w:proofErr w:type="spellStart"/>
            <w:r w:rsidRPr="006F68F1">
              <w:rPr>
                <w:bCs/>
                <w:sz w:val="28"/>
                <w:szCs w:val="28"/>
              </w:rPr>
              <w:t>nhà</w:t>
            </w:r>
            <w:proofErr w:type="spellEnd"/>
            <w:r w:rsidRPr="006F68F1">
              <w:rPr>
                <w:bCs/>
                <w:sz w:val="28"/>
                <w:szCs w:val="28"/>
              </w:rPr>
              <w:t xml:space="preserve"> </w:t>
            </w:r>
            <w:proofErr w:type="spellStart"/>
            <w:r w:rsidRPr="006F68F1">
              <w:rPr>
                <w:bCs/>
                <w:sz w:val="28"/>
                <w:szCs w:val="28"/>
              </w:rPr>
              <w:t>báo</w:t>
            </w:r>
            <w:proofErr w:type="spellEnd"/>
            <w:r w:rsidRPr="006F68F1">
              <w:rPr>
                <w:bCs/>
                <w:sz w:val="28"/>
                <w:szCs w:val="28"/>
              </w:rPr>
              <w:t xml:space="preserve">. Do </w:t>
            </w:r>
            <w:proofErr w:type="spellStart"/>
            <w:r w:rsidRPr="006F68F1">
              <w:rPr>
                <w:bCs/>
                <w:sz w:val="28"/>
                <w:szCs w:val="28"/>
              </w:rPr>
              <w:t>đó</w:t>
            </w:r>
            <w:proofErr w:type="spellEnd"/>
            <w:r w:rsidRPr="006F68F1">
              <w:rPr>
                <w:bCs/>
                <w:sz w:val="28"/>
                <w:szCs w:val="28"/>
              </w:rPr>
              <w:t xml:space="preserve">, </w:t>
            </w:r>
            <w:proofErr w:type="spellStart"/>
            <w:r w:rsidRPr="006F68F1">
              <w:rPr>
                <w:bCs/>
                <w:sz w:val="28"/>
                <w:szCs w:val="28"/>
              </w:rPr>
              <w:t>đề</w:t>
            </w:r>
            <w:proofErr w:type="spellEnd"/>
            <w:r w:rsidRPr="006F68F1">
              <w:rPr>
                <w:bCs/>
                <w:sz w:val="28"/>
                <w:szCs w:val="28"/>
              </w:rPr>
              <w:t xml:space="preserve"> </w:t>
            </w:r>
            <w:proofErr w:type="spellStart"/>
            <w:r w:rsidRPr="006F68F1">
              <w:rPr>
                <w:bCs/>
                <w:sz w:val="28"/>
                <w:szCs w:val="28"/>
              </w:rPr>
              <w:t>nghị</w:t>
            </w:r>
            <w:proofErr w:type="spellEnd"/>
            <w:r w:rsidRPr="006F68F1">
              <w:rPr>
                <w:bCs/>
                <w:sz w:val="28"/>
                <w:szCs w:val="28"/>
              </w:rPr>
              <w:t xml:space="preserve"> </w:t>
            </w:r>
            <w:proofErr w:type="spellStart"/>
            <w:r w:rsidRPr="006F68F1">
              <w:rPr>
                <w:bCs/>
                <w:sz w:val="28"/>
                <w:szCs w:val="28"/>
              </w:rPr>
              <w:t>bổ</w:t>
            </w:r>
            <w:proofErr w:type="spellEnd"/>
            <w:r w:rsidRPr="006F68F1">
              <w:rPr>
                <w:bCs/>
                <w:sz w:val="28"/>
                <w:szCs w:val="28"/>
              </w:rPr>
              <w:t xml:space="preserve"> sung </w:t>
            </w:r>
            <w:proofErr w:type="spellStart"/>
            <w:r w:rsidRPr="006F68F1">
              <w:rPr>
                <w:bCs/>
                <w:sz w:val="28"/>
                <w:szCs w:val="28"/>
              </w:rPr>
              <w:t>quy</w:t>
            </w:r>
            <w:proofErr w:type="spellEnd"/>
            <w:r w:rsidRPr="006F68F1">
              <w:rPr>
                <w:bCs/>
                <w:sz w:val="28"/>
                <w:szCs w:val="28"/>
              </w:rPr>
              <w:t xml:space="preserve"> </w:t>
            </w:r>
            <w:proofErr w:type="spellStart"/>
            <w:r w:rsidRPr="006F68F1">
              <w:rPr>
                <w:bCs/>
                <w:sz w:val="28"/>
                <w:szCs w:val="28"/>
              </w:rPr>
              <w:t>định</w:t>
            </w:r>
            <w:proofErr w:type="spellEnd"/>
            <w:r w:rsidRPr="006F68F1">
              <w:rPr>
                <w:bCs/>
                <w:sz w:val="28"/>
                <w:szCs w:val="28"/>
              </w:rPr>
              <w:t xml:space="preserve"> </w:t>
            </w:r>
            <w:proofErr w:type="spellStart"/>
            <w:r w:rsidRPr="006F68F1">
              <w:rPr>
                <w:bCs/>
                <w:sz w:val="28"/>
                <w:szCs w:val="28"/>
              </w:rPr>
              <w:t>thế</w:t>
            </w:r>
            <w:proofErr w:type="spellEnd"/>
            <w:r w:rsidRPr="006F68F1">
              <w:rPr>
                <w:bCs/>
                <w:sz w:val="28"/>
                <w:szCs w:val="28"/>
              </w:rPr>
              <w:t xml:space="preserve"> </w:t>
            </w:r>
            <w:proofErr w:type="spellStart"/>
            <w:r w:rsidRPr="006F68F1">
              <w:rPr>
                <w:bCs/>
                <w:sz w:val="28"/>
                <w:szCs w:val="28"/>
              </w:rPr>
              <w:t>nào</w:t>
            </w:r>
            <w:proofErr w:type="spellEnd"/>
            <w:r w:rsidRPr="006F68F1">
              <w:rPr>
                <w:bCs/>
                <w:sz w:val="28"/>
                <w:szCs w:val="28"/>
              </w:rPr>
              <w:t xml:space="preserve"> </w:t>
            </w:r>
            <w:proofErr w:type="spellStart"/>
            <w:r w:rsidRPr="006F68F1">
              <w:rPr>
                <w:bCs/>
                <w:sz w:val="28"/>
                <w:szCs w:val="28"/>
              </w:rPr>
              <w:t>là</w:t>
            </w:r>
            <w:proofErr w:type="spellEnd"/>
            <w:r w:rsidRPr="006F68F1">
              <w:rPr>
                <w:bCs/>
                <w:sz w:val="28"/>
                <w:szCs w:val="28"/>
              </w:rPr>
              <w:t xml:space="preserve"> </w:t>
            </w:r>
            <w:proofErr w:type="spellStart"/>
            <w:r w:rsidRPr="006F68F1">
              <w:rPr>
                <w:bCs/>
                <w:sz w:val="28"/>
                <w:szCs w:val="28"/>
              </w:rPr>
              <w:t>nhà</w:t>
            </w:r>
            <w:proofErr w:type="spellEnd"/>
            <w:r w:rsidRPr="006F68F1">
              <w:rPr>
                <w:bCs/>
                <w:sz w:val="28"/>
                <w:szCs w:val="28"/>
              </w:rPr>
              <w:t xml:space="preserve"> </w:t>
            </w:r>
            <w:proofErr w:type="spellStart"/>
            <w:r w:rsidRPr="006F68F1">
              <w:rPr>
                <w:bCs/>
                <w:sz w:val="28"/>
                <w:szCs w:val="28"/>
              </w:rPr>
              <w:t>báo</w:t>
            </w:r>
            <w:proofErr w:type="spellEnd"/>
            <w:r w:rsidRPr="006F68F1">
              <w:rPr>
                <w:bCs/>
                <w:sz w:val="28"/>
                <w:szCs w:val="28"/>
              </w:rPr>
              <w:t xml:space="preserve"> </w:t>
            </w:r>
            <w:proofErr w:type="spellStart"/>
            <w:r w:rsidRPr="006F68F1">
              <w:rPr>
                <w:bCs/>
                <w:sz w:val="28"/>
                <w:szCs w:val="28"/>
              </w:rPr>
              <w:t>để</w:t>
            </w:r>
            <w:proofErr w:type="spellEnd"/>
            <w:r w:rsidRPr="006F68F1">
              <w:rPr>
                <w:bCs/>
                <w:sz w:val="28"/>
                <w:szCs w:val="28"/>
              </w:rPr>
              <w:t xml:space="preserve"> </w:t>
            </w:r>
            <w:proofErr w:type="spellStart"/>
            <w:r w:rsidRPr="006F68F1">
              <w:rPr>
                <w:bCs/>
                <w:sz w:val="28"/>
                <w:szCs w:val="28"/>
              </w:rPr>
              <w:t>đảm</w:t>
            </w:r>
            <w:proofErr w:type="spellEnd"/>
            <w:r w:rsidRPr="006F68F1">
              <w:rPr>
                <w:bCs/>
                <w:sz w:val="28"/>
                <w:szCs w:val="28"/>
              </w:rPr>
              <w:t xml:space="preserve"> </w:t>
            </w:r>
            <w:proofErr w:type="spellStart"/>
            <w:r w:rsidRPr="006F68F1">
              <w:rPr>
                <w:bCs/>
                <w:sz w:val="28"/>
                <w:szCs w:val="28"/>
              </w:rPr>
              <w:t>bảo</w:t>
            </w:r>
            <w:proofErr w:type="spellEnd"/>
            <w:r w:rsidRPr="006F68F1">
              <w:rPr>
                <w:bCs/>
                <w:sz w:val="28"/>
                <w:szCs w:val="28"/>
              </w:rPr>
              <w:t xml:space="preserve"> </w:t>
            </w:r>
            <w:proofErr w:type="spellStart"/>
            <w:r w:rsidRPr="006F68F1">
              <w:rPr>
                <w:bCs/>
                <w:sz w:val="28"/>
                <w:szCs w:val="28"/>
              </w:rPr>
              <w:t>tính</w:t>
            </w:r>
            <w:proofErr w:type="spellEnd"/>
            <w:r w:rsidRPr="006F68F1">
              <w:rPr>
                <w:bCs/>
                <w:sz w:val="28"/>
                <w:szCs w:val="28"/>
              </w:rPr>
              <w:t xml:space="preserve"> </w:t>
            </w:r>
            <w:proofErr w:type="spellStart"/>
            <w:r w:rsidRPr="006F68F1">
              <w:rPr>
                <w:bCs/>
                <w:sz w:val="28"/>
                <w:szCs w:val="28"/>
              </w:rPr>
              <w:t>hiệu</w:t>
            </w:r>
            <w:proofErr w:type="spellEnd"/>
            <w:r w:rsidRPr="006F68F1">
              <w:rPr>
                <w:bCs/>
                <w:sz w:val="28"/>
                <w:szCs w:val="28"/>
              </w:rPr>
              <w:t xml:space="preserve"> </w:t>
            </w:r>
            <w:proofErr w:type="spellStart"/>
            <w:r w:rsidRPr="006F68F1">
              <w:rPr>
                <w:bCs/>
                <w:sz w:val="28"/>
                <w:szCs w:val="28"/>
              </w:rPr>
              <w:t>quả</w:t>
            </w:r>
            <w:proofErr w:type="spellEnd"/>
            <w:r w:rsidRPr="006F68F1">
              <w:rPr>
                <w:bCs/>
                <w:sz w:val="28"/>
                <w:szCs w:val="28"/>
              </w:rPr>
              <w:t xml:space="preserve"> </w:t>
            </w:r>
            <w:proofErr w:type="spellStart"/>
            <w:r w:rsidRPr="006F68F1">
              <w:rPr>
                <w:bCs/>
                <w:sz w:val="28"/>
                <w:szCs w:val="28"/>
              </w:rPr>
              <w:t>trong</w:t>
            </w:r>
            <w:proofErr w:type="spellEnd"/>
            <w:r w:rsidRPr="006F68F1">
              <w:rPr>
                <w:bCs/>
                <w:sz w:val="28"/>
                <w:szCs w:val="28"/>
              </w:rPr>
              <w:t xml:space="preserve"> </w:t>
            </w:r>
            <w:proofErr w:type="spellStart"/>
            <w:r w:rsidRPr="006F68F1">
              <w:rPr>
                <w:bCs/>
                <w:sz w:val="28"/>
                <w:szCs w:val="28"/>
              </w:rPr>
              <w:t>áp</w:t>
            </w:r>
            <w:proofErr w:type="spellEnd"/>
            <w:r w:rsidRPr="006F68F1">
              <w:rPr>
                <w:bCs/>
                <w:sz w:val="28"/>
                <w:szCs w:val="28"/>
              </w:rPr>
              <w:t xml:space="preserve"> </w:t>
            </w:r>
            <w:proofErr w:type="spellStart"/>
            <w:r w:rsidRPr="006F68F1">
              <w:rPr>
                <w:bCs/>
                <w:sz w:val="28"/>
                <w:szCs w:val="28"/>
              </w:rPr>
              <w:t>dụng</w:t>
            </w:r>
            <w:proofErr w:type="spellEnd"/>
            <w:r w:rsidRPr="006F68F1">
              <w:rPr>
                <w:bCs/>
                <w:sz w:val="28"/>
                <w:szCs w:val="28"/>
              </w:rPr>
              <w:t xml:space="preserve"> </w:t>
            </w:r>
            <w:proofErr w:type="spellStart"/>
            <w:r w:rsidRPr="006F68F1">
              <w:rPr>
                <w:bCs/>
                <w:sz w:val="28"/>
                <w:szCs w:val="28"/>
              </w:rPr>
              <w:t>thực</w:t>
            </w:r>
            <w:proofErr w:type="spellEnd"/>
            <w:r w:rsidRPr="006F68F1">
              <w:rPr>
                <w:bCs/>
                <w:sz w:val="28"/>
                <w:szCs w:val="28"/>
              </w:rPr>
              <w:t xml:space="preserve"> </w:t>
            </w:r>
            <w:proofErr w:type="spellStart"/>
            <w:r w:rsidRPr="006F68F1">
              <w:rPr>
                <w:bCs/>
                <w:sz w:val="28"/>
                <w:szCs w:val="28"/>
              </w:rPr>
              <w:t>hiện</w:t>
            </w:r>
            <w:proofErr w:type="spellEnd"/>
            <w:r w:rsidRPr="006F68F1">
              <w:rPr>
                <w:bCs/>
                <w:sz w:val="28"/>
                <w:szCs w:val="28"/>
              </w:rPr>
              <w:t xml:space="preserve"> </w:t>
            </w:r>
            <w:proofErr w:type="spellStart"/>
            <w:r w:rsidRPr="006F68F1">
              <w:rPr>
                <w:bCs/>
                <w:sz w:val="28"/>
                <w:szCs w:val="28"/>
              </w:rPr>
              <w:t>quy</w:t>
            </w:r>
            <w:proofErr w:type="spellEnd"/>
            <w:r w:rsidRPr="006F68F1">
              <w:rPr>
                <w:bCs/>
                <w:sz w:val="28"/>
                <w:szCs w:val="28"/>
              </w:rPr>
              <w:t xml:space="preserve"> </w:t>
            </w:r>
            <w:proofErr w:type="spellStart"/>
            <w:r w:rsidRPr="006F68F1">
              <w:rPr>
                <w:bCs/>
                <w:sz w:val="28"/>
                <w:szCs w:val="28"/>
              </w:rPr>
              <w:t>định</w:t>
            </w:r>
            <w:proofErr w:type="spellEnd"/>
            <w:r w:rsidRPr="006F68F1">
              <w:rPr>
                <w:bCs/>
                <w:sz w:val="28"/>
                <w:szCs w:val="28"/>
              </w:rPr>
              <w:t xml:space="preserve"> </w:t>
            </w:r>
            <w:proofErr w:type="spellStart"/>
            <w:r w:rsidRPr="006F68F1">
              <w:rPr>
                <w:bCs/>
                <w:sz w:val="28"/>
                <w:szCs w:val="28"/>
              </w:rPr>
              <w:t>tại</w:t>
            </w:r>
            <w:proofErr w:type="spellEnd"/>
            <w:r w:rsidRPr="006F68F1">
              <w:rPr>
                <w:bCs/>
                <w:sz w:val="28"/>
                <w:szCs w:val="28"/>
              </w:rPr>
              <w:t xml:space="preserve"> </w:t>
            </w:r>
            <w:proofErr w:type="spellStart"/>
            <w:r w:rsidRPr="006F68F1">
              <w:rPr>
                <w:bCs/>
                <w:sz w:val="28"/>
                <w:szCs w:val="28"/>
              </w:rPr>
              <w:t>điều</w:t>
            </w:r>
            <w:proofErr w:type="spellEnd"/>
            <w:r w:rsidRPr="006F68F1">
              <w:rPr>
                <w:bCs/>
                <w:sz w:val="28"/>
                <w:szCs w:val="28"/>
              </w:rPr>
              <w:t xml:space="preserve">, </w:t>
            </w:r>
            <w:proofErr w:type="spellStart"/>
            <w:r w:rsidRPr="006F68F1">
              <w:rPr>
                <w:bCs/>
                <w:sz w:val="28"/>
                <w:szCs w:val="28"/>
              </w:rPr>
              <w:t>khoản</w:t>
            </w:r>
            <w:proofErr w:type="spellEnd"/>
            <w:r w:rsidRPr="006F68F1">
              <w:rPr>
                <w:bCs/>
                <w:sz w:val="28"/>
                <w:szCs w:val="28"/>
              </w:rPr>
              <w:t xml:space="preserve"> </w:t>
            </w:r>
            <w:proofErr w:type="spellStart"/>
            <w:r w:rsidRPr="006F68F1">
              <w:rPr>
                <w:bCs/>
                <w:sz w:val="28"/>
                <w:szCs w:val="28"/>
              </w:rPr>
              <w:t>trên</w:t>
            </w:r>
            <w:proofErr w:type="spellEnd"/>
            <w:r w:rsidRPr="006F68F1">
              <w:rPr>
                <w:bCs/>
                <w:sz w:val="28"/>
                <w:szCs w:val="28"/>
              </w:rPr>
              <w:t xml:space="preserve"> </w:t>
            </w:r>
            <w:proofErr w:type="spellStart"/>
            <w:r w:rsidRPr="006F68F1">
              <w:rPr>
                <w:bCs/>
                <w:sz w:val="28"/>
                <w:szCs w:val="28"/>
              </w:rPr>
              <w:t>cũng</w:t>
            </w:r>
            <w:proofErr w:type="spellEnd"/>
            <w:r w:rsidRPr="006F68F1">
              <w:rPr>
                <w:bCs/>
                <w:sz w:val="28"/>
                <w:szCs w:val="28"/>
              </w:rPr>
              <w:t xml:space="preserve"> </w:t>
            </w:r>
            <w:proofErr w:type="spellStart"/>
            <w:r w:rsidRPr="006F68F1">
              <w:rPr>
                <w:bCs/>
                <w:sz w:val="28"/>
                <w:szCs w:val="28"/>
              </w:rPr>
              <w:t>như</w:t>
            </w:r>
            <w:proofErr w:type="spellEnd"/>
            <w:r w:rsidRPr="006F68F1">
              <w:rPr>
                <w:bCs/>
                <w:sz w:val="28"/>
                <w:szCs w:val="28"/>
              </w:rPr>
              <w:t xml:space="preserve"> </w:t>
            </w:r>
            <w:proofErr w:type="spellStart"/>
            <w:r w:rsidRPr="006F68F1">
              <w:rPr>
                <w:bCs/>
                <w:sz w:val="28"/>
                <w:szCs w:val="28"/>
              </w:rPr>
              <w:t>nội</w:t>
            </w:r>
            <w:proofErr w:type="spellEnd"/>
            <w:r w:rsidRPr="006F68F1">
              <w:rPr>
                <w:bCs/>
                <w:sz w:val="28"/>
                <w:szCs w:val="28"/>
              </w:rPr>
              <w:t xml:space="preserve"> dung </w:t>
            </w:r>
            <w:proofErr w:type="spellStart"/>
            <w:r w:rsidRPr="006F68F1">
              <w:rPr>
                <w:bCs/>
                <w:sz w:val="28"/>
                <w:szCs w:val="28"/>
              </w:rPr>
              <w:t>hoặc</w:t>
            </w:r>
            <w:proofErr w:type="spellEnd"/>
            <w:r w:rsidRPr="006F68F1">
              <w:rPr>
                <w:bCs/>
                <w:sz w:val="28"/>
                <w:szCs w:val="28"/>
              </w:rPr>
              <w:t xml:space="preserve"> </w:t>
            </w:r>
            <w:proofErr w:type="spellStart"/>
            <w:r w:rsidRPr="006F68F1">
              <w:rPr>
                <w:bCs/>
                <w:sz w:val="28"/>
                <w:szCs w:val="28"/>
              </w:rPr>
              <w:t>văn</w:t>
            </w:r>
            <w:proofErr w:type="spellEnd"/>
            <w:r w:rsidRPr="006F68F1">
              <w:rPr>
                <w:bCs/>
                <w:sz w:val="28"/>
                <w:szCs w:val="28"/>
              </w:rPr>
              <w:t xml:space="preserve"> </w:t>
            </w:r>
            <w:proofErr w:type="spellStart"/>
            <w:r w:rsidRPr="006F68F1">
              <w:rPr>
                <w:bCs/>
                <w:sz w:val="28"/>
                <w:szCs w:val="28"/>
              </w:rPr>
              <w:t>bản</w:t>
            </w:r>
            <w:proofErr w:type="spellEnd"/>
            <w:r w:rsidRPr="006F68F1">
              <w:rPr>
                <w:bCs/>
                <w:sz w:val="28"/>
                <w:szCs w:val="28"/>
              </w:rPr>
              <w:t xml:space="preserve"> </w:t>
            </w:r>
            <w:proofErr w:type="spellStart"/>
            <w:r w:rsidRPr="006F68F1">
              <w:rPr>
                <w:bCs/>
                <w:sz w:val="28"/>
                <w:szCs w:val="28"/>
              </w:rPr>
              <w:t>khác</w:t>
            </w:r>
            <w:proofErr w:type="spellEnd"/>
            <w:r w:rsidRPr="006F68F1">
              <w:rPr>
                <w:bCs/>
                <w:sz w:val="28"/>
                <w:szCs w:val="28"/>
              </w:rPr>
              <w:t xml:space="preserve"> (</w:t>
            </w:r>
            <w:proofErr w:type="spellStart"/>
            <w:r w:rsidRPr="006F68F1">
              <w:rPr>
                <w:bCs/>
                <w:sz w:val="28"/>
                <w:szCs w:val="28"/>
              </w:rPr>
              <w:t>nếu</w:t>
            </w:r>
            <w:proofErr w:type="spellEnd"/>
            <w:r w:rsidRPr="006F68F1">
              <w:rPr>
                <w:bCs/>
                <w:sz w:val="28"/>
                <w:szCs w:val="28"/>
              </w:rPr>
              <w:t xml:space="preserve"> </w:t>
            </w:r>
            <w:proofErr w:type="spellStart"/>
            <w:r w:rsidRPr="006F68F1">
              <w:rPr>
                <w:bCs/>
                <w:sz w:val="28"/>
                <w:szCs w:val="28"/>
              </w:rPr>
              <w:t>có</w:t>
            </w:r>
            <w:proofErr w:type="spellEnd"/>
            <w:r w:rsidRPr="006F68F1">
              <w:rPr>
                <w:bCs/>
                <w:sz w:val="28"/>
                <w:szCs w:val="28"/>
              </w:rPr>
              <w:t xml:space="preserve">) </w:t>
            </w:r>
            <w:proofErr w:type="spellStart"/>
            <w:r w:rsidRPr="006F68F1">
              <w:rPr>
                <w:bCs/>
                <w:sz w:val="28"/>
                <w:szCs w:val="28"/>
              </w:rPr>
              <w:t>quy</w:t>
            </w:r>
            <w:proofErr w:type="spellEnd"/>
            <w:r w:rsidRPr="006F68F1">
              <w:rPr>
                <w:bCs/>
                <w:sz w:val="28"/>
                <w:szCs w:val="28"/>
              </w:rPr>
              <w:t xml:space="preserve"> </w:t>
            </w:r>
            <w:proofErr w:type="spellStart"/>
            <w:r w:rsidRPr="006F68F1">
              <w:rPr>
                <w:bCs/>
                <w:sz w:val="28"/>
                <w:szCs w:val="28"/>
              </w:rPr>
              <w:t>định</w:t>
            </w:r>
            <w:proofErr w:type="spellEnd"/>
            <w:r w:rsidRPr="006F68F1">
              <w:rPr>
                <w:bCs/>
                <w:sz w:val="28"/>
                <w:szCs w:val="28"/>
              </w:rPr>
              <w:t xml:space="preserve"> </w:t>
            </w:r>
            <w:proofErr w:type="spellStart"/>
            <w:r w:rsidRPr="006F68F1">
              <w:rPr>
                <w:bCs/>
                <w:sz w:val="28"/>
                <w:szCs w:val="28"/>
              </w:rPr>
              <w:t>liên</w:t>
            </w:r>
            <w:proofErr w:type="spellEnd"/>
            <w:r w:rsidRPr="006F68F1">
              <w:rPr>
                <w:bCs/>
                <w:sz w:val="28"/>
                <w:szCs w:val="28"/>
              </w:rPr>
              <w:t xml:space="preserve"> </w:t>
            </w:r>
            <w:proofErr w:type="spellStart"/>
            <w:r w:rsidRPr="006F68F1">
              <w:rPr>
                <w:bCs/>
                <w:sz w:val="28"/>
                <w:szCs w:val="28"/>
              </w:rPr>
              <w:t>quan</w:t>
            </w:r>
            <w:proofErr w:type="spellEnd"/>
            <w:r w:rsidRPr="006F68F1">
              <w:rPr>
                <w:bCs/>
                <w:sz w:val="28"/>
                <w:szCs w:val="28"/>
              </w:rPr>
              <w:t xml:space="preserve"> </w:t>
            </w:r>
            <w:proofErr w:type="spellStart"/>
            <w:r w:rsidRPr="006F68F1">
              <w:rPr>
                <w:bCs/>
                <w:sz w:val="28"/>
                <w:szCs w:val="28"/>
              </w:rPr>
              <w:t>đến</w:t>
            </w:r>
            <w:proofErr w:type="spellEnd"/>
            <w:r w:rsidRPr="006F68F1">
              <w:rPr>
                <w:bCs/>
                <w:sz w:val="28"/>
                <w:szCs w:val="28"/>
              </w:rPr>
              <w:t xml:space="preserve"> </w:t>
            </w:r>
            <w:proofErr w:type="spellStart"/>
            <w:r w:rsidRPr="006F68F1">
              <w:rPr>
                <w:bCs/>
                <w:sz w:val="28"/>
                <w:szCs w:val="28"/>
              </w:rPr>
              <w:t>nhà</w:t>
            </w:r>
            <w:proofErr w:type="spellEnd"/>
            <w:r w:rsidRPr="006F68F1">
              <w:rPr>
                <w:bCs/>
                <w:sz w:val="28"/>
                <w:szCs w:val="28"/>
              </w:rPr>
              <w:t xml:space="preserve"> </w:t>
            </w:r>
            <w:proofErr w:type="spellStart"/>
            <w:r w:rsidRPr="006F68F1">
              <w:rPr>
                <w:bCs/>
                <w:sz w:val="28"/>
                <w:szCs w:val="28"/>
              </w:rPr>
              <w:t>báo</w:t>
            </w:r>
            <w:proofErr w:type="spellEnd"/>
          </w:p>
        </w:tc>
        <w:tc>
          <w:tcPr>
            <w:tcW w:w="4361" w:type="dxa"/>
          </w:tcPr>
          <w:p w14:paraId="6EAEA5C0" w14:textId="77777777" w:rsidR="006F68F1" w:rsidRPr="006F68F1" w:rsidRDefault="006F68F1" w:rsidP="006F68F1">
            <w:pPr>
              <w:jc w:val="both"/>
              <w:rPr>
                <w:rFonts w:cs="Times New Roman"/>
                <w:sz w:val="28"/>
                <w:szCs w:val="28"/>
              </w:rPr>
            </w:pPr>
            <w:r>
              <w:rPr>
                <w:rFonts w:cs="Times New Roman"/>
                <w:b/>
                <w:sz w:val="28"/>
                <w:szCs w:val="28"/>
                <w:lang w:val="vi-VN"/>
              </w:rPr>
              <w:t xml:space="preserve">Giải trình. </w:t>
            </w:r>
            <w:proofErr w:type="spellStart"/>
            <w:r w:rsidRPr="006F68F1">
              <w:rPr>
                <w:rFonts w:cs="Times New Roman"/>
                <w:sz w:val="28"/>
                <w:szCs w:val="28"/>
              </w:rPr>
              <w:t>Tại</w:t>
            </w:r>
            <w:proofErr w:type="spellEnd"/>
            <w:r w:rsidRPr="006F68F1">
              <w:rPr>
                <w:rFonts w:cs="Times New Roman"/>
                <w:sz w:val="28"/>
                <w:szCs w:val="28"/>
              </w:rPr>
              <w:t xml:space="preserve"> </w:t>
            </w:r>
            <w:proofErr w:type="spellStart"/>
            <w:r w:rsidRPr="006F68F1">
              <w:rPr>
                <w:rFonts w:cs="Times New Roman"/>
                <w:sz w:val="28"/>
                <w:szCs w:val="28"/>
              </w:rPr>
              <w:t>khoản</w:t>
            </w:r>
            <w:proofErr w:type="spellEnd"/>
            <w:r w:rsidRPr="006F68F1">
              <w:rPr>
                <w:rFonts w:cs="Times New Roman"/>
                <w:sz w:val="28"/>
                <w:szCs w:val="28"/>
              </w:rPr>
              <w:t xml:space="preserve"> 1 </w:t>
            </w:r>
            <w:proofErr w:type="spellStart"/>
            <w:r w:rsidRPr="006F68F1">
              <w:rPr>
                <w:rFonts w:cs="Times New Roman"/>
                <w:sz w:val="28"/>
                <w:szCs w:val="28"/>
              </w:rPr>
              <w:t>Điều</w:t>
            </w:r>
            <w:proofErr w:type="spellEnd"/>
            <w:r w:rsidRPr="006F68F1">
              <w:rPr>
                <w:rFonts w:cs="Times New Roman"/>
                <w:sz w:val="28"/>
                <w:szCs w:val="28"/>
              </w:rPr>
              <w:t xml:space="preserve"> 27 </w:t>
            </w:r>
            <w:proofErr w:type="spellStart"/>
            <w:r w:rsidRPr="006F68F1">
              <w:rPr>
                <w:rFonts w:cs="Times New Roman"/>
                <w:sz w:val="28"/>
                <w:szCs w:val="28"/>
              </w:rPr>
              <w:t>Luật</w:t>
            </w:r>
            <w:proofErr w:type="spellEnd"/>
            <w:r w:rsidRPr="006F68F1">
              <w:rPr>
                <w:rFonts w:cs="Times New Roman"/>
                <w:sz w:val="28"/>
                <w:szCs w:val="28"/>
              </w:rPr>
              <w:t xml:space="preserve"> </w:t>
            </w:r>
            <w:proofErr w:type="spellStart"/>
            <w:r w:rsidRPr="006F68F1">
              <w:rPr>
                <w:rFonts w:cs="Times New Roman"/>
                <w:sz w:val="28"/>
                <w:szCs w:val="28"/>
              </w:rPr>
              <w:t>Báo</w:t>
            </w:r>
            <w:proofErr w:type="spellEnd"/>
            <w:r w:rsidRPr="006F68F1">
              <w:rPr>
                <w:rFonts w:cs="Times New Roman"/>
                <w:sz w:val="28"/>
                <w:szCs w:val="28"/>
              </w:rPr>
              <w:t xml:space="preserve"> </w:t>
            </w:r>
            <w:proofErr w:type="spellStart"/>
            <w:r w:rsidRPr="006F68F1">
              <w:rPr>
                <w:rFonts w:cs="Times New Roman"/>
                <w:sz w:val="28"/>
                <w:szCs w:val="28"/>
              </w:rPr>
              <w:t>chí</w:t>
            </w:r>
            <w:proofErr w:type="spellEnd"/>
            <w:r w:rsidRPr="006F68F1">
              <w:rPr>
                <w:rFonts w:cs="Times New Roman"/>
                <w:sz w:val="28"/>
                <w:szCs w:val="28"/>
              </w:rPr>
              <w:t xml:space="preserve"> 2025 </w:t>
            </w:r>
            <w:proofErr w:type="spellStart"/>
            <w:r w:rsidRPr="006F68F1">
              <w:rPr>
                <w:rFonts w:cs="Times New Roman"/>
                <w:sz w:val="28"/>
                <w:szCs w:val="28"/>
              </w:rPr>
              <w:t>đã</w:t>
            </w:r>
            <w:proofErr w:type="spellEnd"/>
            <w:r w:rsidRPr="006F68F1">
              <w:rPr>
                <w:rFonts w:cs="Times New Roman"/>
                <w:sz w:val="28"/>
                <w:szCs w:val="28"/>
              </w:rPr>
              <w:t xml:space="preserve"> </w:t>
            </w:r>
            <w:proofErr w:type="spellStart"/>
            <w:r w:rsidRPr="006F68F1">
              <w:rPr>
                <w:rFonts w:cs="Times New Roman"/>
                <w:sz w:val="28"/>
                <w:szCs w:val="28"/>
              </w:rPr>
              <w:t>quy</w:t>
            </w:r>
            <w:proofErr w:type="spellEnd"/>
            <w:r w:rsidRPr="006F68F1">
              <w:rPr>
                <w:rFonts w:cs="Times New Roman"/>
                <w:sz w:val="28"/>
                <w:szCs w:val="28"/>
              </w:rPr>
              <w:t xml:space="preserve"> </w:t>
            </w:r>
            <w:proofErr w:type="spellStart"/>
            <w:r w:rsidRPr="006F68F1">
              <w:rPr>
                <w:rFonts w:cs="Times New Roman"/>
                <w:sz w:val="28"/>
                <w:szCs w:val="28"/>
              </w:rPr>
              <w:t>định</w:t>
            </w:r>
            <w:proofErr w:type="spellEnd"/>
            <w:r w:rsidRPr="006F68F1">
              <w:rPr>
                <w:rFonts w:cs="Times New Roman"/>
                <w:sz w:val="28"/>
                <w:szCs w:val="28"/>
              </w:rPr>
              <w:t xml:space="preserve"> </w:t>
            </w:r>
            <w:proofErr w:type="spellStart"/>
            <w:r w:rsidRPr="006F68F1">
              <w:rPr>
                <w:rFonts w:cs="Times New Roman"/>
                <w:sz w:val="28"/>
                <w:szCs w:val="28"/>
              </w:rPr>
              <w:t>khái</w:t>
            </w:r>
            <w:proofErr w:type="spellEnd"/>
            <w:r w:rsidRPr="006F68F1">
              <w:rPr>
                <w:rFonts w:cs="Times New Roman"/>
                <w:sz w:val="28"/>
                <w:szCs w:val="28"/>
              </w:rPr>
              <w:t xml:space="preserve"> </w:t>
            </w:r>
            <w:proofErr w:type="spellStart"/>
            <w:r w:rsidRPr="006F68F1">
              <w:rPr>
                <w:rFonts w:cs="Times New Roman"/>
                <w:sz w:val="28"/>
                <w:szCs w:val="28"/>
              </w:rPr>
              <w:t>niệm</w:t>
            </w:r>
            <w:proofErr w:type="spellEnd"/>
            <w:r w:rsidRPr="006F68F1">
              <w:rPr>
                <w:rFonts w:cs="Times New Roman"/>
                <w:sz w:val="28"/>
                <w:szCs w:val="28"/>
              </w:rPr>
              <w:t xml:space="preserve"> </w:t>
            </w:r>
            <w:proofErr w:type="spellStart"/>
            <w:r w:rsidRPr="006F68F1">
              <w:rPr>
                <w:rFonts w:cs="Times New Roman"/>
                <w:sz w:val="28"/>
                <w:szCs w:val="28"/>
              </w:rPr>
              <w:t>về</w:t>
            </w:r>
            <w:proofErr w:type="spellEnd"/>
            <w:r w:rsidRPr="006F68F1">
              <w:rPr>
                <w:rFonts w:cs="Times New Roman"/>
                <w:sz w:val="28"/>
                <w:szCs w:val="28"/>
              </w:rPr>
              <w:t xml:space="preserve"> “</w:t>
            </w:r>
            <w:proofErr w:type="spellStart"/>
            <w:r w:rsidRPr="006F68F1">
              <w:rPr>
                <w:rFonts w:cs="Times New Roman"/>
                <w:sz w:val="28"/>
                <w:szCs w:val="28"/>
              </w:rPr>
              <w:t>Nhà</w:t>
            </w:r>
            <w:proofErr w:type="spellEnd"/>
            <w:r w:rsidRPr="006F68F1">
              <w:rPr>
                <w:rFonts w:cs="Times New Roman"/>
                <w:sz w:val="28"/>
                <w:szCs w:val="28"/>
              </w:rPr>
              <w:t xml:space="preserve"> </w:t>
            </w:r>
            <w:proofErr w:type="spellStart"/>
            <w:r w:rsidRPr="006F68F1">
              <w:rPr>
                <w:rFonts w:cs="Times New Roman"/>
                <w:sz w:val="28"/>
                <w:szCs w:val="28"/>
              </w:rPr>
              <w:t>báo</w:t>
            </w:r>
            <w:proofErr w:type="spellEnd"/>
            <w:r w:rsidRPr="006F68F1">
              <w:rPr>
                <w:rFonts w:cs="Times New Roman"/>
                <w:sz w:val="28"/>
                <w:szCs w:val="28"/>
              </w:rPr>
              <w:t xml:space="preserve">” 1. </w:t>
            </w:r>
            <w:proofErr w:type="spellStart"/>
            <w:r w:rsidRPr="006F68F1">
              <w:rPr>
                <w:rFonts w:cs="Times New Roman"/>
                <w:sz w:val="28"/>
                <w:szCs w:val="28"/>
              </w:rPr>
              <w:t>Nhà</w:t>
            </w:r>
            <w:proofErr w:type="spellEnd"/>
            <w:r w:rsidRPr="006F68F1">
              <w:rPr>
                <w:rFonts w:cs="Times New Roman"/>
                <w:sz w:val="28"/>
                <w:szCs w:val="28"/>
              </w:rPr>
              <w:t xml:space="preserve"> </w:t>
            </w:r>
            <w:proofErr w:type="spellStart"/>
            <w:r w:rsidRPr="006F68F1">
              <w:rPr>
                <w:rFonts w:cs="Times New Roman"/>
                <w:sz w:val="28"/>
                <w:szCs w:val="28"/>
              </w:rPr>
              <w:t>báo</w:t>
            </w:r>
            <w:proofErr w:type="spellEnd"/>
            <w:r w:rsidRPr="006F68F1">
              <w:rPr>
                <w:rFonts w:cs="Times New Roman"/>
                <w:sz w:val="28"/>
                <w:szCs w:val="28"/>
              </w:rPr>
              <w:t xml:space="preserve"> </w:t>
            </w:r>
            <w:proofErr w:type="spellStart"/>
            <w:r w:rsidRPr="006F68F1">
              <w:rPr>
                <w:rFonts w:cs="Times New Roman"/>
                <w:sz w:val="28"/>
                <w:szCs w:val="28"/>
              </w:rPr>
              <w:t>là</w:t>
            </w:r>
            <w:proofErr w:type="spellEnd"/>
            <w:r w:rsidRPr="006F68F1">
              <w:rPr>
                <w:rFonts w:cs="Times New Roman"/>
                <w:sz w:val="28"/>
                <w:szCs w:val="28"/>
              </w:rPr>
              <w:t xml:space="preserve"> </w:t>
            </w:r>
            <w:proofErr w:type="spellStart"/>
            <w:r w:rsidRPr="006F68F1">
              <w:rPr>
                <w:rFonts w:cs="Times New Roman"/>
                <w:sz w:val="28"/>
                <w:szCs w:val="28"/>
              </w:rPr>
              <w:t>người</w:t>
            </w:r>
            <w:proofErr w:type="spellEnd"/>
            <w:r w:rsidRPr="006F68F1">
              <w:rPr>
                <w:rFonts w:cs="Times New Roman"/>
                <w:sz w:val="28"/>
                <w:szCs w:val="28"/>
              </w:rPr>
              <w:t xml:space="preserve"> </w:t>
            </w:r>
            <w:proofErr w:type="spellStart"/>
            <w:r w:rsidRPr="006F68F1">
              <w:rPr>
                <w:rFonts w:cs="Times New Roman"/>
                <w:sz w:val="28"/>
                <w:szCs w:val="28"/>
              </w:rPr>
              <w:t>được</w:t>
            </w:r>
            <w:proofErr w:type="spellEnd"/>
            <w:r w:rsidRPr="006F68F1">
              <w:rPr>
                <w:rFonts w:cs="Times New Roman"/>
                <w:sz w:val="28"/>
                <w:szCs w:val="28"/>
              </w:rPr>
              <w:t xml:space="preserve"> </w:t>
            </w:r>
            <w:proofErr w:type="spellStart"/>
            <w:r w:rsidRPr="006F68F1">
              <w:rPr>
                <w:rFonts w:cs="Times New Roman"/>
                <w:sz w:val="28"/>
                <w:szCs w:val="28"/>
              </w:rPr>
              <w:t>cấp</w:t>
            </w:r>
            <w:proofErr w:type="spellEnd"/>
            <w:r w:rsidRPr="006F68F1">
              <w:rPr>
                <w:rFonts w:cs="Times New Roman"/>
                <w:sz w:val="28"/>
                <w:szCs w:val="28"/>
              </w:rPr>
              <w:t xml:space="preserve"> </w:t>
            </w:r>
            <w:proofErr w:type="spellStart"/>
            <w:r w:rsidRPr="006F68F1">
              <w:rPr>
                <w:rFonts w:cs="Times New Roman"/>
                <w:sz w:val="28"/>
                <w:szCs w:val="28"/>
              </w:rPr>
              <w:t>thẻ</w:t>
            </w:r>
            <w:proofErr w:type="spellEnd"/>
            <w:r w:rsidRPr="006F68F1">
              <w:rPr>
                <w:rFonts w:cs="Times New Roman"/>
                <w:sz w:val="28"/>
                <w:szCs w:val="28"/>
              </w:rPr>
              <w:t xml:space="preserve"> </w:t>
            </w:r>
            <w:proofErr w:type="spellStart"/>
            <w:r w:rsidRPr="006F68F1">
              <w:rPr>
                <w:rFonts w:cs="Times New Roman"/>
                <w:sz w:val="28"/>
                <w:szCs w:val="28"/>
              </w:rPr>
              <w:t>nhà</w:t>
            </w:r>
            <w:proofErr w:type="spellEnd"/>
            <w:r w:rsidRPr="006F68F1">
              <w:rPr>
                <w:rFonts w:cs="Times New Roman"/>
                <w:sz w:val="28"/>
                <w:szCs w:val="28"/>
              </w:rPr>
              <w:t xml:space="preserve"> </w:t>
            </w:r>
            <w:proofErr w:type="spellStart"/>
            <w:r w:rsidRPr="006F68F1">
              <w:rPr>
                <w:rFonts w:cs="Times New Roman"/>
                <w:sz w:val="28"/>
                <w:szCs w:val="28"/>
              </w:rPr>
              <w:t>báo</w:t>
            </w:r>
            <w:proofErr w:type="spellEnd"/>
            <w:r w:rsidRPr="006F68F1">
              <w:rPr>
                <w:rFonts w:cs="Times New Roman"/>
                <w:sz w:val="28"/>
                <w:szCs w:val="28"/>
              </w:rPr>
              <w:t xml:space="preserve"> </w:t>
            </w:r>
            <w:proofErr w:type="spellStart"/>
            <w:r w:rsidRPr="006F68F1">
              <w:rPr>
                <w:rFonts w:cs="Times New Roman"/>
                <w:sz w:val="28"/>
                <w:szCs w:val="28"/>
              </w:rPr>
              <w:t>theo</w:t>
            </w:r>
            <w:proofErr w:type="spellEnd"/>
            <w:r w:rsidRPr="006F68F1">
              <w:rPr>
                <w:rFonts w:cs="Times New Roman"/>
                <w:sz w:val="28"/>
                <w:szCs w:val="28"/>
              </w:rPr>
              <w:t xml:space="preserve"> </w:t>
            </w:r>
            <w:proofErr w:type="spellStart"/>
            <w:r w:rsidRPr="006F68F1">
              <w:rPr>
                <w:rFonts w:cs="Times New Roman"/>
                <w:sz w:val="28"/>
                <w:szCs w:val="28"/>
              </w:rPr>
              <w:t>quy</w:t>
            </w:r>
            <w:proofErr w:type="spellEnd"/>
            <w:r w:rsidRPr="006F68F1">
              <w:rPr>
                <w:rFonts w:cs="Times New Roman"/>
                <w:sz w:val="28"/>
                <w:szCs w:val="28"/>
              </w:rPr>
              <w:t xml:space="preserve"> </w:t>
            </w:r>
            <w:proofErr w:type="spellStart"/>
            <w:r w:rsidRPr="006F68F1">
              <w:rPr>
                <w:rFonts w:cs="Times New Roman"/>
                <w:sz w:val="28"/>
                <w:szCs w:val="28"/>
              </w:rPr>
              <w:t>định</w:t>
            </w:r>
            <w:proofErr w:type="spellEnd"/>
            <w:r w:rsidRPr="006F68F1">
              <w:rPr>
                <w:rFonts w:cs="Times New Roman"/>
                <w:sz w:val="28"/>
                <w:szCs w:val="28"/>
              </w:rPr>
              <w:t xml:space="preserve"> </w:t>
            </w:r>
            <w:proofErr w:type="spellStart"/>
            <w:r w:rsidRPr="006F68F1">
              <w:rPr>
                <w:rFonts w:cs="Times New Roman"/>
                <w:sz w:val="28"/>
                <w:szCs w:val="28"/>
              </w:rPr>
              <w:t>tại</w:t>
            </w:r>
            <w:proofErr w:type="spellEnd"/>
            <w:r w:rsidRPr="006F68F1">
              <w:rPr>
                <w:rFonts w:cs="Times New Roman"/>
                <w:sz w:val="28"/>
                <w:szCs w:val="28"/>
              </w:rPr>
              <w:t> </w:t>
            </w:r>
            <w:bookmarkStart w:id="0" w:name="tc_9"/>
            <w:proofErr w:type="spellStart"/>
            <w:r w:rsidRPr="006F68F1">
              <w:rPr>
                <w:rFonts w:cs="Times New Roman"/>
                <w:sz w:val="28"/>
                <w:szCs w:val="28"/>
              </w:rPr>
              <w:t>Điều</w:t>
            </w:r>
            <w:proofErr w:type="spellEnd"/>
            <w:r w:rsidRPr="006F68F1">
              <w:rPr>
                <w:rFonts w:cs="Times New Roman"/>
                <w:sz w:val="28"/>
                <w:szCs w:val="28"/>
              </w:rPr>
              <w:t xml:space="preserve"> 28 </w:t>
            </w:r>
            <w:proofErr w:type="spellStart"/>
            <w:r w:rsidRPr="006F68F1">
              <w:rPr>
                <w:rFonts w:cs="Times New Roman"/>
                <w:sz w:val="28"/>
                <w:szCs w:val="28"/>
              </w:rPr>
              <w:t>của</w:t>
            </w:r>
            <w:proofErr w:type="spellEnd"/>
            <w:r w:rsidRPr="006F68F1">
              <w:rPr>
                <w:rFonts w:cs="Times New Roman"/>
                <w:sz w:val="28"/>
                <w:szCs w:val="28"/>
              </w:rPr>
              <w:t xml:space="preserve"> </w:t>
            </w:r>
            <w:proofErr w:type="spellStart"/>
            <w:r w:rsidRPr="006F68F1">
              <w:rPr>
                <w:rFonts w:cs="Times New Roman"/>
                <w:sz w:val="28"/>
                <w:szCs w:val="28"/>
              </w:rPr>
              <w:t>Luật</w:t>
            </w:r>
            <w:proofErr w:type="spellEnd"/>
            <w:r w:rsidRPr="006F68F1">
              <w:rPr>
                <w:rFonts w:cs="Times New Roman"/>
                <w:sz w:val="28"/>
                <w:szCs w:val="28"/>
              </w:rPr>
              <w:t xml:space="preserve"> </w:t>
            </w:r>
            <w:proofErr w:type="spellStart"/>
            <w:r w:rsidRPr="006F68F1">
              <w:rPr>
                <w:rFonts w:cs="Times New Roman"/>
                <w:sz w:val="28"/>
                <w:szCs w:val="28"/>
              </w:rPr>
              <w:t>này</w:t>
            </w:r>
            <w:bookmarkEnd w:id="0"/>
            <w:proofErr w:type="spellEnd"/>
            <w:r w:rsidRPr="006F68F1">
              <w:rPr>
                <w:rFonts w:cs="Times New Roman"/>
                <w:sz w:val="28"/>
                <w:szCs w:val="28"/>
              </w:rPr>
              <w:t>.</w:t>
            </w:r>
          </w:p>
          <w:p w14:paraId="795D507E" w14:textId="3D19966F" w:rsidR="006F68F1" w:rsidRPr="006F68F1" w:rsidRDefault="006F68F1" w:rsidP="003C37E3">
            <w:pPr>
              <w:spacing w:line="288" w:lineRule="auto"/>
              <w:jc w:val="both"/>
              <w:rPr>
                <w:rFonts w:cs="Times New Roman"/>
                <w:b/>
                <w:sz w:val="28"/>
                <w:szCs w:val="28"/>
                <w:lang w:val="vi-VN"/>
              </w:rPr>
            </w:pPr>
          </w:p>
        </w:tc>
      </w:tr>
      <w:tr w:rsidR="00ED402B" w14:paraId="2222F220" w14:textId="77777777" w:rsidTr="000B4A1F">
        <w:tc>
          <w:tcPr>
            <w:tcW w:w="3261" w:type="dxa"/>
          </w:tcPr>
          <w:p w14:paraId="68F86CDE" w14:textId="77777777" w:rsidR="00B959D8" w:rsidRPr="000B4A1F" w:rsidRDefault="00B959D8" w:rsidP="000B4A1F">
            <w:pPr>
              <w:pStyle w:val="NormalWeb"/>
              <w:shd w:val="clear" w:color="auto" w:fill="FFFFFF"/>
              <w:spacing w:before="0" w:beforeAutospacing="0" w:after="0" w:afterAutospacing="0" w:line="320" w:lineRule="exact"/>
              <w:jc w:val="center"/>
              <w:rPr>
                <w:b/>
                <w:bCs/>
                <w:sz w:val="28"/>
                <w:szCs w:val="28"/>
                <w:lang w:val="pt-BR"/>
              </w:rPr>
            </w:pPr>
            <w:proofErr w:type="spellStart"/>
            <w:r w:rsidRPr="000B4A1F">
              <w:rPr>
                <w:b/>
                <w:bCs/>
                <w:sz w:val="28"/>
                <w:szCs w:val="28"/>
                <w:lang w:val="pt-BR"/>
              </w:rPr>
              <w:t>Chương</w:t>
            </w:r>
            <w:proofErr w:type="spellEnd"/>
            <w:r w:rsidRPr="000B4A1F">
              <w:rPr>
                <w:b/>
                <w:bCs/>
                <w:sz w:val="28"/>
                <w:szCs w:val="28"/>
                <w:lang w:val="pt-BR"/>
              </w:rPr>
              <w:t xml:space="preserve"> II</w:t>
            </w:r>
            <w:r w:rsidR="000B4A1F">
              <w:rPr>
                <w:b/>
                <w:bCs/>
                <w:sz w:val="28"/>
                <w:szCs w:val="28"/>
                <w:lang w:val="pt-BR"/>
              </w:rPr>
              <w:t>:</w:t>
            </w:r>
          </w:p>
          <w:p w14:paraId="1D756581" w14:textId="77777777" w:rsidR="00B959D8" w:rsidRPr="000B4A1F" w:rsidRDefault="00B959D8" w:rsidP="000B4A1F">
            <w:pPr>
              <w:jc w:val="center"/>
              <w:rPr>
                <w:rFonts w:cs="Times New Roman"/>
                <w:b/>
                <w:bCs/>
                <w:sz w:val="28"/>
                <w:szCs w:val="28"/>
                <w:lang w:val="pt-BR"/>
              </w:rPr>
            </w:pPr>
            <w:r w:rsidRPr="000B4A1F">
              <w:rPr>
                <w:rFonts w:cs="Times New Roman"/>
                <w:b/>
                <w:bCs/>
                <w:sz w:val="28"/>
                <w:szCs w:val="28"/>
                <w:lang w:val="pt-BR"/>
              </w:rPr>
              <w:t>ĐIỀU KIỆN CẤP GIẤY PHÉP, THU HỒI GIẤY PHÉP</w:t>
            </w:r>
          </w:p>
          <w:p w14:paraId="3BC3CC12" w14:textId="77777777" w:rsidR="00ED402B" w:rsidRPr="000B4A1F" w:rsidRDefault="00B959D8" w:rsidP="000B4A1F">
            <w:pPr>
              <w:jc w:val="center"/>
              <w:rPr>
                <w:rFonts w:cs="Times New Roman"/>
                <w:b/>
                <w:bCs/>
                <w:sz w:val="28"/>
                <w:szCs w:val="28"/>
                <w:lang w:val="pt-BR"/>
              </w:rPr>
            </w:pPr>
            <w:r w:rsidRPr="000B4A1F">
              <w:rPr>
                <w:rFonts w:cs="Times New Roman"/>
                <w:b/>
                <w:bCs/>
                <w:sz w:val="28"/>
                <w:szCs w:val="28"/>
                <w:lang w:val="pt-BR"/>
              </w:rPr>
              <w:t>HOẠT ĐỘNG BÁO CHÍ</w:t>
            </w:r>
          </w:p>
        </w:tc>
        <w:tc>
          <w:tcPr>
            <w:tcW w:w="2126" w:type="dxa"/>
          </w:tcPr>
          <w:p w14:paraId="6178AFF2" w14:textId="6BD8162D" w:rsidR="00ED402B" w:rsidRPr="000354FC" w:rsidRDefault="000354FC" w:rsidP="007246A8">
            <w:pPr>
              <w:spacing w:line="288" w:lineRule="auto"/>
              <w:jc w:val="both"/>
              <w:rPr>
                <w:rFonts w:cs="Times New Roman"/>
                <w:sz w:val="28"/>
                <w:szCs w:val="28"/>
                <w:lang w:val="vi-VN"/>
              </w:rPr>
            </w:pPr>
            <w:r>
              <w:rPr>
                <w:rFonts w:cs="Times New Roman"/>
                <w:sz w:val="28"/>
                <w:szCs w:val="28"/>
                <w:lang w:val="vi-VN"/>
              </w:rPr>
              <w:t>A03 Bộ Công an</w:t>
            </w:r>
          </w:p>
        </w:tc>
        <w:tc>
          <w:tcPr>
            <w:tcW w:w="5103" w:type="dxa"/>
          </w:tcPr>
          <w:p w14:paraId="49EF5B33" w14:textId="67C4044E" w:rsidR="000354FC" w:rsidRPr="000354FC" w:rsidRDefault="000354FC" w:rsidP="000354FC">
            <w:pPr>
              <w:shd w:val="clear" w:color="auto" w:fill="FFFFFF"/>
              <w:spacing w:line="360" w:lineRule="atLeast"/>
              <w:jc w:val="both"/>
              <w:rPr>
                <w:rFonts w:cs="Times New Roman"/>
                <w:color w:val="0A0A0A"/>
              </w:rPr>
            </w:pPr>
            <w:proofErr w:type="spellStart"/>
            <w:r w:rsidRPr="000354FC">
              <w:rPr>
                <w:rStyle w:val="Strong"/>
                <w:rFonts w:cs="Times New Roman"/>
                <w:color w:val="0A0A0A"/>
              </w:rPr>
              <w:t>Đề</w:t>
            </w:r>
            <w:proofErr w:type="spellEnd"/>
            <w:r w:rsidRPr="000354FC">
              <w:rPr>
                <w:rStyle w:val="Strong"/>
                <w:rFonts w:cs="Times New Roman"/>
                <w:color w:val="0A0A0A"/>
              </w:rPr>
              <w:t xml:space="preserve"> </w:t>
            </w:r>
            <w:proofErr w:type="spellStart"/>
            <w:r w:rsidRPr="000354FC">
              <w:rPr>
                <w:rStyle w:val="Strong"/>
                <w:rFonts w:cs="Times New Roman"/>
                <w:color w:val="0A0A0A"/>
              </w:rPr>
              <w:t>nghị</w:t>
            </w:r>
            <w:proofErr w:type="spellEnd"/>
            <w:r w:rsidRPr="000354FC">
              <w:rPr>
                <w:rStyle w:val="Strong"/>
                <w:rFonts w:cs="Times New Roman"/>
                <w:color w:val="0A0A0A"/>
              </w:rPr>
              <w:t xml:space="preserve"> </w:t>
            </w:r>
            <w:proofErr w:type="spellStart"/>
            <w:r w:rsidRPr="000354FC">
              <w:rPr>
                <w:rStyle w:val="Strong"/>
                <w:rFonts w:cs="Times New Roman"/>
                <w:color w:val="0A0A0A"/>
              </w:rPr>
              <w:t>cơ</w:t>
            </w:r>
            <w:proofErr w:type="spellEnd"/>
            <w:r w:rsidRPr="000354FC">
              <w:rPr>
                <w:rStyle w:val="Strong"/>
                <w:rFonts w:cs="Times New Roman"/>
                <w:color w:val="0A0A0A"/>
              </w:rPr>
              <w:t xml:space="preserve"> </w:t>
            </w:r>
            <w:proofErr w:type="spellStart"/>
            <w:r w:rsidRPr="000354FC">
              <w:rPr>
                <w:rStyle w:val="Strong"/>
                <w:rFonts w:cs="Times New Roman"/>
                <w:color w:val="0A0A0A"/>
              </w:rPr>
              <w:t>quan</w:t>
            </w:r>
            <w:proofErr w:type="spellEnd"/>
            <w:r w:rsidRPr="000354FC">
              <w:rPr>
                <w:rStyle w:val="Strong"/>
                <w:rFonts w:cs="Times New Roman"/>
                <w:color w:val="0A0A0A"/>
              </w:rPr>
              <w:t xml:space="preserve"> </w:t>
            </w:r>
            <w:proofErr w:type="spellStart"/>
            <w:r w:rsidRPr="000354FC">
              <w:rPr>
                <w:rStyle w:val="Strong"/>
                <w:rFonts w:cs="Times New Roman"/>
                <w:color w:val="0A0A0A"/>
              </w:rPr>
              <w:t>soạn</w:t>
            </w:r>
            <w:proofErr w:type="spellEnd"/>
            <w:r w:rsidRPr="000354FC">
              <w:rPr>
                <w:rStyle w:val="Strong"/>
                <w:rFonts w:cs="Times New Roman"/>
                <w:color w:val="0A0A0A"/>
              </w:rPr>
              <w:t xml:space="preserve"> </w:t>
            </w:r>
            <w:proofErr w:type="spellStart"/>
            <w:r w:rsidRPr="000354FC">
              <w:rPr>
                <w:rStyle w:val="Strong"/>
                <w:rFonts w:cs="Times New Roman"/>
                <w:color w:val="0A0A0A"/>
              </w:rPr>
              <w:t>thảo</w:t>
            </w:r>
            <w:proofErr w:type="spellEnd"/>
            <w:r w:rsidRPr="000354FC">
              <w:rPr>
                <w:rStyle w:val="Strong"/>
                <w:rFonts w:cs="Times New Roman"/>
                <w:color w:val="0A0A0A"/>
              </w:rPr>
              <w:t xml:space="preserve"> </w:t>
            </w:r>
            <w:proofErr w:type="spellStart"/>
            <w:r w:rsidRPr="000354FC">
              <w:rPr>
                <w:rStyle w:val="Strong"/>
                <w:rFonts w:cs="Times New Roman"/>
                <w:color w:val="0A0A0A"/>
              </w:rPr>
              <w:t>nghiên</w:t>
            </w:r>
            <w:proofErr w:type="spellEnd"/>
            <w:r w:rsidRPr="000354FC">
              <w:rPr>
                <w:rStyle w:val="Strong"/>
                <w:rFonts w:cs="Times New Roman"/>
                <w:color w:val="0A0A0A"/>
              </w:rPr>
              <w:t xml:space="preserve"> </w:t>
            </w:r>
            <w:proofErr w:type="spellStart"/>
            <w:r w:rsidRPr="000354FC">
              <w:rPr>
                <w:rStyle w:val="Strong"/>
                <w:rFonts w:cs="Times New Roman"/>
                <w:color w:val="0A0A0A"/>
              </w:rPr>
              <w:t>cứu</w:t>
            </w:r>
            <w:proofErr w:type="spellEnd"/>
            <w:r w:rsidRPr="000354FC">
              <w:rPr>
                <w:rStyle w:val="Strong"/>
                <w:rFonts w:cs="Times New Roman"/>
                <w:color w:val="0A0A0A"/>
              </w:rPr>
              <w:t xml:space="preserve"> </w:t>
            </w:r>
            <w:proofErr w:type="spellStart"/>
            <w:r w:rsidRPr="000354FC">
              <w:rPr>
                <w:rStyle w:val="Strong"/>
                <w:rFonts w:cs="Times New Roman"/>
                <w:color w:val="0A0A0A"/>
              </w:rPr>
              <w:t>lại</w:t>
            </w:r>
            <w:proofErr w:type="spellEnd"/>
            <w:r w:rsidRPr="000354FC">
              <w:rPr>
                <w:rStyle w:val="Strong"/>
                <w:rFonts w:cs="Times New Roman"/>
                <w:color w:val="0A0A0A"/>
              </w:rPr>
              <w:t xml:space="preserve"> </w:t>
            </w:r>
            <w:proofErr w:type="spellStart"/>
            <w:r w:rsidRPr="000354FC">
              <w:rPr>
                <w:rStyle w:val="Strong"/>
                <w:rFonts w:cs="Times New Roman"/>
                <w:color w:val="0A0A0A"/>
              </w:rPr>
              <w:t>nội</w:t>
            </w:r>
            <w:proofErr w:type="spellEnd"/>
            <w:r w:rsidRPr="000354FC">
              <w:rPr>
                <w:rStyle w:val="Strong"/>
                <w:rFonts w:cs="Times New Roman"/>
                <w:color w:val="0A0A0A"/>
              </w:rPr>
              <w:t xml:space="preserve"> dung </w:t>
            </w:r>
            <w:proofErr w:type="spellStart"/>
            <w:r w:rsidRPr="000354FC">
              <w:rPr>
                <w:rStyle w:val="Strong"/>
                <w:rFonts w:cs="Times New Roman"/>
                <w:color w:val="0A0A0A"/>
              </w:rPr>
              <w:t>quy</w:t>
            </w:r>
            <w:proofErr w:type="spellEnd"/>
            <w:r w:rsidRPr="000354FC">
              <w:rPr>
                <w:rStyle w:val="Strong"/>
                <w:rFonts w:cs="Times New Roman"/>
                <w:color w:val="0A0A0A"/>
              </w:rPr>
              <w:t xml:space="preserve"> </w:t>
            </w:r>
            <w:proofErr w:type="spellStart"/>
            <w:r w:rsidRPr="000354FC">
              <w:rPr>
                <w:rStyle w:val="Strong"/>
                <w:rFonts w:cs="Times New Roman"/>
                <w:color w:val="0A0A0A"/>
              </w:rPr>
              <w:t>định</w:t>
            </w:r>
            <w:proofErr w:type="spellEnd"/>
            <w:r w:rsidRPr="000354FC">
              <w:rPr>
                <w:rStyle w:val="Strong"/>
                <w:rFonts w:cs="Times New Roman"/>
                <w:color w:val="0A0A0A"/>
              </w:rPr>
              <w:t xml:space="preserve"> </w:t>
            </w:r>
            <w:proofErr w:type="spellStart"/>
            <w:r w:rsidRPr="000354FC">
              <w:rPr>
                <w:rStyle w:val="Strong"/>
                <w:rFonts w:cs="Times New Roman"/>
                <w:color w:val="0A0A0A"/>
              </w:rPr>
              <w:t>tại</w:t>
            </w:r>
            <w:proofErr w:type="spellEnd"/>
            <w:r w:rsidRPr="000354FC">
              <w:rPr>
                <w:rStyle w:val="Strong"/>
                <w:rFonts w:cs="Times New Roman"/>
                <w:color w:val="0A0A0A"/>
              </w:rPr>
              <w:t xml:space="preserve"> </w:t>
            </w:r>
            <w:proofErr w:type="spellStart"/>
            <w:r w:rsidRPr="000354FC">
              <w:rPr>
                <w:rStyle w:val="Strong"/>
                <w:rFonts w:cs="Times New Roman"/>
                <w:color w:val="0A0A0A"/>
              </w:rPr>
              <w:t>Điều</w:t>
            </w:r>
            <w:proofErr w:type="spellEnd"/>
            <w:r w:rsidRPr="000354FC">
              <w:rPr>
                <w:rStyle w:val="Strong"/>
                <w:rFonts w:cs="Times New Roman"/>
                <w:color w:val="0A0A0A"/>
              </w:rPr>
              <w:t xml:space="preserve"> 3 </w:t>
            </w:r>
            <w:proofErr w:type="spellStart"/>
            <w:r w:rsidRPr="000354FC">
              <w:rPr>
                <w:rStyle w:val="Strong"/>
                <w:rFonts w:cs="Times New Roman"/>
                <w:color w:val="0A0A0A"/>
              </w:rPr>
              <w:t>và</w:t>
            </w:r>
            <w:proofErr w:type="spellEnd"/>
            <w:r w:rsidRPr="000354FC">
              <w:rPr>
                <w:rStyle w:val="Strong"/>
                <w:rFonts w:cs="Times New Roman"/>
                <w:color w:val="0A0A0A"/>
              </w:rPr>
              <w:t xml:space="preserve"> 4</w:t>
            </w:r>
            <w:r w:rsidRPr="000354FC">
              <w:rPr>
                <w:rFonts w:cs="Times New Roman"/>
                <w:color w:val="0A0A0A"/>
              </w:rPr>
              <w:t> </w:t>
            </w:r>
            <w:proofErr w:type="spellStart"/>
            <w:r w:rsidRPr="000354FC">
              <w:rPr>
                <w:rFonts w:cs="Times New Roman"/>
                <w:color w:val="0A0A0A"/>
              </w:rPr>
              <w:t>của</w:t>
            </w:r>
            <w:proofErr w:type="spellEnd"/>
            <w:r w:rsidRPr="000354FC">
              <w:rPr>
                <w:rFonts w:cs="Times New Roman"/>
                <w:color w:val="0A0A0A"/>
              </w:rPr>
              <w:t xml:space="preserve"> </w:t>
            </w:r>
            <w:proofErr w:type="spellStart"/>
            <w:r w:rsidRPr="000354FC">
              <w:rPr>
                <w:rFonts w:cs="Times New Roman"/>
                <w:color w:val="0A0A0A"/>
              </w:rPr>
              <w:t>dự</w:t>
            </w:r>
            <w:proofErr w:type="spellEnd"/>
            <w:r w:rsidRPr="000354FC">
              <w:rPr>
                <w:rFonts w:cs="Times New Roman"/>
                <w:color w:val="0A0A0A"/>
              </w:rPr>
              <w:t xml:space="preserve"> </w:t>
            </w:r>
            <w:proofErr w:type="spellStart"/>
            <w:r w:rsidRPr="000354FC">
              <w:rPr>
                <w:rFonts w:cs="Times New Roman"/>
                <w:color w:val="0A0A0A"/>
              </w:rPr>
              <w:t>thảo</w:t>
            </w:r>
            <w:proofErr w:type="spellEnd"/>
            <w:r w:rsidRPr="000354FC">
              <w:rPr>
                <w:rFonts w:cs="Times New Roman"/>
                <w:color w:val="0A0A0A"/>
              </w:rPr>
              <w:t xml:space="preserve"> </w:t>
            </w:r>
            <w:proofErr w:type="spellStart"/>
            <w:r w:rsidRPr="000354FC">
              <w:rPr>
                <w:rFonts w:cs="Times New Roman"/>
                <w:color w:val="0A0A0A"/>
              </w:rPr>
              <w:t>Nghị</w:t>
            </w:r>
            <w:proofErr w:type="spellEnd"/>
            <w:r w:rsidRPr="000354FC">
              <w:rPr>
                <w:rFonts w:cs="Times New Roman"/>
                <w:color w:val="0A0A0A"/>
              </w:rPr>
              <w:t xml:space="preserve"> </w:t>
            </w:r>
            <w:proofErr w:type="spellStart"/>
            <w:r w:rsidRPr="000354FC">
              <w:rPr>
                <w:rFonts w:cs="Times New Roman"/>
                <w:color w:val="0A0A0A"/>
              </w:rPr>
              <w:t>định</w:t>
            </w:r>
            <w:proofErr w:type="spellEnd"/>
            <w:r w:rsidRPr="000354FC">
              <w:rPr>
                <w:rFonts w:cs="Times New Roman"/>
                <w:color w:val="0A0A0A"/>
              </w:rPr>
              <w:t xml:space="preserve"> </w:t>
            </w:r>
            <w:proofErr w:type="spellStart"/>
            <w:r w:rsidRPr="000354FC">
              <w:rPr>
                <w:rFonts w:cs="Times New Roman"/>
                <w:color w:val="0A0A0A"/>
              </w:rPr>
              <w:t>quy</w:t>
            </w:r>
            <w:proofErr w:type="spellEnd"/>
            <w:r w:rsidRPr="000354FC">
              <w:rPr>
                <w:rFonts w:cs="Times New Roman"/>
                <w:color w:val="0A0A0A"/>
              </w:rPr>
              <w:t xml:space="preserve"> </w:t>
            </w:r>
            <w:proofErr w:type="spellStart"/>
            <w:r w:rsidRPr="000354FC">
              <w:rPr>
                <w:rFonts w:cs="Times New Roman"/>
                <w:color w:val="0A0A0A"/>
              </w:rPr>
              <w:t>định</w:t>
            </w:r>
            <w:proofErr w:type="spellEnd"/>
            <w:r w:rsidRPr="000354FC">
              <w:rPr>
                <w:rFonts w:cs="Times New Roman"/>
                <w:color w:val="0A0A0A"/>
              </w:rPr>
              <w:t xml:space="preserve"> </w:t>
            </w:r>
            <w:proofErr w:type="spellStart"/>
            <w:r w:rsidRPr="000354FC">
              <w:rPr>
                <w:rFonts w:cs="Times New Roman"/>
                <w:color w:val="0A0A0A"/>
              </w:rPr>
              <w:t>về</w:t>
            </w:r>
            <w:proofErr w:type="spellEnd"/>
            <w:r w:rsidRPr="000354FC">
              <w:rPr>
                <w:rFonts w:cs="Times New Roman"/>
                <w:color w:val="0A0A0A"/>
              </w:rPr>
              <w:t xml:space="preserve"> </w:t>
            </w:r>
            <w:proofErr w:type="spellStart"/>
            <w:r w:rsidRPr="000354FC">
              <w:rPr>
                <w:rFonts w:cs="Times New Roman"/>
                <w:color w:val="0A0A0A"/>
              </w:rPr>
              <w:t>điều</w:t>
            </w:r>
            <w:proofErr w:type="spellEnd"/>
            <w:r w:rsidRPr="000354FC">
              <w:rPr>
                <w:rFonts w:cs="Times New Roman"/>
                <w:color w:val="0A0A0A"/>
              </w:rPr>
              <w:t xml:space="preserve"> </w:t>
            </w:r>
            <w:proofErr w:type="spellStart"/>
            <w:r w:rsidRPr="000354FC">
              <w:rPr>
                <w:rFonts w:cs="Times New Roman"/>
                <w:color w:val="0A0A0A"/>
              </w:rPr>
              <w:t>kiện</w:t>
            </w:r>
            <w:proofErr w:type="spellEnd"/>
            <w:r w:rsidRPr="000354FC">
              <w:rPr>
                <w:rFonts w:cs="Times New Roman"/>
                <w:color w:val="0A0A0A"/>
              </w:rPr>
              <w:t xml:space="preserve"> </w:t>
            </w:r>
            <w:proofErr w:type="spellStart"/>
            <w:r w:rsidRPr="000354FC">
              <w:rPr>
                <w:rFonts w:cs="Times New Roman"/>
                <w:color w:val="0A0A0A"/>
              </w:rPr>
              <w:t>cấp</w:t>
            </w:r>
            <w:proofErr w:type="spellEnd"/>
            <w:r w:rsidRPr="000354FC">
              <w:rPr>
                <w:rFonts w:cs="Times New Roman"/>
                <w:color w:val="0A0A0A"/>
              </w:rPr>
              <w:t xml:space="preserve"> </w:t>
            </w:r>
            <w:proofErr w:type="spellStart"/>
            <w:r w:rsidRPr="000354FC">
              <w:rPr>
                <w:rFonts w:cs="Times New Roman"/>
                <w:color w:val="0A0A0A"/>
              </w:rPr>
              <w:t>giấy</w:t>
            </w:r>
            <w:proofErr w:type="spellEnd"/>
            <w:r w:rsidRPr="000354FC">
              <w:rPr>
                <w:rFonts w:cs="Times New Roman"/>
                <w:color w:val="0A0A0A"/>
              </w:rPr>
              <w:t xml:space="preserve"> </w:t>
            </w:r>
            <w:proofErr w:type="spellStart"/>
            <w:r w:rsidRPr="000354FC">
              <w:rPr>
                <w:rFonts w:cs="Times New Roman"/>
                <w:color w:val="0A0A0A"/>
              </w:rPr>
              <w:t>phép</w:t>
            </w:r>
            <w:proofErr w:type="spellEnd"/>
            <w:r w:rsidRPr="000354FC">
              <w:rPr>
                <w:rFonts w:cs="Times New Roman"/>
                <w:color w:val="0A0A0A"/>
              </w:rPr>
              <w:t xml:space="preserve"> </w:t>
            </w:r>
            <w:proofErr w:type="spellStart"/>
            <w:r w:rsidRPr="000354FC">
              <w:rPr>
                <w:rFonts w:cs="Times New Roman"/>
                <w:color w:val="0A0A0A"/>
              </w:rPr>
              <w:t>hoạt</w:t>
            </w:r>
            <w:proofErr w:type="spellEnd"/>
            <w:r w:rsidRPr="000354FC">
              <w:rPr>
                <w:rFonts w:cs="Times New Roman"/>
                <w:color w:val="0A0A0A"/>
              </w:rPr>
              <w:t xml:space="preserve"> </w:t>
            </w:r>
            <w:proofErr w:type="spellStart"/>
            <w:r w:rsidRPr="000354FC">
              <w:rPr>
                <w:rFonts w:cs="Times New Roman"/>
                <w:color w:val="0A0A0A"/>
              </w:rPr>
              <w:t>động</w:t>
            </w:r>
            <w:proofErr w:type="spellEnd"/>
            <w:r w:rsidRPr="000354FC">
              <w:rPr>
                <w:rFonts w:cs="Times New Roman"/>
                <w:color w:val="0A0A0A"/>
              </w:rPr>
              <w:t xml:space="preserve"> </w:t>
            </w:r>
            <w:proofErr w:type="spellStart"/>
            <w:r w:rsidRPr="000354FC">
              <w:rPr>
                <w:rFonts w:cs="Times New Roman"/>
                <w:color w:val="0A0A0A"/>
              </w:rPr>
              <w:t>báo</w:t>
            </w:r>
            <w:proofErr w:type="spellEnd"/>
            <w:r w:rsidRPr="000354FC">
              <w:rPr>
                <w:rFonts w:cs="Times New Roman"/>
                <w:color w:val="0A0A0A"/>
              </w:rPr>
              <w:t xml:space="preserve"> </w:t>
            </w:r>
            <w:proofErr w:type="spellStart"/>
            <w:r w:rsidRPr="000354FC">
              <w:rPr>
                <w:rFonts w:cs="Times New Roman"/>
                <w:color w:val="0A0A0A"/>
              </w:rPr>
              <w:t>chí</w:t>
            </w:r>
            <w:proofErr w:type="spellEnd"/>
            <w:r w:rsidRPr="000354FC">
              <w:rPr>
                <w:rFonts w:cs="Times New Roman"/>
                <w:color w:val="0A0A0A"/>
              </w:rPr>
              <w:t xml:space="preserve"> </w:t>
            </w:r>
            <w:proofErr w:type="spellStart"/>
            <w:r w:rsidRPr="000354FC">
              <w:rPr>
                <w:rFonts w:cs="Times New Roman"/>
                <w:color w:val="0A0A0A"/>
              </w:rPr>
              <w:t>và</w:t>
            </w:r>
            <w:proofErr w:type="spellEnd"/>
            <w:r w:rsidRPr="000354FC">
              <w:rPr>
                <w:rFonts w:cs="Times New Roman"/>
                <w:color w:val="0A0A0A"/>
              </w:rPr>
              <w:t xml:space="preserve"> </w:t>
            </w:r>
            <w:proofErr w:type="spellStart"/>
            <w:r w:rsidRPr="000354FC">
              <w:rPr>
                <w:rFonts w:cs="Times New Roman"/>
                <w:color w:val="0A0A0A"/>
              </w:rPr>
              <w:t>điều</w:t>
            </w:r>
            <w:proofErr w:type="spellEnd"/>
            <w:r w:rsidRPr="000354FC">
              <w:rPr>
                <w:rFonts w:cs="Times New Roman"/>
                <w:color w:val="0A0A0A"/>
              </w:rPr>
              <w:t xml:space="preserve"> </w:t>
            </w:r>
            <w:proofErr w:type="spellStart"/>
            <w:r w:rsidRPr="000354FC">
              <w:rPr>
                <w:rFonts w:cs="Times New Roman"/>
                <w:color w:val="0A0A0A"/>
              </w:rPr>
              <w:t>kiện</w:t>
            </w:r>
            <w:proofErr w:type="spellEnd"/>
            <w:r w:rsidRPr="000354FC">
              <w:rPr>
                <w:rFonts w:cs="Times New Roman"/>
                <w:color w:val="0A0A0A"/>
              </w:rPr>
              <w:t xml:space="preserve"> </w:t>
            </w:r>
            <w:proofErr w:type="spellStart"/>
            <w:r w:rsidRPr="000354FC">
              <w:rPr>
                <w:rFonts w:cs="Times New Roman"/>
                <w:color w:val="0A0A0A"/>
              </w:rPr>
              <w:t>thực</w:t>
            </w:r>
            <w:proofErr w:type="spellEnd"/>
            <w:r w:rsidRPr="000354FC">
              <w:rPr>
                <w:rFonts w:cs="Times New Roman"/>
                <w:color w:val="0A0A0A"/>
              </w:rPr>
              <w:t xml:space="preserve"> </w:t>
            </w:r>
            <w:proofErr w:type="spellStart"/>
            <w:r w:rsidRPr="000354FC">
              <w:rPr>
                <w:rFonts w:cs="Times New Roman"/>
                <w:color w:val="0A0A0A"/>
              </w:rPr>
              <w:t>hiện</w:t>
            </w:r>
            <w:proofErr w:type="spellEnd"/>
            <w:r w:rsidRPr="000354FC">
              <w:rPr>
                <w:rFonts w:cs="Times New Roman"/>
                <w:color w:val="0A0A0A"/>
              </w:rPr>
              <w:t xml:space="preserve"> </w:t>
            </w:r>
            <w:proofErr w:type="spellStart"/>
            <w:r w:rsidRPr="000354FC">
              <w:rPr>
                <w:rFonts w:cs="Times New Roman"/>
                <w:color w:val="0A0A0A"/>
              </w:rPr>
              <w:t>thêm</w:t>
            </w:r>
            <w:proofErr w:type="spellEnd"/>
            <w:r w:rsidRPr="000354FC">
              <w:rPr>
                <w:rFonts w:cs="Times New Roman"/>
                <w:color w:val="0A0A0A"/>
              </w:rPr>
              <w:t xml:space="preserve"> </w:t>
            </w:r>
            <w:proofErr w:type="spellStart"/>
            <w:r w:rsidRPr="000354FC">
              <w:rPr>
                <w:rFonts w:cs="Times New Roman"/>
                <w:color w:val="0A0A0A"/>
              </w:rPr>
              <w:t>loại</w:t>
            </w:r>
            <w:proofErr w:type="spellEnd"/>
            <w:r w:rsidRPr="000354FC">
              <w:rPr>
                <w:rFonts w:cs="Times New Roman"/>
                <w:color w:val="0A0A0A"/>
              </w:rPr>
              <w:t xml:space="preserve"> </w:t>
            </w:r>
            <w:proofErr w:type="spellStart"/>
            <w:r w:rsidRPr="000354FC">
              <w:rPr>
                <w:rFonts w:cs="Times New Roman"/>
                <w:color w:val="0A0A0A"/>
              </w:rPr>
              <w:t>hình</w:t>
            </w:r>
            <w:proofErr w:type="spellEnd"/>
            <w:r w:rsidRPr="000354FC">
              <w:rPr>
                <w:rFonts w:cs="Times New Roman"/>
                <w:color w:val="0A0A0A"/>
              </w:rPr>
              <w:t xml:space="preserve"> </w:t>
            </w:r>
            <w:proofErr w:type="spellStart"/>
            <w:r w:rsidRPr="000354FC">
              <w:rPr>
                <w:rFonts w:cs="Times New Roman"/>
                <w:color w:val="0A0A0A"/>
              </w:rPr>
              <w:t>báo</w:t>
            </w:r>
            <w:proofErr w:type="spellEnd"/>
            <w:r w:rsidRPr="000354FC">
              <w:rPr>
                <w:rFonts w:cs="Times New Roman"/>
                <w:color w:val="0A0A0A"/>
              </w:rPr>
              <w:t xml:space="preserve"> </w:t>
            </w:r>
            <w:proofErr w:type="spellStart"/>
            <w:r w:rsidRPr="000354FC">
              <w:rPr>
                <w:rFonts w:cs="Times New Roman"/>
                <w:color w:val="0A0A0A"/>
              </w:rPr>
              <w:t>chí</w:t>
            </w:r>
            <w:proofErr w:type="spellEnd"/>
            <w:r w:rsidRPr="000354FC">
              <w:rPr>
                <w:rFonts w:cs="Times New Roman"/>
                <w:color w:val="0A0A0A"/>
              </w:rPr>
              <w:t xml:space="preserve">; </w:t>
            </w:r>
            <w:proofErr w:type="spellStart"/>
            <w:r w:rsidRPr="000354FC">
              <w:rPr>
                <w:rFonts w:cs="Times New Roman"/>
                <w:color w:val="0A0A0A"/>
              </w:rPr>
              <w:t>xuất</w:t>
            </w:r>
            <w:proofErr w:type="spellEnd"/>
            <w:r w:rsidRPr="000354FC">
              <w:rPr>
                <w:rFonts w:cs="Times New Roman"/>
                <w:color w:val="0A0A0A"/>
              </w:rPr>
              <w:t xml:space="preserve"> </w:t>
            </w:r>
            <w:proofErr w:type="spellStart"/>
            <w:r w:rsidRPr="000354FC">
              <w:rPr>
                <w:rFonts w:cs="Times New Roman"/>
                <w:color w:val="0A0A0A"/>
              </w:rPr>
              <w:t>bản</w:t>
            </w:r>
            <w:proofErr w:type="spellEnd"/>
            <w:r w:rsidRPr="000354FC">
              <w:rPr>
                <w:rFonts w:cs="Times New Roman"/>
                <w:color w:val="0A0A0A"/>
              </w:rPr>
              <w:t xml:space="preserve"> </w:t>
            </w:r>
            <w:proofErr w:type="spellStart"/>
            <w:r w:rsidRPr="000354FC">
              <w:rPr>
                <w:rFonts w:cs="Times New Roman"/>
                <w:color w:val="0A0A0A"/>
              </w:rPr>
              <w:t>thêm</w:t>
            </w:r>
            <w:proofErr w:type="spellEnd"/>
            <w:r w:rsidRPr="000354FC">
              <w:rPr>
                <w:rFonts w:cs="Times New Roman"/>
                <w:color w:val="0A0A0A"/>
              </w:rPr>
              <w:t xml:space="preserve"> </w:t>
            </w:r>
            <w:proofErr w:type="spellStart"/>
            <w:r w:rsidRPr="000354FC">
              <w:rPr>
                <w:rFonts w:cs="Times New Roman"/>
                <w:color w:val="0A0A0A"/>
              </w:rPr>
              <w:t>ấn</w:t>
            </w:r>
            <w:proofErr w:type="spellEnd"/>
            <w:r w:rsidRPr="000354FC">
              <w:rPr>
                <w:rFonts w:cs="Times New Roman"/>
                <w:color w:val="0A0A0A"/>
              </w:rPr>
              <w:t xml:space="preserve"> </w:t>
            </w:r>
            <w:proofErr w:type="spellStart"/>
            <w:r w:rsidRPr="000354FC">
              <w:rPr>
                <w:rFonts w:cs="Times New Roman"/>
                <w:color w:val="0A0A0A"/>
              </w:rPr>
              <w:t>phẩm</w:t>
            </w:r>
            <w:proofErr w:type="spellEnd"/>
            <w:r w:rsidRPr="000354FC">
              <w:rPr>
                <w:rFonts w:cs="Times New Roman"/>
                <w:color w:val="0A0A0A"/>
              </w:rPr>
              <w:t xml:space="preserve"> </w:t>
            </w:r>
            <w:proofErr w:type="spellStart"/>
            <w:r w:rsidRPr="000354FC">
              <w:rPr>
                <w:rFonts w:cs="Times New Roman"/>
                <w:color w:val="0A0A0A"/>
              </w:rPr>
              <w:t>báo</w:t>
            </w:r>
            <w:proofErr w:type="spellEnd"/>
            <w:r w:rsidRPr="000354FC">
              <w:rPr>
                <w:rFonts w:cs="Times New Roman"/>
                <w:color w:val="0A0A0A"/>
              </w:rPr>
              <w:t xml:space="preserve"> </w:t>
            </w:r>
            <w:proofErr w:type="spellStart"/>
            <w:r w:rsidRPr="000354FC">
              <w:rPr>
                <w:rFonts w:cs="Times New Roman"/>
                <w:color w:val="0A0A0A"/>
              </w:rPr>
              <w:t>chí</w:t>
            </w:r>
            <w:proofErr w:type="spellEnd"/>
            <w:r w:rsidRPr="000354FC">
              <w:rPr>
                <w:rFonts w:cs="Times New Roman"/>
                <w:color w:val="0A0A0A"/>
              </w:rPr>
              <w:t xml:space="preserve">, </w:t>
            </w:r>
            <w:proofErr w:type="spellStart"/>
            <w:r w:rsidRPr="000354FC">
              <w:rPr>
                <w:rFonts w:cs="Times New Roman"/>
                <w:color w:val="0A0A0A"/>
              </w:rPr>
              <w:t>phụ</w:t>
            </w:r>
            <w:proofErr w:type="spellEnd"/>
            <w:r w:rsidRPr="000354FC">
              <w:rPr>
                <w:rFonts w:cs="Times New Roman"/>
                <w:color w:val="0A0A0A"/>
              </w:rPr>
              <w:t xml:space="preserve"> </w:t>
            </w:r>
            <w:proofErr w:type="spellStart"/>
            <w:r w:rsidRPr="000354FC">
              <w:rPr>
                <w:rFonts w:cs="Times New Roman"/>
                <w:color w:val="0A0A0A"/>
              </w:rPr>
              <w:t>trương</w:t>
            </w:r>
            <w:proofErr w:type="spellEnd"/>
            <w:r w:rsidRPr="000354FC">
              <w:rPr>
                <w:rFonts w:cs="Times New Roman"/>
                <w:color w:val="0A0A0A"/>
              </w:rPr>
              <w:t xml:space="preserve">; </w:t>
            </w:r>
            <w:proofErr w:type="spellStart"/>
            <w:r w:rsidRPr="000354FC">
              <w:rPr>
                <w:rFonts w:cs="Times New Roman"/>
                <w:color w:val="0A0A0A"/>
              </w:rPr>
              <w:t>sản</w:t>
            </w:r>
            <w:proofErr w:type="spellEnd"/>
            <w:r w:rsidRPr="000354FC">
              <w:rPr>
                <w:rFonts w:cs="Times New Roman"/>
                <w:color w:val="0A0A0A"/>
              </w:rPr>
              <w:t xml:space="preserve"> </w:t>
            </w:r>
            <w:proofErr w:type="spellStart"/>
            <w:r w:rsidRPr="000354FC">
              <w:rPr>
                <w:rFonts w:cs="Times New Roman"/>
                <w:color w:val="0A0A0A"/>
              </w:rPr>
              <w:t>xuất</w:t>
            </w:r>
            <w:proofErr w:type="spellEnd"/>
            <w:r w:rsidRPr="000354FC">
              <w:rPr>
                <w:rFonts w:cs="Times New Roman"/>
                <w:color w:val="0A0A0A"/>
              </w:rPr>
              <w:t xml:space="preserve"> </w:t>
            </w:r>
            <w:proofErr w:type="spellStart"/>
            <w:r w:rsidRPr="000354FC">
              <w:rPr>
                <w:rFonts w:cs="Times New Roman"/>
                <w:color w:val="0A0A0A"/>
              </w:rPr>
              <w:t>thêm</w:t>
            </w:r>
            <w:proofErr w:type="spellEnd"/>
            <w:r w:rsidRPr="000354FC">
              <w:rPr>
                <w:rFonts w:cs="Times New Roman"/>
                <w:color w:val="0A0A0A"/>
              </w:rPr>
              <w:t xml:space="preserve"> </w:t>
            </w:r>
            <w:proofErr w:type="spellStart"/>
            <w:r w:rsidRPr="000354FC">
              <w:rPr>
                <w:rFonts w:cs="Times New Roman"/>
                <w:color w:val="0A0A0A"/>
              </w:rPr>
              <w:t>kênh</w:t>
            </w:r>
            <w:proofErr w:type="spellEnd"/>
            <w:r w:rsidRPr="000354FC">
              <w:rPr>
                <w:rFonts w:cs="Times New Roman"/>
                <w:color w:val="0A0A0A"/>
              </w:rPr>
              <w:t xml:space="preserve"> </w:t>
            </w:r>
            <w:proofErr w:type="spellStart"/>
            <w:r w:rsidRPr="000354FC">
              <w:rPr>
                <w:rFonts w:cs="Times New Roman"/>
                <w:color w:val="0A0A0A"/>
              </w:rPr>
              <w:t>phát</w:t>
            </w:r>
            <w:proofErr w:type="spellEnd"/>
            <w:r w:rsidRPr="000354FC">
              <w:rPr>
                <w:rFonts w:cs="Times New Roman"/>
                <w:color w:val="0A0A0A"/>
              </w:rPr>
              <w:t xml:space="preserve"> </w:t>
            </w:r>
            <w:proofErr w:type="spellStart"/>
            <w:r w:rsidRPr="000354FC">
              <w:rPr>
                <w:rFonts w:cs="Times New Roman"/>
                <w:color w:val="0A0A0A"/>
              </w:rPr>
              <w:t>thanh</w:t>
            </w:r>
            <w:proofErr w:type="spellEnd"/>
            <w:r w:rsidRPr="000354FC">
              <w:rPr>
                <w:rFonts w:cs="Times New Roman"/>
                <w:color w:val="0A0A0A"/>
              </w:rPr>
              <w:t xml:space="preserve">, </w:t>
            </w:r>
            <w:proofErr w:type="spellStart"/>
            <w:r w:rsidRPr="000354FC">
              <w:rPr>
                <w:rFonts w:cs="Times New Roman"/>
                <w:color w:val="0A0A0A"/>
              </w:rPr>
              <w:t>truyền</w:t>
            </w:r>
            <w:proofErr w:type="spellEnd"/>
            <w:r w:rsidRPr="000354FC">
              <w:rPr>
                <w:rFonts w:cs="Times New Roman"/>
                <w:color w:val="0A0A0A"/>
              </w:rPr>
              <w:t xml:space="preserve"> </w:t>
            </w:r>
            <w:proofErr w:type="spellStart"/>
            <w:r w:rsidRPr="000354FC">
              <w:rPr>
                <w:rFonts w:cs="Times New Roman"/>
                <w:color w:val="0A0A0A"/>
              </w:rPr>
              <w:t>hình</w:t>
            </w:r>
            <w:proofErr w:type="spellEnd"/>
            <w:r w:rsidRPr="000354FC">
              <w:rPr>
                <w:rFonts w:cs="Times New Roman"/>
                <w:color w:val="0A0A0A"/>
              </w:rPr>
              <w:t xml:space="preserve">; </w:t>
            </w:r>
            <w:proofErr w:type="spellStart"/>
            <w:r w:rsidRPr="000354FC">
              <w:rPr>
                <w:rFonts w:cs="Times New Roman"/>
                <w:color w:val="0A0A0A"/>
              </w:rPr>
              <w:t>mở</w:t>
            </w:r>
            <w:proofErr w:type="spellEnd"/>
            <w:r w:rsidRPr="000354FC">
              <w:rPr>
                <w:rFonts w:cs="Times New Roman"/>
                <w:color w:val="0A0A0A"/>
              </w:rPr>
              <w:t xml:space="preserve"> </w:t>
            </w:r>
            <w:proofErr w:type="spellStart"/>
            <w:r w:rsidRPr="000354FC">
              <w:rPr>
                <w:rFonts w:cs="Times New Roman"/>
                <w:color w:val="0A0A0A"/>
              </w:rPr>
              <w:t>chuyên</w:t>
            </w:r>
            <w:proofErr w:type="spellEnd"/>
            <w:r w:rsidRPr="000354FC">
              <w:rPr>
                <w:rFonts w:cs="Times New Roman"/>
                <w:color w:val="0A0A0A"/>
              </w:rPr>
              <w:t xml:space="preserve"> </w:t>
            </w:r>
            <w:proofErr w:type="spellStart"/>
            <w:r w:rsidRPr="000354FC">
              <w:rPr>
                <w:rFonts w:cs="Times New Roman"/>
                <w:color w:val="0A0A0A"/>
              </w:rPr>
              <w:t>trang</w:t>
            </w:r>
            <w:proofErr w:type="spellEnd"/>
            <w:r w:rsidRPr="000354FC">
              <w:rPr>
                <w:rFonts w:cs="Times New Roman"/>
                <w:color w:val="0A0A0A"/>
              </w:rPr>
              <w:t xml:space="preserve"> </w:t>
            </w:r>
            <w:proofErr w:type="spellStart"/>
            <w:r w:rsidRPr="000354FC">
              <w:rPr>
                <w:rFonts w:cs="Times New Roman"/>
                <w:color w:val="0A0A0A"/>
              </w:rPr>
              <w:t>của</w:t>
            </w:r>
            <w:proofErr w:type="spellEnd"/>
            <w:r w:rsidRPr="000354FC">
              <w:rPr>
                <w:rFonts w:cs="Times New Roman"/>
                <w:color w:val="0A0A0A"/>
              </w:rPr>
              <w:t xml:space="preserve"> </w:t>
            </w:r>
            <w:proofErr w:type="spellStart"/>
            <w:r w:rsidRPr="000354FC">
              <w:rPr>
                <w:rFonts w:cs="Times New Roman"/>
                <w:color w:val="0A0A0A"/>
              </w:rPr>
              <w:t>báo</w:t>
            </w:r>
            <w:proofErr w:type="spellEnd"/>
            <w:r w:rsidRPr="000354FC">
              <w:rPr>
                <w:rFonts w:cs="Times New Roman"/>
                <w:color w:val="0A0A0A"/>
              </w:rPr>
              <w:t xml:space="preserve"> </w:t>
            </w:r>
            <w:proofErr w:type="spellStart"/>
            <w:r w:rsidRPr="000354FC">
              <w:rPr>
                <w:rFonts w:cs="Times New Roman"/>
                <w:color w:val="0A0A0A"/>
              </w:rPr>
              <w:t>chí</w:t>
            </w:r>
            <w:proofErr w:type="spellEnd"/>
            <w:r w:rsidRPr="000354FC">
              <w:rPr>
                <w:rFonts w:cs="Times New Roman"/>
                <w:color w:val="0A0A0A"/>
              </w:rPr>
              <w:t xml:space="preserve"> </w:t>
            </w:r>
            <w:proofErr w:type="spellStart"/>
            <w:r w:rsidRPr="000354FC">
              <w:rPr>
                <w:rFonts w:cs="Times New Roman"/>
                <w:color w:val="0A0A0A"/>
              </w:rPr>
              <w:t>điện</w:t>
            </w:r>
            <w:proofErr w:type="spellEnd"/>
            <w:r w:rsidRPr="000354FC">
              <w:rPr>
                <w:rFonts w:cs="Times New Roman"/>
                <w:color w:val="0A0A0A"/>
              </w:rPr>
              <w:t xml:space="preserve"> </w:t>
            </w:r>
            <w:proofErr w:type="spellStart"/>
            <w:r w:rsidRPr="000354FC">
              <w:rPr>
                <w:rFonts w:cs="Times New Roman"/>
                <w:color w:val="0A0A0A"/>
              </w:rPr>
              <w:t>tử</w:t>
            </w:r>
            <w:proofErr w:type="spellEnd"/>
            <w:r w:rsidRPr="000354FC">
              <w:rPr>
                <w:rFonts w:cs="Times New Roman"/>
                <w:color w:val="0A0A0A"/>
              </w:rPr>
              <w:t xml:space="preserve">... </w:t>
            </w:r>
            <w:proofErr w:type="spellStart"/>
            <w:r w:rsidRPr="000354FC">
              <w:rPr>
                <w:rFonts w:cs="Times New Roman"/>
                <w:color w:val="0A0A0A"/>
              </w:rPr>
              <w:t>các</w:t>
            </w:r>
            <w:proofErr w:type="spellEnd"/>
            <w:r w:rsidRPr="000354FC">
              <w:rPr>
                <w:rFonts w:cs="Times New Roman"/>
                <w:color w:val="0A0A0A"/>
              </w:rPr>
              <w:t xml:space="preserve"> </w:t>
            </w:r>
            <w:proofErr w:type="spellStart"/>
            <w:r w:rsidRPr="000354FC">
              <w:rPr>
                <w:rFonts w:cs="Times New Roman"/>
                <w:color w:val="0A0A0A"/>
              </w:rPr>
              <w:t>nội</w:t>
            </w:r>
            <w:proofErr w:type="spellEnd"/>
            <w:r w:rsidRPr="000354FC">
              <w:rPr>
                <w:rFonts w:cs="Times New Roman"/>
                <w:color w:val="0A0A0A"/>
              </w:rPr>
              <w:t xml:space="preserve"> dung </w:t>
            </w:r>
            <w:proofErr w:type="spellStart"/>
            <w:r w:rsidRPr="000354FC">
              <w:rPr>
                <w:rFonts w:cs="Times New Roman"/>
                <w:color w:val="0A0A0A"/>
              </w:rPr>
              <w:t>quy</w:t>
            </w:r>
            <w:proofErr w:type="spellEnd"/>
            <w:r w:rsidRPr="000354FC">
              <w:rPr>
                <w:rFonts w:cs="Times New Roman"/>
                <w:color w:val="0A0A0A"/>
              </w:rPr>
              <w:t xml:space="preserve"> </w:t>
            </w:r>
            <w:proofErr w:type="spellStart"/>
            <w:r w:rsidRPr="000354FC">
              <w:rPr>
                <w:rFonts w:cs="Times New Roman"/>
                <w:color w:val="0A0A0A"/>
              </w:rPr>
              <w:t>định</w:t>
            </w:r>
            <w:proofErr w:type="spellEnd"/>
            <w:r w:rsidRPr="000354FC">
              <w:rPr>
                <w:rFonts w:cs="Times New Roman"/>
                <w:color w:val="0A0A0A"/>
              </w:rPr>
              <w:t xml:space="preserve"> </w:t>
            </w:r>
            <w:proofErr w:type="spellStart"/>
            <w:r w:rsidRPr="000354FC">
              <w:rPr>
                <w:rFonts w:cs="Times New Roman"/>
                <w:color w:val="0A0A0A"/>
              </w:rPr>
              <w:t>về</w:t>
            </w:r>
            <w:proofErr w:type="spellEnd"/>
            <w:r w:rsidRPr="000354FC">
              <w:rPr>
                <w:rFonts w:cs="Times New Roman"/>
                <w:color w:val="0A0A0A"/>
              </w:rPr>
              <w:t xml:space="preserve"> </w:t>
            </w:r>
            <w:proofErr w:type="spellStart"/>
            <w:r w:rsidRPr="000354FC">
              <w:rPr>
                <w:rFonts w:cs="Times New Roman"/>
                <w:color w:val="0A0A0A"/>
              </w:rPr>
              <w:t>điều</w:t>
            </w:r>
            <w:proofErr w:type="spellEnd"/>
            <w:r w:rsidRPr="000354FC">
              <w:rPr>
                <w:rFonts w:cs="Times New Roman"/>
                <w:color w:val="0A0A0A"/>
              </w:rPr>
              <w:t xml:space="preserve"> </w:t>
            </w:r>
            <w:proofErr w:type="spellStart"/>
            <w:r w:rsidRPr="000354FC">
              <w:rPr>
                <w:rFonts w:cs="Times New Roman"/>
                <w:color w:val="0A0A0A"/>
              </w:rPr>
              <w:t>kiện</w:t>
            </w:r>
            <w:proofErr w:type="spellEnd"/>
            <w:r w:rsidRPr="000354FC">
              <w:rPr>
                <w:rFonts w:cs="Times New Roman"/>
                <w:color w:val="0A0A0A"/>
              </w:rPr>
              <w:t xml:space="preserve"> </w:t>
            </w:r>
            <w:proofErr w:type="spellStart"/>
            <w:r w:rsidRPr="000354FC">
              <w:rPr>
                <w:rFonts w:cs="Times New Roman"/>
                <w:color w:val="0A0A0A"/>
              </w:rPr>
              <w:t>còn</w:t>
            </w:r>
            <w:proofErr w:type="spellEnd"/>
            <w:r w:rsidRPr="000354FC">
              <w:rPr>
                <w:rFonts w:cs="Times New Roman"/>
                <w:color w:val="0A0A0A"/>
              </w:rPr>
              <w:t xml:space="preserve"> </w:t>
            </w:r>
            <w:proofErr w:type="spellStart"/>
            <w:r w:rsidRPr="000354FC">
              <w:rPr>
                <w:rFonts w:cs="Times New Roman"/>
                <w:color w:val="0A0A0A"/>
              </w:rPr>
              <w:t>chung</w:t>
            </w:r>
            <w:proofErr w:type="spellEnd"/>
            <w:r w:rsidRPr="000354FC">
              <w:rPr>
                <w:rFonts w:cs="Times New Roman"/>
                <w:color w:val="0A0A0A"/>
              </w:rPr>
              <w:t xml:space="preserve"> </w:t>
            </w:r>
            <w:proofErr w:type="spellStart"/>
            <w:r w:rsidRPr="000354FC">
              <w:rPr>
                <w:rFonts w:cs="Times New Roman"/>
                <w:color w:val="0A0A0A"/>
              </w:rPr>
              <w:t>chung</w:t>
            </w:r>
            <w:proofErr w:type="spellEnd"/>
            <w:r w:rsidRPr="000354FC">
              <w:rPr>
                <w:rFonts w:cs="Times New Roman"/>
                <w:color w:val="0A0A0A"/>
              </w:rPr>
              <w:t xml:space="preserve">, </w:t>
            </w:r>
            <w:proofErr w:type="spellStart"/>
            <w:r w:rsidRPr="000354FC">
              <w:rPr>
                <w:rFonts w:cs="Times New Roman"/>
                <w:color w:val="0A0A0A"/>
              </w:rPr>
              <w:t>chưa</w:t>
            </w:r>
            <w:proofErr w:type="spellEnd"/>
            <w:r w:rsidRPr="000354FC">
              <w:rPr>
                <w:rFonts w:cs="Times New Roman"/>
                <w:color w:val="0A0A0A"/>
              </w:rPr>
              <w:t xml:space="preserve"> </w:t>
            </w:r>
            <w:proofErr w:type="spellStart"/>
            <w:r w:rsidRPr="000354FC">
              <w:rPr>
                <w:rFonts w:cs="Times New Roman"/>
                <w:color w:val="0A0A0A"/>
              </w:rPr>
              <w:t>cụ</w:t>
            </w:r>
            <w:proofErr w:type="spellEnd"/>
            <w:r w:rsidRPr="000354FC">
              <w:rPr>
                <w:rFonts w:cs="Times New Roman"/>
                <w:color w:val="0A0A0A"/>
              </w:rPr>
              <w:t xml:space="preserve"> </w:t>
            </w:r>
            <w:proofErr w:type="spellStart"/>
            <w:r w:rsidRPr="000354FC">
              <w:rPr>
                <w:rFonts w:cs="Times New Roman"/>
                <w:color w:val="0A0A0A"/>
              </w:rPr>
              <w:t>thể</w:t>
            </w:r>
            <w:proofErr w:type="spellEnd"/>
            <w:r w:rsidRPr="000354FC">
              <w:rPr>
                <w:rFonts w:cs="Times New Roman"/>
                <w:color w:val="0A0A0A"/>
              </w:rPr>
              <w:t xml:space="preserve"> </w:t>
            </w:r>
            <w:proofErr w:type="spellStart"/>
            <w:r w:rsidRPr="000354FC">
              <w:rPr>
                <w:rFonts w:cs="Times New Roman"/>
                <w:color w:val="0A0A0A"/>
              </w:rPr>
              <w:t>và</w:t>
            </w:r>
            <w:proofErr w:type="spellEnd"/>
            <w:r w:rsidRPr="000354FC">
              <w:rPr>
                <w:rFonts w:cs="Times New Roman"/>
                <w:color w:val="0A0A0A"/>
              </w:rPr>
              <w:t xml:space="preserve"> </w:t>
            </w:r>
            <w:proofErr w:type="spellStart"/>
            <w:r w:rsidRPr="000354FC">
              <w:rPr>
                <w:rFonts w:cs="Times New Roman"/>
                <w:color w:val="0A0A0A"/>
              </w:rPr>
              <w:t>còn</w:t>
            </w:r>
            <w:proofErr w:type="spellEnd"/>
            <w:r w:rsidRPr="000354FC">
              <w:rPr>
                <w:rFonts w:cs="Times New Roman"/>
                <w:color w:val="0A0A0A"/>
              </w:rPr>
              <w:t xml:space="preserve"> </w:t>
            </w:r>
            <w:proofErr w:type="spellStart"/>
            <w:r w:rsidRPr="000354FC">
              <w:rPr>
                <w:rFonts w:cs="Times New Roman"/>
                <w:color w:val="0A0A0A"/>
              </w:rPr>
              <w:t>mang</w:t>
            </w:r>
            <w:proofErr w:type="spellEnd"/>
            <w:r w:rsidRPr="000354FC">
              <w:rPr>
                <w:rFonts w:cs="Times New Roman"/>
                <w:color w:val="0A0A0A"/>
              </w:rPr>
              <w:t xml:space="preserve"> </w:t>
            </w:r>
            <w:proofErr w:type="spellStart"/>
            <w:r w:rsidRPr="000354FC">
              <w:rPr>
                <w:rFonts w:cs="Times New Roman"/>
                <w:color w:val="0A0A0A"/>
              </w:rPr>
              <w:t>tính</w:t>
            </w:r>
            <w:proofErr w:type="spellEnd"/>
            <w:r w:rsidRPr="000354FC">
              <w:rPr>
                <w:rFonts w:cs="Times New Roman"/>
                <w:color w:val="0A0A0A"/>
              </w:rPr>
              <w:t xml:space="preserve"> </w:t>
            </w:r>
            <w:proofErr w:type="spellStart"/>
            <w:r w:rsidRPr="000354FC">
              <w:rPr>
                <w:rFonts w:cs="Times New Roman"/>
                <w:color w:val="0A0A0A"/>
              </w:rPr>
              <w:t>hình</w:t>
            </w:r>
            <w:proofErr w:type="spellEnd"/>
            <w:r w:rsidRPr="000354FC">
              <w:rPr>
                <w:rFonts w:cs="Times New Roman"/>
                <w:color w:val="0A0A0A"/>
              </w:rPr>
              <w:t xml:space="preserve"> </w:t>
            </w:r>
            <w:proofErr w:type="spellStart"/>
            <w:r w:rsidRPr="000354FC">
              <w:rPr>
                <w:rFonts w:cs="Times New Roman"/>
                <w:color w:val="0A0A0A"/>
              </w:rPr>
              <w:t>thức</w:t>
            </w:r>
            <w:proofErr w:type="spellEnd"/>
            <w:r w:rsidRPr="000354FC">
              <w:rPr>
                <w:rFonts w:cs="Times New Roman"/>
                <w:color w:val="0A0A0A"/>
              </w:rPr>
              <w:t xml:space="preserve">, </w:t>
            </w:r>
            <w:proofErr w:type="spellStart"/>
            <w:r w:rsidRPr="000354FC">
              <w:rPr>
                <w:rFonts w:cs="Times New Roman"/>
                <w:color w:val="0A0A0A"/>
              </w:rPr>
              <w:t>việc</w:t>
            </w:r>
            <w:proofErr w:type="spellEnd"/>
            <w:r w:rsidRPr="000354FC">
              <w:rPr>
                <w:rFonts w:cs="Times New Roman"/>
                <w:color w:val="0A0A0A"/>
              </w:rPr>
              <w:t xml:space="preserve"> </w:t>
            </w:r>
            <w:proofErr w:type="spellStart"/>
            <w:r w:rsidRPr="000354FC">
              <w:rPr>
                <w:rFonts w:cs="Times New Roman"/>
                <w:color w:val="0A0A0A"/>
              </w:rPr>
              <w:t>đảm</w:t>
            </w:r>
            <w:proofErr w:type="spellEnd"/>
            <w:r w:rsidRPr="000354FC">
              <w:rPr>
                <w:rFonts w:cs="Times New Roman"/>
                <w:color w:val="0A0A0A"/>
              </w:rPr>
              <w:t xml:space="preserve"> </w:t>
            </w:r>
            <w:proofErr w:type="spellStart"/>
            <w:r w:rsidRPr="000354FC">
              <w:rPr>
                <w:rFonts w:cs="Times New Roman"/>
                <w:color w:val="0A0A0A"/>
              </w:rPr>
              <w:t>bảo</w:t>
            </w:r>
            <w:proofErr w:type="spellEnd"/>
            <w:r w:rsidRPr="000354FC">
              <w:rPr>
                <w:rFonts w:cs="Times New Roman"/>
                <w:color w:val="0A0A0A"/>
              </w:rPr>
              <w:t xml:space="preserve"> </w:t>
            </w:r>
            <w:proofErr w:type="spellStart"/>
            <w:r w:rsidRPr="000354FC">
              <w:rPr>
                <w:rFonts w:cs="Times New Roman"/>
                <w:color w:val="0A0A0A"/>
              </w:rPr>
              <w:t>tính</w:t>
            </w:r>
            <w:proofErr w:type="spellEnd"/>
            <w:r w:rsidRPr="000354FC">
              <w:rPr>
                <w:rFonts w:cs="Times New Roman"/>
                <w:color w:val="0A0A0A"/>
              </w:rPr>
              <w:t xml:space="preserve"> </w:t>
            </w:r>
            <w:proofErr w:type="spellStart"/>
            <w:r w:rsidRPr="000354FC">
              <w:rPr>
                <w:rFonts w:cs="Times New Roman"/>
                <w:color w:val="0A0A0A"/>
              </w:rPr>
              <w:t>khả</w:t>
            </w:r>
            <w:proofErr w:type="spellEnd"/>
            <w:r w:rsidRPr="000354FC">
              <w:rPr>
                <w:rFonts w:cs="Times New Roman"/>
                <w:color w:val="0A0A0A"/>
              </w:rPr>
              <w:t xml:space="preserve"> </w:t>
            </w:r>
            <w:proofErr w:type="spellStart"/>
            <w:r w:rsidRPr="000354FC">
              <w:rPr>
                <w:rFonts w:cs="Times New Roman"/>
                <w:color w:val="0A0A0A"/>
              </w:rPr>
              <w:t>thi</w:t>
            </w:r>
            <w:proofErr w:type="spellEnd"/>
            <w:r w:rsidRPr="000354FC">
              <w:rPr>
                <w:rFonts w:cs="Times New Roman"/>
                <w:color w:val="0A0A0A"/>
              </w:rPr>
              <w:t xml:space="preserve"> </w:t>
            </w:r>
            <w:proofErr w:type="spellStart"/>
            <w:r w:rsidRPr="000354FC">
              <w:rPr>
                <w:rFonts w:cs="Times New Roman"/>
                <w:color w:val="0A0A0A"/>
              </w:rPr>
              <w:t>của</w:t>
            </w:r>
            <w:proofErr w:type="spellEnd"/>
            <w:r w:rsidRPr="000354FC">
              <w:rPr>
                <w:rFonts w:cs="Times New Roman"/>
                <w:color w:val="0A0A0A"/>
              </w:rPr>
              <w:t xml:space="preserve"> </w:t>
            </w:r>
            <w:proofErr w:type="spellStart"/>
            <w:r w:rsidRPr="000354FC">
              <w:rPr>
                <w:rFonts w:cs="Times New Roman"/>
                <w:color w:val="0A0A0A"/>
              </w:rPr>
              <w:t>các</w:t>
            </w:r>
            <w:proofErr w:type="spellEnd"/>
            <w:r w:rsidRPr="000354FC">
              <w:rPr>
                <w:rFonts w:cs="Times New Roman"/>
                <w:color w:val="0A0A0A"/>
              </w:rPr>
              <w:t xml:space="preserve"> </w:t>
            </w:r>
            <w:proofErr w:type="spellStart"/>
            <w:r w:rsidRPr="000354FC">
              <w:rPr>
                <w:rFonts w:cs="Times New Roman"/>
                <w:color w:val="0A0A0A"/>
              </w:rPr>
              <w:t>điều</w:t>
            </w:r>
            <w:proofErr w:type="spellEnd"/>
            <w:r w:rsidRPr="000354FC">
              <w:rPr>
                <w:rFonts w:cs="Times New Roman"/>
                <w:color w:val="0A0A0A"/>
              </w:rPr>
              <w:t xml:space="preserve"> </w:t>
            </w:r>
            <w:proofErr w:type="spellStart"/>
            <w:r w:rsidRPr="000354FC">
              <w:rPr>
                <w:rFonts w:cs="Times New Roman"/>
                <w:color w:val="0A0A0A"/>
              </w:rPr>
              <w:t>kiện</w:t>
            </w:r>
            <w:proofErr w:type="spellEnd"/>
            <w:r w:rsidRPr="000354FC">
              <w:rPr>
                <w:rFonts w:cs="Times New Roman"/>
                <w:color w:val="0A0A0A"/>
              </w:rPr>
              <w:t>.</w:t>
            </w:r>
          </w:p>
          <w:p w14:paraId="6E02B5D9" w14:textId="09B056FC" w:rsidR="00ED402B" w:rsidRPr="000354FC" w:rsidRDefault="000354FC" w:rsidP="000354FC">
            <w:pPr>
              <w:shd w:val="clear" w:color="auto" w:fill="FFFFFF"/>
              <w:spacing w:line="360" w:lineRule="atLeast"/>
              <w:jc w:val="both"/>
              <w:rPr>
                <w:rFonts w:ascii="Arial" w:hAnsi="Arial" w:cs="Arial"/>
                <w:color w:val="0A0A0A"/>
              </w:rPr>
            </w:pPr>
            <w:proofErr w:type="spellStart"/>
            <w:r w:rsidRPr="000354FC">
              <w:rPr>
                <w:rFonts w:cs="Times New Roman"/>
                <w:color w:val="0A0A0A"/>
              </w:rPr>
              <w:t>Ví</w:t>
            </w:r>
            <w:proofErr w:type="spellEnd"/>
            <w:r w:rsidRPr="000354FC">
              <w:rPr>
                <w:rFonts w:cs="Times New Roman"/>
                <w:color w:val="0A0A0A"/>
              </w:rPr>
              <w:t xml:space="preserve"> </w:t>
            </w:r>
            <w:proofErr w:type="spellStart"/>
            <w:r w:rsidRPr="000354FC">
              <w:rPr>
                <w:rFonts w:cs="Times New Roman"/>
                <w:color w:val="0A0A0A"/>
              </w:rPr>
              <w:t>dụ</w:t>
            </w:r>
            <w:proofErr w:type="spellEnd"/>
            <w:r w:rsidRPr="000354FC">
              <w:rPr>
                <w:rFonts w:cs="Times New Roman"/>
                <w:color w:val="0A0A0A"/>
              </w:rPr>
              <w:t xml:space="preserve">: </w:t>
            </w:r>
            <w:proofErr w:type="spellStart"/>
            <w:r w:rsidRPr="000354FC">
              <w:rPr>
                <w:rFonts w:cs="Times New Roman"/>
                <w:color w:val="0A0A0A"/>
              </w:rPr>
              <w:t>Điều</w:t>
            </w:r>
            <w:proofErr w:type="spellEnd"/>
            <w:r w:rsidRPr="000354FC">
              <w:rPr>
                <w:rFonts w:cs="Times New Roman"/>
                <w:color w:val="0A0A0A"/>
              </w:rPr>
              <w:t xml:space="preserve"> </w:t>
            </w:r>
            <w:proofErr w:type="spellStart"/>
            <w:r w:rsidRPr="000354FC">
              <w:rPr>
                <w:rFonts w:cs="Times New Roman"/>
                <w:color w:val="0A0A0A"/>
              </w:rPr>
              <w:t>kiện</w:t>
            </w:r>
            <w:proofErr w:type="spellEnd"/>
            <w:r w:rsidRPr="000354FC">
              <w:rPr>
                <w:rFonts w:cs="Times New Roman"/>
                <w:color w:val="0A0A0A"/>
              </w:rPr>
              <w:t xml:space="preserve"> </w:t>
            </w:r>
            <w:proofErr w:type="spellStart"/>
            <w:r w:rsidRPr="000354FC">
              <w:rPr>
                <w:rFonts w:cs="Times New Roman"/>
                <w:color w:val="0A0A0A"/>
              </w:rPr>
              <w:t>về</w:t>
            </w:r>
            <w:proofErr w:type="spellEnd"/>
            <w:r w:rsidRPr="000354FC">
              <w:rPr>
                <w:rFonts w:cs="Times New Roman"/>
                <w:color w:val="0A0A0A"/>
              </w:rPr>
              <w:t xml:space="preserve"> </w:t>
            </w:r>
            <w:proofErr w:type="spellStart"/>
            <w:r w:rsidRPr="000354FC">
              <w:rPr>
                <w:rFonts w:cs="Times New Roman"/>
                <w:color w:val="0A0A0A"/>
              </w:rPr>
              <w:t>tài</w:t>
            </w:r>
            <w:proofErr w:type="spellEnd"/>
            <w:r w:rsidRPr="000354FC">
              <w:rPr>
                <w:rFonts w:cs="Times New Roman"/>
                <w:color w:val="0A0A0A"/>
              </w:rPr>
              <w:t xml:space="preserve"> </w:t>
            </w:r>
            <w:proofErr w:type="spellStart"/>
            <w:r w:rsidRPr="000354FC">
              <w:rPr>
                <w:rFonts w:cs="Times New Roman"/>
                <w:color w:val="0A0A0A"/>
              </w:rPr>
              <w:t>chính</w:t>
            </w:r>
            <w:proofErr w:type="spellEnd"/>
            <w:r w:rsidRPr="000354FC">
              <w:rPr>
                <w:rFonts w:cs="Times New Roman"/>
                <w:color w:val="0A0A0A"/>
              </w:rPr>
              <w:t>: “</w:t>
            </w:r>
            <w:proofErr w:type="spellStart"/>
            <w:r w:rsidRPr="000354FC">
              <w:rPr>
                <w:rFonts w:cs="Times New Roman"/>
                <w:color w:val="0A0A0A"/>
              </w:rPr>
              <w:t>Đảm</w:t>
            </w:r>
            <w:proofErr w:type="spellEnd"/>
            <w:r w:rsidRPr="000354FC">
              <w:rPr>
                <w:rFonts w:cs="Times New Roman"/>
                <w:color w:val="0A0A0A"/>
              </w:rPr>
              <w:t xml:space="preserve"> </w:t>
            </w:r>
            <w:proofErr w:type="spellStart"/>
            <w:r w:rsidRPr="000354FC">
              <w:rPr>
                <w:rFonts w:cs="Times New Roman"/>
                <w:color w:val="0A0A0A"/>
              </w:rPr>
              <w:t>bảo</w:t>
            </w:r>
            <w:proofErr w:type="spellEnd"/>
            <w:r w:rsidRPr="000354FC">
              <w:rPr>
                <w:rFonts w:cs="Times New Roman"/>
                <w:color w:val="0A0A0A"/>
              </w:rPr>
              <w:t xml:space="preserve"> </w:t>
            </w:r>
            <w:proofErr w:type="spellStart"/>
            <w:r w:rsidRPr="000354FC">
              <w:rPr>
                <w:rFonts w:cs="Times New Roman"/>
                <w:color w:val="0A0A0A"/>
              </w:rPr>
              <w:t>kinh</w:t>
            </w:r>
            <w:proofErr w:type="spellEnd"/>
            <w:r w:rsidRPr="000354FC">
              <w:rPr>
                <w:rFonts w:cs="Times New Roman"/>
                <w:color w:val="0A0A0A"/>
              </w:rPr>
              <w:t xml:space="preserve"> </w:t>
            </w:r>
            <w:proofErr w:type="spellStart"/>
            <w:r w:rsidRPr="000354FC">
              <w:rPr>
                <w:rFonts w:cs="Times New Roman"/>
                <w:color w:val="0A0A0A"/>
              </w:rPr>
              <w:t>phí</w:t>
            </w:r>
            <w:proofErr w:type="spellEnd"/>
            <w:r w:rsidRPr="000354FC">
              <w:rPr>
                <w:rFonts w:cs="Times New Roman"/>
                <w:color w:val="0A0A0A"/>
              </w:rPr>
              <w:t xml:space="preserve"> </w:t>
            </w:r>
            <w:proofErr w:type="spellStart"/>
            <w:r w:rsidRPr="000354FC">
              <w:rPr>
                <w:rFonts w:cs="Times New Roman"/>
                <w:color w:val="0A0A0A"/>
              </w:rPr>
              <w:t>để</w:t>
            </w:r>
            <w:proofErr w:type="spellEnd"/>
            <w:r w:rsidRPr="000354FC">
              <w:rPr>
                <w:rFonts w:cs="Times New Roman"/>
                <w:color w:val="0A0A0A"/>
              </w:rPr>
              <w:t xml:space="preserve"> </w:t>
            </w:r>
            <w:proofErr w:type="spellStart"/>
            <w:r w:rsidRPr="000354FC">
              <w:rPr>
                <w:rFonts w:cs="Times New Roman"/>
                <w:color w:val="0A0A0A"/>
              </w:rPr>
              <w:t>trả</w:t>
            </w:r>
            <w:proofErr w:type="spellEnd"/>
            <w:r w:rsidRPr="000354FC">
              <w:rPr>
                <w:rFonts w:cs="Times New Roman"/>
                <w:color w:val="0A0A0A"/>
              </w:rPr>
              <w:t xml:space="preserve"> </w:t>
            </w:r>
            <w:proofErr w:type="spellStart"/>
            <w:r w:rsidRPr="000354FC">
              <w:rPr>
                <w:rFonts w:cs="Times New Roman"/>
                <w:color w:val="0A0A0A"/>
              </w:rPr>
              <w:t>lương</w:t>
            </w:r>
            <w:proofErr w:type="spellEnd"/>
            <w:r w:rsidRPr="000354FC">
              <w:rPr>
                <w:rFonts w:cs="Times New Roman"/>
                <w:color w:val="0A0A0A"/>
              </w:rPr>
              <w:t xml:space="preserve">...", </w:t>
            </w:r>
            <w:proofErr w:type="spellStart"/>
            <w:r w:rsidRPr="000354FC">
              <w:rPr>
                <w:rFonts w:cs="Times New Roman"/>
                <w:color w:val="0A0A0A"/>
              </w:rPr>
              <w:t>tuy</w:t>
            </w:r>
            <w:proofErr w:type="spellEnd"/>
            <w:r w:rsidRPr="000354FC">
              <w:rPr>
                <w:rFonts w:cs="Times New Roman"/>
                <w:color w:val="0A0A0A"/>
              </w:rPr>
              <w:t xml:space="preserve"> </w:t>
            </w:r>
            <w:proofErr w:type="spellStart"/>
            <w:r w:rsidRPr="000354FC">
              <w:rPr>
                <w:rFonts w:cs="Times New Roman"/>
                <w:color w:val="0A0A0A"/>
              </w:rPr>
              <w:t>nhiên</w:t>
            </w:r>
            <w:proofErr w:type="spellEnd"/>
            <w:r w:rsidRPr="000354FC">
              <w:rPr>
                <w:rFonts w:cs="Times New Roman"/>
                <w:color w:val="0A0A0A"/>
              </w:rPr>
              <w:t xml:space="preserve"> </w:t>
            </w:r>
            <w:proofErr w:type="spellStart"/>
            <w:r w:rsidRPr="000354FC">
              <w:rPr>
                <w:rFonts w:cs="Times New Roman"/>
                <w:color w:val="0A0A0A"/>
              </w:rPr>
              <w:t>việc</w:t>
            </w:r>
            <w:proofErr w:type="spellEnd"/>
            <w:r w:rsidRPr="000354FC">
              <w:rPr>
                <w:rFonts w:cs="Times New Roman"/>
                <w:color w:val="0A0A0A"/>
              </w:rPr>
              <w:t xml:space="preserve"> </w:t>
            </w:r>
            <w:proofErr w:type="spellStart"/>
            <w:r w:rsidRPr="000354FC">
              <w:rPr>
                <w:rFonts w:cs="Times New Roman"/>
                <w:color w:val="0A0A0A"/>
              </w:rPr>
              <w:t>kinh</w:t>
            </w:r>
            <w:proofErr w:type="spellEnd"/>
            <w:r w:rsidRPr="000354FC">
              <w:rPr>
                <w:rFonts w:cs="Times New Roman"/>
                <w:color w:val="0A0A0A"/>
              </w:rPr>
              <w:t xml:space="preserve"> </w:t>
            </w:r>
            <w:proofErr w:type="spellStart"/>
            <w:r w:rsidRPr="000354FC">
              <w:rPr>
                <w:rFonts w:cs="Times New Roman"/>
                <w:color w:val="0A0A0A"/>
              </w:rPr>
              <w:t>phí</w:t>
            </w:r>
            <w:proofErr w:type="spellEnd"/>
            <w:r w:rsidRPr="000354FC">
              <w:rPr>
                <w:rFonts w:cs="Times New Roman"/>
                <w:color w:val="0A0A0A"/>
              </w:rPr>
              <w:t xml:space="preserve"> </w:t>
            </w:r>
            <w:proofErr w:type="spellStart"/>
            <w:r w:rsidRPr="000354FC">
              <w:rPr>
                <w:rFonts w:cs="Times New Roman"/>
                <w:color w:val="0A0A0A"/>
              </w:rPr>
              <w:t>đảm</w:t>
            </w:r>
            <w:proofErr w:type="spellEnd"/>
            <w:r w:rsidRPr="000354FC">
              <w:rPr>
                <w:rFonts w:cs="Times New Roman"/>
                <w:color w:val="0A0A0A"/>
              </w:rPr>
              <w:t xml:space="preserve"> </w:t>
            </w:r>
            <w:proofErr w:type="spellStart"/>
            <w:r w:rsidRPr="000354FC">
              <w:rPr>
                <w:rFonts w:cs="Times New Roman"/>
                <w:color w:val="0A0A0A"/>
              </w:rPr>
              <w:t>bảo</w:t>
            </w:r>
            <w:proofErr w:type="spellEnd"/>
            <w:r w:rsidRPr="000354FC">
              <w:rPr>
                <w:rFonts w:cs="Times New Roman"/>
                <w:color w:val="0A0A0A"/>
              </w:rPr>
              <w:t xml:space="preserve"> </w:t>
            </w:r>
            <w:proofErr w:type="spellStart"/>
            <w:r w:rsidRPr="000354FC">
              <w:rPr>
                <w:rFonts w:cs="Times New Roman"/>
                <w:color w:val="0A0A0A"/>
              </w:rPr>
              <w:t>như</w:t>
            </w:r>
            <w:proofErr w:type="spellEnd"/>
            <w:r w:rsidRPr="000354FC">
              <w:rPr>
                <w:rFonts w:cs="Times New Roman"/>
                <w:color w:val="0A0A0A"/>
              </w:rPr>
              <w:t xml:space="preserve"> </w:t>
            </w:r>
            <w:proofErr w:type="spellStart"/>
            <w:r w:rsidRPr="000354FC">
              <w:rPr>
                <w:rFonts w:cs="Times New Roman"/>
                <w:color w:val="0A0A0A"/>
              </w:rPr>
              <w:t>nào</w:t>
            </w:r>
            <w:proofErr w:type="spellEnd"/>
            <w:r w:rsidRPr="000354FC">
              <w:rPr>
                <w:rFonts w:cs="Times New Roman"/>
                <w:color w:val="0A0A0A"/>
              </w:rPr>
              <w:t xml:space="preserve">, </w:t>
            </w:r>
            <w:proofErr w:type="spellStart"/>
            <w:r w:rsidRPr="000354FC">
              <w:rPr>
                <w:rFonts w:cs="Times New Roman"/>
                <w:color w:val="0A0A0A"/>
              </w:rPr>
              <w:t>được</w:t>
            </w:r>
            <w:proofErr w:type="spellEnd"/>
            <w:r w:rsidRPr="000354FC">
              <w:rPr>
                <w:rFonts w:cs="Times New Roman"/>
                <w:color w:val="0A0A0A"/>
              </w:rPr>
              <w:t xml:space="preserve"> </w:t>
            </w:r>
            <w:proofErr w:type="spellStart"/>
            <w:r w:rsidRPr="000354FC">
              <w:rPr>
                <w:rFonts w:cs="Times New Roman"/>
                <w:color w:val="0A0A0A"/>
              </w:rPr>
              <w:t>quản</w:t>
            </w:r>
            <w:proofErr w:type="spellEnd"/>
            <w:r w:rsidRPr="000354FC">
              <w:rPr>
                <w:rFonts w:cs="Times New Roman"/>
                <w:color w:val="0A0A0A"/>
              </w:rPr>
              <w:t xml:space="preserve"> </w:t>
            </w:r>
            <w:proofErr w:type="spellStart"/>
            <w:r w:rsidRPr="000354FC">
              <w:rPr>
                <w:rFonts w:cs="Times New Roman"/>
                <w:color w:val="0A0A0A"/>
              </w:rPr>
              <w:t>lý</w:t>
            </w:r>
            <w:proofErr w:type="spellEnd"/>
            <w:r w:rsidRPr="000354FC">
              <w:rPr>
                <w:rFonts w:cs="Times New Roman"/>
                <w:color w:val="0A0A0A"/>
              </w:rPr>
              <w:t xml:space="preserve"> ở </w:t>
            </w:r>
            <w:proofErr w:type="spellStart"/>
            <w:r w:rsidRPr="000354FC">
              <w:rPr>
                <w:rFonts w:cs="Times New Roman"/>
                <w:color w:val="0A0A0A"/>
              </w:rPr>
              <w:t>đâu</w:t>
            </w:r>
            <w:proofErr w:type="spellEnd"/>
            <w:r w:rsidRPr="000354FC">
              <w:rPr>
                <w:rFonts w:cs="Times New Roman"/>
                <w:color w:val="0A0A0A"/>
              </w:rPr>
              <w:t xml:space="preserve"> </w:t>
            </w:r>
            <w:proofErr w:type="spellStart"/>
            <w:r w:rsidRPr="000354FC">
              <w:rPr>
                <w:rFonts w:cs="Times New Roman"/>
                <w:color w:val="0A0A0A"/>
              </w:rPr>
              <w:t>để</w:t>
            </w:r>
            <w:proofErr w:type="spellEnd"/>
            <w:r w:rsidRPr="000354FC">
              <w:rPr>
                <w:rFonts w:cs="Times New Roman"/>
                <w:color w:val="0A0A0A"/>
              </w:rPr>
              <w:t xml:space="preserve"> </w:t>
            </w:r>
            <w:proofErr w:type="spellStart"/>
            <w:r w:rsidRPr="000354FC">
              <w:rPr>
                <w:rFonts w:cs="Times New Roman"/>
                <w:color w:val="0A0A0A"/>
              </w:rPr>
              <w:t>đảm</w:t>
            </w:r>
            <w:proofErr w:type="spellEnd"/>
            <w:r w:rsidRPr="000354FC">
              <w:rPr>
                <w:rFonts w:cs="Times New Roman"/>
                <w:color w:val="0A0A0A"/>
              </w:rPr>
              <w:t xml:space="preserve"> </w:t>
            </w:r>
            <w:proofErr w:type="spellStart"/>
            <w:r w:rsidRPr="000354FC">
              <w:rPr>
                <w:rFonts w:cs="Times New Roman"/>
                <w:color w:val="0A0A0A"/>
              </w:rPr>
              <w:t>bảo</w:t>
            </w:r>
            <w:proofErr w:type="spellEnd"/>
            <w:r w:rsidRPr="000354FC">
              <w:rPr>
                <w:rFonts w:cs="Times New Roman"/>
                <w:color w:val="0A0A0A"/>
              </w:rPr>
              <w:t xml:space="preserve"> </w:t>
            </w:r>
            <w:proofErr w:type="spellStart"/>
            <w:r w:rsidRPr="000354FC">
              <w:rPr>
                <w:rFonts w:cs="Times New Roman"/>
                <w:color w:val="0A0A0A"/>
              </w:rPr>
              <w:t>điều</w:t>
            </w:r>
            <w:proofErr w:type="spellEnd"/>
            <w:r w:rsidRPr="000354FC">
              <w:rPr>
                <w:rFonts w:cs="Times New Roman"/>
                <w:color w:val="0A0A0A"/>
              </w:rPr>
              <w:t xml:space="preserve"> </w:t>
            </w:r>
            <w:proofErr w:type="spellStart"/>
            <w:r w:rsidRPr="000354FC">
              <w:rPr>
                <w:rFonts w:cs="Times New Roman"/>
                <w:color w:val="0A0A0A"/>
              </w:rPr>
              <w:t>kiện</w:t>
            </w:r>
            <w:proofErr w:type="spellEnd"/>
            <w:r w:rsidRPr="000354FC">
              <w:rPr>
                <w:rFonts w:cs="Times New Roman"/>
                <w:color w:val="0A0A0A"/>
              </w:rPr>
              <w:t xml:space="preserve"> </w:t>
            </w:r>
            <w:proofErr w:type="spellStart"/>
            <w:r w:rsidRPr="000354FC">
              <w:rPr>
                <w:rFonts w:cs="Times New Roman"/>
                <w:color w:val="0A0A0A"/>
              </w:rPr>
              <w:t>này</w:t>
            </w:r>
            <w:proofErr w:type="spellEnd"/>
            <w:r w:rsidRPr="000354FC">
              <w:rPr>
                <w:rFonts w:cs="Times New Roman"/>
                <w:color w:val="0A0A0A"/>
              </w:rPr>
              <w:t xml:space="preserve"> </w:t>
            </w:r>
            <w:proofErr w:type="spellStart"/>
            <w:r w:rsidRPr="000354FC">
              <w:rPr>
                <w:rFonts w:cs="Times New Roman"/>
                <w:color w:val="0A0A0A"/>
              </w:rPr>
              <w:t>thì</w:t>
            </w:r>
            <w:proofErr w:type="spellEnd"/>
            <w:r w:rsidRPr="000354FC">
              <w:rPr>
                <w:rFonts w:cs="Times New Roman"/>
                <w:color w:val="0A0A0A"/>
              </w:rPr>
              <w:t xml:space="preserve"> </w:t>
            </w:r>
            <w:proofErr w:type="spellStart"/>
            <w:r w:rsidRPr="000354FC">
              <w:rPr>
                <w:rFonts w:cs="Times New Roman"/>
                <w:color w:val="0A0A0A"/>
              </w:rPr>
              <w:t>dự</w:t>
            </w:r>
            <w:proofErr w:type="spellEnd"/>
            <w:r w:rsidRPr="000354FC">
              <w:rPr>
                <w:rFonts w:cs="Times New Roman"/>
                <w:color w:val="0A0A0A"/>
              </w:rPr>
              <w:t xml:space="preserve"> </w:t>
            </w:r>
            <w:proofErr w:type="spellStart"/>
            <w:r w:rsidRPr="000354FC">
              <w:rPr>
                <w:rFonts w:cs="Times New Roman"/>
                <w:color w:val="0A0A0A"/>
              </w:rPr>
              <w:t>thảo</w:t>
            </w:r>
            <w:proofErr w:type="spellEnd"/>
            <w:r w:rsidRPr="000354FC">
              <w:rPr>
                <w:rFonts w:cs="Times New Roman"/>
                <w:color w:val="0A0A0A"/>
              </w:rPr>
              <w:t xml:space="preserve"> </w:t>
            </w:r>
            <w:proofErr w:type="spellStart"/>
            <w:r w:rsidRPr="000354FC">
              <w:rPr>
                <w:rFonts w:cs="Times New Roman"/>
                <w:color w:val="0A0A0A"/>
              </w:rPr>
              <w:t>Nghị</w:t>
            </w:r>
            <w:proofErr w:type="spellEnd"/>
            <w:r w:rsidRPr="000354FC">
              <w:rPr>
                <w:rFonts w:cs="Times New Roman"/>
                <w:color w:val="0A0A0A"/>
              </w:rPr>
              <w:t xml:space="preserve"> </w:t>
            </w:r>
            <w:proofErr w:type="spellStart"/>
            <w:r w:rsidRPr="000354FC">
              <w:rPr>
                <w:rFonts w:cs="Times New Roman"/>
                <w:color w:val="0A0A0A"/>
              </w:rPr>
              <w:t>định</w:t>
            </w:r>
            <w:proofErr w:type="spellEnd"/>
            <w:r w:rsidRPr="000354FC">
              <w:rPr>
                <w:rFonts w:cs="Times New Roman"/>
                <w:color w:val="0A0A0A"/>
              </w:rPr>
              <w:t xml:space="preserve"> </w:t>
            </w:r>
            <w:proofErr w:type="spellStart"/>
            <w:r w:rsidRPr="000354FC">
              <w:rPr>
                <w:rFonts w:cs="Times New Roman"/>
                <w:color w:val="0A0A0A"/>
              </w:rPr>
              <w:t>lại</w:t>
            </w:r>
            <w:proofErr w:type="spellEnd"/>
            <w:r w:rsidRPr="000354FC">
              <w:rPr>
                <w:rFonts w:cs="Times New Roman"/>
                <w:color w:val="0A0A0A"/>
              </w:rPr>
              <w:t xml:space="preserve"> </w:t>
            </w:r>
            <w:proofErr w:type="spellStart"/>
            <w:r w:rsidRPr="000354FC">
              <w:rPr>
                <w:rFonts w:cs="Times New Roman"/>
                <w:color w:val="0A0A0A"/>
              </w:rPr>
              <w:t>không</w:t>
            </w:r>
            <w:proofErr w:type="spellEnd"/>
            <w:r w:rsidRPr="000354FC">
              <w:rPr>
                <w:rFonts w:cs="Times New Roman"/>
                <w:color w:val="0A0A0A"/>
              </w:rPr>
              <w:t xml:space="preserve"> </w:t>
            </w:r>
            <w:proofErr w:type="spellStart"/>
            <w:r w:rsidRPr="000354FC">
              <w:rPr>
                <w:rFonts w:cs="Times New Roman"/>
                <w:color w:val="0A0A0A"/>
              </w:rPr>
              <w:t>quy</w:t>
            </w:r>
            <w:proofErr w:type="spellEnd"/>
            <w:r w:rsidRPr="000354FC">
              <w:rPr>
                <w:rFonts w:cs="Times New Roman"/>
                <w:color w:val="0A0A0A"/>
              </w:rPr>
              <w:t xml:space="preserve"> </w:t>
            </w:r>
            <w:proofErr w:type="spellStart"/>
            <w:r w:rsidRPr="000354FC">
              <w:rPr>
                <w:rFonts w:cs="Times New Roman"/>
                <w:color w:val="0A0A0A"/>
              </w:rPr>
              <w:t>định</w:t>
            </w:r>
            <w:proofErr w:type="spellEnd"/>
            <w:r w:rsidRPr="000354FC">
              <w:rPr>
                <w:rFonts w:cs="Times New Roman"/>
                <w:color w:val="0A0A0A"/>
              </w:rPr>
              <w:t>; “</w:t>
            </w:r>
            <w:proofErr w:type="spellStart"/>
            <w:r w:rsidRPr="000354FC">
              <w:rPr>
                <w:rFonts w:cs="Times New Roman"/>
                <w:color w:val="0A0A0A"/>
              </w:rPr>
              <w:t>Có</w:t>
            </w:r>
            <w:proofErr w:type="spellEnd"/>
            <w:r w:rsidRPr="000354FC">
              <w:rPr>
                <w:rFonts w:cs="Times New Roman"/>
                <w:color w:val="0A0A0A"/>
              </w:rPr>
              <w:t xml:space="preserve"> </w:t>
            </w:r>
            <w:proofErr w:type="spellStart"/>
            <w:r w:rsidRPr="000354FC">
              <w:rPr>
                <w:rFonts w:cs="Times New Roman"/>
                <w:color w:val="0A0A0A"/>
              </w:rPr>
              <w:t>tôn</w:t>
            </w:r>
            <w:proofErr w:type="spellEnd"/>
            <w:r w:rsidRPr="000354FC">
              <w:rPr>
                <w:rFonts w:cs="Times New Roman"/>
                <w:color w:val="0A0A0A"/>
              </w:rPr>
              <w:t xml:space="preserve"> </w:t>
            </w:r>
            <w:proofErr w:type="spellStart"/>
            <w:r w:rsidRPr="000354FC">
              <w:rPr>
                <w:rFonts w:cs="Times New Roman"/>
                <w:color w:val="0A0A0A"/>
              </w:rPr>
              <w:t>chỉ</w:t>
            </w:r>
            <w:proofErr w:type="spellEnd"/>
            <w:r w:rsidRPr="000354FC">
              <w:rPr>
                <w:rFonts w:cs="Times New Roman"/>
                <w:color w:val="0A0A0A"/>
              </w:rPr>
              <w:t xml:space="preserve">, </w:t>
            </w:r>
            <w:proofErr w:type="spellStart"/>
            <w:r w:rsidRPr="000354FC">
              <w:rPr>
                <w:rFonts w:cs="Times New Roman"/>
                <w:color w:val="0A0A0A"/>
              </w:rPr>
              <w:t>mục</w:t>
            </w:r>
            <w:proofErr w:type="spellEnd"/>
            <w:r w:rsidRPr="000354FC">
              <w:rPr>
                <w:rFonts w:cs="Times New Roman"/>
                <w:color w:val="0A0A0A"/>
              </w:rPr>
              <w:t xml:space="preserve"> </w:t>
            </w:r>
            <w:proofErr w:type="spellStart"/>
            <w:proofErr w:type="gramStart"/>
            <w:r w:rsidRPr="000354FC">
              <w:rPr>
                <w:rFonts w:cs="Times New Roman"/>
                <w:color w:val="0A0A0A"/>
              </w:rPr>
              <w:t>đích</w:t>
            </w:r>
            <w:proofErr w:type="spellEnd"/>
            <w:r w:rsidRPr="000354FC">
              <w:rPr>
                <w:rFonts w:cs="Times New Roman"/>
                <w:color w:val="0A0A0A"/>
              </w:rPr>
              <w:t>..</w:t>
            </w:r>
            <w:proofErr w:type="gramEnd"/>
            <w:r w:rsidRPr="000354FC">
              <w:rPr>
                <w:rFonts w:cs="Times New Roman"/>
                <w:color w:val="0A0A0A"/>
              </w:rPr>
              <w:t>”, “</w:t>
            </w:r>
            <w:proofErr w:type="spellStart"/>
            <w:r w:rsidRPr="000354FC">
              <w:rPr>
                <w:rFonts w:cs="Times New Roman"/>
                <w:color w:val="0A0A0A"/>
              </w:rPr>
              <w:t>Có</w:t>
            </w:r>
            <w:proofErr w:type="spellEnd"/>
            <w:r w:rsidRPr="000354FC">
              <w:rPr>
                <w:rFonts w:cs="Times New Roman"/>
                <w:color w:val="0A0A0A"/>
              </w:rPr>
              <w:t xml:space="preserve"> </w:t>
            </w:r>
            <w:proofErr w:type="spellStart"/>
            <w:r w:rsidRPr="000354FC">
              <w:rPr>
                <w:rFonts w:cs="Times New Roman"/>
                <w:color w:val="0A0A0A"/>
              </w:rPr>
              <w:t>phương</w:t>
            </w:r>
            <w:proofErr w:type="spellEnd"/>
            <w:r w:rsidRPr="000354FC">
              <w:rPr>
                <w:rFonts w:cs="Times New Roman"/>
                <w:color w:val="0A0A0A"/>
              </w:rPr>
              <w:t xml:space="preserve"> </w:t>
            </w:r>
            <w:proofErr w:type="spellStart"/>
            <w:r w:rsidRPr="000354FC">
              <w:rPr>
                <w:rFonts w:cs="Times New Roman"/>
                <w:color w:val="0A0A0A"/>
              </w:rPr>
              <w:t>án</w:t>
            </w:r>
            <w:proofErr w:type="spellEnd"/>
            <w:r w:rsidRPr="000354FC">
              <w:rPr>
                <w:rFonts w:cs="Times New Roman"/>
                <w:color w:val="0A0A0A"/>
              </w:rPr>
              <w:t xml:space="preserve"> </w:t>
            </w:r>
            <w:proofErr w:type="spellStart"/>
            <w:r w:rsidRPr="000354FC">
              <w:rPr>
                <w:rFonts w:cs="Times New Roman"/>
                <w:color w:val="0A0A0A"/>
              </w:rPr>
              <w:t>về</w:t>
            </w:r>
            <w:proofErr w:type="spellEnd"/>
            <w:r w:rsidRPr="000354FC">
              <w:rPr>
                <w:rFonts w:cs="Times New Roman"/>
                <w:color w:val="0A0A0A"/>
              </w:rPr>
              <w:t xml:space="preserve"> </w:t>
            </w:r>
            <w:proofErr w:type="spellStart"/>
            <w:r w:rsidRPr="000354FC">
              <w:rPr>
                <w:rFonts w:cs="Times New Roman"/>
                <w:color w:val="0A0A0A"/>
              </w:rPr>
              <w:t>tổ</w:t>
            </w:r>
            <w:proofErr w:type="spellEnd"/>
            <w:r w:rsidRPr="000354FC">
              <w:rPr>
                <w:rFonts w:cs="Times New Roman"/>
                <w:color w:val="0A0A0A"/>
              </w:rPr>
              <w:t xml:space="preserve"> </w:t>
            </w:r>
            <w:proofErr w:type="spellStart"/>
            <w:r w:rsidRPr="000354FC">
              <w:rPr>
                <w:rFonts w:cs="Times New Roman"/>
                <w:color w:val="0A0A0A"/>
              </w:rPr>
              <w:t>chức</w:t>
            </w:r>
            <w:proofErr w:type="spellEnd"/>
            <w:r w:rsidRPr="000354FC">
              <w:rPr>
                <w:rFonts w:cs="Times New Roman"/>
                <w:color w:val="0A0A0A"/>
              </w:rPr>
              <w:t xml:space="preserve"> </w:t>
            </w:r>
            <w:proofErr w:type="spellStart"/>
            <w:r w:rsidRPr="000354FC">
              <w:rPr>
                <w:rFonts w:cs="Times New Roman"/>
                <w:color w:val="0A0A0A"/>
              </w:rPr>
              <w:t>và</w:t>
            </w:r>
            <w:proofErr w:type="spellEnd"/>
            <w:r w:rsidRPr="000354FC">
              <w:rPr>
                <w:rFonts w:cs="Times New Roman"/>
                <w:color w:val="0A0A0A"/>
              </w:rPr>
              <w:t xml:space="preserve"> </w:t>
            </w:r>
            <w:proofErr w:type="spellStart"/>
            <w:r w:rsidRPr="000354FC">
              <w:rPr>
                <w:rFonts w:cs="Times New Roman"/>
                <w:color w:val="0A0A0A"/>
              </w:rPr>
              <w:t>nhân</w:t>
            </w:r>
            <w:proofErr w:type="spellEnd"/>
            <w:r w:rsidRPr="000354FC">
              <w:rPr>
                <w:rFonts w:cs="Times New Roman"/>
                <w:color w:val="0A0A0A"/>
              </w:rPr>
              <w:t xml:space="preserve"> </w:t>
            </w:r>
            <w:proofErr w:type="spellStart"/>
            <w:r w:rsidRPr="000354FC">
              <w:rPr>
                <w:rFonts w:cs="Times New Roman"/>
                <w:color w:val="0A0A0A"/>
              </w:rPr>
              <w:t>sự</w:t>
            </w:r>
            <w:proofErr w:type="spellEnd"/>
            <w:r w:rsidRPr="000354FC">
              <w:rPr>
                <w:rFonts w:cs="Times New Roman"/>
                <w:color w:val="0A0A0A"/>
              </w:rPr>
              <w:t>”; “</w:t>
            </w:r>
            <w:proofErr w:type="spellStart"/>
            <w:r w:rsidRPr="000354FC">
              <w:rPr>
                <w:rFonts w:cs="Times New Roman"/>
                <w:color w:val="0A0A0A"/>
              </w:rPr>
              <w:t>Có</w:t>
            </w:r>
            <w:proofErr w:type="spellEnd"/>
            <w:r w:rsidRPr="000354FC">
              <w:rPr>
                <w:rFonts w:cs="Times New Roman"/>
                <w:color w:val="0A0A0A"/>
              </w:rPr>
              <w:t xml:space="preserve"> </w:t>
            </w:r>
            <w:proofErr w:type="spellStart"/>
            <w:r w:rsidRPr="000354FC">
              <w:rPr>
                <w:rFonts w:cs="Times New Roman"/>
                <w:color w:val="0A0A0A"/>
              </w:rPr>
              <w:t>các</w:t>
            </w:r>
            <w:proofErr w:type="spellEnd"/>
            <w:r w:rsidRPr="000354FC">
              <w:rPr>
                <w:rFonts w:cs="Times New Roman"/>
                <w:color w:val="0A0A0A"/>
              </w:rPr>
              <w:t xml:space="preserve"> </w:t>
            </w:r>
            <w:proofErr w:type="spellStart"/>
            <w:r w:rsidRPr="000354FC">
              <w:rPr>
                <w:rFonts w:cs="Times New Roman"/>
                <w:color w:val="0A0A0A"/>
              </w:rPr>
              <w:t>điều</w:t>
            </w:r>
            <w:proofErr w:type="spellEnd"/>
            <w:r w:rsidRPr="000354FC">
              <w:rPr>
                <w:rFonts w:cs="Times New Roman"/>
                <w:color w:val="0A0A0A"/>
              </w:rPr>
              <w:t xml:space="preserve"> </w:t>
            </w:r>
            <w:proofErr w:type="spellStart"/>
            <w:r w:rsidRPr="000354FC">
              <w:rPr>
                <w:rFonts w:cs="Times New Roman"/>
                <w:color w:val="0A0A0A"/>
              </w:rPr>
              <w:t>kiện</w:t>
            </w:r>
            <w:proofErr w:type="spellEnd"/>
            <w:r w:rsidRPr="000354FC">
              <w:rPr>
                <w:rFonts w:cs="Times New Roman"/>
                <w:color w:val="0A0A0A"/>
              </w:rPr>
              <w:t xml:space="preserve"> </w:t>
            </w:r>
            <w:proofErr w:type="spellStart"/>
            <w:r w:rsidRPr="000354FC">
              <w:rPr>
                <w:rFonts w:cs="Times New Roman"/>
                <w:color w:val="0A0A0A"/>
              </w:rPr>
              <w:t>cơ</w:t>
            </w:r>
            <w:proofErr w:type="spellEnd"/>
            <w:r w:rsidRPr="000354FC">
              <w:rPr>
                <w:rFonts w:cs="Times New Roman"/>
                <w:color w:val="0A0A0A"/>
              </w:rPr>
              <w:t xml:space="preserve"> </w:t>
            </w:r>
            <w:proofErr w:type="spellStart"/>
            <w:r w:rsidRPr="000354FC">
              <w:rPr>
                <w:rFonts w:cs="Times New Roman"/>
                <w:color w:val="0A0A0A"/>
              </w:rPr>
              <w:t>sở</w:t>
            </w:r>
            <w:proofErr w:type="spellEnd"/>
            <w:r w:rsidRPr="000354FC">
              <w:rPr>
                <w:rFonts w:cs="Times New Roman"/>
                <w:color w:val="0A0A0A"/>
              </w:rPr>
              <w:t xml:space="preserve"> </w:t>
            </w:r>
            <w:proofErr w:type="spellStart"/>
            <w:r w:rsidRPr="000354FC">
              <w:rPr>
                <w:rFonts w:cs="Times New Roman"/>
                <w:color w:val="0A0A0A"/>
              </w:rPr>
              <w:t>vật</w:t>
            </w:r>
            <w:proofErr w:type="spellEnd"/>
            <w:r w:rsidRPr="000354FC">
              <w:rPr>
                <w:rFonts w:cs="Times New Roman"/>
                <w:color w:val="0A0A0A"/>
              </w:rPr>
              <w:t xml:space="preserve"> </w:t>
            </w:r>
            <w:proofErr w:type="spellStart"/>
            <w:r w:rsidRPr="000354FC">
              <w:rPr>
                <w:rFonts w:cs="Times New Roman"/>
                <w:color w:val="0A0A0A"/>
              </w:rPr>
              <w:t>chất</w:t>
            </w:r>
            <w:proofErr w:type="spellEnd"/>
            <w:r w:rsidRPr="000354FC">
              <w:rPr>
                <w:rFonts w:cs="Times New Roman"/>
                <w:color w:val="0A0A0A"/>
              </w:rPr>
              <w:t xml:space="preserve">, </w:t>
            </w:r>
            <w:proofErr w:type="spellStart"/>
            <w:r w:rsidRPr="000354FC">
              <w:rPr>
                <w:rFonts w:cs="Times New Roman"/>
                <w:color w:val="0A0A0A"/>
              </w:rPr>
              <w:t>kỹ</w:t>
            </w:r>
            <w:proofErr w:type="spellEnd"/>
            <w:r w:rsidRPr="000354FC">
              <w:rPr>
                <w:rFonts w:cs="Times New Roman"/>
                <w:color w:val="0A0A0A"/>
              </w:rPr>
              <w:t xml:space="preserve"> </w:t>
            </w:r>
            <w:proofErr w:type="spellStart"/>
            <w:r w:rsidRPr="000354FC">
              <w:rPr>
                <w:rFonts w:cs="Times New Roman"/>
                <w:color w:val="0A0A0A"/>
              </w:rPr>
              <w:t>thuật</w:t>
            </w:r>
            <w:proofErr w:type="spellEnd"/>
            <w:r w:rsidRPr="000354FC">
              <w:rPr>
                <w:rFonts w:cs="Times New Roman"/>
                <w:color w:val="0A0A0A"/>
              </w:rPr>
              <w:t xml:space="preserve">; </w:t>
            </w:r>
            <w:proofErr w:type="spellStart"/>
            <w:r w:rsidRPr="000354FC">
              <w:rPr>
                <w:rFonts w:cs="Times New Roman"/>
                <w:color w:val="0A0A0A"/>
              </w:rPr>
              <w:t>có</w:t>
            </w:r>
            <w:proofErr w:type="spellEnd"/>
            <w:r w:rsidRPr="000354FC">
              <w:rPr>
                <w:rFonts w:cs="Times New Roman"/>
                <w:color w:val="0A0A0A"/>
              </w:rPr>
              <w:t xml:space="preserve"> </w:t>
            </w:r>
            <w:proofErr w:type="spellStart"/>
            <w:r w:rsidRPr="000354FC">
              <w:rPr>
                <w:rFonts w:cs="Times New Roman"/>
                <w:color w:val="0A0A0A"/>
              </w:rPr>
              <w:t>các</w:t>
            </w:r>
            <w:proofErr w:type="spellEnd"/>
            <w:r w:rsidRPr="000354FC">
              <w:rPr>
                <w:rFonts w:cs="Times New Roman"/>
                <w:color w:val="0A0A0A"/>
              </w:rPr>
              <w:t xml:space="preserve"> </w:t>
            </w:r>
            <w:proofErr w:type="spellStart"/>
            <w:r w:rsidRPr="000354FC">
              <w:rPr>
                <w:rFonts w:cs="Times New Roman"/>
                <w:color w:val="0A0A0A"/>
              </w:rPr>
              <w:t>giải</w:t>
            </w:r>
            <w:proofErr w:type="spellEnd"/>
            <w:r w:rsidRPr="000354FC">
              <w:rPr>
                <w:rFonts w:cs="Times New Roman"/>
                <w:color w:val="0A0A0A"/>
              </w:rPr>
              <w:t xml:space="preserve"> </w:t>
            </w:r>
            <w:proofErr w:type="spellStart"/>
            <w:r w:rsidRPr="000354FC">
              <w:rPr>
                <w:rFonts w:cs="Times New Roman"/>
                <w:color w:val="0A0A0A"/>
              </w:rPr>
              <w:t>pháp</w:t>
            </w:r>
            <w:proofErr w:type="spellEnd"/>
            <w:r w:rsidRPr="000354FC">
              <w:rPr>
                <w:rFonts w:cs="Times New Roman"/>
                <w:color w:val="0A0A0A"/>
              </w:rPr>
              <w:t xml:space="preserve"> </w:t>
            </w:r>
            <w:proofErr w:type="spellStart"/>
            <w:r w:rsidRPr="000354FC">
              <w:rPr>
                <w:rFonts w:cs="Times New Roman"/>
                <w:color w:val="0A0A0A"/>
              </w:rPr>
              <w:t>kỹ</w:t>
            </w:r>
            <w:proofErr w:type="spellEnd"/>
            <w:r w:rsidRPr="000354FC">
              <w:rPr>
                <w:rFonts w:cs="Times New Roman"/>
                <w:color w:val="0A0A0A"/>
              </w:rPr>
              <w:t xml:space="preserve"> </w:t>
            </w:r>
            <w:proofErr w:type="spellStart"/>
            <w:r w:rsidRPr="000354FC">
              <w:rPr>
                <w:rFonts w:cs="Times New Roman"/>
                <w:color w:val="0A0A0A"/>
              </w:rPr>
              <w:t>thuật</w:t>
            </w:r>
            <w:proofErr w:type="spellEnd"/>
            <w:r w:rsidRPr="000354FC">
              <w:rPr>
                <w:rFonts w:cs="Times New Roman"/>
                <w:color w:val="0A0A0A"/>
              </w:rPr>
              <w:t xml:space="preserve">”. Do </w:t>
            </w:r>
            <w:proofErr w:type="spellStart"/>
            <w:r w:rsidRPr="000354FC">
              <w:rPr>
                <w:rFonts w:cs="Times New Roman"/>
                <w:color w:val="0A0A0A"/>
              </w:rPr>
              <w:t>đó</w:t>
            </w:r>
            <w:proofErr w:type="spellEnd"/>
            <w:r w:rsidRPr="000354FC">
              <w:rPr>
                <w:rFonts w:cs="Times New Roman"/>
                <w:color w:val="0A0A0A"/>
              </w:rPr>
              <w:t xml:space="preserve">, </w:t>
            </w:r>
            <w:proofErr w:type="spellStart"/>
            <w:r w:rsidRPr="000354FC">
              <w:rPr>
                <w:rFonts w:cs="Times New Roman"/>
                <w:color w:val="0A0A0A"/>
              </w:rPr>
              <w:t>đề</w:t>
            </w:r>
            <w:proofErr w:type="spellEnd"/>
            <w:r w:rsidRPr="000354FC">
              <w:rPr>
                <w:rFonts w:cs="Times New Roman"/>
                <w:color w:val="0A0A0A"/>
              </w:rPr>
              <w:t xml:space="preserve"> </w:t>
            </w:r>
            <w:proofErr w:type="spellStart"/>
            <w:r w:rsidRPr="000354FC">
              <w:rPr>
                <w:rFonts w:cs="Times New Roman"/>
                <w:color w:val="0A0A0A"/>
              </w:rPr>
              <w:t>nghị</w:t>
            </w:r>
            <w:proofErr w:type="spellEnd"/>
            <w:r w:rsidRPr="000354FC">
              <w:rPr>
                <w:rFonts w:cs="Times New Roman"/>
                <w:color w:val="0A0A0A"/>
              </w:rPr>
              <w:t xml:space="preserve"> </w:t>
            </w:r>
            <w:proofErr w:type="spellStart"/>
            <w:r w:rsidRPr="000354FC">
              <w:rPr>
                <w:rFonts w:cs="Times New Roman"/>
                <w:color w:val="0A0A0A"/>
              </w:rPr>
              <w:t>quy</w:t>
            </w:r>
            <w:proofErr w:type="spellEnd"/>
            <w:r w:rsidRPr="000354FC">
              <w:rPr>
                <w:rFonts w:cs="Times New Roman"/>
                <w:color w:val="0A0A0A"/>
              </w:rPr>
              <w:t xml:space="preserve"> </w:t>
            </w:r>
            <w:proofErr w:type="spellStart"/>
            <w:r w:rsidRPr="000354FC">
              <w:rPr>
                <w:rFonts w:cs="Times New Roman"/>
                <w:color w:val="0A0A0A"/>
              </w:rPr>
              <w:t>định</w:t>
            </w:r>
            <w:proofErr w:type="spellEnd"/>
            <w:r w:rsidRPr="000354FC">
              <w:rPr>
                <w:rFonts w:cs="Times New Roman"/>
                <w:color w:val="0A0A0A"/>
              </w:rPr>
              <w:t xml:space="preserve"> </w:t>
            </w:r>
            <w:proofErr w:type="spellStart"/>
            <w:r w:rsidRPr="000354FC">
              <w:rPr>
                <w:rFonts w:cs="Times New Roman"/>
                <w:color w:val="0A0A0A"/>
              </w:rPr>
              <w:t>rõ</w:t>
            </w:r>
            <w:proofErr w:type="spellEnd"/>
            <w:r w:rsidRPr="000354FC">
              <w:rPr>
                <w:rFonts w:cs="Times New Roman"/>
                <w:color w:val="0A0A0A"/>
              </w:rPr>
              <w:t xml:space="preserve"> </w:t>
            </w:r>
            <w:proofErr w:type="spellStart"/>
            <w:r w:rsidRPr="000354FC">
              <w:rPr>
                <w:rFonts w:cs="Times New Roman"/>
                <w:color w:val="0A0A0A"/>
              </w:rPr>
              <w:t>ràng</w:t>
            </w:r>
            <w:proofErr w:type="spellEnd"/>
            <w:r w:rsidRPr="000354FC">
              <w:rPr>
                <w:rFonts w:cs="Times New Roman"/>
                <w:color w:val="0A0A0A"/>
              </w:rPr>
              <w:t xml:space="preserve">, </w:t>
            </w:r>
            <w:proofErr w:type="spellStart"/>
            <w:r w:rsidRPr="000354FC">
              <w:rPr>
                <w:rFonts w:cs="Times New Roman"/>
                <w:color w:val="0A0A0A"/>
              </w:rPr>
              <w:t>cụ</w:t>
            </w:r>
            <w:proofErr w:type="spellEnd"/>
            <w:r w:rsidRPr="000354FC">
              <w:rPr>
                <w:rFonts w:cs="Times New Roman"/>
                <w:color w:val="0A0A0A"/>
              </w:rPr>
              <w:t xml:space="preserve"> </w:t>
            </w:r>
            <w:proofErr w:type="spellStart"/>
            <w:r w:rsidRPr="000354FC">
              <w:rPr>
                <w:rFonts w:cs="Times New Roman"/>
                <w:color w:val="0A0A0A"/>
              </w:rPr>
              <w:t>thể</w:t>
            </w:r>
            <w:proofErr w:type="spellEnd"/>
            <w:r w:rsidRPr="000354FC">
              <w:rPr>
                <w:rFonts w:cs="Times New Roman"/>
                <w:color w:val="0A0A0A"/>
              </w:rPr>
              <w:t xml:space="preserve"> </w:t>
            </w:r>
            <w:proofErr w:type="spellStart"/>
            <w:r w:rsidRPr="000354FC">
              <w:rPr>
                <w:rFonts w:cs="Times New Roman"/>
                <w:color w:val="0A0A0A"/>
              </w:rPr>
              <w:t>từng</w:t>
            </w:r>
            <w:proofErr w:type="spellEnd"/>
            <w:r w:rsidRPr="000354FC">
              <w:rPr>
                <w:rFonts w:cs="Times New Roman"/>
                <w:color w:val="0A0A0A"/>
              </w:rPr>
              <w:t xml:space="preserve"> </w:t>
            </w:r>
            <w:proofErr w:type="spellStart"/>
            <w:r w:rsidRPr="000354FC">
              <w:rPr>
                <w:rFonts w:cs="Times New Roman"/>
                <w:color w:val="0A0A0A"/>
              </w:rPr>
              <w:t>tiêu</w:t>
            </w:r>
            <w:proofErr w:type="spellEnd"/>
            <w:r w:rsidRPr="000354FC">
              <w:rPr>
                <w:rFonts w:cs="Times New Roman"/>
                <w:color w:val="0A0A0A"/>
              </w:rPr>
              <w:t xml:space="preserve"> </w:t>
            </w:r>
            <w:proofErr w:type="spellStart"/>
            <w:r w:rsidRPr="000354FC">
              <w:rPr>
                <w:rFonts w:cs="Times New Roman"/>
                <w:color w:val="0A0A0A"/>
              </w:rPr>
              <w:t>chí</w:t>
            </w:r>
            <w:proofErr w:type="spellEnd"/>
            <w:r w:rsidRPr="000354FC">
              <w:rPr>
                <w:rFonts w:cs="Times New Roman"/>
                <w:color w:val="0A0A0A"/>
              </w:rPr>
              <w:t xml:space="preserve">, </w:t>
            </w:r>
            <w:proofErr w:type="spellStart"/>
            <w:r w:rsidRPr="000354FC">
              <w:rPr>
                <w:rFonts w:cs="Times New Roman"/>
                <w:color w:val="0A0A0A"/>
              </w:rPr>
              <w:t>tiêu</w:t>
            </w:r>
            <w:proofErr w:type="spellEnd"/>
            <w:r w:rsidRPr="000354FC">
              <w:rPr>
                <w:rFonts w:cs="Times New Roman"/>
                <w:color w:val="0A0A0A"/>
              </w:rPr>
              <w:t xml:space="preserve"> </w:t>
            </w:r>
            <w:proofErr w:type="spellStart"/>
            <w:r w:rsidRPr="000354FC">
              <w:rPr>
                <w:rFonts w:cs="Times New Roman"/>
                <w:color w:val="0A0A0A"/>
              </w:rPr>
              <w:t>chuẩn</w:t>
            </w:r>
            <w:proofErr w:type="spellEnd"/>
            <w:r w:rsidRPr="000354FC">
              <w:rPr>
                <w:rFonts w:cs="Times New Roman"/>
                <w:color w:val="0A0A0A"/>
              </w:rPr>
              <w:t xml:space="preserve">, </w:t>
            </w:r>
            <w:proofErr w:type="spellStart"/>
            <w:r w:rsidRPr="000354FC">
              <w:rPr>
                <w:rFonts w:cs="Times New Roman"/>
                <w:color w:val="0A0A0A"/>
              </w:rPr>
              <w:t>định</w:t>
            </w:r>
            <w:proofErr w:type="spellEnd"/>
            <w:r w:rsidRPr="000354FC">
              <w:rPr>
                <w:rFonts w:cs="Times New Roman"/>
                <w:color w:val="0A0A0A"/>
              </w:rPr>
              <w:t xml:space="preserve"> </w:t>
            </w:r>
            <w:proofErr w:type="spellStart"/>
            <w:r w:rsidRPr="000354FC">
              <w:rPr>
                <w:rFonts w:cs="Times New Roman"/>
                <w:color w:val="0A0A0A"/>
              </w:rPr>
              <w:t>mức</w:t>
            </w:r>
            <w:proofErr w:type="spellEnd"/>
            <w:r w:rsidRPr="000354FC">
              <w:rPr>
                <w:rFonts w:cs="Times New Roman"/>
                <w:color w:val="0A0A0A"/>
              </w:rPr>
              <w:t xml:space="preserve">, </w:t>
            </w:r>
            <w:proofErr w:type="spellStart"/>
            <w:r w:rsidRPr="000354FC">
              <w:rPr>
                <w:rFonts w:cs="Times New Roman"/>
                <w:color w:val="0A0A0A"/>
              </w:rPr>
              <w:t>nội</w:t>
            </w:r>
            <w:proofErr w:type="spellEnd"/>
            <w:r w:rsidRPr="000354FC">
              <w:rPr>
                <w:rFonts w:cs="Times New Roman"/>
                <w:color w:val="0A0A0A"/>
              </w:rPr>
              <w:t xml:space="preserve"> dung, </w:t>
            </w:r>
            <w:proofErr w:type="spellStart"/>
            <w:r w:rsidRPr="000354FC">
              <w:rPr>
                <w:rFonts w:cs="Times New Roman"/>
                <w:color w:val="0A0A0A"/>
              </w:rPr>
              <w:t>tính</w:t>
            </w:r>
            <w:proofErr w:type="spellEnd"/>
            <w:r w:rsidRPr="000354FC">
              <w:rPr>
                <w:rFonts w:cs="Times New Roman"/>
                <w:color w:val="0A0A0A"/>
              </w:rPr>
              <w:t xml:space="preserve"> </w:t>
            </w:r>
            <w:proofErr w:type="spellStart"/>
            <w:r w:rsidRPr="000354FC">
              <w:rPr>
                <w:rFonts w:cs="Times New Roman"/>
                <w:color w:val="0A0A0A"/>
              </w:rPr>
              <w:t>bảo</w:t>
            </w:r>
            <w:proofErr w:type="spellEnd"/>
            <w:r w:rsidRPr="000354FC">
              <w:rPr>
                <w:rFonts w:cs="Times New Roman"/>
                <w:color w:val="0A0A0A"/>
              </w:rPr>
              <w:t xml:space="preserve"> </w:t>
            </w:r>
            <w:proofErr w:type="spellStart"/>
            <w:r w:rsidRPr="000354FC">
              <w:rPr>
                <w:rFonts w:cs="Times New Roman"/>
                <w:color w:val="0A0A0A"/>
              </w:rPr>
              <w:t>đảm</w:t>
            </w:r>
            <w:proofErr w:type="spellEnd"/>
            <w:r w:rsidRPr="000354FC">
              <w:rPr>
                <w:rFonts w:cs="Times New Roman"/>
                <w:color w:val="0A0A0A"/>
              </w:rPr>
              <w:t xml:space="preserve"> </w:t>
            </w:r>
            <w:proofErr w:type="spellStart"/>
            <w:r w:rsidRPr="000354FC">
              <w:rPr>
                <w:rFonts w:cs="Times New Roman"/>
                <w:color w:val="0A0A0A"/>
              </w:rPr>
              <w:t>và</w:t>
            </w:r>
            <w:proofErr w:type="spellEnd"/>
            <w:r w:rsidRPr="000354FC">
              <w:rPr>
                <w:rFonts w:cs="Times New Roman"/>
                <w:color w:val="0A0A0A"/>
              </w:rPr>
              <w:t xml:space="preserve"> </w:t>
            </w:r>
            <w:proofErr w:type="spellStart"/>
            <w:r w:rsidRPr="000354FC">
              <w:rPr>
                <w:rFonts w:cs="Times New Roman"/>
                <w:color w:val="0A0A0A"/>
              </w:rPr>
              <w:t>xác</w:t>
            </w:r>
            <w:proofErr w:type="spellEnd"/>
            <w:r w:rsidRPr="000354FC">
              <w:rPr>
                <w:rFonts w:cs="Times New Roman"/>
                <w:color w:val="0A0A0A"/>
              </w:rPr>
              <w:t xml:space="preserve"> </w:t>
            </w:r>
            <w:proofErr w:type="spellStart"/>
            <w:r w:rsidRPr="000354FC">
              <w:rPr>
                <w:rFonts w:cs="Times New Roman"/>
                <w:color w:val="0A0A0A"/>
              </w:rPr>
              <w:t>thực</w:t>
            </w:r>
            <w:proofErr w:type="spellEnd"/>
            <w:r w:rsidRPr="000354FC">
              <w:rPr>
                <w:rFonts w:cs="Times New Roman"/>
                <w:color w:val="0A0A0A"/>
              </w:rPr>
              <w:t xml:space="preserve"> </w:t>
            </w:r>
            <w:proofErr w:type="spellStart"/>
            <w:r w:rsidRPr="000354FC">
              <w:rPr>
                <w:rFonts w:cs="Times New Roman"/>
                <w:color w:val="0A0A0A"/>
              </w:rPr>
              <w:t>cụ</w:t>
            </w:r>
            <w:proofErr w:type="spellEnd"/>
            <w:r w:rsidRPr="000354FC">
              <w:rPr>
                <w:rFonts w:cs="Times New Roman"/>
                <w:color w:val="0A0A0A"/>
              </w:rPr>
              <w:t xml:space="preserve"> </w:t>
            </w:r>
            <w:proofErr w:type="spellStart"/>
            <w:r w:rsidRPr="000354FC">
              <w:rPr>
                <w:rFonts w:cs="Times New Roman"/>
                <w:color w:val="0A0A0A"/>
              </w:rPr>
              <w:t>thể</w:t>
            </w:r>
            <w:proofErr w:type="spellEnd"/>
            <w:r w:rsidRPr="000354FC">
              <w:rPr>
                <w:rFonts w:cs="Times New Roman"/>
                <w:color w:val="0A0A0A"/>
              </w:rPr>
              <w:t xml:space="preserve"> </w:t>
            </w:r>
            <w:proofErr w:type="spellStart"/>
            <w:r w:rsidRPr="000354FC">
              <w:rPr>
                <w:rFonts w:cs="Times New Roman"/>
                <w:color w:val="0A0A0A"/>
              </w:rPr>
              <w:t>cho</w:t>
            </w:r>
            <w:proofErr w:type="spellEnd"/>
            <w:r w:rsidRPr="000354FC">
              <w:rPr>
                <w:rFonts w:cs="Times New Roman"/>
                <w:color w:val="0A0A0A"/>
              </w:rPr>
              <w:t xml:space="preserve"> </w:t>
            </w:r>
            <w:proofErr w:type="spellStart"/>
            <w:r w:rsidRPr="000354FC">
              <w:rPr>
                <w:rFonts w:cs="Times New Roman"/>
                <w:color w:val="0A0A0A"/>
              </w:rPr>
              <w:t>từng</w:t>
            </w:r>
            <w:proofErr w:type="spellEnd"/>
            <w:r w:rsidRPr="000354FC">
              <w:rPr>
                <w:rFonts w:cs="Times New Roman"/>
                <w:color w:val="0A0A0A"/>
              </w:rPr>
              <w:t xml:space="preserve"> </w:t>
            </w:r>
            <w:proofErr w:type="spellStart"/>
            <w:r w:rsidRPr="000354FC">
              <w:rPr>
                <w:rFonts w:cs="Times New Roman"/>
                <w:color w:val="0A0A0A"/>
              </w:rPr>
              <w:t>điều</w:t>
            </w:r>
            <w:proofErr w:type="spellEnd"/>
            <w:r w:rsidRPr="000354FC">
              <w:rPr>
                <w:rFonts w:cs="Times New Roman"/>
                <w:color w:val="0A0A0A"/>
              </w:rPr>
              <w:t xml:space="preserve"> </w:t>
            </w:r>
            <w:proofErr w:type="spellStart"/>
            <w:r w:rsidRPr="000354FC">
              <w:rPr>
                <w:rFonts w:cs="Times New Roman"/>
                <w:color w:val="0A0A0A"/>
              </w:rPr>
              <w:t>kiện</w:t>
            </w:r>
            <w:proofErr w:type="spellEnd"/>
            <w:r w:rsidRPr="000354FC">
              <w:rPr>
                <w:rFonts w:cs="Times New Roman"/>
                <w:color w:val="0A0A0A"/>
              </w:rPr>
              <w:t xml:space="preserve"> </w:t>
            </w:r>
            <w:proofErr w:type="spellStart"/>
            <w:r w:rsidRPr="000354FC">
              <w:rPr>
                <w:rFonts w:cs="Times New Roman"/>
                <w:color w:val="0A0A0A"/>
              </w:rPr>
              <w:t>để</w:t>
            </w:r>
            <w:proofErr w:type="spellEnd"/>
            <w:r w:rsidRPr="000354FC">
              <w:rPr>
                <w:rFonts w:cs="Times New Roman"/>
                <w:color w:val="0A0A0A"/>
              </w:rPr>
              <w:t xml:space="preserve"> </w:t>
            </w:r>
            <w:proofErr w:type="spellStart"/>
            <w:r w:rsidRPr="000354FC">
              <w:rPr>
                <w:rFonts w:cs="Times New Roman"/>
                <w:color w:val="0A0A0A"/>
              </w:rPr>
              <w:t>bảo</w:t>
            </w:r>
            <w:proofErr w:type="spellEnd"/>
            <w:r w:rsidRPr="000354FC">
              <w:rPr>
                <w:rFonts w:cs="Times New Roman"/>
                <w:color w:val="0A0A0A"/>
              </w:rPr>
              <w:t xml:space="preserve"> </w:t>
            </w:r>
            <w:proofErr w:type="spellStart"/>
            <w:r w:rsidRPr="000354FC">
              <w:rPr>
                <w:rFonts w:cs="Times New Roman"/>
                <w:color w:val="0A0A0A"/>
              </w:rPr>
              <w:t>đảm</w:t>
            </w:r>
            <w:proofErr w:type="spellEnd"/>
            <w:r w:rsidRPr="000354FC">
              <w:rPr>
                <w:rFonts w:cs="Times New Roman"/>
                <w:color w:val="0A0A0A"/>
              </w:rPr>
              <w:t xml:space="preserve"> </w:t>
            </w:r>
            <w:proofErr w:type="spellStart"/>
            <w:r w:rsidRPr="000354FC">
              <w:rPr>
                <w:rFonts w:cs="Times New Roman"/>
                <w:color w:val="0A0A0A"/>
              </w:rPr>
              <w:t>tính</w:t>
            </w:r>
            <w:proofErr w:type="spellEnd"/>
            <w:r w:rsidRPr="000354FC">
              <w:rPr>
                <w:rFonts w:cs="Times New Roman"/>
                <w:color w:val="0A0A0A"/>
              </w:rPr>
              <w:t xml:space="preserve"> </w:t>
            </w:r>
            <w:proofErr w:type="spellStart"/>
            <w:r w:rsidRPr="000354FC">
              <w:rPr>
                <w:rFonts w:cs="Times New Roman"/>
                <w:color w:val="0A0A0A"/>
              </w:rPr>
              <w:t>minh</w:t>
            </w:r>
            <w:proofErr w:type="spellEnd"/>
            <w:r w:rsidRPr="000354FC">
              <w:rPr>
                <w:rFonts w:cs="Times New Roman"/>
                <w:color w:val="0A0A0A"/>
              </w:rPr>
              <w:t xml:space="preserve"> </w:t>
            </w:r>
            <w:proofErr w:type="spellStart"/>
            <w:r w:rsidRPr="000354FC">
              <w:rPr>
                <w:rFonts w:cs="Times New Roman"/>
                <w:color w:val="0A0A0A"/>
              </w:rPr>
              <w:t>bạch</w:t>
            </w:r>
            <w:proofErr w:type="spellEnd"/>
            <w:r w:rsidRPr="000354FC">
              <w:rPr>
                <w:rFonts w:cs="Times New Roman"/>
                <w:color w:val="0A0A0A"/>
              </w:rPr>
              <w:t xml:space="preserve">, </w:t>
            </w:r>
            <w:proofErr w:type="spellStart"/>
            <w:r w:rsidRPr="000354FC">
              <w:rPr>
                <w:rFonts w:cs="Times New Roman"/>
                <w:color w:val="0A0A0A"/>
              </w:rPr>
              <w:t>rõ</w:t>
            </w:r>
            <w:proofErr w:type="spellEnd"/>
            <w:r w:rsidRPr="000354FC">
              <w:rPr>
                <w:rFonts w:cs="Times New Roman"/>
                <w:color w:val="0A0A0A"/>
              </w:rPr>
              <w:t xml:space="preserve"> </w:t>
            </w:r>
            <w:proofErr w:type="spellStart"/>
            <w:r w:rsidRPr="000354FC">
              <w:rPr>
                <w:rFonts w:cs="Times New Roman"/>
                <w:color w:val="0A0A0A"/>
              </w:rPr>
              <w:t>ràng</w:t>
            </w:r>
            <w:proofErr w:type="spellEnd"/>
            <w:r w:rsidRPr="000354FC">
              <w:rPr>
                <w:rFonts w:cs="Times New Roman"/>
                <w:color w:val="0A0A0A"/>
              </w:rPr>
              <w:t xml:space="preserve"> </w:t>
            </w:r>
            <w:proofErr w:type="spellStart"/>
            <w:r w:rsidRPr="000354FC">
              <w:rPr>
                <w:rFonts w:cs="Times New Roman"/>
                <w:color w:val="0A0A0A"/>
              </w:rPr>
              <w:t>khi</w:t>
            </w:r>
            <w:proofErr w:type="spellEnd"/>
            <w:r w:rsidRPr="000354FC">
              <w:rPr>
                <w:rFonts w:cs="Times New Roman"/>
                <w:color w:val="0A0A0A"/>
              </w:rPr>
              <w:t xml:space="preserve"> </w:t>
            </w:r>
            <w:proofErr w:type="spellStart"/>
            <w:r w:rsidRPr="000354FC">
              <w:rPr>
                <w:rFonts w:cs="Times New Roman"/>
                <w:color w:val="0A0A0A"/>
              </w:rPr>
              <w:t>cấp</w:t>
            </w:r>
            <w:proofErr w:type="spellEnd"/>
            <w:r w:rsidRPr="000354FC">
              <w:rPr>
                <w:rFonts w:cs="Times New Roman"/>
                <w:color w:val="0A0A0A"/>
              </w:rPr>
              <w:t xml:space="preserve"> </w:t>
            </w:r>
            <w:proofErr w:type="spellStart"/>
            <w:r w:rsidRPr="000354FC">
              <w:rPr>
                <w:rFonts w:cs="Times New Roman"/>
                <w:color w:val="0A0A0A"/>
              </w:rPr>
              <w:t>phép</w:t>
            </w:r>
            <w:proofErr w:type="spellEnd"/>
            <w:r w:rsidRPr="000354FC">
              <w:rPr>
                <w:rFonts w:cs="Times New Roman"/>
                <w:color w:val="0A0A0A"/>
              </w:rPr>
              <w:t xml:space="preserve"> </w:t>
            </w:r>
            <w:proofErr w:type="spellStart"/>
            <w:r w:rsidRPr="000354FC">
              <w:rPr>
                <w:rFonts w:cs="Times New Roman"/>
                <w:color w:val="0A0A0A"/>
              </w:rPr>
              <w:t>hoạt</w:t>
            </w:r>
            <w:proofErr w:type="spellEnd"/>
            <w:r w:rsidRPr="000354FC">
              <w:rPr>
                <w:rFonts w:cs="Times New Roman"/>
                <w:color w:val="0A0A0A"/>
              </w:rPr>
              <w:t xml:space="preserve"> </w:t>
            </w:r>
            <w:proofErr w:type="spellStart"/>
            <w:r w:rsidRPr="000354FC">
              <w:rPr>
                <w:rFonts w:cs="Times New Roman"/>
                <w:color w:val="0A0A0A"/>
              </w:rPr>
              <w:t>động</w:t>
            </w:r>
            <w:proofErr w:type="spellEnd"/>
            <w:r w:rsidRPr="000354FC">
              <w:rPr>
                <w:rFonts w:cs="Times New Roman"/>
                <w:color w:val="0A0A0A"/>
              </w:rPr>
              <w:t xml:space="preserve"> </w:t>
            </w:r>
            <w:proofErr w:type="spellStart"/>
            <w:r w:rsidRPr="000354FC">
              <w:rPr>
                <w:rFonts w:cs="Times New Roman"/>
                <w:color w:val="0A0A0A"/>
              </w:rPr>
              <w:t>báo</w:t>
            </w:r>
            <w:proofErr w:type="spellEnd"/>
            <w:r w:rsidRPr="000354FC">
              <w:rPr>
                <w:rFonts w:cs="Times New Roman"/>
                <w:color w:val="0A0A0A"/>
              </w:rPr>
              <w:t xml:space="preserve"> </w:t>
            </w:r>
            <w:proofErr w:type="spellStart"/>
            <w:r w:rsidRPr="000354FC">
              <w:rPr>
                <w:rFonts w:cs="Times New Roman"/>
                <w:color w:val="0A0A0A"/>
              </w:rPr>
              <w:t>chí</w:t>
            </w:r>
            <w:proofErr w:type="spellEnd"/>
            <w:r w:rsidRPr="000354FC">
              <w:rPr>
                <w:rFonts w:cs="Times New Roman"/>
                <w:color w:val="0A0A0A"/>
              </w:rPr>
              <w:t>.</w:t>
            </w:r>
            <w:r>
              <w:rPr>
                <w:rFonts w:ascii="Arial" w:hAnsi="Arial" w:cs="Arial"/>
                <w:color w:val="0A0A0A"/>
              </w:rPr>
              <w:t> </w:t>
            </w:r>
          </w:p>
        </w:tc>
        <w:tc>
          <w:tcPr>
            <w:tcW w:w="4361" w:type="dxa"/>
          </w:tcPr>
          <w:p w14:paraId="790724FD" w14:textId="63B6AB51" w:rsidR="00ED402B" w:rsidRPr="000D2177" w:rsidRDefault="000354FC" w:rsidP="000D2177">
            <w:pPr>
              <w:spacing w:before="120" w:after="120" w:line="312" w:lineRule="auto"/>
              <w:jc w:val="both"/>
              <w:rPr>
                <w:rFonts w:cs="Times New Roman"/>
                <w:sz w:val="28"/>
                <w:szCs w:val="28"/>
                <w:lang w:val="vi-VN"/>
              </w:rPr>
            </w:pPr>
            <w:r w:rsidRPr="000354FC">
              <w:rPr>
                <w:rFonts w:cs="Times New Roman"/>
                <w:b/>
                <w:bCs/>
                <w:sz w:val="28"/>
                <w:szCs w:val="28"/>
                <w:lang w:val="vi-VN"/>
              </w:rPr>
              <w:t>Tiếp thu.</w:t>
            </w:r>
            <w:r>
              <w:rPr>
                <w:rFonts w:cs="Times New Roman"/>
                <w:sz w:val="28"/>
                <w:szCs w:val="28"/>
                <w:lang w:val="vi-VN"/>
              </w:rPr>
              <w:t xml:space="preserve"> Đã điều chỉnh, bổ sung các quy định tại các Điều 3 và 4 của dự thảo Nghị </w:t>
            </w:r>
            <w:proofErr w:type="spellStart"/>
            <w:r w:rsidRPr="00AA7CEA">
              <w:rPr>
                <w:rFonts w:cs="Times New Roman"/>
                <w:sz w:val="28"/>
                <w:szCs w:val="28"/>
                <w:lang w:val="pt-BR"/>
              </w:rPr>
              <w:t>định</w:t>
            </w:r>
            <w:proofErr w:type="spellEnd"/>
            <w:r w:rsidRPr="00AA7CEA">
              <w:rPr>
                <w:rFonts w:cs="Times New Roman"/>
                <w:sz w:val="28"/>
                <w:szCs w:val="28"/>
                <w:lang w:val="pt-BR"/>
              </w:rPr>
              <w:t>.</w:t>
            </w:r>
            <w:r w:rsidR="000D2177" w:rsidRPr="00AA7CEA">
              <w:rPr>
                <w:rFonts w:cs="Times New Roman"/>
                <w:sz w:val="28"/>
                <w:szCs w:val="28"/>
                <w:lang w:val="pt-BR"/>
              </w:rPr>
              <w:t xml:space="preserve"> VD: </w:t>
            </w:r>
            <w:proofErr w:type="spellStart"/>
            <w:r w:rsidR="000D2177" w:rsidRPr="00AA7CEA">
              <w:rPr>
                <w:rFonts w:cs="Times New Roman"/>
                <w:sz w:val="28"/>
                <w:szCs w:val="28"/>
                <w:lang w:val="pt-BR"/>
              </w:rPr>
              <w:t>tại</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khoản</w:t>
            </w:r>
            <w:proofErr w:type="spellEnd"/>
            <w:r w:rsidR="000D2177" w:rsidRPr="00AA7CEA">
              <w:rPr>
                <w:rFonts w:cs="Times New Roman"/>
                <w:sz w:val="28"/>
                <w:szCs w:val="28"/>
                <w:lang w:val="pt-BR"/>
              </w:rPr>
              <w:t xml:space="preserve"> 5 </w:t>
            </w:r>
            <w:proofErr w:type="spellStart"/>
            <w:r w:rsidR="000D2177" w:rsidRPr="00AA7CEA">
              <w:rPr>
                <w:rFonts w:cs="Times New Roman"/>
                <w:sz w:val="28"/>
                <w:szCs w:val="28"/>
                <w:lang w:val="pt-BR"/>
              </w:rPr>
              <w:t>Điều</w:t>
            </w:r>
            <w:proofErr w:type="spellEnd"/>
            <w:r w:rsidR="000D2177" w:rsidRPr="00AA7CEA">
              <w:rPr>
                <w:rFonts w:cs="Times New Roman"/>
                <w:sz w:val="28"/>
                <w:szCs w:val="28"/>
                <w:lang w:val="pt-BR"/>
              </w:rPr>
              <w:t xml:space="preserve"> 3 </w:t>
            </w:r>
            <w:proofErr w:type="spellStart"/>
            <w:r w:rsidR="000D2177" w:rsidRPr="00AA7CEA">
              <w:rPr>
                <w:rFonts w:cs="Times New Roman"/>
                <w:sz w:val="28"/>
                <w:szCs w:val="28"/>
                <w:lang w:val="pt-BR"/>
              </w:rPr>
              <w:t>đã</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bổ</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sung</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quy</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định</w:t>
            </w:r>
            <w:proofErr w:type="spellEnd"/>
            <w:r w:rsidR="000D2177" w:rsidRPr="00AA7CEA">
              <w:rPr>
                <w:rFonts w:cs="Times New Roman"/>
                <w:sz w:val="28"/>
                <w:szCs w:val="28"/>
                <w:lang w:val="pt-BR"/>
              </w:rPr>
              <w:t>: “</w:t>
            </w:r>
            <w:r w:rsidR="000D2177" w:rsidRPr="007738EA">
              <w:rPr>
                <w:rFonts w:cs="Times New Roman"/>
                <w:sz w:val="28"/>
                <w:szCs w:val="28"/>
                <w:lang w:val="pt-BR"/>
              </w:rPr>
              <w:t xml:space="preserve">5. </w:t>
            </w:r>
            <w:proofErr w:type="spellStart"/>
            <w:r w:rsidR="000D2177" w:rsidRPr="007738EA">
              <w:rPr>
                <w:rFonts w:cs="Times New Roman"/>
                <w:sz w:val="28"/>
                <w:szCs w:val="28"/>
                <w:lang w:val="pt-BR"/>
              </w:rPr>
              <w:t>Về</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tài</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chính</w:t>
            </w:r>
            <w:proofErr w:type="spellEnd"/>
            <w:r w:rsidR="000D2177" w:rsidRPr="007738EA">
              <w:rPr>
                <w:rFonts w:cs="Times New Roman"/>
                <w:sz w:val="28"/>
                <w:szCs w:val="28"/>
                <w:lang w:val="pt-BR"/>
              </w:rPr>
              <w:t xml:space="preserve">: </w:t>
            </w:r>
            <w:proofErr w:type="spellStart"/>
            <w:r w:rsidR="000D2177" w:rsidRPr="00AA7CEA">
              <w:rPr>
                <w:rFonts w:cs="Times New Roman"/>
                <w:sz w:val="28"/>
                <w:szCs w:val="28"/>
                <w:lang w:val="pt-BR"/>
              </w:rPr>
              <w:t>Xây</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dựng</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đề</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án</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tài</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chính</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cụ</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thể</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để</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chứng</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minh</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có</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nguồn</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thu</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hợp</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pháp</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đảm</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bảo</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kinh</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phí</w:t>
            </w:r>
            <w:proofErr w:type="spellEnd"/>
            <w:r w:rsidR="000D2177" w:rsidRPr="00AA7CEA">
              <w:rPr>
                <w:rFonts w:cs="Times New Roman"/>
                <w:sz w:val="28"/>
                <w:szCs w:val="28"/>
                <w:lang w:val="pt-BR"/>
              </w:rPr>
              <w:t xml:space="preserve"> </w:t>
            </w:r>
            <w:proofErr w:type="spellStart"/>
            <w:r w:rsidR="000D2177" w:rsidRPr="00AA7CEA">
              <w:rPr>
                <w:rFonts w:cs="Times New Roman"/>
                <w:sz w:val="28"/>
                <w:szCs w:val="28"/>
                <w:lang w:val="pt-BR"/>
              </w:rPr>
              <w:t>để</w:t>
            </w:r>
            <w:proofErr w:type="spellEnd"/>
            <w:r w:rsidR="000D2177" w:rsidRPr="00AA7CEA">
              <w:rPr>
                <w:rFonts w:cs="Times New Roman"/>
                <w:sz w:val="28"/>
                <w:szCs w:val="28"/>
                <w:lang w:val="pt-BR"/>
              </w:rPr>
              <w:t xml:space="preserve"> </w:t>
            </w:r>
            <w:proofErr w:type="spellStart"/>
            <w:r w:rsidR="000D2177" w:rsidRPr="007738EA">
              <w:rPr>
                <w:rFonts w:cs="Times New Roman"/>
                <w:sz w:val="28"/>
                <w:szCs w:val="28"/>
                <w:lang w:val="pt-BR"/>
              </w:rPr>
              <w:t>trả</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lương</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nhuận</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bút</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chế</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độ</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bảo</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hiểm</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cho</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các</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nhân</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sự</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của</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cơ</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quan</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báo</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chí</w:t>
            </w:r>
            <w:proofErr w:type="spellEnd"/>
            <w:r w:rsidR="000D2177" w:rsidRPr="007738EA">
              <w:rPr>
                <w:rFonts w:cs="Times New Roman"/>
                <w:sz w:val="28"/>
                <w:szCs w:val="28"/>
                <w:lang w:val="pt-BR"/>
              </w:rPr>
              <w:t xml:space="preserve">, </w:t>
            </w:r>
            <w:r w:rsidR="000D2177" w:rsidRPr="007738EA">
              <w:rPr>
                <w:rFonts w:eastAsia="Times New Roman" w:cs="Times New Roman"/>
                <w:sz w:val="28"/>
                <w:szCs w:val="28"/>
                <w:lang w:val="vi-VN"/>
              </w:rPr>
              <w:t>chi phí in ấn đối với báo</w:t>
            </w:r>
            <w:r w:rsidR="000D2177">
              <w:rPr>
                <w:rFonts w:eastAsia="Times New Roman" w:cs="Times New Roman"/>
                <w:sz w:val="28"/>
                <w:szCs w:val="28"/>
                <w:lang w:val="vi-VN"/>
              </w:rPr>
              <w:t xml:space="preserve"> chí</w:t>
            </w:r>
            <w:r w:rsidR="000D2177" w:rsidRPr="007738EA">
              <w:rPr>
                <w:rFonts w:eastAsia="Times New Roman" w:cs="Times New Roman"/>
                <w:sz w:val="28"/>
                <w:szCs w:val="28"/>
                <w:lang w:val="vi-VN"/>
              </w:rPr>
              <w:t xml:space="preserve"> in; chi phí </w:t>
            </w:r>
            <w:proofErr w:type="spellStart"/>
            <w:r w:rsidR="000D2177" w:rsidRPr="007738EA">
              <w:rPr>
                <w:rFonts w:eastAsia="Times New Roman" w:cs="Times New Roman"/>
                <w:sz w:val="28"/>
                <w:szCs w:val="28"/>
                <w:lang w:val="pt-BR"/>
              </w:rPr>
              <w:t>thuê</w:t>
            </w:r>
            <w:proofErr w:type="spellEnd"/>
            <w:r w:rsidR="000D2177" w:rsidRPr="007738EA">
              <w:rPr>
                <w:rFonts w:eastAsia="Times New Roman" w:cs="Times New Roman"/>
                <w:sz w:val="28"/>
                <w:szCs w:val="28"/>
                <w:lang w:val="pt-BR"/>
              </w:rPr>
              <w:t xml:space="preserve"> </w:t>
            </w:r>
            <w:r w:rsidR="000D2177">
              <w:rPr>
                <w:rFonts w:eastAsia="Times New Roman" w:cs="Times New Roman"/>
                <w:sz w:val="28"/>
                <w:szCs w:val="28"/>
                <w:lang w:val="vi-VN"/>
              </w:rPr>
              <w:t>đường truyền,</w:t>
            </w:r>
            <w:r w:rsidR="000D2177" w:rsidRPr="007738EA">
              <w:rPr>
                <w:rFonts w:eastAsia="Times New Roman" w:cs="Times New Roman"/>
                <w:sz w:val="28"/>
                <w:szCs w:val="28"/>
                <w:lang w:val="vi-VN"/>
              </w:rPr>
              <w:t xml:space="preserve"> máy chủ</w:t>
            </w:r>
            <w:r w:rsidR="000D2177">
              <w:rPr>
                <w:rFonts w:eastAsia="Times New Roman" w:cs="Times New Roman"/>
                <w:sz w:val="28"/>
                <w:szCs w:val="28"/>
              </w:rPr>
              <w:t xml:space="preserve"> (server)</w:t>
            </w:r>
            <w:r w:rsidR="000D2177" w:rsidRPr="007738EA">
              <w:rPr>
                <w:rFonts w:eastAsia="Times New Roman" w:cs="Times New Roman"/>
                <w:sz w:val="28"/>
                <w:szCs w:val="28"/>
                <w:lang w:val="vi-VN"/>
              </w:rPr>
              <w:t xml:space="preserve"> đối với báo</w:t>
            </w:r>
            <w:r w:rsidR="000D2177">
              <w:rPr>
                <w:rFonts w:eastAsia="Times New Roman" w:cs="Times New Roman"/>
                <w:sz w:val="28"/>
                <w:szCs w:val="28"/>
                <w:lang w:val="vi-VN"/>
              </w:rPr>
              <w:t xml:space="preserve"> chí</w:t>
            </w:r>
            <w:r w:rsidR="000D2177" w:rsidRPr="007738EA">
              <w:rPr>
                <w:rFonts w:eastAsia="Times New Roman" w:cs="Times New Roman"/>
                <w:sz w:val="28"/>
                <w:szCs w:val="28"/>
                <w:lang w:val="vi-VN"/>
              </w:rPr>
              <w:t xml:space="preserve"> điện tử </w:t>
            </w:r>
            <w:proofErr w:type="spellStart"/>
            <w:r w:rsidR="000D2177" w:rsidRPr="007738EA">
              <w:rPr>
                <w:rFonts w:cs="Times New Roman"/>
                <w:sz w:val="28"/>
                <w:szCs w:val="28"/>
                <w:lang w:val="pt-BR"/>
              </w:rPr>
              <w:t>ít</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nhất</w:t>
            </w:r>
            <w:proofErr w:type="spellEnd"/>
            <w:r w:rsidR="000D2177" w:rsidRPr="007738EA">
              <w:rPr>
                <w:rFonts w:cs="Times New Roman"/>
                <w:sz w:val="28"/>
                <w:szCs w:val="28"/>
                <w:lang w:val="pt-BR"/>
              </w:rPr>
              <w:t xml:space="preserve"> 02 </w:t>
            </w:r>
            <w:proofErr w:type="spellStart"/>
            <w:r w:rsidR="000D2177" w:rsidRPr="007738EA">
              <w:rPr>
                <w:rFonts w:cs="Times New Roman"/>
                <w:sz w:val="28"/>
                <w:szCs w:val="28"/>
                <w:lang w:val="pt-BR"/>
              </w:rPr>
              <w:t>năm</w:t>
            </w:r>
            <w:proofErr w:type="spellEnd"/>
            <w:r w:rsidR="000D2177" w:rsidRPr="007738EA">
              <w:rPr>
                <w:rFonts w:cs="Times New Roman"/>
                <w:sz w:val="28"/>
                <w:szCs w:val="28"/>
                <w:lang w:val="pt-BR"/>
              </w:rPr>
              <w:t xml:space="preserve"> </w:t>
            </w:r>
            <w:proofErr w:type="spellStart"/>
            <w:r w:rsidR="000D2177">
              <w:rPr>
                <w:rFonts w:cs="Times New Roman"/>
                <w:sz w:val="28"/>
                <w:szCs w:val="28"/>
                <w:lang w:val="pt-BR"/>
              </w:rPr>
              <w:t>phù</w:t>
            </w:r>
            <w:proofErr w:type="spellEnd"/>
            <w:r w:rsidR="000D2177">
              <w:rPr>
                <w:rFonts w:cs="Times New Roman"/>
                <w:sz w:val="28"/>
                <w:szCs w:val="28"/>
                <w:lang w:val="pt-BR"/>
              </w:rPr>
              <w:t xml:space="preserve"> </w:t>
            </w:r>
            <w:proofErr w:type="spellStart"/>
            <w:r w:rsidR="000D2177">
              <w:rPr>
                <w:rFonts w:cs="Times New Roman"/>
                <w:sz w:val="28"/>
                <w:szCs w:val="28"/>
                <w:lang w:val="pt-BR"/>
              </w:rPr>
              <w:t>hợp</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với</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quy</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mô</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của</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cơ</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quan</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báo</w:t>
            </w:r>
            <w:proofErr w:type="spellEnd"/>
            <w:r w:rsidR="000D2177" w:rsidRPr="007738EA">
              <w:rPr>
                <w:rFonts w:cs="Times New Roman"/>
                <w:sz w:val="28"/>
                <w:szCs w:val="28"/>
                <w:lang w:val="pt-BR"/>
              </w:rPr>
              <w:t xml:space="preserve"> </w:t>
            </w:r>
            <w:proofErr w:type="spellStart"/>
            <w:r w:rsidR="000D2177" w:rsidRPr="007738EA">
              <w:rPr>
                <w:rFonts w:cs="Times New Roman"/>
                <w:sz w:val="28"/>
                <w:szCs w:val="28"/>
                <w:lang w:val="pt-BR"/>
              </w:rPr>
              <w:t>chí</w:t>
            </w:r>
            <w:proofErr w:type="spellEnd"/>
            <w:r w:rsidR="000D2177">
              <w:rPr>
                <w:rFonts w:cs="Times New Roman"/>
                <w:sz w:val="28"/>
                <w:szCs w:val="28"/>
                <w:lang w:val="vi-VN"/>
              </w:rPr>
              <w:t>”.</w:t>
            </w:r>
          </w:p>
        </w:tc>
      </w:tr>
      <w:tr w:rsidR="00ED402B" w14:paraId="46D083F9" w14:textId="77777777" w:rsidTr="000B4A1F">
        <w:tc>
          <w:tcPr>
            <w:tcW w:w="3261" w:type="dxa"/>
          </w:tcPr>
          <w:p w14:paraId="31AF84FA" w14:textId="77777777" w:rsidR="00ED402B" w:rsidRPr="000B4A1F" w:rsidRDefault="00B959D8" w:rsidP="000B4A1F">
            <w:pPr>
              <w:spacing w:line="288" w:lineRule="auto"/>
              <w:jc w:val="center"/>
              <w:rPr>
                <w:rFonts w:cs="Times New Roman"/>
                <w:b/>
                <w:sz w:val="28"/>
                <w:szCs w:val="28"/>
              </w:rPr>
            </w:pPr>
            <w:proofErr w:type="spellStart"/>
            <w:r w:rsidRPr="000B4A1F">
              <w:rPr>
                <w:rFonts w:cs="Times New Roman"/>
                <w:b/>
                <w:sz w:val="28"/>
                <w:szCs w:val="28"/>
              </w:rPr>
              <w:t>Điều</w:t>
            </w:r>
            <w:proofErr w:type="spellEnd"/>
            <w:r w:rsidRPr="000B4A1F">
              <w:rPr>
                <w:rFonts w:cs="Times New Roman"/>
                <w:b/>
                <w:sz w:val="28"/>
                <w:szCs w:val="28"/>
              </w:rPr>
              <w:t xml:space="preserve"> 3. </w:t>
            </w:r>
            <w:proofErr w:type="spellStart"/>
            <w:r w:rsidRPr="000B4A1F">
              <w:rPr>
                <w:rFonts w:cs="Times New Roman"/>
                <w:b/>
                <w:sz w:val="28"/>
                <w:szCs w:val="28"/>
              </w:rPr>
              <w:t>Điều</w:t>
            </w:r>
            <w:proofErr w:type="spellEnd"/>
            <w:r w:rsidRPr="000B4A1F">
              <w:rPr>
                <w:rFonts w:cs="Times New Roman"/>
                <w:b/>
                <w:sz w:val="28"/>
                <w:szCs w:val="28"/>
              </w:rPr>
              <w:t xml:space="preserve"> </w:t>
            </w:r>
            <w:proofErr w:type="spellStart"/>
            <w:r w:rsidRPr="000B4A1F">
              <w:rPr>
                <w:rFonts w:cs="Times New Roman"/>
                <w:b/>
                <w:sz w:val="28"/>
                <w:szCs w:val="28"/>
              </w:rPr>
              <w:t>kiện</w:t>
            </w:r>
            <w:proofErr w:type="spellEnd"/>
            <w:r w:rsidRPr="000B4A1F">
              <w:rPr>
                <w:rFonts w:cs="Times New Roman"/>
                <w:b/>
                <w:sz w:val="28"/>
                <w:szCs w:val="28"/>
              </w:rPr>
              <w:t xml:space="preserve"> </w:t>
            </w:r>
            <w:proofErr w:type="spellStart"/>
            <w:r w:rsidRPr="000B4A1F">
              <w:rPr>
                <w:rFonts w:cs="Times New Roman"/>
                <w:b/>
                <w:sz w:val="28"/>
                <w:szCs w:val="28"/>
              </w:rPr>
              <w:t>cấp</w:t>
            </w:r>
            <w:proofErr w:type="spellEnd"/>
            <w:r w:rsidRPr="000B4A1F">
              <w:rPr>
                <w:rFonts w:cs="Times New Roman"/>
                <w:b/>
                <w:sz w:val="28"/>
                <w:szCs w:val="28"/>
              </w:rPr>
              <w:t xml:space="preserve"> </w:t>
            </w:r>
            <w:proofErr w:type="spellStart"/>
            <w:r w:rsidRPr="000B4A1F">
              <w:rPr>
                <w:rFonts w:cs="Times New Roman"/>
                <w:b/>
                <w:sz w:val="28"/>
                <w:szCs w:val="28"/>
              </w:rPr>
              <w:t>giấy</w:t>
            </w:r>
            <w:proofErr w:type="spellEnd"/>
            <w:r w:rsidRPr="000B4A1F">
              <w:rPr>
                <w:rFonts w:cs="Times New Roman"/>
                <w:b/>
                <w:sz w:val="28"/>
                <w:szCs w:val="28"/>
              </w:rPr>
              <w:t xml:space="preserve"> </w:t>
            </w:r>
            <w:proofErr w:type="spellStart"/>
            <w:r w:rsidRPr="000B4A1F">
              <w:rPr>
                <w:rFonts w:cs="Times New Roman"/>
                <w:b/>
                <w:sz w:val="28"/>
                <w:szCs w:val="28"/>
              </w:rPr>
              <w:t>phép</w:t>
            </w:r>
            <w:proofErr w:type="spellEnd"/>
            <w:r w:rsidRPr="000B4A1F">
              <w:rPr>
                <w:rFonts w:cs="Times New Roman"/>
                <w:b/>
                <w:sz w:val="28"/>
                <w:szCs w:val="28"/>
              </w:rPr>
              <w:t xml:space="preserve"> </w:t>
            </w:r>
            <w:proofErr w:type="spellStart"/>
            <w:r w:rsidRPr="000B4A1F">
              <w:rPr>
                <w:rFonts w:cs="Times New Roman"/>
                <w:b/>
                <w:sz w:val="28"/>
                <w:szCs w:val="28"/>
              </w:rPr>
              <w:t>hoạt</w:t>
            </w:r>
            <w:proofErr w:type="spellEnd"/>
            <w:r w:rsidRPr="000B4A1F">
              <w:rPr>
                <w:rFonts w:cs="Times New Roman"/>
                <w:b/>
                <w:sz w:val="28"/>
                <w:szCs w:val="28"/>
              </w:rPr>
              <w:t xml:space="preserve"> </w:t>
            </w:r>
            <w:proofErr w:type="spellStart"/>
            <w:r w:rsidRPr="000B4A1F">
              <w:rPr>
                <w:rFonts w:cs="Times New Roman"/>
                <w:b/>
                <w:sz w:val="28"/>
                <w:szCs w:val="28"/>
              </w:rPr>
              <w:t>động</w:t>
            </w:r>
            <w:proofErr w:type="spellEnd"/>
            <w:r w:rsidRPr="000B4A1F">
              <w:rPr>
                <w:rFonts w:cs="Times New Roman"/>
                <w:b/>
                <w:sz w:val="28"/>
                <w:szCs w:val="28"/>
              </w:rPr>
              <w:t xml:space="preserve"> </w:t>
            </w:r>
            <w:proofErr w:type="spellStart"/>
            <w:r w:rsidRPr="000B4A1F">
              <w:rPr>
                <w:rFonts w:cs="Times New Roman"/>
                <w:b/>
                <w:sz w:val="28"/>
                <w:szCs w:val="28"/>
              </w:rPr>
              <w:t>báo</w:t>
            </w:r>
            <w:proofErr w:type="spellEnd"/>
            <w:r w:rsidRPr="000B4A1F">
              <w:rPr>
                <w:rFonts w:cs="Times New Roman"/>
                <w:b/>
                <w:sz w:val="28"/>
                <w:szCs w:val="28"/>
              </w:rPr>
              <w:t xml:space="preserve"> </w:t>
            </w:r>
            <w:proofErr w:type="spellStart"/>
            <w:r w:rsidRPr="000B4A1F">
              <w:rPr>
                <w:rFonts w:cs="Times New Roman"/>
                <w:b/>
                <w:sz w:val="28"/>
                <w:szCs w:val="28"/>
              </w:rPr>
              <w:t>chí</w:t>
            </w:r>
            <w:proofErr w:type="spellEnd"/>
            <w:r w:rsidRPr="000B4A1F">
              <w:rPr>
                <w:rFonts w:cs="Times New Roman"/>
                <w:b/>
                <w:sz w:val="28"/>
                <w:szCs w:val="28"/>
              </w:rPr>
              <w:t xml:space="preserve"> </w:t>
            </w:r>
            <w:proofErr w:type="spellStart"/>
            <w:r w:rsidRPr="000B4A1F">
              <w:rPr>
                <w:rFonts w:cs="Times New Roman"/>
                <w:b/>
                <w:sz w:val="28"/>
                <w:szCs w:val="28"/>
              </w:rPr>
              <w:t>đối</w:t>
            </w:r>
            <w:proofErr w:type="spellEnd"/>
            <w:r w:rsidRPr="000B4A1F">
              <w:rPr>
                <w:rFonts w:cs="Times New Roman"/>
                <w:b/>
                <w:sz w:val="28"/>
                <w:szCs w:val="28"/>
              </w:rPr>
              <w:t xml:space="preserve"> </w:t>
            </w:r>
            <w:proofErr w:type="spellStart"/>
            <w:r w:rsidRPr="000B4A1F">
              <w:rPr>
                <w:rFonts w:cs="Times New Roman"/>
                <w:b/>
                <w:sz w:val="28"/>
                <w:szCs w:val="28"/>
              </w:rPr>
              <w:t>với</w:t>
            </w:r>
            <w:proofErr w:type="spellEnd"/>
            <w:r w:rsidRPr="000B4A1F">
              <w:rPr>
                <w:rFonts w:cs="Times New Roman"/>
                <w:b/>
                <w:sz w:val="28"/>
                <w:szCs w:val="28"/>
              </w:rPr>
              <w:t xml:space="preserve"> </w:t>
            </w:r>
            <w:proofErr w:type="spellStart"/>
            <w:r w:rsidRPr="000B4A1F">
              <w:rPr>
                <w:rFonts w:cs="Times New Roman"/>
                <w:b/>
                <w:sz w:val="28"/>
                <w:szCs w:val="28"/>
              </w:rPr>
              <w:t>tổ</w:t>
            </w:r>
            <w:proofErr w:type="spellEnd"/>
            <w:r w:rsidRPr="000B4A1F">
              <w:rPr>
                <w:rFonts w:cs="Times New Roman"/>
                <w:b/>
                <w:sz w:val="28"/>
                <w:szCs w:val="28"/>
              </w:rPr>
              <w:t xml:space="preserve"> </w:t>
            </w:r>
            <w:proofErr w:type="spellStart"/>
            <w:r w:rsidRPr="000B4A1F">
              <w:rPr>
                <w:rFonts w:cs="Times New Roman"/>
                <w:b/>
                <w:sz w:val="28"/>
                <w:szCs w:val="28"/>
              </w:rPr>
              <w:t>chức</w:t>
            </w:r>
            <w:proofErr w:type="spellEnd"/>
            <w:r w:rsidRPr="000B4A1F">
              <w:rPr>
                <w:rFonts w:cs="Times New Roman"/>
                <w:b/>
                <w:sz w:val="28"/>
                <w:szCs w:val="28"/>
              </w:rPr>
              <w:t xml:space="preserve"> </w:t>
            </w:r>
            <w:proofErr w:type="spellStart"/>
            <w:r w:rsidRPr="000B4A1F">
              <w:rPr>
                <w:rFonts w:cs="Times New Roman"/>
                <w:b/>
                <w:sz w:val="28"/>
                <w:szCs w:val="28"/>
              </w:rPr>
              <w:t>xã</w:t>
            </w:r>
            <w:proofErr w:type="spellEnd"/>
            <w:r w:rsidRPr="000B4A1F">
              <w:rPr>
                <w:rFonts w:cs="Times New Roman"/>
                <w:b/>
                <w:sz w:val="28"/>
                <w:szCs w:val="28"/>
              </w:rPr>
              <w:t xml:space="preserve"> </w:t>
            </w:r>
            <w:proofErr w:type="spellStart"/>
            <w:r w:rsidRPr="000B4A1F">
              <w:rPr>
                <w:rFonts w:cs="Times New Roman"/>
                <w:b/>
                <w:sz w:val="28"/>
                <w:szCs w:val="28"/>
              </w:rPr>
              <w:t>hội</w:t>
            </w:r>
            <w:proofErr w:type="spellEnd"/>
            <w:r w:rsidRPr="000B4A1F">
              <w:rPr>
                <w:rFonts w:cs="Times New Roman"/>
                <w:b/>
                <w:sz w:val="28"/>
                <w:szCs w:val="28"/>
              </w:rPr>
              <w:t xml:space="preserve">, </w:t>
            </w:r>
            <w:proofErr w:type="spellStart"/>
            <w:r w:rsidRPr="000B4A1F">
              <w:rPr>
                <w:rFonts w:cs="Times New Roman"/>
                <w:b/>
                <w:sz w:val="28"/>
                <w:szCs w:val="28"/>
              </w:rPr>
              <w:t>tổ</w:t>
            </w:r>
            <w:proofErr w:type="spellEnd"/>
            <w:r w:rsidRPr="000B4A1F">
              <w:rPr>
                <w:rFonts w:cs="Times New Roman"/>
                <w:b/>
                <w:sz w:val="28"/>
                <w:szCs w:val="28"/>
              </w:rPr>
              <w:t xml:space="preserve"> </w:t>
            </w:r>
            <w:proofErr w:type="spellStart"/>
            <w:r w:rsidRPr="000B4A1F">
              <w:rPr>
                <w:rFonts w:cs="Times New Roman"/>
                <w:b/>
                <w:sz w:val="28"/>
                <w:szCs w:val="28"/>
              </w:rPr>
              <w:t>chức</w:t>
            </w:r>
            <w:proofErr w:type="spellEnd"/>
            <w:r w:rsidRPr="000B4A1F">
              <w:rPr>
                <w:rFonts w:cs="Times New Roman"/>
                <w:b/>
                <w:sz w:val="28"/>
                <w:szCs w:val="28"/>
              </w:rPr>
              <w:t xml:space="preserve"> </w:t>
            </w:r>
            <w:proofErr w:type="spellStart"/>
            <w:r w:rsidRPr="000B4A1F">
              <w:rPr>
                <w:rFonts w:cs="Times New Roman"/>
                <w:b/>
                <w:sz w:val="28"/>
                <w:szCs w:val="28"/>
              </w:rPr>
              <w:t>xã</w:t>
            </w:r>
            <w:proofErr w:type="spellEnd"/>
            <w:r w:rsidRPr="000B4A1F">
              <w:rPr>
                <w:rFonts w:cs="Times New Roman"/>
                <w:b/>
                <w:sz w:val="28"/>
                <w:szCs w:val="28"/>
              </w:rPr>
              <w:t xml:space="preserve"> </w:t>
            </w:r>
            <w:proofErr w:type="spellStart"/>
            <w:r w:rsidRPr="000B4A1F">
              <w:rPr>
                <w:rFonts w:cs="Times New Roman"/>
                <w:b/>
                <w:sz w:val="28"/>
                <w:szCs w:val="28"/>
              </w:rPr>
              <w:t>hội</w:t>
            </w:r>
            <w:proofErr w:type="spellEnd"/>
            <w:r w:rsidRPr="000B4A1F">
              <w:rPr>
                <w:rFonts w:cs="Times New Roman"/>
                <w:b/>
                <w:sz w:val="28"/>
                <w:szCs w:val="28"/>
              </w:rPr>
              <w:t xml:space="preserve"> - </w:t>
            </w:r>
            <w:proofErr w:type="spellStart"/>
            <w:r w:rsidRPr="000B4A1F">
              <w:rPr>
                <w:rFonts w:cs="Times New Roman"/>
                <w:b/>
                <w:sz w:val="28"/>
                <w:szCs w:val="28"/>
              </w:rPr>
              <w:t>nghề</w:t>
            </w:r>
            <w:proofErr w:type="spellEnd"/>
            <w:r w:rsidRPr="000B4A1F">
              <w:rPr>
                <w:rFonts w:cs="Times New Roman"/>
                <w:b/>
                <w:sz w:val="28"/>
                <w:szCs w:val="28"/>
              </w:rPr>
              <w:t xml:space="preserve"> </w:t>
            </w:r>
            <w:proofErr w:type="spellStart"/>
            <w:r w:rsidRPr="000B4A1F">
              <w:rPr>
                <w:rFonts w:cs="Times New Roman"/>
                <w:b/>
                <w:sz w:val="28"/>
                <w:szCs w:val="28"/>
              </w:rPr>
              <w:t>nghiệp</w:t>
            </w:r>
            <w:proofErr w:type="spellEnd"/>
          </w:p>
        </w:tc>
        <w:tc>
          <w:tcPr>
            <w:tcW w:w="2126" w:type="dxa"/>
          </w:tcPr>
          <w:p w14:paraId="358D2C02" w14:textId="77777777" w:rsidR="00ED402B" w:rsidRDefault="00F55CE5" w:rsidP="007246A8">
            <w:pPr>
              <w:spacing w:line="288" w:lineRule="auto"/>
              <w:jc w:val="both"/>
              <w:rPr>
                <w:rFonts w:cs="Times New Roman"/>
                <w:sz w:val="28"/>
                <w:szCs w:val="28"/>
              </w:rPr>
            </w:pPr>
            <w:proofErr w:type="spellStart"/>
            <w:r w:rsidRPr="00F55CE5">
              <w:rPr>
                <w:rFonts w:cs="Times New Roman"/>
                <w:b/>
                <w:szCs w:val="26"/>
              </w:rPr>
              <w:t>Cụ</w:t>
            </w:r>
            <w:r w:rsidR="00F9619B">
              <w:rPr>
                <w:rFonts w:cs="Times New Roman"/>
                <w:b/>
                <w:szCs w:val="26"/>
              </w:rPr>
              <w:t>c</w:t>
            </w:r>
            <w:proofErr w:type="spellEnd"/>
            <w:r w:rsidR="00F9619B">
              <w:rPr>
                <w:rFonts w:cs="Times New Roman"/>
                <w:b/>
                <w:szCs w:val="26"/>
              </w:rPr>
              <w:t xml:space="preserve"> HTQT </w:t>
            </w:r>
            <w:r w:rsidR="00B20926">
              <w:rPr>
                <w:rFonts w:cs="Times New Roman"/>
                <w:b/>
                <w:szCs w:val="26"/>
              </w:rPr>
              <w:t>–</w:t>
            </w:r>
            <w:r w:rsidRPr="00F55CE5">
              <w:rPr>
                <w:rFonts w:cs="Times New Roman"/>
                <w:b/>
                <w:szCs w:val="26"/>
              </w:rPr>
              <w:t xml:space="preserve"> BVHTTDL</w:t>
            </w:r>
            <w:r w:rsidR="00B20926">
              <w:rPr>
                <w:rFonts w:cs="Times New Roman"/>
                <w:b/>
                <w:szCs w:val="26"/>
              </w:rPr>
              <w:t xml:space="preserve">, </w:t>
            </w:r>
            <w:proofErr w:type="spellStart"/>
            <w:r w:rsidR="00B20926" w:rsidRPr="00B2396A">
              <w:rPr>
                <w:rFonts w:cs="Times New Roman"/>
                <w:b/>
                <w:szCs w:val="26"/>
              </w:rPr>
              <w:t>Sở</w:t>
            </w:r>
            <w:proofErr w:type="spellEnd"/>
            <w:r w:rsidR="00B20926" w:rsidRPr="00B2396A">
              <w:rPr>
                <w:rFonts w:cs="Times New Roman"/>
                <w:b/>
                <w:szCs w:val="26"/>
              </w:rPr>
              <w:t xml:space="preserve"> </w:t>
            </w:r>
            <w:r w:rsidR="00B20926">
              <w:rPr>
                <w:rFonts w:cs="Times New Roman"/>
                <w:b/>
                <w:szCs w:val="26"/>
              </w:rPr>
              <w:t xml:space="preserve">VHTTDL Tp. </w:t>
            </w:r>
            <w:proofErr w:type="spellStart"/>
            <w:proofErr w:type="gramStart"/>
            <w:r w:rsidR="00B20926" w:rsidRPr="00B2396A">
              <w:rPr>
                <w:rFonts w:cs="Times New Roman"/>
                <w:b/>
                <w:szCs w:val="26"/>
              </w:rPr>
              <w:t>Hải</w:t>
            </w:r>
            <w:proofErr w:type="spellEnd"/>
            <w:r w:rsidR="00B20926" w:rsidRPr="00B2396A">
              <w:rPr>
                <w:rFonts w:cs="Times New Roman"/>
                <w:b/>
                <w:szCs w:val="26"/>
              </w:rPr>
              <w:t xml:space="preserve">  </w:t>
            </w:r>
            <w:proofErr w:type="spellStart"/>
            <w:r w:rsidR="00B20926" w:rsidRPr="00B2396A">
              <w:rPr>
                <w:rFonts w:cs="Times New Roman"/>
                <w:b/>
                <w:szCs w:val="26"/>
              </w:rPr>
              <w:t>Phòng</w:t>
            </w:r>
            <w:proofErr w:type="spellEnd"/>
            <w:proofErr w:type="gramEnd"/>
            <w:r w:rsidR="00B20926">
              <w:rPr>
                <w:rFonts w:cs="Times New Roman"/>
                <w:b/>
                <w:szCs w:val="26"/>
              </w:rPr>
              <w:t xml:space="preserve">, </w:t>
            </w:r>
            <w:proofErr w:type="spellStart"/>
            <w:r w:rsidR="00B20926">
              <w:rPr>
                <w:rFonts w:cs="Times New Roman"/>
                <w:b/>
                <w:szCs w:val="26"/>
              </w:rPr>
              <w:t>Sở</w:t>
            </w:r>
            <w:proofErr w:type="spellEnd"/>
            <w:r w:rsidR="00B20926">
              <w:rPr>
                <w:rFonts w:cs="Times New Roman"/>
                <w:b/>
                <w:szCs w:val="26"/>
              </w:rPr>
              <w:t xml:space="preserve"> VHTTDL </w:t>
            </w:r>
            <w:proofErr w:type="spellStart"/>
            <w:r w:rsidR="00B20926">
              <w:rPr>
                <w:rFonts w:cs="Times New Roman"/>
                <w:b/>
                <w:szCs w:val="26"/>
              </w:rPr>
              <w:t>tỉnh</w:t>
            </w:r>
            <w:proofErr w:type="spellEnd"/>
            <w:r w:rsidR="00B20926">
              <w:rPr>
                <w:rFonts w:cs="Times New Roman"/>
                <w:b/>
                <w:szCs w:val="26"/>
              </w:rPr>
              <w:t xml:space="preserve"> </w:t>
            </w:r>
            <w:proofErr w:type="spellStart"/>
            <w:r w:rsidR="00B20926">
              <w:rPr>
                <w:rFonts w:cs="Times New Roman"/>
                <w:b/>
                <w:szCs w:val="26"/>
              </w:rPr>
              <w:t>Hà</w:t>
            </w:r>
            <w:proofErr w:type="spellEnd"/>
            <w:r w:rsidR="00B20926">
              <w:rPr>
                <w:rFonts w:cs="Times New Roman"/>
                <w:b/>
                <w:szCs w:val="26"/>
              </w:rPr>
              <w:t xml:space="preserve"> </w:t>
            </w:r>
            <w:proofErr w:type="spellStart"/>
            <w:r w:rsidR="00B20926">
              <w:rPr>
                <w:rFonts w:cs="Times New Roman"/>
                <w:b/>
                <w:szCs w:val="26"/>
              </w:rPr>
              <w:t>Tĩnh</w:t>
            </w:r>
            <w:proofErr w:type="spellEnd"/>
            <w:r w:rsidR="00B20926">
              <w:rPr>
                <w:rFonts w:cs="Times New Roman"/>
                <w:b/>
                <w:szCs w:val="26"/>
              </w:rPr>
              <w:t xml:space="preserve">, </w:t>
            </w:r>
            <w:proofErr w:type="spellStart"/>
            <w:r w:rsidR="00B20926">
              <w:rPr>
                <w:rFonts w:cs="Times New Roman"/>
                <w:b/>
                <w:szCs w:val="26"/>
              </w:rPr>
              <w:t>Sở</w:t>
            </w:r>
            <w:proofErr w:type="spellEnd"/>
            <w:r w:rsidR="00B20926">
              <w:rPr>
                <w:rFonts w:cs="Times New Roman"/>
                <w:b/>
                <w:szCs w:val="26"/>
              </w:rPr>
              <w:t xml:space="preserve"> VHTTDL </w:t>
            </w:r>
            <w:proofErr w:type="spellStart"/>
            <w:r w:rsidR="00B20926">
              <w:rPr>
                <w:rFonts w:cs="Times New Roman"/>
                <w:b/>
                <w:szCs w:val="26"/>
              </w:rPr>
              <w:t>tỉnh</w:t>
            </w:r>
            <w:proofErr w:type="spellEnd"/>
            <w:r w:rsidR="00B20926">
              <w:rPr>
                <w:rFonts w:cs="Times New Roman"/>
                <w:b/>
                <w:szCs w:val="26"/>
              </w:rPr>
              <w:t xml:space="preserve"> </w:t>
            </w:r>
            <w:proofErr w:type="spellStart"/>
            <w:r w:rsidR="00B20926">
              <w:rPr>
                <w:rFonts w:cs="Times New Roman"/>
                <w:b/>
                <w:szCs w:val="26"/>
              </w:rPr>
              <w:t>Lào</w:t>
            </w:r>
            <w:proofErr w:type="spellEnd"/>
            <w:r w:rsidR="00B20926">
              <w:rPr>
                <w:rFonts w:cs="Times New Roman"/>
                <w:b/>
                <w:szCs w:val="26"/>
              </w:rPr>
              <w:t xml:space="preserve"> Cai, </w:t>
            </w:r>
            <w:proofErr w:type="spellStart"/>
            <w:r w:rsidR="00B20926">
              <w:rPr>
                <w:rFonts w:cs="Times New Roman"/>
                <w:b/>
                <w:szCs w:val="26"/>
              </w:rPr>
              <w:t>Sở</w:t>
            </w:r>
            <w:proofErr w:type="spellEnd"/>
            <w:r w:rsidR="00B20926">
              <w:rPr>
                <w:rFonts w:cs="Times New Roman"/>
                <w:b/>
                <w:szCs w:val="26"/>
              </w:rPr>
              <w:t xml:space="preserve"> VHTTDL </w:t>
            </w:r>
            <w:proofErr w:type="spellStart"/>
            <w:r w:rsidR="00B20926">
              <w:rPr>
                <w:rFonts w:cs="Times New Roman"/>
                <w:b/>
                <w:szCs w:val="26"/>
              </w:rPr>
              <w:t>tỉnh</w:t>
            </w:r>
            <w:proofErr w:type="spellEnd"/>
            <w:r w:rsidR="00B20926">
              <w:rPr>
                <w:rFonts w:cs="Times New Roman"/>
                <w:b/>
                <w:szCs w:val="26"/>
              </w:rPr>
              <w:t xml:space="preserve"> </w:t>
            </w:r>
            <w:proofErr w:type="spellStart"/>
            <w:r w:rsidR="00B20926">
              <w:rPr>
                <w:rFonts w:cs="Times New Roman"/>
                <w:b/>
                <w:szCs w:val="26"/>
              </w:rPr>
              <w:t>Nghệ</w:t>
            </w:r>
            <w:proofErr w:type="spellEnd"/>
            <w:r w:rsidR="00B20926">
              <w:rPr>
                <w:rFonts w:cs="Times New Roman"/>
                <w:b/>
                <w:szCs w:val="26"/>
              </w:rPr>
              <w:t xml:space="preserve"> An, </w:t>
            </w:r>
            <w:proofErr w:type="spellStart"/>
            <w:r w:rsidR="00B20926">
              <w:rPr>
                <w:rFonts w:cs="Times New Roman"/>
                <w:b/>
                <w:szCs w:val="26"/>
              </w:rPr>
              <w:t>Sở</w:t>
            </w:r>
            <w:proofErr w:type="spellEnd"/>
            <w:r w:rsidR="00B20926">
              <w:rPr>
                <w:rFonts w:cs="Times New Roman"/>
                <w:b/>
                <w:szCs w:val="26"/>
              </w:rPr>
              <w:t xml:space="preserve"> VHTTDL </w:t>
            </w:r>
            <w:proofErr w:type="spellStart"/>
            <w:r w:rsidR="00B20926">
              <w:rPr>
                <w:rFonts w:cs="Times New Roman"/>
                <w:b/>
                <w:szCs w:val="26"/>
              </w:rPr>
              <w:t>tỉnh</w:t>
            </w:r>
            <w:proofErr w:type="spellEnd"/>
            <w:r w:rsidR="00B20926">
              <w:rPr>
                <w:rFonts w:cs="Times New Roman"/>
                <w:b/>
                <w:szCs w:val="26"/>
              </w:rPr>
              <w:t xml:space="preserve"> </w:t>
            </w:r>
            <w:proofErr w:type="spellStart"/>
            <w:r w:rsidR="00B20926">
              <w:rPr>
                <w:rFonts w:cs="Times New Roman"/>
                <w:b/>
                <w:szCs w:val="26"/>
              </w:rPr>
              <w:t>Thái</w:t>
            </w:r>
            <w:proofErr w:type="spellEnd"/>
            <w:r w:rsidR="00B20926">
              <w:rPr>
                <w:rFonts w:cs="Times New Roman"/>
                <w:b/>
                <w:szCs w:val="26"/>
              </w:rPr>
              <w:t xml:space="preserve"> </w:t>
            </w:r>
            <w:proofErr w:type="spellStart"/>
            <w:r w:rsidR="00B20926">
              <w:rPr>
                <w:rFonts w:cs="Times New Roman"/>
                <w:b/>
                <w:szCs w:val="26"/>
              </w:rPr>
              <w:t>Nguyên</w:t>
            </w:r>
            <w:proofErr w:type="spellEnd"/>
            <w:r w:rsidR="00AF53B9">
              <w:rPr>
                <w:rFonts w:cs="Times New Roman"/>
                <w:b/>
                <w:szCs w:val="26"/>
              </w:rPr>
              <w:t xml:space="preserve">, </w:t>
            </w:r>
            <w:proofErr w:type="spellStart"/>
            <w:r w:rsidR="00AF53B9">
              <w:rPr>
                <w:rFonts w:cs="Times New Roman"/>
                <w:b/>
                <w:szCs w:val="26"/>
              </w:rPr>
              <w:t>Báo</w:t>
            </w:r>
            <w:proofErr w:type="spellEnd"/>
            <w:r w:rsidR="00AF53B9">
              <w:rPr>
                <w:rFonts w:cs="Times New Roman"/>
                <w:b/>
                <w:szCs w:val="26"/>
              </w:rPr>
              <w:t xml:space="preserve"> Lao </w:t>
            </w:r>
            <w:proofErr w:type="spellStart"/>
            <w:r w:rsidR="00AF53B9">
              <w:rPr>
                <w:rFonts w:cs="Times New Roman"/>
                <w:b/>
                <w:szCs w:val="26"/>
              </w:rPr>
              <w:t>động</w:t>
            </w:r>
            <w:proofErr w:type="spellEnd"/>
          </w:p>
        </w:tc>
        <w:tc>
          <w:tcPr>
            <w:tcW w:w="5103" w:type="dxa"/>
          </w:tcPr>
          <w:p w14:paraId="03DE239E" w14:textId="77777777" w:rsidR="00ED402B" w:rsidRDefault="007F48F8" w:rsidP="007246A8">
            <w:pPr>
              <w:spacing w:line="288" w:lineRule="auto"/>
              <w:jc w:val="both"/>
              <w:rPr>
                <w:i/>
              </w:rPr>
            </w:pPr>
            <w:r>
              <w:t xml:space="preserve">- </w:t>
            </w:r>
            <w:proofErr w:type="spellStart"/>
            <w:r>
              <w:t>Về</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cấp</w:t>
            </w:r>
            <w:proofErr w:type="spellEnd"/>
            <w:r>
              <w:t xml:space="preserve"> </w:t>
            </w:r>
            <w:proofErr w:type="spellStart"/>
            <w:r>
              <w:t>giấy</w:t>
            </w:r>
            <w:proofErr w:type="spellEnd"/>
            <w:r>
              <w:t xml:space="preserve"> </w:t>
            </w:r>
            <w:proofErr w:type="spellStart"/>
            <w:r>
              <w:t>phép</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báo</w:t>
            </w:r>
            <w:proofErr w:type="spellEnd"/>
            <w:r>
              <w:t xml:space="preserve"> </w:t>
            </w:r>
            <w:proofErr w:type="spellStart"/>
            <w:r>
              <w:t>chí</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xã</w:t>
            </w:r>
            <w:proofErr w:type="spellEnd"/>
            <w:r>
              <w:t xml:space="preserve"> </w:t>
            </w:r>
            <w:proofErr w:type="spellStart"/>
            <w:r>
              <w:t>hội</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xã</w:t>
            </w:r>
            <w:proofErr w:type="spellEnd"/>
            <w:r>
              <w:t xml:space="preserve"> </w:t>
            </w:r>
            <w:proofErr w:type="spellStart"/>
            <w:r>
              <w:t>hội</w:t>
            </w:r>
            <w:proofErr w:type="spellEnd"/>
            <w:r>
              <w:t xml:space="preserve"> </w:t>
            </w:r>
            <w:proofErr w:type="spellStart"/>
            <w:r>
              <w:t>nghề</w:t>
            </w:r>
            <w:proofErr w:type="spellEnd"/>
            <w:r>
              <w:t xml:space="preserve"> </w:t>
            </w:r>
            <w:proofErr w:type="spellStart"/>
            <w:r>
              <w:t>nghiệp</w:t>
            </w:r>
            <w:proofErr w:type="spellEnd"/>
            <w:r>
              <w:t xml:space="preserve"> (</w:t>
            </w:r>
            <w:proofErr w:type="spellStart"/>
            <w:r>
              <w:t>Điều</w:t>
            </w:r>
            <w:proofErr w:type="spellEnd"/>
            <w:r>
              <w:t xml:space="preserve"> 3, </w:t>
            </w:r>
            <w:proofErr w:type="spellStart"/>
            <w:r>
              <w:t>điểm</w:t>
            </w:r>
            <w:proofErr w:type="spellEnd"/>
            <w:r>
              <w:t xml:space="preserve"> 2) </w:t>
            </w:r>
            <w:proofErr w:type="spellStart"/>
            <w:r>
              <w:t>Các</w:t>
            </w:r>
            <w:proofErr w:type="spellEnd"/>
            <w:r>
              <w:t xml:space="preserve"> </w:t>
            </w:r>
            <w:proofErr w:type="spellStart"/>
            <w:r>
              <w:t>định</w:t>
            </w:r>
            <w:proofErr w:type="spellEnd"/>
            <w:r>
              <w:t xml:space="preserve"> </w:t>
            </w:r>
            <w:proofErr w:type="spellStart"/>
            <w:r>
              <w:t>lượng</w:t>
            </w:r>
            <w:proofErr w:type="spellEnd"/>
            <w:r>
              <w:t xml:space="preserve"> </w:t>
            </w:r>
            <w:proofErr w:type="spellStart"/>
            <w:r>
              <w:t>như</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hội</w:t>
            </w:r>
            <w:proofErr w:type="spellEnd"/>
            <w:r>
              <w:t xml:space="preserve"> </w:t>
            </w:r>
            <w:proofErr w:type="spellStart"/>
            <w:r>
              <w:t>viên</w:t>
            </w:r>
            <w:proofErr w:type="spellEnd"/>
            <w:r>
              <w:t xml:space="preserve"> </w:t>
            </w:r>
            <w:proofErr w:type="spellStart"/>
            <w:r>
              <w:t>tối</w:t>
            </w:r>
            <w:proofErr w:type="spellEnd"/>
            <w:r>
              <w:t xml:space="preserve"> </w:t>
            </w:r>
            <w:proofErr w:type="spellStart"/>
            <w:r>
              <w:t>thiểu</w:t>
            </w:r>
            <w:proofErr w:type="spellEnd"/>
            <w:r>
              <w:t xml:space="preserve"> 150 </w:t>
            </w:r>
            <w:proofErr w:type="spellStart"/>
            <w:r>
              <w:t>người</w:t>
            </w:r>
            <w:proofErr w:type="spellEnd"/>
            <w:r>
              <w:t xml:space="preserve">” </w:t>
            </w:r>
            <w:proofErr w:type="spellStart"/>
            <w:r>
              <w:t>và</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ít</w:t>
            </w:r>
            <w:proofErr w:type="spellEnd"/>
            <w:r>
              <w:t xml:space="preserve"> </w:t>
            </w:r>
            <w:proofErr w:type="spellStart"/>
            <w:r>
              <w:t>nhất</w:t>
            </w:r>
            <w:proofErr w:type="spellEnd"/>
            <w:r>
              <w:t xml:space="preserve"> 03 </w:t>
            </w:r>
            <w:proofErr w:type="spellStart"/>
            <w:r>
              <w:t>năm</w:t>
            </w:r>
            <w:proofErr w:type="spellEnd"/>
            <w:r>
              <w:t xml:space="preserve">” </w:t>
            </w:r>
            <w:proofErr w:type="spellStart"/>
            <w:r>
              <w:t>có</w:t>
            </w:r>
            <w:proofErr w:type="spellEnd"/>
            <w:r>
              <w:t xml:space="preserve"> </w:t>
            </w:r>
            <w:proofErr w:type="spellStart"/>
            <w:r>
              <w:t>thể</w:t>
            </w:r>
            <w:proofErr w:type="spellEnd"/>
            <w:r>
              <w:t xml:space="preserve"> </w:t>
            </w:r>
            <w:proofErr w:type="spellStart"/>
            <w:r>
              <w:t>hơi</w:t>
            </w:r>
            <w:proofErr w:type="spellEnd"/>
            <w:r>
              <w:t xml:space="preserve"> </w:t>
            </w:r>
            <w:proofErr w:type="spellStart"/>
            <w:r>
              <w:t>cứng</w:t>
            </w:r>
            <w:proofErr w:type="spellEnd"/>
            <w:r>
              <w:t xml:space="preserve"> </w:t>
            </w:r>
            <w:proofErr w:type="spellStart"/>
            <w:r>
              <w:t>nhắc</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có</w:t>
            </w:r>
            <w:proofErr w:type="spellEnd"/>
            <w:r>
              <w:t xml:space="preserve"> </w:t>
            </w:r>
            <w:proofErr w:type="spellStart"/>
            <w:r>
              <w:t>tính</w:t>
            </w:r>
            <w:proofErr w:type="spellEnd"/>
            <w:r>
              <w:t xml:space="preserve"> </w:t>
            </w:r>
            <w:proofErr w:type="spellStart"/>
            <w:r>
              <w:t>chất</w:t>
            </w:r>
            <w:proofErr w:type="spellEnd"/>
            <w:r>
              <w:t xml:space="preserve"> </w:t>
            </w:r>
            <w:proofErr w:type="spellStart"/>
            <w:r>
              <w:t>chuyên</w:t>
            </w:r>
            <w:proofErr w:type="spellEnd"/>
            <w:r>
              <w:t xml:space="preserve"> </w:t>
            </w:r>
            <w:proofErr w:type="spellStart"/>
            <w:r>
              <w:t>môn</w:t>
            </w:r>
            <w:proofErr w:type="spellEnd"/>
            <w:r>
              <w:t xml:space="preserve"> </w:t>
            </w:r>
            <w:proofErr w:type="spellStart"/>
            <w:r>
              <w:t>chuyên</w:t>
            </w:r>
            <w:proofErr w:type="spellEnd"/>
            <w:r>
              <w:t xml:space="preserve"> </w:t>
            </w:r>
            <w:proofErr w:type="spellStart"/>
            <w:r>
              <w:t>sâu</w:t>
            </w:r>
            <w:proofErr w:type="spellEnd"/>
            <w:r>
              <w:t xml:space="preserve"> </w:t>
            </w:r>
            <w:proofErr w:type="spellStart"/>
            <w:r>
              <w:t>hoặc</w:t>
            </w:r>
            <w:proofErr w:type="spellEnd"/>
            <w:r>
              <w:t xml:space="preserve"> </w:t>
            </w:r>
            <w:proofErr w:type="spellStart"/>
            <w:r>
              <w:t>có</w:t>
            </w:r>
            <w:proofErr w:type="spellEnd"/>
            <w:r>
              <w:t xml:space="preserve"> </w:t>
            </w:r>
            <w:proofErr w:type="spellStart"/>
            <w:r>
              <w:t>tiềm</w:t>
            </w:r>
            <w:proofErr w:type="spellEnd"/>
            <w:r>
              <w:t xml:space="preserve"> </w:t>
            </w:r>
            <w:proofErr w:type="spellStart"/>
            <w:r>
              <w:t>năng</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nhưng</w:t>
            </w:r>
            <w:proofErr w:type="spellEnd"/>
            <w:r>
              <w:t xml:space="preserve"> </w:t>
            </w:r>
            <w:proofErr w:type="spellStart"/>
            <w:r>
              <w:t>mới</w:t>
            </w:r>
            <w:proofErr w:type="spellEnd"/>
            <w:r>
              <w:t xml:space="preserve"> </w:t>
            </w:r>
            <w:proofErr w:type="spellStart"/>
            <w:r>
              <w:t>thành</w:t>
            </w:r>
            <w:proofErr w:type="spellEnd"/>
            <w:r>
              <w:t xml:space="preserve"> </w:t>
            </w:r>
            <w:proofErr w:type="spellStart"/>
            <w:r>
              <w:t>lập</w:t>
            </w:r>
            <w:proofErr w:type="spellEnd"/>
            <w:r>
              <w:t xml:space="preserve">. </w:t>
            </w:r>
            <w:proofErr w:type="spellStart"/>
            <w:r>
              <w:t>Đề</w:t>
            </w:r>
            <w:proofErr w:type="spellEnd"/>
            <w:r>
              <w:t xml:space="preserve"> </w:t>
            </w:r>
            <w:proofErr w:type="spellStart"/>
            <w:r>
              <w:t>nghị</w:t>
            </w:r>
            <w:proofErr w:type="spellEnd"/>
            <w:r>
              <w:t xml:space="preserve"> </w:t>
            </w:r>
            <w:proofErr w:type="spellStart"/>
            <w:r>
              <w:t>cân</w:t>
            </w:r>
            <w:proofErr w:type="spellEnd"/>
            <w:r>
              <w:t xml:space="preserve"> </w:t>
            </w:r>
            <w:proofErr w:type="spellStart"/>
            <w:r>
              <w:t>nhắc</w:t>
            </w:r>
            <w:proofErr w:type="spellEnd"/>
            <w:r>
              <w:t xml:space="preserve"> </w:t>
            </w:r>
            <w:proofErr w:type="spellStart"/>
            <w:r>
              <w:t>bổ</w:t>
            </w:r>
            <w:proofErr w:type="spellEnd"/>
            <w:r>
              <w:t xml:space="preserve"> sung: </w:t>
            </w:r>
            <w:proofErr w:type="spellStart"/>
            <w:r w:rsidRPr="007F48F8">
              <w:rPr>
                <w:i/>
              </w:rPr>
              <w:t>Trường</w:t>
            </w:r>
            <w:proofErr w:type="spellEnd"/>
            <w:r w:rsidRPr="007F48F8">
              <w:rPr>
                <w:i/>
              </w:rPr>
              <w:t xml:space="preserve"> </w:t>
            </w:r>
            <w:proofErr w:type="spellStart"/>
            <w:r w:rsidRPr="007F48F8">
              <w:rPr>
                <w:i/>
              </w:rPr>
              <w:t>hợp</w:t>
            </w:r>
            <w:proofErr w:type="spellEnd"/>
            <w:r w:rsidRPr="007F48F8">
              <w:rPr>
                <w:i/>
              </w:rPr>
              <w:t xml:space="preserve"> </w:t>
            </w:r>
            <w:proofErr w:type="spellStart"/>
            <w:r w:rsidRPr="007F48F8">
              <w:rPr>
                <w:i/>
              </w:rPr>
              <w:t>tổ</w:t>
            </w:r>
            <w:proofErr w:type="spellEnd"/>
            <w:r w:rsidRPr="007F48F8">
              <w:rPr>
                <w:i/>
              </w:rPr>
              <w:t xml:space="preserve"> </w:t>
            </w:r>
            <w:proofErr w:type="spellStart"/>
            <w:r w:rsidRPr="007F48F8">
              <w:rPr>
                <w:i/>
              </w:rPr>
              <w:t>chức</w:t>
            </w:r>
            <w:proofErr w:type="spellEnd"/>
            <w:r w:rsidRPr="007F48F8">
              <w:rPr>
                <w:i/>
              </w:rPr>
              <w:t xml:space="preserve"> </w:t>
            </w:r>
            <w:proofErr w:type="spellStart"/>
            <w:r w:rsidRPr="007F48F8">
              <w:rPr>
                <w:i/>
              </w:rPr>
              <w:t>xã</w:t>
            </w:r>
            <w:proofErr w:type="spellEnd"/>
            <w:r w:rsidRPr="007F48F8">
              <w:rPr>
                <w:i/>
              </w:rPr>
              <w:t xml:space="preserve"> </w:t>
            </w:r>
            <w:proofErr w:type="spellStart"/>
            <w:r w:rsidRPr="007F48F8">
              <w:rPr>
                <w:i/>
              </w:rPr>
              <w:t>hội</w:t>
            </w:r>
            <w:proofErr w:type="spellEnd"/>
            <w:r w:rsidRPr="007F48F8">
              <w:rPr>
                <w:i/>
              </w:rPr>
              <w:t xml:space="preserve">, </w:t>
            </w:r>
            <w:proofErr w:type="spellStart"/>
            <w:r w:rsidRPr="007F48F8">
              <w:rPr>
                <w:i/>
              </w:rPr>
              <w:t>tổ</w:t>
            </w:r>
            <w:proofErr w:type="spellEnd"/>
            <w:r w:rsidRPr="007F48F8">
              <w:rPr>
                <w:i/>
              </w:rPr>
              <w:t xml:space="preserve"> </w:t>
            </w:r>
            <w:proofErr w:type="spellStart"/>
            <w:r w:rsidRPr="007F48F8">
              <w:rPr>
                <w:i/>
              </w:rPr>
              <w:t>chức</w:t>
            </w:r>
            <w:proofErr w:type="spellEnd"/>
            <w:r w:rsidRPr="007F48F8">
              <w:rPr>
                <w:i/>
              </w:rPr>
              <w:t xml:space="preserve"> </w:t>
            </w:r>
            <w:proofErr w:type="spellStart"/>
            <w:r w:rsidRPr="007F48F8">
              <w:rPr>
                <w:i/>
              </w:rPr>
              <w:t>xã</w:t>
            </w:r>
            <w:proofErr w:type="spellEnd"/>
            <w:r w:rsidRPr="007F48F8">
              <w:rPr>
                <w:i/>
              </w:rPr>
              <w:t xml:space="preserve"> </w:t>
            </w:r>
            <w:proofErr w:type="spellStart"/>
            <w:r w:rsidRPr="007F48F8">
              <w:rPr>
                <w:i/>
              </w:rPr>
              <w:t>hội</w:t>
            </w:r>
            <w:proofErr w:type="spellEnd"/>
            <w:r w:rsidRPr="007F48F8">
              <w:rPr>
                <w:i/>
              </w:rPr>
              <w:t xml:space="preserve"> – </w:t>
            </w:r>
            <w:proofErr w:type="spellStart"/>
            <w:r w:rsidRPr="007F48F8">
              <w:rPr>
                <w:i/>
              </w:rPr>
              <w:t>nghề</w:t>
            </w:r>
            <w:proofErr w:type="spellEnd"/>
            <w:r w:rsidRPr="007F48F8">
              <w:rPr>
                <w:i/>
              </w:rPr>
              <w:t xml:space="preserve"> </w:t>
            </w:r>
            <w:proofErr w:type="spellStart"/>
            <w:r w:rsidRPr="007F48F8">
              <w:rPr>
                <w:i/>
              </w:rPr>
              <w:t>nghiệp</w:t>
            </w:r>
            <w:proofErr w:type="spellEnd"/>
            <w:r w:rsidRPr="007F48F8">
              <w:rPr>
                <w:i/>
              </w:rPr>
              <w:t xml:space="preserve"> </w:t>
            </w:r>
            <w:proofErr w:type="spellStart"/>
            <w:r w:rsidRPr="007F48F8">
              <w:rPr>
                <w:i/>
              </w:rPr>
              <w:t>có</w:t>
            </w:r>
            <w:proofErr w:type="spellEnd"/>
            <w:r w:rsidRPr="007F48F8">
              <w:rPr>
                <w:i/>
              </w:rPr>
              <w:t xml:space="preserve"> ý </w:t>
            </w:r>
            <w:proofErr w:type="spellStart"/>
            <w:r w:rsidRPr="007F48F8">
              <w:rPr>
                <w:i/>
              </w:rPr>
              <w:t>nghĩa</w:t>
            </w:r>
            <w:proofErr w:type="spellEnd"/>
            <w:r w:rsidRPr="007F48F8">
              <w:rPr>
                <w:i/>
              </w:rPr>
              <w:t xml:space="preserve">, </w:t>
            </w:r>
            <w:proofErr w:type="spellStart"/>
            <w:r w:rsidRPr="007F48F8">
              <w:rPr>
                <w:i/>
              </w:rPr>
              <w:t>tác</w:t>
            </w:r>
            <w:proofErr w:type="spellEnd"/>
            <w:r w:rsidRPr="007F48F8">
              <w:rPr>
                <w:i/>
              </w:rPr>
              <w:t xml:space="preserve"> </w:t>
            </w:r>
            <w:proofErr w:type="spellStart"/>
            <w:r w:rsidRPr="007F48F8">
              <w:rPr>
                <w:i/>
              </w:rPr>
              <w:t>động</w:t>
            </w:r>
            <w:proofErr w:type="spellEnd"/>
            <w:r w:rsidRPr="007F48F8">
              <w:rPr>
                <w:i/>
              </w:rPr>
              <w:t xml:space="preserve"> </w:t>
            </w:r>
            <w:proofErr w:type="spellStart"/>
            <w:r w:rsidRPr="007F48F8">
              <w:rPr>
                <w:i/>
              </w:rPr>
              <w:t>đặc</w:t>
            </w:r>
            <w:proofErr w:type="spellEnd"/>
            <w:r w:rsidRPr="007F48F8">
              <w:rPr>
                <w:i/>
              </w:rPr>
              <w:t xml:space="preserve"> </w:t>
            </w:r>
            <w:proofErr w:type="spellStart"/>
            <w:r w:rsidRPr="007F48F8">
              <w:rPr>
                <w:i/>
              </w:rPr>
              <w:t>biệt</w:t>
            </w:r>
            <w:proofErr w:type="spellEnd"/>
            <w:r w:rsidRPr="007F48F8">
              <w:rPr>
                <w:i/>
              </w:rPr>
              <w:t xml:space="preserve"> </w:t>
            </w:r>
            <w:proofErr w:type="spellStart"/>
            <w:r w:rsidRPr="007F48F8">
              <w:rPr>
                <w:i/>
              </w:rPr>
              <w:t>đối</w:t>
            </w:r>
            <w:proofErr w:type="spellEnd"/>
            <w:r w:rsidRPr="007F48F8">
              <w:rPr>
                <w:i/>
              </w:rPr>
              <w:t xml:space="preserve"> </w:t>
            </w:r>
            <w:proofErr w:type="spellStart"/>
            <w:r w:rsidRPr="007F48F8">
              <w:rPr>
                <w:i/>
              </w:rPr>
              <w:t>với</w:t>
            </w:r>
            <w:proofErr w:type="spellEnd"/>
            <w:r w:rsidRPr="007F48F8">
              <w:rPr>
                <w:i/>
              </w:rPr>
              <w:t xml:space="preserve"> </w:t>
            </w:r>
            <w:proofErr w:type="spellStart"/>
            <w:r w:rsidRPr="007F48F8">
              <w:rPr>
                <w:i/>
              </w:rPr>
              <w:t>lợi</w:t>
            </w:r>
            <w:proofErr w:type="spellEnd"/>
            <w:r w:rsidRPr="007F48F8">
              <w:rPr>
                <w:i/>
              </w:rPr>
              <w:t xml:space="preserve"> </w:t>
            </w:r>
            <w:proofErr w:type="spellStart"/>
            <w:r w:rsidRPr="007F48F8">
              <w:rPr>
                <w:i/>
              </w:rPr>
              <w:t>ích</w:t>
            </w:r>
            <w:proofErr w:type="spellEnd"/>
            <w:r w:rsidRPr="007F48F8">
              <w:rPr>
                <w:i/>
              </w:rPr>
              <w:t xml:space="preserve"> </w:t>
            </w:r>
            <w:proofErr w:type="spellStart"/>
            <w:r w:rsidRPr="007F48F8">
              <w:rPr>
                <w:i/>
              </w:rPr>
              <w:t>quốc</w:t>
            </w:r>
            <w:proofErr w:type="spellEnd"/>
            <w:r w:rsidRPr="007F48F8">
              <w:rPr>
                <w:i/>
              </w:rPr>
              <w:t xml:space="preserve"> </w:t>
            </w:r>
            <w:proofErr w:type="spellStart"/>
            <w:r w:rsidRPr="007F48F8">
              <w:rPr>
                <w:i/>
              </w:rPr>
              <w:t>gia</w:t>
            </w:r>
            <w:proofErr w:type="spellEnd"/>
            <w:r w:rsidRPr="007F48F8">
              <w:rPr>
                <w:i/>
              </w:rPr>
              <w:t xml:space="preserve">, </w:t>
            </w:r>
            <w:proofErr w:type="spellStart"/>
            <w:r w:rsidRPr="007F48F8">
              <w:rPr>
                <w:i/>
              </w:rPr>
              <w:t>Bộ</w:t>
            </w:r>
            <w:proofErr w:type="spellEnd"/>
            <w:r w:rsidRPr="007F48F8">
              <w:rPr>
                <w:i/>
              </w:rPr>
              <w:t xml:space="preserve"> </w:t>
            </w:r>
            <w:proofErr w:type="spellStart"/>
            <w:r w:rsidRPr="007F48F8">
              <w:rPr>
                <w:i/>
              </w:rPr>
              <w:t>trưởng</w:t>
            </w:r>
            <w:proofErr w:type="spellEnd"/>
            <w:r w:rsidRPr="007F48F8">
              <w:rPr>
                <w:i/>
              </w:rPr>
              <w:t xml:space="preserve"> </w:t>
            </w:r>
            <w:proofErr w:type="spellStart"/>
            <w:r w:rsidRPr="007F48F8">
              <w:rPr>
                <w:i/>
              </w:rPr>
              <w:t>Bộ</w:t>
            </w:r>
            <w:proofErr w:type="spellEnd"/>
            <w:r w:rsidRPr="007F48F8">
              <w:rPr>
                <w:i/>
              </w:rPr>
              <w:t xml:space="preserve"> </w:t>
            </w:r>
            <w:proofErr w:type="spellStart"/>
            <w:r w:rsidRPr="007F48F8">
              <w:rPr>
                <w:i/>
              </w:rPr>
              <w:t>Văn</w:t>
            </w:r>
            <w:proofErr w:type="spellEnd"/>
            <w:r w:rsidRPr="007F48F8">
              <w:rPr>
                <w:i/>
              </w:rPr>
              <w:t xml:space="preserve"> </w:t>
            </w:r>
            <w:proofErr w:type="spellStart"/>
            <w:r w:rsidRPr="007F48F8">
              <w:rPr>
                <w:i/>
              </w:rPr>
              <w:t>hóa</w:t>
            </w:r>
            <w:proofErr w:type="spellEnd"/>
            <w:r w:rsidRPr="007F48F8">
              <w:rPr>
                <w:i/>
              </w:rPr>
              <w:t xml:space="preserve">, </w:t>
            </w:r>
            <w:proofErr w:type="spellStart"/>
            <w:r w:rsidRPr="007F48F8">
              <w:rPr>
                <w:i/>
              </w:rPr>
              <w:t>Thể</w:t>
            </w:r>
            <w:proofErr w:type="spellEnd"/>
            <w:r w:rsidRPr="007F48F8">
              <w:rPr>
                <w:i/>
              </w:rPr>
              <w:t xml:space="preserve"> </w:t>
            </w:r>
            <w:proofErr w:type="spellStart"/>
            <w:r w:rsidRPr="007F48F8">
              <w:rPr>
                <w:i/>
              </w:rPr>
              <w:t>thao</w:t>
            </w:r>
            <w:proofErr w:type="spellEnd"/>
            <w:r w:rsidRPr="007F48F8">
              <w:rPr>
                <w:i/>
              </w:rPr>
              <w:t xml:space="preserve"> </w:t>
            </w:r>
            <w:proofErr w:type="spellStart"/>
            <w:r w:rsidRPr="007F48F8">
              <w:rPr>
                <w:i/>
              </w:rPr>
              <w:t>và</w:t>
            </w:r>
            <w:proofErr w:type="spellEnd"/>
            <w:r w:rsidRPr="007F48F8">
              <w:rPr>
                <w:i/>
              </w:rPr>
              <w:t xml:space="preserve"> Du </w:t>
            </w:r>
            <w:proofErr w:type="spellStart"/>
            <w:r w:rsidRPr="007F48F8">
              <w:rPr>
                <w:i/>
              </w:rPr>
              <w:t>lịch</w:t>
            </w:r>
            <w:proofErr w:type="spellEnd"/>
            <w:r w:rsidRPr="007F48F8">
              <w:rPr>
                <w:i/>
              </w:rPr>
              <w:t xml:space="preserve"> </w:t>
            </w:r>
            <w:proofErr w:type="spellStart"/>
            <w:r w:rsidRPr="007F48F8">
              <w:rPr>
                <w:i/>
              </w:rPr>
              <w:t>xem</w:t>
            </w:r>
            <w:proofErr w:type="spellEnd"/>
            <w:r w:rsidRPr="007F48F8">
              <w:rPr>
                <w:i/>
              </w:rPr>
              <w:t xml:space="preserve"> </w:t>
            </w:r>
            <w:proofErr w:type="spellStart"/>
            <w:r w:rsidRPr="007F48F8">
              <w:rPr>
                <w:i/>
              </w:rPr>
              <w:t>xét</w:t>
            </w:r>
            <w:proofErr w:type="spellEnd"/>
            <w:r w:rsidRPr="007F48F8">
              <w:rPr>
                <w:i/>
              </w:rPr>
              <w:t xml:space="preserve">, </w:t>
            </w:r>
            <w:proofErr w:type="spellStart"/>
            <w:r w:rsidRPr="007F48F8">
              <w:rPr>
                <w:i/>
              </w:rPr>
              <w:t>quyết</w:t>
            </w:r>
            <w:proofErr w:type="spellEnd"/>
            <w:r w:rsidRPr="007F48F8">
              <w:rPr>
                <w:i/>
              </w:rPr>
              <w:t xml:space="preserve"> </w:t>
            </w:r>
            <w:proofErr w:type="spellStart"/>
            <w:r w:rsidRPr="007F48F8">
              <w:rPr>
                <w:i/>
              </w:rPr>
              <w:t>định</w:t>
            </w:r>
            <w:proofErr w:type="spellEnd"/>
            <w:r w:rsidRPr="007F48F8">
              <w:rPr>
                <w:i/>
              </w:rPr>
              <w:t xml:space="preserve"> </w:t>
            </w:r>
            <w:proofErr w:type="spellStart"/>
            <w:r w:rsidRPr="007F48F8">
              <w:rPr>
                <w:i/>
              </w:rPr>
              <w:t>điều</w:t>
            </w:r>
            <w:proofErr w:type="spellEnd"/>
            <w:r w:rsidRPr="007F48F8">
              <w:rPr>
                <w:i/>
              </w:rPr>
              <w:t xml:space="preserve"> </w:t>
            </w:r>
            <w:proofErr w:type="spellStart"/>
            <w:r w:rsidRPr="007F48F8">
              <w:rPr>
                <w:i/>
              </w:rPr>
              <w:t>kiện</w:t>
            </w:r>
            <w:proofErr w:type="spellEnd"/>
            <w:r w:rsidRPr="007F48F8">
              <w:rPr>
                <w:i/>
              </w:rPr>
              <w:t xml:space="preserve"> </w:t>
            </w:r>
            <w:proofErr w:type="spellStart"/>
            <w:r w:rsidRPr="007F48F8">
              <w:rPr>
                <w:i/>
              </w:rPr>
              <w:t>về</w:t>
            </w:r>
            <w:proofErr w:type="spellEnd"/>
            <w:r w:rsidRPr="007F48F8">
              <w:rPr>
                <w:i/>
              </w:rPr>
              <w:t xml:space="preserve"> </w:t>
            </w:r>
            <w:proofErr w:type="spellStart"/>
            <w:r w:rsidRPr="007F48F8">
              <w:rPr>
                <w:i/>
              </w:rPr>
              <w:t>số</w:t>
            </w:r>
            <w:proofErr w:type="spellEnd"/>
            <w:r w:rsidRPr="007F48F8">
              <w:rPr>
                <w:i/>
              </w:rPr>
              <w:t xml:space="preserve"> </w:t>
            </w:r>
            <w:proofErr w:type="spellStart"/>
            <w:r w:rsidRPr="007F48F8">
              <w:rPr>
                <w:i/>
              </w:rPr>
              <w:t>lượng</w:t>
            </w:r>
            <w:proofErr w:type="spellEnd"/>
            <w:r w:rsidRPr="007F48F8">
              <w:rPr>
                <w:i/>
              </w:rPr>
              <w:t xml:space="preserve"> </w:t>
            </w:r>
            <w:proofErr w:type="spellStart"/>
            <w:r w:rsidRPr="007F48F8">
              <w:rPr>
                <w:i/>
              </w:rPr>
              <w:t>hội</w:t>
            </w:r>
            <w:proofErr w:type="spellEnd"/>
            <w:r w:rsidRPr="007F48F8">
              <w:rPr>
                <w:i/>
              </w:rPr>
              <w:t xml:space="preserve"> </w:t>
            </w:r>
            <w:proofErr w:type="spellStart"/>
            <w:r w:rsidRPr="007F48F8">
              <w:rPr>
                <w:i/>
              </w:rPr>
              <w:t>viên</w:t>
            </w:r>
            <w:proofErr w:type="spellEnd"/>
            <w:r w:rsidRPr="007F48F8">
              <w:rPr>
                <w:i/>
              </w:rPr>
              <w:t xml:space="preserve"> </w:t>
            </w:r>
            <w:proofErr w:type="spellStart"/>
            <w:r w:rsidRPr="007F48F8">
              <w:rPr>
                <w:i/>
              </w:rPr>
              <w:t>và</w:t>
            </w:r>
            <w:proofErr w:type="spellEnd"/>
            <w:r w:rsidRPr="007F48F8">
              <w:rPr>
                <w:i/>
              </w:rPr>
              <w:t xml:space="preserve"> </w:t>
            </w:r>
            <w:proofErr w:type="spellStart"/>
            <w:r w:rsidRPr="007F48F8">
              <w:rPr>
                <w:i/>
              </w:rPr>
              <w:t>thời</w:t>
            </w:r>
            <w:proofErr w:type="spellEnd"/>
            <w:r w:rsidRPr="007F48F8">
              <w:rPr>
                <w:i/>
              </w:rPr>
              <w:t xml:space="preserve"> </w:t>
            </w:r>
            <w:proofErr w:type="spellStart"/>
            <w:r w:rsidRPr="007F48F8">
              <w:rPr>
                <w:i/>
              </w:rPr>
              <w:t>gian</w:t>
            </w:r>
            <w:proofErr w:type="spellEnd"/>
            <w:r w:rsidRPr="007F48F8">
              <w:rPr>
                <w:i/>
              </w:rPr>
              <w:t xml:space="preserve"> </w:t>
            </w:r>
            <w:proofErr w:type="spellStart"/>
            <w:r w:rsidRPr="007F48F8">
              <w:rPr>
                <w:i/>
              </w:rPr>
              <w:t>hoạt</w:t>
            </w:r>
            <w:proofErr w:type="spellEnd"/>
            <w:r w:rsidRPr="007F48F8">
              <w:rPr>
                <w:i/>
              </w:rPr>
              <w:t xml:space="preserve"> </w:t>
            </w:r>
            <w:proofErr w:type="spellStart"/>
            <w:r w:rsidRPr="007F48F8">
              <w:rPr>
                <w:i/>
              </w:rPr>
              <w:t>động</w:t>
            </w:r>
            <w:proofErr w:type="spellEnd"/>
            <w:r w:rsidRPr="007F48F8">
              <w:rPr>
                <w:i/>
              </w:rPr>
              <w:t xml:space="preserve"> </w:t>
            </w:r>
            <w:proofErr w:type="spellStart"/>
            <w:r w:rsidRPr="007F48F8">
              <w:rPr>
                <w:i/>
              </w:rPr>
              <w:t>phù</w:t>
            </w:r>
            <w:proofErr w:type="spellEnd"/>
            <w:r w:rsidRPr="007F48F8">
              <w:rPr>
                <w:i/>
              </w:rPr>
              <w:t xml:space="preserve"> </w:t>
            </w:r>
            <w:proofErr w:type="spellStart"/>
            <w:r w:rsidRPr="007F48F8">
              <w:rPr>
                <w:i/>
              </w:rPr>
              <w:t>hợp</w:t>
            </w:r>
            <w:proofErr w:type="spellEnd"/>
            <w:r w:rsidRPr="007F48F8">
              <w:rPr>
                <w:i/>
              </w:rPr>
              <w:t>.</w:t>
            </w:r>
          </w:p>
          <w:p w14:paraId="7C092489" w14:textId="77777777" w:rsidR="00B20926" w:rsidRDefault="00B20926" w:rsidP="007246A8">
            <w:pPr>
              <w:spacing w:line="288" w:lineRule="auto"/>
              <w:jc w:val="both"/>
              <w:rPr>
                <w:rFonts w:cs="Times New Roman"/>
                <w:sz w:val="28"/>
                <w:szCs w:val="28"/>
              </w:rPr>
            </w:pPr>
            <w:r w:rsidRPr="00DD2683">
              <w:rPr>
                <w:bCs/>
                <w:sz w:val="28"/>
                <w:szCs w:val="28"/>
                <w:lang w:val="nl-NL"/>
              </w:rPr>
              <w:t xml:space="preserve">- </w:t>
            </w:r>
            <w:proofErr w:type="spellStart"/>
            <w:r w:rsidRPr="00DD2683">
              <w:rPr>
                <w:bCs/>
                <w:sz w:val="28"/>
                <w:szCs w:val="28"/>
                <w:lang w:val="nl-NL"/>
              </w:rPr>
              <w:t>Tại</w:t>
            </w:r>
            <w:proofErr w:type="spellEnd"/>
            <w:r w:rsidRPr="00DD2683">
              <w:rPr>
                <w:bCs/>
                <w:sz w:val="28"/>
                <w:szCs w:val="28"/>
                <w:lang w:val="nl-NL"/>
              </w:rPr>
              <w:t xml:space="preserve"> </w:t>
            </w:r>
            <w:proofErr w:type="spellStart"/>
            <w:r w:rsidRPr="00DD2683">
              <w:rPr>
                <w:bCs/>
                <w:sz w:val="28"/>
                <w:szCs w:val="28"/>
                <w:lang w:val="nl-NL"/>
              </w:rPr>
              <w:t>Điều</w:t>
            </w:r>
            <w:proofErr w:type="spellEnd"/>
            <w:r w:rsidRPr="00DD2683">
              <w:rPr>
                <w:bCs/>
                <w:sz w:val="28"/>
                <w:szCs w:val="28"/>
                <w:lang w:val="nl-NL"/>
              </w:rPr>
              <w:t xml:space="preserve"> 3 </w:t>
            </w:r>
            <w:proofErr w:type="spellStart"/>
            <w:r w:rsidRPr="00DD2683">
              <w:rPr>
                <w:bCs/>
                <w:sz w:val="28"/>
                <w:szCs w:val="28"/>
                <w:lang w:val="nl-NL"/>
              </w:rPr>
              <w:t>của</w:t>
            </w:r>
            <w:proofErr w:type="spellEnd"/>
            <w:r w:rsidRPr="00DD2683">
              <w:rPr>
                <w:bCs/>
                <w:sz w:val="28"/>
                <w:szCs w:val="28"/>
                <w:lang w:val="nl-NL"/>
              </w:rPr>
              <w:t xml:space="preserve"> </w:t>
            </w:r>
            <w:proofErr w:type="spellStart"/>
            <w:r w:rsidRPr="00DD2683">
              <w:rPr>
                <w:bCs/>
                <w:sz w:val="28"/>
                <w:szCs w:val="28"/>
                <w:lang w:val="nl-NL"/>
              </w:rPr>
              <w:t>dự</w:t>
            </w:r>
            <w:proofErr w:type="spellEnd"/>
            <w:r w:rsidRPr="00DD2683">
              <w:rPr>
                <w:bCs/>
                <w:sz w:val="28"/>
                <w:szCs w:val="28"/>
                <w:lang w:val="nl-NL"/>
              </w:rPr>
              <w:t xml:space="preserve"> </w:t>
            </w:r>
            <w:proofErr w:type="spellStart"/>
            <w:r w:rsidRPr="00DD2683">
              <w:rPr>
                <w:bCs/>
                <w:sz w:val="28"/>
                <w:szCs w:val="28"/>
                <w:lang w:val="nl-NL"/>
              </w:rPr>
              <w:t>thảo</w:t>
            </w:r>
            <w:proofErr w:type="spellEnd"/>
            <w:r w:rsidRPr="00DD2683">
              <w:rPr>
                <w:bCs/>
                <w:sz w:val="28"/>
                <w:szCs w:val="28"/>
                <w:lang w:val="nl-NL"/>
              </w:rPr>
              <w:t xml:space="preserve"> </w:t>
            </w:r>
            <w:proofErr w:type="spellStart"/>
            <w:r w:rsidRPr="00DD2683">
              <w:rPr>
                <w:bCs/>
                <w:sz w:val="28"/>
                <w:szCs w:val="28"/>
                <w:lang w:val="nl-NL"/>
              </w:rPr>
              <w:t>Nghị</w:t>
            </w:r>
            <w:proofErr w:type="spellEnd"/>
            <w:r w:rsidRPr="00DD2683">
              <w:rPr>
                <w:bCs/>
                <w:sz w:val="28"/>
                <w:szCs w:val="28"/>
                <w:lang w:val="nl-NL"/>
              </w:rPr>
              <w:t xml:space="preserve"> </w:t>
            </w:r>
            <w:proofErr w:type="spellStart"/>
            <w:r w:rsidRPr="00DD2683">
              <w:rPr>
                <w:bCs/>
                <w:sz w:val="28"/>
                <w:szCs w:val="28"/>
                <w:lang w:val="nl-NL"/>
              </w:rPr>
              <w:t>định</w:t>
            </w:r>
            <w:proofErr w:type="spellEnd"/>
            <w:r w:rsidRPr="00DD2683">
              <w:rPr>
                <w:bCs/>
                <w:sz w:val="28"/>
                <w:szCs w:val="28"/>
                <w:lang w:val="nl-NL"/>
              </w:rPr>
              <w:t xml:space="preserve"> </w:t>
            </w:r>
            <w:proofErr w:type="spellStart"/>
            <w:r w:rsidRPr="00DD2683">
              <w:rPr>
                <w:bCs/>
                <w:sz w:val="28"/>
                <w:szCs w:val="28"/>
                <w:lang w:val="nl-NL"/>
              </w:rPr>
              <w:t>quy</w:t>
            </w:r>
            <w:proofErr w:type="spellEnd"/>
            <w:r w:rsidRPr="00DD2683">
              <w:rPr>
                <w:bCs/>
                <w:sz w:val="28"/>
                <w:szCs w:val="28"/>
                <w:lang w:val="nl-NL"/>
              </w:rPr>
              <w:t xml:space="preserve"> </w:t>
            </w:r>
            <w:proofErr w:type="spellStart"/>
            <w:r w:rsidRPr="00DD2683">
              <w:rPr>
                <w:bCs/>
                <w:sz w:val="28"/>
                <w:szCs w:val="28"/>
                <w:lang w:val="nl-NL"/>
              </w:rPr>
              <w:t>định</w:t>
            </w:r>
            <w:proofErr w:type="spellEnd"/>
            <w:r>
              <w:rPr>
                <w:bCs/>
                <w:sz w:val="28"/>
                <w:szCs w:val="28"/>
                <w:lang w:val="nl-NL"/>
              </w:rPr>
              <w:t>:</w:t>
            </w:r>
            <w:r w:rsidRPr="00DD2683">
              <w:rPr>
                <w:bCs/>
                <w:sz w:val="28"/>
                <w:szCs w:val="28"/>
                <w:lang w:val="nl-NL"/>
              </w:rPr>
              <w:t xml:space="preserve"> </w:t>
            </w:r>
            <w:proofErr w:type="spellStart"/>
            <w:r w:rsidRPr="00DD2683">
              <w:rPr>
                <w:bCs/>
                <w:sz w:val="28"/>
                <w:szCs w:val="28"/>
                <w:lang w:val="nl-NL"/>
              </w:rPr>
              <w:t>điều</w:t>
            </w:r>
            <w:proofErr w:type="spellEnd"/>
            <w:r w:rsidRPr="00DD2683">
              <w:rPr>
                <w:bCs/>
                <w:sz w:val="28"/>
                <w:szCs w:val="28"/>
                <w:lang w:val="nl-NL"/>
              </w:rPr>
              <w:t xml:space="preserve"> </w:t>
            </w:r>
            <w:proofErr w:type="spellStart"/>
            <w:r w:rsidRPr="00DD2683">
              <w:rPr>
                <w:bCs/>
                <w:sz w:val="28"/>
                <w:szCs w:val="28"/>
                <w:lang w:val="nl-NL"/>
              </w:rPr>
              <w:t>kiện</w:t>
            </w:r>
            <w:proofErr w:type="spellEnd"/>
            <w:r w:rsidRPr="00DD2683">
              <w:rPr>
                <w:bCs/>
                <w:sz w:val="28"/>
                <w:szCs w:val="28"/>
                <w:lang w:val="nl-NL"/>
              </w:rPr>
              <w:t xml:space="preserve"> </w:t>
            </w:r>
            <w:proofErr w:type="spellStart"/>
            <w:r w:rsidRPr="00DD2683">
              <w:rPr>
                <w:bCs/>
                <w:sz w:val="28"/>
                <w:szCs w:val="28"/>
                <w:lang w:val="nl-NL"/>
              </w:rPr>
              <w:t>cấp</w:t>
            </w:r>
            <w:proofErr w:type="spellEnd"/>
            <w:r w:rsidRPr="00DD2683">
              <w:rPr>
                <w:bCs/>
                <w:sz w:val="28"/>
                <w:szCs w:val="28"/>
                <w:lang w:val="nl-NL"/>
              </w:rPr>
              <w:t xml:space="preserve"> </w:t>
            </w:r>
            <w:proofErr w:type="spellStart"/>
            <w:r w:rsidRPr="00DD2683">
              <w:rPr>
                <w:bCs/>
                <w:sz w:val="28"/>
                <w:szCs w:val="28"/>
                <w:lang w:val="nl-NL"/>
              </w:rPr>
              <w:t>giấy</w:t>
            </w:r>
            <w:proofErr w:type="spellEnd"/>
            <w:r w:rsidRPr="00DD2683">
              <w:rPr>
                <w:bCs/>
                <w:sz w:val="28"/>
                <w:szCs w:val="28"/>
                <w:lang w:val="nl-NL"/>
              </w:rPr>
              <w:t xml:space="preserve"> </w:t>
            </w:r>
            <w:proofErr w:type="spellStart"/>
            <w:r w:rsidRPr="00DD2683">
              <w:rPr>
                <w:bCs/>
                <w:sz w:val="28"/>
                <w:szCs w:val="28"/>
                <w:lang w:val="nl-NL"/>
              </w:rPr>
              <w:t>phép</w:t>
            </w:r>
            <w:proofErr w:type="spellEnd"/>
            <w:r w:rsidRPr="00DD2683">
              <w:rPr>
                <w:bCs/>
                <w:sz w:val="28"/>
                <w:szCs w:val="28"/>
                <w:lang w:val="nl-NL"/>
              </w:rPr>
              <w:t xml:space="preserve"> </w:t>
            </w:r>
            <w:proofErr w:type="spellStart"/>
            <w:r w:rsidRPr="00DD2683">
              <w:rPr>
                <w:bCs/>
                <w:sz w:val="28"/>
                <w:szCs w:val="28"/>
                <w:lang w:val="nl-NL"/>
              </w:rPr>
              <w:t>hoạt</w:t>
            </w:r>
            <w:proofErr w:type="spellEnd"/>
            <w:r w:rsidRPr="00DD2683">
              <w:rPr>
                <w:bCs/>
                <w:sz w:val="28"/>
                <w:szCs w:val="28"/>
                <w:lang w:val="nl-NL"/>
              </w:rPr>
              <w:t xml:space="preserve"> </w:t>
            </w:r>
            <w:proofErr w:type="spellStart"/>
            <w:r w:rsidRPr="00DD2683">
              <w:rPr>
                <w:bCs/>
                <w:sz w:val="28"/>
                <w:szCs w:val="28"/>
                <w:lang w:val="nl-NL"/>
              </w:rPr>
              <w:t>động</w:t>
            </w:r>
            <w:proofErr w:type="spellEnd"/>
            <w:r w:rsidRPr="00DD2683">
              <w:rPr>
                <w:bCs/>
                <w:sz w:val="28"/>
                <w:szCs w:val="28"/>
                <w:lang w:val="nl-NL"/>
              </w:rPr>
              <w:t xml:space="preserve"> </w:t>
            </w:r>
            <w:proofErr w:type="spellStart"/>
            <w:r w:rsidRPr="00DD2683">
              <w:rPr>
                <w:bCs/>
                <w:sz w:val="28"/>
                <w:szCs w:val="28"/>
                <w:lang w:val="nl-NL"/>
              </w:rPr>
              <w:t>báo</w:t>
            </w:r>
            <w:proofErr w:type="spellEnd"/>
            <w:r w:rsidRPr="00DD2683">
              <w:rPr>
                <w:bCs/>
                <w:sz w:val="28"/>
                <w:szCs w:val="28"/>
                <w:lang w:val="nl-NL"/>
              </w:rPr>
              <w:t xml:space="preserve"> </w:t>
            </w:r>
            <w:proofErr w:type="spellStart"/>
            <w:r w:rsidRPr="00DD2683">
              <w:rPr>
                <w:bCs/>
                <w:sz w:val="28"/>
                <w:szCs w:val="28"/>
                <w:lang w:val="nl-NL"/>
              </w:rPr>
              <w:t>chí</w:t>
            </w:r>
            <w:proofErr w:type="spellEnd"/>
            <w:r w:rsidRPr="00DD2683">
              <w:rPr>
                <w:bCs/>
                <w:sz w:val="28"/>
                <w:szCs w:val="28"/>
                <w:lang w:val="nl-NL"/>
              </w:rPr>
              <w:t xml:space="preserve"> </w:t>
            </w:r>
            <w:proofErr w:type="spellStart"/>
            <w:r w:rsidRPr="00DD2683">
              <w:rPr>
                <w:bCs/>
                <w:sz w:val="28"/>
                <w:szCs w:val="28"/>
                <w:lang w:val="nl-NL"/>
              </w:rPr>
              <w:t>đối</w:t>
            </w:r>
            <w:proofErr w:type="spellEnd"/>
            <w:r w:rsidRPr="00DD2683">
              <w:rPr>
                <w:bCs/>
                <w:sz w:val="28"/>
                <w:szCs w:val="28"/>
                <w:lang w:val="nl-NL"/>
              </w:rPr>
              <w:t xml:space="preserve"> </w:t>
            </w:r>
            <w:proofErr w:type="spellStart"/>
            <w:r w:rsidRPr="00DD2683">
              <w:rPr>
                <w:bCs/>
                <w:sz w:val="28"/>
                <w:szCs w:val="28"/>
                <w:lang w:val="nl-NL"/>
              </w:rPr>
              <w:t>với</w:t>
            </w:r>
            <w:proofErr w:type="spellEnd"/>
            <w:r w:rsidRPr="00DD2683">
              <w:rPr>
                <w:bCs/>
                <w:sz w:val="28"/>
                <w:szCs w:val="28"/>
                <w:lang w:val="nl-NL"/>
              </w:rPr>
              <w:t xml:space="preserve"> </w:t>
            </w:r>
            <w:proofErr w:type="spellStart"/>
            <w:r w:rsidRPr="00DD2683">
              <w:rPr>
                <w:bCs/>
                <w:sz w:val="28"/>
                <w:szCs w:val="28"/>
                <w:lang w:val="nl-NL"/>
              </w:rPr>
              <w:t>tổ</w:t>
            </w:r>
            <w:proofErr w:type="spellEnd"/>
            <w:r w:rsidRPr="00DD2683">
              <w:rPr>
                <w:bCs/>
                <w:sz w:val="28"/>
                <w:szCs w:val="28"/>
                <w:lang w:val="nl-NL"/>
              </w:rPr>
              <w:t xml:space="preserve"> </w:t>
            </w:r>
            <w:proofErr w:type="spellStart"/>
            <w:r w:rsidRPr="00DD2683">
              <w:rPr>
                <w:bCs/>
                <w:sz w:val="28"/>
                <w:szCs w:val="28"/>
                <w:lang w:val="nl-NL"/>
              </w:rPr>
              <w:t>chức</w:t>
            </w:r>
            <w:proofErr w:type="spellEnd"/>
            <w:r w:rsidRPr="00DD2683">
              <w:rPr>
                <w:bCs/>
                <w:sz w:val="28"/>
                <w:szCs w:val="28"/>
                <w:lang w:val="nl-NL"/>
              </w:rPr>
              <w:t xml:space="preserve"> </w:t>
            </w:r>
            <w:proofErr w:type="spellStart"/>
            <w:r w:rsidRPr="00DD2683">
              <w:rPr>
                <w:bCs/>
                <w:sz w:val="28"/>
                <w:szCs w:val="28"/>
                <w:lang w:val="nl-NL"/>
              </w:rPr>
              <w:t>xã</w:t>
            </w:r>
            <w:proofErr w:type="spellEnd"/>
            <w:r w:rsidRPr="00DD2683">
              <w:rPr>
                <w:bCs/>
                <w:sz w:val="28"/>
                <w:szCs w:val="28"/>
                <w:lang w:val="nl-NL"/>
              </w:rPr>
              <w:t xml:space="preserve"> </w:t>
            </w:r>
            <w:proofErr w:type="spellStart"/>
            <w:r w:rsidRPr="00DD2683">
              <w:rPr>
                <w:bCs/>
                <w:sz w:val="28"/>
                <w:szCs w:val="28"/>
                <w:lang w:val="nl-NL"/>
              </w:rPr>
              <w:t>hội</w:t>
            </w:r>
            <w:proofErr w:type="spellEnd"/>
            <w:r w:rsidRPr="00DD2683">
              <w:rPr>
                <w:bCs/>
                <w:sz w:val="28"/>
                <w:szCs w:val="28"/>
                <w:lang w:val="nl-NL"/>
              </w:rPr>
              <w:t xml:space="preserve">, </w:t>
            </w:r>
            <w:proofErr w:type="spellStart"/>
            <w:r w:rsidRPr="00DD2683">
              <w:rPr>
                <w:bCs/>
                <w:sz w:val="28"/>
                <w:szCs w:val="28"/>
                <w:lang w:val="nl-NL"/>
              </w:rPr>
              <w:t>tổ</w:t>
            </w:r>
            <w:proofErr w:type="spellEnd"/>
            <w:r w:rsidRPr="00DD2683">
              <w:rPr>
                <w:bCs/>
                <w:sz w:val="28"/>
                <w:szCs w:val="28"/>
                <w:lang w:val="nl-NL"/>
              </w:rPr>
              <w:t xml:space="preserve"> </w:t>
            </w:r>
            <w:proofErr w:type="spellStart"/>
            <w:r w:rsidRPr="00DD2683">
              <w:rPr>
                <w:bCs/>
                <w:sz w:val="28"/>
                <w:szCs w:val="28"/>
                <w:lang w:val="nl-NL"/>
              </w:rPr>
              <w:t>chức</w:t>
            </w:r>
            <w:proofErr w:type="spellEnd"/>
            <w:r w:rsidRPr="00DD2683">
              <w:rPr>
                <w:bCs/>
                <w:sz w:val="28"/>
                <w:szCs w:val="28"/>
                <w:lang w:val="nl-NL"/>
              </w:rPr>
              <w:t xml:space="preserve"> </w:t>
            </w:r>
            <w:proofErr w:type="spellStart"/>
            <w:r w:rsidRPr="00DD2683">
              <w:rPr>
                <w:bCs/>
                <w:sz w:val="28"/>
                <w:szCs w:val="28"/>
                <w:lang w:val="nl-NL"/>
              </w:rPr>
              <w:t>xã</w:t>
            </w:r>
            <w:proofErr w:type="spellEnd"/>
            <w:r w:rsidRPr="00DD2683">
              <w:rPr>
                <w:bCs/>
                <w:sz w:val="28"/>
                <w:szCs w:val="28"/>
                <w:lang w:val="nl-NL"/>
              </w:rPr>
              <w:t xml:space="preserve"> </w:t>
            </w:r>
            <w:proofErr w:type="spellStart"/>
            <w:r w:rsidRPr="00DD2683">
              <w:rPr>
                <w:bCs/>
                <w:sz w:val="28"/>
                <w:szCs w:val="28"/>
                <w:lang w:val="nl-NL"/>
              </w:rPr>
              <w:t>hội</w:t>
            </w:r>
            <w:proofErr w:type="spellEnd"/>
            <w:r w:rsidRPr="00DD2683">
              <w:rPr>
                <w:bCs/>
                <w:sz w:val="28"/>
                <w:szCs w:val="28"/>
                <w:lang w:val="nl-NL"/>
              </w:rPr>
              <w:t xml:space="preserve"> - </w:t>
            </w:r>
            <w:proofErr w:type="spellStart"/>
            <w:r w:rsidRPr="00DD2683">
              <w:rPr>
                <w:bCs/>
                <w:sz w:val="28"/>
                <w:szCs w:val="28"/>
                <w:lang w:val="nl-NL"/>
              </w:rPr>
              <w:t>nghề</w:t>
            </w:r>
            <w:proofErr w:type="spellEnd"/>
            <w:r w:rsidRPr="00DD2683">
              <w:rPr>
                <w:bCs/>
                <w:sz w:val="28"/>
                <w:szCs w:val="28"/>
                <w:lang w:val="nl-NL"/>
              </w:rPr>
              <w:t xml:space="preserve"> </w:t>
            </w:r>
            <w:proofErr w:type="spellStart"/>
            <w:r w:rsidRPr="00DD2683">
              <w:rPr>
                <w:bCs/>
                <w:sz w:val="28"/>
                <w:szCs w:val="28"/>
                <w:lang w:val="nl-NL"/>
              </w:rPr>
              <w:t>nghiệp</w:t>
            </w:r>
            <w:proofErr w:type="spellEnd"/>
            <w:r w:rsidRPr="00DD2683">
              <w:rPr>
                <w:bCs/>
                <w:sz w:val="28"/>
                <w:szCs w:val="28"/>
                <w:lang w:val="nl-NL"/>
              </w:rPr>
              <w:t xml:space="preserve"> </w:t>
            </w:r>
            <w:r w:rsidRPr="001028FB">
              <w:rPr>
                <w:bCs/>
                <w:i/>
                <w:iCs/>
                <w:sz w:val="28"/>
                <w:szCs w:val="28"/>
                <w:lang w:val="nl-NL"/>
              </w:rPr>
              <w:t xml:space="preserve">có </w:t>
            </w:r>
            <w:proofErr w:type="spellStart"/>
            <w:r w:rsidRPr="001028FB">
              <w:rPr>
                <w:bCs/>
                <w:i/>
                <w:iCs/>
                <w:sz w:val="28"/>
                <w:szCs w:val="28"/>
                <w:lang w:val="nl-NL"/>
              </w:rPr>
              <w:t>thời</w:t>
            </w:r>
            <w:proofErr w:type="spellEnd"/>
            <w:r w:rsidRPr="001028FB">
              <w:rPr>
                <w:bCs/>
                <w:i/>
                <w:iCs/>
                <w:sz w:val="28"/>
                <w:szCs w:val="28"/>
                <w:lang w:val="nl-NL"/>
              </w:rPr>
              <w:t xml:space="preserve"> </w:t>
            </w:r>
            <w:proofErr w:type="spellStart"/>
            <w:r w:rsidRPr="001028FB">
              <w:rPr>
                <w:bCs/>
                <w:i/>
                <w:iCs/>
                <w:sz w:val="28"/>
                <w:szCs w:val="28"/>
                <w:lang w:val="nl-NL"/>
              </w:rPr>
              <w:t>gian</w:t>
            </w:r>
            <w:proofErr w:type="spellEnd"/>
            <w:r w:rsidRPr="001028FB">
              <w:rPr>
                <w:bCs/>
                <w:i/>
                <w:iCs/>
                <w:sz w:val="28"/>
                <w:szCs w:val="28"/>
                <w:lang w:val="nl-NL"/>
              </w:rPr>
              <w:t xml:space="preserve"> </w:t>
            </w:r>
            <w:proofErr w:type="spellStart"/>
            <w:r w:rsidRPr="001028FB">
              <w:rPr>
                <w:bCs/>
                <w:i/>
                <w:iCs/>
                <w:sz w:val="28"/>
                <w:szCs w:val="28"/>
                <w:lang w:val="nl-NL"/>
              </w:rPr>
              <w:t>hoạt</w:t>
            </w:r>
            <w:proofErr w:type="spellEnd"/>
            <w:r w:rsidRPr="001028FB">
              <w:rPr>
                <w:bCs/>
                <w:i/>
                <w:iCs/>
                <w:sz w:val="28"/>
                <w:szCs w:val="28"/>
                <w:lang w:val="nl-NL"/>
              </w:rPr>
              <w:t xml:space="preserve"> </w:t>
            </w:r>
            <w:proofErr w:type="spellStart"/>
            <w:r w:rsidRPr="001028FB">
              <w:rPr>
                <w:bCs/>
                <w:i/>
                <w:iCs/>
                <w:sz w:val="28"/>
                <w:szCs w:val="28"/>
                <w:lang w:val="nl-NL"/>
              </w:rPr>
              <w:t>động</w:t>
            </w:r>
            <w:proofErr w:type="spellEnd"/>
            <w:r w:rsidRPr="001028FB">
              <w:rPr>
                <w:bCs/>
                <w:i/>
                <w:iCs/>
                <w:sz w:val="28"/>
                <w:szCs w:val="28"/>
                <w:lang w:val="nl-NL"/>
              </w:rPr>
              <w:t xml:space="preserve"> </w:t>
            </w:r>
            <w:proofErr w:type="spellStart"/>
            <w:r w:rsidRPr="001028FB">
              <w:rPr>
                <w:bCs/>
                <w:i/>
                <w:iCs/>
                <w:sz w:val="28"/>
                <w:szCs w:val="28"/>
                <w:lang w:val="nl-NL"/>
              </w:rPr>
              <w:t>ít</w:t>
            </w:r>
            <w:proofErr w:type="spellEnd"/>
            <w:r w:rsidRPr="001028FB">
              <w:rPr>
                <w:bCs/>
                <w:i/>
                <w:iCs/>
                <w:sz w:val="28"/>
                <w:szCs w:val="28"/>
                <w:lang w:val="nl-NL"/>
              </w:rPr>
              <w:t xml:space="preserve"> </w:t>
            </w:r>
            <w:proofErr w:type="spellStart"/>
            <w:r w:rsidRPr="001028FB">
              <w:rPr>
                <w:bCs/>
                <w:i/>
                <w:iCs/>
                <w:sz w:val="28"/>
                <w:szCs w:val="28"/>
                <w:lang w:val="nl-NL"/>
              </w:rPr>
              <w:t>nhất</w:t>
            </w:r>
            <w:proofErr w:type="spellEnd"/>
            <w:r w:rsidRPr="001028FB">
              <w:rPr>
                <w:bCs/>
                <w:i/>
                <w:iCs/>
                <w:sz w:val="28"/>
                <w:szCs w:val="28"/>
                <w:lang w:val="nl-NL"/>
              </w:rPr>
              <w:t xml:space="preserve"> 03 </w:t>
            </w:r>
            <w:proofErr w:type="spellStart"/>
            <w:r w:rsidRPr="001028FB">
              <w:rPr>
                <w:bCs/>
                <w:i/>
                <w:iCs/>
                <w:sz w:val="28"/>
                <w:szCs w:val="28"/>
                <w:lang w:val="nl-NL"/>
              </w:rPr>
              <w:t>năm</w:t>
            </w:r>
            <w:proofErr w:type="spellEnd"/>
            <w:r w:rsidRPr="001028FB">
              <w:rPr>
                <w:bCs/>
                <w:i/>
                <w:iCs/>
                <w:sz w:val="28"/>
                <w:szCs w:val="28"/>
                <w:lang w:val="nl-NL"/>
              </w:rPr>
              <w:t xml:space="preserve">. </w:t>
            </w:r>
            <w:proofErr w:type="spellStart"/>
            <w:r w:rsidRPr="001028FB">
              <w:rPr>
                <w:bCs/>
                <w:i/>
                <w:iCs/>
                <w:sz w:val="28"/>
                <w:szCs w:val="28"/>
                <w:lang w:val="nl-NL"/>
              </w:rPr>
              <w:t>Số</w:t>
            </w:r>
            <w:proofErr w:type="spellEnd"/>
            <w:r w:rsidRPr="001028FB">
              <w:rPr>
                <w:bCs/>
                <w:i/>
                <w:iCs/>
                <w:sz w:val="28"/>
                <w:szCs w:val="28"/>
                <w:lang w:val="nl-NL"/>
              </w:rPr>
              <w:t xml:space="preserve"> </w:t>
            </w:r>
            <w:proofErr w:type="spellStart"/>
            <w:r w:rsidRPr="001028FB">
              <w:rPr>
                <w:bCs/>
                <w:i/>
                <w:iCs/>
                <w:sz w:val="28"/>
                <w:szCs w:val="28"/>
                <w:lang w:val="nl-NL"/>
              </w:rPr>
              <w:t>lượng</w:t>
            </w:r>
            <w:proofErr w:type="spellEnd"/>
            <w:r w:rsidRPr="001028FB">
              <w:rPr>
                <w:bCs/>
                <w:i/>
                <w:iCs/>
                <w:sz w:val="28"/>
                <w:szCs w:val="28"/>
                <w:lang w:val="nl-NL"/>
              </w:rPr>
              <w:t xml:space="preserve"> </w:t>
            </w:r>
            <w:proofErr w:type="spellStart"/>
            <w:r w:rsidRPr="001028FB">
              <w:rPr>
                <w:bCs/>
                <w:i/>
                <w:iCs/>
                <w:sz w:val="28"/>
                <w:szCs w:val="28"/>
                <w:lang w:val="nl-NL"/>
              </w:rPr>
              <w:t>hội</w:t>
            </w:r>
            <w:proofErr w:type="spellEnd"/>
            <w:r w:rsidRPr="001028FB">
              <w:rPr>
                <w:bCs/>
                <w:i/>
                <w:iCs/>
                <w:sz w:val="28"/>
                <w:szCs w:val="28"/>
                <w:lang w:val="nl-NL"/>
              </w:rPr>
              <w:t xml:space="preserve"> </w:t>
            </w:r>
            <w:proofErr w:type="spellStart"/>
            <w:r w:rsidRPr="001028FB">
              <w:rPr>
                <w:bCs/>
                <w:i/>
                <w:iCs/>
                <w:sz w:val="28"/>
                <w:szCs w:val="28"/>
                <w:lang w:val="nl-NL"/>
              </w:rPr>
              <w:t>viên</w:t>
            </w:r>
            <w:proofErr w:type="spellEnd"/>
            <w:r w:rsidRPr="001028FB">
              <w:rPr>
                <w:bCs/>
                <w:i/>
                <w:iCs/>
                <w:sz w:val="28"/>
                <w:szCs w:val="28"/>
                <w:lang w:val="nl-NL"/>
              </w:rPr>
              <w:t xml:space="preserve"> </w:t>
            </w:r>
            <w:proofErr w:type="spellStart"/>
            <w:r w:rsidRPr="001028FB">
              <w:rPr>
                <w:bCs/>
                <w:i/>
                <w:iCs/>
                <w:sz w:val="28"/>
                <w:szCs w:val="28"/>
                <w:lang w:val="nl-NL"/>
              </w:rPr>
              <w:t>tối</w:t>
            </w:r>
            <w:proofErr w:type="spellEnd"/>
            <w:r w:rsidRPr="001028FB">
              <w:rPr>
                <w:bCs/>
                <w:i/>
                <w:iCs/>
                <w:sz w:val="28"/>
                <w:szCs w:val="28"/>
                <w:lang w:val="nl-NL"/>
              </w:rPr>
              <w:t xml:space="preserve"> </w:t>
            </w:r>
            <w:proofErr w:type="spellStart"/>
            <w:r w:rsidRPr="001028FB">
              <w:rPr>
                <w:bCs/>
                <w:i/>
                <w:iCs/>
                <w:sz w:val="28"/>
                <w:szCs w:val="28"/>
                <w:lang w:val="nl-NL"/>
              </w:rPr>
              <w:t>thiểu</w:t>
            </w:r>
            <w:proofErr w:type="spellEnd"/>
            <w:r w:rsidRPr="001028FB">
              <w:rPr>
                <w:bCs/>
                <w:i/>
                <w:iCs/>
                <w:sz w:val="28"/>
                <w:szCs w:val="28"/>
                <w:lang w:val="nl-NL"/>
              </w:rPr>
              <w:t xml:space="preserve"> </w:t>
            </w:r>
            <w:proofErr w:type="spellStart"/>
            <w:r w:rsidRPr="001028FB">
              <w:rPr>
                <w:bCs/>
                <w:i/>
                <w:iCs/>
                <w:sz w:val="28"/>
                <w:szCs w:val="28"/>
                <w:lang w:val="nl-NL"/>
              </w:rPr>
              <w:t>là</w:t>
            </w:r>
            <w:proofErr w:type="spellEnd"/>
            <w:r w:rsidRPr="001028FB">
              <w:rPr>
                <w:bCs/>
                <w:i/>
                <w:iCs/>
                <w:sz w:val="28"/>
                <w:szCs w:val="28"/>
                <w:lang w:val="nl-NL"/>
              </w:rPr>
              <w:t xml:space="preserve"> 150; </w:t>
            </w:r>
            <w:proofErr w:type="spellStart"/>
            <w:r w:rsidRPr="001028FB">
              <w:rPr>
                <w:bCs/>
                <w:i/>
                <w:iCs/>
                <w:sz w:val="28"/>
                <w:szCs w:val="28"/>
                <w:lang w:val="nl-NL"/>
              </w:rPr>
              <w:t>tối</w:t>
            </w:r>
            <w:proofErr w:type="spellEnd"/>
            <w:r w:rsidRPr="001028FB">
              <w:rPr>
                <w:bCs/>
                <w:i/>
                <w:iCs/>
                <w:sz w:val="28"/>
                <w:szCs w:val="28"/>
                <w:lang w:val="nl-NL"/>
              </w:rPr>
              <w:t xml:space="preserve"> </w:t>
            </w:r>
            <w:proofErr w:type="spellStart"/>
            <w:r w:rsidRPr="001028FB">
              <w:rPr>
                <w:bCs/>
                <w:i/>
                <w:iCs/>
                <w:sz w:val="28"/>
                <w:szCs w:val="28"/>
                <w:lang w:val="nl-NL"/>
              </w:rPr>
              <w:t>thiểu</w:t>
            </w:r>
            <w:proofErr w:type="spellEnd"/>
            <w:r w:rsidRPr="001028FB">
              <w:rPr>
                <w:bCs/>
                <w:i/>
                <w:iCs/>
                <w:sz w:val="28"/>
                <w:szCs w:val="28"/>
                <w:lang w:val="nl-NL"/>
              </w:rPr>
              <w:t xml:space="preserve"> 07 </w:t>
            </w:r>
            <w:proofErr w:type="spellStart"/>
            <w:r w:rsidRPr="001028FB">
              <w:rPr>
                <w:bCs/>
                <w:i/>
                <w:iCs/>
                <w:sz w:val="28"/>
                <w:szCs w:val="28"/>
                <w:lang w:val="nl-NL"/>
              </w:rPr>
              <w:t>nhân</w:t>
            </w:r>
            <w:proofErr w:type="spellEnd"/>
            <w:r w:rsidRPr="001028FB">
              <w:rPr>
                <w:bCs/>
                <w:i/>
                <w:iCs/>
                <w:sz w:val="28"/>
                <w:szCs w:val="28"/>
                <w:lang w:val="nl-NL"/>
              </w:rPr>
              <w:t xml:space="preserve"> </w:t>
            </w:r>
            <w:proofErr w:type="spellStart"/>
            <w:r w:rsidRPr="001028FB">
              <w:rPr>
                <w:bCs/>
                <w:i/>
                <w:iCs/>
                <w:sz w:val="28"/>
                <w:szCs w:val="28"/>
                <w:lang w:val="nl-NL"/>
              </w:rPr>
              <w:t>sự</w:t>
            </w:r>
            <w:proofErr w:type="spellEnd"/>
            <w:r w:rsidRPr="001028FB">
              <w:rPr>
                <w:bCs/>
                <w:i/>
                <w:iCs/>
                <w:sz w:val="28"/>
                <w:szCs w:val="28"/>
                <w:lang w:val="nl-NL"/>
              </w:rPr>
              <w:t xml:space="preserve">, </w:t>
            </w:r>
            <w:proofErr w:type="spellStart"/>
            <w:r w:rsidRPr="001028FB">
              <w:rPr>
                <w:bCs/>
                <w:i/>
                <w:iCs/>
                <w:sz w:val="28"/>
                <w:szCs w:val="28"/>
                <w:lang w:val="nl-NL"/>
              </w:rPr>
              <w:t>trong</w:t>
            </w:r>
            <w:proofErr w:type="spellEnd"/>
            <w:r w:rsidRPr="001028FB">
              <w:rPr>
                <w:bCs/>
                <w:i/>
                <w:iCs/>
                <w:sz w:val="28"/>
                <w:szCs w:val="28"/>
                <w:lang w:val="nl-NL"/>
              </w:rPr>
              <w:t xml:space="preserve"> </w:t>
            </w:r>
            <w:proofErr w:type="spellStart"/>
            <w:r w:rsidRPr="001028FB">
              <w:rPr>
                <w:bCs/>
                <w:i/>
                <w:iCs/>
                <w:sz w:val="28"/>
                <w:szCs w:val="28"/>
                <w:lang w:val="nl-NL"/>
              </w:rPr>
              <w:t>đó</w:t>
            </w:r>
            <w:proofErr w:type="spellEnd"/>
            <w:r w:rsidRPr="001028FB">
              <w:rPr>
                <w:bCs/>
                <w:i/>
                <w:iCs/>
                <w:sz w:val="28"/>
                <w:szCs w:val="28"/>
                <w:lang w:val="nl-NL"/>
              </w:rPr>
              <w:t xml:space="preserve"> </w:t>
            </w:r>
            <w:proofErr w:type="spellStart"/>
            <w:r w:rsidRPr="001028FB">
              <w:rPr>
                <w:bCs/>
                <w:i/>
                <w:iCs/>
                <w:sz w:val="28"/>
                <w:szCs w:val="28"/>
                <w:lang w:val="nl-NL"/>
              </w:rPr>
              <w:t>tối</w:t>
            </w:r>
            <w:proofErr w:type="spellEnd"/>
            <w:r w:rsidRPr="001028FB">
              <w:rPr>
                <w:bCs/>
                <w:i/>
                <w:iCs/>
                <w:sz w:val="28"/>
                <w:szCs w:val="28"/>
                <w:lang w:val="nl-NL"/>
              </w:rPr>
              <w:t xml:space="preserve"> </w:t>
            </w:r>
            <w:proofErr w:type="spellStart"/>
            <w:r w:rsidRPr="001028FB">
              <w:rPr>
                <w:bCs/>
                <w:i/>
                <w:iCs/>
                <w:sz w:val="28"/>
                <w:szCs w:val="28"/>
                <w:lang w:val="nl-NL"/>
              </w:rPr>
              <w:t>thiểu</w:t>
            </w:r>
            <w:proofErr w:type="spellEnd"/>
            <w:r w:rsidRPr="001028FB">
              <w:rPr>
                <w:bCs/>
                <w:i/>
                <w:iCs/>
                <w:sz w:val="28"/>
                <w:szCs w:val="28"/>
                <w:lang w:val="nl-NL"/>
              </w:rPr>
              <w:t xml:space="preserve"> có 03 </w:t>
            </w:r>
            <w:proofErr w:type="spellStart"/>
            <w:r w:rsidRPr="001028FB">
              <w:rPr>
                <w:bCs/>
                <w:i/>
                <w:iCs/>
                <w:sz w:val="28"/>
                <w:szCs w:val="28"/>
                <w:lang w:val="nl-NL"/>
              </w:rPr>
              <w:t>nhà</w:t>
            </w:r>
            <w:proofErr w:type="spellEnd"/>
            <w:r w:rsidRPr="001028FB">
              <w:rPr>
                <w:bCs/>
                <w:i/>
                <w:iCs/>
                <w:sz w:val="28"/>
                <w:szCs w:val="28"/>
                <w:lang w:val="nl-NL"/>
              </w:rPr>
              <w:t xml:space="preserve"> </w:t>
            </w:r>
            <w:proofErr w:type="spellStart"/>
            <w:r w:rsidRPr="001028FB">
              <w:rPr>
                <w:bCs/>
                <w:i/>
                <w:iCs/>
                <w:sz w:val="28"/>
                <w:szCs w:val="28"/>
                <w:lang w:val="nl-NL"/>
              </w:rPr>
              <w:t>báo</w:t>
            </w:r>
            <w:proofErr w:type="spellEnd"/>
            <w:r w:rsidRPr="00DD2683">
              <w:rPr>
                <w:bCs/>
                <w:sz w:val="28"/>
                <w:szCs w:val="28"/>
                <w:lang w:val="nl-NL"/>
              </w:rPr>
              <w:t xml:space="preserve"> </w:t>
            </w:r>
            <w:proofErr w:type="spellStart"/>
            <w:r w:rsidRPr="00DD2683">
              <w:rPr>
                <w:bCs/>
                <w:sz w:val="28"/>
                <w:szCs w:val="28"/>
                <w:lang w:val="nl-NL"/>
              </w:rPr>
              <w:t>là</w:t>
            </w:r>
            <w:proofErr w:type="spellEnd"/>
            <w:r w:rsidRPr="00DD2683">
              <w:rPr>
                <w:bCs/>
                <w:sz w:val="28"/>
                <w:szCs w:val="28"/>
                <w:lang w:val="nl-NL"/>
              </w:rPr>
              <w:t xml:space="preserve"> quá </w:t>
            </w:r>
            <w:proofErr w:type="spellStart"/>
            <w:r w:rsidRPr="00DD2683">
              <w:rPr>
                <w:bCs/>
                <w:sz w:val="28"/>
                <w:szCs w:val="28"/>
                <w:lang w:val="nl-NL"/>
              </w:rPr>
              <w:t>thấp</w:t>
            </w:r>
            <w:proofErr w:type="spellEnd"/>
            <w:r w:rsidRPr="00DD2683">
              <w:rPr>
                <w:bCs/>
                <w:sz w:val="28"/>
                <w:szCs w:val="28"/>
                <w:lang w:val="nl-NL"/>
              </w:rPr>
              <w:t xml:space="preserve">, </w:t>
            </w:r>
            <w:proofErr w:type="spellStart"/>
            <w:r w:rsidRPr="00DD2683">
              <w:rPr>
                <w:bCs/>
                <w:sz w:val="28"/>
                <w:szCs w:val="28"/>
                <w:lang w:val="nl-NL"/>
              </w:rPr>
              <w:t>đề</w:t>
            </w:r>
            <w:proofErr w:type="spellEnd"/>
            <w:r w:rsidRPr="00DD2683">
              <w:rPr>
                <w:bCs/>
                <w:sz w:val="28"/>
                <w:szCs w:val="28"/>
                <w:lang w:val="nl-NL"/>
              </w:rPr>
              <w:t xml:space="preserve"> </w:t>
            </w:r>
            <w:proofErr w:type="spellStart"/>
            <w:r w:rsidRPr="00DD2683">
              <w:rPr>
                <w:bCs/>
                <w:sz w:val="28"/>
                <w:szCs w:val="28"/>
                <w:lang w:val="nl-NL"/>
              </w:rPr>
              <w:t>nghị</w:t>
            </w:r>
            <w:proofErr w:type="spellEnd"/>
            <w:r w:rsidRPr="00DD2683">
              <w:rPr>
                <w:bCs/>
                <w:sz w:val="28"/>
                <w:szCs w:val="28"/>
                <w:lang w:val="nl-NL"/>
              </w:rPr>
              <w:t xml:space="preserve"> </w:t>
            </w:r>
            <w:proofErr w:type="spellStart"/>
            <w:r w:rsidRPr="00DD2683">
              <w:rPr>
                <w:bCs/>
                <w:sz w:val="28"/>
                <w:szCs w:val="28"/>
                <w:lang w:val="nl-NL"/>
              </w:rPr>
              <w:t>xem</w:t>
            </w:r>
            <w:proofErr w:type="spellEnd"/>
            <w:r w:rsidRPr="00DD2683">
              <w:rPr>
                <w:bCs/>
                <w:sz w:val="28"/>
                <w:szCs w:val="28"/>
                <w:lang w:val="nl-NL"/>
              </w:rPr>
              <w:t xml:space="preserve"> </w:t>
            </w:r>
            <w:proofErr w:type="spellStart"/>
            <w:r w:rsidRPr="00DD2683">
              <w:rPr>
                <w:bCs/>
                <w:sz w:val="28"/>
                <w:szCs w:val="28"/>
                <w:lang w:val="nl-NL"/>
              </w:rPr>
              <w:t>xét</w:t>
            </w:r>
            <w:proofErr w:type="spellEnd"/>
            <w:r w:rsidRPr="00DD2683">
              <w:rPr>
                <w:bCs/>
                <w:sz w:val="28"/>
                <w:szCs w:val="28"/>
                <w:lang w:val="nl-NL"/>
              </w:rPr>
              <w:t xml:space="preserve"> </w:t>
            </w:r>
            <w:proofErr w:type="spellStart"/>
            <w:r w:rsidRPr="00DD2683">
              <w:rPr>
                <w:bCs/>
                <w:sz w:val="28"/>
                <w:szCs w:val="28"/>
                <w:lang w:val="nl-NL"/>
              </w:rPr>
              <w:t>nâng</w:t>
            </w:r>
            <w:proofErr w:type="spellEnd"/>
            <w:r>
              <w:rPr>
                <w:bCs/>
                <w:sz w:val="28"/>
                <w:szCs w:val="28"/>
                <w:lang w:val="nl-NL"/>
              </w:rPr>
              <w:t xml:space="preserve"> </w:t>
            </w:r>
            <w:proofErr w:type="spellStart"/>
            <w:r>
              <w:rPr>
                <w:bCs/>
                <w:sz w:val="28"/>
                <w:szCs w:val="28"/>
                <w:lang w:val="nl-NL"/>
              </w:rPr>
              <w:t>các</w:t>
            </w:r>
            <w:proofErr w:type="spellEnd"/>
            <w:r>
              <w:rPr>
                <w:bCs/>
                <w:sz w:val="28"/>
                <w:szCs w:val="28"/>
                <w:lang w:val="nl-NL"/>
              </w:rPr>
              <w:t xml:space="preserve"> </w:t>
            </w:r>
            <w:proofErr w:type="spellStart"/>
            <w:r>
              <w:rPr>
                <w:bCs/>
                <w:sz w:val="28"/>
                <w:szCs w:val="28"/>
                <w:lang w:val="nl-NL"/>
              </w:rPr>
              <w:t>tiêu</w:t>
            </w:r>
            <w:proofErr w:type="spellEnd"/>
            <w:r>
              <w:rPr>
                <w:bCs/>
                <w:sz w:val="28"/>
                <w:szCs w:val="28"/>
                <w:lang w:val="nl-NL"/>
              </w:rPr>
              <w:t xml:space="preserve"> </w:t>
            </w:r>
            <w:proofErr w:type="spellStart"/>
            <w:r>
              <w:rPr>
                <w:bCs/>
                <w:sz w:val="28"/>
                <w:szCs w:val="28"/>
                <w:lang w:val="nl-NL"/>
              </w:rPr>
              <w:t>chí</w:t>
            </w:r>
            <w:proofErr w:type="spellEnd"/>
            <w:r>
              <w:rPr>
                <w:bCs/>
                <w:sz w:val="28"/>
                <w:szCs w:val="28"/>
                <w:lang w:val="nl-NL"/>
              </w:rPr>
              <w:t xml:space="preserve"> </w:t>
            </w:r>
            <w:proofErr w:type="spellStart"/>
            <w:r>
              <w:rPr>
                <w:bCs/>
                <w:sz w:val="28"/>
                <w:szCs w:val="28"/>
                <w:lang w:val="nl-NL"/>
              </w:rPr>
              <w:t>lên</w:t>
            </w:r>
            <w:proofErr w:type="spellEnd"/>
            <w:r>
              <w:rPr>
                <w:bCs/>
                <w:sz w:val="28"/>
                <w:szCs w:val="28"/>
                <w:lang w:val="nl-NL"/>
              </w:rPr>
              <w:t xml:space="preserve">, </w:t>
            </w:r>
            <w:proofErr w:type="spellStart"/>
            <w:r>
              <w:rPr>
                <w:bCs/>
                <w:sz w:val="28"/>
                <w:szCs w:val="28"/>
                <w:lang w:val="nl-NL"/>
              </w:rPr>
              <w:t>ví</w:t>
            </w:r>
            <w:proofErr w:type="spellEnd"/>
            <w:r>
              <w:rPr>
                <w:bCs/>
                <w:sz w:val="28"/>
                <w:szCs w:val="28"/>
                <w:lang w:val="nl-NL"/>
              </w:rPr>
              <w:t xml:space="preserve"> </w:t>
            </w:r>
            <w:proofErr w:type="spellStart"/>
            <w:r>
              <w:rPr>
                <w:bCs/>
                <w:sz w:val="28"/>
                <w:szCs w:val="28"/>
                <w:lang w:val="nl-NL"/>
              </w:rPr>
              <w:t>dụ</w:t>
            </w:r>
            <w:proofErr w:type="spellEnd"/>
            <w:r>
              <w:rPr>
                <w:bCs/>
                <w:sz w:val="28"/>
                <w:szCs w:val="28"/>
                <w:lang w:val="nl-NL"/>
              </w:rPr>
              <w:t>:</w:t>
            </w:r>
            <w:r w:rsidRPr="00DD2683">
              <w:rPr>
                <w:bCs/>
                <w:sz w:val="28"/>
                <w:szCs w:val="28"/>
                <w:lang w:val="nl-NL"/>
              </w:rPr>
              <w:t xml:space="preserve"> </w:t>
            </w:r>
            <w:proofErr w:type="spellStart"/>
            <w:r w:rsidRPr="00DD2683">
              <w:rPr>
                <w:bCs/>
                <w:sz w:val="28"/>
                <w:szCs w:val="28"/>
                <w:lang w:val="nl-NL"/>
              </w:rPr>
              <w:t>thời</w:t>
            </w:r>
            <w:proofErr w:type="spellEnd"/>
            <w:r w:rsidRPr="00DD2683">
              <w:rPr>
                <w:bCs/>
                <w:sz w:val="28"/>
                <w:szCs w:val="28"/>
                <w:lang w:val="nl-NL"/>
              </w:rPr>
              <w:t xml:space="preserve"> </w:t>
            </w:r>
            <w:proofErr w:type="spellStart"/>
            <w:r w:rsidRPr="00DD2683">
              <w:rPr>
                <w:bCs/>
                <w:sz w:val="28"/>
                <w:szCs w:val="28"/>
                <w:lang w:val="nl-NL"/>
              </w:rPr>
              <w:t>gian</w:t>
            </w:r>
            <w:proofErr w:type="spellEnd"/>
            <w:r w:rsidRPr="00DD2683">
              <w:rPr>
                <w:bCs/>
                <w:sz w:val="28"/>
                <w:szCs w:val="28"/>
                <w:lang w:val="nl-NL"/>
              </w:rPr>
              <w:t xml:space="preserve"> </w:t>
            </w:r>
            <w:proofErr w:type="spellStart"/>
            <w:r w:rsidRPr="00DD2683">
              <w:rPr>
                <w:bCs/>
                <w:sz w:val="28"/>
                <w:szCs w:val="28"/>
                <w:lang w:val="nl-NL"/>
              </w:rPr>
              <w:t>hoạt</w:t>
            </w:r>
            <w:proofErr w:type="spellEnd"/>
            <w:r w:rsidRPr="00DD2683">
              <w:rPr>
                <w:bCs/>
                <w:sz w:val="28"/>
                <w:szCs w:val="28"/>
                <w:lang w:val="nl-NL"/>
              </w:rPr>
              <w:t xml:space="preserve"> </w:t>
            </w:r>
            <w:proofErr w:type="spellStart"/>
            <w:r w:rsidRPr="00DD2683">
              <w:rPr>
                <w:bCs/>
                <w:sz w:val="28"/>
                <w:szCs w:val="28"/>
                <w:lang w:val="nl-NL"/>
              </w:rPr>
              <w:t>động</w:t>
            </w:r>
            <w:proofErr w:type="spellEnd"/>
            <w:r w:rsidRPr="00DD2683">
              <w:rPr>
                <w:bCs/>
                <w:sz w:val="28"/>
                <w:szCs w:val="28"/>
                <w:lang w:val="nl-NL"/>
              </w:rPr>
              <w:t xml:space="preserve"> </w:t>
            </w:r>
            <w:proofErr w:type="spellStart"/>
            <w:r w:rsidRPr="00DD2683">
              <w:rPr>
                <w:bCs/>
                <w:sz w:val="28"/>
                <w:szCs w:val="28"/>
                <w:lang w:val="nl-NL"/>
              </w:rPr>
              <w:t>lên</w:t>
            </w:r>
            <w:proofErr w:type="spellEnd"/>
            <w:r w:rsidRPr="00DD2683">
              <w:rPr>
                <w:bCs/>
                <w:sz w:val="28"/>
                <w:szCs w:val="28"/>
                <w:lang w:val="nl-NL"/>
              </w:rPr>
              <w:t xml:space="preserve"> </w:t>
            </w:r>
            <w:proofErr w:type="spellStart"/>
            <w:r w:rsidRPr="00DD2683">
              <w:rPr>
                <w:bCs/>
                <w:sz w:val="28"/>
                <w:szCs w:val="28"/>
                <w:lang w:val="nl-NL"/>
              </w:rPr>
              <w:t>ít</w:t>
            </w:r>
            <w:proofErr w:type="spellEnd"/>
            <w:r w:rsidRPr="00DD2683">
              <w:rPr>
                <w:bCs/>
                <w:sz w:val="28"/>
                <w:szCs w:val="28"/>
                <w:lang w:val="nl-NL"/>
              </w:rPr>
              <w:t xml:space="preserve"> </w:t>
            </w:r>
            <w:proofErr w:type="spellStart"/>
            <w:r w:rsidRPr="00DD2683">
              <w:rPr>
                <w:bCs/>
                <w:sz w:val="28"/>
                <w:szCs w:val="28"/>
                <w:lang w:val="nl-NL"/>
              </w:rPr>
              <w:t>nhất</w:t>
            </w:r>
            <w:proofErr w:type="spellEnd"/>
            <w:r w:rsidRPr="00DD2683">
              <w:rPr>
                <w:bCs/>
                <w:sz w:val="28"/>
                <w:szCs w:val="28"/>
                <w:lang w:val="nl-NL"/>
              </w:rPr>
              <w:t xml:space="preserve"> 5 </w:t>
            </w:r>
            <w:proofErr w:type="spellStart"/>
            <w:r w:rsidRPr="00DD2683">
              <w:rPr>
                <w:bCs/>
                <w:sz w:val="28"/>
                <w:szCs w:val="28"/>
                <w:lang w:val="nl-NL"/>
              </w:rPr>
              <w:t>năm</w:t>
            </w:r>
            <w:proofErr w:type="spellEnd"/>
            <w:r>
              <w:rPr>
                <w:bCs/>
                <w:sz w:val="28"/>
                <w:szCs w:val="28"/>
                <w:lang w:val="nl-NL"/>
              </w:rPr>
              <w:t xml:space="preserve">; </w:t>
            </w:r>
            <w:proofErr w:type="spellStart"/>
            <w:r w:rsidRPr="00DD2683">
              <w:rPr>
                <w:bCs/>
                <w:sz w:val="28"/>
                <w:szCs w:val="28"/>
                <w:lang w:val="nl-NL"/>
              </w:rPr>
              <w:t>tối</w:t>
            </w:r>
            <w:proofErr w:type="spellEnd"/>
            <w:r w:rsidRPr="00DD2683">
              <w:rPr>
                <w:bCs/>
                <w:sz w:val="28"/>
                <w:szCs w:val="28"/>
                <w:lang w:val="nl-NL"/>
              </w:rPr>
              <w:t xml:space="preserve"> </w:t>
            </w:r>
            <w:proofErr w:type="spellStart"/>
            <w:r w:rsidRPr="00DD2683">
              <w:rPr>
                <w:bCs/>
                <w:sz w:val="28"/>
                <w:szCs w:val="28"/>
                <w:lang w:val="nl-NL"/>
              </w:rPr>
              <w:t>thiểu</w:t>
            </w:r>
            <w:proofErr w:type="spellEnd"/>
            <w:r w:rsidRPr="00DD2683">
              <w:rPr>
                <w:bCs/>
                <w:sz w:val="28"/>
                <w:szCs w:val="28"/>
                <w:lang w:val="nl-NL"/>
              </w:rPr>
              <w:t xml:space="preserve"> 10 </w:t>
            </w:r>
            <w:proofErr w:type="spellStart"/>
            <w:r w:rsidRPr="00DD2683">
              <w:rPr>
                <w:bCs/>
                <w:sz w:val="28"/>
                <w:szCs w:val="28"/>
                <w:lang w:val="nl-NL"/>
              </w:rPr>
              <w:t>nhân</w:t>
            </w:r>
            <w:proofErr w:type="spellEnd"/>
            <w:r w:rsidRPr="00DD2683">
              <w:rPr>
                <w:bCs/>
                <w:sz w:val="28"/>
                <w:szCs w:val="28"/>
                <w:lang w:val="nl-NL"/>
              </w:rPr>
              <w:t xml:space="preserve"> </w:t>
            </w:r>
            <w:proofErr w:type="spellStart"/>
            <w:r w:rsidRPr="00DD2683">
              <w:rPr>
                <w:bCs/>
                <w:sz w:val="28"/>
                <w:szCs w:val="28"/>
                <w:lang w:val="nl-NL"/>
              </w:rPr>
              <w:t>sự</w:t>
            </w:r>
            <w:proofErr w:type="spellEnd"/>
            <w:r w:rsidRPr="00DD2683">
              <w:rPr>
                <w:bCs/>
                <w:sz w:val="28"/>
                <w:szCs w:val="28"/>
                <w:lang w:val="nl-NL"/>
              </w:rPr>
              <w:t xml:space="preserve">, </w:t>
            </w:r>
            <w:proofErr w:type="spellStart"/>
            <w:r w:rsidRPr="00DD2683">
              <w:rPr>
                <w:bCs/>
                <w:sz w:val="28"/>
                <w:szCs w:val="28"/>
                <w:lang w:val="nl-NL"/>
              </w:rPr>
              <w:t>trong</w:t>
            </w:r>
            <w:proofErr w:type="spellEnd"/>
            <w:r w:rsidRPr="00DD2683">
              <w:rPr>
                <w:bCs/>
                <w:sz w:val="28"/>
                <w:szCs w:val="28"/>
                <w:lang w:val="nl-NL"/>
              </w:rPr>
              <w:t xml:space="preserve"> </w:t>
            </w:r>
            <w:proofErr w:type="spellStart"/>
            <w:r w:rsidRPr="00DD2683">
              <w:rPr>
                <w:bCs/>
                <w:sz w:val="28"/>
                <w:szCs w:val="28"/>
                <w:lang w:val="nl-NL"/>
              </w:rPr>
              <w:t>đó</w:t>
            </w:r>
            <w:proofErr w:type="spellEnd"/>
            <w:r w:rsidRPr="00DD2683">
              <w:rPr>
                <w:bCs/>
                <w:sz w:val="28"/>
                <w:szCs w:val="28"/>
                <w:lang w:val="nl-NL"/>
              </w:rPr>
              <w:t xml:space="preserve"> </w:t>
            </w:r>
            <w:proofErr w:type="spellStart"/>
            <w:r w:rsidRPr="00DD2683">
              <w:rPr>
                <w:bCs/>
                <w:sz w:val="28"/>
                <w:szCs w:val="28"/>
                <w:lang w:val="nl-NL"/>
              </w:rPr>
              <w:t>tối</w:t>
            </w:r>
            <w:proofErr w:type="spellEnd"/>
            <w:r w:rsidRPr="00DD2683">
              <w:rPr>
                <w:bCs/>
                <w:sz w:val="28"/>
                <w:szCs w:val="28"/>
                <w:lang w:val="nl-NL"/>
              </w:rPr>
              <w:t xml:space="preserve"> </w:t>
            </w:r>
            <w:proofErr w:type="spellStart"/>
            <w:r w:rsidRPr="00DD2683">
              <w:rPr>
                <w:bCs/>
                <w:sz w:val="28"/>
                <w:szCs w:val="28"/>
                <w:lang w:val="nl-NL"/>
              </w:rPr>
              <w:t>thiểu</w:t>
            </w:r>
            <w:proofErr w:type="spellEnd"/>
            <w:r w:rsidRPr="00DD2683">
              <w:rPr>
                <w:bCs/>
                <w:sz w:val="28"/>
                <w:szCs w:val="28"/>
                <w:lang w:val="nl-NL"/>
              </w:rPr>
              <w:t xml:space="preserve"> có 05 </w:t>
            </w:r>
            <w:proofErr w:type="spellStart"/>
            <w:r w:rsidRPr="00DD2683">
              <w:rPr>
                <w:bCs/>
                <w:sz w:val="28"/>
                <w:szCs w:val="28"/>
                <w:lang w:val="nl-NL"/>
              </w:rPr>
              <w:t>nhà</w:t>
            </w:r>
            <w:proofErr w:type="spellEnd"/>
            <w:r w:rsidRPr="00DD2683">
              <w:rPr>
                <w:bCs/>
                <w:sz w:val="28"/>
                <w:szCs w:val="28"/>
                <w:lang w:val="nl-NL"/>
              </w:rPr>
              <w:t xml:space="preserve"> </w:t>
            </w:r>
            <w:proofErr w:type="spellStart"/>
            <w:r w:rsidRPr="00DD2683">
              <w:rPr>
                <w:bCs/>
                <w:sz w:val="28"/>
                <w:szCs w:val="28"/>
                <w:lang w:val="nl-NL"/>
              </w:rPr>
              <w:t>báo</w:t>
            </w:r>
            <w:proofErr w:type="spellEnd"/>
            <w:r>
              <w:rPr>
                <w:bCs/>
                <w:sz w:val="28"/>
                <w:szCs w:val="28"/>
                <w:lang w:val="nl-NL"/>
              </w:rPr>
              <w:t>..</w:t>
            </w:r>
            <w:r w:rsidRPr="00DD2683">
              <w:rPr>
                <w:bCs/>
                <w:sz w:val="28"/>
                <w:szCs w:val="28"/>
                <w:lang w:val="nl-NL"/>
              </w:rPr>
              <w:t xml:space="preserve">. </w:t>
            </w:r>
            <w:proofErr w:type="spellStart"/>
            <w:r w:rsidRPr="00DD2683">
              <w:rPr>
                <w:bCs/>
                <w:sz w:val="28"/>
                <w:szCs w:val="28"/>
                <w:lang w:val="nl-NL"/>
              </w:rPr>
              <w:t>Điều</w:t>
            </w:r>
            <w:proofErr w:type="spellEnd"/>
            <w:r w:rsidRPr="00DD2683">
              <w:rPr>
                <w:bCs/>
                <w:sz w:val="28"/>
                <w:szCs w:val="28"/>
                <w:lang w:val="nl-NL"/>
              </w:rPr>
              <w:t xml:space="preserve"> </w:t>
            </w:r>
            <w:proofErr w:type="spellStart"/>
            <w:r w:rsidRPr="00DD2683">
              <w:rPr>
                <w:bCs/>
                <w:sz w:val="28"/>
                <w:szCs w:val="28"/>
                <w:lang w:val="nl-NL"/>
              </w:rPr>
              <w:t>kiện</w:t>
            </w:r>
            <w:proofErr w:type="spellEnd"/>
            <w:r w:rsidRPr="00DD2683">
              <w:rPr>
                <w:bCs/>
                <w:sz w:val="28"/>
                <w:szCs w:val="28"/>
                <w:lang w:val="nl-NL"/>
              </w:rPr>
              <w:t xml:space="preserve"> </w:t>
            </w:r>
            <w:proofErr w:type="spellStart"/>
            <w:r w:rsidRPr="00DD2683">
              <w:rPr>
                <w:bCs/>
                <w:sz w:val="28"/>
                <w:szCs w:val="28"/>
                <w:lang w:val="nl-NL"/>
              </w:rPr>
              <w:t>về</w:t>
            </w:r>
            <w:proofErr w:type="spellEnd"/>
            <w:r w:rsidRPr="00DD2683">
              <w:rPr>
                <w:bCs/>
                <w:sz w:val="28"/>
                <w:szCs w:val="28"/>
                <w:lang w:val="nl-NL"/>
              </w:rPr>
              <w:t xml:space="preserve"> </w:t>
            </w:r>
            <w:proofErr w:type="spellStart"/>
            <w:r w:rsidRPr="00DD2683">
              <w:rPr>
                <w:bCs/>
                <w:sz w:val="28"/>
                <w:szCs w:val="28"/>
                <w:lang w:val="nl-NL"/>
              </w:rPr>
              <w:t>tài</w:t>
            </w:r>
            <w:proofErr w:type="spellEnd"/>
            <w:r w:rsidRPr="00DD2683">
              <w:rPr>
                <w:bCs/>
                <w:sz w:val="28"/>
                <w:szCs w:val="28"/>
                <w:lang w:val="nl-NL"/>
              </w:rPr>
              <w:t xml:space="preserve"> </w:t>
            </w:r>
            <w:proofErr w:type="spellStart"/>
            <w:r w:rsidRPr="00DD2683">
              <w:rPr>
                <w:bCs/>
                <w:sz w:val="28"/>
                <w:szCs w:val="28"/>
                <w:lang w:val="nl-NL"/>
              </w:rPr>
              <w:t>chính</w:t>
            </w:r>
            <w:proofErr w:type="spellEnd"/>
            <w:r w:rsidRPr="00DD2683">
              <w:rPr>
                <w:bCs/>
                <w:sz w:val="28"/>
                <w:szCs w:val="28"/>
                <w:lang w:val="nl-NL"/>
              </w:rPr>
              <w:t xml:space="preserve"> </w:t>
            </w:r>
            <w:proofErr w:type="spellStart"/>
            <w:r w:rsidRPr="00DD2683">
              <w:rPr>
                <w:bCs/>
                <w:sz w:val="28"/>
                <w:szCs w:val="28"/>
                <w:lang w:val="nl-NL"/>
              </w:rPr>
              <w:t>cần</w:t>
            </w:r>
            <w:proofErr w:type="spellEnd"/>
            <w:r w:rsidRPr="00DD2683">
              <w:rPr>
                <w:bCs/>
                <w:sz w:val="28"/>
                <w:szCs w:val="28"/>
                <w:lang w:val="nl-NL"/>
              </w:rPr>
              <w:t xml:space="preserve"> </w:t>
            </w:r>
            <w:proofErr w:type="spellStart"/>
            <w:r w:rsidRPr="00DD2683">
              <w:rPr>
                <w:bCs/>
                <w:sz w:val="28"/>
                <w:szCs w:val="28"/>
                <w:lang w:val="nl-NL"/>
              </w:rPr>
              <w:t>quy</w:t>
            </w:r>
            <w:proofErr w:type="spellEnd"/>
            <w:r w:rsidRPr="00DD2683">
              <w:rPr>
                <w:bCs/>
                <w:sz w:val="28"/>
                <w:szCs w:val="28"/>
                <w:lang w:val="nl-NL"/>
              </w:rPr>
              <w:t xml:space="preserve"> </w:t>
            </w:r>
            <w:proofErr w:type="spellStart"/>
            <w:r w:rsidRPr="00DD2683">
              <w:rPr>
                <w:bCs/>
                <w:sz w:val="28"/>
                <w:szCs w:val="28"/>
                <w:lang w:val="nl-NL"/>
              </w:rPr>
              <w:t>định</w:t>
            </w:r>
            <w:proofErr w:type="spellEnd"/>
            <w:r w:rsidRPr="00DD2683">
              <w:rPr>
                <w:bCs/>
                <w:sz w:val="28"/>
                <w:szCs w:val="28"/>
                <w:lang w:val="nl-NL"/>
              </w:rPr>
              <w:t xml:space="preserve"> </w:t>
            </w:r>
            <w:proofErr w:type="spellStart"/>
            <w:r w:rsidRPr="00DD2683">
              <w:rPr>
                <w:bCs/>
                <w:sz w:val="28"/>
                <w:szCs w:val="28"/>
                <w:lang w:val="nl-NL"/>
              </w:rPr>
              <w:t>rõ</w:t>
            </w:r>
            <w:proofErr w:type="spellEnd"/>
            <w:r w:rsidRPr="00DD2683">
              <w:rPr>
                <w:bCs/>
                <w:sz w:val="28"/>
                <w:szCs w:val="28"/>
                <w:lang w:val="nl-NL"/>
              </w:rPr>
              <w:t xml:space="preserve"> </w:t>
            </w:r>
            <w:proofErr w:type="spellStart"/>
            <w:r w:rsidRPr="00DD2683">
              <w:rPr>
                <w:bCs/>
                <w:sz w:val="28"/>
                <w:szCs w:val="28"/>
                <w:lang w:val="nl-NL"/>
              </w:rPr>
              <w:t>hơn</w:t>
            </w:r>
            <w:proofErr w:type="spellEnd"/>
            <w:r w:rsidRPr="00DD2683">
              <w:rPr>
                <w:bCs/>
                <w:sz w:val="28"/>
                <w:szCs w:val="28"/>
                <w:lang w:val="nl-NL"/>
              </w:rPr>
              <w:t>.</w:t>
            </w:r>
          </w:p>
        </w:tc>
        <w:tc>
          <w:tcPr>
            <w:tcW w:w="4361" w:type="dxa"/>
          </w:tcPr>
          <w:p w14:paraId="6C349358" w14:textId="77777777" w:rsidR="00B20926" w:rsidRDefault="00B20926" w:rsidP="00B20926">
            <w:pPr>
              <w:jc w:val="both"/>
            </w:pPr>
            <w:proofErr w:type="spellStart"/>
            <w:r w:rsidRPr="003E16A0">
              <w:rPr>
                <w:b/>
              </w:rPr>
              <w:t>Giải</w:t>
            </w:r>
            <w:proofErr w:type="spellEnd"/>
            <w:r w:rsidRPr="003E16A0">
              <w:rPr>
                <w:b/>
              </w:rPr>
              <w:t xml:space="preserve"> </w:t>
            </w:r>
            <w:proofErr w:type="spellStart"/>
            <w:r w:rsidRPr="003E16A0">
              <w:rPr>
                <w:b/>
              </w:rPr>
              <w:t>trình</w:t>
            </w:r>
            <w:proofErr w:type="spellEnd"/>
            <w:r>
              <w:t xml:space="preserve">. </w:t>
            </w:r>
            <w:proofErr w:type="spellStart"/>
            <w:r>
              <w:t>Khoản</w:t>
            </w:r>
            <w:proofErr w:type="spellEnd"/>
            <w:r>
              <w:t xml:space="preserve"> 2, 3 </w:t>
            </w:r>
            <w:proofErr w:type="spellStart"/>
            <w:r>
              <w:t>Điều</w:t>
            </w:r>
            <w:proofErr w:type="spellEnd"/>
            <w:r>
              <w:t xml:space="preserve"> 3 </w:t>
            </w:r>
            <w:proofErr w:type="spellStart"/>
            <w:r>
              <w:t>đưa</w:t>
            </w:r>
            <w:proofErr w:type="spellEnd"/>
            <w:r>
              <w:t xml:space="preserve"> ra </w:t>
            </w:r>
            <w:proofErr w:type="spellStart"/>
            <w:r>
              <w:t>điều</w:t>
            </w:r>
            <w:proofErr w:type="spellEnd"/>
            <w:r>
              <w:t xml:space="preserve"> </w:t>
            </w:r>
            <w:proofErr w:type="spellStart"/>
            <w:r>
              <w:t>kiện</w:t>
            </w:r>
            <w:proofErr w:type="spellEnd"/>
            <w:r>
              <w:t xml:space="preserve"> </w:t>
            </w:r>
            <w:proofErr w:type="spellStart"/>
            <w:r>
              <w:t>về</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nhân</w:t>
            </w:r>
            <w:proofErr w:type="spellEnd"/>
            <w:r>
              <w:t xml:space="preserve"> </w:t>
            </w:r>
            <w:proofErr w:type="spellStart"/>
            <w:r>
              <w:t>sự</w:t>
            </w:r>
            <w:proofErr w:type="spellEnd"/>
            <w:r>
              <w:t xml:space="preserve"> </w:t>
            </w:r>
            <w:proofErr w:type="spellStart"/>
            <w:r w:rsidRPr="00B20926">
              <w:rPr>
                <w:b/>
              </w:rPr>
              <w:t>tối</w:t>
            </w:r>
            <w:proofErr w:type="spellEnd"/>
            <w:r w:rsidRPr="00B20926">
              <w:rPr>
                <w:b/>
              </w:rPr>
              <w:t xml:space="preserve"> </w:t>
            </w:r>
            <w:proofErr w:type="spellStart"/>
            <w:r w:rsidRPr="00B20926">
              <w:rPr>
                <w:b/>
              </w:rPr>
              <w:t>thiểu</w:t>
            </w:r>
            <w:proofErr w:type="spellEnd"/>
            <w:r>
              <w:t xml:space="preserve"> </w:t>
            </w:r>
            <w:proofErr w:type="spellStart"/>
            <w:r>
              <w:t>phải</w:t>
            </w:r>
            <w:proofErr w:type="spellEnd"/>
            <w:r>
              <w:t xml:space="preserve"> </w:t>
            </w:r>
            <w:proofErr w:type="spellStart"/>
            <w:r>
              <w:t>có</w:t>
            </w:r>
            <w:proofErr w:type="spellEnd"/>
            <w:r>
              <w:t xml:space="preserve"> </w:t>
            </w:r>
            <w:proofErr w:type="spellStart"/>
            <w:r>
              <w:t>khi</w:t>
            </w:r>
            <w:proofErr w:type="spellEnd"/>
            <w:r>
              <w:t xml:space="preserve"> </w:t>
            </w:r>
            <w:proofErr w:type="spellStart"/>
            <w:r>
              <w:t>thành</w:t>
            </w:r>
            <w:proofErr w:type="spellEnd"/>
            <w:r>
              <w:t xml:space="preserve"> </w:t>
            </w:r>
            <w:proofErr w:type="spellStart"/>
            <w:r>
              <w:t>lập</w:t>
            </w:r>
            <w:proofErr w:type="spellEnd"/>
            <w:r>
              <w:t xml:space="preserve"> </w:t>
            </w:r>
            <w:proofErr w:type="spellStart"/>
            <w:r>
              <w:t>cơ</w:t>
            </w:r>
            <w:proofErr w:type="spellEnd"/>
            <w:r>
              <w:t xml:space="preserve"> </w:t>
            </w:r>
            <w:proofErr w:type="spellStart"/>
            <w:r>
              <w:t>quan</w:t>
            </w:r>
            <w:proofErr w:type="spellEnd"/>
            <w:r>
              <w:t xml:space="preserve"> </w:t>
            </w:r>
            <w:proofErr w:type="spellStart"/>
            <w:r>
              <w:t>báo</w:t>
            </w:r>
            <w:proofErr w:type="spellEnd"/>
            <w:r>
              <w:t xml:space="preserve"> </w:t>
            </w:r>
            <w:proofErr w:type="spellStart"/>
            <w:r>
              <w:t>chí</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điểm</w:t>
            </w:r>
            <w:proofErr w:type="spellEnd"/>
            <w:r>
              <w:t xml:space="preserve"> b </w:t>
            </w:r>
            <w:proofErr w:type="spellStart"/>
            <w:r>
              <w:t>khoản</w:t>
            </w:r>
            <w:proofErr w:type="spellEnd"/>
            <w:r>
              <w:t xml:space="preserve"> 3 </w:t>
            </w:r>
            <w:proofErr w:type="spellStart"/>
            <w:r>
              <w:t>Điều</w:t>
            </w:r>
            <w:proofErr w:type="spellEnd"/>
            <w:r>
              <w:t xml:space="preserve"> 17 </w:t>
            </w:r>
            <w:proofErr w:type="spellStart"/>
            <w:r>
              <w:t>Luật</w:t>
            </w:r>
            <w:proofErr w:type="spellEnd"/>
            <w:r>
              <w:t xml:space="preserve"> </w:t>
            </w:r>
            <w:proofErr w:type="spellStart"/>
            <w:r>
              <w:t>Báo</w:t>
            </w:r>
            <w:proofErr w:type="spellEnd"/>
            <w:r>
              <w:t xml:space="preserve"> </w:t>
            </w:r>
            <w:proofErr w:type="spellStart"/>
            <w:r>
              <w:t>chí</w:t>
            </w:r>
            <w:proofErr w:type="spellEnd"/>
            <w:r>
              <w:t>: “</w:t>
            </w:r>
            <w:proofErr w:type="spellStart"/>
            <w:r>
              <w:t>Có</w:t>
            </w:r>
            <w:proofErr w:type="spellEnd"/>
            <w:r>
              <w:t xml:space="preserve"> </w:t>
            </w:r>
            <w:proofErr w:type="spellStart"/>
            <w:r>
              <w:t>phương</w:t>
            </w:r>
            <w:proofErr w:type="spellEnd"/>
            <w:r>
              <w:t xml:space="preserve"> </w:t>
            </w:r>
            <w:proofErr w:type="spellStart"/>
            <w:r>
              <w:t>án</w:t>
            </w:r>
            <w:proofErr w:type="spellEnd"/>
            <w:r>
              <w:t xml:space="preserve"> </w:t>
            </w:r>
            <w:proofErr w:type="spellStart"/>
            <w:r>
              <w:t>về</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và</w:t>
            </w:r>
            <w:proofErr w:type="spellEnd"/>
            <w:r>
              <w:t xml:space="preserve"> </w:t>
            </w:r>
            <w:proofErr w:type="spellStart"/>
            <w:r>
              <w:t>nhân</w:t>
            </w:r>
            <w:proofErr w:type="spellEnd"/>
            <w:r>
              <w:t xml:space="preserve"> </w:t>
            </w:r>
            <w:proofErr w:type="spellStart"/>
            <w:r>
              <w:t>sự</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cơ</w:t>
            </w:r>
            <w:proofErr w:type="spellEnd"/>
            <w:r>
              <w:t xml:space="preserve"> </w:t>
            </w:r>
            <w:proofErr w:type="spellStart"/>
            <w:r>
              <w:t>quan</w:t>
            </w:r>
            <w:proofErr w:type="spellEnd"/>
            <w:r>
              <w:t xml:space="preserve"> </w:t>
            </w:r>
            <w:proofErr w:type="spellStart"/>
            <w:r>
              <w:t>báo</w:t>
            </w:r>
            <w:proofErr w:type="spellEnd"/>
            <w:r>
              <w:t xml:space="preserve"> </w:t>
            </w:r>
            <w:proofErr w:type="spellStart"/>
            <w:r>
              <w:t>chí</w:t>
            </w:r>
            <w:proofErr w:type="spellEnd"/>
            <w:r>
              <w:t xml:space="preserve">”. Do </w:t>
            </w:r>
            <w:proofErr w:type="spellStart"/>
            <w:r>
              <w:t>đó</w:t>
            </w:r>
            <w:proofErr w:type="spellEnd"/>
            <w:r>
              <w:t xml:space="preserve">, </w:t>
            </w:r>
            <w:proofErr w:type="spellStart"/>
            <w:r>
              <w:t>đây</w:t>
            </w:r>
            <w:proofErr w:type="spellEnd"/>
            <w:r>
              <w:t xml:space="preserve"> </w:t>
            </w:r>
            <w:proofErr w:type="spellStart"/>
            <w:r>
              <w:t>là</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cơ</w:t>
            </w:r>
            <w:proofErr w:type="spellEnd"/>
            <w:r>
              <w:t xml:space="preserve"> </w:t>
            </w:r>
            <w:proofErr w:type="spellStart"/>
            <w:r>
              <w:t>bản</w:t>
            </w:r>
            <w:proofErr w:type="spellEnd"/>
            <w:r>
              <w:t xml:space="preserve"> </w:t>
            </w:r>
            <w:proofErr w:type="spellStart"/>
            <w:r>
              <w:t>nhất</w:t>
            </w:r>
            <w:proofErr w:type="spellEnd"/>
            <w:r>
              <w:t xml:space="preserve"> </w:t>
            </w:r>
            <w:proofErr w:type="spellStart"/>
            <w:r>
              <w:t>để</w:t>
            </w:r>
            <w:proofErr w:type="spellEnd"/>
            <w:r>
              <w:t xml:space="preserve"> </w:t>
            </w:r>
            <w:proofErr w:type="spellStart"/>
            <w:r>
              <w:t>làm</w:t>
            </w:r>
            <w:proofErr w:type="spellEnd"/>
            <w:r>
              <w:t xml:space="preserve"> </w:t>
            </w:r>
            <w:proofErr w:type="spellStart"/>
            <w:r>
              <w:t>căn</w:t>
            </w:r>
            <w:proofErr w:type="spellEnd"/>
            <w:r>
              <w:t xml:space="preserve"> </w:t>
            </w:r>
            <w:proofErr w:type="spellStart"/>
            <w:r>
              <w:t>cứ</w:t>
            </w:r>
            <w:proofErr w:type="spellEnd"/>
            <w:r>
              <w:t xml:space="preserve"> </w:t>
            </w:r>
            <w:proofErr w:type="spellStart"/>
            <w:r>
              <w:t>cấp</w:t>
            </w:r>
            <w:proofErr w:type="spellEnd"/>
            <w:r>
              <w:t xml:space="preserve"> </w:t>
            </w:r>
            <w:proofErr w:type="spellStart"/>
            <w:r>
              <w:t>phép</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báo</w:t>
            </w:r>
            <w:proofErr w:type="spellEnd"/>
            <w:r>
              <w:t xml:space="preserve"> </w:t>
            </w:r>
            <w:proofErr w:type="spellStart"/>
            <w:r>
              <w:t>chí</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xã</w:t>
            </w:r>
            <w:proofErr w:type="spellEnd"/>
            <w:r>
              <w:t xml:space="preserve"> </w:t>
            </w:r>
            <w:proofErr w:type="spellStart"/>
            <w:r>
              <w:t>hội</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xã</w:t>
            </w:r>
            <w:proofErr w:type="spellEnd"/>
            <w:r>
              <w:t xml:space="preserve"> </w:t>
            </w:r>
            <w:proofErr w:type="spellStart"/>
            <w:r>
              <w:t>hội</w:t>
            </w:r>
            <w:proofErr w:type="spellEnd"/>
            <w:r>
              <w:t xml:space="preserve"> </w:t>
            </w:r>
            <w:proofErr w:type="spellStart"/>
            <w:r>
              <w:t>nghề</w:t>
            </w:r>
            <w:proofErr w:type="spellEnd"/>
            <w:r>
              <w:t xml:space="preserve"> </w:t>
            </w:r>
            <w:proofErr w:type="spellStart"/>
            <w:r>
              <w:t>nghiệp</w:t>
            </w:r>
            <w:proofErr w:type="spellEnd"/>
            <w:r>
              <w:t>.</w:t>
            </w:r>
          </w:p>
          <w:p w14:paraId="3805851D" w14:textId="77777777" w:rsidR="00ED402B" w:rsidRDefault="00ED402B" w:rsidP="007246A8">
            <w:pPr>
              <w:spacing w:line="288" w:lineRule="auto"/>
              <w:jc w:val="both"/>
              <w:rPr>
                <w:rFonts w:cs="Times New Roman"/>
                <w:sz w:val="28"/>
                <w:szCs w:val="28"/>
              </w:rPr>
            </w:pPr>
          </w:p>
        </w:tc>
      </w:tr>
      <w:tr w:rsidR="00CF3BD0" w14:paraId="2F78FEE3" w14:textId="77777777" w:rsidTr="000B4A1F">
        <w:tc>
          <w:tcPr>
            <w:tcW w:w="3261" w:type="dxa"/>
          </w:tcPr>
          <w:p w14:paraId="2016DBF5" w14:textId="77777777" w:rsidR="00CF3BD0" w:rsidRPr="000B4A1F" w:rsidRDefault="00CF3BD0" w:rsidP="000B4A1F">
            <w:pPr>
              <w:spacing w:line="288" w:lineRule="auto"/>
              <w:jc w:val="center"/>
              <w:rPr>
                <w:rFonts w:cs="Times New Roman"/>
                <w:b/>
                <w:sz w:val="28"/>
                <w:szCs w:val="28"/>
              </w:rPr>
            </w:pPr>
          </w:p>
        </w:tc>
        <w:tc>
          <w:tcPr>
            <w:tcW w:w="2126" w:type="dxa"/>
          </w:tcPr>
          <w:p w14:paraId="28011581" w14:textId="52D00576" w:rsidR="00CF3BD0" w:rsidRPr="00B202BD" w:rsidRDefault="00CF3BD0" w:rsidP="007246A8">
            <w:pPr>
              <w:spacing w:line="288" w:lineRule="auto"/>
              <w:jc w:val="both"/>
              <w:rPr>
                <w:rFonts w:cs="Times New Roman"/>
                <w:b/>
                <w:szCs w:val="26"/>
                <w:lang w:val="vi-VN"/>
              </w:rPr>
            </w:pPr>
            <w:proofErr w:type="spellStart"/>
            <w:r>
              <w:rPr>
                <w:rFonts w:cs="Times New Roman"/>
                <w:b/>
                <w:szCs w:val="26"/>
              </w:rPr>
              <w:t>Báo</w:t>
            </w:r>
            <w:proofErr w:type="spellEnd"/>
            <w:r>
              <w:rPr>
                <w:rFonts w:cs="Times New Roman"/>
                <w:b/>
                <w:szCs w:val="26"/>
              </w:rPr>
              <w:t xml:space="preserve"> </w:t>
            </w:r>
            <w:proofErr w:type="spellStart"/>
            <w:r>
              <w:rPr>
                <w:rFonts w:cs="Times New Roman"/>
                <w:b/>
                <w:szCs w:val="26"/>
              </w:rPr>
              <w:t>Công</w:t>
            </w:r>
            <w:proofErr w:type="spellEnd"/>
            <w:r>
              <w:rPr>
                <w:rFonts w:cs="Times New Roman"/>
                <w:b/>
                <w:szCs w:val="26"/>
              </w:rPr>
              <w:t xml:space="preserve"> an </w:t>
            </w:r>
            <w:proofErr w:type="spellStart"/>
            <w:r>
              <w:rPr>
                <w:rFonts w:cs="Times New Roman"/>
                <w:b/>
                <w:szCs w:val="26"/>
              </w:rPr>
              <w:t>nhân</w:t>
            </w:r>
            <w:proofErr w:type="spellEnd"/>
            <w:r>
              <w:rPr>
                <w:rFonts w:cs="Times New Roman"/>
                <w:b/>
                <w:szCs w:val="26"/>
              </w:rPr>
              <w:t xml:space="preserve"> </w:t>
            </w:r>
            <w:proofErr w:type="spellStart"/>
            <w:r>
              <w:rPr>
                <w:rFonts w:cs="Times New Roman"/>
                <w:b/>
                <w:szCs w:val="26"/>
              </w:rPr>
              <w:t>dân</w:t>
            </w:r>
            <w:proofErr w:type="spellEnd"/>
            <w:r w:rsidR="00B202BD">
              <w:rPr>
                <w:rFonts w:cs="Times New Roman"/>
                <w:b/>
                <w:szCs w:val="26"/>
                <w:lang w:val="vi-VN"/>
              </w:rPr>
              <w:t>, A03 Bộ Công an</w:t>
            </w:r>
          </w:p>
        </w:tc>
        <w:tc>
          <w:tcPr>
            <w:tcW w:w="5103" w:type="dxa"/>
          </w:tcPr>
          <w:p w14:paraId="4CA2C4FD" w14:textId="77777777" w:rsidR="00CF3BD0" w:rsidRPr="00893596" w:rsidRDefault="00CF3BD0" w:rsidP="00CF3BD0">
            <w:pPr>
              <w:spacing w:before="120" w:after="120"/>
              <w:jc w:val="both"/>
              <w:rPr>
                <w:rFonts w:eastAsia="Times New Roman" w:cs="Times New Roman"/>
                <w:sz w:val="28"/>
                <w:szCs w:val="28"/>
              </w:rPr>
            </w:pPr>
            <w:proofErr w:type="spellStart"/>
            <w:r w:rsidRPr="00893596">
              <w:rPr>
                <w:rFonts w:eastAsia="Times New Roman" w:cs="Times New Roman"/>
                <w:sz w:val="28"/>
                <w:szCs w:val="28"/>
              </w:rPr>
              <w:t>Tại</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khoản</w:t>
            </w:r>
            <w:proofErr w:type="spellEnd"/>
            <w:r w:rsidRPr="00893596">
              <w:rPr>
                <w:rFonts w:eastAsia="Times New Roman" w:cs="Times New Roman"/>
                <w:sz w:val="28"/>
                <w:szCs w:val="28"/>
              </w:rPr>
              <w:t xml:space="preserve"> 4, </w:t>
            </w:r>
            <w:proofErr w:type="spellStart"/>
            <w:r w:rsidRPr="00893596">
              <w:rPr>
                <w:rFonts w:eastAsia="Times New Roman" w:cs="Times New Roman"/>
                <w:sz w:val="28"/>
                <w:szCs w:val="28"/>
              </w:rPr>
              <w:t>Điều</w:t>
            </w:r>
            <w:proofErr w:type="spellEnd"/>
            <w:r w:rsidRPr="00893596">
              <w:rPr>
                <w:rFonts w:eastAsia="Times New Roman" w:cs="Times New Roman"/>
                <w:sz w:val="28"/>
                <w:szCs w:val="28"/>
              </w:rPr>
              <w:t xml:space="preserve"> 3 - </w:t>
            </w:r>
            <w:proofErr w:type="spellStart"/>
            <w:r w:rsidRPr="00893596">
              <w:rPr>
                <w:rFonts w:eastAsia="Times New Roman" w:cs="Times New Roman"/>
                <w:sz w:val="28"/>
                <w:szCs w:val="28"/>
              </w:rPr>
              <w:t>Chương</w:t>
            </w:r>
            <w:proofErr w:type="spellEnd"/>
            <w:r w:rsidRPr="00893596">
              <w:rPr>
                <w:rFonts w:eastAsia="Times New Roman" w:cs="Times New Roman"/>
                <w:sz w:val="28"/>
                <w:szCs w:val="28"/>
              </w:rPr>
              <w:t xml:space="preserve"> II, </w:t>
            </w:r>
            <w:proofErr w:type="spellStart"/>
            <w:r w:rsidRPr="00893596">
              <w:rPr>
                <w:rFonts w:eastAsia="Times New Roman" w:cs="Times New Roman"/>
                <w:sz w:val="28"/>
                <w:szCs w:val="28"/>
              </w:rPr>
              <w:t>xem</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xét</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bổ</w:t>
            </w:r>
            <w:proofErr w:type="spellEnd"/>
            <w:r w:rsidRPr="00893596">
              <w:rPr>
                <w:rFonts w:eastAsia="Times New Roman" w:cs="Times New Roman"/>
                <w:sz w:val="28"/>
                <w:szCs w:val="28"/>
              </w:rPr>
              <w:t xml:space="preserve"> sung </w:t>
            </w:r>
            <w:proofErr w:type="spellStart"/>
            <w:r w:rsidRPr="00893596">
              <w:rPr>
                <w:rFonts w:eastAsia="Times New Roman" w:cs="Times New Roman"/>
                <w:sz w:val="28"/>
                <w:szCs w:val="28"/>
              </w:rPr>
              <w:t>giới</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từ</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từ</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vào</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trước</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thời</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gian</w:t>
            </w:r>
            <w:proofErr w:type="spellEnd"/>
            <w:r w:rsidRPr="00893596">
              <w:rPr>
                <w:rFonts w:eastAsia="Times New Roman" w:cs="Times New Roman"/>
                <w:sz w:val="28"/>
                <w:szCs w:val="28"/>
              </w:rPr>
              <w:t xml:space="preserve"> "02 </w:t>
            </w:r>
            <w:proofErr w:type="spellStart"/>
            <w:r w:rsidRPr="00893596">
              <w:rPr>
                <w:rFonts w:eastAsia="Times New Roman" w:cs="Times New Roman"/>
                <w:sz w:val="28"/>
                <w:szCs w:val="28"/>
              </w:rPr>
              <w:t>năm</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và</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cụm</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từ</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báo</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chí</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vào</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sau</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cơ</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quan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chủ</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quản</w:t>
            </w:r>
            <w:proofErr w:type="spellEnd"/>
            <w:r w:rsidRPr="00893596">
              <w:rPr>
                <w:rFonts w:eastAsia="Times New Roman" w:cs="Times New Roman"/>
                <w:sz w:val="28"/>
                <w:szCs w:val="28"/>
              </w:rPr>
              <w:t>".</w:t>
            </w:r>
          </w:p>
          <w:p w14:paraId="1B6BF08F" w14:textId="77777777" w:rsidR="00CF3BD0" w:rsidRPr="00893596" w:rsidRDefault="00CF3BD0" w:rsidP="00CF3BD0">
            <w:pPr>
              <w:spacing w:before="120" w:after="120"/>
              <w:jc w:val="both"/>
              <w:rPr>
                <w:rFonts w:eastAsia="Times New Roman" w:cs="Times New Roman"/>
                <w:sz w:val="28"/>
                <w:szCs w:val="28"/>
              </w:rPr>
            </w:pPr>
            <w:r w:rsidRPr="00893596">
              <w:rPr>
                <w:rFonts w:eastAsia="Times New Roman" w:cs="Times New Roman"/>
                <w:sz w:val="28"/>
                <w:szCs w:val="28"/>
              </w:rPr>
              <w:t xml:space="preserve">+ </w:t>
            </w:r>
            <w:proofErr w:type="spellStart"/>
            <w:r w:rsidRPr="00893596">
              <w:rPr>
                <w:rFonts w:eastAsia="Times New Roman" w:cs="Times New Roman"/>
                <w:sz w:val="28"/>
                <w:szCs w:val="28"/>
              </w:rPr>
              <w:t>Đề</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xuất</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sửa</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thành</w:t>
            </w:r>
            <w:proofErr w:type="spellEnd"/>
            <w:r w:rsidRPr="00893596">
              <w:rPr>
                <w:rFonts w:eastAsia="Times New Roman" w:cs="Times New Roman"/>
                <w:sz w:val="28"/>
                <w:szCs w:val="28"/>
              </w:rPr>
              <w:t xml:space="preserve">: "4. </w:t>
            </w:r>
            <w:proofErr w:type="spellStart"/>
            <w:r w:rsidRPr="00893596">
              <w:rPr>
                <w:rFonts w:eastAsia="Times New Roman" w:cs="Times New Roman"/>
                <w:sz w:val="28"/>
                <w:szCs w:val="28"/>
              </w:rPr>
              <w:t>Về</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điều</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kiện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về</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cơ</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sở</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vật</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chất</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Đảm</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bảo</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điều</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kiện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cơ</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sở</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vật</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chất</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kỹ</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thuật</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cho</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hoạt</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động</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của</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cơ</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quan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báo</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chí</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Có</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trụ</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sở</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ổn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định</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từ</w:t>
            </w:r>
            <w:proofErr w:type="spellEnd"/>
            <w:r w:rsidRPr="00893596">
              <w:rPr>
                <w:rFonts w:eastAsia="Times New Roman" w:cs="Times New Roman"/>
                <w:sz w:val="28"/>
                <w:szCs w:val="28"/>
              </w:rPr>
              <w:t xml:space="preserve"> 02 </w:t>
            </w:r>
            <w:proofErr w:type="spellStart"/>
            <w:r w:rsidRPr="00893596">
              <w:rPr>
                <w:rFonts w:eastAsia="Times New Roman" w:cs="Times New Roman"/>
                <w:sz w:val="28"/>
                <w:szCs w:val="28"/>
              </w:rPr>
              <w:t>năm</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trở</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lên</w:t>
            </w:r>
            <w:proofErr w:type="spellEnd"/>
            <w:r w:rsidRPr="00893596">
              <w:rPr>
                <w:rFonts w:eastAsia="Times New Roman" w:cs="Times New Roman"/>
                <w:sz w:val="28"/>
                <w:szCs w:val="28"/>
              </w:rPr>
              <w:t xml:space="preserve"> do </w:t>
            </w:r>
            <w:proofErr w:type="spellStart"/>
            <w:r w:rsidRPr="00893596">
              <w:rPr>
                <w:rFonts w:eastAsia="Times New Roman" w:cs="Times New Roman"/>
                <w:sz w:val="28"/>
                <w:szCs w:val="28"/>
              </w:rPr>
              <w:t>cơ</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quan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chủ</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quản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báo</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chí</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bố</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trí</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hoặc</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cơ</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quan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chủ</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quản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báo</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chí</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thuê</w:t>
            </w:r>
            <w:proofErr w:type="spellEnd"/>
            <w:r w:rsidRPr="00893596">
              <w:rPr>
                <w:rFonts w:eastAsia="Times New Roman" w:cs="Times New Roman"/>
                <w:sz w:val="28"/>
                <w:szCs w:val="28"/>
              </w:rPr>
              <w:t>".</w:t>
            </w:r>
          </w:p>
          <w:p w14:paraId="16F85ED7" w14:textId="77777777" w:rsidR="00CF3BD0" w:rsidRPr="00E1245E" w:rsidRDefault="00CF3BD0" w:rsidP="00CF3BD0">
            <w:pPr>
              <w:spacing w:before="120" w:after="120"/>
              <w:jc w:val="both"/>
              <w:rPr>
                <w:rFonts w:eastAsia="Times New Roman" w:cs="Times New Roman"/>
                <w:szCs w:val="28"/>
              </w:rPr>
            </w:pPr>
            <w:r w:rsidRPr="00893596">
              <w:rPr>
                <w:rFonts w:eastAsia="Times New Roman" w:cs="Times New Roman"/>
                <w:sz w:val="28"/>
                <w:szCs w:val="28"/>
              </w:rPr>
              <w:t xml:space="preserve">+ </w:t>
            </w:r>
            <w:proofErr w:type="spellStart"/>
            <w:r w:rsidRPr="00893596">
              <w:rPr>
                <w:rFonts w:eastAsia="Times New Roman" w:cs="Times New Roman"/>
                <w:sz w:val="28"/>
                <w:szCs w:val="28"/>
              </w:rPr>
              <w:t>Lý</w:t>
            </w:r>
            <w:proofErr w:type="spellEnd"/>
            <w:r w:rsidRPr="00893596">
              <w:rPr>
                <w:rFonts w:eastAsia="Times New Roman" w:cs="Times New Roman"/>
                <w:sz w:val="28"/>
                <w:szCs w:val="28"/>
              </w:rPr>
              <w:t xml:space="preserve"> do: </w:t>
            </w:r>
            <w:proofErr w:type="spellStart"/>
            <w:r w:rsidRPr="00893596">
              <w:rPr>
                <w:rFonts w:eastAsia="Times New Roman" w:cs="Times New Roman"/>
                <w:sz w:val="28"/>
                <w:szCs w:val="28"/>
              </w:rPr>
              <w:t>Việc</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bổ</w:t>
            </w:r>
            <w:proofErr w:type="spellEnd"/>
            <w:r w:rsidRPr="00893596">
              <w:rPr>
                <w:rFonts w:eastAsia="Times New Roman" w:cs="Times New Roman"/>
                <w:sz w:val="28"/>
                <w:szCs w:val="28"/>
              </w:rPr>
              <w:t xml:space="preserve"> sung </w:t>
            </w:r>
            <w:proofErr w:type="spellStart"/>
            <w:r w:rsidRPr="00893596">
              <w:rPr>
                <w:rFonts w:eastAsia="Times New Roman" w:cs="Times New Roman"/>
                <w:sz w:val="28"/>
                <w:szCs w:val="28"/>
              </w:rPr>
              <w:t>giới</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từ</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từ</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vào</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trước</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thời</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gian</w:t>
            </w:r>
            <w:proofErr w:type="spellEnd"/>
            <w:r w:rsidRPr="00893596">
              <w:rPr>
                <w:rFonts w:eastAsia="Times New Roman" w:cs="Times New Roman"/>
                <w:sz w:val="28"/>
                <w:szCs w:val="28"/>
              </w:rPr>
              <w:t xml:space="preserve"> "02 </w:t>
            </w:r>
            <w:proofErr w:type="spellStart"/>
            <w:r w:rsidRPr="00893596">
              <w:rPr>
                <w:rFonts w:eastAsia="Times New Roman" w:cs="Times New Roman"/>
                <w:sz w:val="28"/>
                <w:szCs w:val="28"/>
              </w:rPr>
              <w:t>năm</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để</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xác</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định</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rõ</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mốc</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thời</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gian</w:t>
            </w:r>
            <w:proofErr w:type="spellEnd"/>
            <w:r w:rsidRPr="00893596">
              <w:rPr>
                <w:rFonts w:eastAsia="Times New Roman" w:cs="Times New Roman"/>
                <w:sz w:val="28"/>
                <w:szCs w:val="28"/>
              </w:rPr>
              <w:t xml:space="preserve"> - </w:t>
            </w:r>
            <w:proofErr w:type="spellStart"/>
            <w:r w:rsidRPr="00893596">
              <w:rPr>
                <w:rFonts w:eastAsia="Times New Roman" w:cs="Times New Roman"/>
                <w:sz w:val="28"/>
                <w:szCs w:val="28"/>
              </w:rPr>
              <w:t>điều</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kiện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cần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và</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đủ</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về</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sự</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ổn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định</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của</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trụ</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sở</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các</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cơ</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quan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báo</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chí</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Đồng</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thời</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bổ</w:t>
            </w:r>
            <w:proofErr w:type="spellEnd"/>
            <w:r w:rsidRPr="00893596">
              <w:rPr>
                <w:rFonts w:eastAsia="Times New Roman" w:cs="Times New Roman"/>
                <w:sz w:val="28"/>
                <w:szCs w:val="28"/>
              </w:rPr>
              <w:t xml:space="preserve"> sung </w:t>
            </w:r>
            <w:proofErr w:type="spellStart"/>
            <w:r w:rsidRPr="00893596">
              <w:rPr>
                <w:rFonts w:eastAsia="Times New Roman" w:cs="Times New Roman"/>
                <w:sz w:val="28"/>
                <w:szCs w:val="28"/>
              </w:rPr>
              <w:t>thêm</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cụm</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từ</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báo</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chí</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sau</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cơ</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quan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chủ</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quản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nhằm</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phân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biệt</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với</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các</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cơ</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quan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chủ</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quản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khác</w:t>
            </w:r>
            <w:proofErr w:type="spellEnd"/>
            <w:r w:rsidRPr="00893596">
              <w:rPr>
                <w:rFonts w:eastAsia="Times New Roman" w:cs="Times New Roman"/>
                <w:sz w:val="28"/>
                <w:szCs w:val="28"/>
              </w:rPr>
              <w:t>.</w:t>
            </w:r>
          </w:p>
        </w:tc>
        <w:tc>
          <w:tcPr>
            <w:tcW w:w="4361" w:type="dxa"/>
          </w:tcPr>
          <w:p w14:paraId="515B1D1F" w14:textId="77777777" w:rsidR="00CF3BD0" w:rsidRDefault="00CF3BD0" w:rsidP="007246A8">
            <w:pPr>
              <w:spacing w:line="288" w:lineRule="auto"/>
              <w:jc w:val="both"/>
              <w:rPr>
                <w:rFonts w:cs="Times New Roman"/>
                <w:sz w:val="28"/>
                <w:szCs w:val="28"/>
              </w:rPr>
            </w:pPr>
            <w:proofErr w:type="spellStart"/>
            <w:r w:rsidRPr="00AF53B9">
              <w:rPr>
                <w:rFonts w:cs="Times New Roman"/>
                <w:b/>
                <w:sz w:val="28"/>
                <w:szCs w:val="28"/>
              </w:rPr>
              <w:t>Tiếp</w:t>
            </w:r>
            <w:proofErr w:type="spellEnd"/>
            <w:r w:rsidRPr="00AF53B9">
              <w:rPr>
                <w:rFonts w:cs="Times New Roman"/>
                <w:b/>
                <w:sz w:val="28"/>
                <w:szCs w:val="28"/>
              </w:rPr>
              <w:t xml:space="preserve"> </w:t>
            </w:r>
            <w:proofErr w:type="spellStart"/>
            <w:r w:rsidRPr="00AF53B9">
              <w:rPr>
                <w:rFonts w:cs="Times New Roman"/>
                <w:b/>
                <w:sz w:val="28"/>
                <w:szCs w:val="28"/>
              </w:rPr>
              <w:t>thu</w:t>
            </w:r>
            <w:proofErr w:type="spellEnd"/>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bổ</w:t>
            </w:r>
            <w:proofErr w:type="spellEnd"/>
            <w:r>
              <w:rPr>
                <w:rFonts w:cs="Times New Roman"/>
                <w:sz w:val="28"/>
                <w:szCs w:val="28"/>
              </w:rPr>
              <w:t xml:space="preserve"> sung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4 </w:t>
            </w:r>
            <w:proofErr w:type="spellStart"/>
            <w:r>
              <w:rPr>
                <w:rFonts w:cs="Times New Roman"/>
                <w:sz w:val="28"/>
                <w:szCs w:val="28"/>
              </w:rPr>
              <w:t>Điều</w:t>
            </w:r>
            <w:proofErr w:type="spellEnd"/>
            <w:r>
              <w:rPr>
                <w:rFonts w:cs="Times New Roman"/>
                <w:sz w:val="28"/>
                <w:szCs w:val="28"/>
              </w:rPr>
              <w:t xml:space="preserve"> 3</w:t>
            </w:r>
            <w:r w:rsidR="00AF53B9">
              <w:rPr>
                <w:rFonts w:cs="Times New Roman"/>
                <w:sz w:val="28"/>
                <w:szCs w:val="28"/>
              </w:rPr>
              <w:t xml:space="preserve"> </w:t>
            </w:r>
            <w:proofErr w:type="spellStart"/>
            <w:r w:rsidR="00AF53B9">
              <w:rPr>
                <w:rFonts w:cs="Times New Roman"/>
                <w:sz w:val="28"/>
                <w:szCs w:val="28"/>
              </w:rPr>
              <w:t>dự</w:t>
            </w:r>
            <w:proofErr w:type="spellEnd"/>
            <w:r w:rsidR="00AF53B9">
              <w:rPr>
                <w:rFonts w:cs="Times New Roman"/>
                <w:sz w:val="28"/>
                <w:szCs w:val="28"/>
              </w:rPr>
              <w:t xml:space="preserve"> </w:t>
            </w:r>
            <w:proofErr w:type="spellStart"/>
            <w:r w:rsidR="00AF53B9">
              <w:rPr>
                <w:rFonts w:cs="Times New Roman"/>
                <w:sz w:val="28"/>
                <w:szCs w:val="28"/>
              </w:rPr>
              <w:t>thảo</w:t>
            </w:r>
            <w:proofErr w:type="spellEnd"/>
            <w:r w:rsidR="00AF53B9">
              <w:rPr>
                <w:rFonts w:cs="Times New Roman"/>
                <w:sz w:val="28"/>
                <w:szCs w:val="28"/>
              </w:rPr>
              <w:t xml:space="preserve"> </w:t>
            </w:r>
            <w:proofErr w:type="spellStart"/>
            <w:r w:rsidR="00AF53B9">
              <w:rPr>
                <w:rFonts w:cs="Times New Roman"/>
                <w:sz w:val="28"/>
                <w:szCs w:val="28"/>
              </w:rPr>
              <w:t>Nghị</w:t>
            </w:r>
            <w:proofErr w:type="spellEnd"/>
            <w:r w:rsidR="00AF53B9">
              <w:rPr>
                <w:rFonts w:cs="Times New Roman"/>
                <w:sz w:val="28"/>
                <w:szCs w:val="28"/>
              </w:rPr>
              <w:t xml:space="preserve"> </w:t>
            </w:r>
            <w:proofErr w:type="spellStart"/>
            <w:r w:rsidR="00AF53B9">
              <w:rPr>
                <w:rFonts w:cs="Times New Roman"/>
                <w:sz w:val="28"/>
                <w:szCs w:val="28"/>
              </w:rPr>
              <w:t>định</w:t>
            </w:r>
            <w:proofErr w:type="spellEnd"/>
            <w:r w:rsidR="00AF53B9">
              <w:rPr>
                <w:rFonts w:cs="Times New Roman"/>
                <w:sz w:val="28"/>
                <w:szCs w:val="28"/>
              </w:rPr>
              <w:t>.</w:t>
            </w:r>
          </w:p>
        </w:tc>
      </w:tr>
      <w:tr w:rsidR="00493FDF" w14:paraId="47F6BC6C" w14:textId="77777777" w:rsidTr="000B4A1F">
        <w:tc>
          <w:tcPr>
            <w:tcW w:w="3261" w:type="dxa"/>
          </w:tcPr>
          <w:p w14:paraId="4FD70F06" w14:textId="77777777" w:rsidR="00493FDF" w:rsidRPr="000B4A1F" w:rsidRDefault="00493FDF" w:rsidP="000B4A1F">
            <w:pPr>
              <w:spacing w:line="288" w:lineRule="auto"/>
              <w:jc w:val="center"/>
              <w:rPr>
                <w:rFonts w:cs="Times New Roman"/>
                <w:b/>
                <w:sz w:val="28"/>
                <w:szCs w:val="28"/>
              </w:rPr>
            </w:pPr>
          </w:p>
        </w:tc>
        <w:tc>
          <w:tcPr>
            <w:tcW w:w="2126" w:type="dxa"/>
          </w:tcPr>
          <w:p w14:paraId="08683ABD" w14:textId="77777777" w:rsidR="00493FDF" w:rsidRDefault="00493FDF" w:rsidP="007246A8">
            <w:pPr>
              <w:spacing w:line="288" w:lineRule="auto"/>
              <w:jc w:val="both"/>
              <w:rPr>
                <w:rFonts w:cs="Times New Roman"/>
                <w:b/>
                <w:szCs w:val="26"/>
              </w:rPr>
            </w:pPr>
            <w:proofErr w:type="spellStart"/>
            <w:r>
              <w:rPr>
                <w:rFonts w:cs="Times New Roman"/>
                <w:b/>
                <w:szCs w:val="26"/>
              </w:rPr>
              <w:t>Sở</w:t>
            </w:r>
            <w:proofErr w:type="spellEnd"/>
            <w:r>
              <w:rPr>
                <w:rFonts w:cs="Times New Roman"/>
                <w:b/>
                <w:szCs w:val="26"/>
              </w:rPr>
              <w:t xml:space="preserve"> VHTTDL </w:t>
            </w:r>
            <w:proofErr w:type="spellStart"/>
            <w:r>
              <w:rPr>
                <w:rFonts w:cs="Times New Roman"/>
                <w:b/>
                <w:szCs w:val="26"/>
              </w:rPr>
              <w:t>tỉnh</w:t>
            </w:r>
            <w:proofErr w:type="spellEnd"/>
            <w:r>
              <w:rPr>
                <w:rFonts w:cs="Times New Roman"/>
                <w:b/>
                <w:szCs w:val="26"/>
              </w:rPr>
              <w:t xml:space="preserve"> </w:t>
            </w:r>
            <w:proofErr w:type="spellStart"/>
            <w:r>
              <w:rPr>
                <w:rFonts w:cs="Times New Roman"/>
                <w:b/>
                <w:szCs w:val="26"/>
              </w:rPr>
              <w:t>Điện</w:t>
            </w:r>
            <w:proofErr w:type="spellEnd"/>
            <w:r>
              <w:rPr>
                <w:rFonts w:cs="Times New Roman"/>
                <w:b/>
                <w:szCs w:val="26"/>
              </w:rPr>
              <w:t xml:space="preserve"> </w:t>
            </w:r>
            <w:proofErr w:type="spellStart"/>
            <w:r>
              <w:rPr>
                <w:rFonts w:cs="Times New Roman"/>
                <w:b/>
                <w:szCs w:val="26"/>
              </w:rPr>
              <w:t>Biên</w:t>
            </w:r>
            <w:proofErr w:type="spellEnd"/>
          </w:p>
        </w:tc>
        <w:tc>
          <w:tcPr>
            <w:tcW w:w="5103" w:type="dxa"/>
          </w:tcPr>
          <w:p w14:paraId="21A22B2B" w14:textId="77777777" w:rsidR="00493FDF" w:rsidRPr="00893596" w:rsidRDefault="00493FDF" w:rsidP="00493FDF">
            <w:pPr>
              <w:spacing w:before="120" w:after="120"/>
              <w:jc w:val="both"/>
              <w:rPr>
                <w:rFonts w:eastAsia="Times New Roman" w:cs="Times New Roman"/>
                <w:sz w:val="28"/>
                <w:szCs w:val="28"/>
              </w:rPr>
            </w:pPr>
            <w:proofErr w:type="spellStart"/>
            <w:r w:rsidRPr="00893596">
              <w:rPr>
                <w:rFonts w:eastAsia="Times New Roman" w:cs="Times New Roman"/>
                <w:sz w:val="28"/>
                <w:szCs w:val="28"/>
              </w:rPr>
              <w:t>Điều</w:t>
            </w:r>
            <w:proofErr w:type="spellEnd"/>
            <w:r w:rsidRPr="00893596">
              <w:rPr>
                <w:rFonts w:eastAsia="Times New Roman" w:cs="Times New Roman"/>
                <w:sz w:val="28"/>
                <w:szCs w:val="28"/>
              </w:rPr>
              <w:t xml:space="preserve"> 3. </w:t>
            </w:r>
            <w:proofErr w:type="spellStart"/>
            <w:r w:rsidRPr="00893596">
              <w:rPr>
                <w:rFonts w:eastAsia="Times New Roman" w:cs="Times New Roman"/>
                <w:sz w:val="28"/>
                <w:szCs w:val="28"/>
              </w:rPr>
              <w:t>Điều</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kiện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cấp</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giấy</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phép</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hoạt</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động</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báo</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chí</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đối</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với</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tổ</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chức</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xã</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hội</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tổ</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chức</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xã</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hội</w:t>
            </w:r>
            <w:proofErr w:type="spellEnd"/>
            <w:r w:rsidRPr="00893596">
              <w:rPr>
                <w:rFonts w:eastAsia="Times New Roman" w:cs="Times New Roman"/>
                <w:sz w:val="28"/>
                <w:szCs w:val="28"/>
              </w:rPr>
              <w:t xml:space="preserve"> - </w:t>
            </w:r>
            <w:proofErr w:type="spellStart"/>
            <w:r w:rsidRPr="00893596">
              <w:rPr>
                <w:rFonts w:eastAsia="Times New Roman" w:cs="Times New Roman"/>
                <w:sz w:val="28"/>
                <w:szCs w:val="28"/>
              </w:rPr>
              <w:t>nghề</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nghiệp</w:t>
            </w:r>
            <w:proofErr w:type="spellEnd"/>
          </w:p>
          <w:p w14:paraId="655EE789" w14:textId="77777777" w:rsidR="00493FDF" w:rsidRPr="00893596" w:rsidRDefault="00493FDF" w:rsidP="00493FDF">
            <w:pPr>
              <w:spacing w:before="120" w:after="120"/>
              <w:jc w:val="both"/>
              <w:rPr>
                <w:rFonts w:eastAsia="Times New Roman" w:cs="Times New Roman"/>
                <w:sz w:val="28"/>
                <w:szCs w:val="28"/>
              </w:rPr>
            </w:pPr>
            <w:r w:rsidRPr="00893596">
              <w:rPr>
                <w:rFonts w:eastAsia="Times New Roman" w:cs="Times New Roman"/>
                <w:sz w:val="28"/>
                <w:szCs w:val="28"/>
              </w:rPr>
              <w:t xml:space="preserve">-  </w:t>
            </w:r>
            <w:proofErr w:type="spellStart"/>
            <w:r w:rsidRPr="00893596">
              <w:rPr>
                <w:rFonts w:eastAsia="Times New Roman" w:cs="Times New Roman"/>
                <w:sz w:val="28"/>
                <w:szCs w:val="28"/>
              </w:rPr>
              <w:t>Tại</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khoản</w:t>
            </w:r>
            <w:proofErr w:type="spellEnd"/>
            <w:r w:rsidRPr="00893596">
              <w:rPr>
                <w:rFonts w:eastAsia="Times New Roman" w:cs="Times New Roman"/>
                <w:sz w:val="28"/>
                <w:szCs w:val="28"/>
              </w:rPr>
              <w:t xml:space="preserve"> 2: </w:t>
            </w:r>
            <w:proofErr w:type="spellStart"/>
            <w:proofErr w:type="gramStart"/>
            <w:r w:rsidRPr="00893596">
              <w:rPr>
                <w:rFonts w:eastAsia="Times New Roman" w:cs="Times New Roman"/>
                <w:sz w:val="28"/>
                <w:szCs w:val="28"/>
              </w:rPr>
              <w:t>Đề</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nghị</w:t>
            </w:r>
            <w:proofErr w:type="spellEnd"/>
            <w:proofErr w:type="gramEnd"/>
            <w:r w:rsidRPr="00893596">
              <w:rPr>
                <w:rFonts w:eastAsia="Times New Roman" w:cs="Times New Roman"/>
                <w:sz w:val="28"/>
                <w:szCs w:val="28"/>
              </w:rPr>
              <w:t xml:space="preserve"> </w:t>
            </w:r>
            <w:proofErr w:type="spellStart"/>
            <w:r w:rsidRPr="00893596">
              <w:rPr>
                <w:rFonts w:eastAsia="Times New Roman" w:cs="Times New Roman"/>
                <w:sz w:val="28"/>
                <w:szCs w:val="28"/>
              </w:rPr>
              <w:t>bỏ</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từ</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Về</w:t>
            </w:r>
            <w:proofErr w:type="spellEnd"/>
            <w:r w:rsidRPr="00893596">
              <w:rPr>
                <w:rFonts w:eastAsia="Times New Roman" w:cs="Times New Roman"/>
                <w:sz w:val="28"/>
                <w:szCs w:val="28"/>
              </w:rPr>
              <w:t xml:space="preserve">” ở </w:t>
            </w:r>
            <w:proofErr w:type="spellStart"/>
            <w:r w:rsidRPr="00893596">
              <w:rPr>
                <w:rFonts w:eastAsia="Times New Roman" w:cs="Times New Roman"/>
                <w:sz w:val="28"/>
                <w:szCs w:val="28"/>
              </w:rPr>
              <w:t>đầu</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khoản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để</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câu</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ngắn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gọn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hơn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và</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phù</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hợp</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với</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văn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phong</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trong</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văn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bản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quy</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phạm</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pháp</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luật</w:t>
            </w:r>
            <w:proofErr w:type="spellEnd"/>
            <w:r w:rsidRPr="00893596">
              <w:rPr>
                <w:rFonts w:eastAsia="Times New Roman" w:cs="Times New Roman"/>
                <w:sz w:val="28"/>
                <w:szCs w:val="28"/>
              </w:rPr>
              <w:t>.</w:t>
            </w:r>
          </w:p>
          <w:p w14:paraId="04E56796" w14:textId="77777777" w:rsidR="00493FDF" w:rsidRPr="00893596" w:rsidRDefault="00493FDF" w:rsidP="00493FDF">
            <w:pPr>
              <w:spacing w:before="120" w:after="120"/>
              <w:jc w:val="both"/>
              <w:rPr>
                <w:rFonts w:eastAsia="Times New Roman" w:cs="Times New Roman"/>
                <w:sz w:val="28"/>
                <w:szCs w:val="28"/>
              </w:rPr>
            </w:pPr>
            <w:r w:rsidRPr="00893596">
              <w:rPr>
                <w:rFonts w:eastAsia="Times New Roman" w:cs="Times New Roman"/>
                <w:sz w:val="28"/>
                <w:szCs w:val="28"/>
              </w:rPr>
              <w:t xml:space="preserve">- </w:t>
            </w:r>
            <w:proofErr w:type="spellStart"/>
            <w:r w:rsidRPr="00893596">
              <w:rPr>
                <w:rFonts w:eastAsia="Times New Roman" w:cs="Times New Roman"/>
                <w:sz w:val="28"/>
                <w:szCs w:val="28"/>
              </w:rPr>
              <w:t>Khoản</w:t>
            </w:r>
            <w:proofErr w:type="spellEnd"/>
            <w:r w:rsidRPr="00893596">
              <w:rPr>
                <w:rFonts w:eastAsia="Times New Roman" w:cs="Times New Roman"/>
                <w:sz w:val="28"/>
                <w:szCs w:val="28"/>
              </w:rPr>
              <w:t xml:space="preserve"> 3, </w:t>
            </w:r>
            <w:proofErr w:type="spellStart"/>
            <w:r w:rsidRPr="00893596">
              <w:rPr>
                <w:rFonts w:eastAsia="Times New Roman" w:cs="Times New Roman"/>
                <w:sz w:val="28"/>
                <w:szCs w:val="28"/>
              </w:rPr>
              <w:t>đề</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nghị</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nghiên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cứu</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điều</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chỉnh</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bổ</w:t>
            </w:r>
            <w:proofErr w:type="spellEnd"/>
            <w:r w:rsidRPr="00893596">
              <w:rPr>
                <w:rFonts w:eastAsia="Times New Roman" w:cs="Times New Roman"/>
                <w:sz w:val="28"/>
                <w:szCs w:val="28"/>
              </w:rPr>
              <w:t xml:space="preserve"> sung </w:t>
            </w:r>
            <w:proofErr w:type="spellStart"/>
            <w:r w:rsidRPr="00893596">
              <w:rPr>
                <w:rFonts w:eastAsia="Times New Roman" w:cs="Times New Roman"/>
                <w:sz w:val="28"/>
                <w:szCs w:val="28"/>
              </w:rPr>
              <w:t>như</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sau</w:t>
            </w:r>
            <w:proofErr w:type="spellEnd"/>
            <w:r w:rsidRPr="00893596">
              <w:rPr>
                <w:rFonts w:eastAsia="Times New Roman" w:cs="Times New Roman"/>
                <w:sz w:val="28"/>
                <w:szCs w:val="28"/>
              </w:rPr>
              <w:t>: “</w:t>
            </w:r>
            <w:proofErr w:type="spellStart"/>
            <w:r w:rsidRPr="00893596">
              <w:rPr>
                <w:rFonts w:eastAsia="Times New Roman" w:cs="Times New Roman"/>
                <w:sz w:val="28"/>
                <w:szCs w:val="28"/>
              </w:rPr>
              <w:t>Nhân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sự</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của</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cơ</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quan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báo</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chí</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Có</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tối</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thiểu</w:t>
            </w:r>
            <w:proofErr w:type="spellEnd"/>
            <w:r w:rsidRPr="00893596">
              <w:rPr>
                <w:rFonts w:eastAsia="Times New Roman" w:cs="Times New Roman"/>
                <w:sz w:val="28"/>
                <w:szCs w:val="28"/>
              </w:rPr>
              <w:t xml:space="preserve"> 07 </w:t>
            </w:r>
            <w:proofErr w:type="spellStart"/>
            <w:r w:rsidRPr="00893596">
              <w:rPr>
                <w:rFonts w:eastAsia="Times New Roman" w:cs="Times New Roman"/>
                <w:sz w:val="28"/>
                <w:szCs w:val="28"/>
              </w:rPr>
              <w:t>nhân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sự</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làm</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việc</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tại</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cơ</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quan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báo</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chí</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trong</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đó</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có</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ít</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nhất</w:t>
            </w:r>
            <w:proofErr w:type="spellEnd"/>
            <w:r w:rsidRPr="00893596">
              <w:rPr>
                <w:rFonts w:eastAsia="Times New Roman" w:cs="Times New Roman"/>
                <w:sz w:val="28"/>
                <w:szCs w:val="28"/>
              </w:rPr>
              <w:t xml:space="preserve"> 03 </w:t>
            </w:r>
            <w:proofErr w:type="spellStart"/>
            <w:r w:rsidRPr="00893596">
              <w:rPr>
                <w:rFonts w:eastAsia="Times New Roman" w:cs="Times New Roman"/>
                <w:sz w:val="28"/>
                <w:szCs w:val="28"/>
              </w:rPr>
              <w:t>người</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được</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cấp</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thẻ</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nhà</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báo</w:t>
            </w:r>
            <w:proofErr w:type="spellEnd"/>
            <w:r w:rsidRPr="00893596">
              <w:rPr>
                <w:rFonts w:eastAsia="Times New Roman" w:cs="Times New Roman"/>
                <w:sz w:val="28"/>
                <w:szCs w:val="28"/>
              </w:rPr>
              <w:t xml:space="preserve">”. </w:t>
            </w:r>
          </w:p>
          <w:p w14:paraId="6FC39FC9" w14:textId="77777777" w:rsidR="00493FDF" w:rsidRPr="00893596" w:rsidRDefault="00202883" w:rsidP="00493FDF">
            <w:pPr>
              <w:spacing w:before="120" w:after="120"/>
              <w:jc w:val="both"/>
              <w:rPr>
                <w:rFonts w:eastAsia="Times New Roman" w:cs="Times New Roman"/>
                <w:sz w:val="28"/>
                <w:szCs w:val="28"/>
              </w:rPr>
            </w:pPr>
            <w:r w:rsidRPr="00893596">
              <w:rPr>
                <w:rFonts w:eastAsia="Times New Roman" w:cs="Times New Roman"/>
                <w:sz w:val="28"/>
                <w:szCs w:val="28"/>
              </w:rPr>
              <w:t xml:space="preserve">- </w:t>
            </w:r>
            <w:proofErr w:type="spellStart"/>
            <w:r w:rsidR="00493FDF" w:rsidRPr="00893596">
              <w:rPr>
                <w:rFonts w:eastAsia="Times New Roman" w:cs="Times New Roman"/>
                <w:sz w:val="28"/>
                <w:szCs w:val="28"/>
              </w:rPr>
              <w:t>Khoản</w:t>
            </w:r>
            <w:proofErr w:type="spellEnd"/>
            <w:r w:rsidR="00493FDF" w:rsidRPr="00893596">
              <w:rPr>
                <w:rFonts w:eastAsia="Times New Roman" w:cs="Times New Roman"/>
                <w:sz w:val="28"/>
                <w:szCs w:val="28"/>
              </w:rPr>
              <w:t xml:space="preserve"> 5 (</w:t>
            </w:r>
            <w:proofErr w:type="spellStart"/>
            <w:r w:rsidR="00493FDF" w:rsidRPr="00893596">
              <w:rPr>
                <w:rFonts w:eastAsia="Times New Roman" w:cs="Times New Roman"/>
                <w:sz w:val="28"/>
                <w:szCs w:val="28"/>
              </w:rPr>
              <w:t>Điều</w:t>
            </w:r>
            <w:proofErr w:type="spellEnd"/>
            <w:r w:rsidR="00493FDF" w:rsidRPr="00893596">
              <w:rPr>
                <w:rFonts w:eastAsia="Times New Roman" w:cs="Times New Roman"/>
                <w:sz w:val="28"/>
                <w:szCs w:val="28"/>
              </w:rPr>
              <w:t xml:space="preserve"> </w:t>
            </w:r>
            <w:proofErr w:type="spellStart"/>
            <w:r w:rsidR="00493FDF" w:rsidRPr="00893596">
              <w:rPr>
                <w:rFonts w:eastAsia="Times New Roman" w:cs="Times New Roman"/>
                <w:sz w:val="28"/>
                <w:szCs w:val="28"/>
              </w:rPr>
              <w:t>kiện</w:t>
            </w:r>
            <w:proofErr w:type="spellEnd"/>
            <w:r w:rsidR="00493FDF" w:rsidRPr="00893596">
              <w:rPr>
                <w:rFonts w:eastAsia="Times New Roman" w:cs="Times New Roman"/>
                <w:sz w:val="28"/>
                <w:szCs w:val="28"/>
              </w:rPr>
              <w:t xml:space="preserve"> </w:t>
            </w:r>
            <w:proofErr w:type="spellStart"/>
            <w:r w:rsidR="00493FDF" w:rsidRPr="00893596">
              <w:rPr>
                <w:rFonts w:eastAsia="Times New Roman" w:cs="Times New Roman"/>
                <w:sz w:val="28"/>
                <w:szCs w:val="28"/>
              </w:rPr>
              <w:t>tài</w:t>
            </w:r>
            <w:proofErr w:type="spellEnd"/>
            <w:r w:rsidR="00493FDF" w:rsidRPr="00893596">
              <w:rPr>
                <w:rFonts w:eastAsia="Times New Roman" w:cs="Times New Roman"/>
                <w:sz w:val="28"/>
                <w:szCs w:val="28"/>
              </w:rPr>
              <w:t xml:space="preserve"> </w:t>
            </w:r>
            <w:proofErr w:type="spellStart"/>
            <w:r w:rsidR="00493FDF" w:rsidRPr="00893596">
              <w:rPr>
                <w:rFonts w:eastAsia="Times New Roman" w:cs="Times New Roman"/>
                <w:sz w:val="28"/>
                <w:szCs w:val="28"/>
              </w:rPr>
              <w:t>chính</w:t>
            </w:r>
            <w:proofErr w:type="spellEnd"/>
            <w:r w:rsidR="00493FDF" w:rsidRPr="00893596">
              <w:rPr>
                <w:rFonts w:eastAsia="Times New Roman" w:cs="Times New Roman"/>
                <w:sz w:val="28"/>
                <w:szCs w:val="28"/>
              </w:rPr>
              <w:t xml:space="preserve">), </w:t>
            </w:r>
            <w:proofErr w:type="spellStart"/>
            <w:r w:rsidR="00493FDF" w:rsidRPr="00893596">
              <w:rPr>
                <w:rFonts w:eastAsia="Times New Roman" w:cs="Times New Roman"/>
                <w:sz w:val="28"/>
                <w:szCs w:val="28"/>
              </w:rPr>
              <w:t>đề</w:t>
            </w:r>
            <w:proofErr w:type="spellEnd"/>
            <w:r w:rsidR="00493FDF" w:rsidRPr="00893596">
              <w:rPr>
                <w:rFonts w:eastAsia="Times New Roman" w:cs="Times New Roman"/>
                <w:sz w:val="28"/>
                <w:szCs w:val="28"/>
              </w:rPr>
              <w:t xml:space="preserve"> </w:t>
            </w:r>
            <w:proofErr w:type="spellStart"/>
            <w:proofErr w:type="gramStart"/>
            <w:r w:rsidR="00493FDF" w:rsidRPr="00893596">
              <w:rPr>
                <w:rFonts w:eastAsia="Times New Roman" w:cs="Times New Roman"/>
                <w:sz w:val="28"/>
                <w:szCs w:val="28"/>
              </w:rPr>
              <w:t>nghị</w:t>
            </w:r>
            <w:proofErr w:type="spellEnd"/>
            <w:r w:rsidR="00493FDF" w:rsidRPr="00893596">
              <w:rPr>
                <w:rFonts w:eastAsia="Times New Roman" w:cs="Times New Roman"/>
                <w:sz w:val="28"/>
                <w:szCs w:val="28"/>
              </w:rPr>
              <w:t xml:space="preserve">  </w:t>
            </w:r>
            <w:proofErr w:type="spellStart"/>
            <w:r w:rsidR="00493FDF" w:rsidRPr="00893596">
              <w:rPr>
                <w:rFonts w:eastAsia="Times New Roman" w:cs="Times New Roman"/>
                <w:sz w:val="28"/>
                <w:szCs w:val="28"/>
              </w:rPr>
              <w:t>nghiên</w:t>
            </w:r>
            <w:proofErr w:type="spellEnd"/>
            <w:proofErr w:type="gramEnd"/>
            <w:r w:rsidR="00493FDF" w:rsidRPr="00893596">
              <w:rPr>
                <w:rFonts w:eastAsia="Times New Roman" w:cs="Times New Roman"/>
                <w:sz w:val="28"/>
                <w:szCs w:val="28"/>
              </w:rPr>
              <w:t xml:space="preserve"> </w:t>
            </w:r>
            <w:proofErr w:type="spellStart"/>
            <w:r w:rsidR="00493FDF" w:rsidRPr="00893596">
              <w:rPr>
                <w:rFonts w:eastAsia="Times New Roman" w:cs="Times New Roman"/>
                <w:sz w:val="28"/>
                <w:szCs w:val="28"/>
              </w:rPr>
              <w:t>cứu</w:t>
            </w:r>
            <w:proofErr w:type="spellEnd"/>
            <w:r w:rsidR="00493FDF" w:rsidRPr="00893596">
              <w:rPr>
                <w:rFonts w:eastAsia="Times New Roman" w:cs="Times New Roman"/>
                <w:sz w:val="28"/>
                <w:szCs w:val="28"/>
              </w:rPr>
              <w:t xml:space="preserve">, </w:t>
            </w:r>
            <w:proofErr w:type="spellStart"/>
            <w:r w:rsidR="00493FDF" w:rsidRPr="00893596">
              <w:rPr>
                <w:rFonts w:eastAsia="Times New Roman" w:cs="Times New Roman"/>
                <w:sz w:val="28"/>
                <w:szCs w:val="28"/>
              </w:rPr>
              <w:t>điều</w:t>
            </w:r>
            <w:proofErr w:type="spellEnd"/>
            <w:r w:rsidR="00493FDF" w:rsidRPr="00893596">
              <w:rPr>
                <w:rFonts w:eastAsia="Times New Roman" w:cs="Times New Roman"/>
                <w:sz w:val="28"/>
                <w:szCs w:val="28"/>
              </w:rPr>
              <w:t xml:space="preserve"> </w:t>
            </w:r>
            <w:proofErr w:type="spellStart"/>
            <w:r w:rsidR="00493FDF" w:rsidRPr="00893596">
              <w:rPr>
                <w:rFonts w:eastAsia="Times New Roman" w:cs="Times New Roman"/>
                <w:sz w:val="28"/>
                <w:szCs w:val="28"/>
              </w:rPr>
              <w:t>chỉnh</w:t>
            </w:r>
            <w:proofErr w:type="spellEnd"/>
            <w:r w:rsidR="00493FDF" w:rsidRPr="00893596">
              <w:rPr>
                <w:rFonts w:eastAsia="Times New Roman" w:cs="Times New Roman"/>
                <w:sz w:val="28"/>
                <w:szCs w:val="28"/>
              </w:rPr>
              <w:t xml:space="preserve"> </w:t>
            </w:r>
            <w:proofErr w:type="spellStart"/>
            <w:r w:rsidR="00493FDF" w:rsidRPr="00893596">
              <w:rPr>
                <w:rFonts w:eastAsia="Times New Roman" w:cs="Times New Roman"/>
                <w:sz w:val="28"/>
                <w:szCs w:val="28"/>
              </w:rPr>
              <w:t>như</w:t>
            </w:r>
            <w:proofErr w:type="spellEnd"/>
            <w:r w:rsidR="00493FDF" w:rsidRPr="00893596">
              <w:rPr>
                <w:rFonts w:eastAsia="Times New Roman" w:cs="Times New Roman"/>
                <w:sz w:val="28"/>
                <w:szCs w:val="28"/>
              </w:rPr>
              <w:t xml:space="preserve"> </w:t>
            </w:r>
            <w:proofErr w:type="spellStart"/>
            <w:r w:rsidR="00493FDF" w:rsidRPr="00893596">
              <w:rPr>
                <w:rFonts w:eastAsia="Times New Roman" w:cs="Times New Roman"/>
                <w:sz w:val="28"/>
                <w:szCs w:val="28"/>
              </w:rPr>
              <w:t>sau</w:t>
            </w:r>
            <w:proofErr w:type="spellEnd"/>
            <w:r w:rsidR="00493FDF" w:rsidRPr="00893596">
              <w:rPr>
                <w:rFonts w:eastAsia="Times New Roman" w:cs="Times New Roman"/>
                <w:sz w:val="28"/>
                <w:szCs w:val="28"/>
              </w:rPr>
              <w:t>:</w:t>
            </w:r>
          </w:p>
          <w:p w14:paraId="3ED5C7FF" w14:textId="77777777" w:rsidR="00493FDF" w:rsidRPr="00E7105E" w:rsidRDefault="00493FDF" w:rsidP="00493FDF">
            <w:pPr>
              <w:spacing w:before="120" w:after="120"/>
              <w:jc w:val="both"/>
              <w:rPr>
                <w:rFonts w:eastAsia="Times New Roman" w:cs="Times New Roman"/>
                <w:szCs w:val="28"/>
              </w:rPr>
            </w:pPr>
            <w:r w:rsidRPr="00893596">
              <w:rPr>
                <w:rFonts w:eastAsia="Times New Roman" w:cs="Times New Roman"/>
                <w:sz w:val="28"/>
                <w:szCs w:val="28"/>
              </w:rPr>
              <w:t>“</w:t>
            </w:r>
            <w:proofErr w:type="spellStart"/>
            <w:r w:rsidRPr="00893596">
              <w:rPr>
                <w:rFonts w:eastAsia="Times New Roman" w:cs="Times New Roman"/>
                <w:sz w:val="28"/>
                <w:szCs w:val="28"/>
              </w:rPr>
              <w:t>Bảo</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đảm</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nguồn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kinh</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phí</w:t>
            </w:r>
            <w:proofErr w:type="spellEnd"/>
            <w:r w:rsidRPr="00893596">
              <w:rPr>
                <w:rFonts w:eastAsia="Times New Roman" w:cs="Times New Roman"/>
                <w:sz w:val="28"/>
                <w:szCs w:val="28"/>
              </w:rPr>
              <w:t xml:space="preserve"> </w:t>
            </w:r>
            <w:proofErr w:type="spellStart"/>
            <w:proofErr w:type="gramStart"/>
            <w:r w:rsidRPr="00893596">
              <w:rPr>
                <w:rFonts w:eastAsia="Times New Roman" w:cs="Times New Roman"/>
                <w:sz w:val="28"/>
                <w:szCs w:val="28"/>
              </w:rPr>
              <w:t>để</w:t>
            </w:r>
            <w:proofErr w:type="spellEnd"/>
            <w:r w:rsidRPr="00893596">
              <w:rPr>
                <w:rFonts w:eastAsia="Times New Roman" w:cs="Times New Roman"/>
                <w:sz w:val="28"/>
                <w:szCs w:val="28"/>
              </w:rPr>
              <w:t xml:space="preserve">  chi</w:t>
            </w:r>
            <w:proofErr w:type="gramEnd"/>
            <w:r w:rsidRPr="00893596">
              <w:rPr>
                <w:rFonts w:eastAsia="Times New Roman" w:cs="Times New Roman"/>
                <w:sz w:val="28"/>
                <w:szCs w:val="28"/>
              </w:rPr>
              <w:t xml:space="preserve"> </w:t>
            </w:r>
            <w:proofErr w:type="spellStart"/>
            <w:r w:rsidRPr="00893596">
              <w:rPr>
                <w:rFonts w:eastAsia="Times New Roman" w:cs="Times New Roman"/>
                <w:sz w:val="28"/>
                <w:szCs w:val="28"/>
              </w:rPr>
              <w:t>trả</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tiền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lương</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nhuận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bút</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chế</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độ</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bảo</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hiểm</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cho</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nhân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sự</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của</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cơ</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quan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báo</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chí</w:t>
            </w:r>
            <w:proofErr w:type="spellEnd"/>
            <w:r w:rsidRPr="00893596">
              <w:rPr>
                <w:rFonts w:eastAsia="Times New Roman" w:cs="Times New Roman"/>
                <w:sz w:val="28"/>
                <w:szCs w:val="28"/>
              </w:rPr>
              <w:t xml:space="preserve">; chi </w:t>
            </w:r>
            <w:proofErr w:type="spellStart"/>
            <w:r w:rsidRPr="00893596">
              <w:rPr>
                <w:rFonts w:eastAsia="Times New Roman" w:cs="Times New Roman"/>
                <w:sz w:val="28"/>
                <w:szCs w:val="28"/>
              </w:rPr>
              <w:t>phí</w:t>
            </w:r>
            <w:proofErr w:type="spellEnd"/>
            <w:r w:rsidRPr="00893596">
              <w:rPr>
                <w:rFonts w:eastAsia="Times New Roman" w:cs="Times New Roman"/>
                <w:sz w:val="28"/>
                <w:szCs w:val="28"/>
              </w:rPr>
              <w:t xml:space="preserve"> in </w:t>
            </w:r>
            <w:proofErr w:type="spellStart"/>
            <w:r w:rsidRPr="00893596">
              <w:rPr>
                <w:rFonts w:eastAsia="Times New Roman" w:cs="Times New Roman"/>
                <w:sz w:val="28"/>
                <w:szCs w:val="28"/>
              </w:rPr>
              <w:t>ấn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đối</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với</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báo</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chí</w:t>
            </w:r>
            <w:proofErr w:type="spellEnd"/>
            <w:r w:rsidRPr="00893596">
              <w:rPr>
                <w:rFonts w:eastAsia="Times New Roman" w:cs="Times New Roman"/>
                <w:sz w:val="28"/>
                <w:szCs w:val="28"/>
              </w:rPr>
              <w:t xml:space="preserve"> in; chi </w:t>
            </w:r>
            <w:proofErr w:type="spellStart"/>
            <w:r w:rsidRPr="00893596">
              <w:rPr>
                <w:rFonts w:eastAsia="Times New Roman" w:cs="Times New Roman"/>
                <w:sz w:val="28"/>
                <w:szCs w:val="28"/>
              </w:rPr>
              <w:t>phí</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thuê</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đường</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truyền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máy</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chủ</w:t>
            </w:r>
            <w:proofErr w:type="spellEnd"/>
            <w:r w:rsidRPr="00893596">
              <w:rPr>
                <w:rFonts w:eastAsia="Times New Roman" w:cs="Times New Roman"/>
                <w:sz w:val="28"/>
                <w:szCs w:val="28"/>
              </w:rPr>
              <w:t xml:space="preserve"> (server) </w:t>
            </w:r>
            <w:proofErr w:type="spellStart"/>
            <w:r w:rsidRPr="00893596">
              <w:rPr>
                <w:rFonts w:eastAsia="Times New Roman" w:cs="Times New Roman"/>
                <w:sz w:val="28"/>
                <w:szCs w:val="28"/>
              </w:rPr>
              <w:t>đối</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với</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báo</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chí</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điện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tử</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trong</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thời</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hạn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ít</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nhất</w:t>
            </w:r>
            <w:proofErr w:type="spellEnd"/>
            <w:r w:rsidRPr="00893596">
              <w:rPr>
                <w:rFonts w:eastAsia="Times New Roman" w:cs="Times New Roman"/>
                <w:sz w:val="28"/>
                <w:szCs w:val="28"/>
              </w:rPr>
              <w:t xml:space="preserve"> 02 </w:t>
            </w:r>
            <w:proofErr w:type="spellStart"/>
            <w:r w:rsidRPr="00893596">
              <w:rPr>
                <w:rFonts w:eastAsia="Times New Roman" w:cs="Times New Roman"/>
                <w:sz w:val="28"/>
                <w:szCs w:val="28"/>
              </w:rPr>
              <w:t>năm</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phù</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hợp</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với</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quy</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mô</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hoạt</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động</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của</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cơ</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quan</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báo</w:t>
            </w:r>
            <w:proofErr w:type="spellEnd"/>
            <w:r w:rsidRPr="00893596">
              <w:rPr>
                <w:rFonts w:eastAsia="Times New Roman" w:cs="Times New Roman"/>
                <w:sz w:val="28"/>
                <w:szCs w:val="28"/>
              </w:rPr>
              <w:t xml:space="preserve"> </w:t>
            </w:r>
            <w:proofErr w:type="spellStart"/>
            <w:r w:rsidRPr="00893596">
              <w:rPr>
                <w:rFonts w:eastAsia="Times New Roman" w:cs="Times New Roman"/>
                <w:sz w:val="28"/>
                <w:szCs w:val="28"/>
              </w:rPr>
              <w:t>chí</w:t>
            </w:r>
            <w:proofErr w:type="spellEnd"/>
            <w:r w:rsidRPr="00893596">
              <w:rPr>
                <w:rFonts w:eastAsia="Times New Roman" w:cs="Times New Roman"/>
                <w:sz w:val="28"/>
                <w:szCs w:val="28"/>
              </w:rPr>
              <w:t>”.</w:t>
            </w:r>
          </w:p>
        </w:tc>
        <w:tc>
          <w:tcPr>
            <w:tcW w:w="4361" w:type="dxa"/>
          </w:tcPr>
          <w:p w14:paraId="2A6663B8" w14:textId="77777777" w:rsidR="00493FDF" w:rsidRDefault="00493FDF" w:rsidP="007246A8">
            <w:pPr>
              <w:spacing w:line="288" w:lineRule="auto"/>
              <w:jc w:val="both"/>
              <w:rPr>
                <w:rFonts w:cs="Times New Roman"/>
                <w:sz w:val="28"/>
                <w:szCs w:val="28"/>
              </w:rPr>
            </w:pPr>
          </w:p>
          <w:p w14:paraId="350C5AC4" w14:textId="77777777" w:rsidR="00202883" w:rsidRDefault="00202883" w:rsidP="007246A8">
            <w:pPr>
              <w:spacing w:line="288" w:lineRule="auto"/>
              <w:jc w:val="both"/>
              <w:rPr>
                <w:rFonts w:cs="Times New Roman"/>
                <w:sz w:val="28"/>
                <w:szCs w:val="28"/>
              </w:rPr>
            </w:pPr>
          </w:p>
          <w:p w14:paraId="3602F1A3" w14:textId="77777777" w:rsidR="00202883" w:rsidRDefault="00202883" w:rsidP="007246A8">
            <w:pPr>
              <w:spacing w:line="288" w:lineRule="auto"/>
              <w:jc w:val="both"/>
              <w:rPr>
                <w:rFonts w:cs="Times New Roman"/>
                <w:sz w:val="28"/>
                <w:szCs w:val="28"/>
              </w:rPr>
            </w:pPr>
          </w:p>
          <w:p w14:paraId="29FCCB4A" w14:textId="77777777" w:rsidR="00202883" w:rsidRDefault="00202883" w:rsidP="007246A8">
            <w:pPr>
              <w:spacing w:line="288" w:lineRule="auto"/>
              <w:jc w:val="both"/>
              <w:rPr>
                <w:rFonts w:cs="Times New Roman"/>
                <w:sz w:val="28"/>
                <w:szCs w:val="28"/>
              </w:rPr>
            </w:pPr>
            <w:r>
              <w:rPr>
                <w:rFonts w:cs="Times New Roman"/>
                <w:sz w:val="28"/>
                <w:szCs w:val="28"/>
              </w:rPr>
              <w:t xml:space="preserve">- </w:t>
            </w:r>
            <w:proofErr w:type="spellStart"/>
            <w:r w:rsidRPr="008E4C0E">
              <w:rPr>
                <w:rFonts w:cs="Times New Roman"/>
                <w:b/>
                <w:sz w:val="28"/>
                <w:szCs w:val="28"/>
              </w:rPr>
              <w:t>Tiếp</w:t>
            </w:r>
            <w:proofErr w:type="spellEnd"/>
            <w:r w:rsidRPr="008E4C0E">
              <w:rPr>
                <w:rFonts w:cs="Times New Roman"/>
                <w:b/>
                <w:sz w:val="28"/>
                <w:szCs w:val="28"/>
              </w:rPr>
              <w:t xml:space="preserve"> </w:t>
            </w:r>
            <w:proofErr w:type="spellStart"/>
            <w:r w:rsidRPr="008E4C0E">
              <w:rPr>
                <w:rFonts w:cs="Times New Roman"/>
                <w:b/>
                <w:sz w:val="28"/>
                <w:szCs w:val="28"/>
              </w:rPr>
              <w:t>thu</w:t>
            </w:r>
            <w:proofErr w:type="spellEnd"/>
            <w:r w:rsidRPr="008E4C0E">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chỉnh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w:t>
            </w:r>
          </w:p>
          <w:p w14:paraId="620F9DE3" w14:textId="77777777" w:rsidR="00202883" w:rsidRDefault="00202883" w:rsidP="007246A8">
            <w:pPr>
              <w:spacing w:line="288" w:lineRule="auto"/>
              <w:jc w:val="both"/>
              <w:rPr>
                <w:rFonts w:cs="Times New Roman"/>
                <w:sz w:val="28"/>
                <w:szCs w:val="28"/>
              </w:rPr>
            </w:pPr>
          </w:p>
          <w:p w14:paraId="0C28FCA9" w14:textId="77777777" w:rsidR="00893596" w:rsidRDefault="00893596" w:rsidP="007246A8">
            <w:pPr>
              <w:spacing w:line="288" w:lineRule="auto"/>
              <w:jc w:val="both"/>
              <w:rPr>
                <w:rFonts w:cs="Times New Roman"/>
                <w:sz w:val="28"/>
                <w:szCs w:val="28"/>
              </w:rPr>
            </w:pPr>
          </w:p>
          <w:p w14:paraId="1B71A827" w14:textId="77777777" w:rsidR="00202883" w:rsidRDefault="00202883" w:rsidP="007246A8">
            <w:pPr>
              <w:spacing w:line="288" w:lineRule="auto"/>
              <w:jc w:val="both"/>
              <w:rPr>
                <w:rFonts w:cs="Times New Roman"/>
                <w:sz w:val="28"/>
                <w:szCs w:val="28"/>
              </w:rPr>
            </w:pPr>
            <w:r>
              <w:rPr>
                <w:rFonts w:cs="Times New Roman"/>
                <w:sz w:val="28"/>
                <w:szCs w:val="28"/>
              </w:rPr>
              <w:t xml:space="preserve">- </w:t>
            </w:r>
            <w:proofErr w:type="spellStart"/>
            <w:r w:rsidRPr="008E4C0E">
              <w:rPr>
                <w:rFonts w:cs="Times New Roman"/>
                <w:b/>
                <w:sz w:val="28"/>
                <w:szCs w:val="28"/>
              </w:rPr>
              <w:t>Tiếp</w:t>
            </w:r>
            <w:proofErr w:type="spellEnd"/>
            <w:r w:rsidRPr="008E4C0E">
              <w:rPr>
                <w:rFonts w:cs="Times New Roman"/>
                <w:b/>
                <w:sz w:val="28"/>
                <w:szCs w:val="28"/>
              </w:rPr>
              <w:t xml:space="preserve"> </w:t>
            </w:r>
            <w:proofErr w:type="spellStart"/>
            <w:r w:rsidRPr="008E4C0E">
              <w:rPr>
                <w:rFonts w:cs="Times New Roman"/>
                <w:b/>
                <w:sz w:val="28"/>
                <w:szCs w:val="28"/>
              </w:rPr>
              <w:t>thu</w:t>
            </w:r>
            <w:proofErr w:type="spellEnd"/>
            <w:r w:rsidRPr="008E4C0E">
              <w:rPr>
                <w:rFonts w:cs="Times New Roman"/>
                <w:b/>
                <w:sz w:val="28"/>
                <w:szCs w:val="28"/>
              </w:rPr>
              <w:t>.</w:t>
            </w:r>
            <w:r w:rsidRPr="00202883">
              <w:rPr>
                <w:rFonts w:cs="Times New Roman"/>
                <w:sz w:val="28"/>
                <w:szCs w:val="28"/>
              </w:rPr>
              <w:t xml:space="preserve"> </w:t>
            </w:r>
            <w:proofErr w:type="spellStart"/>
            <w:r w:rsidRPr="00202883">
              <w:rPr>
                <w:rFonts w:cs="Times New Roman"/>
                <w:sz w:val="28"/>
                <w:szCs w:val="28"/>
              </w:rPr>
              <w:t>Đã</w:t>
            </w:r>
            <w:proofErr w:type="spellEnd"/>
            <w:r w:rsidRPr="00202883">
              <w:rPr>
                <w:rFonts w:cs="Times New Roman"/>
                <w:sz w:val="28"/>
                <w:szCs w:val="28"/>
              </w:rPr>
              <w:t xml:space="preserve"> </w:t>
            </w:r>
            <w:proofErr w:type="spellStart"/>
            <w:r w:rsidRPr="00202883">
              <w:rPr>
                <w:rFonts w:cs="Times New Roman"/>
                <w:sz w:val="28"/>
                <w:szCs w:val="28"/>
              </w:rPr>
              <w:t>điều</w:t>
            </w:r>
            <w:proofErr w:type="spellEnd"/>
            <w:r w:rsidRPr="00202883">
              <w:rPr>
                <w:rFonts w:cs="Times New Roman"/>
                <w:sz w:val="28"/>
                <w:szCs w:val="28"/>
              </w:rPr>
              <w:t xml:space="preserve"> </w:t>
            </w:r>
            <w:proofErr w:type="spellStart"/>
            <w:r w:rsidRPr="00202883">
              <w:rPr>
                <w:rFonts w:cs="Times New Roman"/>
                <w:sz w:val="28"/>
                <w:szCs w:val="28"/>
              </w:rPr>
              <w:t>chỉnh</w:t>
            </w:r>
            <w:proofErr w:type="spellEnd"/>
            <w:r w:rsidRPr="00202883">
              <w:rPr>
                <w:rFonts w:cs="Times New Roman"/>
                <w:sz w:val="28"/>
                <w:szCs w:val="28"/>
              </w:rPr>
              <w:t xml:space="preserve"> </w:t>
            </w:r>
            <w:proofErr w:type="spellStart"/>
            <w:r w:rsidRPr="00202883">
              <w:rPr>
                <w:rFonts w:cs="Times New Roman"/>
                <w:sz w:val="28"/>
                <w:szCs w:val="28"/>
              </w:rPr>
              <w:t>tại</w:t>
            </w:r>
            <w:proofErr w:type="spellEnd"/>
            <w:r w:rsidRPr="00202883">
              <w:rPr>
                <w:rFonts w:cs="Times New Roman"/>
                <w:sz w:val="28"/>
                <w:szCs w:val="28"/>
              </w:rPr>
              <w:t xml:space="preserve"> </w:t>
            </w:r>
            <w:proofErr w:type="spellStart"/>
            <w:r w:rsidRPr="00202883">
              <w:rPr>
                <w:rFonts w:cs="Times New Roman"/>
                <w:sz w:val="28"/>
                <w:szCs w:val="28"/>
              </w:rPr>
              <w:t>dự</w:t>
            </w:r>
            <w:proofErr w:type="spellEnd"/>
            <w:r w:rsidRPr="00202883">
              <w:rPr>
                <w:rFonts w:cs="Times New Roman"/>
                <w:sz w:val="28"/>
                <w:szCs w:val="28"/>
              </w:rPr>
              <w:t xml:space="preserve"> </w:t>
            </w:r>
            <w:proofErr w:type="spellStart"/>
            <w:r w:rsidRPr="00202883">
              <w:rPr>
                <w:rFonts w:cs="Times New Roman"/>
                <w:sz w:val="28"/>
                <w:szCs w:val="28"/>
              </w:rPr>
              <w:t>thảo</w:t>
            </w:r>
            <w:proofErr w:type="spellEnd"/>
            <w:r w:rsidRPr="00202883">
              <w:rPr>
                <w:rFonts w:cs="Times New Roman"/>
                <w:sz w:val="28"/>
                <w:szCs w:val="28"/>
              </w:rPr>
              <w:t xml:space="preserve"> </w:t>
            </w:r>
            <w:proofErr w:type="spellStart"/>
            <w:r w:rsidRPr="00202883">
              <w:rPr>
                <w:rFonts w:cs="Times New Roman"/>
                <w:sz w:val="28"/>
                <w:szCs w:val="28"/>
              </w:rPr>
              <w:t>Nghị</w:t>
            </w:r>
            <w:proofErr w:type="spellEnd"/>
            <w:r w:rsidRPr="00202883">
              <w:rPr>
                <w:rFonts w:cs="Times New Roman"/>
                <w:sz w:val="28"/>
                <w:szCs w:val="28"/>
              </w:rPr>
              <w:t xml:space="preserve"> </w:t>
            </w:r>
            <w:proofErr w:type="spellStart"/>
            <w:r w:rsidRPr="00202883">
              <w:rPr>
                <w:rFonts w:cs="Times New Roman"/>
                <w:sz w:val="28"/>
                <w:szCs w:val="28"/>
              </w:rPr>
              <w:t>định</w:t>
            </w:r>
            <w:proofErr w:type="spellEnd"/>
            <w:r w:rsidRPr="00202883">
              <w:rPr>
                <w:rFonts w:cs="Times New Roman"/>
                <w:sz w:val="28"/>
                <w:szCs w:val="28"/>
              </w:rPr>
              <w:t>.</w:t>
            </w:r>
          </w:p>
          <w:p w14:paraId="724CA1F4" w14:textId="77777777" w:rsidR="00202883" w:rsidRDefault="00202883" w:rsidP="007246A8">
            <w:pPr>
              <w:spacing w:line="288" w:lineRule="auto"/>
              <w:jc w:val="both"/>
              <w:rPr>
                <w:rFonts w:cs="Times New Roman"/>
                <w:sz w:val="28"/>
                <w:szCs w:val="28"/>
              </w:rPr>
            </w:pPr>
          </w:p>
          <w:p w14:paraId="00EDF9EB" w14:textId="77777777" w:rsidR="00202883" w:rsidRDefault="00202883" w:rsidP="007246A8">
            <w:pPr>
              <w:spacing w:line="288" w:lineRule="auto"/>
              <w:jc w:val="both"/>
              <w:rPr>
                <w:rFonts w:cs="Times New Roman"/>
                <w:sz w:val="28"/>
                <w:szCs w:val="28"/>
              </w:rPr>
            </w:pPr>
          </w:p>
          <w:p w14:paraId="44994B9E" w14:textId="77777777" w:rsidR="00202883" w:rsidRDefault="00202883" w:rsidP="007246A8">
            <w:pPr>
              <w:spacing w:line="288" w:lineRule="auto"/>
              <w:jc w:val="both"/>
              <w:rPr>
                <w:rFonts w:cs="Times New Roman"/>
                <w:sz w:val="28"/>
                <w:szCs w:val="28"/>
              </w:rPr>
            </w:pPr>
            <w:r>
              <w:rPr>
                <w:rFonts w:cs="Times New Roman"/>
                <w:sz w:val="28"/>
                <w:szCs w:val="28"/>
              </w:rPr>
              <w:t xml:space="preserve">- </w:t>
            </w:r>
            <w:proofErr w:type="spellStart"/>
            <w:r w:rsidRPr="008E4C0E">
              <w:rPr>
                <w:rFonts w:cs="Times New Roman"/>
                <w:b/>
                <w:sz w:val="28"/>
                <w:szCs w:val="28"/>
              </w:rPr>
              <w:t>Tiếp</w:t>
            </w:r>
            <w:proofErr w:type="spellEnd"/>
            <w:r w:rsidRPr="008E4C0E">
              <w:rPr>
                <w:rFonts w:cs="Times New Roman"/>
                <w:b/>
                <w:sz w:val="28"/>
                <w:szCs w:val="28"/>
              </w:rPr>
              <w:t xml:space="preserve"> </w:t>
            </w:r>
            <w:proofErr w:type="spellStart"/>
            <w:r w:rsidRPr="008E4C0E">
              <w:rPr>
                <w:rFonts w:cs="Times New Roman"/>
                <w:b/>
                <w:sz w:val="28"/>
                <w:szCs w:val="28"/>
              </w:rPr>
              <w:t>thu</w:t>
            </w:r>
            <w:proofErr w:type="spellEnd"/>
            <w:r w:rsidRPr="008E4C0E">
              <w:rPr>
                <w:rFonts w:cs="Times New Roman"/>
                <w:b/>
                <w:sz w:val="28"/>
                <w:szCs w:val="28"/>
              </w:rPr>
              <w:t>.</w:t>
            </w:r>
            <w:r w:rsidRPr="00202883">
              <w:rPr>
                <w:rFonts w:cs="Times New Roman"/>
                <w:sz w:val="28"/>
                <w:szCs w:val="28"/>
              </w:rPr>
              <w:t xml:space="preserve"> </w:t>
            </w:r>
            <w:proofErr w:type="spellStart"/>
            <w:r w:rsidRPr="00202883">
              <w:rPr>
                <w:rFonts w:cs="Times New Roman"/>
                <w:sz w:val="28"/>
                <w:szCs w:val="28"/>
              </w:rPr>
              <w:t>Đã</w:t>
            </w:r>
            <w:proofErr w:type="spellEnd"/>
            <w:r w:rsidRPr="00202883">
              <w:rPr>
                <w:rFonts w:cs="Times New Roman"/>
                <w:sz w:val="28"/>
                <w:szCs w:val="28"/>
              </w:rPr>
              <w:t xml:space="preserve"> </w:t>
            </w:r>
            <w:proofErr w:type="spellStart"/>
            <w:r w:rsidRPr="00202883">
              <w:rPr>
                <w:rFonts w:cs="Times New Roman"/>
                <w:sz w:val="28"/>
                <w:szCs w:val="28"/>
              </w:rPr>
              <w:t>điều</w:t>
            </w:r>
            <w:proofErr w:type="spellEnd"/>
            <w:r w:rsidRPr="00202883">
              <w:rPr>
                <w:rFonts w:cs="Times New Roman"/>
                <w:sz w:val="28"/>
                <w:szCs w:val="28"/>
              </w:rPr>
              <w:t xml:space="preserve"> </w:t>
            </w:r>
            <w:proofErr w:type="spellStart"/>
            <w:r w:rsidRPr="00202883">
              <w:rPr>
                <w:rFonts w:cs="Times New Roman"/>
                <w:sz w:val="28"/>
                <w:szCs w:val="28"/>
              </w:rPr>
              <w:t>chỉnh</w:t>
            </w:r>
            <w:proofErr w:type="spellEnd"/>
            <w:r w:rsidRPr="00202883">
              <w:rPr>
                <w:rFonts w:cs="Times New Roman"/>
                <w:sz w:val="28"/>
                <w:szCs w:val="28"/>
              </w:rPr>
              <w:t xml:space="preserve"> </w:t>
            </w:r>
            <w:proofErr w:type="spellStart"/>
            <w:r w:rsidRPr="00202883">
              <w:rPr>
                <w:rFonts w:cs="Times New Roman"/>
                <w:sz w:val="28"/>
                <w:szCs w:val="28"/>
              </w:rPr>
              <w:t>tại</w:t>
            </w:r>
            <w:proofErr w:type="spellEnd"/>
            <w:r w:rsidRPr="00202883">
              <w:rPr>
                <w:rFonts w:cs="Times New Roman"/>
                <w:sz w:val="28"/>
                <w:szCs w:val="28"/>
              </w:rPr>
              <w:t xml:space="preserve"> </w:t>
            </w:r>
            <w:proofErr w:type="spellStart"/>
            <w:r w:rsidRPr="00202883">
              <w:rPr>
                <w:rFonts w:cs="Times New Roman"/>
                <w:sz w:val="28"/>
                <w:szCs w:val="28"/>
              </w:rPr>
              <w:t>dự</w:t>
            </w:r>
            <w:proofErr w:type="spellEnd"/>
            <w:r w:rsidRPr="00202883">
              <w:rPr>
                <w:rFonts w:cs="Times New Roman"/>
                <w:sz w:val="28"/>
                <w:szCs w:val="28"/>
              </w:rPr>
              <w:t xml:space="preserve"> </w:t>
            </w:r>
            <w:proofErr w:type="spellStart"/>
            <w:r w:rsidRPr="00202883">
              <w:rPr>
                <w:rFonts w:cs="Times New Roman"/>
                <w:sz w:val="28"/>
                <w:szCs w:val="28"/>
              </w:rPr>
              <w:t>thảo</w:t>
            </w:r>
            <w:proofErr w:type="spellEnd"/>
            <w:r w:rsidRPr="00202883">
              <w:rPr>
                <w:rFonts w:cs="Times New Roman"/>
                <w:sz w:val="28"/>
                <w:szCs w:val="28"/>
              </w:rPr>
              <w:t xml:space="preserve"> </w:t>
            </w:r>
            <w:proofErr w:type="spellStart"/>
            <w:r w:rsidRPr="00202883">
              <w:rPr>
                <w:rFonts w:cs="Times New Roman"/>
                <w:sz w:val="28"/>
                <w:szCs w:val="28"/>
              </w:rPr>
              <w:t>Nghị</w:t>
            </w:r>
            <w:proofErr w:type="spellEnd"/>
            <w:r w:rsidRPr="00202883">
              <w:rPr>
                <w:rFonts w:cs="Times New Roman"/>
                <w:sz w:val="28"/>
                <w:szCs w:val="28"/>
              </w:rPr>
              <w:t xml:space="preserve"> </w:t>
            </w:r>
            <w:proofErr w:type="spellStart"/>
            <w:r w:rsidRPr="00202883">
              <w:rPr>
                <w:rFonts w:cs="Times New Roman"/>
                <w:sz w:val="28"/>
                <w:szCs w:val="28"/>
              </w:rPr>
              <w:t>định</w:t>
            </w:r>
            <w:proofErr w:type="spellEnd"/>
            <w:r w:rsidRPr="00202883">
              <w:rPr>
                <w:rFonts w:cs="Times New Roman"/>
                <w:sz w:val="28"/>
                <w:szCs w:val="28"/>
              </w:rPr>
              <w:t>.</w:t>
            </w:r>
          </w:p>
        </w:tc>
      </w:tr>
      <w:tr w:rsidR="00F951CE" w14:paraId="172EA81F" w14:textId="77777777" w:rsidTr="000B4A1F">
        <w:tc>
          <w:tcPr>
            <w:tcW w:w="3261" w:type="dxa"/>
          </w:tcPr>
          <w:p w14:paraId="5FA7603C" w14:textId="77777777" w:rsidR="00F951CE" w:rsidRPr="000B4A1F" w:rsidRDefault="00F951CE" w:rsidP="000B4A1F">
            <w:pPr>
              <w:spacing w:line="288" w:lineRule="auto"/>
              <w:jc w:val="center"/>
              <w:rPr>
                <w:rFonts w:cs="Times New Roman"/>
                <w:b/>
                <w:sz w:val="28"/>
                <w:szCs w:val="28"/>
              </w:rPr>
            </w:pPr>
          </w:p>
        </w:tc>
        <w:tc>
          <w:tcPr>
            <w:tcW w:w="2126" w:type="dxa"/>
          </w:tcPr>
          <w:p w14:paraId="3323D84E" w14:textId="77777777" w:rsidR="00F951CE" w:rsidRDefault="00F951CE" w:rsidP="007246A8">
            <w:pPr>
              <w:spacing w:line="288" w:lineRule="auto"/>
              <w:jc w:val="both"/>
              <w:rPr>
                <w:rFonts w:cs="Times New Roman"/>
                <w:b/>
                <w:szCs w:val="26"/>
              </w:rPr>
            </w:pPr>
            <w:proofErr w:type="spellStart"/>
            <w:r>
              <w:rPr>
                <w:rFonts w:cs="Times New Roman"/>
                <w:b/>
                <w:szCs w:val="26"/>
              </w:rPr>
              <w:t>Văn</w:t>
            </w:r>
            <w:proofErr w:type="spellEnd"/>
            <w:r>
              <w:rPr>
                <w:rFonts w:cs="Times New Roman"/>
                <w:b/>
                <w:szCs w:val="26"/>
              </w:rPr>
              <w:t xml:space="preserve"> </w:t>
            </w:r>
            <w:proofErr w:type="spellStart"/>
            <w:r>
              <w:rPr>
                <w:rFonts w:cs="Times New Roman"/>
                <w:b/>
                <w:szCs w:val="26"/>
              </w:rPr>
              <w:t>phòng</w:t>
            </w:r>
            <w:proofErr w:type="spellEnd"/>
            <w:r>
              <w:rPr>
                <w:rFonts w:cs="Times New Roman"/>
                <w:b/>
                <w:szCs w:val="26"/>
              </w:rPr>
              <w:t xml:space="preserve"> </w:t>
            </w:r>
            <w:proofErr w:type="spellStart"/>
            <w:r>
              <w:rPr>
                <w:rFonts w:cs="Times New Roman"/>
                <w:b/>
                <w:szCs w:val="26"/>
              </w:rPr>
              <w:t>Bộ</w:t>
            </w:r>
            <w:proofErr w:type="spellEnd"/>
            <w:r>
              <w:rPr>
                <w:rFonts w:cs="Times New Roman"/>
                <w:b/>
                <w:szCs w:val="26"/>
              </w:rPr>
              <w:t xml:space="preserve"> VHTTDL</w:t>
            </w:r>
          </w:p>
        </w:tc>
        <w:tc>
          <w:tcPr>
            <w:tcW w:w="5103" w:type="dxa"/>
          </w:tcPr>
          <w:p w14:paraId="012E0181" w14:textId="77777777" w:rsidR="00F951CE" w:rsidRPr="00F951CE" w:rsidRDefault="00F951CE" w:rsidP="00F951CE">
            <w:pPr>
              <w:spacing w:before="120" w:after="120"/>
              <w:jc w:val="both"/>
              <w:rPr>
                <w:rFonts w:eastAsia="Times New Roman" w:cs="Times New Roman"/>
                <w:szCs w:val="28"/>
              </w:rPr>
            </w:pPr>
            <w:proofErr w:type="spellStart"/>
            <w:proofErr w:type="gramStart"/>
            <w:r w:rsidRPr="00F951CE">
              <w:rPr>
                <w:rFonts w:eastAsia="Times New Roman" w:cs="Times New Roman"/>
                <w:szCs w:val="28"/>
              </w:rPr>
              <w:t>Cụm</w:t>
            </w:r>
            <w:proofErr w:type="spellEnd"/>
            <w:r w:rsidRPr="00F951CE">
              <w:rPr>
                <w:rFonts w:eastAsia="Times New Roman" w:cs="Times New Roman"/>
                <w:szCs w:val="28"/>
              </w:rPr>
              <w:t xml:space="preserve">  </w:t>
            </w:r>
            <w:proofErr w:type="spellStart"/>
            <w:r w:rsidRPr="00F951CE">
              <w:rPr>
                <w:rFonts w:eastAsia="Times New Roman" w:cs="Times New Roman"/>
                <w:szCs w:val="28"/>
              </w:rPr>
              <w:t>từ</w:t>
            </w:r>
            <w:proofErr w:type="spellEnd"/>
            <w:proofErr w:type="gramEnd"/>
            <w:r w:rsidRPr="00F951CE">
              <w:rPr>
                <w:rFonts w:eastAsia="Times New Roman" w:cs="Times New Roman"/>
                <w:szCs w:val="28"/>
              </w:rPr>
              <w:t xml:space="preserve">  "</w:t>
            </w:r>
            <w:proofErr w:type="spellStart"/>
            <w:r w:rsidRPr="00F951CE">
              <w:rPr>
                <w:rFonts w:eastAsia="Times New Roman" w:cs="Times New Roman"/>
                <w:szCs w:val="28"/>
              </w:rPr>
              <w:t>đảm</w:t>
            </w:r>
            <w:proofErr w:type="spellEnd"/>
            <w:r w:rsidRPr="00F951CE">
              <w:rPr>
                <w:rFonts w:eastAsia="Times New Roman" w:cs="Times New Roman"/>
                <w:szCs w:val="28"/>
              </w:rPr>
              <w:t xml:space="preserve">  </w:t>
            </w:r>
            <w:proofErr w:type="spellStart"/>
            <w:r w:rsidRPr="00F951CE">
              <w:rPr>
                <w:rFonts w:eastAsia="Times New Roman" w:cs="Times New Roman"/>
                <w:szCs w:val="28"/>
              </w:rPr>
              <w:t>bảo</w:t>
            </w:r>
            <w:proofErr w:type="spellEnd"/>
            <w:r w:rsidRPr="00F951CE">
              <w:rPr>
                <w:rFonts w:eastAsia="Times New Roman" w:cs="Times New Roman"/>
                <w:szCs w:val="28"/>
              </w:rPr>
              <w:t xml:space="preserve">  </w:t>
            </w:r>
            <w:proofErr w:type="spellStart"/>
            <w:r w:rsidRPr="00F951CE">
              <w:rPr>
                <w:rFonts w:eastAsia="Times New Roman" w:cs="Times New Roman"/>
                <w:szCs w:val="28"/>
              </w:rPr>
              <w:t>điều</w:t>
            </w:r>
            <w:proofErr w:type="spellEnd"/>
            <w:r w:rsidRPr="00F951CE">
              <w:rPr>
                <w:rFonts w:eastAsia="Times New Roman" w:cs="Times New Roman"/>
                <w:szCs w:val="28"/>
              </w:rPr>
              <w:t xml:space="preserve">  </w:t>
            </w:r>
            <w:proofErr w:type="spellStart"/>
            <w:r w:rsidRPr="00F951CE">
              <w:rPr>
                <w:rFonts w:eastAsia="Times New Roman" w:cs="Times New Roman"/>
                <w:szCs w:val="28"/>
              </w:rPr>
              <w:t>kiện</w:t>
            </w:r>
            <w:proofErr w:type="spellEnd"/>
            <w:r w:rsidRPr="00F951CE">
              <w:rPr>
                <w:rFonts w:eastAsia="Times New Roman" w:cs="Times New Roman"/>
                <w:szCs w:val="28"/>
              </w:rPr>
              <w:t xml:space="preserve">  </w:t>
            </w:r>
            <w:proofErr w:type="spellStart"/>
            <w:r w:rsidRPr="00F951CE">
              <w:rPr>
                <w:rFonts w:eastAsia="Times New Roman" w:cs="Times New Roman"/>
                <w:szCs w:val="28"/>
              </w:rPr>
              <w:t>cơ</w:t>
            </w:r>
            <w:proofErr w:type="spellEnd"/>
            <w:r w:rsidRPr="00F951CE">
              <w:rPr>
                <w:rFonts w:eastAsia="Times New Roman" w:cs="Times New Roman"/>
                <w:szCs w:val="28"/>
              </w:rPr>
              <w:t xml:space="preserve">  </w:t>
            </w:r>
            <w:proofErr w:type="spellStart"/>
            <w:r w:rsidRPr="00F951CE">
              <w:rPr>
                <w:rFonts w:eastAsia="Times New Roman" w:cs="Times New Roman"/>
                <w:szCs w:val="28"/>
              </w:rPr>
              <w:t>sở</w:t>
            </w:r>
            <w:proofErr w:type="spellEnd"/>
            <w:r w:rsidRPr="00F951CE">
              <w:rPr>
                <w:rFonts w:eastAsia="Times New Roman" w:cs="Times New Roman"/>
                <w:szCs w:val="28"/>
              </w:rPr>
              <w:t xml:space="preserve">  </w:t>
            </w:r>
            <w:proofErr w:type="spellStart"/>
            <w:r w:rsidRPr="00F951CE">
              <w:rPr>
                <w:rFonts w:eastAsia="Times New Roman" w:cs="Times New Roman"/>
                <w:szCs w:val="28"/>
              </w:rPr>
              <w:t>vật</w:t>
            </w:r>
            <w:proofErr w:type="spellEnd"/>
            <w:r w:rsidRPr="00F951CE">
              <w:rPr>
                <w:rFonts w:eastAsia="Times New Roman" w:cs="Times New Roman"/>
                <w:szCs w:val="28"/>
              </w:rPr>
              <w:t xml:space="preserve">  </w:t>
            </w:r>
            <w:proofErr w:type="spellStart"/>
            <w:r w:rsidRPr="00F951CE">
              <w:rPr>
                <w:rFonts w:eastAsia="Times New Roman" w:cs="Times New Roman"/>
                <w:szCs w:val="28"/>
              </w:rPr>
              <w:t>chất</w:t>
            </w:r>
            <w:proofErr w:type="spellEnd"/>
            <w:r w:rsidRPr="00F951CE">
              <w:rPr>
                <w:rFonts w:eastAsia="Times New Roman" w:cs="Times New Roman"/>
                <w:szCs w:val="28"/>
              </w:rPr>
              <w:t xml:space="preserve">,  </w:t>
            </w:r>
            <w:proofErr w:type="spellStart"/>
            <w:r w:rsidRPr="00F951CE">
              <w:rPr>
                <w:rFonts w:eastAsia="Times New Roman" w:cs="Times New Roman"/>
                <w:szCs w:val="28"/>
              </w:rPr>
              <w:t>kỹ</w:t>
            </w:r>
            <w:proofErr w:type="spellEnd"/>
            <w:r w:rsidRPr="00F951CE">
              <w:rPr>
                <w:rFonts w:eastAsia="Times New Roman" w:cs="Times New Roman"/>
                <w:szCs w:val="28"/>
              </w:rPr>
              <w:t xml:space="preserve">  </w:t>
            </w:r>
            <w:proofErr w:type="spellStart"/>
            <w:r w:rsidRPr="00F951CE">
              <w:rPr>
                <w:rFonts w:eastAsia="Times New Roman" w:cs="Times New Roman"/>
                <w:szCs w:val="28"/>
              </w:rPr>
              <w:t>thuật</w:t>
            </w:r>
            <w:proofErr w:type="spellEnd"/>
            <w:r w:rsidRPr="00F951CE">
              <w:rPr>
                <w:rFonts w:eastAsia="Times New Roman" w:cs="Times New Roman"/>
                <w:szCs w:val="28"/>
              </w:rPr>
              <w:t xml:space="preserve">"  </w:t>
            </w:r>
            <w:proofErr w:type="spellStart"/>
            <w:r w:rsidRPr="00F951CE">
              <w:rPr>
                <w:rFonts w:eastAsia="Times New Roman" w:cs="Times New Roman"/>
                <w:szCs w:val="28"/>
              </w:rPr>
              <w:t>là</w:t>
            </w:r>
            <w:proofErr w:type="spellEnd"/>
            <w:r w:rsidRPr="00F951CE">
              <w:rPr>
                <w:rFonts w:eastAsia="Times New Roman" w:cs="Times New Roman"/>
                <w:szCs w:val="28"/>
              </w:rPr>
              <w:t xml:space="preserve">  </w:t>
            </w:r>
            <w:proofErr w:type="spellStart"/>
            <w:r w:rsidRPr="00F951CE">
              <w:rPr>
                <w:rFonts w:eastAsia="Times New Roman" w:cs="Times New Roman"/>
                <w:szCs w:val="28"/>
              </w:rPr>
              <w:t>một</w:t>
            </w:r>
            <w:proofErr w:type="spellEnd"/>
            <w:r w:rsidRPr="00F951CE">
              <w:rPr>
                <w:rFonts w:eastAsia="Times New Roman" w:cs="Times New Roman"/>
                <w:szCs w:val="28"/>
              </w:rPr>
              <w:t xml:space="preserve">  </w:t>
            </w:r>
            <w:proofErr w:type="spellStart"/>
            <w:r w:rsidRPr="00F951CE">
              <w:rPr>
                <w:rFonts w:eastAsia="Times New Roman" w:cs="Times New Roman"/>
                <w:szCs w:val="28"/>
              </w:rPr>
              <w:t>quy</w:t>
            </w:r>
            <w:proofErr w:type="spellEnd"/>
            <w:r w:rsidRPr="00F951CE">
              <w:rPr>
                <w:rFonts w:eastAsia="Times New Roman" w:cs="Times New Roman"/>
                <w:szCs w:val="28"/>
              </w:rPr>
              <w:t xml:space="preserve">  </w:t>
            </w:r>
            <w:proofErr w:type="spellStart"/>
            <w:r w:rsidRPr="00F951CE">
              <w:rPr>
                <w:rFonts w:eastAsia="Times New Roman" w:cs="Times New Roman"/>
                <w:szCs w:val="28"/>
              </w:rPr>
              <w:t>định</w:t>
            </w:r>
            <w:proofErr w:type="spellEnd"/>
            <w:r w:rsidRPr="00F951CE">
              <w:rPr>
                <w:rFonts w:eastAsia="Times New Roman" w:cs="Times New Roman"/>
                <w:szCs w:val="28"/>
              </w:rPr>
              <w:t xml:space="preserve"> </w:t>
            </w:r>
            <w:proofErr w:type="spellStart"/>
            <w:r w:rsidRPr="00F951CE">
              <w:rPr>
                <w:rFonts w:eastAsia="Times New Roman" w:cs="Times New Roman"/>
                <w:szCs w:val="28"/>
              </w:rPr>
              <w:t>mang</w:t>
            </w:r>
            <w:proofErr w:type="spellEnd"/>
            <w:r w:rsidRPr="00F951CE">
              <w:rPr>
                <w:rFonts w:eastAsia="Times New Roman" w:cs="Times New Roman"/>
                <w:szCs w:val="28"/>
              </w:rPr>
              <w:t xml:space="preserve"> </w:t>
            </w:r>
            <w:proofErr w:type="spellStart"/>
            <w:r w:rsidRPr="00F951CE">
              <w:rPr>
                <w:rFonts w:eastAsia="Times New Roman" w:cs="Times New Roman"/>
                <w:szCs w:val="28"/>
              </w:rPr>
              <w:t>tính</w:t>
            </w:r>
            <w:proofErr w:type="spellEnd"/>
            <w:r w:rsidRPr="00F951CE">
              <w:rPr>
                <w:rFonts w:eastAsia="Times New Roman" w:cs="Times New Roman"/>
                <w:szCs w:val="28"/>
              </w:rPr>
              <w:t xml:space="preserve"> </w:t>
            </w:r>
            <w:proofErr w:type="spellStart"/>
            <w:r w:rsidRPr="00F951CE">
              <w:rPr>
                <w:rFonts w:eastAsia="Times New Roman" w:cs="Times New Roman"/>
                <w:szCs w:val="28"/>
              </w:rPr>
              <w:t>định</w:t>
            </w:r>
            <w:proofErr w:type="spellEnd"/>
            <w:r w:rsidRPr="00F951CE">
              <w:rPr>
                <w:rFonts w:eastAsia="Times New Roman" w:cs="Times New Roman"/>
                <w:szCs w:val="28"/>
              </w:rPr>
              <w:t xml:space="preserve"> </w:t>
            </w:r>
            <w:proofErr w:type="spellStart"/>
            <w:r w:rsidRPr="00F951CE">
              <w:rPr>
                <w:rFonts w:eastAsia="Times New Roman" w:cs="Times New Roman"/>
                <w:szCs w:val="28"/>
              </w:rPr>
              <w:t>tính</w:t>
            </w:r>
            <w:proofErr w:type="spellEnd"/>
            <w:r w:rsidRPr="00F951CE">
              <w:rPr>
                <w:rFonts w:eastAsia="Times New Roman" w:cs="Times New Roman"/>
                <w:szCs w:val="28"/>
              </w:rPr>
              <w:t xml:space="preserve">. </w:t>
            </w:r>
            <w:proofErr w:type="spellStart"/>
            <w:r w:rsidRPr="00F951CE">
              <w:rPr>
                <w:rFonts w:eastAsia="Times New Roman" w:cs="Times New Roman"/>
                <w:szCs w:val="28"/>
              </w:rPr>
              <w:t>Dự</w:t>
            </w:r>
            <w:proofErr w:type="spellEnd"/>
            <w:r w:rsidRPr="00F951CE">
              <w:rPr>
                <w:rFonts w:eastAsia="Times New Roman" w:cs="Times New Roman"/>
                <w:szCs w:val="28"/>
              </w:rPr>
              <w:t xml:space="preserve"> </w:t>
            </w:r>
            <w:proofErr w:type="spellStart"/>
            <w:r w:rsidRPr="00F951CE">
              <w:rPr>
                <w:rFonts w:eastAsia="Times New Roman" w:cs="Times New Roman"/>
                <w:szCs w:val="28"/>
              </w:rPr>
              <w:t>thảo</w:t>
            </w:r>
            <w:proofErr w:type="spellEnd"/>
            <w:r w:rsidRPr="00F951CE">
              <w:rPr>
                <w:rFonts w:eastAsia="Times New Roman" w:cs="Times New Roman"/>
                <w:szCs w:val="28"/>
              </w:rPr>
              <w:t xml:space="preserve"> </w:t>
            </w:r>
            <w:proofErr w:type="spellStart"/>
            <w:r w:rsidRPr="00F951CE">
              <w:rPr>
                <w:rFonts w:eastAsia="Times New Roman" w:cs="Times New Roman"/>
                <w:szCs w:val="28"/>
              </w:rPr>
              <w:t>Nghị</w:t>
            </w:r>
            <w:proofErr w:type="spellEnd"/>
            <w:r w:rsidRPr="00F951CE">
              <w:rPr>
                <w:rFonts w:eastAsia="Times New Roman" w:cs="Times New Roman"/>
                <w:szCs w:val="28"/>
              </w:rPr>
              <w:t xml:space="preserve"> </w:t>
            </w:r>
            <w:proofErr w:type="spellStart"/>
            <w:r w:rsidRPr="00F951CE">
              <w:rPr>
                <w:rFonts w:eastAsia="Times New Roman" w:cs="Times New Roman"/>
                <w:szCs w:val="28"/>
              </w:rPr>
              <w:t>định</w:t>
            </w:r>
            <w:proofErr w:type="spellEnd"/>
            <w:r w:rsidRPr="00F951CE">
              <w:rPr>
                <w:rFonts w:eastAsia="Times New Roman" w:cs="Times New Roman"/>
                <w:szCs w:val="28"/>
              </w:rPr>
              <w:t xml:space="preserve"> </w:t>
            </w:r>
            <w:proofErr w:type="spellStart"/>
            <w:r w:rsidRPr="00F951CE">
              <w:rPr>
                <w:rFonts w:eastAsia="Times New Roman" w:cs="Times New Roman"/>
                <w:szCs w:val="28"/>
              </w:rPr>
              <w:t>không</w:t>
            </w:r>
            <w:proofErr w:type="spellEnd"/>
            <w:r w:rsidRPr="00F951CE">
              <w:rPr>
                <w:rFonts w:eastAsia="Times New Roman" w:cs="Times New Roman"/>
                <w:szCs w:val="28"/>
              </w:rPr>
              <w:t xml:space="preserve"> </w:t>
            </w:r>
            <w:proofErr w:type="spellStart"/>
            <w:r w:rsidRPr="00F951CE">
              <w:rPr>
                <w:rFonts w:eastAsia="Times New Roman" w:cs="Times New Roman"/>
                <w:szCs w:val="28"/>
              </w:rPr>
              <w:t>đưa</w:t>
            </w:r>
            <w:proofErr w:type="spellEnd"/>
            <w:r w:rsidRPr="00F951CE">
              <w:rPr>
                <w:rFonts w:eastAsia="Times New Roman" w:cs="Times New Roman"/>
                <w:szCs w:val="28"/>
              </w:rPr>
              <w:t xml:space="preserve"> ra </w:t>
            </w:r>
            <w:proofErr w:type="spellStart"/>
            <w:r w:rsidRPr="00F951CE">
              <w:rPr>
                <w:rFonts w:eastAsia="Times New Roman" w:cs="Times New Roman"/>
                <w:szCs w:val="28"/>
              </w:rPr>
              <w:t>tiêu</w:t>
            </w:r>
            <w:proofErr w:type="spellEnd"/>
            <w:r w:rsidRPr="00F951CE">
              <w:rPr>
                <w:rFonts w:eastAsia="Times New Roman" w:cs="Times New Roman"/>
                <w:szCs w:val="28"/>
              </w:rPr>
              <w:t xml:space="preserve"> </w:t>
            </w:r>
            <w:proofErr w:type="spellStart"/>
            <w:r w:rsidRPr="00F951CE">
              <w:rPr>
                <w:rFonts w:eastAsia="Times New Roman" w:cs="Times New Roman"/>
                <w:szCs w:val="28"/>
              </w:rPr>
              <w:t>chí</w:t>
            </w:r>
            <w:proofErr w:type="spellEnd"/>
            <w:r w:rsidRPr="00F951CE">
              <w:rPr>
                <w:rFonts w:eastAsia="Times New Roman" w:cs="Times New Roman"/>
                <w:szCs w:val="28"/>
              </w:rPr>
              <w:t xml:space="preserve"> </w:t>
            </w:r>
            <w:proofErr w:type="spellStart"/>
            <w:r w:rsidRPr="00F951CE">
              <w:rPr>
                <w:rFonts w:eastAsia="Times New Roman" w:cs="Times New Roman"/>
                <w:szCs w:val="28"/>
              </w:rPr>
              <w:t>định</w:t>
            </w:r>
            <w:proofErr w:type="spellEnd"/>
            <w:r w:rsidRPr="00F951CE">
              <w:rPr>
                <w:rFonts w:eastAsia="Times New Roman" w:cs="Times New Roman"/>
                <w:szCs w:val="28"/>
              </w:rPr>
              <w:t xml:space="preserve"> </w:t>
            </w:r>
            <w:proofErr w:type="spellStart"/>
            <w:r w:rsidRPr="00F951CE">
              <w:rPr>
                <w:rFonts w:eastAsia="Times New Roman" w:cs="Times New Roman"/>
                <w:szCs w:val="28"/>
              </w:rPr>
              <w:t>lượng</w:t>
            </w:r>
            <w:proofErr w:type="spellEnd"/>
            <w:r w:rsidRPr="00F951CE">
              <w:rPr>
                <w:rFonts w:eastAsia="Times New Roman" w:cs="Times New Roman"/>
                <w:szCs w:val="28"/>
              </w:rPr>
              <w:t xml:space="preserve"> (</w:t>
            </w:r>
            <w:proofErr w:type="spellStart"/>
            <w:r w:rsidRPr="00F951CE">
              <w:rPr>
                <w:rFonts w:eastAsia="Times New Roman" w:cs="Times New Roman"/>
                <w:szCs w:val="28"/>
              </w:rPr>
              <w:t>ví</w:t>
            </w:r>
            <w:proofErr w:type="spellEnd"/>
            <w:r w:rsidRPr="00F951CE">
              <w:rPr>
                <w:rFonts w:eastAsia="Times New Roman" w:cs="Times New Roman"/>
                <w:szCs w:val="28"/>
              </w:rPr>
              <w:t xml:space="preserve"> </w:t>
            </w:r>
            <w:proofErr w:type="spellStart"/>
            <w:r w:rsidRPr="00F951CE">
              <w:rPr>
                <w:rFonts w:eastAsia="Times New Roman" w:cs="Times New Roman"/>
                <w:szCs w:val="28"/>
              </w:rPr>
              <w:t>dụ</w:t>
            </w:r>
            <w:proofErr w:type="spellEnd"/>
            <w:r w:rsidRPr="00F951CE">
              <w:rPr>
                <w:rFonts w:eastAsia="Times New Roman" w:cs="Times New Roman"/>
                <w:szCs w:val="28"/>
              </w:rPr>
              <w:t xml:space="preserve">: </w:t>
            </w:r>
            <w:proofErr w:type="spellStart"/>
            <w:r w:rsidRPr="00F951CE">
              <w:rPr>
                <w:rFonts w:eastAsia="Times New Roman" w:cs="Times New Roman"/>
                <w:szCs w:val="28"/>
              </w:rPr>
              <w:t>diện</w:t>
            </w:r>
            <w:proofErr w:type="spellEnd"/>
            <w:r w:rsidRPr="00F951CE">
              <w:rPr>
                <w:rFonts w:eastAsia="Times New Roman" w:cs="Times New Roman"/>
                <w:szCs w:val="28"/>
              </w:rPr>
              <w:t xml:space="preserve"> </w:t>
            </w:r>
            <w:proofErr w:type="spellStart"/>
            <w:r w:rsidRPr="00F951CE">
              <w:rPr>
                <w:rFonts w:eastAsia="Times New Roman" w:cs="Times New Roman"/>
                <w:szCs w:val="28"/>
              </w:rPr>
              <w:t>tích</w:t>
            </w:r>
            <w:proofErr w:type="spellEnd"/>
            <w:r w:rsidRPr="00F951CE">
              <w:rPr>
                <w:rFonts w:eastAsia="Times New Roman" w:cs="Times New Roman"/>
                <w:szCs w:val="28"/>
              </w:rPr>
              <w:t xml:space="preserve"> </w:t>
            </w:r>
            <w:proofErr w:type="spellStart"/>
            <w:r w:rsidRPr="00F951CE">
              <w:rPr>
                <w:rFonts w:eastAsia="Times New Roman" w:cs="Times New Roman"/>
                <w:szCs w:val="28"/>
              </w:rPr>
              <w:t>trụ</w:t>
            </w:r>
            <w:proofErr w:type="spellEnd"/>
            <w:r w:rsidRPr="00F951CE">
              <w:rPr>
                <w:rFonts w:eastAsia="Times New Roman" w:cs="Times New Roman"/>
                <w:szCs w:val="28"/>
              </w:rPr>
              <w:t xml:space="preserve"> </w:t>
            </w:r>
            <w:proofErr w:type="spellStart"/>
            <w:r w:rsidRPr="00F951CE">
              <w:rPr>
                <w:rFonts w:eastAsia="Times New Roman" w:cs="Times New Roman"/>
                <w:szCs w:val="28"/>
              </w:rPr>
              <w:t>sở</w:t>
            </w:r>
            <w:proofErr w:type="spellEnd"/>
            <w:r w:rsidRPr="00F951CE">
              <w:rPr>
                <w:rFonts w:eastAsia="Times New Roman" w:cs="Times New Roman"/>
                <w:szCs w:val="28"/>
              </w:rPr>
              <w:t xml:space="preserve"> </w:t>
            </w:r>
            <w:proofErr w:type="spellStart"/>
            <w:r w:rsidRPr="00F951CE">
              <w:rPr>
                <w:rFonts w:eastAsia="Times New Roman" w:cs="Times New Roman"/>
                <w:szCs w:val="28"/>
              </w:rPr>
              <w:t>tối</w:t>
            </w:r>
            <w:proofErr w:type="spellEnd"/>
            <w:r w:rsidRPr="00F951CE">
              <w:rPr>
                <w:rFonts w:eastAsia="Times New Roman" w:cs="Times New Roman"/>
                <w:szCs w:val="28"/>
              </w:rPr>
              <w:t xml:space="preserve"> </w:t>
            </w:r>
            <w:proofErr w:type="spellStart"/>
            <w:r w:rsidRPr="00F951CE">
              <w:rPr>
                <w:rFonts w:eastAsia="Times New Roman" w:cs="Times New Roman"/>
                <w:szCs w:val="28"/>
              </w:rPr>
              <w:t>thiểu</w:t>
            </w:r>
            <w:proofErr w:type="spellEnd"/>
            <w:r w:rsidRPr="00F951CE">
              <w:rPr>
                <w:rFonts w:eastAsia="Times New Roman" w:cs="Times New Roman"/>
                <w:szCs w:val="28"/>
              </w:rPr>
              <w:t xml:space="preserve">, </w:t>
            </w:r>
            <w:proofErr w:type="spellStart"/>
            <w:r w:rsidRPr="00F951CE">
              <w:rPr>
                <w:rFonts w:eastAsia="Times New Roman" w:cs="Times New Roman"/>
                <w:szCs w:val="28"/>
              </w:rPr>
              <w:t>danh</w:t>
            </w:r>
            <w:proofErr w:type="spellEnd"/>
            <w:r w:rsidRPr="00F951CE">
              <w:rPr>
                <w:rFonts w:eastAsia="Times New Roman" w:cs="Times New Roman"/>
                <w:szCs w:val="28"/>
              </w:rPr>
              <w:t xml:space="preserve"> </w:t>
            </w:r>
            <w:proofErr w:type="spellStart"/>
            <w:r w:rsidRPr="00F951CE">
              <w:rPr>
                <w:rFonts w:eastAsia="Times New Roman" w:cs="Times New Roman"/>
                <w:szCs w:val="28"/>
              </w:rPr>
              <w:t>mục</w:t>
            </w:r>
            <w:proofErr w:type="spellEnd"/>
            <w:r w:rsidRPr="00F951CE">
              <w:rPr>
                <w:rFonts w:eastAsia="Times New Roman" w:cs="Times New Roman"/>
                <w:szCs w:val="28"/>
              </w:rPr>
              <w:t xml:space="preserve"> </w:t>
            </w:r>
            <w:proofErr w:type="spellStart"/>
            <w:r w:rsidRPr="00F951CE">
              <w:rPr>
                <w:rFonts w:eastAsia="Times New Roman" w:cs="Times New Roman"/>
                <w:szCs w:val="28"/>
              </w:rPr>
              <w:t>trang</w:t>
            </w:r>
            <w:proofErr w:type="spellEnd"/>
            <w:r w:rsidRPr="00F951CE">
              <w:rPr>
                <w:rFonts w:eastAsia="Times New Roman" w:cs="Times New Roman"/>
                <w:szCs w:val="28"/>
              </w:rPr>
              <w:t xml:space="preserve"> </w:t>
            </w:r>
            <w:proofErr w:type="spellStart"/>
            <w:r w:rsidRPr="00F951CE">
              <w:rPr>
                <w:rFonts w:eastAsia="Times New Roman" w:cs="Times New Roman"/>
                <w:szCs w:val="28"/>
              </w:rPr>
              <w:t>thiết</w:t>
            </w:r>
            <w:proofErr w:type="spellEnd"/>
            <w:r w:rsidRPr="00F951CE">
              <w:rPr>
                <w:rFonts w:eastAsia="Times New Roman" w:cs="Times New Roman"/>
                <w:szCs w:val="28"/>
              </w:rPr>
              <w:t xml:space="preserve"> </w:t>
            </w:r>
            <w:proofErr w:type="spellStart"/>
            <w:r w:rsidRPr="00F951CE">
              <w:rPr>
                <w:rFonts w:eastAsia="Times New Roman" w:cs="Times New Roman"/>
                <w:szCs w:val="28"/>
              </w:rPr>
              <w:t>bị</w:t>
            </w:r>
            <w:proofErr w:type="spellEnd"/>
            <w:r w:rsidRPr="00F951CE">
              <w:rPr>
                <w:rFonts w:eastAsia="Times New Roman" w:cs="Times New Roman"/>
                <w:szCs w:val="28"/>
              </w:rPr>
              <w:t xml:space="preserve"> </w:t>
            </w:r>
            <w:proofErr w:type="spellStart"/>
            <w:r w:rsidRPr="00F951CE">
              <w:rPr>
                <w:rFonts w:eastAsia="Times New Roman" w:cs="Times New Roman"/>
                <w:szCs w:val="28"/>
              </w:rPr>
              <w:t>kỹ</w:t>
            </w:r>
            <w:proofErr w:type="spellEnd"/>
            <w:r w:rsidRPr="00F951CE">
              <w:rPr>
                <w:rFonts w:eastAsia="Times New Roman" w:cs="Times New Roman"/>
                <w:szCs w:val="28"/>
              </w:rPr>
              <w:t xml:space="preserve"> </w:t>
            </w:r>
            <w:proofErr w:type="spellStart"/>
            <w:r w:rsidRPr="00F951CE">
              <w:rPr>
                <w:rFonts w:eastAsia="Times New Roman" w:cs="Times New Roman"/>
                <w:szCs w:val="28"/>
              </w:rPr>
              <w:t>thuật</w:t>
            </w:r>
            <w:proofErr w:type="spellEnd"/>
            <w:r w:rsidRPr="00F951CE">
              <w:rPr>
                <w:rFonts w:eastAsia="Times New Roman" w:cs="Times New Roman"/>
                <w:szCs w:val="28"/>
              </w:rPr>
              <w:t xml:space="preserve"> </w:t>
            </w:r>
            <w:proofErr w:type="spellStart"/>
            <w:r w:rsidRPr="00F951CE">
              <w:rPr>
                <w:rFonts w:eastAsia="Times New Roman" w:cs="Times New Roman"/>
                <w:szCs w:val="28"/>
              </w:rPr>
              <w:t>thiết</w:t>
            </w:r>
            <w:proofErr w:type="spellEnd"/>
            <w:r w:rsidRPr="00F951CE">
              <w:rPr>
                <w:rFonts w:eastAsia="Times New Roman" w:cs="Times New Roman"/>
                <w:szCs w:val="28"/>
              </w:rPr>
              <w:t xml:space="preserve"> </w:t>
            </w:r>
            <w:proofErr w:type="spellStart"/>
            <w:r w:rsidRPr="00F951CE">
              <w:rPr>
                <w:rFonts w:eastAsia="Times New Roman" w:cs="Times New Roman"/>
                <w:szCs w:val="28"/>
              </w:rPr>
              <w:t>yếu</w:t>
            </w:r>
            <w:proofErr w:type="spellEnd"/>
            <w:r w:rsidRPr="00F951CE">
              <w:rPr>
                <w:rFonts w:eastAsia="Times New Roman" w:cs="Times New Roman"/>
                <w:szCs w:val="28"/>
              </w:rPr>
              <w:t xml:space="preserve">, </w:t>
            </w:r>
            <w:proofErr w:type="spellStart"/>
            <w:r w:rsidRPr="00F951CE">
              <w:rPr>
                <w:rFonts w:eastAsia="Times New Roman" w:cs="Times New Roman"/>
                <w:szCs w:val="28"/>
              </w:rPr>
              <w:t>hệ</w:t>
            </w:r>
            <w:proofErr w:type="spellEnd"/>
            <w:r w:rsidRPr="00F951CE">
              <w:rPr>
                <w:rFonts w:eastAsia="Times New Roman" w:cs="Times New Roman"/>
                <w:szCs w:val="28"/>
              </w:rPr>
              <w:t xml:space="preserve"> </w:t>
            </w:r>
            <w:proofErr w:type="spellStart"/>
            <w:r w:rsidRPr="00F951CE">
              <w:rPr>
                <w:rFonts w:eastAsia="Times New Roman" w:cs="Times New Roman"/>
                <w:szCs w:val="28"/>
              </w:rPr>
              <w:t>thống</w:t>
            </w:r>
            <w:proofErr w:type="spellEnd"/>
            <w:r w:rsidRPr="00F951CE">
              <w:rPr>
                <w:rFonts w:eastAsia="Times New Roman" w:cs="Times New Roman"/>
                <w:szCs w:val="28"/>
              </w:rPr>
              <w:t xml:space="preserve"> </w:t>
            </w:r>
            <w:proofErr w:type="spellStart"/>
            <w:r w:rsidRPr="00F951CE">
              <w:rPr>
                <w:rFonts w:eastAsia="Times New Roman" w:cs="Times New Roman"/>
                <w:szCs w:val="28"/>
              </w:rPr>
              <w:t>máy</w:t>
            </w:r>
            <w:proofErr w:type="spellEnd"/>
            <w:r w:rsidRPr="00F951CE">
              <w:rPr>
                <w:rFonts w:eastAsia="Times New Roman" w:cs="Times New Roman"/>
                <w:szCs w:val="28"/>
              </w:rPr>
              <w:t xml:space="preserve"> </w:t>
            </w:r>
            <w:proofErr w:type="spellStart"/>
            <w:r w:rsidRPr="00F951CE">
              <w:rPr>
                <w:rFonts w:eastAsia="Times New Roman" w:cs="Times New Roman"/>
                <w:szCs w:val="28"/>
              </w:rPr>
              <w:t>chủ</w:t>
            </w:r>
            <w:proofErr w:type="spellEnd"/>
            <w:r w:rsidRPr="00F951CE">
              <w:rPr>
                <w:rFonts w:eastAsia="Times New Roman" w:cs="Times New Roman"/>
                <w:szCs w:val="28"/>
              </w:rPr>
              <w:t xml:space="preserve">...). </w:t>
            </w:r>
            <w:proofErr w:type="spellStart"/>
            <w:r w:rsidRPr="00F951CE">
              <w:rPr>
                <w:rFonts w:eastAsia="Times New Roman" w:cs="Times New Roman"/>
                <w:szCs w:val="28"/>
              </w:rPr>
              <w:t>Quy</w:t>
            </w:r>
            <w:proofErr w:type="spellEnd"/>
            <w:r w:rsidRPr="00F951CE">
              <w:rPr>
                <w:rFonts w:eastAsia="Times New Roman" w:cs="Times New Roman"/>
                <w:szCs w:val="28"/>
              </w:rPr>
              <w:t xml:space="preserve"> </w:t>
            </w:r>
            <w:proofErr w:type="spellStart"/>
            <w:r w:rsidRPr="00F951CE">
              <w:rPr>
                <w:rFonts w:eastAsia="Times New Roman" w:cs="Times New Roman"/>
                <w:szCs w:val="28"/>
              </w:rPr>
              <w:t>định</w:t>
            </w:r>
            <w:proofErr w:type="spellEnd"/>
            <w:r w:rsidRPr="00F951CE">
              <w:rPr>
                <w:rFonts w:eastAsia="Times New Roman" w:cs="Times New Roman"/>
                <w:szCs w:val="28"/>
              </w:rPr>
              <w:t xml:space="preserve"> </w:t>
            </w:r>
            <w:proofErr w:type="spellStart"/>
            <w:r w:rsidRPr="00F951CE">
              <w:rPr>
                <w:rFonts w:eastAsia="Times New Roman" w:cs="Times New Roman"/>
                <w:szCs w:val="28"/>
              </w:rPr>
              <w:t>chung</w:t>
            </w:r>
            <w:proofErr w:type="spellEnd"/>
            <w:r w:rsidRPr="00F951CE">
              <w:rPr>
                <w:rFonts w:eastAsia="Times New Roman" w:cs="Times New Roman"/>
                <w:szCs w:val="28"/>
              </w:rPr>
              <w:t xml:space="preserve"> </w:t>
            </w:r>
            <w:proofErr w:type="spellStart"/>
            <w:r w:rsidRPr="00F951CE">
              <w:rPr>
                <w:rFonts w:eastAsia="Times New Roman" w:cs="Times New Roman"/>
                <w:szCs w:val="28"/>
              </w:rPr>
              <w:t>chung</w:t>
            </w:r>
            <w:proofErr w:type="spellEnd"/>
            <w:r w:rsidRPr="00F951CE">
              <w:rPr>
                <w:rFonts w:eastAsia="Times New Roman" w:cs="Times New Roman"/>
                <w:szCs w:val="28"/>
              </w:rPr>
              <w:t xml:space="preserve"> </w:t>
            </w:r>
            <w:proofErr w:type="spellStart"/>
            <w:r w:rsidRPr="00F951CE">
              <w:rPr>
                <w:rFonts w:eastAsia="Times New Roman" w:cs="Times New Roman"/>
                <w:szCs w:val="28"/>
              </w:rPr>
              <w:t>này</w:t>
            </w:r>
            <w:proofErr w:type="spellEnd"/>
            <w:r w:rsidRPr="00F951CE">
              <w:rPr>
                <w:rFonts w:eastAsia="Times New Roman" w:cs="Times New Roman"/>
                <w:szCs w:val="28"/>
              </w:rPr>
              <w:t xml:space="preserve"> </w:t>
            </w:r>
            <w:proofErr w:type="spellStart"/>
            <w:r w:rsidRPr="00F951CE">
              <w:rPr>
                <w:rFonts w:eastAsia="Times New Roman" w:cs="Times New Roman"/>
                <w:szCs w:val="28"/>
              </w:rPr>
              <w:t>gây</w:t>
            </w:r>
            <w:proofErr w:type="spellEnd"/>
            <w:r w:rsidRPr="00F951CE">
              <w:rPr>
                <w:rFonts w:eastAsia="Times New Roman" w:cs="Times New Roman"/>
                <w:szCs w:val="28"/>
              </w:rPr>
              <w:t xml:space="preserve"> </w:t>
            </w:r>
            <w:proofErr w:type="spellStart"/>
            <w:r w:rsidRPr="00F951CE">
              <w:rPr>
                <w:rFonts w:eastAsia="Times New Roman" w:cs="Times New Roman"/>
                <w:szCs w:val="28"/>
              </w:rPr>
              <w:t>khó</w:t>
            </w:r>
            <w:proofErr w:type="spellEnd"/>
            <w:r w:rsidRPr="00F951CE">
              <w:rPr>
                <w:rFonts w:eastAsia="Times New Roman" w:cs="Times New Roman"/>
                <w:szCs w:val="28"/>
              </w:rPr>
              <w:t xml:space="preserve"> </w:t>
            </w:r>
            <w:proofErr w:type="spellStart"/>
            <w:r w:rsidRPr="00F951CE">
              <w:rPr>
                <w:rFonts w:eastAsia="Times New Roman" w:cs="Times New Roman"/>
                <w:szCs w:val="28"/>
              </w:rPr>
              <w:t>khăn</w:t>
            </w:r>
            <w:proofErr w:type="spellEnd"/>
            <w:r w:rsidRPr="00F951CE">
              <w:rPr>
                <w:rFonts w:eastAsia="Times New Roman" w:cs="Times New Roman"/>
                <w:szCs w:val="28"/>
              </w:rPr>
              <w:t xml:space="preserve"> </w:t>
            </w:r>
            <w:proofErr w:type="spellStart"/>
            <w:r w:rsidRPr="00F951CE">
              <w:rPr>
                <w:rFonts w:eastAsia="Times New Roman" w:cs="Times New Roman"/>
                <w:szCs w:val="28"/>
              </w:rPr>
              <w:t>cho</w:t>
            </w:r>
            <w:proofErr w:type="spellEnd"/>
            <w:r w:rsidRPr="00F951CE">
              <w:rPr>
                <w:rFonts w:eastAsia="Times New Roman" w:cs="Times New Roman"/>
                <w:szCs w:val="28"/>
              </w:rPr>
              <w:t xml:space="preserve"> </w:t>
            </w:r>
            <w:proofErr w:type="spellStart"/>
            <w:r w:rsidRPr="00F951CE">
              <w:rPr>
                <w:rFonts w:eastAsia="Times New Roman" w:cs="Times New Roman"/>
                <w:szCs w:val="28"/>
              </w:rPr>
              <w:t>các</w:t>
            </w:r>
            <w:proofErr w:type="spellEnd"/>
            <w:r w:rsidRPr="00F951CE">
              <w:rPr>
                <w:rFonts w:eastAsia="Times New Roman" w:cs="Times New Roman"/>
                <w:szCs w:val="28"/>
              </w:rPr>
              <w:t xml:space="preserve"> </w:t>
            </w:r>
            <w:proofErr w:type="spellStart"/>
            <w:r w:rsidRPr="00F951CE">
              <w:rPr>
                <w:rFonts w:eastAsia="Times New Roman" w:cs="Times New Roman"/>
                <w:szCs w:val="28"/>
              </w:rPr>
              <w:t>tổ</w:t>
            </w:r>
            <w:proofErr w:type="spellEnd"/>
            <w:r w:rsidRPr="00F951CE">
              <w:rPr>
                <w:rFonts w:eastAsia="Times New Roman" w:cs="Times New Roman"/>
                <w:szCs w:val="28"/>
              </w:rPr>
              <w:t xml:space="preserve"> </w:t>
            </w:r>
            <w:proofErr w:type="spellStart"/>
            <w:r w:rsidRPr="00F951CE">
              <w:rPr>
                <w:rFonts w:eastAsia="Times New Roman" w:cs="Times New Roman"/>
                <w:szCs w:val="28"/>
              </w:rPr>
              <w:t>chức</w:t>
            </w:r>
            <w:proofErr w:type="spellEnd"/>
            <w:r w:rsidRPr="00F951CE">
              <w:rPr>
                <w:rFonts w:eastAsia="Times New Roman" w:cs="Times New Roman"/>
                <w:szCs w:val="28"/>
              </w:rPr>
              <w:t xml:space="preserve"> </w:t>
            </w:r>
            <w:proofErr w:type="spellStart"/>
            <w:r w:rsidRPr="00F951CE">
              <w:rPr>
                <w:rFonts w:eastAsia="Times New Roman" w:cs="Times New Roman"/>
                <w:szCs w:val="28"/>
              </w:rPr>
              <w:t>xã</w:t>
            </w:r>
            <w:proofErr w:type="spellEnd"/>
            <w:r w:rsidRPr="00F951CE">
              <w:rPr>
                <w:rFonts w:eastAsia="Times New Roman" w:cs="Times New Roman"/>
                <w:szCs w:val="28"/>
              </w:rPr>
              <w:t xml:space="preserve"> </w:t>
            </w:r>
            <w:proofErr w:type="spellStart"/>
            <w:r w:rsidRPr="00F951CE">
              <w:rPr>
                <w:rFonts w:eastAsia="Times New Roman" w:cs="Times New Roman"/>
                <w:szCs w:val="28"/>
              </w:rPr>
              <w:t>hội</w:t>
            </w:r>
            <w:proofErr w:type="spellEnd"/>
            <w:r w:rsidRPr="00F951CE">
              <w:rPr>
                <w:rFonts w:eastAsia="Times New Roman" w:cs="Times New Roman"/>
                <w:szCs w:val="28"/>
              </w:rPr>
              <w:t xml:space="preserve">, </w:t>
            </w:r>
            <w:proofErr w:type="spellStart"/>
            <w:r w:rsidRPr="00F951CE">
              <w:rPr>
                <w:rFonts w:eastAsia="Times New Roman" w:cs="Times New Roman"/>
                <w:szCs w:val="28"/>
              </w:rPr>
              <w:t>tổ</w:t>
            </w:r>
            <w:proofErr w:type="spellEnd"/>
            <w:r w:rsidRPr="00F951CE">
              <w:rPr>
                <w:rFonts w:eastAsia="Times New Roman" w:cs="Times New Roman"/>
                <w:szCs w:val="28"/>
              </w:rPr>
              <w:t xml:space="preserve"> </w:t>
            </w:r>
            <w:proofErr w:type="spellStart"/>
            <w:r w:rsidRPr="00F951CE">
              <w:rPr>
                <w:rFonts w:eastAsia="Times New Roman" w:cs="Times New Roman"/>
                <w:szCs w:val="28"/>
              </w:rPr>
              <w:t>chức</w:t>
            </w:r>
            <w:proofErr w:type="spellEnd"/>
            <w:r w:rsidRPr="00F951CE">
              <w:rPr>
                <w:rFonts w:eastAsia="Times New Roman" w:cs="Times New Roman"/>
                <w:szCs w:val="28"/>
              </w:rPr>
              <w:t xml:space="preserve"> </w:t>
            </w:r>
            <w:proofErr w:type="spellStart"/>
            <w:r w:rsidRPr="00F951CE">
              <w:rPr>
                <w:rFonts w:eastAsia="Times New Roman" w:cs="Times New Roman"/>
                <w:szCs w:val="28"/>
              </w:rPr>
              <w:t>xã</w:t>
            </w:r>
            <w:proofErr w:type="spellEnd"/>
            <w:r w:rsidRPr="00F951CE">
              <w:rPr>
                <w:rFonts w:eastAsia="Times New Roman" w:cs="Times New Roman"/>
                <w:szCs w:val="28"/>
              </w:rPr>
              <w:t xml:space="preserve"> </w:t>
            </w:r>
            <w:proofErr w:type="spellStart"/>
            <w:proofErr w:type="gramStart"/>
            <w:r w:rsidRPr="00F951CE">
              <w:rPr>
                <w:rFonts w:eastAsia="Times New Roman" w:cs="Times New Roman"/>
                <w:szCs w:val="28"/>
              </w:rPr>
              <w:t>hội</w:t>
            </w:r>
            <w:proofErr w:type="spellEnd"/>
            <w:r w:rsidRPr="00F951CE">
              <w:rPr>
                <w:rFonts w:eastAsia="Times New Roman" w:cs="Times New Roman"/>
                <w:szCs w:val="28"/>
              </w:rPr>
              <w:t xml:space="preserve">  -</w:t>
            </w:r>
            <w:proofErr w:type="gramEnd"/>
            <w:r w:rsidRPr="00F951CE">
              <w:rPr>
                <w:rFonts w:eastAsia="Times New Roman" w:cs="Times New Roman"/>
                <w:szCs w:val="28"/>
              </w:rPr>
              <w:t xml:space="preserve">  </w:t>
            </w:r>
            <w:proofErr w:type="spellStart"/>
            <w:r w:rsidRPr="00F951CE">
              <w:rPr>
                <w:rFonts w:eastAsia="Times New Roman" w:cs="Times New Roman"/>
                <w:szCs w:val="28"/>
              </w:rPr>
              <w:t>nghề</w:t>
            </w:r>
            <w:proofErr w:type="spellEnd"/>
            <w:r w:rsidRPr="00F951CE">
              <w:rPr>
                <w:rFonts w:eastAsia="Times New Roman" w:cs="Times New Roman"/>
                <w:szCs w:val="28"/>
              </w:rPr>
              <w:t xml:space="preserve"> </w:t>
            </w:r>
            <w:proofErr w:type="spellStart"/>
            <w:r w:rsidRPr="00F951CE">
              <w:rPr>
                <w:rFonts w:eastAsia="Times New Roman" w:cs="Times New Roman"/>
                <w:szCs w:val="28"/>
              </w:rPr>
              <w:t>nghiệp</w:t>
            </w:r>
            <w:proofErr w:type="spellEnd"/>
            <w:r w:rsidRPr="00F951CE">
              <w:rPr>
                <w:rFonts w:eastAsia="Times New Roman" w:cs="Times New Roman"/>
                <w:szCs w:val="28"/>
              </w:rPr>
              <w:t xml:space="preserve"> </w:t>
            </w:r>
            <w:proofErr w:type="spellStart"/>
            <w:r w:rsidRPr="00F951CE">
              <w:rPr>
                <w:rFonts w:eastAsia="Times New Roman" w:cs="Times New Roman"/>
                <w:szCs w:val="28"/>
              </w:rPr>
              <w:t>trong</w:t>
            </w:r>
            <w:proofErr w:type="spellEnd"/>
            <w:r w:rsidRPr="00F951CE">
              <w:rPr>
                <w:rFonts w:eastAsia="Times New Roman" w:cs="Times New Roman"/>
                <w:szCs w:val="28"/>
              </w:rPr>
              <w:t xml:space="preserve"> </w:t>
            </w:r>
            <w:proofErr w:type="spellStart"/>
            <w:r w:rsidRPr="00F951CE">
              <w:rPr>
                <w:rFonts w:eastAsia="Times New Roman" w:cs="Times New Roman"/>
                <w:szCs w:val="28"/>
              </w:rPr>
              <w:t>việc</w:t>
            </w:r>
            <w:proofErr w:type="spellEnd"/>
            <w:r w:rsidRPr="00F951CE">
              <w:rPr>
                <w:rFonts w:eastAsia="Times New Roman" w:cs="Times New Roman"/>
                <w:szCs w:val="28"/>
              </w:rPr>
              <w:t xml:space="preserve"> </w:t>
            </w:r>
            <w:proofErr w:type="spellStart"/>
            <w:r w:rsidRPr="00F951CE">
              <w:rPr>
                <w:rFonts w:eastAsia="Times New Roman" w:cs="Times New Roman"/>
                <w:szCs w:val="28"/>
              </w:rPr>
              <w:t>tự</w:t>
            </w:r>
            <w:proofErr w:type="spellEnd"/>
            <w:r w:rsidRPr="00F951CE">
              <w:rPr>
                <w:rFonts w:eastAsia="Times New Roman" w:cs="Times New Roman"/>
                <w:szCs w:val="28"/>
              </w:rPr>
              <w:t xml:space="preserve"> </w:t>
            </w:r>
            <w:proofErr w:type="spellStart"/>
            <w:r w:rsidRPr="00F951CE">
              <w:rPr>
                <w:rFonts w:eastAsia="Times New Roman" w:cs="Times New Roman"/>
                <w:szCs w:val="28"/>
              </w:rPr>
              <w:t>đánh</w:t>
            </w:r>
            <w:proofErr w:type="spellEnd"/>
            <w:r w:rsidRPr="00F951CE">
              <w:rPr>
                <w:rFonts w:eastAsia="Times New Roman" w:cs="Times New Roman"/>
                <w:szCs w:val="28"/>
              </w:rPr>
              <w:t xml:space="preserve"> </w:t>
            </w:r>
            <w:proofErr w:type="spellStart"/>
            <w:r w:rsidRPr="00F951CE">
              <w:rPr>
                <w:rFonts w:eastAsia="Times New Roman" w:cs="Times New Roman"/>
                <w:szCs w:val="28"/>
              </w:rPr>
              <w:t>giá</w:t>
            </w:r>
            <w:proofErr w:type="spellEnd"/>
            <w:r w:rsidRPr="00F951CE">
              <w:rPr>
                <w:rFonts w:eastAsia="Times New Roman" w:cs="Times New Roman"/>
                <w:szCs w:val="28"/>
              </w:rPr>
              <w:t xml:space="preserve"> </w:t>
            </w:r>
            <w:proofErr w:type="spellStart"/>
            <w:r w:rsidRPr="00F951CE">
              <w:rPr>
                <w:rFonts w:eastAsia="Times New Roman" w:cs="Times New Roman"/>
                <w:szCs w:val="28"/>
              </w:rPr>
              <w:t>năng</w:t>
            </w:r>
            <w:proofErr w:type="spellEnd"/>
            <w:r w:rsidRPr="00F951CE">
              <w:rPr>
                <w:rFonts w:eastAsia="Times New Roman" w:cs="Times New Roman"/>
                <w:szCs w:val="28"/>
              </w:rPr>
              <w:t xml:space="preserve"> </w:t>
            </w:r>
            <w:proofErr w:type="spellStart"/>
            <w:r w:rsidRPr="00F951CE">
              <w:rPr>
                <w:rFonts w:eastAsia="Times New Roman" w:cs="Times New Roman"/>
                <w:szCs w:val="28"/>
              </w:rPr>
              <w:t>lực</w:t>
            </w:r>
            <w:proofErr w:type="spellEnd"/>
            <w:r w:rsidRPr="00F951CE">
              <w:rPr>
                <w:rFonts w:eastAsia="Times New Roman" w:cs="Times New Roman"/>
                <w:szCs w:val="28"/>
              </w:rPr>
              <w:t xml:space="preserve"> </w:t>
            </w:r>
            <w:proofErr w:type="spellStart"/>
            <w:r w:rsidRPr="00F951CE">
              <w:rPr>
                <w:rFonts w:eastAsia="Times New Roman" w:cs="Times New Roman"/>
                <w:szCs w:val="28"/>
              </w:rPr>
              <w:t>khi</w:t>
            </w:r>
            <w:proofErr w:type="spellEnd"/>
            <w:r w:rsidRPr="00F951CE">
              <w:rPr>
                <w:rFonts w:eastAsia="Times New Roman" w:cs="Times New Roman"/>
                <w:szCs w:val="28"/>
              </w:rPr>
              <w:t xml:space="preserve"> </w:t>
            </w:r>
            <w:proofErr w:type="spellStart"/>
            <w:r w:rsidRPr="00F951CE">
              <w:rPr>
                <w:rFonts w:eastAsia="Times New Roman" w:cs="Times New Roman"/>
                <w:szCs w:val="28"/>
              </w:rPr>
              <w:t>lập</w:t>
            </w:r>
            <w:proofErr w:type="spellEnd"/>
            <w:r w:rsidRPr="00F951CE">
              <w:rPr>
                <w:rFonts w:eastAsia="Times New Roman" w:cs="Times New Roman"/>
                <w:szCs w:val="28"/>
              </w:rPr>
              <w:t xml:space="preserve"> </w:t>
            </w:r>
            <w:proofErr w:type="spellStart"/>
            <w:r w:rsidRPr="00F951CE">
              <w:rPr>
                <w:rFonts w:eastAsia="Times New Roman" w:cs="Times New Roman"/>
                <w:szCs w:val="28"/>
              </w:rPr>
              <w:t>hồ</w:t>
            </w:r>
            <w:proofErr w:type="spellEnd"/>
            <w:r w:rsidRPr="00F951CE">
              <w:rPr>
                <w:rFonts w:eastAsia="Times New Roman" w:cs="Times New Roman"/>
                <w:szCs w:val="28"/>
              </w:rPr>
              <w:t xml:space="preserve"> </w:t>
            </w:r>
            <w:proofErr w:type="spellStart"/>
            <w:r w:rsidRPr="00F951CE">
              <w:rPr>
                <w:rFonts w:eastAsia="Times New Roman" w:cs="Times New Roman"/>
                <w:szCs w:val="28"/>
              </w:rPr>
              <w:t>sơ</w:t>
            </w:r>
            <w:proofErr w:type="spellEnd"/>
            <w:r w:rsidRPr="00F951CE">
              <w:rPr>
                <w:rFonts w:eastAsia="Times New Roman" w:cs="Times New Roman"/>
                <w:szCs w:val="28"/>
              </w:rPr>
              <w:t xml:space="preserve">.  </w:t>
            </w:r>
            <w:proofErr w:type="spellStart"/>
            <w:r w:rsidRPr="00F951CE">
              <w:rPr>
                <w:rFonts w:eastAsia="Times New Roman" w:cs="Times New Roman"/>
                <w:szCs w:val="28"/>
              </w:rPr>
              <w:t>Đồng</w:t>
            </w:r>
            <w:proofErr w:type="spellEnd"/>
            <w:r w:rsidRPr="00F951CE">
              <w:rPr>
                <w:rFonts w:eastAsia="Times New Roman" w:cs="Times New Roman"/>
                <w:szCs w:val="28"/>
              </w:rPr>
              <w:t xml:space="preserve"> </w:t>
            </w:r>
            <w:proofErr w:type="spellStart"/>
            <w:r w:rsidRPr="00F951CE">
              <w:rPr>
                <w:rFonts w:eastAsia="Times New Roman" w:cs="Times New Roman"/>
                <w:szCs w:val="28"/>
              </w:rPr>
              <w:t>thời</w:t>
            </w:r>
            <w:proofErr w:type="spellEnd"/>
            <w:r w:rsidRPr="00F951CE">
              <w:rPr>
                <w:rFonts w:eastAsia="Times New Roman" w:cs="Times New Roman"/>
                <w:szCs w:val="28"/>
              </w:rPr>
              <w:t xml:space="preserve">, </w:t>
            </w:r>
            <w:proofErr w:type="spellStart"/>
            <w:r w:rsidRPr="00F951CE">
              <w:rPr>
                <w:rFonts w:eastAsia="Times New Roman" w:cs="Times New Roman"/>
                <w:szCs w:val="28"/>
              </w:rPr>
              <w:t>nó</w:t>
            </w:r>
            <w:proofErr w:type="spellEnd"/>
            <w:r w:rsidRPr="00F951CE">
              <w:rPr>
                <w:rFonts w:eastAsia="Times New Roman" w:cs="Times New Roman"/>
                <w:szCs w:val="28"/>
              </w:rPr>
              <w:t xml:space="preserve"> </w:t>
            </w:r>
            <w:proofErr w:type="spellStart"/>
            <w:r w:rsidRPr="00F951CE">
              <w:rPr>
                <w:rFonts w:eastAsia="Times New Roman" w:cs="Times New Roman"/>
                <w:szCs w:val="28"/>
              </w:rPr>
              <w:t>tạo</w:t>
            </w:r>
            <w:proofErr w:type="spellEnd"/>
            <w:r w:rsidRPr="00F951CE">
              <w:rPr>
                <w:rFonts w:eastAsia="Times New Roman" w:cs="Times New Roman"/>
                <w:szCs w:val="28"/>
              </w:rPr>
              <w:t xml:space="preserve"> ra </w:t>
            </w:r>
            <w:proofErr w:type="spellStart"/>
            <w:r w:rsidRPr="00F951CE">
              <w:rPr>
                <w:rFonts w:eastAsia="Times New Roman" w:cs="Times New Roman"/>
                <w:szCs w:val="28"/>
              </w:rPr>
              <w:t>kẽ</w:t>
            </w:r>
            <w:proofErr w:type="spellEnd"/>
            <w:r w:rsidRPr="00F951CE">
              <w:rPr>
                <w:rFonts w:eastAsia="Times New Roman" w:cs="Times New Roman"/>
                <w:szCs w:val="28"/>
              </w:rPr>
              <w:t xml:space="preserve"> </w:t>
            </w:r>
            <w:proofErr w:type="spellStart"/>
            <w:r w:rsidRPr="00F951CE">
              <w:rPr>
                <w:rFonts w:eastAsia="Times New Roman" w:cs="Times New Roman"/>
                <w:szCs w:val="28"/>
              </w:rPr>
              <w:t>hở</w:t>
            </w:r>
            <w:proofErr w:type="spellEnd"/>
            <w:r w:rsidRPr="00F951CE">
              <w:rPr>
                <w:rFonts w:eastAsia="Times New Roman" w:cs="Times New Roman"/>
                <w:szCs w:val="28"/>
              </w:rPr>
              <w:t xml:space="preserve"> </w:t>
            </w:r>
            <w:proofErr w:type="spellStart"/>
            <w:r w:rsidRPr="00F951CE">
              <w:rPr>
                <w:rFonts w:eastAsia="Times New Roman" w:cs="Times New Roman"/>
                <w:szCs w:val="28"/>
              </w:rPr>
              <w:t>cho</w:t>
            </w:r>
            <w:proofErr w:type="spellEnd"/>
            <w:r w:rsidRPr="00F951CE">
              <w:rPr>
                <w:rFonts w:eastAsia="Times New Roman" w:cs="Times New Roman"/>
                <w:szCs w:val="28"/>
              </w:rPr>
              <w:t xml:space="preserve"> </w:t>
            </w:r>
            <w:proofErr w:type="spellStart"/>
            <w:r w:rsidRPr="00F951CE">
              <w:rPr>
                <w:rFonts w:eastAsia="Times New Roman" w:cs="Times New Roman"/>
                <w:szCs w:val="28"/>
              </w:rPr>
              <w:t>sự</w:t>
            </w:r>
            <w:proofErr w:type="spellEnd"/>
            <w:r w:rsidRPr="00F951CE">
              <w:rPr>
                <w:rFonts w:eastAsia="Times New Roman" w:cs="Times New Roman"/>
                <w:szCs w:val="28"/>
              </w:rPr>
              <w:t xml:space="preserve"> </w:t>
            </w:r>
            <w:proofErr w:type="spellStart"/>
            <w:r w:rsidRPr="00F951CE">
              <w:rPr>
                <w:rFonts w:eastAsia="Times New Roman" w:cs="Times New Roman"/>
                <w:szCs w:val="28"/>
              </w:rPr>
              <w:t>tùy</w:t>
            </w:r>
            <w:proofErr w:type="spellEnd"/>
            <w:r w:rsidRPr="00F951CE">
              <w:rPr>
                <w:rFonts w:eastAsia="Times New Roman" w:cs="Times New Roman"/>
                <w:szCs w:val="28"/>
              </w:rPr>
              <w:t xml:space="preserve"> </w:t>
            </w:r>
            <w:proofErr w:type="spellStart"/>
            <w:r w:rsidRPr="00F951CE">
              <w:rPr>
                <w:rFonts w:eastAsia="Times New Roman" w:cs="Times New Roman"/>
                <w:szCs w:val="28"/>
              </w:rPr>
              <w:t>tiện</w:t>
            </w:r>
            <w:proofErr w:type="spellEnd"/>
            <w:r w:rsidRPr="00F951CE">
              <w:rPr>
                <w:rFonts w:eastAsia="Times New Roman" w:cs="Times New Roman"/>
                <w:szCs w:val="28"/>
              </w:rPr>
              <w:t xml:space="preserve">, </w:t>
            </w:r>
            <w:proofErr w:type="spellStart"/>
            <w:r w:rsidRPr="00F951CE">
              <w:rPr>
                <w:rFonts w:eastAsia="Times New Roman" w:cs="Times New Roman"/>
                <w:szCs w:val="28"/>
              </w:rPr>
              <w:t>cảm</w:t>
            </w:r>
            <w:proofErr w:type="spellEnd"/>
            <w:r w:rsidRPr="00F951CE">
              <w:rPr>
                <w:rFonts w:eastAsia="Times New Roman" w:cs="Times New Roman"/>
                <w:szCs w:val="28"/>
              </w:rPr>
              <w:t xml:space="preserve"> </w:t>
            </w:r>
            <w:proofErr w:type="spellStart"/>
            <w:r w:rsidRPr="00F951CE">
              <w:rPr>
                <w:rFonts w:eastAsia="Times New Roman" w:cs="Times New Roman"/>
                <w:szCs w:val="28"/>
              </w:rPr>
              <w:t>tính</w:t>
            </w:r>
            <w:proofErr w:type="spellEnd"/>
            <w:r w:rsidRPr="00F951CE">
              <w:rPr>
                <w:rFonts w:eastAsia="Times New Roman" w:cs="Times New Roman"/>
                <w:szCs w:val="28"/>
              </w:rPr>
              <w:t xml:space="preserve"> </w:t>
            </w:r>
            <w:proofErr w:type="spellStart"/>
            <w:r w:rsidRPr="00F951CE">
              <w:rPr>
                <w:rFonts w:eastAsia="Times New Roman" w:cs="Times New Roman"/>
                <w:szCs w:val="28"/>
              </w:rPr>
              <w:t>của</w:t>
            </w:r>
            <w:proofErr w:type="spellEnd"/>
            <w:r w:rsidRPr="00F951CE">
              <w:rPr>
                <w:rFonts w:eastAsia="Times New Roman" w:cs="Times New Roman"/>
                <w:szCs w:val="28"/>
              </w:rPr>
              <w:t xml:space="preserve"> </w:t>
            </w:r>
            <w:proofErr w:type="spellStart"/>
            <w:r w:rsidRPr="00F951CE">
              <w:rPr>
                <w:rFonts w:eastAsia="Times New Roman" w:cs="Times New Roman"/>
                <w:szCs w:val="28"/>
              </w:rPr>
              <w:t>cơ</w:t>
            </w:r>
            <w:proofErr w:type="spellEnd"/>
            <w:r w:rsidRPr="00F951CE">
              <w:rPr>
                <w:rFonts w:eastAsia="Times New Roman" w:cs="Times New Roman"/>
                <w:szCs w:val="28"/>
              </w:rPr>
              <w:t xml:space="preserve"> </w:t>
            </w:r>
            <w:proofErr w:type="spellStart"/>
            <w:r w:rsidRPr="00F951CE">
              <w:rPr>
                <w:rFonts w:eastAsia="Times New Roman" w:cs="Times New Roman"/>
                <w:szCs w:val="28"/>
              </w:rPr>
              <w:t>quan</w:t>
            </w:r>
            <w:proofErr w:type="spellEnd"/>
            <w:r w:rsidRPr="00F951CE">
              <w:rPr>
                <w:rFonts w:eastAsia="Times New Roman" w:cs="Times New Roman"/>
                <w:szCs w:val="28"/>
              </w:rPr>
              <w:t xml:space="preserve"> </w:t>
            </w:r>
            <w:proofErr w:type="spellStart"/>
            <w:r w:rsidRPr="00F951CE">
              <w:rPr>
                <w:rFonts w:eastAsia="Times New Roman" w:cs="Times New Roman"/>
                <w:szCs w:val="28"/>
              </w:rPr>
              <w:t>quản</w:t>
            </w:r>
            <w:proofErr w:type="spellEnd"/>
            <w:r w:rsidRPr="00F951CE">
              <w:rPr>
                <w:rFonts w:eastAsia="Times New Roman" w:cs="Times New Roman"/>
                <w:szCs w:val="28"/>
              </w:rPr>
              <w:t xml:space="preserve"> </w:t>
            </w:r>
            <w:proofErr w:type="spellStart"/>
            <w:r w:rsidRPr="00F951CE">
              <w:rPr>
                <w:rFonts w:eastAsia="Times New Roman" w:cs="Times New Roman"/>
                <w:szCs w:val="28"/>
              </w:rPr>
              <w:t>lý</w:t>
            </w:r>
            <w:proofErr w:type="spellEnd"/>
            <w:r w:rsidRPr="00F951CE">
              <w:rPr>
                <w:rFonts w:eastAsia="Times New Roman" w:cs="Times New Roman"/>
                <w:szCs w:val="28"/>
              </w:rPr>
              <w:t xml:space="preserve"> </w:t>
            </w:r>
            <w:proofErr w:type="spellStart"/>
            <w:r w:rsidRPr="00F951CE">
              <w:rPr>
                <w:rFonts w:eastAsia="Times New Roman" w:cs="Times New Roman"/>
                <w:szCs w:val="28"/>
              </w:rPr>
              <w:t>trong</w:t>
            </w:r>
            <w:proofErr w:type="spellEnd"/>
            <w:r w:rsidRPr="00F951CE">
              <w:rPr>
                <w:rFonts w:eastAsia="Times New Roman" w:cs="Times New Roman"/>
                <w:szCs w:val="28"/>
              </w:rPr>
              <w:t xml:space="preserve"> </w:t>
            </w:r>
            <w:proofErr w:type="spellStart"/>
            <w:r w:rsidRPr="00F951CE">
              <w:rPr>
                <w:rFonts w:eastAsia="Times New Roman" w:cs="Times New Roman"/>
                <w:szCs w:val="28"/>
              </w:rPr>
              <w:t>quá</w:t>
            </w:r>
            <w:proofErr w:type="spellEnd"/>
            <w:r w:rsidRPr="00F951CE">
              <w:rPr>
                <w:rFonts w:eastAsia="Times New Roman" w:cs="Times New Roman"/>
                <w:szCs w:val="28"/>
              </w:rPr>
              <w:t xml:space="preserve"> </w:t>
            </w:r>
            <w:proofErr w:type="spellStart"/>
            <w:r w:rsidRPr="00F951CE">
              <w:rPr>
                <w:rFonts w:eastAsia="Times New Roman" w:cs="Times New Roman"/>
                <w:szCs w:val="28"/>
              </w:rPr>
              <w:t>trình</w:t>
            </w:r>
            <w:proofErr w:type="spellEnd"/>
            <w:r w:rsidRPr="00F951CE">
              <w:rPr>
                <w:rFonts w:eastAsia="Times New Roman" w:cs="Times New Roman"/>
                <w:szCs w:val="28"/>
              </w:rPr>
              <w:t xml:space="preserve"> </w:t>
            </w:r>
            <w:proofErr w:type="spellStart"/>
            <w:r w:rsidRPr="00F951CE">
              <w:rPr>
                <w:rFonts w:eastAsia="Times New Roman" w:cs="Times New Roman"/>
                <w:szCs w:val="28"/>
              </w:rPr>
              <w:t>thẩm</w:t>
            </w:r>
            <w:proofErr w:type="spellEnd"/>
            <w:r w:rsidRPr="00F951CE">
              <w:rPr>
                <w:rFonts w:eastAsia="Times New Roman" w:cs="Times New Roman"/>
                <w:szCs w:val="28"/>
              </w:rPr>
              <w:t xml:space="preserve"> </w:t>
            </w:r>
            <w:proofErr w:type="spellStart"/>
            <w:r w:rsidRPr="00F951CE">
              <w:rPr>
                <w:rFonts w:eastAsia="Times New Roman" w:cs="Times New Roman"/>
                <w:szCs w:val="28"/>
              </w:rPr>
              <w:t>định</w:t>
            </w:r>
            <w:proofErr w:type="spellEnd"/>
            <w:r w:rsidRPr="00F951CE">
              <w:rPr>
                <w:rFonts w:eastAsia="Times New Roman" w:cs="Times New Roman"/>
                <w:szCs w:val="28"/>
              </w:rPr>
              <w:t xml:space="preserve">, </w:t>
            </w:r>
            <w:proofErr w:type="spellStart"/>
            <w:r w:rsidRPr="00F951CE">
              <w:rPr>
                <w:rFonts w:eastAsia="Times New Roman" w:cs="Times New Roman"/>
                <w:szCs w:val="28"/>
              </w:rPr>
              <w:t>dễ</w:t>
            </w:r>
            <w:proofErr w:type="spellEnd"/>
            <w:r w:rsidRPr="00F951CE">
              <w:rPr>
                <w:rFonts w:eastAsia="Times New Roman" w:cs="Times New Roman"/>
                <w:szCs w:val="28"/>
              </w:rPr>
              <w:t xml:space="preserve"> </w:t>
            </w:r>
            <w:proofErr w:type="spellStart"/>
            <w:r w:rsidRPr="00F951CE">
              <w:rPr>
                <w:rFonts w:eastAsia="Times New Roman" w:cs="Times New Roman"/>
                <w:szCs w:val="28"/>
              </w:rPr>
              <w:t>phát</w:t>
            </w:r>
            <w:proofErr w:type="spellEnd"/>
            <w:r w:rsidRPr="00F951CE">
              <w:rPr>
                <w:rFonts w:eastAsia="Times New Roman" w:cs="Times New Roman"/>
                <w:szCs w:val="28"/>
              </w:rPr>
              <w:t xml:space="preserve"> </w:t>
            </w:r>
            <w:proofErr w:type="spellStart"/>
            <w:r w:rsidRPr="00F951CE">
              <w:rPr>
                <w:rFonts w:eastAsia="Times New Roman" w:cs="Times New Roman"/>
                <w:szCs w:val="28"/>
              </w:rPr>
              <w:t>sinh</w:t>
            </w:r>
            <w:proofErr w:type="spellEnd"/>
            <w:r w:rsidRPr="00F951CE">
              <w:rPr>
                <w:rFonts w:eastAsia="Times New Roman" w:cs="Times New Roman"/>
                <w:szCs w:val="28"/>
              </w:rPr>
              <w:t xml:space="preserve"> </w:t>
            </w:r>
            <w:proofErr w:type="spellStart"/>
            <w:r w:rsidRPr="00F951CE">
              <w:rPr>
                <w:rFonts w:eastAsia="Times New Roman" w:cs="Times New Roman"/>
                <w:szCs w:val="28"/>
              </w:rPr>
              <w:t>các</w:t>
            </w:r>
            <w:proofErr w:type="spellEnd"/>
            <w:r w:rsidRPr="00F951CE">
              <w:rPr>
                <w:rFonts w:eastAsia="Times New Roman" w:cs="Times New Roman"/>
                <w:szCs w:val="28"/>
              </w:rPr>
              <w:t xml:space="preserve"> </w:t>
            </w:r>
            <w:proofErr w:type="spellStart"/>
            <w:r w:rsidRPr="00F951CE">
              <w:rPr>
                <w:rFonts w:eastAsia="Times New Roman" w:cs="Times New Roman"/>
                <w:szCs w:val="28"/>
              </w:rPr>
              <w:t>yêu</w:t>
            </w:r>
            <w:proofErr w:type="spellEnd"/>
            <w:r w:rsidRPr="00F951CE">
              <w:rPr>
                <w:rFonts w:eastAsia="Times New Roman" w:cs="Times New Roman"/>
                <w:szCs w:val="28"/>
              </w:rPr>
              <w:t xml:space="preserve"> </w:t>
            </w:r>
            <w:proofErr w:type="spellStart"/>
            <w:r w:rsidRPr="00F951CE">
              <w:rPr>
                <w:rFonts w:eastAsia="Times New Roman" w:cs="Times New Roman"/>
                <w:szCs w:val="28"/>
              </w:rPr>
              <w:t>cầu</w:t>
            </w:r>
            <w:proofErr w:type="spellEnd"/>
            <w:r w:rsidRPr="00F951CE">
              <w:rPr>
                <w:rFonts w:eastAsia="Times New Roman" w:cs="Times New Roman"/>
                <w:szCs w:val="28"/>
              </w:rPr>
              <w:t xml:space="preserve"> </w:t>
            </w:r>
            <w:proofErr w:type="spellStart"/>
            <w:r w:rsidRPr="00F951CE">
              <w:rPr>
                <w:rFonts w:eastAsia="Times New Roman" w:cs="Times New Roman"/>
                <w:szCs w:val="28"/>
              </w:rPr>
              <w:t>ngoài</w:t>
            </w:r>
            <w:proofErr w:type="spellEnd"/>
            <w:r w:rsidRPr="00F951CE">
              <w:rPr>
                <w:rFonts w:eastAsia="Times New Roman" w:cs="Times New Roman"/>
                <w:szCs w:val="28"/>
              </w:rPr>
              <w:t xml:space="preserve"> </w:t>
            </w:r>
            <w:proofErr w:type="spellStart"/>
            <w:r>
              <w:rPr>
                <w:rFonts w:eastAsia="Times New Roman" w:cs="Times New Roman"/>
                <w:szCs w:val="28"/>
              </w:rPr>
              <w:t>quy</w:t>
            </w:r>
            <w:proofErr w:type="spellEnd"/>
            <w:r>
              <w:rPr>
                <w:rFonts w:eastAsia="Times New Roman" w:cs="Times New Roman"/>
                <w:szCs w:val="28"/>
              </w:rPr>
              <w:t xml:space="preserve"> </w:t>
            </w:r>
            <w:proofErr w:type="spellStart"/>
            <w:r>
              <w:rPr>
                <w:rFonts w:eastAsia="Times New Roman" w:cs="Times New Roman"/>
                <w:szCs w:val="28"/>
              </w:rPr>
              <w:t>định</w:t>
            </w:r>
            <w:proofErr w:type="spellEnd"/>
            <w:r w:rsidRPr="00F951CE">
              <w:rPr>
                <w:rFonts w:eastAsia="Times New Roman" w:cs="Times New Roman"/>
                <w:szCs w:val="28"/>
              </w:rPr>
              <w:t>.</w:t>
            </w:r>
          </w:p>
          <w:p w14:paraId="5CFC6B2F" w14:textId="77777777" w:rsidR="00F951CE" w:rsidRPr="00493FDF" w:rsidRDefault="00F951CE" w:rsidP="00F951CE">
            <w:pPr>
              <w:spacing w:before="120" w:after="120"/>
              <w:jc w:val="both"/>
              <w:rPr>
                <w:rFonts w:eastAsia="Times New Roman" w:cs="Times New Roman"/>
                <w:szCs w:val="28"/>
              </w:rPr>
            </w:pPr>
            <w:proofErr w:type="spellStart"/>
            <w:r w:rsidRPr="00F951CE">
              <w:rPr>
                <w:rFonts w:eastAsia="Times New Roman" w:cs="Times New Roman"/>
                <w:szCs w:val="28"/>
              </w:rPr>
              <w:t>Nội</w:t>
            </w:r>
            <w:proofErr w:type="spellEnd"/>
            <w:r w:rsidRPr="00F951CE">
              <w:rPr>
                <w:rFonts w:eastAsia="Times New Roman" w:cs="Times New Roman"/>
                <w:szCs w:val="28"/>
              </w:rPr>
              <w:t xml:space="preserve"> dung </w:t>
            </w:r>
            <w:proofErr w:type="spellStart"/>
            <w:r w:rsidRPr="00F951CE">
              <w:rPr>
                <w:rFonts w:eastAsia="Times New Roman" w:cs="Times New Roman"/>
                <w:szCs w:val="28"/>
              </w:rPr>
              <w:t>về</w:t>
            </w:r>
            <w:proofErr w:type="spellEnd"/>
            <w:r w:rsidRPr="00F951CE">
              <w:rPr>
                <w:rFonts w:eastAsia="Times New Roman" w:cs="Times New Roman"/>
                <w:szCs w:val="28"/>
              </w:rPr>
              <w:t xml:space="preserve"> </w:t>
            </w:r>
            <w:proofErr w:type="spellStart"/>
            <w:r w:rsidRPr="00F951CE">
              <w:rPr>
                <w:rFonts w:eastAsia="Times New Roman" w:cs="Times New Roman"/>
                <w:szCs w:val="28"/>
              </w:rPr>
              <w:t>điều</w:t>
            </w:r>
            <w:proofErr w:type="spellEnd"/>
            <w:r w:rsidRPr="00F951CE">
              <w:rPr>
                <w:rFonts w:eastAsia="Times New Roman" w:cs="Times New Roman"/>
                <w:szCs w:val="28"/>
              </w:rPr>
              <w:t xml:space="preserve"> </w:t>
            </w:r>
            <w:proofErr w:type="spellStart"/>
            <w:r w:rsidRPr="00F951CE">
              <w:rPr>
                <w:rFonts w:eastAsia="Times New Roman" w:cs="Times New Roman"/>
                <w:szCs w:val="28"/>
              </w:rPr>
              <w:t>kiện</w:t>
            </w:r>
            <w:proofErr w:type="spellEnd"/>
            <w:r w:rsidRPr="00F951CE">
              <w:rPr>
                <w:rFonts w:eastAsia="Times New Roman" w:cs="Times New Roman"/>
                <w:szCs w:val="28"/>
              </w:rPr>
              <w:t xml:space="preserve"> </w:t>
            </w:r>
            <w:proofErr w:type="spellStart"/>
            <w:r w:rsidRPr="00F951CE">
              <w:rPr>
                <w:rFonts w:eastAsia="Times New Roman" w:cs="Times New Roman"/>
                <w:szCs w:val="28"/>
              </w:rPr>
              <w:t>cơ</w:t>
            </w:r>
            <w:proofErr w:type="spellEnd"/>
            <w:r w:rsidRPr="00F951CE">
              <w:rPr>
                <w:rFonts w:eastAsia="Times New Roman" w:cs="Times New Roman"/>
                <w:szCs w:val="28"/>
              </w:rPr>
              <w:t xml:space="preserve"> </w:t>
            </w:r>
            <w:proofErr w:type="spellStart"/>
            <w:r w:rsidRPr="00F951CE">
              <w:rPr>
                <w:rFonts w:eastAsia="Times New Roman" w:cs="Times New Roman"/>
                <w:szCs w:val="28"/>
              </w:rPr>
              <w:t>sở</w:t>
            </w:r>
            <w:proofErr w:type="spellEnd"/>
            <w:r w:rsidRPr="00F951CE">
              <w:rPr>
                <w:rFonts w:eastAsia="Times New Roman" w:cs="Times New Roman"/>
                <w:szCs w:val="28"/>
              </w:rPr>
              <w:t xml:space="preserve"> </w:t>
            </w:r>
            <w:proofErr w:type="spellStart"/>
            <w:r w:rsidRPr="00F951CE">
              <w:rPr>
                <w:rFonts w:eastAsia="Times New Roman" w:cs="Times New Roman"/>
                <w:szCs w:val="28"/>
              </w:rPr>
              <w:t>vật</w:t>
            </w:r>
            <w:proofErr w:type="spellEnd"/>
            <w:r w:rsidRPr="00F951CE">
              <w:rPr>
                <w:rFonts w:eastAsia="Times New Roman" w:cs="Times New Roman"/>
                <w:szCs w:val="28"/>
              </w:rPr>
              <w:t xml:space="preserve"> </w:t>
            </w:r>
            <w:proofErr w:type="spellStart"/>
            <w:r w:rsidRPr="00F951CE">
              <w:rPr>
                <w:rFonts w:eastAsia="Times New Roman" w:cs="Times New Roman"/>
                <w:szCs w:val="28"/>
              </w:rPr>
              <w:t>chất</w:t>
            </w:r>
            <w:proofErr w:type="spellEnd"/>
            <w:r w:rsidRPr="00F951CE">
              <w:rPr>
                <w:rFonts w:eastAsia="Times New Roman" w:cs="Times New Roman"/>
                <w:szCs w:val="28"/>
              </w:rPr>
              <w:t xml:space="preserve"> </w:t>
            </w:r>
            <w:proofErr w:type="spellStart"/>
            <w:r w:rsidRPr="00F951CE">
              <w:rPr>
                <w:rFonts w:eastAsia="Times New Roman" w:cs="Times New Roman"/>
                <w:szCs w:val="28"/>
              </w:rPr>
              <w:t>và</w:t>
            </w:r>
            <w:proofErr w:type="spellEnd"/>
            <w:r w:rsidRPr="00F951CE">
              <w:rPr>
                <w:rFonts w:eastAsia="Times New Roman" w:cs="Times New Roman"/>
                <w:szCs w:val="28"/>
              </w:rPr>
              <w:t xml:space="preserve"> </w:t>
            </w:r>
            <w:proofErr w:type="spellStart"/>
            <w:r w:rsidRPr="00F951CE">
              <w:rPr>
                <w:rFonts w:eastAsia="Times New Roman" w:cs="Times New Roman"/>
                <w:szCs w:val="28"/>
              </w:rPr>
              <w:t>kỹ</w:t>
            </w:r>
            <w:proofErr w:type="spellEnd"/>
            <w:r w:rsidRPr="00F951CE">
              <w:rPr>
                <w:rFonts w:eastAsia="Times New Roman" w:cs="Times New Roman"/>
                <w:szCs w:val="28"/>
              </w:rPr>
              <w:t xml:space="preserve"> </w:t>
            </w:r>
            <w:proofErr w:type="spellStart"/>
            <w:r w:rsidRPr="00F951CE">
              <w:rPr>
                <w:rFonts w:eastAsia="Times New Roman" w:cs="Times New Roman"/>
                <w:szCs w:val="28"/>
              </w:rPr>
              <w:t>thuật</w:t>
            </w:r>
            <w:proofErr w:type="spellEnd"/>
            <w:r w:rsidRPr="00F951CE">
              <w:rPr>
                <w:rFonts w:eastAsia="Times New Roman" w:cs="Times New Roman"/>
                <w:szCs w:val="28"/>
              </w:rPr>
              <w:t xml:space="preserve"> </w:t>
            </w:r>
            <w:proofErr w:type="spellStart"/>
            <w:r w:rsidRPr="00F951CE">
              <w:rPr>
                <w:rFonts w:eastAsia="Times New Roman" w:cs="Times New Roman"/>
                <w:szCs w:val="28"/>
              </w:rPr>
              <w:t>thực</w:t>
            </w:r>
            <w:proofErr w:type="spellEnd"/>
            <w:r w:rsidRPr="00F951CE">
              <w:rPr>
                <w:rFonts w:eastAsia="Times New Roman" w:cs="Times New Roman"/>
                <w:szCs w:val="28"/>
              </w:rPr>
              <w:t xml:space="preserve"> </w:t>
            </w:r>
            <w:proofErr w:type="spellStart"/>
            <w:r w:rsidRPr="00F951CE">
              <w:rPr>
                <w:rFonts w:eastAsia="Times New Roman" w:cs="Times New Roman"/>
                <w:szCs w:val="28"/>
              </w:rPr>
              <w:t>tế</w:t>
            </w:r>
            <w:proofErr w:type="spellEnd"/>
            <w:r w:rsidRPr="00F951CE">
              <w:rPr>
                <w:rFonts w:eastAsia="Times New Roman" w:cs="Times New Roman"/>
                <w:szCs w:val="28"/>
              </w:rPr>
              <w:t xml:space="preserve"> </w:t>
            </w:r>
            <w:proofErr w:type="spellStart"/>
            <w:r w:rsidRPr="00F951CE">
              <w:rPr>
                <w:rFonts w:eastAsia="Times New Roman" w:cs="Times New Roman"/>
                <w:szCs w:val="28"/>
              </w:rPr>
              <w:t>đã</w:t>
            </w:r>
            <w:proofErr w:type="spellEnd"/>
            <w:r w:rsidRPr="00F951CE">
              <w:rPr>
                <w:rFonts w:eastAsia="Times New Roman" w:cs="Times New Roman"/>
                <w:szCs w:val="28"/>
              </w:rPr>
              <w:t xml:space="preserve"> </w:t>
            </w:r>
            <w:proofErr w:type="spellStart"/>
            <w:r w:rsidRPr="00F951CE">
              <w:rPr>
                <w:rFonts w:eastAsia="Times New Roman" w:cs="Times New Roman"/>
                <w:szCs w:val="28"/>
              </w:rPr>
              <w:t>được</w:t>
            </w:r>
            <w:proofErr w:type="spellEnd"/>
            <w:r w:rsidRPr="00F951CE">
              <w:rPr>
                <w:rFonts w:eastAsia="Times New Roman" w:cs="Times New Roman"/>
                <w:szCs w:val="28"/>
              </w:rPr>
              <w:t xml:space="preserve"> </w:t>
            </w:r>
            <w:proofErr w:type="spellStart"/>
            <w:r w:rsidRPr="00F951CE">
              <w:rPr>
                <w:rFonts w:eastAsia="Times New Roman" w:cs="Times New Roman"/>
                <w:szCs w:val="28"/>
              </w:rPr>
              <w:t>quy</w:t>
            </w:r>
            <w:proofErr w:type="spellEnd"/>
            <w:r w:rsidRPr="00F951CE">
              <w:rPr>
                <w:rFonts w:eastAsia="Times New Roman" w:cs="Times New Roman"/>
                <w:szCs w:val="28"/>
              </w:rPr>
              <w:t xml:space="preserve"> </w:t>
            </w:r>
            <w:proofErr w:type="spellStart"/>
            <w:r w:rsidRPr="00F951CE">
              <w:rPr>
                <w:rFonts w:eastAsia="Times New Roman" w:cs="Times New Roman"/>
                <w:szCs w:val="28"/>
              </w:rPr>
              <w:t>định</w:t>
            </w:r>
            <w:proofErr w:type="spellEnd"/>
            <w:r w:rsidRPr="00F951CE">
              <w:rPr>
                <w:rFonts w:eastAsia="Times New Roman" w:cs="Times New Roman"/>
                <w:szCs w:val="28"/>
              </w:rPr>
              <w:t xml:space="preserve"> </w:t>
            </w:r>
            <w:proofErr w:type="spellStart"/>
            <w:r w:rsidRPr="00F951CE">
              <w:rPr>
                <w:rFonts w:eastAsia="Times New Roman" w:cs="Times New Roman"/>
                <w:szCs w:val="28"/>
              </w:rPr>
              <w:t>tại</w:t>
            </w:r>
            <w:proofErr w:type="spellEnd"/>
            <w:r w:rsidRPr="00F951CE">
              <w:rPr>
                <w:rFonts w:eastAsia="Times New Roman" w:cs="Times New Roman"/>
                <w:szCs w:val="28"/>
              </w:rPr>
              <w:t xml:space="preserve"> </w:t>
            </w:r>
            <w:proofErr w:type="spellStart"/>
            <w:r w:rsidRPr="00F951CE">
              <w:rPr>
                <w:rFonts w:eastAsia="Times New Roman" w:cs="Times New Roman"/>
                <w:szCs w:val="28"/>
              </w:rPr>
              <w:t>điểm</w:t>
            </w:r>
            <w:proofErr w:type="spellEnd"/>
            <w:r w:rsidRPr="00F951CE">
              <w:rPr>
                <w:rFonts w:eastAsia="Times New Roman" w:cs="Times New Roman"/>
                <w:szCs w:val="28"/>
              </w:rPr>
              <w:t xml:space="preserve"> d </w:t>
            </w:r>
            <w:proofErr w:type="spellStart"/>
            <w:r w:rsidRPr="00F951CE">
              <w:rPr>
                <w:rFonts w:eastAsia="Times New Roman" w:cs="Times New Roman"/>
                <w:szCs w:val="28"/>
              </w:rPr>
              <w:t>Khoản</w:t>
            </w:r>
            <w:proofErr w:type="spellEnd"/>
            <w:r w:rsidRPr="00F951CE">
              <w:rPr>
                <w:rFonts w:eastAsia="Times New Roman" w:cs="Times New Roman"/>
                <w:szCs w:val="28"/>
              </w:rPr>
              <w:t xml:space="preserve"> 3 </w:t>
            </w:r>
            <w:proofErr w:type="spellStart"/>
            <w:r w:rsidRPr="00F951CE">
              <w:rPr>
                <w:rFonts w:eastAsia="Times New Roman" w:cs="Times New Roman"/>
                <w:szCs w:val="28"/>
              </w:rPr>
              <w:t>Điều</w:t>
            </w:r>
            <w:proofErr w:type="spellEnd"/>
            <w:r w:rsidRPr="00F951CE">
              <w:rPr>
                <w:rFonts w:eastAsia="Times New Roman" w:cs="Times New Roman"/>
                <w:szCs w:val="28"/>
              </w:rPr>
              <w:t xml:space="preserve"> 1</w:t>
            </w:r>
            <w:r>
              <w:rPr>
                <w:rFonts w:eastAsia="Times New Roman" w:cs="Times New Roman"/>
                <w:szCs w:val="28"/>
              </w:rPr>
              <w:t xml:space="preserve">7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Báo</w:t>
            </w:r>
            <w:proofErr w:type="spellEnd"/>
            <w:r>
              <w:rPr>
                <w:rFonts w:eastAsia="Times New Roman" w:cs="Times New Roman"/>
                <w:szCs w:val="28"/>
              </w:rPr>
              <w:t xml:space="preserve"> </w:t>
            </w:r>
            <w:proofErr w:type="spellStart"/>
            <w:r>
              <w:rPr>
                <w:rFonts w:eastAsia="Times New Roman" w:cs="Times New Roman"/>
                <w:szCs w:val="28"/>
              </w:rPr>
              <w:t>chí</w:t>
            </w:r>
            <w:proofErr w:type="spellEnd"/>
            <w:r>
              <w:rPr>
                <w:rFonts w:eastAsia="Times New Roman" w:cs="Times New Roman"/>
                <w:szCs w:val="28"/>
              </w:rPr>
              <w:t xml:space="preserve"> </w:t>
            </w:r>
            <w:proofErr w:type="spellStart"/>
            <w:r>
              <w:rPr>
                <w:rFonts w:eastAsia="Times New Roman" w:cs="Times New Roman"/>
                <w:szCs w:val="28"/>
              </w:rPr>
              <w:t>số</w:t>
            </w:r>
            <w:proofErr w:type="spellEnd"/>
            <w:r>
              <w:rPr>
                <w:rFonts w:eastAsia="Times New Roman" w:cs="Times New Roman"/>
                <w:szCs w:val="28"/>
              </w:rPr>
              <w:t xml:space="preserve"> 126/2025/QH15</w:t>
            </w:r>
            <w:r w:rsidRPr="00F951CE">
              <w:rPr>
                <w:rFonts w:eastAsia="Times New Roman" w:cs="Times New Roman"/>
                <w:szCs w:val="28"/>
              </w:rPr>
              <w:t xml:space="preserve">, do </w:t>
            </w:r>
            <w:proofErr w:type="spellStart"/>
            <w:r w:rsidRPr="00F951CE">
              <w:rPr>
                <w:rFonts w:eastAsia="Times New Roman" w:cs="Times New Roman"/>
                <w:szCs w:val="28"/>
              </w:rPr>
              <w:t>vậy</w:t>
            </w:r>
            <w:proofErr w:type="spellEnd"/>
            <w:r w:rsidRPr="00F951CE">
              <w:rPr>
                <w:rFonts w:eastAsia="Times New Roman" w:cs="Times New Roman"/>
                <w:szCs w:val="28"/>
              </w:rPr>
              <w:t xml:space="preserve">, </w:t>
            </w:r>
            <w:proofErr w:type="spellStart"/>
            <w:r w:rsidRPr="00F951CE">
              <w:rPr>
                <w:rFonts w:eastAsia="Times New Roman" w:cs="Times New Roman"/>
                <w:szCs w:val="28"/>
              </w:rPr>
              <w:t>nếu</w:t>
            </w:r>
            <w:proofErr w:type="spellEnd"/>
            <w:r w:rsidRPr="00F951CE">
              <w:rPr>
                <w:rFonts w:eastAsia="Times New Roman" w:cs="Times New Roman"/>
                <w:szCs w:val="28"/>
              </w:rPr>
              <w:t xml:space="preserve"> </w:t>
            </w:r>
            <w:proofErr w:type="spellStart"/>
            <w:r w:rsidRPr="00F951CE">
              <w:rPr>
                <w:rFonts w:eastAsia="Times New Roman" w:cs="Times New Roman"/>
                <w:szCs w:val="28"/>
              </w:rPr>
              <w:t>không</w:t>
            </w:r>
            <w:proofErr w:type="spellEnd"/>
            <w:r w:rsidRPr="00F951CE">
              <w:rPr>
                <w:rFonts w:eastAsia="Times New Roman" w:cs="Times New Roman"/>
                <w:szCs w:val="28"/>
              </w:rPr>
              <w:t xml:space="preserve"> </w:t>
            </w:r>
            <w:proofErr w:type="spellStart"/>
            <w:r w:rsidRPr="00F951CE">
              <w:rPr>
                <w:rFonts w:eastAsia="Times New Roman" w:cs="Times New Roman"/>
                <w:szCs w:val="28"/>
              </w:rPr>
              <w:t>quy</w:t>
            </w:r>
            <w:proofErr w:type="spellEnd"/>
            <w:r w:rsidRPr="00F951CE">
              <w:rPr>
                <w:rFonts w:eastAsia="Times New Roman" w:cs="Times New Roman"/>
                <w:szCs w:val="28"/>
              </w:rPr>
              <w:t xml:space="preserve"> </w:t>
            </w:r>
            <w:proofErr w:type="spellStart"/>
            <w:r w:rsidRPr="00F951CE">
              <w:rPr>
                <w:rFonts w:eastAsia="Times New Roman" w:cs="Times New Roman"/>
                <w:szCs w:val="28"/>
              </w:rPr>
              <w:t>định</w:t>
            </w:r>
            <w:proofErr w:type="spellEnd"/>
            <w:r w:rsidRPr="00F951CE">
              <w:rPr>
                <w:rFonts w:eastAsia="Times New Roman" w:cs="Times New Roman"/>
                <w:szCs w:val="28"/>
              </w:rPr>
              <w:t xml:space="preserve"> chi </w:t>
            </w:r>
            <w:proofErr w:type="spellStart"/>
            <w:r w:rsidRPr="00F951CE">
              <w:rPr>
                <w:rFonts w:eastAsia="Times New Roman" w:cs="Times New Roman"/>
                <w:szCs w:val="28"/>
              </w:rPr>
              <w:t>tiêt</w:t>
            </w:r>
            <w:proofErr w:type="spellEnd"/>
            <w:r w:rsidRPr="00F951CE">
              <w:rPr>
                <w:rFonts w:eastAsia="Times New Roman" w:cs="Times New Roman"/>
                <w:szCs w:val="28"/>
              </w:rPr>
              <w:t xml:space="preserve">, </w:t>
            </w:r>
            <w:proofErr w:type="spellStart"/>
            <w:r w:rsidRPr="00F951CE">
              <w:rPr>
                <w:rFonts w:eastAsia="Times New Roman" w:cs="Times New Roman"/>
                <w:szCs w:val="28"/>
              </w:rPr>
              <w:t>đề</w:t>
            </w:r>
            <w:proofErr w:type="spellEnd"/>
            <w:r w:rsidRPr="00F951CE">
              <w:rPr>
                <w:rFonts w:eastAsia="Times New Roman" w:cs="Times New Roman"/>
                <w:szCs w:val="28"/>
              </w:rPr>
              <w:t xml:space="preserve"> </w:t>
            </w:r>
            <w:proofErr w:type="spellStart"/>
            <w:r w:rsidRPr="00F951CE">
              <w:rPr>
                <w:rFonts w:eastAsia="Times New Roman" w:cs="Times New Roman"/>
                <w:szCs w:val="28"/>
              </w:rPr>
              <w:t>nghị</w:t>
            </w:r>
            <w:proofErr w:type="spellEnd"/>
            <w:r w:rsidRPr="00F951CE">
              <w:rPr>
                <w:rFonts w:eastAsia="Times New Roman" w:cs="Times New Roman"/>
                <w:szCs w:val="28"/>
              </w:rPr>
              <w:t xml:space="preserve"> </w:t>
            </w:r>
            <w:proofErr w:type="spellStart"/>
            <w:r w:rsidRPr="00F951CE">
              <w:rPr>
                <w:rFonts w:eastAsia="Times New Roman" w:cs="Times New Roman"/>
                <w:szCs w:val="28"/>
              </w:rPr>
              <w:t>đơn</w:t>
            </w:r>
            <w:proofErr w:type="spellEnd"/>
            <w:r w:rsidRPr="00F951CE">
              <w:rPr>
                <w:rFonts w:eastAsia="Times New Roman" w:cs="Times New Roman"/>
                <w:szCs w:val="28"/>
              </w:rPr>
              <w:t xml:space="preserve"> </w:t>
            </w:r>
            <w:proofErr w:type="spellStart"/>
            <w:r w:rsidRPr="00F951CE">
              <w:rPr>
                <w:rFonts w:eastAsia="Times New Roman" w:cs="Times New Roman"/>
                <w:szCs w:val="28"/>
              </w:rPr>
              <w:t>vị</w:t>
            </w:r>
            <w:proofErr w:type="spellEnd"/>
            <w:r w:rsidRPr="00F951CE">
              <w:rPr>
                <w:rFonts w:eastAsia="Times New Roman" w:cs="Times New Roman"/>
                <w:szCs w:val="28"/>
              </w:rPr>
              <w:t xml:space="preserve"> </w:t>
            </w:r>
            <w:proofErr w:type="spellStart"/>
            <w:r w:rsidRPr="00F951CE">
              <w:rPr>
                <w:rFonts w:eastAsia="Times New Roman" w:cs="Times New Roman"/>
                <w:szCs w:val="28"/>
              </w:rPr>
              <w:t>soạn</w:t>
            </w:r>
            <w:proofErr w:type="spellEnd"/>
            <w:r w:rsidRPr="00F951CE">
              <w:rPr>
                <w:rFonts w:eastAsia="Times New Roman" w:cs="Times New Roman"/>
                <w:szCs w:val="28"/>
              </w:rPr>
              <w:t xml:space="preserve"> </w:t>
            </w:r>
            <w:proofErr w:type="spellStart"/>
            <w:r w:rsidRPr="00F951CE">
              <w:rPr>
                <w:rFonts w:eastAsia="Times New Roman" w:cs="Times New Roman"/>
                <w:szCs w:val="28"/>
              </w:rPr>
              <w:t>thảo</w:t>
            </w:r>
            <w:proofErr w:type="spellEnd"/>
            <w:r w:rsidRPr="00F951CE">
              <w:rPr>
                <w:rFonts w:eastAsia="Times New Roman" w:cs="Times New Roman"/>
                <w:szCs w:val="28"/>
              </w:rPr>
              <w:t xml:space="preserve"> </w:t>
            </w:r>
            <w:proofErr w:type="spellStart"/>
            <w:r w:rsidRPr="00F951CE">
              <w:rPr>
                <w:rFonts w:eastAsia="Times New Roman" w:cs="Times New Roman"/>
                <w:szCs w:val="28"/>
              </w:rPr>
              <w:t>cân</w:t>
            </w:r>
            <w:proofErr w:type="spellEnd"/>
            <w:r w:rsidRPr="00F951CE">
              <w:rPr>
                <w:rFonts w:eastAsia="Times New Roman" w:cs="Times New Roman"/>
                <w:szCs w:val="28"/>
              </w:rPr>
              <w:t xml:space="preserve"> </w:t>
            </w:r>
            <w:proofErr w:type="spellStart"/>
            <w:r w:rsidRPr="00F951CE">
              <w:rPr>
                <w:rFonts w:eastAsia="Times New Roman" w:cs="Times New Roman"/>
                <w:szCs w:val="28"/>
              </w:rPr>
              <w:t>nhắc</w:t>
            </w:r>
            <w:proofErr w:type="spellEnd"/>
            <w:r w:rsidRPr="00F951CE">
              <w:rPr>
                <w:rFonts w:eastAsia="Times New Roman" w:cs="Times New Roman"/>
                <w:szCs w:val="28"/>
              </w:rPr>
              <w:t xml:space="preserve"> </w:t>
            </w:r>
            <w:proofErr w:type="spellStart"/>
            <w:r w:rsidRPr="00F951CE">
              <w:rPr>
                <w:rFonts w:eastAsia="Times New Roman" w:cs="Times New Roman"/>
                <w:szCs w:val="28"/>
              </w:rPr>
              <w:t>bãi</w:t>
            </w:r>
            <w:proofErr w:type="spellEnd"/>
            <w:r w:rsidRPr="00F951CE">
              <w:rPr>
                <w:rFonts w:eastAsia="Times New Roman" w:cs="Times New Roman"/>
                <w:szCs w:val="28"/>
              </w:rPr>
              <w:t xml:space="preserve"> </w:t>
            </w:r>
            <w:proofErr w:type="spellStart"/>
            <w:r w:rsidRPr="00F951CE">
              <w:rPr>
                <w:rFonts w:eastAsia="Times New Roman" w:cs="Times New Roman"/>
                <w:szCs w:val="28"/>
              </w:rPr>
              <w:t>bỏ</w:t>
            </w:r>
            <w:proofErr w:type="spellEnd"/>
            <w:r w:rsidRPr="00F951CE">
              <w:rPr>
                <w:rFonts w:eastAsia="Times New Roman" w:cs="Times New Roman"/>
                <w:szCs w:val="28"/>
              </w:rPr>
              <w:t xml:space="preserve"> </w:t>
            </w:r>
            <w:proofErr w:type="spellStart"/>
            <w:r w:rsidRPr="00F951CE">
              <w:rPr>
                <w:rFonts w:eastAsia="Times New Roman" w:cs="Times New Roman"/>
                <w:szCs w:val="28"/>
              </w:rPr>
              <w:t>nội</w:t>
            </w:r>
            <w:proofErr w:type="spellEnd"/>
            <w:r w:rsidRPr="00F951CE">
              <w:rPr>
                <w:rFonts w:eastAsia="Times New Roman" w:cs="Times New Roman"/>
                <w:szCs w:val="28"/>
              </w:rPr>
              <w:t xml:space="preserve"> dung </w:t>
            </w:r>
            <w:proofErr w:type="spellStart"/>
            <w:r w:rsidRPr="00F951CE">
              <w:rPr>
                <w:rFonts w:eastAsia="Times New Roman" w:cs="Times New Roman"/>
                <w:szCs w:val="28"/>
              </w:rPr>
              <w:t>này</w:t>
            </w:r>
            <w:proofErr w:type="spellEnd"/>
            <w:r w:rsidRPr="00F951CE">
              <w:rPr>
                <w:rFonts w:eastAsia="Times New Roman" w:cs="Times New Roman"/>
                <w:szCs w:val="28"/>
              </w:rPr>
              <w:t>.</w:t>
            </w:r>
          </w:p>
        </w:tc>
        <w:tc>
          <w:tcPr>
            <w:tcW w:w="4361" w:type="dxa"/>
          </w:tcPr>
          <w:p w14:paraId="5AA8C231" w14:textId="77777777" w:rsidR="00F951CE" w:rsidRPr="008E4C0E" w:rsidRDefault="00F951CE" w:rsidP="008E4C0E">
            <w:pPr>
              <w:spacing w:before="120" w:after="120" w:line="312" w:lineRule="auto"/>
              <w:jc w:val="both"/>
              <w:rPr>
                <w:rFonts w:cs="Times New Roman"/>
                <w:spacing w:val="-4"/>
                <w:sz w:val="28"/>
                <w:szCs w:val="28"/>
                <w:lang w:val="pt-BR"/>
              </w:rPr>
            </w:pPr>
            <w:proofErr w:type="spellStart"/>
            <w:r w:rsidRPr="008E4C0E">
              <w:rPr>
                <w:rFonts w:cs="Times New Roman"/>
                <w:b/>
                <w:sz w:val="28"/>
                <w:szCs w:val="28"/>
              </w:rPr>
              <w:t>Giải</w:t>
            </w:r>
            <w:proofErr w:type="spellEnd"/>
            <w:r w:rsidRPr="008E4C0E">
              <w:rPr>
                <w:rFonts w:cs="Times New Roman"/>
                <w:b/>
                <w:sz w:val="28"/>
                <w:szCs w:val="28"/>
              </w:rPr>
              <w:t xml:space="preserve"> </w:t>
            </w:r>
            <w:proofErr w:type="spellStart"/>
            <w:r w:rsidRPr="008E4C0E">
              <w:rPr>
                <w:rFonts w:cs="Times New Roman"/>
                <w:b/>
                <w:sz w:val="28"/>
                <w:szCs w:val="28"/>
              </w:rPr>
              <w:t>trình</w:t>
            </w:r>
            <w:proofErr w:type="spellEnd"/>
            <w:r w:rsidRPr="008E4C0E">
              <w:rPr>
                <w:rFonts w:cs="Times New Roman"/>
                <w:b/>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r w:rsidRPr="00260EA2">
              <w:rPr>
                <w:rFonts w:cs="Times New Roman"/>
                <w:i/>
                <w:sz w:val="28"/>
                <w:szCs w:val="28"/>
              </w:rPr>
              <w:t>“</w:t>
            </w:r>
            <w:proofErr w:type="spellStart"/>
            <w:r w:rsidRPr="00260EA2">
              <w:rPr>
                <w:rFonts w:cs="Times New Roman"/>
                <w:i/>
                <w:spacing w:val="-4"/>
                <w:sz w:val="28"/>
                <w:szCs w:val="28"/>
                <w:lang w:val="pt-BR"/>
              </w:rPr>
              <w:t>Về</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điều</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kiện</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về</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cơ</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sở</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vật</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chất</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Đảm</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bảo</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điều</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kiện</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cơ</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sở</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vật</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chất</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kỹ</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thuật</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cho</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hoạt</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động</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của</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cơ</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quan</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báo</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chí</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Có</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trụ</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sở</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ổn</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định</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từ</w:t>
            </w:r>
            <w:proofErr w:type="spellEnd"/>
            <w:r w:rsidRPr="00260EA2">
              <w:rPr>
                <w:rFonts w:cs="Times New Roman"/>
                <w:i/>
                <w:spacing w:val="-4"/>
                <w:sz w:val="28"/>
                <w:szCs w:val="28"/>
                <w:lang w:val="pt-BR"/>
              </w:rPr>
              <w:t xml:space="preserve"> 02 </w:t>
            </w:r>
            <w:proofErr w:type="spellStart"/>
            <w:r w:rsidRPr="00260EA2">
              <w:rPr>
                <w:rFonts w:cs="Times New Roman"/>
                <w:i/>
                <w:spacing w:val="-4"/>
                <w:sz w:val="28"/>
                <w:szCs w:val="28"/>
                <w:lang w:val="pt-BR"/>
              </w:rPr>
              <w:t>năm</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trở</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lên</w:t>
            </w:r>
            <w:proofErr w:type="spellEnd"/>
            <w:r w:rsidRPr="00260EA2">
              <w:rPr>
                <w:rFonts w:cs="Times New Roman"/>
                <w:i/>
                <w:spacing w:val="-4"/>
                <w:sz w:val="28"/>
                <w:szCs w:val="28"/>
                <w:lang w:val="pt-BR"/>
              </w:rPr>
              <w:t xml:space="preserve"> do </w:t>
            </w:r>
            <w:proofErr w:type="spellStart"/>
            <w:r w:rsidRPr="00260EA2">
              <w:rPr>
                <w:rFonts w:cs="Times New Roman"/>
                <w:i/>
                <w:spacing w:val="-4"/>
                <w:sz w:val="28"/>
                <w:szCs w:val="28"/>
                <w:lang w:val="pt-BR"/>
              </w:rPr>
              <w:t>cơ</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quan</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chủ</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quản</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báo</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chí</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bố</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trí</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hoặc</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cơ</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quan</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chủ</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quản</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báo</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chí</w:t>
            </w:r>
            <w:proofErr w:type="spellEnd"/>
            <w:r w:rsidRPr="00260EA2">
              <w:rPr>
                <w:rFonts w:cs="Times New Roman"/>
                <w:i/>
                <w:spacing w:val="-4"/>
                <w:sz w:val="28"/>
                <w:szCs w:val="28"/>
                <w:lang w:val="pt-BR"/>
              </w:rPr>
              <w:t xml:space="preserve"> </w:t>
            </w:r>
            <w:proofErr w:type="spellStart"/>
            <w:r w:rsidRPr="00260EA2">
              <w:rPr>
                <w:rFonts w:cs="Times New Roman"/>
                <w:i/>
                <w:spacing w:val="-4"/>
                <w:sz w:val="28"/>
                <w:szCs w:val="28"/>
                <w:lang w:val="pt-BR"/>
              </w:rPr>
              <w:t>thuê</w:t>
            </w:r>
            <w:proofErr w:type="spellEnd"/>
            <w:r w:rsidRPr="00260EA2">
              <w:rPr>
                <w:rFonts w:cs="Times New Roman"/>
                <w:i/>
                <w:spacing w:val="-4"/>
                <w:sz w:val="28"/>
                <w:szCs w:val="28"/>
                <w:lang w:val="pt-BR"/>
              </w:rPr>
              <w:t>”</w:t>
            </w:r>
            <w:r>
              <w:rPr>
                <w:rFonts w:cs="Times New Roman"/>
                <w:spacing w:val="-4"/>
                <w:sz w:val="28"/>
                <w:szCs w:val="28"/>
                <w:lang w:val="pt-BR"/>
              </w:rPr>
              <w:t xml:space="preserve"> </w:t>
            </w:r>
            <w:proofErr w:type="spellStart"/>
            <w:r>
              <w:rPr>
                <w:rFonts w:cs="Times New Roman"/>
                <w:spacing w:val="-4"/>
                <w:sz w:val="28"/>
                <w:szCs w:val="28"/>
                <w:lang w:val="pt-BR"/>
              </w:rPr>
              <w:t>là</w:t>
            </w:r>
            <w:proofErr w:type="spellEnd"/>
            <w:r>
              <w:rPr>
                <w:rFonts w:cs="Times New Roman"/>
                <w:spacing w:val="-4"/>
                <w:sz w:val="28"/>
                <w:szCs w:val="28"/>
                <w:lang w:val="pt-BR"/>
              </w:rPr>
              <w:t xml:space="preserve"> </w:t>
            </w:r>
            <w:proofErr w:type="spellStart"/>
            <w:r>
              <w:rPr>
                <w:rFonts w:cs="Times New Roman"/>
                <w:spacing w:val="-4"/>
                <w:sz w:val="28"/>
                <w:szCs w:val="28"/>
                <w:lang w:val="pt-BR"/>
              </w:rPr>
              <w:t>cơ</w:t>
            </w:r>
            <w:proofErr w:type="spellEnd"/>
            <w:r>
              <w:rPr>
                <w:rFonts w:cs="Times New Roman"/>
                <w:spacing w:val="-4"/>
                <w:sz w:val="28"/>
                <w:szCs w:val="28"/>
                <w:lang w:val="pt-BR"/>
              </w:rPr>
              <w:t xml:space="preserve"> </w:t>
            </w:r>
            <w:proofErr w:type="spellStart"/>
            <w:r>
              <w:rPr>
                <w:rFonts w:cs="Times New Roman"/>
                <w:spacing w:val="-4"/>
                <w:sz w:val="28"/>
                <w:szCs w:val="28"/>
                <w:lang w:val="pt-BR"/>
              </w:rPr>
              <w:t>sở</w:t>
            </w:r>
            <w:proofErr w:type="spellEnd"/>
            <w:r>
              <w:rPr>
                <w:rFonts w:cs="Times New Roman"/>
                <w:spacing w:val="-4"/>
                <w:sz w:val="28"/>
                <w:szCs w:val="28"/>
                <w:lang w:val="pt-BR"/>
              </w:rPr>
              <w:t xml:space="preserve"> </w:t>
            </w:r>
            <w:proofErr w:type="spellStart"/>
            <w:r>
              <w:rPr>
                <w:rFonts w:cs="Times New Roman"/>
                <w:spacing w:val="-4"/>
                <w:sz w:val="28"/>
                <w:szCs w:val="28"/>
                <w:lang w:val="pt-BR"/>
              </w:rPr>
              <w:t>để</w:t>
            </w:r>
            <w:proofErr w:type="spellEnd"/>
            <w:r>
              <w:rPr>
                <w:rFonts w:cs="Times New Roman"/>
                <w:spacing w:val="-4"/>
                <w:sz w:val="28"/>
                <w:szCs w:val="28"/>
                <w:lang w:val="pt-BR"/>
              </w:rPr>
              <w:t xml:space="preserve"> </w:t>
            </w:r>
            <w:proofErr w:type="spellStart"/>
            <w:r>
              <w:rPr>
                <w:rFonts w:cs="Times New Roman"/>
                <w:spacing w:val="-4"/>
                <w:sz w:val="28"/>
                <w:szCs w:val="28"/>
                <w:lang w:val="pt-BR"/>
              </w:rPr>
              <w:t>các</w:t>
            </w:r>
            <w:proofErr w:type="spellEnd"/>
            <w:r>
              <w:rPr>
                <w:rFonts w:cs="Times New Roman"/>
                <w:spacing w:val="-4"/>
                <w:sz w:val="28"/>
                <w:szCs w:val="28"/>
                <w:lang w:val="pt-BR"/>
              </w:rPr>
              <w:t xml:space="preserve"> </w:t>
            </w:r>
            <w:proofErr w:type="spellStart"/>
            <w:r>
              <w:rPr>
                <w:rFonts w:cs="Times New Roman"/>
                <w:spacing w:val="-4"/>
                <w:sz w:val="28"/>
                <w:szCs w:val="28"/>
                <w:lang w:val="pt-BR"/>
              </w:rPr>
              <w:t>cơ</w:t>
            </w:r>
            <w:proofErr w:type="spellEnd"/>
            <w:r>
              <w:rPr>
                <w:rFonts w:cs="Times New Roman"/>
                <w:spacing w:val="-4"/>
                <w:sz w:val="28"/>
                <w:szCs w:val="28"/>
                <w:lang w:val="pt-BR"/>
              </w:rPr>
              <w:t xml:space="preserve"> </w:t>
            </w:r>
            <w:proofErr w:type="spellStart"/>
            <w:r>
              <w:rPr>
                <w:rFonts w:cs="Times New Roman"/>
                <w:spacing w:val="-4"/>
                <w:sz w:val="28"/>
                <w:szCs w:val="28"/>
                <w:lang w:val="pt-BR"/>
              </w:rPr>
              <w:t>quan</w:t>
            </w:r>
            <w:proofErr w:type="spellEnd"/>
            <w:r>
              <w:rPr>
                <w:rFonts w:cs="Times New Roman"/>
                <w:spacing w:val="-4"/>
                <w:sz w:val="28"/>
                <w:szCs w:val="28"/>
                <w:lang w:val="pt-BR"/>
              </w:rPr>
              <w:t xml:space="preserve"> </w:t>
            </w:r>
            <w:proofErr w:type="spellStart"/>
            <w:r>
              <w:rPr>
                <w:rFonts w:cs="Times New Roman"/>
                <w:spacing w:val="-4"/>
                <w:sz w:val="28"/>
                <w:szCs w:val="28"/>
                <w:lang w:val="pt-BR"/>
              </w:rPr>
              <w:t>báo</w:t>
            </w:r>
            <w:proofErr w:type="spellEnd"/>
            <w:r>
              <w:rPr>
                <w:rFonts w:cs="Times New Roman"/>
                <w:spacing w:val="-4"/>
                <w:sz w:val="28"/>
                <w:szCs w:val="28"/>
                <w:lang w:val="pt-BR"/>
              </w:rPr>
              <w:t xml:space="preserve"> </w:t>
            </w:r>
            <w:proofErr w:type="spellStart"/>
            <w:r>
              <w:rPr>
                <w:rFonts w:cs="Times New Roman"/>
                <w:spacing w:val="-4"/>
                <w:sz w:val="28"/>
                <w:szCs w:val="28"/>
                <w:lang w:val="pt-BR"/>
              </w:rPr>
              <w:t>chí</w:t>
            </w:r>
            <w:proofErr w:type="spellEnd"/>
            <w:r>
              <w:rPr>
                <w:rFonts w:cs="Times New Roman"/>
                <w:spacing w:val="-4"/>
                <w:sz w:val="28"/>
                <w:szCs w:val="28"/>
                <w:lang w:val="pt-BR"/>
              </w:rPr>
              <w:t xml:space="preserve"> </w:t>
            </w:r>
            <w:proofErr w:type="spellStart"/>
            <w:r>
              <w:rPr>
                <w:rFonts w:cs="Times New Roman"/>
                <w:spacing w:val="-4"/>
                <w:sz w:val="28"/>
                <w:szCs w:val="28"/>
                <w:lang w:val="pt-BR"/>
              </w:rPr>
              <w:t>căn</w:t>
            </w:r>
            <w:proofErr w:type="spellEnd"/>
            <w:r>
              <w:rPr>
                <w:rFonts w:cs="Times New Roman"/>
                <w:spacing w:val="-4"/>
                <w:sz w:val="28"/>
                <w:szCs w:val="28"/>
                <w:lang w:val="pt-BR"/>
              </w:rPr>
              <w:t xml:space="preserve"> </w:t>
            </w:r>
            <w:proofErr w:type="spellStart"/>
            <w:r>
              <w:rPr>
                <w:rFonts w:cs="Times New Roman"/>
                <w:spacing w:val="-4"/>
                <w:sz w:val="28"/>
                <w:szCs w:val="28"/>
                <w:lang w:val="pt-BR"/>
              </w:rPr>
              <w:t>cứ</w:t>
            </w:r>
            <w:proofErr w:type="spellEnd"/>
            <w:r>
              <w:rPr>
                <w:rFonts w:cs="Times New Roman"/>
                <w:spacing w:val="-4"/>
                <w:sz w:val="28"/>
                <w:szCs w:val="28"/>
                <w:lang w:val="pt-BR"/>
              </w:rPr>
              <w:t xml:space="preserve"> </w:t>
            </w:r>
            <w:proofErr w:type="spellStart"/>
            <w:r>
              <w:rPr>
                <w:rFonts w:cs="Times New Roman"/>
                <w:spacing w:val="-4"/>
                <w:sz w:val="28"/>
                <w:szCs w:val="28"/>
                <w:lang w:val="pt-BR"/>
              </w:rPr>
              <w:t>vào</w:t>
            </w:r>
            <w:proofErr w:type="spellEnd"/>
            <w:r>
              <w:rPr>
                <w:rFonts w:cs="Times New Roman"/>
                <w:spacing w:val="-4"/>
                <w:sz w:val="28"/>
                <w:szCs w:val="28"/>
                <w:lang w:val="pt-BR"/>
              </w:rPr>
              <w:t xml:space="preserve"> </w:t>
            </w:r>
            <w:proofErr w:type="spellStart"/>
            <w:r>
              <w:rPr>
                <w:rFonts w:cs="Times New Roman"/>
                <w:spacing w:val="-4"/>
                <w:sz w:val="28"/>
                <w:szCs w:val="28"/>
                <w:lang w:val="pt-BR"/>
              </w:rPr>
              <w:t>quy</w:t>
            </w:r>
            <w:proofErr w:type="spellEnd"/>
            <w:r>
              <w:rPr>
                <w:rFonts w:cs="Times New Roman"/>
                <w:spacing w:val="-4"/>
                <w:sz w:val="28"/>
                <w:szCs w:val="28"/>
                <w:lang w:val="pt-BR"/>
              </w:rPr>
              <w:t xml:space="preserve"> </w:t>
            </w:r>
            <w:proofErr w:type="spellStart"/>
            <w:r>
              <w:rPr>
                <w:rFonts w:cs="Times New Roman"/>
                <w:spacing w:val="-4"/>
                <w:sz w:val="28"/>
                <w:szCs w:val="28"/>
                <w:lang w:val="pt-BR"/>
              </w:rPr>
              <w:t>mô</w:t>
            </w:r>
            <w:proofErr w:type="spellEnd"/>
            <w:r>
              <w:rPr>
                <w:rFonts w:cs="Times New Roman"/>
                <w:spacing w:val="-4"/>
                <w:sz w:val="28"/>
                <w:szCs w:val="28"/>
                <w:lang w:val="pt-BR"/>
              </w:rPr>
              <w:t xml:space="preserve">, </w:t>
            </w:r>
            <w:proofErr w:type="spellStart"/>
            <w:r>
              <w:rPr>
                <w:rFonts w:cs="Times New Roman"/>
                <w:spacing w:val="-4"/>
                <w:sz w:val="28"/>
                <w:szCs w:val="28"/>
                <w:lang w:val="pt-BR"/>
              </w:rPr>
              <w:t>hình</w:t>
            </w:r>
            <w:proofErr w:type="spellEnd"/>
            <w:r>
              <w:rPr>
                <w:rFonts w:cs="Times New Roman"/>
                <w:spacing w:val="-4"/>
                <w:sz w:val="28"/>
                <w:szCs w:val="28"/>
                <w:lang w:val="pt-BR"/>
              </w:rPr>
              <w:t xml:space="preserve"> </w:t>
            </w:r>
            <w:proofErr w:type="spellStart"/>
            <w:r>
              <w:rPr>
                <w:rFonts w:cs="Times New Roman"/>
                <w:spacing w:val="-4"/>
                <w:sz w:val="28"/>
                <w:szCs w:val="28"/>
                <w:lang w:val="pt-BR"/>
              </w:rPr>
              <w:t>thứ</w:t>
            </w:r>
            <w:r w:rsidR="00260EA2">
              <w:rPr>
                <w:rFonts w:cs="Times New Roman"/>
                <w:spacing w:val="-4"/>
                <w:sz w:val="28"/>
                <w:szCs w:val="28"/>
                <w:lang w:val="pt-BR"/>
              </w:rPr>
              <w:t>c</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hoạt</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động</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để</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từ</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đó</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đảm</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bảo</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điều</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kiện</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thực</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hiện</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đề</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nghị</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cơ</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quan</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quản</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lý</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cấp</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phép</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hoạt</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động</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theo</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quy</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định</w:t>
            </w:r>
            <w:proofErr w:type="spellEnd"/>
            <w:r w:rsidR="00260EA2">
              <w:rPr>
                <w:rFonts w:cs="Times New Roman"/>
                <w:spacing w:val="-4"/>
                <w:sz w:val="28"/>
                <w:szCs w:val="28"/>
                <w:lang w:val="pt-BR"/>
              </w:rPr>
              <w:t xml:space="preserve">. Do </w:t>
            </w:r>
            <w:proofErr w:type="spellStart"/>
            <w:r w:rsidR="00260EA2">
              <w:rPr>
                <w:rFonts w:cs="Times New Roman"/>
                <w:spacing w:val="-4"/>
                <w:sz w:val="28"/>
                <w:szCs w:val="28"/>
                <w:lang w:val="pt-BR"/>
              </w:rPr>
              <w:t>đó</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không</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quy</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định</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cụ</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thể</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về</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điều</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kiện</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cơ</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sở</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vật</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chất</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kỹ</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thuật</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tại</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dự</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thảo</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liên</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quan</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đến</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nội</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dung</w:t>
            </w:r>
            <w:proofErr w:type="spellEnd"/>
            <w:r w:rsidR="00260EA2">
              <w:rPr>
                <w:rFonts w:cs="Times New Roman"/>
                <w:spacing w:val="-4"/>
                <w:sz w:val="28"/>
                <w:szCs w:val="28"/>
                <w:lang w:val="pt-BR"/>
              </w:rPr>
              <w:t xml:space="preserve"> </w:t>
            </w:r>
            <w:proofErr w:type="spellStart"/>
            <w:r w:rsidR="00260EA2">
              <w:rPr>
                <w:rFonts w:cs="Times New Roman"/>
                <w:spacing w:val="-4"/>
                <w:sz w:val="28"/>
                <w:szCs w:val="28"/>
                <w:lang w:val="pt-BR"/>
              </w:rPr>
              <w:t>này</w:t>
            </w:r>
            <w:proofErr w:type="spellEnd"/>
            <w:r w:rsidR="00260EA2">
              <w:rPr>
                <w:rFonts w:cs="Times New Roman"/>
                <w:spacing w:val="-4"/>
                <w:sz w:val="28"/>
                <w:szCs w:val="28"/>
                <w:lang w:val="pt-BR"/>
              </w:rPr>
              <w:t>.</w:t>
            </w:r>
          </w:p>
        </w:tc>
      </w:tr>
      <w:tr w:rsidR="006E7C10" w14:paraId="0AEE6F2C" w14:textId="77777777" w:rsidTr="000B4A1F">
        <w:tc>
          <w:tcPr>
            <w:tcW w:w="3261" w:type="dxa"/>
          </w:tcPr>
          <w:p w14:paraId="0A897D23" w14:textId="77777777" w:rsidR="006E7C10" w:rsidRPr="000B4A1F" w:rsidRDefault="006E7C10" w:rsidP="000B4A1F">
            <w:pPr>
              <w:spacing w:line="288" w:lineRule="auto"/>
              <w:jc w:val="center"/>
              <w:rPr>
                <w:rFonts w:cs="Times New Roman"/>
                <w:b/>
                <w:sz w:val="28"/>
                <w:szCs w:val="28"/>
              </w:rPr>
            </w:pPr>
          </w:p>
        </w:tc>
        <w:tc>
          <w:tcPr>
            <w:tcW w:w="2126" w:type="dxa"/>
          </w:tcPr>
          <w:p w14:paraId="579250B3" w14:textId="2A85752B" w:rsidR="006E7C10" w:rsidRPr="006E7C10" w:rsidRDefault="006E7C10" w:rsidP="007246A8">
            <w:pPr>
              <w:spacing w:line="288" w:lineRule="auto"/>
              <w:jc w:val="both"/>
              <w:rPr>
                <w:rFonts w:cs="Times New Roman"/>
                <w:b/>
                <w:szCs w:val="26"/>
                <w:lang w:val="vi-VN"/>
              </w:rPr>
            </w:pPr>
            <w:r>
              <w:rPr>
                <w:rFonts w:cs="Times New Roman"/>
                <w:b/>
                <w:szCs w:val="26"/>
                <w:lang w:val="vi-VN"/>
              </w:rPr>
              <w:t>Đài THVN</w:t>
            </w:r>
          </w:p>
        </w:tc>
        <w:tc>
          <w:tcPr>
            <w:tcW w:w="5103" w:type="dxa"/>
          </w:tcPr>
          <w:p w14:paraId="77023189" w14:textId="77777777" w:rsidR="00657A29" w:rsidRPr="00657A29" w:rsidRDefault="00657A29" w:rsidP="00657A29">
            <w:pPr>
              <w:shd w:val="clear" w:color="auto" w:fill="FFFFFF"/>
              <w:spacing w:line="360" w:lineRule="atLeast"/>
              <w:jc w:val="both"/>
              <w:rPr>
                <w:rFonts w:cs="Times New Roman"/>
                <w:color w:val="0A0A0A"/>
              </w:rPr>
            </w:pPr>
            <w:proofErr w:type="spellStart"/>
            <w:r w:rsidRPr="00657A29">
              <w:rPr>
                <w:rStyle w:val="Strong"/>
                <w:rFonts w:cs="Times New Roman"/>
                <w:color w:val="0A0A0A"/>
              </w:rPr>
              <w:t>Về</w:t>
            </w:r>
            <w:proofErr w:type="spellEnd"/>
            <w:r w:rsidRPr="00657A29">
              <w:rPr>
                <w:rStyle w:val="Strong"/>
                <w:rFonts w:cs="Times New Roman"/>
                <w:color w:val="0A0A0A"/>
              </w:rPr>
              <w:t xml:space="preserve"> </w:t>
            </w:r>
            <w:proofErr w:type="spellStart"/>
            <w:r w:rsidRPr="00657A29">
              <w:rPr>
                <w:rStyle w:val="Strong"/>
                <w:rFonts w:cs="Times New Roman"/>
                <w:color w:val="0A0A0A"/>
              </w:rPr>
              <w:t>điều</w:t>
            </w:r>
            <w:proofErr w:type="spellEnd"/>
            <w:r w:rsidRPr="00657A29">
              <w:rPr>
                <w:rStyle w:val="Strong"/>
                <w:rFonts w:cs="Times New Roman"/>
                <w:color w:val="0A0A0A"/>
              </w:rPr>
              <w:t xml:space="preserve"> </w:t>
            </w:r>
            <w:proofErr w:type="spellStart"/>
            <w:r w:rsidRPr="00657A29">
              <w:rPr>
                <w:rStyle w:val="Strong"/>
                <w:rFonts w:cs="Times New Roman"/>
                <w:color w:val="0A0A0A"/>
              </w:rPr>
              <w:t>kiện</w:t>
            </w:r>
            <w:proofErr w:type="spellEnd"/>
            <w:r w:rsidRPr="00657A29">
              <w:rPr>
                <w:rStyle w:val="Strong"/>
                <w:rFonts w:cs="Times New Roman"/>
                <w:color w:val="0A0A0A"/>
              </w:rPr>
              <w:t xml:space="preserve"> </w:t>
            </w:r>
            <w:proofErr w:type="spellStart"/>
            <w:r w:rsidRPr="00657A29">
              <w:rPr>
                <w:rStyle w:val="Strong"/>
                <w:rFonts w:cs="Times New Roman"/>
                <w:color w:val="0A0A0A"/>
              </w:rPr>
              <w:t>cấp</w:t>
            </w:r>
            <w:proofErr w:type="spellEnd"/>
            <w:r w:rsidRPr="00657A29">
              <w:rPr>
                <w:rStyle w:val="Strong"/>
                <w:rFonts w:cs="Times New Roman"/>
                <w:color w:val="0A0A0A"/>
              </w:rPr>
              <w:t xml:space="preserve"> </w:t>
            </w:r>
            <w:proofErr w:type="spellStart"/>
            <w:r w:rsidRPr="00657A29">
              <w:rPr>
                <w:rStyle w:val="Strong"/>
                <w:rFonts w:cs="Times New Roman"/>
                <w:color w:val="0A0A0A"/>
              </w:rPr>
              <w:t>giấy</w:t>
            </w:r>
            <w:proofErr w:type="spellEnd"/>
            <w:r w:rsidRPr="00657A29">
              <w:rPr>
                <w:rStyle w:val="Strong"/>
                <w:rFonts w:cs="Times New Roman"/>
                <w:color w:val="0A0A0A"/>
              </w:rPr>
              <w:t xml:space="preserve"> </w:t>
            </w:r>
            <w:proofErr w:type="spellStart"/>
            <w:r w:rsidRPr="00657A29">
              <w:rPr>
                <w:rStyle w:val="Strong"/>
                <w:rFonts w:cs="Times New Roman"/>
                <w:color w:val="0A0A0A"/>
              </w:rPr>
              <w:t>phép</w:t>
            </w:r>
            <w:proofErr w:type="spellEnd"/>
            <w:r w:rsidRPr="00657A29">
              <w:rPr>
                <w:rStyle w:val="Strong"/>
                <w:rFonts w:cs="Times New Roman"/>
                <w:color w:val="0A0A0A"/>
              </w:rPr>
              <w:t xml:space="preserve"> </w:t>
            </w:r>
            <w:proofErr w:type="spellStart"/>
            <w:r w:rsidRPr="00657A29">
              <w:rPr>
                <w:rStyle w:val="Strong"/>
                <w:rFonts w:cs="Times New Roman"/>
                <w:color w:val="0A0A0A"/>
              </w:rPr>
              <w:t>hoạt</w:t>
            </w:r>
            <w:proofErr w:type="spellEnd"/>
            <w:r w:rsidRPr="00657A29">
              <w:rPr>
                <w:rStyle w:val="Strong"/>
                <w:rFonts w:cs="Times New Roman"/>
                <w:color w:val="0A0A0A"/>
              </w:rPr>
              <w:t xml:space="preserve"> </w:t>
            </w:r>
            <w:proofErr w:type="spellStart"/>
            <w:r w:rsidRPr="00657A29">
              <w:rPr>
                <w:rStyle w:val="Strong"/>
                <w:rFonts w:cs="Times New Roman"/>
                <w:color w:val="0A0A0A"/>
              </w:rPr>
              <w:t>động</w:t>
            </w:r>
            <w:proofErr w:type="spellEnd"/>
            <w:r w:rsidRPr="00657A29">
              <w:rPr>
                <w:rStyle w:val="Strong"/>
                <w:rFonts w:cs="Times New Roman"/>
                <w:color w:val="0A0A0A"/>
              </w:rPr>
              <w:t xml:space="preserve"> </w:t>
            </w:r>
            <w:proofErr w:type="spellStart"/>
            <w:r w:rsidRPr="00657A29">
              <w:rPr>
                <w:rStyle w:val="Strong"/>
                <w:rFonts w:cs="Times New Roman"/>
                <w:color w:val="0A0A0A"/>
              </w:rPr>
              <w:t>báo</w:t>
            </w:r>
            <w:proofErr w:type="spellEnd"/>
            <w:r w:rsidRPr="00657A29">
              <w:rPr>
                <w:rStyle w:val="Strong"/>
                <w:rFonts w:cs="Times New Roman"/>
                <w:color w:val="0A0A0A"/>
              </w:rPr>
              <w:t xml:space="preserve"> </w:t>
            </w:r>
            <w:proofErr w:type="spellStart"/>
            <w:r w:rsidRPr="00657A29">
              <w:rPr>
                <w:rStyle w:val="Strong"/>
                <w:rFonts w:cs="Times New Roman"/>
                <w:color w:val="0A0A0A"/>
              </w:rPr>
              <w:t>chí</w:t>
            </w:r>
            <w:proofErr w:type="spellEnd"/>
            <w:r w:rsidRPr="00657A29">
              <w:rPr>
                <w:rFonts w:cs="Times New Roman"/>
                <w:color w:val="0A0A0A"/>
              </w:rPr>
              <w:br/>
            </w:r>
            <w:proofErr w:type="spellStart"/>
            <w:r w:rsidRPr="00657A29">
              <w:rPr>
                <w:rFonts w:cs="Times New Roman"/>
                <w:color w:val="0A0A0A"/>
              </w:rPr>
              <w:t>Tại</w:t>
            </w:r>
            <w:proofErr w:type="spellEnd"/>
            <w:r w:rsidRPr="00657A29">
              <w:rPr>
                <w:rFonts w:cs="Times New Roman"/>
                <w:color w:val="0A0A0A"/>
              </w:rPr>
              <w:t xml:space="preserve"> </w:t>
            </w:r>
            <w:proofErr w:type="spellStart"/>
            <w:r w:rsidRPr="00657A29">
              <w:rPr>
                <w:rFonts w:cs="Times New Roman"/>
                <w:color w:val="0A0A0A"/>
              </w:rPr>
              <w:t>Điều</w:t>
            </w:r>
            <w:proofErr w:type="spellEnd"/>
            <w:r w:rsidRPr="00657A29">
              <w:rPr>
                <w:rFonts w:cs="Times New Roman"/>
                <w:color w:val="0A0A0A"/>
              </w:rPr>
              <w:t xml:space="preserve"> 3 </w:t>
            </w:r>
            <w:proofErr w:type="spellStart"/>
            <w:r w:rsidRPr="00657A29">
              <w:rPr>
                <w:rFonts w:cs="Times New Roman"/>
                <w:color w:val="0A0A0A"/>
              </w:rPr>
              <w:t>của</w:t>
            </w:r>
            <w:proofErr w:type="spellEnd"/>
            <w:r w:rsidRPr="00657A29">
              <w:rPr>
                <w:rFonts w:cs="Times New Roman"/>
                <w:color w:val="0A0A0A"/>
              </w:rPr>
              <w:t xml:space="preserve"> </w:t>
            </w:r>
            <w:proofErr w:type="spellStart"/>
            <w:r w:rsidRPr="00657A29">
              <w:rPr>
                <w:rFonts w:cs="Times New Roman"/>
                <w:color w:val="0A0A0A"/>
              </w:rPr>
              <w:t>Dự</w:t>
            </w:r>
            <w:proofErr w:type="spellEnd"/>
            <w:r w:rsidRPr="00657A29">
              <w:rPr>
                <w:rFonts w:cs="Times New Roman"/>
                <w:color w:val="0A0A0A"/>
              </w:rPr>
              <w:t xml:space="preserve"> </w:t>
            </w:r>
            <w:proofErr w:type="spellStart"/>
            <w:r w:rsidRPr="00657A29">
              <w:rPr>
                <w:rFonts w:cs="Times New Roman"/>
                <w:color w:val="0A0A0A"/>
              </w:rPr>
              <w:t>thảo</w:t>
            </w:r>
            <w:proofErr w:type="spellEnd"/>
            <w:r w:rsidRPr="00657A29">
              <w:rPr>
                <w:rFonts w:cs="Times New Roman"/>
                <w:color w:val="0A0A0A"/>
              </w:rPr>
              <w:t xml:space="preserve"> </w:t>
            </w:r>
            <w:proofErr w:type="spellStart"/>
            <w:r w:rsidRPr="00657A29">
              <w:rPr>
                <w:rFonts w:cs="Times New Roman"/>
                <w:color w:val="0A0A0A"/>
              </w:rPr>
              <w:t>về</w:t>
            </w:r>
            <w:proofErr w:type="spellEnd"/>
            <w:r w:rsidRPr="00657A29">
              <w:rPr>
                <w:rFonts w:cs="Times New Roman"/>
                <w:color w:val="0A0A0A"/>
              </w:rPr>
              <w:t xml:space="preserve"> </w:t>
            </w:r>
            <w:proofErr w:type="spellStart"/>
            <w:r w:rsidRPr="00657A29">
              <w:rPr>
                <w:rFonts w:cs="Times New Roman"/>
                <w:color w:val="0A0A0A"/>
              </w:rPr>
              <w:t>điều</w:t>
            </w:r>
            <w:proofErr w:type="spellEnd"/>
            <w:r w:rsidRPr="00657A29">
              <w:rPr>
                <w:rFonts w:cs="Times New Roman"/>
                <w:color w:val="0A0A0A"/>
              </w:rPr>
              <w:t xml:space="preserve"> </w:t>
            </w:r>
            <w:proofErr w:type="spellStart"/>
            <w:r w:rsidRPr="00657A29">
              <w:rPr>
                <w:rFonts w:cs="Times New Roman"/>
                <w:color w:val="0A0A0A"/>
              </w:rPr>
              <w:t>kiện</w:t>
            </w:r>
            <w:proofErr w:type="spellEnd"/>
            <w:r w:rsidRPr="00657A29">
              <w:rPr>
                <w:rFonts w:cs="Times New Roman"/>
                <w:color w:val="0A0A0A"/>
              </w:rPr>
              <w:t xml:space="preserve"> </w:t>
            </w:r>
            <w:proofErr w:type="spellStart"/>
            <w:r w:rsidRPr="00657A29">
              <w:rPr>
                <w:rFonts w:cs="Times New Roman"/>
                <w:color w:val="0A0A0A"/>
              </w:rPr>
              <w:t>cấp</w:t>
            </w:r>
            <w:proofErr w:type="spellEnd"/>
            <w:r w:rsidRPr="00657A29">
              <w:rPr>
                <w:rFonts w:cs="Times New Roman"/>
                <w:color w:val="0A0A0A"/>
              </w:rPr>
              <w:t xml:space="preserve"> </w:t>
            </w:r>
            <w:proofErr w:type="spellStart"/>
            <w:r w:rsidRPr="00657A29">
              <w:rPr>
                <w:rFonts w:cs="Times New Roman"/>
                <w:color w:val="0A0A0A"/>
              </w:rPr>
              <w:t>giấy</w:t>
            </w:r>
            <w:proofErr w:type="spellEnd"/>
            <w:r w:rsidRPr="00657A29">
              <w:rPr>
                <w:rFonts w:cs="Times New Roman"/>
                <w:color w:val="0A0A0A"/>
              </w:rPr>
              <w:t xml:space="preserve"> </w:t>
            </w:r>
            <w:proofErr w:type="spellStart"/>
            <w:r w:rsidRPr="00657A29">
              <w:rPr>
                <w:rFonts w:cs="Times New Roman"/>
                <w:color w:val="0A0A0A"/>
              </w:rPr>
              <w:t>phép</w:t>
            </w:r>
            <w:proofErr w:type="spellEnd"/>
            <w:r w:rsidRPr="00657A29">
              <w:rPr>
                <w:rFonts w:cs="Times New Roman"/>
                <w:color w:val="0A0A0A"/>
              </w:rPr>
              <w:t xml:space="preserve"> </w:t>
            </w:r>
            <w:proofErr w:type="spellStart"/>
            <w:r w:rsidRPr="00657A29">
              <w:rPr>
                <w:rFonts w:cs="Times New Roman"/>
                <w:color w:val="0A0A0A"/>
              </w:rPr>
              <w:t>hoạt</w:t>
            </w:r>
            <w:proofErr w:type="spellEnd"/>
            <w:r w:rsidRPr="00657A29">
              <w:rPr>
                <w:rFonts w:cs="Times New Roman"/>
                <w:color w:val="0A0A0A"/>
              </w:rPr>
              <w:t xml:space="preserve"> </w:t>
            </w:r>
            <w:proofErr w:type="spellStart"/>
            <w:r w:rsidRPr="00657A29">
              <w:rPr>
                <w:rFonts w:cs="Times New Roman"/>
                <w:color w:val="0A0A0A"/>
              </w:rPr>
              <w:t>động</w:t>
            </w:r>
            <w:proofErr w:type="spellEnd"/>
            <w:r w:rsidRPr="00657A29">
              <w:rPr>
                <w:rFonts w:cs="Times New Roman"/>
                <w:color w:val="0A0A0A"/>
              </w:rPr>
              <w:t xml:space="preserve"> </w:t>
            </w:r>
            <w:proofErr w:type="spellStart"/>
            <w:r w:rsidRPr="00657A29">
              <w:rPr>
                <w:rFonts w:cs="Times New Roman"/>
                <w:color w:val="0A0A0A"/>
              </w:rPr>
              <w:t>báo</w:t>
            </w:r>
            <w:proofErr w:type="spellEnd"/>
            <w:r w:rsidRPr="00657A29">
              <w:rPr>
                <w:rFonts w:cs="Times New Roman"/>
                <w:color w:val="0A0A0A"/>
              </w:rPr>
              <w:t xml:space="preserve"> </w:t>
            </w:r>
            <w:proofErr w:type="spellStart"/>
            <w:r w:rsidRPr="00657A29">
              <w:rPr>
                <w:rFonts w:cs="Times New Roman"/>
                <w:color w:val="0A0A0A"/>
              </w:rPr>
              <w:t>chí</w:t>
            </w:r>
            <w:proofErr w:type="spellEnd"/>
            <w:r w:rsidRPr="00657A29">
              <w:rPr>
                <w:rFonts w:cs="Times New Roman"/>
                <w:color w:val="0A0A0A"/>
              </w:rPr>
              <w:t xml:space="preserve"> </w:t>
            </w:r>
            <w:proofErr w:type="spellStart"/>
            <w:r w:rsidRPr="00657A29">
              <w:rPr>
                <w:rFonts w:cs="Times New Roman"/>
                <w:color w:val="0A0A0A"/>
              </w:rPr>
              <w:t>đối</w:t>
            </w:r>
            <w:proofErr w:type="spellEnd"/>
            <w:r w:rsidRPr="00657A29">
              <w:rPr>
                <w:rFonts w:cs="Times New Roman"/>
                <w:color w:val="0A0A0A"/>
              </w:rPr>
              <w:t xml:space="preserve"> </w:t>
            </w:r>
            <w:proofErr w:type="spellStart"/>
            <w:r w:rsidRPr="00657A29">
              <w:rPr>
                <w:rFonts w:cs="Times New Roman"/>
                <w:color w:val="0A0A0A"/>
              </w:rPr>
              <w:t>với</w:t>
            </w:r>
            <w:proofErr w:type="spellEnd"/>
            <w:r w:rsidRPr="00657A29">
              <w:rPr>
                <w:rFonts w:cs="Times New Roman"/>
                <w:color w:val="0A0A0A"/>
              </w:rPr>
              <w:t xml:space="preserve"> </w:t>
            </w:r>
            <w:proofErr w:type="spellStart"/>
            <w:r w:rsidRPr="00657A29">
              <w:rPr>
                <w:rFonts w:cs="Times New Roman"/>
                <w:color w:val="0A0A0A"/>
              </w:rPr>
              <w:t>tổ</w:t>
            </w:r>
            <w:proofErr w:type="spellEnd"/>
            <w:r w:rsidRPr="00657A29">
              <w:rPr>
                <w:rFonts w:cs="Times New Roman"/>
                <w:color w:val="0A0A0A"/>
              </w:rPr>
              <w:t xml:space="preserve"> </w:t>
            </w:r>
            <w:proofErr w:type="spellStart"/>
            <w:r w:rsidRPr="00657A29">
              <w:rPr>
                <w:rFonts w:cs="Times New Roman"/>
                <w:color w:val="0A0A0A"/>
              </w:rPr>
              <w:t>chức</w:t>
            </w:r>
            <w:proofErr w:type="spellEnd"/>
            <w:r w:rsidRPr="00657A29">
              <w:rPr>
                <w:rFonts w:cs="Times New Roman"/>
                <w:color w:val="0A0A0A"/>
              </w:rPr>
              <w:t xml:space="preserve"> </w:t>
            </w:r>
            <w:proofErr w:type="spellStart"/>
            <w:r w:rsidRPr="00657A29">
              <w:rPr>
                <w:rFonts w:cs="Times New Roman"/>
                <w:color w:val="0A0A0A"/>
              </w:rPr>
              <w:t>xã</w:t>
            </w:r>
            <w:proofErr w:type="spellEnd"/>
            <w:r w:rsidRPr="00657A29">
              <w:rPr>
                <w:rFonts w:cs="Times New Roman"/>
                <w:color w:val="0A0A0A"/>
              </w:rPr>
              <w:t xml:space="preserve"> </w:t>
            </w:r>
            <w:proofErr w:type="spellStart"/>
            <w:r w:rsidRPr="00657A29">
              <w:rPr>
                <w:rFonts w:cs="Times New Roman"/>
                <w:color w:val="0A0A0A"/>
              </w:rPr>
              <w:t>hội</w:t>
            </w:r>
            <w:proofErr w:type="spellEnd"/>
            <w:r w:rsidRPr="00657A29">
              <w:rPr>
                <w:rFonts w:cs="Times New Roman"/>
                <w:color w:val="0A0A0A"/>
              </w:rPr>
              <w:t xml:space="preserve">, </w:t>
            </w:r>
            <w:proofErr w:type="spellStart"/>
            <w:r w:rsidRPr="00657A29">
              <w:rPr>
                <w:rFonts w:cs="Times New Roman"/>
                <w:color w:val="0A0A0A"/>
              </w:rPr>
              <w:t>tổ</w:t>
            </w:r>
            <w:proofErr w:type="spellEnd"/>
            <w:r w:rsidRPr="00657A29">
              <w:rPr>
                <w:rFonts w:cs="Times New Roman"/>
                <w:color w:val="0A0A0A"/>
              </w:rPr>
              <w:t xml:space="preserve"> </w:t>
            </w:r>
            <w:proofErr w:type="spellStart"/>
            <w:r w:rsidRPr="00657A29">
              <w:rPr>
                <w:rFonts w:cs="Times New Roman"/>
                <w:color w:val="0A0A0A"/>
              </w:rPr>
              <w:t>chức</w:t>
            </w:r>
            <w:proofErr w:type="spellEnd"/>
            <w:r w:rsidRPr="00657A29">
              <w:rPr>
                <w:rFonts w:cs="Times New Roman"/>
                <w:color w:val="0A0A0A"/>
              </w:rPr>
              <w:t xml:space="preserve"> </w:t>
            </w:r>
            <w:proofErr w:type="spellStart"/>
            <w:r w:rsidRPr="00657A29">
              <w:rPr>
                <w:rFonts w:cs="Times New Roman"/>
                <w:color w:val="0A0A0A"/>
              </w:rPr>
              <w:t>xã</w:t>
            </w:r>
            <w:proofErr w:type="spellEnd"/>
            <w:r w:rsidRPr="00657A29">
              <w:rPr>
                <w:rFonts w:cs="Times New Roman"/>
                <w:color w:val="0A0A0A"/>
              </w:rPr>
              <w:t xml:space="preserve"> </w:t>
            </w:r>
            <w:proofErr w:type="spellStart"/>
            <w:r w:rsidRPr="00657A29">
              <w:rPr>
                <w:rFonts w:cs="Times New Roman"/>
                <w:color w:val="0A0A0A"/>
              </w:rPr>
              <w:t>hội</w:t>
            </w:r>
            <w:proofErr w:type="spellEnd"/>
            <w:r w:rsidRPr="00657A29">
              <w:rPr>
                <w:rFonts w:cs="Times New Roman"/>
                <w:color w:val="0A0A0A"/>
              </w:rPr>
              <w:t xml:space="preserve"> – </w:t>
            </w:r>
            <w:proofErr w:type="spellStart"/>
            <w:r w:rsidRPr="00657A29">
              <w:rPr>
                <w:rFonts w:cs="Times New Roman"/>
                <w:color w:val="0A0A0A"/>
              </w:rPr>
              <w:t>nghề</w:t>
            </w:r>
            <w:proofErr w:type="spellEnd"/>
            <w:r w:rsidRPr="00657A29">
              <w:rPr>
                <w:rFonts w:cs="Times New Roman"/>
                <w:color w:val="0A0A0A"/>
              </w:rPr>
              <w:t xml:space="preserve"> </w:t>
            </w:r>
            <w:proofErr w:type="spellStart"/>
            <w:r w:rsidRPr="00657A29">
              <w:rPr>
                <w:rFonts w:cs="Times New Roman"/>
                <w:color w:val="0A0A0A"/>
              </w:rPr>
              <w:t>nghiệp</w:t>
            </w:r>
            <w:proofErr w:type="spellEnd"/>
            <w:r w:rsidRPr="00657A29">
              <w:rPr>
                <w:rFonts w:cs="Times New Roman"/>
                <w:color w:val="0A0A0A"/>
              </w:rPr>
              <w:t xml:space="preserve"> </w:t>
            </w:r>
            <w:proofErr w:type="spellStart"/>
            <w:r w:rsidRPr="00657A29">
              <w:rPr>
                <w:rFonts w:cs="Times New Roman"/>
                <w:color w:val="0A0A0A"/>
              </w:rPr>
              <w:t>quy</w:t>
            </w:r>
            <w:proofErr w:type="spellEnd"/>
            <w:r w:rsidRPr="00657A29">
              <w:rPr>
                <w:rFonts w:cs="Times New Roman"/>
                <w:color w:val="0A0A0A"/>
              </w:rPr>
              <w:t xml:space="preserve"> </w:t>
            </w:r>
            <w:proofErr w:type="spellStart"/>
            <w:r w:rsidRPr="00657A29">
              <w:rPr>
                <w:rFonts w:cs="Times New Roman"/>
                <w:color w:val="0A0A0A"/>
              </w:rPr>
              <w:t>định</w:t>
            </w:r>
            <w:proofErr w:type="spellEnd"/>
            <w:r w:rsidRPr="00657A29">
              <w:rPr>
                <w:rFonts w:cs="Times New Roman"/>
                <w:color w:val="0A0A0A"/>
              </w:rPr>
              <w:t xml:space="preserve"> </w:t>
            </w:r>
            <w:proofErr w:type="spellStart"/>
            <w:r w:rsidRPr="00657A29">
              <w:rPr>
                <w:rFonts w:cs="Times New Roman"/>
                <w:color w:val="0A0A0A"/>
              </w:rPr>
              <w:t>tương</w:t>
            </w:r>
            <w:proofErr w:type="spellEnd"/>
            <w:r w:rsidRPr="00657A29">
              <w:rPr>
                <w:rFonts w:cs="Times New Roman"/>
                <w:color w:val="0A0A0A"/>
              </w:rPr>
              <w:t xml:space="preserve"> </w:t>
            </w:r>
            <w:proofErr w:type="spellStart"/>
            <w:r w:rsidRPr="00657A29">
              <w:rPr>
                <w:rFonts w:cs="Times New Roman"/>
                <w:color w:val="0A0A0A"/>
              </w:rPr>
              <w:t>đối</w:t>
            </w:r>
            <w:proofErr w:type="spellEnd"/>
            <w:r w:rsidRPr="00657A29">
              <w:rPr>
                <w:rFonts w:cs="Times New Roman"/>
                <w:color w:val="0A0A0A"/>
              </w:rPr>
              <w:t xml:space="preserve"> chi </w:t>
            </w:r>
            <w:proofErr w:type="spellStart"/>
            <w:r w:rsidRPr="00657A29">
              <w:rPr>
                <w:rFonts w:cs="Times New Roman"/>
                <w:color w:val="0A0A0A"/>
              </w:rPr>
              <w:t>tiết</w:t>
            </w:r>
            <w:proofErr w:type="spellEnd"/>
            <w:r w:rsidRPr="00657A29">
              <w:rPr>
                <w:rFonts w:cs="Times New Roman"/>
                <w:color w:val="0A0A0A"/>
              </w:rPr>
              <w:t xml:space="preserve"> </w:t>
            </w:r>
            <w:proofErr w:type="spellStart"/>
            <w:r w:rsidRPr="00657A29">
              <w:rPr>
                <w:rFonts w:cs="Times New Roman"/>
                <w:color w:val="0A0A0A"/>
              </w:rPr>
              <w:t>các</w:t>
            </w:r>
            <w:proofErr w:type="spellEnd"/>
            <w:r w:rsidRPr="00657A29">
              <w:rPr>
                <w:rFonts w:cs="Times New Roman"/>
                <w:color w:val="0A0A0A"/>
              </w:rPr>
              <w:t xml:space="preserve"> </w:t>
            </w:r>
            <w:proofErr w:type="spellStart"/>
            <w:r w:rsidRPr="00657A29">
              <w:rPr>
                <w:rFonts w:cs="Times New Roman"/>
                <w:color w:val="0A0A0A"/>
              </w:rPr>
              <w:t>điều</w:t>
            </w:r>
            <w:proofErr w:type="spellEnd"/>
            <w:r w:rsidRPr="00657A29">
              <w:rPr>
                <w:rFonts w:cs="Times New Roman"/>
                <w:color w:val="0A0A0A"/>
              </w:rPr>
              <w:t xml:space="preserve"> </w:t>
            </w:r>
            <w:proofErr w:type="spellStart"/>
            <w:r w:rsidRPr="00657A29">
              <w:rPr>
                <w:rFonts w:cs="Times New Roman"/>
                <w:color w:val="0A0A0A"/>
              </w:rPr>
              <w:t>kiện</w:t>
            </w:r>
            <w:proofErr w:type="spellEnd"/>
            <w:r w:rsidRPr="00657A29">
              <w:rPr>
                <w:rFonts w:cs="Times New Roman"/>
                <w:color w:val="0A0A0A"/>
              </w:rPr>
              <w:t xml:space="preserve"> </w:t>
            </w:r>
            <w:proofErr w:type="spellStart"/>
            <w:r w:rsidRPr="00657A29">
              <w:rPr>
                <w:rFonts w:cs="Times New Roman"/>
                <w:color w:val="0A0A0A"/>
              </w:rPr>
              <w:t>cấp</w:t>
            </w:r>
            <w:proofErr w:type="spellEnd"/>
            <w:r w:rsidRPr="00657A29">
              <w:rPr>
                <w:rFonts w:cs="Times New Roman"/>
                <w:color w:val="0A0A0A"/>
              </w:rPr>
              <w:t xml:space="preserve"> </w:t>
            </w:r>
            <w:proofErr w:type="spellStart"/>
            <w:r w:rsidRPr="00657A29">
              <w:rPr>
                <w:rFonts w:cs="Times New Roman"/>
                <w:color w:val="0A0A0A"/>
              </w:rPr>
              <w:t>phép</w:t>
            </w:r>
            <w:proofErr w:type="spellEnd"/>
            <w:r w:rsidRPr="00657A29">
              <w:rPr>
                <w:rFonts w:cs="Times New Roman"/>
                <w:color w:val="0A0A0A"/>
              </w:rPr>
              <w:t xml:space="preserve">, </w:t>
            </w:r>
            <w:proofErr w:type="spellStart"/>
            <w:r w:rsidRPr="00657A29">
              <w:rPr>
                <w:rFonts w:cs="Times New Roman"/>
                <w:color w:val="0A0A0A"/>
              </w:rPr>
              <w:t>trong</w:t>
            </w:r>
            <w:proofErr w:type="spellEnd"/>
            <w:r w:rsidRPr="00657A29">
              <w:rPr>
                <w:rFonts w:cs="Times New Roman"/>
                <w:color w:val="0A0A0A"/>
              </w:rPr>
              <w:t xml:space="preserve"> </w:t>
            </w:r>
            <w:proofErr w:type="spellStart"/>
            <w:r w:rsidRPr="00657A29">
              <w:rPr>
                <w:rFonts w:cs="Times New Roman"/>
                <w:color w:val="0A0A0A"/>
              </w:rPr>
              <w:t>đó</w:t>
            </w:r>
            <w:proofErr w:type="spellEnd"/>
            <w:r w:rsidRPr="00657A29">
              <w:rPr>
                <w:rFonts w:cs="Times New Roman"/>
                <w:color w:val="0A0A0A"/>
              </w:rPr>
              <w:t xml:space="preserve"> </w:t>
            </w:r>
            <w:proofErr w:type="spellStart"/>
            <w:r w:rsidRPr="00657A29">
              <w:rPr>
                <w:rFonts w:cs="Times New Roman"/>
                <w:color w:val="0A0A0A"/>
              </w:rPr>
              <w:t>yêu</w:t>
            </w:r>
            <w:proofErr w:type="spellEnd"/>
            <w:r w:rsidRPr="00657A29">
              <w:rPr>
                <w:rFonts w:cs="Times New Roman"/>
                <w:color w:val="0A0A0A"/>
              </w:rPr>
              <w:t xml:space="preserve"> </w:t>
            </w:r>
            <w:proofErr w:type="spellStart"/>
            <w:r w:rsidRPr="00657A29">
              <w:rPr>
                <w:rFonts w:cs="Times New Roman"/>
                <w:color w:val="0A0A0A"/>
              </w:rPr>
              <w:t>cầu</w:t>
            </w:r>
            <w:proofErr w:type="spellEnd"/>
            <w:r w:rsidRPr="00657A29">
              <w:rPr>
                <w:rFonts w:cs="Times New Roman"/>
                <w:color w:val="0A0A0A"/>
              </w:rPr>
              <w:t xml:space="preserve"> </w:t>
            </w:r>
            <w:proofErr w:type="spellStart"/>
            <w:r w:rsidRPr="00657A29">
              <w:rPr>
                <w:rFonts w:cs="Times New Roman"/>
                <w:color w:val="0A0A0A"/>
              </w:rPr>
              <w:t>về</w:t>
            </w:r>
            <w:proofErr w:type="spellEnd"/>
            <w:r w:rsidRPr="00657A29">
              <w:rPr>
                <w:rFonts w:cs="Times New Roman"/>
                <w:color w:val="0A0A0A"/>
              </w:rPr>
              <w:t xml:space="preserve"> </w:t>
            </w:r>
            <w:proofErr w:type="spellStart"/>
            <w:r w:rsidRPr="00657A29">
              <w:rPr>
                <w:rFonts w:cs="Times New Roman"/>
                <w:color w:val="0A0A0A"/>
              </w:rPr>
              <w:t>nhân</w:t>
            </w:r>
            <w:proofErr w:type="spellEnd"/>
            <w:r w:rsidRPr="00657A29">
              <w:rPr>
                <w:rFonts w:cs="Times New Roman"/>
                <w:color w:val="0A0A0A"/>
              </w:rPr>
              <w:t xml:space="preserve"> </w:t>
            </w:r>
            <w:proofErr w:type="spellStart"/>
            <w:r w:rsidRPr="00657A29">
              <w:rPr>
                <w:rFonts w:cs="Times New Roman"/>
                <w:color w:val="0A0A0A"/>
              </w:rPr>
              <w:t>sự</w:t>
            </w:r>
            <w:proofErr w:type="spellEnd"/>
            <w:r w:rsidRPr="00657A29">
              <w:rPr>
                <w:rFonts w:cs="Times New Roman"/>
                <w:color w:val="0A0A0A"/>
              </w:rPr>
              <w:t xml:space="preserve"> (</w:t>
            </w:r>
            <w:proofErr w:type="spellStart"/>
            <w:r w:rsidRPr="00657A29">
              <w:rPr>
                <w:rFonts w:cs="Times New Roman"/>
                <w:color w:val="0A0A0A"/>
              </w:rPr>
              <w:t>tối</w:t>
            </w:r>
            <w:proofErr w:type="spellEnd"/>
            <w:r w:rsidRPr="00657A29">
              <w:rPr>
                <w:rFonts w:cs="Times New Roman"/>
                <w:color w:val="0A0A0A"/>
              </w:rPr>
              <w:t xml:space="preserve"> </w:t>
            </w:r>
            <w:proofErr w:type="spellStart"/>
            <w:r w:rsidRPr="00657A29">
              <w:rPr>
                <w:rFonts w:cs="Times New Roman"/>
                <w:color w:val="0A0A0A"/>
              </w:rPr>
              <w:t>thiểu</w:t>
            </w:r>
            <w:proofErr w:type="spellEnd"/>
            <w:r w:rsidRPr="00657A29">
              <w:rPr>
                <w:rFonts w:cs="Times New Roman"/>
                <w:color w:val="0A0A0A"/>
              </w:rPr>
              <w:t xml:space="preserve"> 07 </w:t>
            </w:r>
            <w:proofErr w:type="spellStart"/>
            <w:r w:rsidRPr="00657A29">
              <w:rPr>
                <w:rFonts w:cs="Times New Roman"/>
                <w:color w:val="0A0A0A"/>
              </w:rPr>
              <w:t>nhân</w:t>
            </w:r>
            <w:proofErr w:type="spellEnd"/>
            <w:r w:rsidRPr="00657A29">
              <w:rPr>
                <w:rFonts w:cs="Times New Roman"/>
                <w:color w:val="0A0A0A"/>
              </w:rPr>
              <w:t xml:space="preserve"> </w:t>
            </w:r>
            <w:proofErr w:type="spellStart"/>
            <w:r w:rsidRPr="00657A29">
              <w:rPr>
                <w:rFonts w:cs="Times New Roman"/>
                <w:color w:val="0A0A0A"/>
              </w:rPr>
              <w:t>sự</w:t>
            </w:r>
            <w:proofErr w:type="spellEnd"/>
            <w:r w:rsidRPr="00657A29">
              <w:rPr>
                <w:rFonts w:cs="Times New Roman"/>
                <w:color w:val="0A0A0A"/>
              </w:rPr>
              <w:t xml:space="preserve">, </w:t>
            </w:r>
            <w:proofErr w:type="spellStart"/>
            <w:r w:rsidRPr="00657A29">
              <w:rPr>
                <w:rFonts w:cs="Times New Roman"/>
                <w:color w:val="0A0A0A"/>
              </w:rPr>
              <w:t>trong</w:t>
            </w:r>
            <w:proofErr w:type="spellEnd"/>
            <w:r w:rsidRPr="00657A29">
              <w:rPr>
                <w:rFonts w:cs="Times New Roman"/>
                <w:color w:val="0A0A0A"/>
              </w:rPr>
              <w:t xml:space="preserve"> </w:t>
            </w:r>
            <w:proofErr w:type="spellStart"/>
            <w:r w:rsidRPr="00657A29">
              <w:rPr>
                <w:rFonts w:cs="Times New Roman"/>
                <w:color w:val="0A0A0A"/>
              </w:rPr>
              <w:t>đó</w:t>
            </w:r>
            <w:proofErr w:type="spellEnd"/>
            <w:r w:rsidRPr="00657A29">
              <w:rPr>
                <w:rFonts w:cs="Times New Roman"/>
                <w:color w:val="0A0A0A"/>
              </w:rPr>
              <w:t xml:space="preserve"> </w:t>
            </w:r>
            <w:proofErr w:type="spellStart"/>
            <w:r w:rsidRPr="00657A29">
              <w:rPr>
                <w:rFonts w:cs="Times New Roman"/>
                <w:color w:val="0A0A0A"/>
              </w:rPr>
              <w:t>tối</w:t>
            </w:r>
            <w:proofErr w:type="spellEnd"/>
            <w:r w:rsidRPr="00657A29">
              <w:rPr>
                <w:rFonts w:cs="Times New Roman"/>
                <w:color w:val="0A0A0A"/>
              </w:rPr>
              <w:t xml:space="preserve"> </w:t>
            </w:r>
            <w:proofErr w:type="spellStart"/>
            <w:r w:rsidRPr="00657A29">
              <w:rPr>
                <w:rFonts w:cs="Times New Roman"/>
                <w:color w:val="0A0A0A"/>
              </w:rPr>
              <w:t>thiểu</w:t>
            </w:r>
            <w:proofErr w:type="spellEnd"/>
            <w:r w:rsidRPr="00657A29">
              <w:rPr>
                <w:rFonts w:cs="Times New Roman"/>
                <w:color w:val="0A0A0A"/>
              </w:rPr>
              <w:t xml:space="preserve"> 03 </w:t>
            </w:r>
            <w:proofErr w:type="spellStart"/>
            <w:r w:rsidRPr="00657A29">
              <w:rPr>
                <w:rFonts w:cs="Times New Roman"/>
                <w:color w:val="0A0A0A"/>
              </w:rPr>
              <w:t>nhà</w:t>
            </w:r>
            <w:proofErr w:type="spellEnd"/>
            <w:r w:rsidRPr="00657A29">
              <w:rPr>
                <w:rFonts w:cs="Times New Roman"/>
                <w:color w:val="0A0A0A"/>
              </w:rPr>
              <w:t xml:space="preserve"> </w:t>
            </w:r>
            <w:proofErr w:type="spellStart"/>
            <w:r w:rsidRPr="00657A29">
              <w:rPr>
                <w:rFonts w:cs="Times New Roman"/>
                <w:color w:val="0A0A0A"/>
              </w:rPr>
              <w:t>báo</w:t>
            </w:r>
            <w:proofErr w:type="spellEnd"/>
            <w:r w:rsidRPr="00657A29">
              <w:rPr>
                <w:rFonts w:cs="Times New Roman"/>
                <w:color w:val="0A0A0A"/>
              </w:rPr>
              <w:t xml:space="preserve">), </w:t>
            </w:r>
            <w:proofErr w:type="spellStart"/>
            <w:r w:rsidRPr="00657A29">
              <w:rPr>
                <w:rFonts w:cs="Times New Roman"/>
                <w:color w:val="0A0A0A"/>
              </w:rPr>
              <w:t>thời</w:t>
            </w:r>
            <w:proofErr w:type="spellEnd"/>
            <w:r w:rsidRPr="00657A29">
              <w:rPr>
                <w:rFonts w:cs="Times New Roman"/>
                <w:color w:val="0A0A0A"/>
              </w:rPr>
              <w:t xml:space="preserve"> </w:t>
            </w:r>
            <w:proofErr w:type="spellStart"/>
            <w:r w:rsidRPr="00657A29">
              <w:rPr>
                <w:rFonts w:cs="Times New Roman"/>
                <w:color w:val="0A0A0A"/>
              </w:rPr>
              <w:t>gian</w:t>
            </w:r>
            <w:proofErr w:type="spellEnd"/>
            <w:r w:rsidRPr="00657A29">
              <w:rPr>
                <w:rFonts w:cs="Times New Roman"/>
                <w:color w:val="0A0A0A"/>
              </w:rPr>
              <w:t xml:space="preserve"> </w:t>
            </w:r>
            <w:proofErr w:type="spellStart"/>
            <w:r w:rsidRPr="00657A29">
              <w:rPr>
                <w:rFonts w:cs="Times New Roman"/>
                <w:color w:val="0A0A0A"/>
              </w:rPr>
              <w:t>hoạt</w:t>
            </w:r>
            <w:proofErr w:type="spellEnd"/>
            <w:r w:rsidRPr="00657A29">
              <w:rPr>
                <w:rFonts w:cs="Times New Roman"/>
                <w:color w:val="0A0A0A"/>
              </w:rPr>
              <w:t xml:space="preserve"> </w:t>
            </w:r>
            <w:proofErr w:type="spellStart"/>
            <w:r w:rsidRPr="00657A29">
              <w:rPr>
                <w:rFonts w:cs="Times New Roman"/>
                <w:color w:val="0A0A0A"/>
              </w:rPr>
              <w:t>động</w:t>
            </w:r>
            <w:proofErr w:type="spellEnd"/>
            <w:r w:rsidRPr="00657A29">
              <w:rPr>
                <w:rFonts w:cs="Times New Roman"/>
                <w:color w:val="0A0A0A"/>
              </w:rPr>
              <w:t xml:space="preserve"> </w:t>
            </w:r>
            <w:proofErr w:type="spellStart"/>
            <w:r w:rsidRPr="00657A29">
              <w:rPr>
                <w:rFonts w:cs="Times New Roman"/>
                <w:color w:val="0A0A0A"/>
              </w:rPr>
              <w:t>của</w:t>
            </w:r>
            <w:proofErr w:type="spellEnd"/>
            <w:r w:rsidRPr="00657A29">
              <w:rPr>
                <w:rFonts w:cs="Times New Roman"/>
                <w:color w:val="0A0A0A"/>
              </w:rPr>
              <w:t xml:space="preserve"> </w:t>
            </w:r>
            <w:proofErr w:type="spellStart"/>
            <w:r w:rsidRPr="00657A29">
              <w:rPr>
                <w:rFonts w:cs="Times New Roman"/>
                <w:color w:val="0A0A0A"/>
              </w:rPr>
              <w:t>tổ</w:t>
            </w:r>
            <w:proofErr w:type="spellEnd"/>
            <w:r w:rsidRPr="00657A29">
              <w:rPr>
                <w:rFonts w:cs="Times New Roman"/>
                <w:color w:val="0A0A0A"/>
              </w:rPr>
              <w:t xml:space="preserve"> </w:t>
            </w:r>
            <w:proofErr w:type="spellStart"/>
            <w:r w:rsidRPr="00657A29">
              <w:rPr>
                <w:rFonts w:cs="Times New Roman"/>
                <w:color w:val="0A0A0A"/>
              </w:rPr>
              <w:t>chức</w:t>
            </w:r>
            <w:proofErr w:type="spellEnd"/>
            <w:r w:rsidRPr="00657A29">
              <w:rPr>
                <w:rFonts w:cs="Times New Roman"/>
                <w:color w:val="0A0A0A"/>
              </w:rPr>
              <w:t xml:space="preserve"> </w:t>
            </w:r>
            <w:proofErr w:type="spellStart"/>
            <w:r w:rsidRPr="00657A29">
              <w:rPr>
                <w:rFonts w:cs="Times New Roman"/>
                <w:color w:val="0A0A0A"/>
              </w:rPr>
              <w:t>chủ</w:t>
            </w:r>
            <w:proofErr w:type="spellEnd"/>
            <w:r w:rsidRPr="00657A29">
              <w:rPr>
                <w:rFonts w:cs="Times New Roman"/>
                <w:color w:val="0A0A0A"/>
              </w:rPr>
              <w:t xml:space="preserve"> </w:t>
            </w:r>
            <w:proofErr w:type="spellStart"/>
            <w:r w:rsidRPr="00657A29">
              <w:rPr>
                <w:rFonts w:cs="Times New Roman"/>
                <w:color w:val="0A0A0A"/>
              </w:rPr>
              <w:t>quản</w:t>
            </w:r>
            <w:proofErr w:type="spellEnd"/>
            <w:r w:rsidRPr="00657A29">
              <w:rPr>
                <w:rFonts w:cs="Times New Roman"/>
                <w:color w:val="0A0A0A"/>
              </w:rPr>
              <w:t xml:space="preserve"> (</w:t>
            </w:r>
            <w:proofErr w:type="spellStart"/>
            <w:r w:rsidRPr="00657A29">
              <w:rPr>
                <w:rFonts w:cs="Times New Roman"/>
                <w:color w:val="0A0A0A"/>
              </w:rPr>
              <w:t>ít</w:t>
            </w:r>
            <w:proofErr w:type="spellEnd"/>
            <w:r w:rsidRPr="00657A29">
              <w:rPr>
                <w:rFonts w:cs="Times New Roman"/>
                <w:color w:val="0A0A0A"/>
              </w:rPr>
              <w:t xml:space="preserve"> </w:t>
            </w:r>
            <w:proofErr w:type="spellStart"/>
            <w:r w:rsidRPr="00657A29">
              <w:rPr>
                <w:rFonts w:cs="Times New Roman"/>
                <w:color w:val="0A0A0A"/>
              </w:rPr>
              <w:t>nhất</w:t>
            </w:r>
            <w:proofErr w:type="spellEnd"/>
            <w:r w:rsidRPr="00657A29">
              <w:rPr>
                <w:rFonts w:cs="Times New Roman"/>
                <w:color w:val="0A0A0A"/>
              </w:rPr>
              <w:t xml:space="preserve"> 03 </w:t>
            </w:r>
            <w:proofErr w:type="spellStart"/>
            <w:r w:rsidRPr="00657A29">
              <w:rPr>
                <w:rFonts w:cs="Times New Roman"/>
                <w:color w:val="0A0A0A"/>
              </w:rPr>
              <w:t>năm</w:t>
            </w:r>
            <w:proofErr w:type="spellEnd"/>
            <w:r w:rsidRPr="00657A29">
              <w:rPr>
                <w:rFonts w:cs="Times New Roman"/>
                <w:color w:val="0A0A0A"/>
              </w:rPr>
              <w:t xml:space="preserve">, </w:t>
            </w:r>
            <w:proofErr w:type="spellStart"/>
            <w:r w:rsidRPr="00657A29">
              <w:rPr>
                <w:rFonts w:cs="Times New Roman"/>
                <w:color w:val="0A0A0A"/>
              </w:rPr>
              <w:t>số</w:t>
            </w:r>
            <w:proofErr w:type="spellEnd"/>
            <w:r w:rsidRPr="00657A29">
              <w:rPr>
                <w:rFonts w:cs="Times New Roman"/>
                <w:color w:val="0A0A0A"/>
              </w:rPr>
              <w:t xml:space="preserve"> </w:t>
            </w:r>
            <w:proofErr w:type="spellStart"/>
            <w:r w:rsidRPr="00657A29">
              <w:rPr>
                <w:rFonts w:cs="Times New Roman"/>
                <w:color w:val="0A0A0A"/>
              </w:rPr>
              <w:t>hội</w:t>
            </w:r>
            <w:proofErr w:type="spellEnd"/>
            <w:r w:rsidRPr="00657A29">
              <w:rPr>
                <w:rFonts w:cs="Times New Roman"/>
                <w:color w:val="0A0A0A"/>
              </w:rPr>
              <w:t xml:space="preserve"> </w:t>
            </w:r>
            <w:proofErr w:type="spellStart"/>
            <w:r w:rsidRPr="00657A29">
              <w:rPr>
                <w:rFonts w:cs="Times New Roman"/>
                <w:color w:val="0A0A0A"/>
              </w:rPr>
              <w:t>viên</w:t>
            </w:r>
            <w:proofErr w:type="spellEnd"/>
            <w:r w:rsidRPr="00657A29">
              <w:rPr>
                <w:rFonts w:cs="Times New Roman"/>
                <w:color w:val="0A0A0A"/>
              </w:rPr>
              <w:t xml:space="preserve"> </w:t>
            </w:r>
            <w:proofErr w:type="spellStart"/>
            <w:r w:rsidRPr="00657A29">
              <w:rPr>
                <w:rFonts w:cs="Times New Roman"/>
                <w:color w:val="0A0A0A"/>
              </w:rPr>
              <w:t>tối</w:t>
            </w:r>
            <w:proofErr w:type="spellEnd"/>
            <w:r w:rsidRPr="00657A29">
              <w:rPr>
                <w:rFonts w:cs="Times New Roman"/>
                <w:color w:val="0A0A0A"/>
              </w:rPr>
              <w:t xml:space="preserve"> </w:t>
            </w:r>
            <w:proofErr w:type="spellStart"/>
            <w:r w:rsidRPr="00657A29">
              <w:rPr>
                <w:rFonts w:cs="Times New Roman"/>
                <w:color w:val="0A0A0A"/>
              </w:rPr>
              <w:t>thiểu</w:t>
            </w:r>
            <w:proofErr w:type="spellEnd"/>
            <w:r w:rsidRPr="00657A29">
              <w:rPr>
                <w:rFonts w:cs="Times New Roman"/>
                <w:color w:val="0A0A0A"/>
              </w:rPr>
              <w:t xml:space="preserve"> </w:t>
            </w:r>
            <w:proofErr w:type="spellStart"/>
            <w:r w:rsidRPr="00657A29">
              <w:rPr>
                <w:rFonts w:cs="Times New Roman"/>
                <w:color w:val="0A0A0A"/>
              </w:rPr>
              <w:t>là</w:t>
            </w:r>
            <w:proofErr w:type="spellEnd"/>
            <w:r w:rsidRPr="00657A29">
              <w:rPr>
                <w:rFonts w:cs="Times New Roman"/>
                <w:color w:val="0A0A0A"/>
              </w:rPr>
              <w:t xml:space="preserve"> 150).</w:t>
            </w:r>
          </w:p>
          <w:p w14:paraId="2A335D11" w14:textId="77777777" w:rsidR="00657A29" w:rsidRPr="00657A29" w:rsidRDefault="00657A29" w:rsidP="00657A29">
            <w:pPr>
              <w:shd w:val="clear" w:color="auto" w:fill="FFFFFF"/>
              <w:spacing w:line="360" w:lineRule="atLeast"/>
              <w:jc w:val="both"/>
              <w:rPr>
                <w:rFonts w:cs="Times New Roman"/>
                <w:color w:val="0A0A0A"/>
              </w:rPr>
            </w:pPr>
            <w:proofErr w:type="spellStart"/>
            <w:r w:rsidRPr="00657A29">
              <w:rPr>
                <w:rFonts w:cs="Times New Roman"/>
                <w:color w:val="0A0A0A"/>
              </w:rPr>
              <w:t>Tuy</w:t>
            </w:r>
            <w:proofErr w:type="spellEnd"/>
            <w:r w:rsidRPr="00657A29">
              <w:rPr>
                <w:rFonts w:cs="Times New Roman"/>
                <w:color w:val="0A0A0A"/>
              </w:rPr>
              <w:t xml:space="preserve"> </w:t>
            </w:r>
            <w:proofErr w:type="spellStart"/>
            <w:r w:rsidRPr="00657A29">
              <w:rPr>
                <w:rFonts w:cs="Times New Roman"/>
                <w:color w:val="0A0A0A"/>
              </w:rPr>
              <w:t>nhiên</w:t>
            </w:r>
            <w:proofErr w:type="spellEnd"/>
            <w:r w:rsidRPr="00657A29">
              <w:rPr>
                <w:rFonts w:cs="Times New Roman"/>
                <w:color w:val="0A0A0A"/>
              </w:rPr>
              <w:t xml:space="preserve">, </w:t>
            </w:r>
            <w:proofErr w:type="spellStart"/>
            <w:r w:rsidRPr="00657A29">
              <w:rPr>
                <w:rFonts w:cs="Times New Roman"/>
                <w:color w:val="0A0A0A"/>
              </w:rPr>
              <w:t>việc</w:t>
            </w:r>
            <w:proofErr w:type="spellEnd"/>
            <w:r w:rsidRPr="00657A29">
              <w:rPr>
                <w:rFonts w:cs="Times New Roman"/>
                <w:color w:val="0A0A0A"/>
              </w:rPr>
              <w:t xml:space="preserve"> </w:t>
            </w:r>
            <w:proofErr w:type="spellStart"/>
            <w:r w:rsidRPr="00657A29">
              <w:rPr>
                <w:rFonts w:cs="Times New Roman"/>
                <w:color w:val="0A0A0A"/>
              </w:rPr>
              <w:t>áp</w:t>
            </w:r>
            <w:proofErr w:type="spellEnd"/>
            <w:r w:rsidRPr="00657A29">
              <w:rPr>
                <w:rFonts w:cs="Times New Roman"/>
                <w:color w:val="0A0A0A"/>
              </w:rPr>
              <w:t xml:space="preserve"> </w:t>
            </w:r>
            <w:proofErr w:type="spellStart"/>
            <w:r w:rsidRPr="00657A29">
              <w:rPr>
                <w:rFonts w:cs="Times New Roman"/>
                <w:color w:val="0A0A0A"/>
              </w:rPr>
              <w:t>dụng</w:t>
            </w:r>
            <w:proofErr w:type="spellEnd"/>
            <w:r w:rsidRPr="00657A29">
              <w:rPr>
                <w:rFonts w:cs="Times New Roman"/>
                <w:color w:val="0A0A0A"/>
              </w:rPr>
              <w:t xml:space="preserve"> </w:t>
            </w:r>
            <w:proofErr w:type="spellStart"/>
            <w:r w:rsidRPr="00657A29">
              <w:rPr>
                <w:rFonts w:cs="Times New Roman"/>
                <w:color w:val="0A0A0A"/>
              </w:rPr>
              <w:t>một</w:t>
            </w:r>
            <w:proofErr w:type="spellEnd"/>
            <w:r w:rsidRPr="00657A29">
              <w:rPr>
                <w:rFonts w:cs="Times New Roman"/>
                <w:color w:val="0A0A0A"/>
              </w:rPr>
              <w:t xml:space="preserve"> </w:t>
            </w:r>
            <w:proofErr w:type="spellStart"/>
            <w:r w:rsidRPr="00657A29">
              <w:rPr>
                <w:rFonts w:cs="Times New Roman"/>
                <w:color w:val="0A0A0A"/>
              </w:rPr>
              <w:t>khung</w:t>
            </w:r>
            <w:proofErr w:type="spellEnd"/>
            <w:r w:rsidRPr="00657A29">
              <w:rPr>
                <w:rFonts w:cs="Times New Roman"/>
                <w:color w:val="0A0A0A"/>
              </w:rPr>
              <w:t xml:space="preserve"> </w:t>
            </w:r>
            <w:proofErr w:type="spellStart"/>
            <w:r w:rsidRPr="00657A29">
              <w:rPr>
                <w:rFonts w:cs="Times New Roman"/>
                <w:color w:val="0A0A0A"/>
              </w:rPr>
              <w:t>điều</w:t>
            </w:r>
            <w:proofErr w:type="spellEnd"/>
            <w:r w:rsidRPr="00657A29">
              <w:rPr>
                <w:rFonts w:cs="Times New Roman"/>
                <w:color w:val="0A0A0A"/>
              </w:rPr>
              <w:t xml:space="preserve"> </w:t>
            </w:r>
            <w:proofErr w:type="spellStart"/>
            <w:r w:rsidRPr="00657A29">
              <w:rPr>
                <w:rFonts w:cs="Times New Roman"/>
                <w:color w:val="0A0A0A"/>
              </w:rPr>
              <w:t>kiện</w:t>
            </w:r>
            <w:proofErr w:type="spellEnd"/>
            <w:r w:rsidRPr="00657A29">
              <w:rPr>
                <w:rFonts w:cs="Times New Roman"/>
                <w:color w:val="0A0A0A"/>
              </w:rPr>
              <w:t xml:space="preserve"> </w:t>
            </w:r>
            <w:proofErr w:type="spellStart"/>
            <w:r w:rsidRPr="00657A29">
              <w:rPr>
                <w:rFonts w:cs="Times New Roman"/>
                <w:color w:val="0A0A0A"/>
              </w:rPr>
              <w:t>mang</w:t>
            </w:r>
            <w:proofErr w:type="spellEnd"/>
            <w:r w:rsidRPr="00657A29">
              <w:rPr>
                <w:rFonts w:cs="Times New Roman"/>
                <w:color w:val="0A0A0A"/>
              </w:rPr>
              <w:t xml:space="preserve"> </w:t>
            </w:r>
            <w:proofErr w:type="spellStart"/>
            <w:r w:rsidRPr="00657A29">
              <w:rPr>
                <w:rFonts w:cs="Times New Roman"/>
                <w:color w:val="0A0A0A"/>
              </w:rPr>
              <w:t>tính</w:t>
            </w:r>
            <w:proofErr w:type="spellEnd"/>
            <w:r w:rsidRPr="00657A29">
              <w:rPr>
                <w:rFonts w:cs="Times New Roman"/>
                <w:color w:val="0A0A0A"/>
              </w:rPr>
              <w:t xml:space="preserve"> </w:t>
            </w:r>
            <w:proofErr w:type="spellStart"/>
            <w:r w:rsidRPr="00657A29">
              <w:rPr>
                <w:rFonts w:cs="Times New Roman"/>
                <w:color w:val="0A0A0A"/>
              </w:rPr>
              <w:t>đồng</w:t>
            </w:r>
            <w:proofErr w:type="spellEnd"/>
            <w:r w:rsidRPr="00657A29">
              <w:rPr>
                <w:rFonts w:cs="Times New Roman"/>
                <w:color w:val="0A0A0A"/>
              </w:rPr>
              <w:t xml:space="preserve"> </w:t>
            </w:r>
            <w:proofErr w:type="spellStart"/>
            <w:r w:rsidRPr="00657A29">
              <w:rPr>
                <w:rFonts w:cs="Times New Roman"/>
                <w:color w:val="0A0A0A"/>
              </w:rPr>
              <w:t>nhất</w:t>
            </w:r>
            <w:proofErr w:type="spellEnd"/>
            <w:r w:rsidRPr="00657A29">
              <w:rPr>
                <w:rFonts w:cs="Times New Roman"/>
                <w:color w:val="0A0A0A"/>
              </w:rPr>
              <w:t xml:space="preserve"> </w:t>
            </w:r>
            <w:proofErr w:type="spellStart"/>
            <w:r w:rsidRPr="00657A29">
              <w:rPr>
                <w:rFonts w:cs="Times New Roman"/>
                <w:color w:val="0A0A0A"/>
              </w:rPr>
              <w:t>đối</w:t>
            </w:r>
            <w:proofErr w:type="spellEnd"/>
            <w:r w:rsidRPr="00657A29">
              <w:rPr>
                <w:rFonts w:cs="Times New Roman"/>
                <w:color w:val="0A0A0A"/>
              </w:rPr>
              <w:t xml:space="preserve"> </w:t>
            </w:r>
            <w:proofErr w:type="spellStart"/>
            <w:r w:rsidRPr="00657A29">
              <w:rPr>
                <w:rFonts w:cs="Times New Roman"/>
                <w:color w:val="0A0A0A"/>
              </w:rPr>
              <w:t>với</w:t>
            </w:r>
            <w:proofErr w:type="spellEnd"/>
            <w:r w:rsidRPr="00657A29">
              <w:rPr>
                <w:rFonts w:cs="Times New Roman"/>
                <w:color w:val="0A0A0A"/>
              </w:rPr>
              <w:t xml:space="preserve"> </w:t>
            </w:r>
            <w:proofErr w:type="spellStart"/>
            <w:r w:rsidRPr="00657A29">
              <w:rPr>
                <w:rFonts w:cs="Times New Roman"/>
                <w:color w:val="0A0A0A"/>
              </w:rPr>
              <w:t>tất</w:t>
            </w:r>
            <w:proofErr w:type="spellEnd"/>
            <w:r w:rsidRPr="00657A29">
              <w:rPr>
                <w:rFonts w:cs="Times New Roman"/>
                <w:color w:val="0A0A0A"/>
              </w:rPr>
              <w:t xml:space="preserve"> </w:t>
            </w:r>
            <w:proofErr w:type="spellStart"/>
            <w:r w:rsidRPr="00657A29">
              <w:rPr>
                <w:rFonts w:cs="Times New Roman"/>
                <w:color w:val="0A0A0A"/>
              </w:rPr>
              <w:t>cả</w:t>
            </w:r>
            <w:proofErr w:type="spellEnd"/>
            <w:r w:rsidRPr="00657A29">
              <w:rPr>
                <w:rFonts w:cs="Times New Roman"/>
                <w:color w:val="0A0A0A"/>
              </w:rPr>
              <w:t xml:space="preserve"> </w:t>
            </w:r>
            <w:proofErr w:type="spellStart"/>
            <w:r w:rsidRPr="00657A29">
              <w:rPr>
                <w:rFonts w:cs="Times New Roman"/>
                <w:color w:val="0A0A0A"/>
              </w:rPr>
              <w:t>các</w:t>
            </w:r>
            <w:proofErr w:type="spellEnd"/>
            <w:r w:rsidRPr="00657A29">
              <w:rPr>
                <w:rFonts w:cs="Times New Roman"/>
                <w:color w:val="0A0A0A"/>
              </w:rPr>
              <w:t xml:space="preserve"> </w:t>
            </w:r>
            <w:proofErr w:type="spellStart"/>
            <w:r w:rsidRPr="00657A29">
              <w:rPr>
                <w:rFonts w:cs="Times New Roman"/>
                <w:color w:val="0A0A0A"/>
              </w:rPr>
              <w:t>loại</w:t>
            </w:r>
            <w:proofErr w:type="spellEnd"/>
            <w:r w:rsidRPr="00657A29">
              <w:rPr>
                <w:rFonts w:cs="Times New Roman"/>
                <w:color w:val="0A0A0A"/>
              </w:rPr>
              <w:t xml:space="preserve"> </w:t>
            </w:r>
            <w:proofErr w:type="spellStart"/>
            <w:r w:rsidRPr="00657A29">
              <w:rPr>
                <w:rFonts w:cs="Times New Roman"/>
                <w:color w:val="0A0A0A"/>
              </w:rPr>
              <w:t>hình</w:t>
            </w:r>
            <w:proofErr w:type="spellEnd"/>
            <w:r w:rsidRPr="00657A29">
              <w:rPr>
                <w:rFonts w:cs="Times New Roman"/>
                <w:color w:val="0A0A0A"/>
              </w:rPr>
              <w:t xml:space="preserve"> </w:t>
            </w:r>
            <w:proofErr w:type="spellStart"/>
            <w:r w:rsidRPr="00657A29">
              <w:rPr>
                <w:rFonts w:cs="Times New Roman"/>
                <w:color w:val="0A0A0A"/>
              </w:rPr>
              <w:t>báo</w:t>
            </w:r>
            <w:proofErr w:type="spellEnd"/>
            <w:r w:rsidRPr="00657A29">
              <w:rPr>
                <w:rFonts w:cs="Times New Roman"/>
                <w:color w:val="0A0A0A"/>
              </w:rPr>
              <w:t xml:space="preserve"> </w:t>
            </w:r>
            <w:proofErr w:type="spellStart"/>
            <w:r w:rsidRPr="00657A29">
              <w:rPr>
                <w:rFonts w:cs="Times New Roman"/>
                <w:color w:val="0A0A0A"/>
              </w:rPr>
              <w:t>chí</w:t>
            </w:r>
            <w:proofErr w:type="spellEnd"/>
            <w:r w:rsidRPr="00657A29">
              <w:rPr>
                <w:rFonts w:cs="Times New Roman"/>
                <w:color w:val="0A0A0A"/>
              </w:rPr>
              <w:t xml:space="preserve"> </w:t>
            </w:r>
            <w:proofErr w:type="spellStart"/>
            <w:r w:rsidRPr="00657A29">
              <w:rPr>
                <w:rFonts w:cs="Times New Roman"/>
                <w:color w:val="0A0A0A"/>
              </w:rPr>
              <w:t>chưa</w:t>
            </w:r>
            <w:proofErr w:type="spellEnd"/>
            <w:r w:rsidRPr="00657A29">
              <w:rPr>
                <w:rFonts w:cs="Times New Roman"/>
                <w:color w:val="0A0A0A"/>
              </w:rPr>
              <w:t xml:space="preserve"> </w:t>
            </w:r>
            <w:proofErr w:type="spellStart"/>
            <w:r w:rsidRPr="00657A29">
              <w:rPr>
                <w:rFonts w:cs="Times New Roman"/>
                <w:color w:val="0A0A0A"/>
              </w:rPr>
              <w:t>phù</w:t>
            </w:r>
            <w:proofErr w:type="spellEnd"/>
            <w:r w:rsidRPr="00657A29">
              <w:rPr>
                <w:rFonts w:cs="Times New Roman"/>
                <w:color w:val="0A0A0A"/>
              </w:rPr>
              <w:t xml:space="preserve"> </w:t>
            </w:r>
            <w:proofErr w:type="spellStart"/>
            <w:r w:rsidRPr="00657A29">
              <w:rPr>
                <w:rFonts w:cs="Times New Roman"/>
                <w:color w:val="0A0A0A"/>
              </w:rPr>
              <w:t>hợp</w:t>
            </w:r>
            <w:proofErr w:type="spellEnd"/>
            <w:r w:rsidRPr="00657A29">
              <w:rPr>
                <w:rFonts w:cs="Times New Roman"/>
                <w:color w:val="0A0A0A"/>
              </w:rPr>
              <w:t xml:space="preserve"> </w:t>
            </w:r>
            <w:proofErr w:type="spellStart"/>
            <w:r w:rsidRPr="00657A29">
              <w:rPr>
                <w:rFonts w:cs="Times New Roman"/>
                <w:color w:val="0A0A0A"/>
              </w:rPr>
              <w:t>với</w:t>
            </w:r>
            <w:proofErr w:type="spellEnd"/>
            <w:r w:rsidRPr="00657A29">
              <w:rPr>
                <w:rFonts w:cs="Times New Roman"/>
                <w:color w:val="0A0A0A"/>
              </w:rPr>
              <w:t xml:space="preserve"> </w:t>
            </w:r>
            <w:proofErr w:type="spellStart"/>
            <w:r w:rsidRPr="00657A29">
              <w:rPr>
                <w:rFonts w:cs="Times New Roman"/>
                <w:color w:val="0A0A0A"/>
              </w:rPr>
              <w:t>thực</w:t>
            </w:r>
            <w:proofErr w:type="spellEnd"/>
            <w:r w:rsidRPr="00657A29">
              <w:rPr>
                <w:rFonts w:cs="Times New Roman"/>
                <w:color w:val="0A0A0A"/>
              </w:rPr>
              <w:t xml:space="preserve"> </w:t>
            </w:r>
            <w:proofErr w:type="spellStart"/>
            <w:r w:rsidRPr="00657A29">
              <w:rPr>
                <w:rFonts w:cs="Times New Roman"/>
                <w:color w:val="0A0A0A"/>
              </w:rPr>
              <w:t>tiễn</w:t>
            </w:r>
            <w:proofErr w:type="spellEnd"/>
            <w:r w:rsidRPr="00657A29">
              <w:rPr>
                <w:rFonts w:cs="Times New Roman"/>
                <w:color w:val="0A0A0A"/>
              </w:rPr>
              <w:t xml:space="preserve"> </w:t>
            </w:r>
            <w:proofErr w:type="spellStart"/>
            <w:r w:rsidRPr="00657A29">
              <w:rPr>
                <w:rFonts w:cs="Times New Roman"/>
                <w:color w:val="0A0A0A"/>
              </w:rPr>
              <w:t>phát</w:t>
            </w:r>
            <w:proofErr w:type="spellEnd"/>
            <w:r w:rsidRPr="00657A29">
              <w:rPr>
                <w:rFonts w:cs="Times New Roman"/>
                <w:color w:val="0A0A0A"/>
              </w:rPr>
              <w:t xml:space="preserve"> </w:t>
            </w:r>
            <w:proofErr w:type="spellStart"/>
            <w:r w:rsidRPr="00657A29">
              <w:rPr>
                <w:rFonts w:cs="Times New Roman"/>
                <w:color w:val="0A0A0A"/>
              </w:rPr>
              <w:t>triển</w:t>
            </w:r>
            <w:proofErr w:type="spellEnd"/>
            <w:r w:rsidRPr="00657A29">
              <w:rPr>
                <w:rFonts w:cs="Times New Roman"/>
                <w:color w:val="0A0A0A"/>
              </w:rPr>
              <w:t xml:space="preserve"> </w:t>
            </w:r>
            <w:proofErr w:type="spellStart"/>
            <w:r w:rsidRPr="00657A29">
              <w:rPr>
                <w:rFonts w:cs="Times New Roman"/>
                <w:color w:val="0A0A0A"/>
              </w:rPr>
              <w:t>đa</w:t>
            </w:r>
            <w:proofErr w:type="spellEnd"/>
            <w:r w:rsidRPr="00657A29">
              <w:rPr>
                <w:rFonts w:cs="Times New Roman"/>
                <w:color w:val="0A0A0A"/>
              </w:rPr>
              <w:t xml:space="preserve"> </w:t>
            </w:r>
            <w:proofErr w:type="spellStart"/>
            <w:r w:rsidRPr="00657A29">
              <w:rPr>
                <w:rFonts w:cs="Times New Roman"/>
                <w:color w:val="0A0A0A"/>
              </w:rPr>
              <w:t>dạng</w:t>
            </w:r>
            <w:proofErr w:type="spellEnd"/>
            <w:r w:rsidRPr="00657A29">
              <w:rPr>
                <w:rFonts w:cs="Times New Roman"/>
                <w:color w:val="0A0A0A"/>
              </w:rPr>
              <w:t xml:space="preserve"> </w:t>
            </w:r>
            <w:proofErr w:type="spellStart"/>
            <w:r w:rsidRPr="00657A29">
              <w:rPr>
                <w:rFonts w:cs="Times New Roman"/>
                <w:color w:val="0A0A0A"/>
              </w:rPr>
              <w:t>của</w:t>
            </w:r>
            <w:proofErr w:type="spellEnd"/>
            <w:r w:rsidRPr="00657A29">
              <w:rPr>
                <w:rFonts w:cs="Times New Roman"/>
                <w:color w:val="0A0A0A"/>
              </w:rPr>
              <w:t xml:space="preserve"> </w:t>
            </w:r>
            <w:proofErr w:type="spellStart"/>
            <w:r w:rsidRPr="00657A29">
              <w:rPr>
                <w:rFonts w:cs="Times New Roman"/>
                <w:color w:val="0A0A0A"/>
              </w:rPr>
              <w:t>báo</w:t>
            </w:r>
            <w:proofErr w:type="spellEnd"/>
            <w:r w:rsidRPr="00657A29">
              <w:rPr>
                <w:rFonts w:cs="Times New Roman"/>
                <w:color w:val="0A0A0A"/>
              </w:rPr>
              <w:t xml:space="preserve"> </w:t>
            </w:r>
            <w:proofErr w:type="spellStart"/>
            <w:r w:rsidRPr="00657A29">
              <w:rPr>
                <w:rFonts w:cs="Times New Roman"/>
                <w:color w:val="0A0A0A"/>
              </w:rPr>
              <w:t>chí</w:t>
            </w:r>
            <w:proofErr w:type="spellEnd"/>
            <w:r w:rsidRPr="00657A29">
              <w:rPr>
                <w:rFonts w:cs="Times New Roman"/>
                <w:color w:val="0A0A0A"/>
              </w:rPr>
              <w:t xml:space="preserve">, </w:t>
            </w:r>
            <w:proofErr w:type="spellStart"/>
            <w:r w:rsidRPr="00657A29">
              <w:rPr>
                <w:rFonts w:cs="Times New Roman"/>
                <w:color w:val="0A0A0A"/>
              </w:rPr>
              <w:t>đặc</w:t>
            </w:r>
            <w:proofErr w:type="spellEnd"/>
            <w:r w:rsidRPr="00657A29">
              <w:rPr>
                <w:rFonts w:cs="Times New Roman"/>
                <w:color w:val="0A0A0A"/>
              </w:rPr>
              <w:t xml:space="preserve"> </w:t>
            </w:r>
            <w:proofErr w:type="spellStart"/>
            <w:r w:rsidRPr="00657A29">
              <w:rPr>
                <w:rFonts w:cs="Times New Roman"/>
                <w:color w:val="0A0A0A"/>
              </w:rPr>
              <w:t>biệt</w:t>
            </w:r>
            <w:proofErr w:type="spellEnd"/>
            <w:r w:rsidRPr="00657A29">
              <w:rPr>
                <w:rFonts w:cs="Times New Roman"/>
                <w:color w:val="0A0A0A"/>
              </w:rPr>
              <w:t xml:space="preserve"> </w:t>
            </w:r>
            <w:proofErr w:type="spellStart"/>
            <w:r w:rsidRPr="00657A29">
              <w:rPr>
                <w:rFonts w:cs="Times New Roman"/>
                <w:color w:val="0A0A0A"/>
              </w:rPr>
              <w:t>trong</w:t>
            </w:r>
            <w:proofErr w:type="spellEnd"/>
            <w:r w:rsidRPr="00657A29">
              <w:rPr>
                <w:rFonts w:cs="Times New Roman"/>
                <w:color w:val="0A0A0A"/>
              </w:rPr>
              <w:t xml:space="preserve"> </w:t>
            </w:r>
            <w:proofErr w:type="spellStart"/>
            <w:r w:rsidRPr="00657A29">
              <w:rPr>
                <w:rFonts w:cs="Times New Roman"/>
                <w:color w:val="0A0A0A"/>
              </w:rPr>
              <w:t>bối</w:t>
            </w:r>
            <w:proofErr w:type="spellEnd"/>
            <w:r w:rsidRPr="00657A29">
              <w:rPr>
                <w:rFonts w:cs="Times New Roman"/>
                <w:color w:val="0A0A0A"/>
              </w:rPr>
              <w:t xml:space="preserve"> </w:t>
            </w:r>
            <w:proofErr w:type="spellStart"/>
            <w:r w:rsidRPr="00657A29">
              <w:rPr>
                <w:rFonts w:cs="Times New Roman"/>
                <w:color w:val="0A0A0A"/>
              </w:rPr>
              <w:t>cảnh</w:t>
            </w:r>
            <w:proofErr w:type="spellEnd"/>
            <w:r w:rsidRPr="00657A29">
              <w:rPr>
                <w:rFonts w:cs="Times New Roman"/>
                <w:color w:val="0A0A0A"/>
              </w:rPr>
              <w:t xml:space="preserve"> </w:t>
            </w:r>
            <w:proofErr w:type="spellStart"/>
            <w:r w:rsidRPr="00657A29">
              <w:rPr>
                <w:rFonts w:cs="Times New Roman"/>
                <w:color w:val="0A0A0A"/>
              </w:rPr>
              <w:t>chuyển</w:t>
            </w:r>
            <w:proofErr w:type="spellEnd"/>
            <w:r w:rsidRPr="00657A29">
              <w:rPr>
                <w:rFonts w:cs="Times New Roman"/>
                <w:color w:val="0A0A0A"/>
              </w:rPr>
              <w:t xml:space="preserve"> </w:t>
            </w:r>
            <w:proofErr w:type="spellStart"/>
            <w:r w:rsidRPr="00657A29">
              <w:rPr>
                <w:rFonts w:cs="Times New Roman"/>
                <w:color w:val="0A0A0A"/>
              </w:rPr>
              <w:t>đổi</w:t>
            </w:r>
            <w:proofErr w:type="spellEnd"/>
            <w:r w:rsidRPr="00657A29">
              <w:rPr>
                <w:rFonts w:cs="Times New Roman"/>
                <w:color w:val="0A0A0A"/>
              </w:rPr>
              <w:t xml:space="preserve"> </w:t>
            </w:r>
            <w:proofErr w:type="spellStart"/>
            <w:r w:rsidRPr="00657A29">
              <w:rPr>
                <w:rFonts w:cs="Times New Roman"/>
                <w:color w:val="0A0A0A"/>
              </w:rPr>
              <w:t>số</w:t>
            </w:r>
            <w:proofErr w:type="spellEnd"/>
            <w:r w:rsidRPr="00657A29">
              <w:rPr>
                <w:rFonts w:cs="Times New Roman"/>
                <w:color w:val="0A0A0A"/>
              </w:rPr>
              <w:t xml:space="preserve">. </w:t>
            </w:r>
            <w:proofErr w:type="spellStart"/>
            <w:r w:rsidRPr="00657A29">
              <w:rPr>
                <w:rFonts w:cs="Times New Roman"/>
                <w:color w:val="0A0A0A"/>
              </w:rPr>
              <w:t>Thực</w:t>
            </w:r>
            <w:proofErr w:type="spellEnd"/>
            <w:r w:rsidRPr="00657A29">
              <w:rPr>
                <w:rFonts w:cs="Times New Roman"/>
                <w:color w:val="0A0A0A"/>
              </w:rPr>
              <w:t xml:space="preserve"> </w:t>
            </w:r>
            <w:proofErr w:type="spellStart"/>
            <w:r w:rsidRPr="00657A29">
              <w:rPr>
                <w:rFonts w:cs="Times New Roman"/>
                <w:color w:val="0A0A0A"/>
              </w:rPr>
              <w:t>tế</w:t>
            </w:r>
            <w:proofErr w:type="spellEnd"/>
            <w:r w:rsidRPr="00657A29">
              <w:rPr>
                <w:rFonts w:cs="Times New Roman"/>
                <w:color w:val="0A0A0A"/>
              </w:rPr>
              <w:t xml:space="preserve"> </w:t>
            </w:r>
            <w:proofErr w:type="spellStart"/>
            <w:r w:rsidRPr="00657A29">
              <w:rPr>
                <w:rFonts w:cs="Times New Roman"/>
                <w:color w:val="0A0A0A"/>
              </w:rPr>
              <w:t>hiện</w:t>
            </w:r>
            <w:proofErr w:type="spellEnd"/>
            <w:r w:rsidRPr="00657A29">
              <w:rPr>
                <w:rFonts w:cs="Times New Roman"/>
                <w:color w:val="0A0A0A"/>
              </w:rPr>
              <w:t xml:space="preserve"> nay </w:t>
            </w:r>
            <w:proofErr w:type="spellStart"/>
            <w:r w:rsidRPr="00657A29">
              <w:rPr>
                <w:rFonts w:cs="Times New Roman"/>
                <w:color w:val="0A0A0A"/>
              </w:rPr>
              <w:t>xuất</w:t>
            </w:r>
            <w:proofErr w:type="spellEnd"/>
            <w:r w:rsidRPr="00657A29">
              <w:rPr>
                <w:rFonts w:cs="Times New Roman"/>
                <w:color w:val="0A0A0A"/>
              </w:rPr>
              <w:t xml:space="preserve"> </w:t>
            </w:r>
            <w:proofErr w:type="spellStart"/>
            <w:r w:rsidRPr="00657A29">
              <w:rPr>
                <w:rFonts w:cs="Times New Roman"/>
                <w:color w:val="0A0A0A"/>
              </w:rPr>
              <w:t>hiện</w:t>
            </w:r>
            <w:proofErr w:type="spellEnd"/>
            <w:r w:rsidRPr="00657A29">
              <w:rPr>
                <w:rFonts w:cs="Times New Roman"/>
                <w:color w:val="0A0A0A"/>
              </w:rPr>
              <w:t xml:space="preserve"> </w:t>
            </w:r>
            <w:proofErr w:type="spellStart"/>
            <w:r w:rsidRPr="00657A29">
              <w:rPr>
                <w:rFonts w:cs="Times New Roman"/>
                <w:color w:val="0A0A0A"/>
              </w:rPr>
              <w:t>các</w:t>
            </w:r>
            <w:proofErr w:type="spellEnd"/>
            <w:r w:rsidRPr="00657A29">
              <w:rPr>
                <w:rFonts w:cs="Times New Roman"/>
                <w:color w:val="0A0A0A"/>
              </w:rPr>
              <w:t xml:space="preserve"> </w:t>
            </w:r>
            <w:proofErr w:type="spellStart"/>
            <w:r w:rsidRPr="00657A29">
              <w:rPr>
                <w:rFonts w:cs="Times New Roman"/>
                <w:color w:val="0A0A0A"/>
              </w:rPr>
              <w:t>mô</w:t>
            </w:r>
            <w:proofErr w:type="spellEnd"/>
            <w:r w:rsidRPr="00657A29">
              <w:rPr>
                <w:rFonts w:cs="Times New Roman"/>
                <w:color w:val="0A0A0A"/>
              </w:rPr>
              <w:t xml:space="preserve"> </w:t>
            </w:r>
            <w:proofErr w:type="spellStart"/>
            <w:r w:rsidRPr="00657A29">
              <w:rPr>
                <w:rFonts w:cs="Times New Roman"/>
                <w:color w:val="0A0A0A"/>
              </w:rPr>
              <w:t>hình</w:t>
            </w:r>
            <w:proofErr w:type="spellEnd"/>
            <w:r w:rsidRPr="00657A29">
              <w:rPr>
                <w:rFonts w:cs="Times New Roman"/>
                <w:color w:val="0A0A0A"/>
              </w:rPr>
              <w:t xml:space="preserve"> </w:t>
            </w:r>
            <w:proofErr w:type="spellStart"/>
            <w:r w:rsidRPr="00657A29">
              <w:rPr>
                <w:rFonts w:cs="Times New Roman"/>
                <w:color w:val="0A0A0A"/>
              </w:rPr>
              <w:t>báo</w:t>
            </w:r>
            <w:proofErr w:type="spellEnd"/>
            <w:r w:rsidRPr="00657A29">
              <w:rPr>
                <w:rFonts w:cs="Times New Roman"/>
                <w:color w:val="0A0A0A"/>
              </w:rPr>
              <w:t xml:space="preserve"> </w:t>
            </w:r>
            <w:proofErr w:type="spellStart"/>
            <w:r w:rsidRPr="00657A29">
              <w:rPr>
                <w:rFonts w:cs="Times New Roman"/>
                <w:color w:val="0A0A0A"/>
              </w:rPr>
              <w:t>chí</w:t>
            </w:r>
            <w:proofErr w:type="spellEnd"/>
            <w:r w:rsidRPr="00657A29">
              <w:rPr>
                <w:rFonts w:cs="Times New Roman"/>
                <w:color w:val="0A0A0A"/>
              </w:rPr>
              <w:t xml:space="preserve"> </w:t>
            </w:r>
            <w:proofErr w:type="spellStart"/>
            <w:r w:rsidRPr="00657A29">
              <w:rPr>
                <w:rFonts w:cs="Times New Roman"/>
                <w:color w:val="0A0A0A"/>
              </w:rPr>
              <w:t>có</w:t>
            </w:r>
            <w:proofErr w:type="spellEnd"/>
            <w:r w:rsidRPr="00657A29">
              <w:rPr>
                <w:rFonts w:cs="Times New Roman"/>
                <w:color w:val="0A0A0A"/>
              </w:rPr>
              <w:t xml:space="preserve"> </w:t>
            </w:r>
            <w:proofErr w:type="spellStart"/>
            <w:r w:rsidRPr="00657A29">
              <w:rPr>
                <w:rFonts w:cs="Times New Roman"/>
                <w:color w:val="0A0A0A"/>
              </w:rPr>
              <w:t>quy</w:t>
            </w:r>
            <w:proofErr w:type="spellEnd"/>
            <w:r w:rsidRPr="00657A29">
              <w:rPr>
                <w:rFonts w:cs="Times New Roman"/>
                <w:color w:val="0A0A0A"/>
              </w:rPr>
              <w:t xml:space="preserve"> </w:t>
            </w:r>
            <w:proofErr w:type="spellStart"/>
            <w:r w:rsidRPr="00657A29">
              <w:rPr>
                <w:rFonts w:cs="Times New Roman"/>
                <w:color w:val="0A0A0A"/>
              </w:rPr>
              <w:t>mô</w:t>
            </w:r>
            <w:proofErr w:type="spellEnd"/>
            <w:r w:rsidRPr="00657A29">
              <w:rPr>
                <w:rFonts w:cs="Times New Roman"/>
                <w:color w:val="0A0A0A"/>
              </w:rPr>
              <w:t xml:space="preserve"> </w:t>
            </w:r>
            <w:proofErr w:type="spellStart"/>
            <w:r w:rsidRPr="00657A29">
              <w:rPr>
                <w:rFonts w:cs="Times New Roman"/>
                <w:color w:val="0A0A0A"/>
              </w:rPr>
              <w:t>tổ</w:t>
            </w:r>
            <w:proofErr w:type="spellEnd"/>
            <w:r w:rsidRPr="00657A29">
              <w:rPr>
                <w:rFonts w:cs="Times New Roman"/>
                <w:color w:val="0A0A0A"/>
              </w:rPr>
              <w:t xml:space="preserve"> </w:t>
            </w:r>
            <w:proofErr w:type="spellStart"/>
            <w:r w:rsidRPr="00657A29">
              <w:rPr>
                <w:rFonts w:cs="Times New Roman"/>
                <w:color w:val="0A0A0A"/>
              </w:rPr>
              <w:t>chức</w:t>
            </w:r>
            <w:proofErr w:type="spellEnd"/>
            <w:r w:rsidRPr="00657A29">
              <w:rPr>
                <w:rFonts w:cs="Times New Roman"/>
                <w:color w:val="0A0A0A"/>
              </w:rPr>
              <w:t xml:space="preserve"> </w:t>
            </w:r>
            <w:proofErr w:type="spellStart"/>
            <w:r w:rsidRPr="00657A29">
              <w:rPr>
                <w:rFonts w:cs="Times New Roman"/>
                <w:color w:val="0A0A0A"/>
              </w:rPr>
              <w:t>tinh</w:t>
            </w:r>
            <w:proofErr w:type="spellEnd"/>
            <w:r w:rsidRPr="00657A29">
              <w:rPr>
                <w:rFonts w:cs="Times New Roman"/>
                <w:color w:val="0A0A0A"/>
              </w:rPr>
              <w:t xml:space="preserve"> </w:t>
            </w:r>
            <w:proofErr w:type="spellStart"/>
            <w:r w:rsidRPr="00657A29">
              <w:rPr>
                <w:rFonts w:cs="Times New Roman"/>
                <w:color w:val="0A0A0A"/>
              </w:rPr>
              <w:t>gọn</w:t>
            </w:r>
            <w:proofErr w:type="spellEnd"/>
            <w:r w:rsidRPr="00657A29">
              <w:rPr>
                <w:rFonts w:cs="Times New Roman"/>
                <w:color w:val="0A0A0A"/>
              </w:rPr>
              <w:t xml:space="preserve"> </w:t>
            </w:r>
            <w:proofErr w:type="spellStart"/>
            <w:r w:rsidRPr="00657A29">
              <w:rPr>
                <w:rFonts w:cs="Times New Roman"/>
                <w:color w:val="0A0A0A"/>
              </w:rPr>
              <w:t>nhưng</w:t>
            </w:r>
            <w:proofErr w:type="spellEnd"/>
            <w:r w:rsidRPr="00657A29">
              <w:rPr>
                <w:rFonts w:cs="Times New Roman"/>
                <w:color w:val="0A0A0A"/>
              </w:rPr>
              <w:t xml:space="preserve"> </w:t>
            </w:r>
            <w:proofErr w:type="spellStart"/>
            <w:r w:rsidRPr="00657A29">
              <w:rPr>
                <w:rFonts w:cs="Times New Roman"/>
                <w:color w:val="0A0A0A"/>
              </w:rPr>
              <w:t>có</w:t>
            </w:r>
            <w:proofErr w:type="spellEnd"/>
            <w:r w:rsidRPr="00657A29">
              <w:rPr>
                <w:rFonts w:cs="Times New Roman"/>
                <w:color w:val="0A0A0A"/>
              </w:rPr>
              <w:t xml:space="preserve"> </w:t>
            </w:r>
            <w:proofErr w:type="spellStart"/>
            <w:r w:rsidRPr="00657A29">
              <w:rPr>
                <w:rFonts w:cs="Times New Roman"/>
                <w:color w:val="0A0A0A"/>
              </w:rPr>
              <w:t>năng</w:t>
            </w:r>
            <w:proofErr w:type="spellEnd"/>
            <w:r w:rsidRPr="00657A29">
              <w:rPr>
                <w:rFonts w:cs="Times New Roman"/>
                <w:color w:val="0A0A0A"/>
              </w:rPr>
              <w:t xml:space="preserve"> </w:t>
            </w:r>
            <w:proofErr w:type="spellStart"/>
            <w:r w:rsidRPr="00657A29">
              <w:rPr>
                <w:rFonts w:cs="Times New Roman"/>
                <w:color w:val="0A0A0A"/>
              </w:rPr>
              <w:t>lực</w:t>
            </w:r>
            <w:proofErr w:type="spellEnd"/>
            <w:r w:rsidRPr="00657A29">
              <w:rPr>
                <w:rFonts w:cs="Times New Roman"/>
                <w:color w:val="0A0A0A"/>
              </w:rPr>
              <w:t xml:space="preserve"> </w:t>
            </w:r>
            <w:proofErr w:type="spellStart"/>
            <w:r w:rsidRPr="00657A29">
              <w:rPr>
                <w:rFonts w:cs="Times New Roman"/>
                <w:color w:val="0A0A0A"/>
              </w:rPr>
              <w:t>công</w:t>
            </w:r>
            <w:proofErr w:type="spellEnd"/>
            <w:r w:rsidRPr="00657A29">
              <w:rPr>
                <w:rFonts w:cs="Times New Roman"/>
                <w:color w:val="0A0A0A"/>
              </w:rPr>
              <w:t xml:space="preserve"> </w:t>
            </w:r>
            <w:proofErr w:type="spellStart"/>
            <w:r w:rsidRPr="00657A29">
              <w:rPr>
                <w:rFonts w:cs="Times New Roman"/>
                <w:color w:val="0A0A0A"/>
              </w:rPr>
              <w:t>nghệ</w:t>
            </w:r>
            <w:proofErr w:type="spellEnd"/>
            <w:r w:rsidRPr="00657A29">
              <w:rPr>
                <w:rFonts w:cs="Times New Roman"/>
                <w:color w:val="0A0A0A"/>
              </w:rPr>
              <w:t xml:space="preserve"> </w:t>
            </w:r>
            <w:proofErr w:type="spellStart"/>
            <w:r w:rsidRPr="00657A29">
              <w:rPr>
                <w:rFonts w:cs="Times New Roman"/>
                <w:color w:val="0A0A0A"/>
              </w:rPr>
              <w:t>và</w:t>
            </w:r>
            <w:proofErr w:type="spellEnd"/>
            <w:r w:rsidRPr="00657A29">
              <w:rPr>
                <w:rFonts w:cs="Times New Roman"/>
                <w:color w:val="0A0A0A"/>
              </w:rPr>
              <w:t xml:space="preserve"> </w:t>
            </w:r>
            <w:proofErr w:type="spellStart"/>
            <w:r w:rsidRPr="00657A29">
              <w:rPr>
                <w:rFonts w:cs="Times New Roman"/>
                <w:color w:val="0A0A0A"/>
              </w:rPr>
              <w:t>sản</w:t>
            </w:r>
            <w:proofErr w:type="spellEnd"/>
            <w:r w:rsidRPr="00657A29">
              <w:rPr>
                <w:rFonts w:cs="Times New Roman"/>
                <w:color w:val="0A0A0A"/>
              </w:rPr>
              <w:t xml:space="preserve"> </w:t>
            </w:r>
            <w:proofErr w:type="spellStart"/>
            <w:r w:rsidRPr="00657A29">
              <w:rPr>
                <w:rFonts w:cs="Times New Roman"/>
                <w:color w:val="0A0A0A"/>
              </w:rPr>
              <w:t>xuất</w:t>
            </w:r>
            <w:proofErr w:type="spellEnd"/>
            <w:r w:rsidRPr="00657A29">
              <w:rPr>
                <w:rFonts w:cs="Times New Roman"/>
                <w:color w:val="0A0A0A"/>
              </w:rPr>
              <w:t xml:space="preserve"> </w:t>
            </w:r>
            <w:proofErr w:type="spellStart"/>
            <w:r w:rsidRPr="00657A29">
              <w:rPr>
                <w:rFonts w:cs="Times New Roman"/>
                <w:color w:val="0A0A0A"/>
              </w:rPr>
              <w:t>nội</w:t>
            </w:r>
            <w:proofErr w:type="spellEnd"/>
            <w:r w:rsidRPr="00657A29">
              <w:rPr>
                <w:rFonts w:cs="Times New Roman"/>
                <w:color w:val="0A0A0A"/>
              </w:rPr>
              <w:t xml:space="preserve"> dung </w:t>
            </w:r>
            <w:proofErr w:type="spellStart"/>
            <w:r w:rsidRPr="00657A29">
              <w:rPr>
                <w:rFonts w:cs="Times New Roman"/>
                <w:color w:val="0A0A0A"/>
              </w:rPr>
              <w:t>cao</w:t>
            </w:r>
            <w:proofErr w:type="spellEnd"/>
            <w:r w:rsidRPr="00657A29">
              <w:rPr>
                <w:rFonts w:cs="Times New Roman"/>
                <w:color w:val="0A0A0A"/>
              </w:rPr>
              <w:t xml:space="preserve">, </w:t>
            </w:r>
            <w:proofErr w:type="spellStart"/>
            <w:r w:rsidRPr="00657A29">
              <w:rPr>
                <w:rFonts w:cs="Times New Roman"/>
                <w:color w:val="0A0A0A"/>
              </w:rPr>
              <w:t>việc</w:t>
            </w:r>
            <w:proofErr w:type="spellEnd"/>
            <w:r w:rsidRPr="00657A29">
              <w:rPr>
                <w:rFonts w:cs="Times New Roman"/>
                <w:color w:val="0A0A0A"/>
              </w:rPr>
              <w:t xml:space="preserve"> </w:t>
            </w:r>
            <w:proofErr w:type="spellStart"/>
            <w:r w:rsidRPr="00657A29">
              <w:rPr>
                <w:rFonts w:cs="Times New Roman"/>
                <w:color w:val="0A0A0A"/>
              </w:rPr>
              <w:t>áp</w:t>
            </w:r>
            <w:proofErr w:type="spellEnd"/>
            <w:r w:rsidRPr="00657A29">
              <w:rPr>
                <w:rFonts w:cs="Times New Roman"/>
                <w:color w:val="0A0A0A"/>
              </w:rPr>
              <w:t xml:space="preserve"> </w:t>
            </w:r>
            <w:proofErr w:type="spellStart"/>
            <w:r w:rsidRPr="00657A29">
              <w:rPr>
                <w:rFonts w:cs="Times New Roman"/>
                <w:color w:val="0A0A0A"/>
              </w:rPr>
              <w:t>dụng</w:t>
            </w:r>
            <w:proofErr w:type="spellEnd"/>
            <w:r w:rsidRPr="00657A29">
              <w:rPr>
                <w:rFonts w:cs="Times New Roman"/>
                <w:color w:val="0A0A0A"/>
              </w:rPr>
              <w:t xml:space="preserve"> </w:t>
            </w:r>
            <w:proofErr w:type="spellStart"/>
            <w:r w:rsidRPr="00657A29">
              <w:rPr>
                <w:rFonts w:cs="Times New Roman"/>
                <w:color w:val="0A0A0A"/>
              </w:rPr>
              <w:t>cứng</w:t>
            </w:r>
            <w:proofErr w:type="spellEnd"/>
            <w:r w:rsidRPr="00657A29">
              <w:rPr>
                <w:rFonts w:cs="Times New Roman"/>
                <w:color w:val="0A0A0A"/>
              </w:rPr>
              <w:t xml:space="preserve"> </w:t>
            </w:r>
            <w:proofErr w:type="spellStart"/>
            <w:r w:rsidRPr="00657A29">
              <w:rPr>
                <w:rFonts w:cs="Times New Roman"/>
                <w:color w:val="0A0A0A"/>
              </w:rPr>
              <w:t>nhắc</w:t>
            </w:r>
            <w:proofErr w:type="spellEnd"/>
            <w:r w:rsidRPr="00657A29">
              <w:rPr>
                <w:rFonts w:cs="Times New Roman"/>
                <w:color w:val="0A0A0A"/>
              </w:rPr>
              <w:t xml:space="preserve"> </w:t>
            </w:r>
            <w:proofErr w:type="spellStart"/>
            <w:r w:rsidRPr="00657A29">
              <w:rPr>
                <w:rFonts w:cs="Times New Roman"/>
                <w:color w:val="0A0A0A"/>
              </w:rPr>
              <w:t>các</w:t>
            </w:r>
            <w:proofErr w:type="spellEnd"/>
            <w:r w:rsidRPr="00657A29">
              <w:rPr>
                <w:rFonts w:cs="Times New Roman"/>
                <w:color w:val="0A0A0A"/>
              </w:rPr>
              <w:t xml:space="preserve"> </w:t>
            </w:r>
            <w:proofErr w:type="spellStart"/>
            <w:r w:rsidRPr="00657A29">
              <w:rPr>
                <w:rFonts w:cs="Times New Roman"/>
                <w:color w:val="0A0A0A"/>
              </w:rPr>
              <w:t>điều</w:t>
            </w:r>
            <w:proofErr w:type="spellEnd"/>
            <w:r w:rsidRPr="00657A29">
              <w:rPr>
                <w:rFonts w:cs="Times New Roman"/>
                <w:color w:val="0A0A0A"/>
              </w:rPr>
              <w:t xml:space="preserve"> </w:t>
            </w:r>
            <w:proofErr w:type="spellStart"/>
            <w:r w:rsidRPr="00657A29">
              <w:rPr>
                <w:rFonts w:cs="Times New Roman"/>
                <w:color w:val="0A0A0A"/>
              </w:rPr>
              <w:t>kiện</w:t>
            </w:r>
            <w:proofErr w:type="spellEnd"/>
            <w:r w:rsidRPr="00657A29">
              <w:rPr>
                <w:rFonts w:cs="Times New Roman"/>
                <w:color w:val="0A0A0A"/>
              </w:rPr>
              <w:t xml:space="preserve"> </w:t>
            </w:r>
            <w:proofErr w:type="spellStart"/>
            <w:r w:rsidRPr="00657A29">
              <w:rPr>
                <w:rFonts w:cs="Times New Roman"/>
                <w:color w:val="0A0A0A"/>
              </w:rPr>
              <w:t>về</w:t>
            </w:r>
            <w:proofErr w:type="spellEnd"/>
            <w:r w:rsidRPr="00657A29">
              <w:rPr>
                <w:rFonts w:cs="Times New Roman"/>
                <w:color w:val="0A0A0A"/>
              </w:rPr>
              <w:t xml:space="preserve"> </w:t>
            </w:r>
            <w:proofErr w:type="spellStart"/>
            <w:r w:rsidRPr="00657A29">
              <w:rPr>
                <w:rFonts w:cs="Times New Roman"/>
                <w:color w:val="0A0A0A"/>
              </w:rPr>
              <w:t>nhân</w:t>
            </w:r>
            <w:proofErr w:type="spellEnd"/>
            <w:r w:rsidRPr="00657A29">
              <w:rPr>
                <w:rFonts w:cs="Times New Roman"/>
                <w:color w:val="0A0A0A"/>
              </w:rPr>
              <w:t xml:space="preserve"> </w:t>
            </w:r>
            <w:proofErr w:type="spellStart"/>
            <w:r w:rsidRPr="00657A29">
              <w:rPr>
                <w:rFonts w:cs="Times New Roman"/>
                <w:color w:val="0A0A0A"/>
              </w:rPr>
              <w:t>sự</w:t>
            </w:r>
            <w:proofErr w:type="spellEnd"/>
            <w:r w:rsidRPr="00657A29">
              <w:rPr>
                <w:rFonts w:cs="Times New Roman"/>
                <w:color w:val="0A0A0A"/>
              </w:rPr>
              <w:t xml:space="preserve"> </w:t>
            </w:r>
            <w:proofErr w:type="spellStart"/>
            <w:r w:rsidRPr="00657A29">
              <w:rPr>
                <w:rFonts w:cs="Times New Roman"/>
                <w:color w:val="0A0A0A"/>
              </w:rPr>
              <w:t>và</w:t>
            </w:r>
            <w:proofErr w:type="spellEnd"/>
            <w:r w:rsidRPr="00657A29">
              <w:rPr>
                <w:rFonts w:cs="Times New Roman"/>
                <w:color w:val="0A0A0A"/>
              </w:rPr>
              <w:t xml:space="preserve"> </w:t>
            </w:r>
            <w:proofErr w:type="spellStart"/>
            <w:r w:rsidRPr="00657A29">
              <w:rPr>
                <w:rFonts w:cs="Times New Roman"/>
                <w:color w:val="0A0A0A"/>
              </w:rPr>
              <w:t>tổ</w:t>
            </w:r>
            <w:proofErr w:type="spellEnd"/>
            <w:r w:rsidRPr="00657A29">
              <w:rPr>
                <w:rFonts w:cs="Times New Roman"/>
                <w:color w:val="0A0A0A"/>
              </w:rPr>
              <w:t xml:space="preserve"> </w:t>
            </w:r>
            <w:proofErr w:type="spellStart"/>
            <w:r w:rsidRPr="00657A29">
              <w:rPr>
                <w:rFonts w:cs="Times New Roman"/>
                <w:color w:val="0A0A0A"/>
              </w:rPr>
              <w:t>chức</w:t>
            </w:r>
            <w:proofErr w:type="spellEnd"/>
            <w:r w:rsidRPr="00657A29">
              <w:rPr>
                <w:rFonts w:cs="Times New Roman"/>
                <w:color w:val="0A0A0A"/>
              </w:rPr>
              <w:t xml:space="preserve"> </w:t>
            </w:r>
            <w:proofErr w:type="spellStart"/>
            <w:r w:rsidRPr="00657A29">
              <w:rPr>
                <w:rFonts w:cs="Times New Roman"/>
                <w:color w:val="0A0A0A"/>
              </w:rPr>
              <w:t>có</w:t>
            </w:r>
            <w:proofErr w:type="spellEnd"/>
            <w:r w:rsidRPr="00657A29">
              <w:rPr>
                <w:rFonts w:cs="Times New Roman"/>
                <w:color w:val="0A0A0A"/>
              </w:rPr>
              <w:t xml:space="preserve"> </w:t>
            </w:r>
            <w:proofErr w:type="spellStart"/>
            <w:r w:rsidRPr="00657A29">
              <w:rPr>
                <w:rFonts w:cs="Times New Roman"/>
                <w:color w:val="0A0A0A"/>
              </w:rPr>
              <w:t>thể</w:t>
            </w:r>
            <w:proofErr w:type="spellEnd"/>
            <w:r w:rsidRPr="00657A29">
              <w:rPr>
                <w:rFonts w:cs="Times New Roman"/>
                <w:color w:val="0A0A0A"/>
              </w:rPr>
              <w:t xml:space="preserve"> </w:t>
            </w:r>
            <w:proofErr w:type="spellStart"/>
            <w:r w:rsidRPr="00657A29">
              <w:rPr>
                <w:rFonts w:cs="Times New Roman"/>
                <w:color w:val="0A0A0A"/>
              </w:rPr>
              <w:t>hạn</w:t>
            </w:r>
            <w:proofErr w:type="spellEnd"/>
            <w:r w:rsidRPr="00657A29">
              <w:rPr>
                <w:rFonts w:cs="Times New Roman"/>
                <w:color w:val="0A0A0A"/>
              </w:rPr>
              <w:t xml:space="preserve"> </w:t>
            </w:r>
            <w:proofErr w:type="spellStart"/>
            <w:r w:rsidRPr="00657A29">
              <w:rPr>
                <w:rFonts w:cs="Times New Roman"/>
                <w:color w:val="0A0A0A"/>
              </w:rPr>
              <w:t>chế</w:t>
            </w:r>
            <w:proofErr w:type="spellEnd"/>
            <w:r w:rsidRPr="00657A29">
              <w:rPr>
                <w:rFonts w:cs="Times New Roman"/>
                <w:color w:val="0A0A0A"/>
              </w:rPr>
              <w:t xml:space="preserve"> </w:t>
            </w:r>
            <w:proofErr w:type="spellStart"/>
            <w:r w:rsidRPr="00657A29">
              <w:rPr>
                <w:rFonts w:cs="Times New Roman"/>
                <w:color w:val="0A0A0A"/>
              </w:rPr>
              <w:t>khả</w:t>
            </w:r>
            <w:proofErr w:type="spellEnd"/>
            <w:r w:rsidRPr="00657A29">
              <w:rPr>
                <w:rFonts w:cs="Times New Roman"/>
                <w:color w:val="0A0A0A"/>
              </w:rPr>
              <w:t xml:space="preserve"> </w:t>
            </w:r>
            <w:proofErr w:type="spellStart"/>
            <w:r w:rsidRPr="00657A29">
              <w:rPr>
                <w:rFonts w:cs="Times New Roman"/>
                <w:color w:val="0A0A0A"/>
              </w:rPr>
              <w:t>năng</w:t>
            </w:r>
            <w:proofErr w:type="spellEnd"/>
            <w:r w:rsidRPr="00657A29">
              <w:rPr>
                <w:rFonts w:cs="Times New Roman"/>
                <w:color w:val="0A0A0A"/>
              </w:rPr>
              <w:t xml:space="preserve"> </w:t>
            </w:r>
            <w:proofErr w:type="spellStart"/>
            <w:r w:rsidRPr="00657A29">
              <w:rPr>
                <w:rFonts w:cs="Times New Roman"/>
                <w:color w:val="0A0A0A"/>
              </w:rPr>
              <w:t>tham</w:t>
            </w:r>
            <w:proofErr w:type="spellEnd"/>
            <w:r w:rsidRPr="00657A29">
              <w:rPr>
                <w:rFonts w:cs="Times New Roman"/>
                <w:color w:val="0A0A0A"/>
              </w:rPr>
              <w:t xml:space="preserve"> </w:t>
            </w:r>
            <w:proofErr w:type="spellStart"/>
            <w:r w:rsidRPr="00657A29">
              <w:rPr>
                <w:rFonts w:cs="Times New Roman"/>
                <w:color w:val="0A0A0A"/>
              </w:rPr>
              <w:t>gia</w:t>
            </w:r>
            <w:proofErr w:type="spellEnd"/>
            <w:r w:rsidRPr="00657A29">
              <w:rPr>
                <w:rFonts w:cs="Times New Roman"/>
                <w:color w:val="0A0A0A"/>
              </w:rPr>
              <w:t xml:space="preserve"> </w:t>
            </w:r>
            <w:proofErr w:type="spellStart"/>
            <w:r w:rsidRPr="00657A29">
              <w:rPr>
                <w:rFonts w:cs="Times New Roman"/>
                <w:color w:val="0A0A0A"/>
              </w:rPr>
              <w:t>của</w:t>
            </w:r>
            <w:proofErr w:type="spellEnd"/>
            <w:r w:rsidRPr="00657A29">
              <w:rPr>
                <w:rFonts w:cs="Times New Roman"/>
                <w:color w:val="0A0A0A"/>
              </w:rPr>
              <w:t xml:space="preserve"> </w:t>
            </w:r>
            <w:proofErr w:type="spellStart"/>
            <w:r w:rsidRPr="00657A29">
              <w:rPr>
                <w:rFonts w:cs="Times New Roman"/>
                <w:color w:val="0A0A0A"/>
              </w:rPr>
              <w:t>các</w:t>
            </w:r>
            <w:proofErr w:type="spellEnd"/>
            <w:r w:rsidRPr="00657A29">
              <w:rPr>
                <w:rFonts w:cs="Times New Roman"/>
                <w:color w:val="0A0A0A"/>
              </w:rPr>
              <w:t xml:space="preserve"> </w:t>
            </w:r>
            <w:proofErr w:type="spellStart"/>
            <w:r w:rsidRPr="00657A29">
              <w:rPr>
                <w:rFonts w:cs="Times New Roman"/>
                <w:color w:val="0A0A0A"/>
              </w:rPr>
              <w:t>mô</w:t>
            </w:r>
            <w:proofErr w:type="spellEnd"/>
            <w:r w:rsidRPr="00657A29">
              <w:rPr>
                <w:rFonts w:cs="Times New Roman"/>
                <w:color w:val="0A0A0A"/>
              </w:rPr>
              <w:t xml:space="preserve"> </w:t>
            </w:r>
            <w:proofErr w:type="spellStart"/>
            <w:r w:rsidRPr="00657A29">
              <w:rPr>
                <w:rFonts w:cs="Times New Roman"/>
                <w:color w:val="0A0A0A"/>
              </w:rPr>
              <w:t>hình</w:t>
            </w:r>
            <w:proofErr w:type="spellEnd"/>
            <w:r w:rsidRPr="00657A29">
              <w:rPr>
                <w:rFonts w:cs="Times New Roman"/>
                <w:color w:val="0A0A0A"/>
              </w:rPr>
              <w:t xml:space="preserve"> </w:t>
            </w:r>
            <w:proofErr w:type="spellStart"/>
            <w:r w:rsidRPr="00657A29">
              <w:rPr>
                <w:rFonts w:cs="Times New Roman"/>
                <w:color w:val="0A0A0A"/>
              </w:rPr>
              <w:t>này</w:t>
            </w:r>
            <w:proofErr w:type="spellEnd"/>
            <w:r w:rsidRPr="00657A29">
              <w:rPr>
                <w:rFonts w:cs="Times New Roman"/>
                <w:color w:val="0A0A0A"/>
              </w:rPr>
              <w:t>.</w:t>
            </w:r>
          </w:p>
          <w:p w14:paraId="232ECA95" w14:textId="4664F83A" w:rsidR="006E7C10" w:rsidRPr="00657A29" w:rsidRDefault="00657A29" w:rsidP="00657A29">
            <w:pPr>
              <w:shd w:val="clear" w:color="auto" w:fill="FFFFFF"/>
              <w:spacing w:line="360" w:lineRule="atLeast"/>
              <w:jc w:val="both"/>
              <w:rPr>
                <w:rFonts w:ascii="Arial" w:hAnsi="Arial" w:cs="Arial"/>
                <w:color w:val="0A0A0A"/>
              </w:rPr>
            </w:pPr>
            <w:r w:rsidRPr="00657A29">
              <w:rPr>
                <w:rFonts w:cs="Times New Roman"/>
                <w:color w:val="0A0A0A"/>
              </w:rPr>
              <w:t xml:space="preserve">Do </w:t>
            </w:r>
            <w:proofErr w:type="spellStart"/>
            <w:r w:rsidRPr="00657A29">
              <w:rPr>
                <w:rFonts w:cs="Times New Roman"/>
                <w:color w:val="0A0A0A"/>
              </w:rPr>
              <w:t>đó</w:t>
            </w:r>
            <w:proofErr w:type="spellEnd"/>
            <w:r w:rsidRPr="00657A29">
              <w:rPr>
                <w:rFonts w:cs="Times New Roman"/>
                <w:color w:val="0A0A0A"/>
              </w:rPr>
              <w:t xml:space="preserve">, </w:t>
            </w:r>
            <w:proofErr w:type="spellStart"/>
            <w:r w:rsidRPr="00657A29">
              <w:rPr>
                <w:rFonts w:cs="Times New Roman"/>
                <w:color w:val="0A0A0A"/>
              </w:rPr>
              <w:t>đề</w:t>
            </w:r>
            <w:proofErr w:type="spellEnd"/>
            <w:r w:rsidRPr="00657A29">
              <w:rPr>
                <w:rFonts w:cs="Times New Roman"/>
                <w:color w:val="0A0A0A"/>
              </w:rPr>
              <w:t xml:space="preserve"> </w:t>
            </w:r>
            <w:proofErr w:type="spellStart"/>
            <w:r w:rsidRPr="00657A29">
              <w:rPr>
                <w:rFonts w:cs="Times New Roman"/>
                <w:color w:val="0A0A0A"/>
              </w:rPr>
              <w:t>nghị</w:t>
            </w:r>
            <w:proofErr w:type="spellEnd"/>
            <w:r w:rsidRPr="00657A29">
              <w:rPr>
                <w:rFonts w:cs="Times New Roman"/>
                <w:color w:val="0A0A0A"/>
              </w:rPr>
              <w:t xml:space="preserve"> </w:t>
            </w:r>
            <w:proofErr w:type="spellStart"/>
            <w:r w:rsidRPr="00657A29">
              <w:rPr>
                <w:rFonts w:cs="Times New Roman"/>
                <w:color w:val="0A0A0A"/>
              </w:rPr>
              <w:t>đơn</w:t>
            </w:r>
            <w:proofErr w:type="spellEnd"/>
            <w:r w:rsidRPr="00657A29">
              <w:rPr>
                <w:rFonts w:cs="Times New Roman"/>
                <w:color w:val="0A0A0A"/>
              </w:rPr>
              <w:t xml:space="preserve"> </w:t>
            </w:r>
            <w:proofErr w:type="spellStart"/>
            <w:r w:rsidRPr="00657A29">
              <w:rPr>
                <w:rFonts w:cs="Times New Roman"/>
                <w:color w:val="0A0A0A"/>
              </w:rPr>
              <w:t>vị</w:t>
            </w:r>
            <w:proofErr w:type="spellEnd"/>
            <w:r w:rsidRPr="00657A29">
              <w:rPr>
                <w:rFonts w:cs="Times New Roman"/>
                <w:color w:val="0A0A0A"/>
              </w:rPr>
              <w:t xml:space="preserve"> </w:t>
            </w:r>
            <w:proofErr w:type="spellStart"/>
            <w:r w:rsidRPr="00657A29">
              <w:rPr>
                <w:rFonts w:cs="Times New Roman"/>
                <w:color w:val="0A0A0A"/>
              </w:rPr>
              <w:t>soạn</w:t>
            </w:r>
            <w:proofErr w:type="spellEnd"/>
            <w:r w:rsidRPr="00657A29">
              <w:rPr>
                <w:rFonts w:cs="Times New Roman"/>
                <w:color w:val="0A0A0A"/>
              </w:rPr>
              <w:t xml:space="preserve"> </w:t>
            </w:r>
            <w:proofErr w:type="spellStart"/>
            <w:r w:rsidRPr="00657A29">
              <w:rPr>
                <w:rFonts w:cs="Times New Roman"/>
                <w:color w:val="0A0A0A"/>
              </w:rPr>
              <w:t>thảo</w:t>
            </w:r>
            <w:proofErr w:type="spellEnd"/>
            <w:r w:rsidRPr="00657A29">
              <w:rPr>
                <w:rFonts w:cs="Times New Roman"/>
                <w:color w:val="0A0A0A"/>
              </w:rPr>
              <w:t xml:space="preserve"> </w:t>
            </w:r>
            <w:proofErr w:type="spellStart"/>
            <w:r w:rsidRPr="00657A29">
              <w:rPr>
                <w:rFonts w:cs="Times New Roman"/>
                <w:color w:val="0A0A0A"/>
              </w:rPr>
              <w:t>nghiên</w:t>
            </w:r>
            <w:proofErr w:type="spellEnd"/>
            <w:r w:rsidRPr="00657A29">
              <w:rPr>
                <w:rFonts w:cs="Times New Roman"/>
                <w:color w:val="0A0A0A"/>
              </w:rPr>
              <w:t xml:space="preserve"> </w:t>
            </w:r>
            <w:proofErr w:type="spellStart"/>
            <w:r w:rsidRPr="00657A29">
              <w:rPr>
                <w:rFonts w:cs="Times New Roman"/>
                <w:color w:val="0A0A0A"/>
              </w:rPr>
              <w:t>cứu</w:t>
            </w:r>
            <w:proofErr w:type="spellEnd"/>
            <w:r w:rsidRPr="00657A29">
              <w:rPr>
                <w:rFonts w:cs="Times New Roman"/>
                <w:color w:val="0A0A0A"/>
              </w:rPr>
              <w:t xml:space="preserve"> </w:t>
            </w:r>
            <w:proofErr w:type="spellStart"/>
            <w:r w:rsidRPr="00657A29">
              <w:rPr>
                <w:rFonts w:cs="Times New Roman"/>
                <w:color w:val="0A0A0A"/>
              </w:rPr>
              <w:t>phân</w:t>
            </w:r>
            <w:proofErr w:type="spellEnd"/>
            <w:r w:rsidRPr="00657A29">
              <w:rPr>
                <w:rFonts w:cs="Times New Roman"/>
                <w:color w:val="0A0A0A"/>
              </w:rPr>
              <w:t xml:space="preserve"> </w:t>
            </w:r>
            <w:proofErr w:type="spellStart"/>
            <w:r w:rsidRPr="00657A29">
              <w:rPr>
                <w:rFonts w:cs="Times New Roman"/>
                <w:color w:val="0A0A0A"/>
              </w:rPr>
              <w:t>loại</w:t>
            </w:r>
            <w:proofErr w:type="spellEnd"/>
            <w:r w:rsidRPr="00657A29">
              <w:rPr>
                <w:rFonts w:cs="Times New Roman"/>
                <w:color w:val="0A0A0A"/>
              </w:rPr>
              <w:t xml:space="preserve"> </w:t>
            </w:r>
            <w:proofErr w:type="spellStart"/>
            <w:r w:rsidRPr="00657A29">
              <w:rPr>
                <w:rFonts w:cs="Times New Roman"/>
                <w:color w:val="0A0A0A"/>
              </w:rPr>
              <w:t>điều</w:t>
            </w:r>
            <w:proofErr w:type="spellEnd"/>
            <w:r w:rsidRPr="00657A29">
              <w:rPr>
                <w:rFonts w:cs="Times New Roman"/>
                <w:color w:val="0A0A0A"/>
              </w:rPr>
              <w:t xml:space="preserve"> </w:t>
            </w:r>
            <w:proofErr w:type="spellStart"/>
            <w:r w:rsidRPr="00657A29">
              <w:rPr>
                <w:rFonts w:cs="Times New Roman"/>
                <w:color w:val="0A0A0A"/>
              </w:rPr>
              <w:t>kiện</w:t>
            </w:r>
            <w:proofErr w:type="spellEnd"/>
            <w:r w:rsidRPr="00657A29">
              <w:rPr>
                <w:rFonts w:cs="Times New Roman"/>
                <w:color w:val="0A0A0A"/>
              </w:rPr>
              <w:t xml:space="preserve"> </w:t>
            </w:r>
            <w:proofErr w:type="spellStart"/>
            <w:r w:rsidRPr="00657A29">
              <w:rPr>
                <w:rFonts w:cs="Times New Roman"/>
                <w:color w:val="0A0A0A"/>
              </w:rPr>
              <w:t>cấp</w:t>
            </w:r>
            <w:proofErr w:type="spellEnd"/>
            <w:r w:rsidRPr="00657A29">
              <w:rPr>
                <w:rFonts w:cs="Times New Roman"/>
                <w:color w:val="0A0A0A"/>
              </w:rPr>
              <w:t xml:space="preserve"> </w:t>
            </w:r>
            <w:proofErr w:type="spellStart"/>
            <w:r w:rsidRPr="00657A29">
              <w:rPr>
                <w:rFonts w:cs="Times New Roman"/>
                <w:color w:val="0A0A0A"/>
              </w:rPr>
              <w:t>phép</w:t>
            </w:r>
            <w:proofErr w:type="spellEnd"/>
            <w:r w:rsidRPr="00657A29">
              <w:rPr>
                <w:rFonts w:cs="Times New Roman"/>
                <w:color w:val="0A0A0A"/>
              </w:rPr>
              <w:t xml:space="preserve"> </w:t>
            </w:r>
            <w:proofErr w:type="spellStart"/>
            <w:r w:rsidRPr="00657A29">
              <w:rPr>
                <w:rFonts w:cs="Times New Roman"/>
                <w:color w:val="0A0A0A"/>
              </w:rPr>
              <w:t>theo</w:t>
            </w:r>
            <w:proofErr w:type="spellEnd"/>
            <w:r w:rsidRPr="00657A29">
              <w:rPr>
                <w:rFonts w:cs="Times New Roman"/>
                <w:color w:val="0A0A0A"/>
              </w:rPr>
              <w:t xml:space="preserve"> </w:t>
            </w:r>
            <w:proofErr w:type="spellStart"/>
            <w:r w:rsidRPr="00657A29">
              <w:rPr>
                <w:rFonts w:cs="Times New Roman"/>
                <w:color w:val="0A0A0A"/>
              </w:rPr>
              <w:t>từng</w:t>
            </w:r>
            <w:proofErr w:type="spellEnd"/>
            <w:r w:rsidRPr="00657A29">
              <w:rPr>
                <w:rFonts w:cs="Times New Roman"/>
                <w:color w:val="0A0A0A"/>
              </w:rPr>
              <w:t xml:space="preserve"> </w:t>
            </w:r>
            <w:proofErr w:type="spellStart"/>
            <w:r w:rsidRPr="00657A29">
              <w:rPr>
                <w:rFonts w:cs="Times New Roman"/>
                <w:color w:val="0A0A0A"/>
              </w:rPr>
              <w:t>loại</w:t>
            </w:r>
            <w:proofErr w:type="spellEnd"/>
            <w:r w:rsidRPr="00657A29">
              <w:rPr>
                <w:rFonts w:cs="Times New Roman"/>
                <w:color w:val="0A0A0A"/>
              </w:rPr>
              <w:t xml:space="preserve"> </w:t>
            </w:r>
            <w:proofErr w:type="spellStart"/>
            <w:r w:rsidRPr="00657A29">
              <w:rPr>
                <w:rFonts w:cs="Times New Roman"/>
                <w:color w:val="0A0A0A"/>
              </w:rPr>
              <w:t>hình</w:t>
            </w:r>
            <w:proofErr w:type="spellEnd"/>
            <w:r w:rsidRPr="00657A29">
              <w:rPr>
                <w:rFonts w:cs="Times New Roman"/>
                <w:color w:val="0A0A0A"/>
              </w:rPr>
              <w:t xml:space="preserve"> </w:t>
            </w:r>
            <w:proofErr w:type="spellStart"/>
            <w:r w:rsidRPr="00657A29">
              <w:rPr>
                <w:rFonts w:cs="Times New Roman"/>
                <w:color w:val="0A0A0A"/>
              </w:rPr>
              <w:t>báo</w:t>
            </w:r>
            <w:proofErr w:type="spellEnd"/>
            <w:r w:rsidRPr="00657A29">
              <w:rPr>
                <w:rFonts w:cs="Times New Roman"/>
                <w:color w:val="0A0A0A"/>
              </w:rPr>
              <w:t xml:space="preserve"> </w:t>
            </w:r>
            <w:proofErr w:type="spellStart"/>
            <w:r w:rsidRPr="00657A29">
              <w:rPr>
                <w:rFonts w:cs="Times New Roman"/>
                <w:color w:val="0A0A0A"/>
              </w:rPr>
              <w:t>chí</w:t>
            </w:r>
            <w:proofErr w:type="spellEnd"/>
            <w:r w:rsidRPr="00657A29">
              <w:rPr>
                <w:rFonts w:cs="Times New Roman"/>
                <w:color w:val="0A0A0A"/>
              </w:rPr>
              <w:t xml:space="preserve">, </w:t>
            </w:r>
            <w:proofErr w:type="spellStart"/>
            <w:r w:rsidRPr="00657A29">
              <w:rPr>
                <w:rFonts w:cs="Times New Roman"/>
                <w:color w:val="0A0A0A"/>
              </w:rPr>
              <w:t>đồng</w:t>
            </w:r>
            <w:proofErr w:type="spellEnd"/>
            <w:r w:rsidRPr="00657A29">
              <w:rPr>
                <w:rFonts w:cs="Times New Roman"/>
                <w:color w:val="0A0A0A"/>
              </w:rPr>
              <w:t xml:space="preserve"> </w:t>
            </w:r>
            <w:proofErr w:type="spellStart"/>
            <w:r w:rsidRPr="00657A29">
              <w:rPr>
                <w:rFonts w:cs="Times New Roman"/>
                <w:color w:val="0A0A0A"/>
              </w:rPr>
              <w:t>thời</w:t>
            </w:r>
            <w:proofErr w:type="spellEnd"/>
            <w:r w:rsidRPr="00657A29">
              <w:rPr>
                <w:rFonts w:cs="Times New Roman"/>
                <w:color w:val="0A0A0A"/>
              </w:rPr>
              <w:t xml:space="preserve"> </w:t>
            </w:r>
            <w:proofErr w:type="spellStart"/>
            <w:r w:rsidRPr="00657A29">
              <w:rPr>
                <w:rFonts w:cs="Times New Roman"/>
                <w:color w:val="0A0A0A"/>
              </w:rPr>
              <w:t>bổ</w:t>
            </w:r>
            <w:proofErr w:type="spellEnd"/>
            <w:r w:rsidRPr="00657A29">
              <w:rPr>
                <w:rFonts w:cs="Times New Roman"/>
                <w:color w:val="0A0A0A"/>
              </w:rPr>
              <w:t xml:space="preserve"> sung </w:t>
            </w:r>
            <w:proofErr w:type="spellStart"/>
            <w:r w:rsidRPr="00657A29">
              <w:rPr>
                <w:rFonts w:cs="Times New Roman"/>
                <w:color w:val="0A0A0A"/>
              </w:rPr>
              <w:t>quy</w:t>
            </w:r>
            <w:proofErr w:type="spellEnd"/>
            <w:r w:rsidRPr="00657A29">
              <w:rPr>
                <w:rFonts w:cs="Times New Roman"/>
                <w:color w:val="0A0A0A"/>
              </w:rPr>
              <w:t xml:space="preserve"> </w:t>
            </w:r>
            <w:proofErr w:type="spellStart"/>
            <w:r w:rsidRPr="00657A29">
              <w:rPr>
                <w:rFonts w:cs="Times New Roman"/>
                <w:color w:val="0A0A0A"/>
              </w:rPr>
              <w:t>định</w:t>
            </w:r>
            <w:proofErr w:type="spellEnd"/>
            <w:r w:rsidRPr="00657A29">
              <w:rPr>
                <w:rFonts w:cs="Times New Roman"/>
                <w:color w:val="0A0A0A"/>
              </w:rPr>
              <w:t xml:space="preserve"> </w:t>
            </w:r>
            <w:proofErr w:type="spellStart"/>
            <w:r w:rsidRPr="00657A29">
              <w:rPr>
                <w:rFonts w:cs="Times New Roman"/>
                <w:color w:val="0A0A0A"/>
              </w:rPr>
              <w:t>theo</w:t>
            </w:r>
            <w:proofErr w:type="spellEnd"/>
            <w:r w:rsidRPr="00657A29">
              <w:rPr>
                <w:rFonts w:cs="Times New Roman"/>
                <w:color w:val="0A0A0A"/>
              </w:rPr>
              <w:t xml:space="preserve"> </w:t>
            </w:r>
            <w:proofErr w:type="spellStart"/>
            <w:r w:rsidRPr="00657A29">
              <w:rPr>
                <w:rFonts w:cs="Times New Roman"/>
                <w:color w:val="0A0A0A"/>
              </w:rPr>
              <w:t>hướng</w:t>
            </w:r>
            <w:proofErr w:type="spellEnd"/>
            <w:r w:rsidRPr="00657A29">
              <w:rPr>
                <w:rFonts w:cs="Times New Roman"/>
                <w:color w:val="0A0A0A"/>
              </w:rPr>
              <w:t xml:space="preserve"> </w:t>
            </w:r>
            <w:proofErr w:type="spellStart"/>
            <w:r w:rsidRPr="00657A29">
              <w:rPr>
                <w:rFonts w:cs="Times New Roman"/>
                <w:color w:val="0A0A0A"/>
              </w:rPr>
              <w:t>mở</w:t>
            </w:r>
            <w:proofErr w:type="spellEnd"/>
            <w:r w:rsidRPr="00657A29">
              <w:rPr>
                <w:rFonts w:cs="Times New Roman"/>
                <w:color w:val="0A0A0A"/>
              </w:rPr>
              <w:t xml:space="preserve">, </w:t>
            </w:r>
            <w:proofErr w:type="spellStart"/>
            <w:r w:rsidRPr="00657A29">
              <w:rPr>
                <w:rFonts w:cs="Times New Roman"/>
                <w:color w:val="0A0A0A"/>
              </w:rPr>
              <w:t>linh</w:t>
            </w:r>
            <w:proofErr w:type="spellEnd"/>
            <w:r w:rsidRPr="00657A29">
              <w:rPr>
                <w:rFonts w:cs="Times New Roman"/>
                <w:color w:val="0A0A0A"/>
              </w:rPr>
              <w:t xml:space="preserve"> </w:t>
            </w:r>
            <w:proofErr w:type="spellStart"/>
            <w:r w:rsidRPr="00657A29">
              <w:rPr>
                <w:rFonts w:cs="Times New Roman"/>
                <w:color w:val="0A0A0A"/>
              </w:rPr>
              <w:t>hoạt</w:t>
            </w:r>
            <w:proofErr w:type="spellEnd"/>
            <w:r w:rsidRPr="00657A29">
              <w:rPr>
                <w:rFonts w:cs="Times New Roman"/>
                <w:color w:val="0A0A0A"/>
              </w:rPr>
              <w:t xml:space="preserve"> </w:t>
            </w:r>
            <w:proofErr w:type="spellStart"/>
            <w:r w:rsidRPr="00657A29">
              <w:rPr>
                <w:rFonts w:cs="Times New Roman"/>
                <w:color w:val="0A0A0A"/>
              </w:rPr>
              <w:t>hơn</w:t>
            </w:r>
            <w:proofErr w:type="spellEnd"/>
            <w:r w:rsidRPr="00657A29">
              <w:rPr>
                <w:rFonts w:cs="Times New Roman"/>
                <w:color w:val="0A0A0A"/>
              </w:rPr>
              <w:t xml:space="preserve"> </w:t>
            </w:r>
            <w:proofErr w:type="spellStart"/>
            <w:r w:rsidRPr="00657A29">
              <w:rPr>
                <w:rFonts w:cs="Times New Roman"/>
                <w:color w:val="0A0A0A"/>
              </w:rPr>
              <w:t>đối</w:t>
            </w:r>
            <w:proofErr w:type="spellEnd"/>
            <w:r w:rsidRPr="00657A29">
              <w:rPr>
                <w:rFonts w:cs="Times New Roman"/>
                <w:color w:val="0A0A0A"/>
              </w:rPr>
              <w:t xml:space="preserve"> </w:t>
            </w:r>
            <w:proofErr w:type="spellStart"/>
            <w:r w:rsidRPr="00657A29">
              <w:rPr>
                <w:rFonts w:cs="Times New Roman"/>
                <w:color w:val="0A0A0A"/>
              </w:rPr>
              <w:t>với</w:t>
            </w:r>
            <w:proofErr w:type="spellEnd"/>
            <w:r w:rsidRPr="00657A29">
              <w:rPr>
                <w:rFonts w:cs="Times New Roman"/>
                <w:color w:val="0A0A0A"/>
              </w:rPr>
              <w:t xml:space="preserve"> </w:t>
            </w:r>
            <w:proofErr w:type="spellStart"/>
            <w:r w:rsidRPr="00657A29">
              <w:rPr>
                <w:rFonts w:cs="Times New Roman"/>
                <w:color w:val="0A0A0A"/>
              </w:rPr>
              <w:t>các</w:t>
            </w:r>
            <w:proofErr w:type="spellEnd"/>
            <w:r w:rsidRPr="00657A29">
              <w:rPr>
                <w:rFonts w:cs="Times New Roman"/>
                <w:color w:val="0A0A0A"/>
              </w:rPr>
              <w:t xml:space="preserve"> </w:t>
            </w:r>
            <w:proofErr w:type="spellStart"/>
            <w:r w:rsidRPr="00657A29">
              <w:rPr>
                <w:rFonts w:cs="Times New Roman"/>
                <w:color w:val="0A0A0A"/>
              </w:rPr>
              <w:t>mô</w:t>
            </w:r>
            <w:proofErr w:type="spellEnd"/>
            <w:r w:rsidRPr="00657A29">
              <w:rPr>
                <w:rFonts w:cs="Times New Roman"/>
                <w:color w:val="0A0A0A"/>
              </w:rPr>
              <w:t xml:space="preserve"> </w:t>
            </w:r>
            <w:proofErr w:type="spellStart"/>
            <w:r w:rsidRPr="00657A29">
              <w:rPr>
                <w:rFonts w:cs="Times New Roman"/>
                <w:color w:val="0A0A0A"/>
              </w:rPr>
              <w:t>hình</w:t>
            </w:r>
            <w:proofErr w:type="spellEnd"/>
            <w:r w:rsidRPr="00657A29">
              <w:rPr>
                <w:rFonts w:cs="Times New Roman"/>
                <w:color w:val="0A0A0A"/>
              </w:rPr>
              <w:t xml:space="preserve"> </w:t>
            </w:r>
            <w:proofErr w:type="spellStart"/>
            <w:r w:rsidRPr="00657A29">
              <w:rPr>
                <w:rFonts w:cs="Times New Roman"/>
                <w:color w:val="0A0A0A"/>
              </w:rPr>
              <w:t>báo</w:t>
            </w:r>
            <w:proofErr w:type="spellEnd"/>
            <w:r w:rsidRPr="00657A29">
              <w:rPr>
                <w:rFonts w:cs="Times New Roman"/>
                <w:color w:val="0A0A0A"/>
              </w:rPr>
              <w:t xml:space="preserve"> </w:t>
            </w:r>
            <w:proofErr w:type="spellStart"/>
            <w:r w:rsidRPr="00657A29">
              <w:rPr>
                <w:rFonts w:cs="Times New Roman"/>
                <w:color w:val="0A0A0A"/>
              </w:rPr>
              <w:t>chí</w:t>
            </w:r>
            <w:proofErr w:type="spellEnd"/>
            <w:r w:rsidRPr="00657A29">
              <w:rPr>
                <w:rFonts w:cs="Times New Roman"/>
                <w:color w:val="0A0A0A"/>
              </w:rPr>
              <w:t xml:space="preserve"> </w:t>
            </w:r>
            <w:proofErr w:type="spellStart"/>
            <w:r w:rsidRPr="00657A29">
              <w:rPr>
                <w:rFonts w:cs="Times New Roman"/>
                <w:color w:val="0A0A0A"/>
              </w:rPr>
              <w:t>số</w:t>
            </w:r>
            <w:proofErr w:type="spellEnd"/>
            <w:r w:rsidRPr="00657A29">
              <w:rPr>
                <w:rFonts w:cs="Times New Roman"/>
                <w:color w:val="0A0A0A"/>
              </w:rPr>
              <w:t xml:space="preserve">, </w:t>
            </w:r>
            <w:proofErr w:type="spellStart"/>
            <w:r w:rsidRPr="00657A29">
              <w:rPr>
                <w:rFonts w:cs="Times New Roman"/>
                <w:color w:val="0A0A0A"/>
              </w:rPr>
              <w:t>bảo</w:t>
            </w:r>
            <w:proofErr w:type="spellEnd"/>
            <w:r w:rsidRPr="00657A29">
              <w:rPr>
                <w:rFonts w:cs="Times New Roman"/>
                <w:color w:val="0A0A0A"/>
              </w:rPr>
              <w:t xml:space="preserve"> </w:t>
            </w:r>
            <w:proofErr w:type="spellStart"/>
            <w:r w:rsidRPr="00657A29">
              <w:rPr>
                <w:rFonts w:cs="Times New Roman"/>
                <w:color w:val="0A0A0A"/>
              </w:rPr>
              <w:t>đảm</w:t>
            </w:r>
            <w:proofErr w:type="spellEnd"/>
            <w:r w:rsidRPr="00657A29">
              <w:rPr>
                <w:rFonts w:cs="Times New Roman"/>
                <w:color w:val="0A0A0A"/>
              </w:rPr>
              <w:t xml:space="preserve"> </w:t>
            </w:r>
            <w:proofErr w:type="spellStart"/>
            <w:r w:rsidRPr="00657A29">
              <w:rPr>
                <w:rFonts w:cs="Times New Roman"/>
                <w:color w:val="0A0A0A"/>
              </w:rPr>
              <w:t>phù</w:t>
            </w:r>
            <w:proofErr w:type="spellEnd"/>
            <w:r w:rsidRPr="00657A29">
              <w:rPr>
                <w:rFonts w:cs="Times New Roman"/>
                <w:color w:val="0A0A0A"/>
              </w:rPr>
              <w:t xml:space="preserve"> </w:t>
            </w:r>
            <w:proofErr w:type="spellStart"/>
            <w:r w:rsidRPr="00657A29">
              <w:rPr>
                <w:rFonts w:cs="Times New Roman"/>
                <w:color w:val="0A0A0A"/>
              </w:rPr>
              <w:t>hợp</w:t>
            </w:r>
            <w:proofErr w:type="spellEnd"/>
            <w:r w:rsidRPr="00657A29">
              <w:rPr>
                <w:rFonts w:cs="Times New Roman"/>
                <w:color w:val="0A0A0A"/>
              </w:rPr>
              <w:t xml:space="preserve"> </w:t>
            </w:r>
            <w:proofErr w:type="spellStart"/>
            <w:r w:rsidRPr="00657A29">
              <w:rPr>
                <w:rFonts w:cs="Times New Roman"/>
                <w:color w:val="0A0A0A"/>
              </w:rPr>
              <w:t>với</w:t>
            </w:r>
            <w:proofErr w:type="spellEnd"/>
            <w:r w:rsidRPr="00657A29">
              <w:rPr>
                <w:rFonts w:cs="Times New Roman"/>
                <w:color w:val="0A0A0A"/>
              </w:rPr>
              <w:t xml:space="preserve"> </w:t>
            </w:r>
            <w:proofErr w:type="spellStart"/>
            <w:r w:rsidRPr="00657A29">
              <w:rPr>
                <w:rFonts w:cs="Times New Roman"/>
                <w:color w:val="0A0A0A"/>
              </w:rPr>
              <w:t>thực</w:t>
            </w:r>
            <w:proofErr w:type="spellEnd"/>
            <w:r w:rsidRPr="00657A29">
              <w:rPr>
                <w:rFonts w:cs="Times New Roman"/>
                <w:color w:val="0A0A0A"/>
              </w:rPr>
              <w:t xml:space="preserve"> </w:t>
            </w:r>
            <w:proofErr w:type="spellStart"/>
            <w:r w:rsidRPr="00657A29">
              <w:rPr>
                <w:rFonts w:cs="Times New Roman"/>
                <w:color w:val="0A0A0A"/>
              </w:rPr>
              <w:t>tiễn</w:t>
            </w:r>
            <w:proofErr w:type="spellEnd"/>
            <w:r w:rsidRPr="00657A29">
              <w:rPr>
                <w:rFonts w:cs="Times New Roman"/>
                <w:color w:val="0A0A0A"/>
              </w:rPr>
              <w:t xml:space="preserve"> </w:t>
            </w:r>
            <w:proofErr w:type="spellStart"/>
            <w:r w:rsidRPr="00657A29">
              <w:rPr>
                <w:rFonts w:cs="Times New Roman"/>
                <w:color w:val="0A0A0A"/>
              </w:rPr>
              <w:t>và</w:t>
            </w:r>
            <w:proofErr w:type="spellEnd"/>
            <w:r w:rsidRPr="00657A29">
              <w:rPr>
                <w:rFonts w:cs="Times New Roman"/>
                <w:color w:val="0A0A0A"/>
              </w:rPr>
              <w:t xml:space="preserve"> </w:t>
            </w:r>
            <w:proofErr w:type="spellStart"/>
            <w:r w:rsidRPr="00657A29">
              <w:rPr>
                <w:rFonts w:cs="Times New Roman"/>
                <w:color w:val="0A0A0A"/>
              </w:rPr>
              <w:t>không</w:t>
            </w:r>
            <w:proofErr w:type="spellEnd"/>
            <w:r w:rsidRPr="00657A29">
              <w:rPr>
                <w:rFonts w:cs="Times New Roman"/>
                <w:color w:val="0A0A0A"/>
              </w:rPr>
              <w:t xml:space="preserve"> </w:t>
            </w:r>
            <w:proofErr w:type="spellStart"/>
            <w:r w:rsidRPr="00657A29">
              <w:rPr>
                <w:rFonts w:cs="Times New Roman"/>
                <w:color w:val="0A0A0A"/>
              </w:rPr>
              <w:t>làm</w:t>
            </w:r>
            <w:proofErr w:type="spellEnd"/>
            <w:r w:rsidRPr="00657A29">
              <w:rPr>
                <w:rFonts w:cs="Times New Roman"/>
                <w:color w:val="0A0A0A"/>
              </w:rPr>
              <w:t xml:space="preserve"> </w:t>
            </w:r>
            <w:proofErr w:type="spellStart"/>
            <w:r w:rsidRPr="00657A29">
              <w:rPr>
                <w:rFonts w:cs="Times New Roman"/>
                <w:color w:val="0A0A0A"/>
              </w:rPr>
              <w:t>hạn</w:t>
            </w:r>
            <w:proofErr w:type="spellEnd"/>
            <w:r w:rsidRPr="00657A29">
              <w:rPr>
                <w:rFonts w:cs="Times New Roman"/>
                <w:color w:val="0A0A0A"/>
              </w:rPr>
              <w:t xml:space="preserve"> </w:t>
            </w:r>
            <w:proofErr w:type="spellStart"/>
            <w:r w:rsidRPr="00657A29">
              <w:rPr>
                <w:rFonts w:cs="Times New Roman"/>
                <w:color w:val="0A0A0A"/>
              </w:rPr>
              <w:t>chế</w:t>
            </w:r>
            <w:proofErr w:type="spellEnd"/>
            <w:r w:rsidRPr="00657A29">
              <w:rPr>
                <w:rFonts w:cs="Times New Roman"/>
                <w:color w:val="0A0A0A"/>
              </w:rPr>
              <w:t xml:space="preserve"> </w:t>
            </w:r>
            <w:proofErr w:type="spellStart"/>
            <w:r w:rsidRPr="00657A29">
              <w:rPr>
                <w:rFonts w:cs="Times New Roman"/>
                <w:color w:val="0A0A0A"/>
              </w:rPr>
              <w:t>sự</w:t>
            </w:r>
            <w:proofErr w:type="spellEnd"/>
            <w:r w:rsidRPr="00657A29">
              <w:rPr>
                <w:rFonts w:cs="Times New Roman"/>
                <w:color w:val="0A0A0A"/>
              </w:rPr>
              <w:t xml:space="preserve"> </w:t>
            </w:r>
            <w:proofErr w:type="spellStart"/>
            <w:r w:rsidRPr="00657A29">
              <w:rPr>
                <w:rFonts w:cs="Times New Roman"/>
                <w:color w:val="0A0A0A"/>
              </w:rPr>
              <w:t>phát</w:t>
            </w:r>
            <w:proofErr w:type="spellEnd"/>
            <w:r w:rsidRPr="00657A29">
              <w:rPr>
                <w:rFonts w:cs="Times New Roman"/>
                <w:color w:val="0A0A0A"/>
              </w:rPr>
              <w:t xml:space="preserve"> </w:t>
            </w:r>
            <w:proofErr w:type="spellStart"/>
            <w:r w:rsidRPr="00657A29">
              <w:rPr>
                <w:rFonts w:cs="Times New Roman"/>
                <w:color w:val="0A0A0A"/>
              </w:rPr>
              <w:t>triển</w:t>
            </w:r>
            <w:proofErr w:type="spellEnd"/>
            <w:r w:rsidRPr="00657A29">
              <w:rPr>
                <w:rFonts w:cs="Times New Roman"/>
                <w:color w:val="0A0A0A"/>
              </w:rPr>
              <w:t xml:space="preserve"> </w:t>
            </w:r>
            <w:proofErr w:type="spellStart"/>
            <w:r w:rsidRPr="00657A29">
              <w:rPr>
                <w:rFonts w:cs="Times New Roman"/>
                <w:color w:val="0A0A0A"/>
              </w:rPr>
              <w:t>của</w:t>
            </w:r>
            <w:proofErr w:type="spellEnd"/>
            <w:r w:rsidRPr="00657A29">
              <w:rPr>
                <w:rFonts w:cs="Times New Roman"/>
                <w:color w:val="0A0A0A"/>
              </w:rPr>
              <w:t xml:space="preserve"> </w:t>
            </w:r>
            <w:proofErr w:type="spellStart"/>
            <w:r w:rsidRPr="00657A29">
              <w:rPr>
                <w:rFonts w:cs="Times New Roman"/>
                <w:color w:val="0A0A0A"/>
              </w:rPr>
              <w:t>các</w:t>
            </w:r>
            <w:proofErr w:type="spellEnd"/>
            <w:r w:rsidRPr="00657A29">
              <w:rPr>
                <w:rFonts w:cs="Times New Roman"/>
                <w:color w:val="0A0A0A"/>
              </w:rPr>
              <w:t xml:space="preserve"> </w:t>
            </w:r>
            <w:proofErr w:type="spellStart"/>
            <w:r w:rsidRPr="00657A29">
              <w:rPr>
                <w:rFonts w:cs="Times New Roman"/>
                <w:color w:val="0A0A0A"/>
              </w:rPr>
              <w:t>hình</w:t>
            </w:r>
            <w:proofErr w:type="spellEnd"/>
            <w:r w:rsidRPr="00657A29">
              <w:rPr>
                <w:rFonts w:cs="Times New Roman"/>
                <w:color w:val="0A0A0A"/>
              </w:rPr>
              <w:t xml:space="preserve"> </w:t>
            </w:r>
            <w:proofErr w:type="spellStart"/>
            <w:r w:rsidRPr="00657A29">
              <w:rPr>
                <w:rFonts w:cs="Times New Roman"/>
                <w:color w:val="0A0A0A"/>
              </w:rPr>
              <w:t>thức</w:t>
            </w:r>
            <w:proofErr w:type="spellEnd"/>
            <w:r w:rsidRPr="00657A29">
              <w:rPr>
                <w:rFonts w:cs="Times New Roman"/>
                <w:color w:val="0A0A0A"/>
              </w:rPr>
              <w:t xml:space="preserve"> </w:t>
            </w:r>
            <w:proofErr w:type="spellStart"/>
            <w:r w:rsidRPr="00657A29">
              <w:rPr>
                <w:rFonts w:cs="Times New Roman"/>
                <w:color w:val="0A0A0A"/>
              </w:rPr>
              <w:t>báo</w:t>
            </w:r>
            <w:proofErr w:type="spellEnd"/>
            <w:r w:rsidRPr="00657A29">
              <w:rPr>
                <w:rFonts w:cs="Times New Roman"/>
                <w:color w:val="0A0A0A"/>
              </w:rPr>
              <w:t xml:space="preserve"> </w:t>
            </w:r>
            <w:proofErr w:type="spellStart"/>
            <w:r w:rsidRPr="00657A29">
              <w:rPr>
                <w:rFonts w:cs="Times New Roman"/>
                <w:color w:val="0A0A0A"/>
              </w:rPr>
              <w:t>chí</w:t>
            </w:r>
            <w:proofErr w:type="spellEnd"/>
            <w:r w:rsidRPr="00657A29">
              <w:rPr>
                <w:rFonts w:cs="Times New Roman"/>
                <w:color w:val="0A0A0A"/>
              </w:rPr>
              <w:t xml:space="preserve"> </w:t>
            </w:r>
            <w:proofErr w:type="spellStart"/>
            <w:r w:rsidRPr="00657A29">
              <w:rPr>
                <w:rFonts w:cs="Times New Roman"/>
                <w:color w:val="0A0A0A"/>
              </w:rPr>
              <w:t>mới</w:t>
            </w:r>
            <w:proofErr w:type="spellEnd"/>
            <w:r>
              <w:rPr>
                <w:rFonts w:ascii="Arial" w:hAnsi="Arial" w:cs="Arial"/>
                <w:color w:val="0A0A0A"/>
              </w:rPr>
              <w:t> </w:t>
            </w:r>
          </w:p>
        </w:tc>
        <w:tc>
          <w:tcPr>
            <w:tcW w:w="4361" w:type="dxa"/>
          </w:tcPr>
          <w:p w14:paraId="551E6AA7" w14:textId="77777777" w:rsidR="006E7C10" w:rsidRPr="008E4C0E" w:rsidRDefault="006E7C10" w:rsidP="008E4C0E">
            <w:pPr>
              <w:spacing w:before="120" w:after="120"/>
              <w:jc w:val="both"/>
              <w:rPr>
                <w:rFonts w:cs="Times New Roman"/>
                <w:b/>
                <w:sz w:val="28"/>
                <w:szCs w:val="28"/>
              </w:rPr>
            </w:pPr>
          </w:p>
        </w:tc>
      </w:tr>
      <w:tr w:rsidR="00ED402B" w14:paraId="60631867" w14:textId="77777777" w:rsidTr="000B4A1F">
        <w:tc>
          <w:tcPr>
            <w:tcW w:w="3261" w:type="dxa"/>
          </w:tcPr>
          <w:p w14:paraId="73F46A53" w14:textId="77777777" w:rsidR="00ED402B" w:rsidRPr="000B4A1F" w:rsidRDefault="00B959D8" w:rsidP="000B4A1F">
            <w:pPr>
              <w:spacing w:line="288" w:lineRule="auto"/>
              <w:jc w:val="center"/>
              <w:rPr>
                <w:rFonts w:cs="Times New Roman"/>
                <w:b/>
                <w:sz w:val="28"/>
                <w:szCs w:val="28"/>
              </w:rPr>
            </w:pPr>
            <w:proofErr w:type="spellStart"/>
            <w:r w:rsidRPr="000B4A1F">
              <w:rPr>
                <w:rFonts w:cs="Times New Roman"/>
                <w:b/>
                <w:sz w:val="28"/>
                <w:szCs w:val="28"/>
              </w:rPr>
              <w:t>Điều</w:t>
            </w:r>
            <w:proofErr w:type="spellEnd"/>
            <w:r w:rsidRPr="000B4A1F">
              <w:rPr>
                <w:rFonts w:cs="Times New Roman"/>
                <w:b/>
                <w:sz w:val="28"/>
                <w:szCs w:val="28"/>
              </w:rPr>
              <w:t xml:space="preserve"> 4. </w:t>
            </w:r>
            <w:proofErr w:type="spellStart"/>
            <w:r w:rsidRPr="000B4A1F">
              <w:rPr>
                <w:rFonts w:cs="Times New Roman"/>
                <w:b/>
                <w:sz w:val="28"/>
                <w:szCs w:val="28"/>
              </w:rPr>
              <w:t>Điều</w:t>
            </w:r>
            <w:proofErr w:type="spellEnd"/>
            <w:r w:rsidRPr="000B4A1F">
              <w:rPr>
                <w:rFonts w:cs="Times New Roman"/>
                <w:b/>
                <w:sz w:val="28"/>
                <w:szCs w:val="28"/>
              </w:rPr>
              <w:t xml:space="preserve"> </w:t>
            </w:r>
            <w:proofErr w:type="spellStart"/>
            <w:r w:rsidRPr="000B4A1F">
              <w:rPr>
                <w:rFonts w:cs="Times New Roman"/>
                <w:b/>
                <w:sz w:val="28"/>
                <w:szCs w:val="28"/>
              </w:rPr>
              <w:t>kiện</w:t>
            </w:r>
            <w:proofErr w:type="spellEnd"/>
            <w:r w:rsidRPr="000B4A1F">
              <w:rPr>
                <w:rFonts w:cs="Times New Roman"/>
                <w:b/>
                <w:sz w:val="28"/>
                <w:szCs w:val="28"/>
              </w:rPr>
              <w:t xml:space="preserve"> </w:t>
            </w:r>
            <w:proofErr w:type="spellStart"/>
            <w:r w:rsidRPr="000B4A1F">
              <w:rPr>
                <w:rFonts w:cs="Times New Roman"/>
                <w:b/>
                <w:sz w:val="28"/>
                <w:szCs w:val="28"/>
              </w:rPr>
              <w:t>thực</w:t>
            </w:r>
            <w:proofErr w:type="spellEnd"/>
            <w:r w:rsidRPr="000B4A1F">
              <w:rPr>
                <w:rFonts w:cs="Times New Roman"/>
                <w:b/>
                <w:sz w:val="28"/>
                <w:szCs w:val="28"/>
              </w:rPr>
              <w:t xml:space="preserve"> </w:t>
            </w:r>
            <w:proofErr w:type="spellStart"/>
            <w:r w:rsidRPr="000B4A1F">
              <w:rPr>
                <w:rFonts w:cs="Times New Roman"/>
                <w:b/>
                <w:sz w:val="28"/>
                <w:szCs w:val="28"/>
              </w:rPr>
              <w:t>hiện</w:t>
            </w:r>
            <w:proofErr w:type="spellEnd"/>
            <w:r w:rsidRPr="000B4A1F">
              <w:rPr>
                <w:rFonts w:cs="Times New Roman"/>
                <w:b/>
                <w:sz w:val="28"/>
                <w:szCs w:val="28"/>
              </w:rPr>
              <w:t xml:space="preserve"> </w:t>
            </w:r>
            <w:proofErr w:type="spellStart"/>
            <w:r w:rsidRPr="000B4A1F">
              <w:rPr>
                <w:rFonts w:cs="Times New Roman"/>
                <w:b/>
                <w:sz w:val="28"/>
                <w:szCs w:val="28"/>
              </w:rPr>
              <w:t>thêm</w:t>
            </w:r>
            <w:proofErr w:type="spellEnd"/>
            <w:r w:rsidRPr="000B4A1F">
              <w:rPr>
                <w:rFonts w:cs="Times New Roman"/>
                <w:b/>
                <w:sz w:val="28"/>
                <w:szCs w:val="28"/>
              </w:rPr>
              <w:t xml:space="preserve"> </w:t>
            </w:r>
            <w:proofErr w:type="spellStart"/>
            <w:r w:rsidRPr="000B4A1F">
              <w:rPr>
                <w:rFonts w:cs="Times New Roman"/>
                <w:b/>
                <w:sz w:val="28"/>
                <w:szCs w:val="28"/>
              </w:rPr>
              <w:t>loại</w:t>
            </w:r>
            <w:proofErr w:type="spellEnd"/>
            <w:r w:rsidRPr="000B4A1F">
              <w:rPr>
                <w:rFonts w:cs="Times New Roman"/>
                <w:b/>
                <w:sz w:val="28"/>
                <w:szCs w:val="28"/>
              </w:rPr>
              <w:t xml:space="preserve"> </w:t>
            </w:r>
            <w:proofErr w:type="spellStart"/>
            <w:r w:rsidRPr="000B4A1F">
              <w:rPr>
                <w:rFonts w:cs="Times New Roman"/>
                <w:b/>
                <w:sz w:val="28"/>
                <w:szCs w:val="28"/>
              </w:rPr>
              <w:t>hình</w:t>
            </w:r>
            <w:proofErr w:type="spellEnd"/>
            <w:r w:rsidRPr="000B4A1F">
              <w:rPr>
                <w:rFonts w:cs="Times New Roman"/>
                <w:b/>
                <w:sz w:val="28"/>
                <w:szCs w:val="28"/>
              </w:rPr>
              <w:t xml:space="preserve"> </w:t>
            </w:r>
            <w:proofErr w:type="spellStart"/>
            <w:r w:rsidRPr="000B4A1F">
              <w:rPr>
                <w:rFonts w:cs="Times New Roman"/>
                <w:b/>
                <w:sz w:val="28"/>
                <w:szCs w:val="28"/>
              </w:rPr>
              <w:t>báo</w:t>
            </w:r>
            <w:proofErr w:type="spellEnd"/>
            <w:r w:rsidRPr="000B4A1F">
              <w:rPr>
                <w:rFonts w:cs="Times New Roman"/>
                <w:b/>
                <w:sz w:val="28"/>
                <w:szCs w:val="28"/>
              </w:rPr>
              <w:t xml:space="preserve"> </w:t>
            </w:r>
            <w:proofErr w:type="spellStart"/>
            <w:r w:rsidRPr="000B4A1F">
              <w:rPr>
                <w:rFonts w:cs="Times New Roman"/>
                <w:b/>
                <w:sz w:val="28"/>
                <w:szCs w:val="28"/>
              </w:rPr>
              <w:t>chí</w:t>
            </w:r>
            <w:proofErr w:type="spellEnd"/>
            <w:r w:rsidRPr="000B4A1F">
              <w:rPr>
                <w:rFonts w:cs="Times New Roman"/>
                <w:b/>
                <w:sz w:val="28"/>
                <w:szCs w:val="28"/>
              </w:rPr>
              <w:t xml:space="preserve">; </w:t>
            </w:r>
            <w:proofErr w:type="spellStart"/>
            <w:r w:rsidRPr="000B4A1F">
              <w:rPr>
                <w:rFonts w:cs="Times New Roman"/>
                <w:b/>
                <w:sz w:val="28"/>
                <w:szCs w:val="28"/>
              </w:rPr>
              <w:t>xuất</w:t>
            </w:r>
            <w:proofErr w:type="spellEnd"/>
            <w:r w:rsidRPr="000B4A1F">
              <w:rPr>
                <w:rFonts w:cs="Times New Roman"/>
                <w:b/>
                <w:sz w:val="28"/>
                <w:szCs w:val="28"/>
              </w:rPr>
              <w:t xml:space="preserve"> </w:t>
            </w:r>
            <w:proofErr w:type="spellStart"/>
            <w:r w:rsidRPr="000B4A1F">
              <w:rPr>
                <w:rFonts w:cs="Times New Roman"/>
                <w:b/>
                <w:sz w:val="28"/>
                <w:szCs w:val="28"/>
              </w:rPr>
              <w:t>bản</w:t>
            </w:r>
            <w:proofErr w:type="spellEnd"/>
            <w:r w:rsidRPr="000B4A1F">
              <w:rPr>
                <w:rFonts w:cs="Times New Roman"/>
                <w:b/>
                <w:sz w:val="28"/>
                <w:szCs w:val="28"/>
              </w:rPr>
              <w:t xml:space="preserve"> </w:t>
            </w:r>
            <w:proofErr w:type="spellStart"/>
            <w:r w:rsidRPr="000B4A1F">
              <w:rPr>
                <w:rFonts w:cs="Times New Roman"/>
                <w:b/>
                <w:sz w:val="28"/>
                <w:szCs w:val="28"/>
              </w:rPr>
              <w:t>thêm</w:t>
            </w:r>
            <w:proofErr w:type="spellEnd"/>
            <w:r w:rsidRPr="000B4A1F">
              <w:rPr>
                <w:rFonts w:cs="Times New Roman"/>
                <w:b/>
                <w:sz w:val="28"/>
                <w:szCs w:val="28"/>
              </w:rPr>
              <w:t xml:space="preserve"> </w:t>
            </w:r>
            <w:proofErr w:type="spellStart"/>
            <w:r w:rsidRPr="000B4A1F">
              <w:rPr>
                <w:rFonts w:cs="Times New Roman"/>
                <w:b/>
                <w:sz w:val="28"/>
                <w:szCs w:val="28"/>
              </w:rPr>
              <w:t>ấn</w:t>
            </w:r>
            <w:proofErr w:type="spellEnd"/>
            <w:r w:rsidRPr="000B4A1F">
              <w:rPr>
                <w:rFonts w:cs="Times New Roman"/>
                <w:b/>
                <w:sz w:val="28"/>
                <w:szCs w:val="28"/>
              </w:rPr>
              <w:t xml:space="preserve"> </w:t>
            </w:r>
            <w:proofErr w:type="spellStart"/>
            <w:r w:rsidRPr="000B4A1F">
              <w:rPr>
                <w:rFonts w:cs="Times New Roman"/>
                <w:b/>
                <w:sz w:val="28"/>
                <w:szCs w:val="28"/>
              </w:rPr>
              <w:t>phẩm</w:t>
            </w:r>
            <w:proofErr w:type="spellEnd"/>
            <w:r w:rsidRPr="000B4A1F">
              <w:rPr>
                <w:rFonts w:cs="Times New Roman"/>
                <w:b/>
                <w:sz w:val="28"/>
                <w:szCs w:val="28"/>
              </w:rPr>
              <w:t xml:space="preserve"> </w:t>
            </w:r>
            <w:proofErr w:type="spellStart"/>
            <w:r w:rsidRPr="000B4A1F">
              <w:rPr>
                <w:rFonts w:cs="Times New Roman"/>
                <w:b/>
                <w:sz w:val="28"/>
                <w:szCs w:val="28"/>
              </w:rPr>
              <w:t>báo</w:t>
            </w:r>
            <w:proofErr w:type="spellEnd"/>
            <w:r w:rsidRPr="000B4A1F">
              <w:rPr>
                <w:rFonts w:cs="Times New Roman"/>
                <w:b/>
                <w:sz w:val="28"/>
                <w:szCs w:val="28"/>
              </w:rPr>
              <w:t xml:space="preserve"> </w:t>
            </w:r>
            <w:proofErr w:type="spellStart"/>
            <w:r w:rsidRPr="000B4A1F">
              <w:rPr>
                <w:rFonts w:cs="Times New Roman"/>
                <w:b/>
                <w:sz w:val="28"/>
                <w:szCs w:val="28"/>
              </w:rPr>
              <w:t>chí</w:t>
            </w:r>
            <w:proofErr w:type="spellEnd"/>
            <w:r w:rsidRPr="000B4A1F">
              <w:rPr>
                <w:rFonts w:cs="Times New Roman"/>
                <w:b/>
                <w:sz w:val="28"/>
                <w:szCs w:val="28"/>
              </w:rPr>
              <w:t xml:space="preserve">, </w:t>
            </w:r>
            <w:proofErr w:type="spellStart"/>
            <w:r w:rsidRPr="000B4A1F">
              <w:rPr>
                <w:rFonts w:cs="Times New Roman"/>
                <w:b/>
                <w:sz w:val="28"/>
                <w:szCs w:val="28"/>
              </w:rPr>
              <w:t>phụ</w:t>
            </w:r>
            <w:proofErr w:type="spellEnd"/>
            <w:r w:rsidRPr="000B4A1F">
              <w:rPr>
                <w:rFonts w:cs="Times New Roman"/>
                <w:b/>
                <w:sz w:val="28"/>
                <w:szCs w:val="28"/>
              </w:rPr>
              <w:t xml:space="preserve"> </w:t>
            </w:r>
            <w:proofErr w:type="spellStart"/>
            <w:r w:rsidRPr="000B4A1F">
              <w:rPr>
                <w:rFonts w:cs="Times New Roman"/>
                <w:b/>
                <w:sz w:val="28"/>
                <w:szCs w:val="28"/>
              </w:rPr>
              <w:t>trương</w:t>
            </w:r>
            <w:proofErr w:type="spellEnd"/>
            <w:r w:rsidRPr="000B4A1F">
              <w:rPr>
                <w:rFonts w:cs="Times New Roman"/>
                <w:b/>
                <w:sz w:val="28"/>
                <w:szCs w:val="28"/>
              </w:rPr>
              <w:t xml:space="preserve">; </w:t>
            </w:r>
            <w:proofErr w:type="spellStart"/>
            <w:r w:rsidRPr="000B4A1F">
              <w:rPr>
                <w:rFonts w:cs="Times New Roman"/>
                <w:b/>
                <w:sz w:val="28"/>
                <w:szCs w:val="28"/>
              </w:rPr>
              <w:t>mở</w:t>
            </w:r>
            <w:proofErr w:type="spellEnd"/>
            <w:r w:rsidRPr="000B4A1F">
              <w:rPr>
                <w:rFonts w:cs="Times New Roman"/>
                <w:b/>
                <w:sz w:val="28"/>
                <w:szCs w:val="28"/>
              </w:rPr>
              <w:t xml:space="preserve"> </w:t>
            </w:r>
            <w:proofErr w:type="spellStart"/>
            <w:r w:rsidRPr="000B4A1F">
              <w:rPr>
                <w:rFonts w:cs="Times New Roman"/>
                <w:b/>
                <w:sz w:val="28"/>
                <w:szCs w:val="28"/>
              </w:rPr>
              <w:t>chuyên</w:t>
            </w:r>
            <w:proofErr w:type="spellEnd"/>
            <w:r w:rsidRPr="000B4A1F">
              <w:rPr>
                <w:rFonts w:cs="Times New Roman"/>
                <w:b/>
                <w:sz w:val="28"/>
                <w:szCs w:val="28"/>
              </w:rPr>
              <w:t xml:space="preserve"> </w:t>
            </w:r>
            <w:proofErr w:type="spellStart"/>
            <w:r w:rsidRPr="000B4A1F">
              <w:rPr>
                <w:rFonts w:cs="Times New Roman"/>
                <w:b/>
                <w:sz w:val="28"/>
                <w:szCs w:val="28"/>
              </w:rPr>
              <w:t>trang</w:t>
            </w:r>
            <w:proofErr w:type="spellEnd"/>
            <w:r w:rsidRPr="000B4A1F">
              <w:rPr>
                <w:rFonts w:cs="Times New Roman"/>
                <w:b/>
                <w:sz w:val="28"/>
                <w:szCs w:val="28"/>
              </w:rPr>
              <w:t xml:space="preserve"> </w:t>
            </w:r>
            <w:proofErr w:type="spellStart"/>
            <w:r w:rsidRPr="000B4A1F">
              <w:rPr>
                <w:rFonts w:cs="Times New Roman"/>
                <w:b/>
                <w:sz w:val="28"/>
                <w:szCs w:val="28"/>
              </w:rPr>
              <w:t>của</w:t>
            </w:r>
            <w:proofErr w:type="spellEnd"/>
            <w:r w:rsidRPr="000B4A1F">
              <w:rPr>
                <w:rFonts w:cs="Times New Roman"/>
                <w:b/>
                <w:sz w:val="28"/>
                <w:szCs w:val="28"/>
              </w:rPr>
              <w:t xml:space="preserve"> </w:t>
            </w:r>
            <w:proofErr w:type="spellStart"/>
            <w:r w:rsidRPr="000B4A1F">
              <w:rPr>
                <w:rFonts w:cs="Times New Roman"/>
                <w:b/>
                <w:sz w:val="28"/>
                <w:szCs w:val="28"/>
              </w:rPr>
              <w:t>báo</w:t>
            </w:r>
            <w:proofErr w:type="spellEnd"/>
            <w:r w:rsidRPr="000B4A1F">
              <w:rPr>
                <w:rFonts w:cs="Times New Roman"/>
                <w:b/>
                <w:sz w:val="28"/>
                <w:szCs w:val="28"/>
              </w:rPr>
              <w:t xml:space="preserve"> </w:t>
            </w:r>
            <w:proofErr w:type="spellStart"/>
            <w:r w:rsidRPr="000B4A1F">
              <w:rPr>
                <w:rFonts w:cs="Times New Roman"/>
                <w:b/>
                <w:sz w:val="28"/>
                <w:szCs w:val="28"/>
              </w:rPr>
              <w:t>chí</w:t>
            </w:r>
            <w:proofErr w:type="spellEnd"/>
            <w:r w:rsidRPr="000B4A1F">
              <w:rPr>
                <w:rFonts w:cs="Times New Roman"/>
                <w:b/>
                <w:sz w:val="28"/>
                <w:szCs w:val="28"/>
              </w:rPr>
              <w:t xml:space="preserve"> </w:t>
            </w:r>
            <w:proofErr w:type="spellStart"/>
            <w:r w:rsidRPr="000B4A1F">
              <w:rPr>
                <w:rFonts w:cs="Times New Roman"/>
                <w:b/>
                <w:sz w:val="28"/>
                <w:szCs w:val="28"/>
              </w:rPr>
              <w:t>điện</w:t>
            </w:r>
            <w:proofErr w:type="spellEnd"/>
            <w:r w:rsidRPr="000B4A1F">
              <w:rPr>
                <w:rFonts w:cs="Times New Roman"/>
                <w:b/>
                <w:sz w:val="28"/>
                <w:szCs w:val="28"/>
              </w:rPr>
              <w:t xml:space="preserve"> </w:t>
            </w:r>
            <w:proofErr w:type="spellStart"/>
            <w:r w:rsidRPr="000B4A1F">
              <w:rPr>
                <w:rFonts w:cs="Times New Roman"/>
                <w:b/>
                <w:sz w:val="28"/>
                <w:szCs w:val="28"/>
              </w:rPr>
              <w:t>tử</w:t>
            </w:r>
            <w:proofErr w:type="spellEnd"/>
          </w:p>
        </w:tc>
        <w:tc>
          <w:tcPr>
            <w:tcW w:w="2126" w:type="dxa"/>
          </w:tcPr>
          <w:p w14:paraId="029FF3C8" w14:textId="77777777" w:rsidR="00ED402B" w:rsidRDefault="00202883" w:rsidP="007246A8">
            <w:pPr>
              <w:spacing w:line="288" w:lineRule="auto"/>
              <w:jc w:val="both"/>
              <w:rPr>
                <w:rFonts w:cs="Times New Roman"/>
                <w:sz w:val="28"/>
                <w:szCs w:val="28"/>
              </w:rPr>
            </w:pPr>
            <w:proofErr w:type="spellStart"/>
            <w:r>
              <w:rPr>
                <w:rFonts w:cs="Times New Roman"/>
                <w:sz w:val="28"/>
                <w:szCs w:val="28"/>
              </w:rPr>
              <w:t>Sở</w:t>
            </w:r>
            <w:proofErr w:type="spellEnd"/>
            <w:r>
              <w:rPr>
                <w:rFonts w:cs="Times New Roman"/>
                <w:sz w:val="28"/>
                <w:szCs w:val="28"/>
              </w:rPr>
              <w:t xml:space="preserve"> VHTTDL </w:t>
            </w:r>
            <w:proofErr w:type="spellStart"/>
            <w:r>
              <w:rPr>
                <w:rFonts w:cs="Times New Roman"/>
                <w:sz w:val="28"/>
                <w:szCs w:val="28"/>
              </w:rPr>
              <w:t>tỉnh</w:t>
            </w:r>
            <w:proofErr w:type="spellEnd"/>
            <w:r>
              <w:rPr>
                <w:rFonts w:cs="Times New Roman"/>
                <w:sz w:val="28"/>
                <w:szCs w:val="28"/>
              </w:rPr>
              <w:t xml:space="preserve"> </w:t>
            </w:r>
            <w:proofErr w:type="spellStart"/>
            <w:r>
              <w:rPr>
                <w:rFonts w:cs="Times New Roman"/>
                <w:sz w:val="28"/>
                <w:szCs w:val="28"/>
              </w:rPr>
              <w:t>Điện</w:t>
            </w:r>
            <w:proofErr w:type="spellEnd"/>
            <w:r>
              <w:rPr>
                <w:rFonts w:cs="Times New Roman"/>
                <w:sz w:val="28"/>
                <w:szCs w:val="28"/>
              </w:rPr>
              <w:t xml:space="preserve"> </w:t>
            </w:r>
            <w:proofErr w:type="spellStart"/>
            <w:r>
              <w:rPr>
                <w:rFonts w:cs="Times New Roman"/>
                <w:sz w:val="28"/>
                <w:szCs w:val="28"/>
              </w:rPr>
              <w:t>Biên</w:t>
            </w:r>
            <w:proofErr w:type="spellEnd"/>
          </w:p>
        </w:tc>
        <w:tc>
          <w:tcPr>
            <w:tcW w:w="5103" w:type="dxa"/>
          </w:tcPr>
          <w:p w14:paraId="4D57FC6C" w14:textId="77777777" w:rsidR="00202883" w:rsidRPr="00202883" w:rsidRDefault="00202883" w:rsidP="00202883">
            <w:pPr>
              <w:spacing w:line="288" w:lineRule="auto"/>
              <w:jc w:val="both"/>
              <w:rPr>
                <w:rFonts w:cs="Times New Roman"/>
                <w:sz w:val="28"/>
                <w:szCs w:val="28"/>
              </w:rPr>
            </w:pPr>
            <w:proofErr w:type="spellStart"/>
            <w:r w:rsidRPr="00202883">
              <w:rPr>
                <w:rFonts w:cs="Times New Roman"/>
                <w:sz w:val="28"/>
                <w:szCs w:val="28"/>
              </w:rPr>
              <w:t>Điều</w:t>
            </w:r>
            <w:proofErr w:type="spellEnd"/>
            <w:r w:rsidRPr="00202883">
              <w:rPr>
                <w:rFonts w:cs="Times New Roman"/>
                <w:sz w:val="28"/>
                <w:szCs w:val="28"/>
              </w:rPr>
              <w:t xml:space="preserve"> 4. </w:t>
            </w:r>
            <w:proofErr w:type="spellStart"/>
            <w:r w:rsidRPr="00202883">
              <w:rPr>
                <w:rFonts w:cs="Times New Roman"/>
                <w:sz w:val="28"/>
                <w:szCs w:val="28"/>
              </w:rPr>
              <w:t>Điều</w:t>
            </w:r>
            <w:proofErr w:type="spellEnd"/>
            <w:r w:rsidRPr="00202883">
              <w:rPr>
                <w:rFonts w:cs="Times New Roman"/>
                <w:sz w:val="28"/>
                <w:szCs w:val="28"/>
              </w:rPr>
              <w:t xml:space="preserve"> </w:t>
            </w:r>
            <w:proofErr w:type="spellStart"/>
            <w:r w:rsidRPr="00202883">
              <w:rPr>
                <w:rFonts w:cs="Times New Roman"/>
                <w:sz w:val="28"/>
                <w:szCs w:val="28"/>
              </w:rPr>
              <w:t>kiện</w:t>
            </w:r>
            <w:proofErr w:type="spellEnd"/>
            <w:r w:rsidRPr="00202883">
              <w:rPr>
                <w:rFonts w:cs="Times New Roman"/>
                <w:sz w:val="28"/>
                <w:szCs w:val="28"/>
              </w:rPr>
              <w:t xml:space="preserve"> </w:t>
            </w:r>
            <w:proofErr w:type="spellStart"/>
            <w:r w:rsidRPr="00202883">
              <w:rPr>
                <w:rFonts w:cs="Times New Roman"/>
                <w:sz w:val="28"/>
                <w:szCs w:val="28"/>
              </w:rPr>
              <w:t>thưc</w:t>
            </w:r>
            <w:proofErr w:type="spellEnd"/>
            <w:r w:rsidRPr="00202883">
              <w:rPr>
                <w:rFonts w:cs="Times New Roman"/>
                <w:sz w:val="28"/>
                <w:szCs w:val="28"/>
              </w:rPr>
              <w:t xml:space="preserve"> </w:t>
            </w:r>
            <w:proofErr w:type="spellStart"/>
            <w:r w:rsidRPr="00202883">
              <w:rPr>
                <w:rFonts w:cs="Times New Roman"/>
                <w:sz w:val="28"/>
                <w:szCs w:val="28"/>
              </w:rPr>
              <w:t>hiện</w:t>
            </w:r>
            <w:proofErr w:type="spellEnd"/>
            <w:r w:rsidRPr="00202883">
              <w:rPr>
                <w:rFonts w:cs="Times New Roman"/>
                <w:sz w:val="28"/>
                <w:szCs w:val="28"/>
              </w:rPr>
              <w:t xml:space="preserve"> </w:t>
            </w:r>
            <w:proofErr w:type="spellStart"/>
            <w:r w:rsidRPr="00202883">
              <w:rPr>
                <w:rFonts w:cs="Times New Roman"/>
                <w:sz w:val="28"/>
                <w:szCs w:val="28"/>
              </w:rPr>
              <w:t>thêm</w:t>
            </w:r>
            <w:proofErr w:type="spellEnd"/>
            <w:r w:rsidRPr="00202883">
              <w:rPr>
                <w:rFonts w:cs="Times New Roman"/>
                <w:sz w:val="28"/>
                <w:szCs w:val="28"/>
              </w:rPr>
              <w:t xml:space="preserve"> </w:t>
            </w:r>
            <w:proofErr w:type="spellStart"/>
            <w:r w:rsidRPr="00202883">
              <w:rPr>
                <w:rFonts w:cs="Times New Roman"/>
                <w:sz w:val="28"/>
                <w:szCs w:val="28"/>
              </w:rPr>
              <w:t>loại</w:t>
            </w:r>
            <w:proofErr w:type="spellEnd"/>
            <w:r w:rsidRPr="00202883">
              <w:rPr>
                <w:rFonts w:cs="Times New Roman"/>
                <w:sz w:val="28"/>
                <w:szCs w:val="28"/>
              </w:rPr>
              <w:t xml:space="preserve"> </w:t>
            </w:r>
            <w:proofErr w:type="spellStart"/>
            <w:r w:rsidRPr="00202883">
              <w:rPr>
                <w:rFonts w:cs="Times New Roman"/>
                <w:sz w:val="28"/>
                <w:szCs w:val="28"/>
              </w:rPr>
              <w:t>hình</w:t>
            </w:r>
            <w:proofErr w:type="spellEnd"/>
            <w:r w:rsidRPr="00202883">
              <w:rPr>
                <w:rFonts w:cs="Times New Roman"/>
                <w:sz w:val="28"/>
                <w:szCs w:val="28"/>
              </w:rPr>
              <w:t xml:space="preserve"> </w:t>
            </w:r>
            <w:proofErr w:type="spellStart"/>
            <w:r w:rsidRPr="00202883">
              <w:rPr>
                <w:rFonts w:cs="Times New Roman"/>
                <w:sz w:val="28"/>
                <w:szCs w:val="28"/>
              </w:rPr>
              <w:t>báo</w:t>
            </w:r>
            <w:proofErr w:type="spellEnd"/>
            <w:r w:rsidRPr="00202883">
              <w:rPr>
                <w:rFonts w:cs="Times New Roman"/>
                <w:sz w:val="28"/>
                <w:szCs w:val="28"/>
              </w:rPr>
              <w:t xml:space="preserve"> </w:t>
            </w:r>
            <w:proofErr w:type="spellStart"/>
            <w:r w:rsidRPr="00202883">
              <w:rPr>
                <w:rFonts w:cs="Times New Roman"/>
                <w:sz w:val="28"/>
                <w:szCs w:val="28"/>
              </w:rPr>
              <w:t>chí</w:t>
            </w:r>
            <w:proofErr w:type="spellEnd"/>
            <w:r w:rsidRPr="00202883">
              <w:rPr>
                <w:rFonts w:cs="Times New Roman"/>
                <w:sz w:val="28"/>
                <w:szCs w:val="28"/>
              </w:rPr>
              <w:t xml:space="preserve">; </w:t>
            </w:r>
            <w:proofErr w:type="spellStart"/>
            <w:r w:rsidRPr="00202883">
              <w:rPr>
                <w:rFonts w:cs="Times New Roman"/>
                <w:sz w:val="28"/>
                <w:szCs w:val="28"/>
              </w:rPr>
              <w:t>xuất</w:t>
            </w:r>
            <w:proofErr w:type="spellEnd"/>
            <w:r w:rsidRPr="00202883">
              <w:rPr>
                <w:rFonts w:cs="Times New Roman"/>
                <w:sz w:val="28"/>
                <w:szCs w:val="28"/>
              </w:rPr>
              <w:t xml:space="preserve"> </w:t>
            </w:r>
            <w:proofErr w:type="spellStart"/>
            <w:r w:rsidRPr="00202883">
              <w:rPr>
                <w:rFonts w:cs="Times New Roman"/>
                <w:sz w:val="28"/>
                <w:szCs w:val="28"/>
              </w:rPr>
              <w:t>bản</w:t>
            </w:r>
            <w:proofErr w:type="spellEnd"/>
            <w:r w:rsidRPr="00202883">
              <w:rPr>
                <w:rFonts w:cs="Times New Roman"/>
                <w:sz w:val="28"/>
                <w:szCs w:val="28"/>
              </w:rPr>
              <w:t xml:space="preserve"> </w:t>
            </w:r>
            <w:proofErr w:type="spellStart"/>
            <w:r w:rsidRPr="00202883">
              <w:rPr>
                <w:rFonts w:cs="Times New Roman"/>
                <w:sz w:val="28"/>
                <w:szCs w:val="28"/>
              </w:rPr>
              <w:t>thêm</w:t>
            </w:r>
            <w:proofErr w:type="spellEnd"/>
            <w:r w:rsidRPr="00202883">
              <w:rPr>
                <w:rFonts w:cs="Times New Roman"/>
                <w:sz w:val="28"/>
                <w:szCs w:val="28"/>
              </w:rPr>
              <w:t xml:space="preserve"> </w:t>
            </w:r>
            <w:proofErr w:type="spellStart"/>
            <w:r w:rsidRPr="00202883">
              <w:rPr>
                <w:rFonts w:cs="Times New Roman"/>
                <w:sz w:val="28"/>
                <w:szCs w:val="28"/>
              </w:rPr>
              <w:t>ấn</w:t>
            </w:r>
            <w:proofErr w:type="spellEnd"/>
            <w:r w:rsidRPr="00202883">
              <w:rPr>
                <w:rFonts w:cs="Times New Roman"/>
                <w:sz w:val="28"/>
                <w:szCs w:val="28"/>
              </w:rPr>
              <w:t xml:space="preserve"> </w:t>
            </w:r>
            <w:proofErr w:type="spellStart"/>
            <w:r w:rsidRPr="00202883">
              <w:rPr>
                <w:rFonts w:cs="Times New Roman"/>
                <w:sz w:val="28"/>
                <w:szCs w:val="28"/>
              </w:rPr>
              <w:t>phẩm</w:t>
            </w:r>
            <w:proofErr w:type="spellEnd"/>
            <w:r w:rsidRPr="00202883">
              <w:rPr>
                <w:rFonts w:cs="Times New Roman"/>
                <w:sz w:val="28"/>
                <w:szCs w:val="28"/>
              </w:rPr>
              <w:t xml:space="preserve"> </w:t>
            </w:r>
            <w:proofErr w:type="spellStart"/>
            <w:r w:rsidRPr="00202883">
              <w:rPr>
                <w:rFonts w:cs="Times New Roman"/>
                <w:sz w:val="28"/>
                <w:szCs w:val="28"/>
              </w:rPr>
              <w:t>báo</w:t>
            </w:r>
            <w:proofErr w:type="spellEnd"/>
            <w:r w:rsidRPr="00202883">
              <w:rPr>
                <w:rFonts w:cs="Times New Roman"/>
                <w:sz w:val="28"/>
                <w:szCs w:val="28"/>
              </w:rPr>
              <w:t xml:space="preserve"> </w:t>
            </w:r>
            <w:proofErr w:type="spellStart"/>
            <w:r w:rsidRPr="00202883">
              <w:rPr>
                <w:rFonts w:cs="Times New Roman"/>
                <w:sz w:val="28"/>
                <w:szCs w:val="28"/>
              </w:rPr>
              <w:t>chí</w:t>
            </w:r>
            <w:proofErr w:type="spellEnd"/>
            <w:r w:rsidRPr="00202883">
              <w:rPr>
                <w:rFonts w:cs="Times New Roman"/>
                <w:sz w:val="28"/>
                <w:szCs w:val="28"/>
              </w:rPr>
              <w:t xml:space="preserve">, </w:t>
            </w:r>
            <w:proofErr w:type="spellStart"/>
            <w:r w:rsidRPr="00202883">
              <w:rPr>
                <w:rFonts w:cs="Times New Roman"/>
                <w:sz w:val="28"/>
                <w:szCs w:val="28"/>
              </w:rPr>
              <w:t>phụ</w:t>
            </w:r>
            <w:proofErr w:type="spellEnd"/>
            <w:r w:rsidRPr="00202883">
              <w:rPr>
                <w:rFonts w:cs="Times New Roman"/>
                <w:sz w:val="28"/>
                <w:szCs w:val="28"/>
              </w:rPr>
              <w:t xml:space="preserve"> </w:t>
            </w:r>
            <w:proofErr w:type="spellStart"/>
            <w:r w:rsidRPr="00202883">
              <w:rPr>
                <w:rFonts w:cs="Times New Roman"/>
                <w:sz w:val="28"/>
                <w:szCs w:val="28"/>
              </w:rPr>
              <w:t>trương</w:t>
            </w:r>
            <w:proofErr w:type="spellEnd"/>
            <w:r w:rsidRPr="00202883">
              <w:rPr>
                <w:rFonts w:cs="Times New Roman"/>
                <w:sz w:val="28"/>
                <w:szCs w:val="28"/>
              </w:rPr>
              <w:t xml:space="preserve">; </w:t>
            </w:r>
            <w:proofErr w:type="spellStart"/>
            <w:r w:rsidRPr="00202883">
              <w:rPr>
                <w:rFonts w:cs="Times New Roman"/>
                <w:sz w:val="28"/>
                <w:szCs w:val="28"/>
              </w:rPr>
              <w:t>sản</w:t>
            </w:r>
            <w:proofErr w:type="spellEnd"/>
            <w:r w:rsidRPr="00202883">
              <w:rPr>
                <w:rFonts w:cs="Times New Roman"/>
                <w:sz w:val="28"/>
                <w:szCs w:val="28"/>
              </w:rPr>
              <w:t xml:space="preserve"> </w:t>
            </w:r>
            <w:proofErr w:type="spellStart"/>
            <w:r w:rsidRPr="00202883">
              <w:rPr>
                <w:rFonts w:cs="Times New Roman"/>
                <w:sz w:val="28"/>
                <w:szCs w:val="28"/>
              </w:rPr>
              <w:t>xuất</w:t>
            </w:r>
            <w:proofErr w:type="spellEnd"/>
            <w:r w:rsidRPr="00202883">
              <w:rPr>
                <w:rFonts w:cs="Times New Roman"/>
                <w:sz w:val="28"/>
                <w:szCs w:val="28"/>
              </w:rPr>
              <w:t xml:space="preserve"> </w:t>
            </w:r>
            <w:proofErr w:type="spellStart"/>
            <w:r w:rsidRPr="00202883">
              <w:rPr>
                <w:rFonts w:cs="Times New Roman"/>
                <w:sz w:val="28"/>
                <w:szCs w:val="28"/>
              </w:rPr>
              <w:t>thêm</w:t>
            </w:r>
            <w:proofErr w:type="spellEnd"/>
            <w:r w:rsidRPr="00202883">
              <w:rPr>
                <w:rFonts w:cs="Times New Roman"/>
                <w:sz w:val="28"/>
                <w:szCs w:val="28"/>
              </w:rPr>
              <w:t xml:space="preserve"> </w:t>
            </w:r>
            <w:proofErr w:type="spellStart"/>
            <w:r w:rsidRPr="00202883">
              <w:rPr>
                <w:rFonts w:cs="Times New Roman"/>
                <w:sz w:val="28"/>
                <w:szCs w:val="28"/>
              </w:rPr>
              <w:t>kênh</w:t>
            </w:r>
            <w:proofErr w:type="spellEnd"/>
            <w:r w:rsidRPr="00202883">
              <w:rPr>
                <w:rFonts w:cs="Times New Roman"/>
                <w:sz w:val="28"/>
                <w:szCs w:val="28"/>
              </w:rPr>
              <w:t xml:space="preserve"> </w:t>
            </w:r>
            <w:proofErr w:type="spellStart"/>
            <w:r w:rsidRPr="00202883">
              <w:rPr>
                <w:rFonts w:cs="Times New Roman"/>
                <w:sz w:val="28"/>
                <w:szCs w:val="28"/>
              </w:rPr>
              <w:t>phát</w:t>
            </w:r>
            <w:proofErr w:type="spellEnd"/>
            <w:r w:rsidRPr="00202883">
              <w:rPr>
                <w:rFonts w:cs="Times New Roman"/>
                <w:sz w:val="28"/>
                <w:szCs w:val="28"/>
              </w:rPr>
              <w:t xml:space="preserve"> </w:t>
            </w:r>
            <w:proofErr w:type="spellStart"/>
            <w:r w:rsidRPr="00202883">
              <w:rPr>
                <w:rFonts w:cs="Times New Roman"/>
                <w:sz w:val="28"/>
                <w:szCs w:val="28"/>
              </w:rPr>
              <w:t>thanh</w:t>
            </w:r>
            <w:proofErr w:type="spellEnd"/>
            <w:r w:rsidRPr="00202883">
              <w:rPr>
                <w:rFonts w:cs="Times New Roman"/>
                <w:sz w:val="28"/>
                <w:szCs w:val="28"/>
              </w:rPr>
              <w:t>....</w:t>
            </w:r>
          </w:p>
          <w:p w14:paraId="437BA0FD" w14:textId="77777777" w:rsidR="00ED402B" w:rsidRDefault="00202883" w:rsidP="00202883">
            <w:pPr>
              <w:spacing w:line="288" w:lineRule="auto"/>
              <w:jc w:val="both"/>
              <w:rPr>
                <w:rFonts w:cs="Times New Roman"/>
                <w:sz w:val="28"/>
                <w:szCs w:val="28"/>
              </w:rPr>
            </w:pPr>
            <w:r w:rsidRPr="00202883">
              <w:rPr>
                <w:rFonts w:cs="Times New Roman"/>
                <w:sz w:val="28"/>
                <w:szCs w:val="28"/>
              </w:rPr>
              <w:t xml:space="preserve">- </w:t>
            </w:r>
            <w:proofErr w:type="spellStart"/>
            <w:r w:rsidRPr="00202883">
              <w:rPr>
                <w:rFonts w:cs="Times New Roman"/>
                <w:sz w:val="28"/>
                <w:szCs w:val="28"/>
              </w:rPr>
              <w:t>Điểm</w:t>
            </w:r>
            <w:proofErr w:type="spellEnd"/>
            <w:r w:rsidRPr="00202883">
              <w:rPr>
                <w:rFonts w:cs="Times New Roman"/>
                <w:sz w:val="28"/>
                <w:szCs w:val="28"/>
              </w:rPr>
              <w:t xml:space="preserve"> a, </w:t>
            </w:r>
            <w:proofErr w:type="spellStart"/>
            <w:r w:rsidRPr="00202883">
              <w:rPr>
                <w:rFonts w:cs="Times New Roman"/>
                <w:sz w:val="28"/>
                <w:szCs w:val="28"/>
              </w:rPr>
              <w:t>khoản</w:t>
            </w:r>
            <w:proofErr w:type="spellEnd"/>
            <w:r w:rsidRPr="00202883">
              <w:rPr>
                <w:rFonts w:cs="Times New Roman"/>
                <w:sz w:val="28"/>
                <w:szCs w:val="28"/>
              </w:rPr>
              <w:t xml:space="preserve"> 2, </w:t>
            </w:r>
            <w:proofErr w:type="spellStart"/>
            <w:r w:rsidRPr="00202883">
              <w:rPr>
                <w:rFonts w:cs="Times New Roman"/>
                <w:sz w:val="28"/>
                <w:szCs w:val="28"/>
              </w:rPr>
              <w:t>đề</w:t>
            </w:r>
            <w:proofErr w:type="spellEnd"/>
            <w:r w:rsidRPr="00202883">
              <w:rPr>
                <w:rFonts w:cs="Times New Roman"/>
                <w:sz w:val="28"/>
                <w:szCs w:val="28"/>
              </w:rPr>
              <w:t xml:space="preserve"> </w:t>
            </w:r>
            <w:proofErr w:type="spellStart"/>
            <w:r w:rsidRPr="00202883">
              <w:rPr>
                <w:rFonts w:cs="Times New Roman"/>
                <w:sz w:val="28"/>
                <w:szCs w:val="28"/>
              </w:rPr>
              <w:t>nghị</w:t>
            </w:r>
            <w:proofErr w:type="spellEnd"/>
            <w:r w:rsidRPr="00202883">
              <w:rPr>
                <w:rFonts w:cs="Times New Roman"/>
                <w:sz w:val="28"/>
                <w:szCs w:val="28"/>
              </w:rPr>
              <w:t xml:space="preserve"> </w:t>
            </w:r>
            <w:proofErr w:type="spellStart"/>
            <w:r w:rsidRPr="00202883">
              <w:rPr>
                <w:rFonts w:cs="Times New Roman"/>
                <w:sz w:val="28"/>
                <w:szCs w:val="28"/>
              </w:rPr>
              <w:t>nghiên</w:t>
            </w:r>
            <w:proofErr w:type="spellEnd"/>
            <w:r w:rsidRPr="00202883">
              <w:rPr>
                <w:rFonts w:cs="Times New Roman"/>
                <w:sz w:val="28"/>
                <w:szCs w:val="28"/>
              </w:rPr>
              <w:t xml:space="preserve"> </w:t>
            </w:r>
            <w:proofErr w:type="spellStart"/>
            <w:r w:rsidRPr="00202883">
              <w:rPr>
                <w:rFonts w:cs="Times New Roman"/>
                <w:sz w:val="28"/>
                <w:szCs w:val="28"/>
              </w:rPr>
              <w:t>cứu</w:t>
            </w:r>
            <w:proofErr w:type="spellEnd"/>
            <w:r w:rsidRPr="00202883">
              <w:rPr>
                <w:rFonts w:cs="Times New Roman"/>
                <w:sz w:val="28"/>
                <w:szCs w:val="28"/>
              </w:rPr>
              <w:t xml:space="preserve"> </w:t>
            </w:r>
            <w:proofErr w:type="spellStart"/>
            <w:r w:rsidRPr="00202883">
              <w:rPr>
                <w:rFonts w:cs="Times New Roman"/>
                <w:sz w:val="28"/>
                <w:szCs w:val="28"/>
              </w:rPr>
              <w:t>điều</w:t>
            </w:r>
            <w:proofErr w:type="spellEnd"/>
            <w:r w:rsidRPr="00202883">
              <w:rPr>
                <w:rFonts w:cs="Times New Roman"/>
                <w:sz w:val="28"/>
                <w:szCs w:val="28"/>
              </w:rPr>
              <w:t xml:space="preserve"> </w:t>
            </w:r>
            <w:proofErr w:type="spellStart"/>
            <w:r w:rsidRPr="00202883">
              <w:rPr>
                <w:rFonts w:cs="Times New Roman"/>
                <w:sz w:val="28"/>
                <w:szCs w:val="28"/>
              </w:rPr>
              <w:t>chỉnh</w:t>
            </w:r>
            <w:proofErr w:type="spellEnd"/>
            <w:r w:rsidRPr="00202883">
              <w:rPr>
                <w:rFonts w:cs="Times New Roman"/>
                <w:sz w:val="28"/>
                <w:szCs w:val="28"/>
              </w:rPr>
              <w:t xml:space="preserve"> </w:t>
            </w:r>
            <w:proofErr w:type="spellStart"/>
            <w:r w:rsidRPr="00202883">
              <w:rPr>
                <w:rFonts w:cs="Times New Roman"/>
                <w:sz w:val="28"/>
                <w:szCs w:val="28"/>
              </w:rPr>
              <w:t>quy</w:t>
            </w:r>
            <w:proofErr w:type="spellEnd"/>
            <w:r w:rsidRPr="00202883">
              <w:rPr>
                <w:rFonts w:cs="Times New Roman"/>
                <w:sz w:val="28"/>
                <w:szCs w:val="28"/>
              </w:rPr>
              <w:t xml:space="preserve"> </w:t>
            </w:r>
            <w:proofErr w:type="spellStart"/>
            <w:r w:rsidRPr="00202883">
              <w:rPr>
                <w:rFonts w:cs="Times New Roman"/>
                <w:sz w:val="28"/>
                <w:szCs w:val="28"/>
              </w:rPr>
              <w:t>định</w:t>
            </w:r>
            <w:proofErr w:type="spellEnd"/>
            <w:r w:rsidRPr="00202883">
              <w:rPr>
                <w:rFonts w:cs="Times New Roman"/>
                <w:sz w:val="28"/>
                <w:szCs w:val="28"/>
              </w:rPr>
              <w:t xml:space="preserve">: “; </w:t>
            </w:r>
            <w:proofErr w:type="spellStart"/>
            <w:r w:rsidRPr="00202883">
              <w:rPr>
                <w:rFonts w:cs="Times New Roman"/>
                <w:sz w:val="28"/>
                <w:szCs w:val="28"/>
              </w:rPr>
              <w:t>nơi</w:t>
            </w:r>
            <w:proofErr w:type="spellEnd"/>
            <w:r w:rsidRPr="00202883">
              <w:rPr>
                <w:rFonts w:cs="Times New Roman"/>
                <w:sz w:val="28"/>
                <w:szCs w:val="28"/>
              </w:rPr>
              <w:t xml:space="preserve"> </w:t>
            </w:r>
            <w:proofErr w:type="spellStart"/>
            <w:r w:rsidRPr="00202883">
              <w:rPr>
                <w:rFonts w:cs="Times New Roman"/>
                <w:sz w:val="28"/>
                <w:szCs w:val="28"/>
              </w:rPr>
              <w:t>đặt</w:t>
            </w:r>
            <w:proofErr w:type="spellEnd"/>
            <w:r w:rsidRPr="00202883">
              <w:rPr>
                <w:rFonts w:cs="Times New Roman"/>
                <w:sz w:val="28"/>
                <w:szCs w:val="28"/>
              </w:rPr>
              <w:t xml:space="preserve"> </w:t>
            </w:r>
            <w:proofErr w:type="spellStart"/>
            <w:r w:rsidRPr="00202883">
              <w:rPr>
                <w:rFonts w:cs="Times New Roman"/>
                <w:sz w:val="28"/>
                <w:szCs w:val="28"/>
              </w:rPr>
              <w:t>máy</w:t>
            </w:r>
            <w:proofErr w:type="spellEnd"/>
            <w:r w:rsidRPr="00202883">
              <w:rPr>
                <w:rFonts w:cs="Times New Roman"/>
                <w:sz w:val="28"/>
                <w:szCs w:val="28"/>
              </w:rPr>
              <w:t xml:space="preserve"> </w:t>
            </w:r>
            <w:proofErr w:type="spellStart"/>
            <w:r w:rsidRPr="00202883">
              <w:rPr>
                <w:rFonts w:cs="Times New Roman"/>
                <w:sz w:val="28"/>
                <w:szCs w:val="28"/>
              </w:rPr>
              <w:t>chủ</w:t>
            </w:r>
            <w:proofErr w:type="spellEnd"/>
            <w:r w:rsidRPr="00202883">
              <w:rPr>
                <w:rFonts w:cs="Times New Roman"/>
                <w:sz w:val="28"/>
                <w:szCs w:val="28"/>
              </w:rPr>
              <w:t xml:space="preserve"> </w:t>
            </w:r>
            <w:proofErr w:type="spellStart"/>
            <w:r w:rsidRPr="00202883">
              <w:rPr>
                <w:rFonts w:cs="Times New Roman"/>
                <w:sz w:val="28"/>
                <w:szCs w:val="28"/>
              </w:rPr>
              <w:t>và</w:t>
            </w:r>
            <w:proofErr w:type="spellEnd"/>
            <w:r w:rsidRPr="00202883">
              <w:rPr>
                <w:rFonts w:cs="Times New Roman"/>
                <w:sz w:val="28"/>
                <w:szCs w:val="28"/>
              </w:rPr>
              <w:t xml:space="preserve"> </w:t>
            </w:r>
            <w:proofErr w:type="spellStart"/>
            <w:r w:rsidRPr="00202883">
              <w:rPr>
                <w:rFonts w:cs="Times New Roman"/>
                <w:sz w:val="28"/>
                <w:szCs w:val="28"/>
              </w:rPr>
              <w:t>đơn</w:t>
            </w:r>
            <w:proofErr w:type="spellEnd"/>
            <w:r w:rsidRPr="00202883">
              <w:rPr>
                <w:rFonts w:cs="Times New Roman"/>
                <w:sz w:val="28"/>
                <w:szCs w:val="28"/>
              </w:rPr>
              <w:t xml:space="preserve"> </w:t>
            </w:r>
            <w:proofErr w:type="spellStart"/>
            <w:r w:rsidRPr="00202883">
              <w:rPr>
                <w:rFonts w:cs="Times New Roman"/>
                <w:sz w:val="28"/>
                <w:szCs w:val="28"/>
              </w:rPr>
              <w:t>vị</w:t>
            </w:r>
            <w:proofErr w:type="spellEnd"/>
            <w:r w:rsidRPr="00202883">
              <w:rPr>
                <w:rFonts w:cs="Times New Roman"/>
                <w:sz w:val="28"/>
                <w:szCs w:val="28"/>
              </w:rPr>
              <w:t xml:space="preserve"> </w:t>
            </w:r>
            <w:proofErr w:type="spellStart"/>
            <w:r w:rsidRPr="00202883">
              <w:rPr>
                <w:rFonts w:cs="Times New Roman"/>
                <w:sz w:val="28"/>
                <w:szCs w:val="28"/>
              </w:rPr>
              <w:t>cung</w:t>
            </w:r>
            <w:proofErr w:type="spellEnd"/>
            <w:r w:rsidRPr="00202883">
              <w:rPr>
                <w:rFonts w:cs="Times New Roman"/>
                <w:sz w:val="28"/>
                <w:szCs w:val="28"/>
              </w:rPr>
              <w:t xml:space="preserve"> </w:t>
            </w:r>
            <w:proofErr w:type="spellStart"/>
            <w:r w:rsidRPr="00202883">
              <w:rPr>
                <w:rFonts w:cs="Times New Roman"/>
                <w:sz w:val="28"/>
                <w:szCs w:val="28"/>
              </w:rPr>
              <w:t>cấp</w:t>
            </w:r>
            <w:proofErr w:type="spellEnd"/>
            <w:r w:rsidRPr="00202883">
              <w:rPr>
                <w:rFonts w:cs="Times New Roman"/>
                <w:sz w:val="28"/>
                <w:szCs w:val="28"/>
              </w:rPr>
              <w:t xml:space="preserve"> </w:t>
            </w:r>
            <w:proofErr w:type="spellStart"/>
            <w:r w:rsidRPr="00202883">
              <w:rPr>
                <w:rFonts w:cs="Times New Roman"/>
                <w:sz w:val="28"/>
                <w:szCs w:val="28"/>
              </w:rPr>
              <w:t>dịch</w:t>
            </w:r>
            <w:proofErr w:type="spellEnd"/>
            <w:r w:rsidRPr="00202883">
              <w:rPr>
                <w:rFonts w:cs="Times New Roman"/>
                <w:sz w:val="28"/>
                <w:szCs w:val="28"/>
              </w:rPr>
              <w:t xml:space="preserve"> </w:t>
            </w:r>
            <w:proofErr w:type="spellStart"/>
            <w:r w:rsidRPr="00202883">
              <w:rPr>
                <w:rFonts w:cs="Times New Roman"/>
                <w:sz w:val="28"/>
                <w:szCs w:val="28"/>
              </w:rPr>
              <w:t>vụ</w:t>
            </w:r>
            <w:proofErr w:type="spellEnd"/>
            <w:r w:rsidRPr="00202883">
              <w:rPr>
                <w:rFonts w:cs="Times New Roman"/>
                <w:sz w:val="28"/>
                <w:szCs w:val="28"/>
              </w:rPr>
              <w:t xml:space="preserve"> </w:t>
            </w:r>
            <w:proofErr w:type="spellStart"/>
            <w:r w:rsidRPr="00202883">
              <w:rPr>
                <w:rFonts w:cs="Times New Roman"/>
                <w:sz w:val="28"/>
                <w:szCs w:val="28"/>
              </w:rPr>
              <w:t>kết</w:t>
            </w:r>
            <w:proofErr w:type="spellEnd"/>
            <w:r w:rsidRPr="00202883">
              <w:rPr>
                <w:rFonts w:cs="Times New Roman"/>
                <w:sz w:val="28"/>
                <w:szCs w:val="28"/>
              </w:rPr>
              <w:t xml:space="preserve"> </w:t>
            </w:r>
            <w:proofErr w:type="spellStart"/>
            <w:r w:rsidRPr="00202883">
              <w:rPr>
                <w:rFonts w:cs="Times New Roman"/>
                <w:sz w:val="28"/>
                <w:szCs w:val="28"/>
              </w:rPr>
              <w:t>nối</w:t>
            </w:r>
            <w:proofErr w:type="spellEnd"/>
            <w:r w:rsidRPr="00202883">
              <w:rPr>
                <w:rFonts w:cs="Times New Roman"/>
                <w:sz w:val="28"/>
                <w:szCs w:val="28"/>
              </w:rPr>
              <w:t xml:space="preserve"> (</w:t>
            </w:r>
            <w:proofErr w:type="spellStart"/>
            <w:r w:rsidRPr="00202883">
              <w:rPr>
                <w:rFonts w:cs="Times New Roman"/>
                <w:sz w:val="28"/>
                <w:szCs w:val="28"/>
              </w:rPr>
              <w:t>đối</w:t>
            </w:r>
            <w:proofErr w:type="spellEnd"/>
            <w:r w:rsidRPr="00202883">
              <w:rPr>
                <w:rFonts w:cs="Times New Roman"/>
                <w:sz w:val="28"/>
                <w:szCs w:val="28"/>
              </w:rPr>
              <w:t xml:space="preserve"> </w:t>
            </w:r>
            <w:proofErr w:type="spellStart"/>
            <w:r w:rsidRPr="00202883">
              <w:rPr>
                <w:rFonts w:cs="Times New Roman"/>
                <w:sz w:val="28"/>
                <w:szCs w:val="28"/>
              </w:rPr>
              <w:t>với</w:t>
            </w:r>
            <w:proofErr w:type="spellEnd"/>
            <w:r w:rsidRPr="00202883">
              <w:rPr>
                <w:rFonts w:cs="Times New Roman"/>
                <w:sz w:val="28"/>
                <w:szCs w:val="28"/>
              </w:rPr>
              <w:t xml:space="preserve"> </w:t>
            </w:r>
            <w:proofErr w:type="spellStart"/>
            <w:r w:rsidRPr="00202883">
              <w:rPr>
                <w:rFonts w:cs="Times New Roman"/>
                <w:sz w:val="28"/>
                <w:szCs w:val="28"/>
              </w:rPr>
              <w:t>chuyên</w:t>
            </w:r>
            <w:proofErr w:type="spellEnd"/>
            <w:r w:rsidRPr="00202883">
              <w:rPr>
                <w:rFonts w:cs="Times New Roman"/>
                <w:sz w:val="28"/>
                <w:szCs w:val="28"/>
              </w:rPr>
              <w:t xml:space="preserve"> </w:t>
            </w:r>
            <w:proofErr w:type="spellStart"/>
            <w:r w:rsidRPr="00202883">
              <w:rPr>
                <w:rFonts w:cs="Times New Roman"/>
                <w:sz w:val="28"/>
                <w:szCs w:val="28"/>
              </w:rPr>
              <w:t>trang</w:t>
            </w:r>
            <w:proofErr w:type="spellEnd"/>
            <w:r w:rsidRPr="00202883">
              <w:rPr>
                <w:rFonts w:cs="Times New Roman"/>
                <w:sz w:val="28"/>
                <w:szCs w:val="28"/>
              </w:rPr>
              <w:t xml:space="preserve"> </w:t>
            </w:r>
            <w:proofErr w:type="spellStart"/>
            <w:r w:rsidRPr="00202883">
              <w:rPr>
                <w:rFonts w:cs="Times New Roman"/>
                <w:sz w:val="28"/>
                <w:szCs w:val="28"/>
              </w:rPr>
              <w:t>của</w:t>
            </w:r>
            <w:proofErr w:type="spellEnd"/>
            <w:r w:rsidRPr="00202883">
              <w:rPr>
                <w:rFonts w:cs="Times New Roman"/>
                <w:sz w:val="28"/>
                <w:szCs w:val="28"/>
              </w:rPr>
              <w:t xml:space="preserve"> </w:t>
            </w:r>
            <w:proofErr w:type="spellStart"/>
            <w:r w:rsidRPr="00202883">
              <w:rPr>
                <w:rFonts w:cs="Times New Roman"/>
                <w:sz w:val="28"/>
                <w:szCs w:val="28"/>
              </w:rPr>
              <w:t>báo</w:t>
            </w:r>
            <w:proofErr w:type="spellEnd"/>
            <w:r w:rsidRPr="00202883">
              <w:rPr>
                <w:rFonts w:cs="Times New Roman"/>
                <w:sz w:val="28"/>
                <w:szCs w:val="28"/>
              </w:rPr>
              <w:t xml:space="preserve"> </w:t>
            </w:r>
            <w:proofErr w:type="spellStart"/>
            <w:r w:rsidRPr="00202883">
              <w:rPr>
                <w:rFonts w:cs="Times New Roman"/>
                <w:sz w:val="28"/>
                <w:szCs w:val="28"/>
              </w:rPr>
              <w:t>chí</w:t>
            </w:r>
            <w:proofErr w:type="spellEnd"/>
            <w:r w:rsidRPr="00202883">
              <w:rPr>
                <w:rFonts w:cs="Times New Roman"/>
                <w:sz w:val="28"/>
                <w:szCs w:val="28"/>
              </w:rPr>
              <w:t xml:space="preserve"> </w:t>
            </w:r>
            <w:proofErr w:type="spellStart"/>
            <w:r w:rsidRPr="00202883">
              <w:rPr>
                <w:rFonts w:cs="Times New Roman"/>
                <w:sz w:val="28"/>
                <w:szCs w:val="28"/>
              </w:rPr>
              <w:t>điện</w:t>
            </w:r>
            <w:proofErr w:type="spellEnd"/>
            <w:r w:rsidRPr="00202883">
              <w:rPr>
                <w:rFonts w:cs="Times New Roman"/>
                <w:sz w:val="28"/>
                <w:szCs w:val="28"/>
              </w:rPr>
              <w:t xml:space="preserve"> </w:t>
            </w:r>
            <w:proofErr w:type="spellStart"/>
            <w:r w:rsidRPr="00202883">
              <w:rPr>
                <w:rFonts w:cs="Times New Roman"/>
                <w:sz w:val="28"/>
                <w:szCs w:val="28"/>
              </w:rPr>
              <w:t>tử</w:t>
            </w:r>
            <w:proofErr w:type="spellEnd"/>
            <w:r w:rsidRPr="00202883">
              <w:rPr>
                <w:rFonts w:cs="Times New Roman"/>
                <w:sz w:val="28"/>
                <w:szCs w:val="28"/>
              </w:rPr>
              <w:t>)</w:t>
            </w:r>
            <w:r>
              <w:t xml:space="preserve"> </w:t>
            </w:r>
            <w:proofErr w:type="spellStart"/>
            <w:r w:rsidRPr="00202883">
              <w:rPr>
                <w:rFonts w:cs="Times New Roman"/>
                <w:sz w:val="28"/>
                <w:szCs w:val="28"/>
              </w:rPr>
              <w:t>phù</w:t>
            </w:r>
            <w:proofErr w:type="spellEnd"/>
            <w:r w:rsidRPr="00202883">
              <w:rPr>
                <w:rFonts w:cs="Times New Roman"/>
                <w:sz w:val="28"/>
                <w:szCs w:val="28"/>
              </w:rPr>
              <w:t xml:space="preserve"> </w:t>
            </w:r>
            <w:proofErr w:type="spellStart"/>
            <w:r w:rsidRPr="00202883">
              <w:rPr>
                <w:rFonts w:cs="Times New Roman"/>
                <w:sz w:val="28"/>
                <w:szCs w:val="28"/>
              </w:rPr>
              <w:t>hợp</w:t>
            </w:r>
            <w:proofErr w:type="spellEnd"/>
            <w:r w:rsidRPr="00202883">
              <w:rPr>
                <w:rFonts w:cs="Times New Roman"/>
                <w:sz w:val="28"/>
                <w:szCs w:val="28"/>
              </w:rPr>
              <w:t xml:space="preserve"> </w:t>
            </w:r>
            <w:proofErr w:type="spellStart"/>
            <w:r w:rsidRPr="00202883">
              <w:rPr>
                <w:rFonts w:cs="Times New Roman"/>
                <w:sz w:val="28"/>
                <w:szCs w:val="28"/>
              </w:rPr>
              <w:t>với</w:t>
            </w:r>
            <w:proofErr w:type="spellEnd"/>
            <w:r w:rsidRPr="00202883">
              <w:rPr>
                <w:rFonts w:cs="Times New Roman"/>
                <w:sz w:val="28"/>
                <w:szCs w:val="28"/>
              </w:rPr>
              <w:t xml:space="preserve"> </w:t>
            </w:r>
            <w:proofErr w:type="spellStart"/>
            <w:r w:rsidRPr="00202883">
              <w:rPr>
                <w:rFonts w:cs="Times New Roman"/>
                <w:sz w:val="28"/>
                <w:szCs w:val="28"/>
              </w:rPr>
              <w:t>nội</w:t>
            </w:r>
            <w:proofErr w:type="spellEnd"/>
            <w:r w:rsidRPr="00202883">
              <w:rPr>
                <w:rFonts w:cs="Times New Roman"/>
                <w:sz w:val="28"/>
                <w:szCs w:val="28"/>
              </w:rPr>
              <w:t xml:space="preserve"> dung </w:t>
            </w:r>
            <w:proofErr w:type="spellStart"/>
            <w:r w:rsidRPr="00202883">
              <w:rPr>
                <w:rFonts w:cs="Times New Roman"/>
                <w:sz w:val="28"/>
                <w:szCs w:val="28"/>
              </w:rPr>
              <w:t>giấy</w:t>
            </w:r>
            <w:proofErr w:type="spellEnd"/>
            <w:r w:rsidRPr="00202883">
              <w:rPr>
                <w:rFonts w:cs="Times New Roman"/>
                <w:sz w:val="28"/>
                <w:szCs w:val="28"/>
              </w:rPr>
              <w:t xml:space="preserve"> </w:t>
            </w:r>
            <w:proofErr w:type="spellStart"/>
            <w:r w:rsidRPr="00202883">
              <w:rPr>
                <w:rFonts w:cs="Times New Roman"/>
                <w:sz w:val="28"/>
                <w:szCs w:val="28"/>
              </w:rPr>
              <w:t>phép</w:t>
            </w:r>
            <w:proofErr w:type="spellEnd"/>
            <w:r w:rsidRPr="00202883">
              <w:rPr>
                <w:rFonts w:cs="Times New Roman"/>
                <w:sz w:val="28"/>
                <w:szCs w:val="28"/>
              </w:rPr>
              <w:t xml:space="preserve"> </w:t>
            </w:r>
            <w:proofErr w:type="spellStart"/>
            <w:r w:rsidRPr="00202883">
              <w:rPr>
                <w:rFonts w:cs="Times New Roman"/>
                <w:sz w:val="28"/>
                <w:szCs w:val="28"/>
              </w:rPr>
              <w:t>hoạt</w:t>
            </w:r>
            <w:proofErr w:type="spellEnd"/>
            <w:r w:rsidRPr="00202883">
              <w:rPr>
                <w:rFonts w:cs="Times New Roman"/>
                <w:sz w:val="28"/>
                <w:szCs w:val="28"/>
              </w:rPr>
              <w:t xml:space="preserve"> </w:t>
            </w:r>
            <w:proofErr w:type="spellStart"/>
            <w:r w:rsidRPr="00202883">
              <w:rPr>
                <w:rFonts w:cs="Times New Roman"/>
                <w:sz w:val="28"/>
                <w:szCs w:val="28"/>
              </w:rPr>
              <w:t>động</w:t>
            </w:r>
            <w:proofErr w:type="spellEnd"/>
            <w:r w:rsidRPr="00202883">
              <w:rPr>
                <w:rFonts w:cs="Times New Roman"/>
                <w:sz w:val="28"/>
                <w:szCs w:val="28"/>
              </w:rPr>
              <w:t xml:space="preserve"> </w:t>
            </w:r>
            <w:proofErr w:type="spellStart"/>
            <w:r w:rsidRPr="00202883">
              <w:rPr>
                <w:rFonts w:cs="Times New Roman"/>
                <w:sz w:val="28"/>
                <w:szCs w:val="28"/>
              </w:rPr>
              <w:t>của</w:t>
            </w:r>
            <w:proofErr w:type="spellEnd"/>
            <w:r w:rsidRPr="00202883">
              <w:rPr>
                <w:rFonts w:cs="Times New Roman"/>
                <w:sz w:val="28"/>
                <w:szCs w:val="28"/>
              </w:rPr>
              <w:t xml:space="preserve"> </w:t>
            </w:r>
            <w:proofErr w:type="spellStart"/>
            <w:r w:rsidRPr="00202883">
              <w:rPr>
                <w:rFonts w:cs="Times New Roman"/>
                <w:sz w:val="28"/>
                <w:szCs w:val="28"/>
              </w:rPr>
              <w:t>cơ</w:t>
            </w:r>
            <w:proofErr w:type="spellEnd"/>
            <w:r w:rsidRPr="00202883">
              <w:rPr>
                <w:rFonts w:cs="Times New Roman"/>
                <w:sz w:val="28"/>
                <w:szCs w:val="28"/>
              </w:rPr>
              <w:t xml:space="preserve"> </w:t>
            </w:r>
            <w:proofErr w:type="spellStart"/>
            <w:r w:rsidRPr="00202883">
              <w:rPr>
                <w:rFonts w:cs="Times New Roman"/>
                <w:sz w:val="28"/>
                <w:szCs w:val="28"/>
              </w:rPr>
              <w:t>quan</w:t>
            </w:r>
            <w:proofErr w:type="spellEnd"/>
            <w:r w:rsidRPr="00202883">
              <w:rPr>
                <w:rFonts w:cs="Times New Roman"/>
                <w:sz w:val="28"/>
                <w:szCs w:val="28"/>
              </w:rPr>
              <w:t xml:space="preserve"> </w:t>
            </w:r>
            <w:proofErr w:type="spellStart"/>
            <w:r w:rsidRPr="00202883">
              <w:rPr>
                <w:rFonts w:cs="Times New Roman"/>
                <w:sz w:val="28"/>
                <w:szCs w:val="28"/>
              </w:rPr>
              <w:t>báo</w:t>
            </w:r>
            <w:proofErr w:type="spellEnd"/>
            <w:r w:rsidRPr="00202883">
              <w:rPr>
                <w:rFonts w:cs="Times New Roman"/>
                <w:sz w:val="28"/>
                <w:szCs w:val="28"/>
              </w:rPr>
              <w:t xml:space="preserve"> </w:t>
            </w:r>
            <w:proofErr w:type="spellStart"/>
            <w:r w:rsidRPr="00202883">
              <w:rPr>
                <w:rFonts w:cs="Times New Roman"/>
                <w:sz w:val="28"/>
                <w:szCs w:val="28"/>
              </w:rPr>
              <w:t>chí</w:t>
            </w:r>
            <w:proofErr w:type="spellEnd"/>
            <w:r w:rsidRPr="00202883">
              <w:rPr>
                <w:rFonts w:cs="Times New Roman"/>
                <w:sz w:val="28"/>
                <w:szCs w:val="28"/>
              </w:rPr>
              <w:t xml:space="preserve">” </w:t>
            </w:r>
            <w:proofErr w:type="spellStart"/>
            <w:r w:rsidRPr="00202883">
              <w:rPr>
                <w:rFonts w:cs="Times New Roman"/>
                <w:sz w:val="28"/>
                <w:szCs w:val="28"/>
              </w:rPr>
              <w:t>thành</w:t>
            </w:r>
            <w:proofErr w:type="spellEnd"/>
            <w:r w:rsidRPr="00202883">
              <w:rPr>
                <w:rFonts w:cs="Times New Roman"/>
                <w:sz w:val="28"/>
                <w:szCs w:val="28"/>
              </w:rPr>
              <w:t xml:space="preserve"> “</w:t>
            </w:r>
            <w:proofErr w:type="spellStart"/>
            <w:r w:rsidRPr="00202883">
              <w:rPr>
                <w:rFonts w:cs="Times New Roman"/>
                <w:sz w:val="28"/>
                <w:szCs w:val="28"/>
              </w:rPr>
              <w:t>đối</w:t>
            </w:r>
            <w:proofErr w:type="spellEnd"/>
            <w:r w:rsidRPr="00202883">
              <w:rPr>
                <w:rFonts w:cs="Times New Roman"/>
                <w:sz w:val="28"/>
                <w:szCs w:val="28"/>
              </w:rPr>
              <w:t xml:space="preserve"> </w:t>
            </w:r>
            <w:proofErr w:type="spellStart"/>
            <w:r w:rsidRPr="00202883">
              <w:rPr>
                <w:rFonts w:cs="Times New Roman"/>
                <w:sz w:val="28"/>
                <w:szCs w:val="28"/>
              </w:rPr>
              <w:t>với</w:t>
            </w:r>
            <w:proofErr w:type="spellEnd"/>
            <w:r w:rsidRPr="00202883">
              <w:rPr>
                <w:rFonts w:cs="Times New Roman"/>
                <w:sz w:val="28"/>
                <w:szCs w:val="28"/>
              </w:rPr>
              <w:t xml:space="preserve"> </w:t>
            </w:r>
            <w:proofErr w:type="spellStart"/>
            <w:r w:rsidRPr="00202883">
              <w:rPr>
                <w:rFonts w:cs="Times New Roman"/>
                <w:sz w:val="28"/>
                <w:szCs w:val="28"/>
              </w:rPr>
              <w:t>chuyên</w:t>
            </w:r>
            <w:proofErr w:type="spellEnd"/>
            <w:r w:rsidRPr="00202883">
              <w:rPr>
                <w:rFonts w:cs="Times New Roman"/>
                <w:sz w:val="28"/>
                <w:szCs w:val="28"/>
              </w:rPr>
              <w:t xml:space="preserve"> </w:t>
            </w:r>
            <w:proofErr w:type="spellStart"/>
            <w:r w:rsidRPr="00202883">
              <w:rPr>
                <w:rFonts w:cs="Times New Roman"/>
                <w:sz w:val="28"/>
                <w:szCs w:val="28"/>
              </w:rPr>
              <w:t>trang</w:t>
            </w:r>
            <w:proofErr w:type="spellEnd"/>
            <w:r w:rsidRPr="00202883">
              <w:rPr>
                <w:rFonts w:cs="Times New Roman"/>
                <w:sz w:val="28"/>
                <w:szCs w:val="28"/>
              </w:rPr>
              <w:t xml:space="preserve"> </w:t>
            </w:r>
            <w:proofErr w:type="spellStart"/>
            <w:r w:rsidRPr="00202883">
              <w:rPr>
                <w:rFonts w:cs="Times New Roman"/>
                <w:sz w:val="28"/>
                <w:szCs w:val="28"/>
              </w:rPr>
              <w:t>của</w:t>
            </w:r>
            <w:proofErr w:type="spellEnd"/>
            <w:r w:rsidRPr="00202883">
              <w:rPr>
                <w:rFonts w:cs="Times New Roman"/>
                <w:sz w:val="28"/>
                <w:szCs w:val="28"/>
              </w:rPr>
              <w:t xml:space="preserve"> </w:t>
            </w:r>
            <w:proofErr w:type="spellStart"/>
            <w:r w:rsidRPr="00202883">
              <w:rPr>
                <w:rFonts w:cs="Times New Roman"/>
                <w:sz w:val="28"/>
                <w:szCs w:val="28"/>
              </w:rPr>
              <w:t>báo</w:t>
            </w:r>
            <w:proofErr w:type="spellEnd"/>
            <w:r w:rsidRPr="00202883">
              <w:rPr>
                <w:rFonts w:cs="Times New Roman"/>
                <w:sz w:val="28"/>
                <w:szCs w:val="28"/>
              </w:rPr>
              <w:t xml:space="preserve"> </w:t>
            </w:r>
            <w:proofErr w:type="spellStart"/>
            <w:r w:rsidRPr="00202883">
              <w:rPr>
                <w:rFonts w:cs="Times New Roman"/>
                <w:sz w:val="28"/>
                <w:szCs w:val="28"/>
              </w:rPr>
              <w:t>chí</w:t>
            </w:r>
            <w:proofErr w:type="spellEnd"/>
            <w:r w:rsidRPr="00202883">
              <w:rPr>
                <w:rFonts w:cs="Times New Roman"/>
                <w:sz w:val="28"/>
                <w:szCs w:val="28"/>
              </w:rPr>
              <w:t xml:space="preserve"> </w:t>
            </w:r>
            <w:proofErr w:type="spellStart"/>
            <w:r w:rsidRPr="00202883">
              <w:rPr>
                <w:rFonts w:cs="Times New Roman"/>
                <w:sz w:val="28"/>
                <w:szCs w:val="28"/>
              </w:rPr>
              <w:t>điện</w:t>
            </w:r>
            <w:proofErr w:type="spellEnd"/>
            <w:r w:rsidRPr="00202883">
              <w:rPr>
                <w:rFonts w:cs="Times New Roman"/>
                <w:sz w:val="28"/>
                <w:szCs w:val="28"/>
              </w:rPr>
              <w:t xml:space="preserve"> </w:t>
            </w:r>
            <w:proofErr w:type="spellStart"/>
            <w:proofErr w:type="gramStart"/>
            <w:r w:rsidRPr="00202883">
              <w:rPr>
                <w:rFonts w:cs="Times New Roman"/>
                <w:sz w:val="28"/>
                <w:szCs w:val="28"/>
              </w:rPr>
              <w:t>tử</w:t>
            </w:r>
            <w:proofErr w:type="spellEnd"/>
            <w:r w:rsidRPr="00202883">
              <w:rPr>
                <w:rFonts w:cs="Times New Roman"/>
                <w:sz w:val="28"/>
                <w:szCs w:val="28"/>
              </w:rPr>
              <w:t xml:space="preserve">  </w:t>
            </w:r>
            <w:proofErr w:type="spellStart"/>
            <w:r w:rsidRPr="00202883">
              <w:rPr>
                <w:rFonts w:cs="Times New Roman"/>
                <w:sz w:val="28"/>
                <w:szCs w:val="28"/>
              </w:rPr>
              <w:t>phải</w:t>
            </w:r>
            <w:proofErr w:type="spellEnd"/>
            <w:proofErr w:type="gramEnd"/>
            <w:r w:rsidRPr="00202883">
              <w:rPr>
                <w:rFonts w:cs="Times New Roman"/>
                <w:sz w:val="28"/>
                <w:szCs w:val="28"/>
              </w:rPr>
              <w:t xml:space="preserve"> </w:t>
            </w:r>
            <w:proofErr w:type="spellStart"/>
            <w:r w:rsidRPr="00202883">
              <w:rPr>
                <w:rFonts w:cs="Times New Roman"/>
                <w:sz w:val="28"/>
                <w:szCs w:val="28"/>
              </w:rPr>
              <w:t>xác</w:t>
            </w:r>
            <w:proofErr w:type="spellEnd"/>
            <w:r w:rsidRPr="00202883">
              <w:rPr>
                <w:rFonts w:cs="Times New Roman"/>
                <w:sz w:val="28"/>
                <w:szCs w:val="28"/>
              </w:rPr>
              <w:t xml:space="preserve"> </w:t>
            </w:r>
            <w:proofErr w:type="spellStart"/>
            <w:r w:rsidRPr="00202883">
              <w:rPr>
                <w:rFonts w:cs="Times New Roman"/>
                <w:sz w:val="28"/>
                <w:szCs w:val="28"/>
              </w:rPr>
              <w:t>định</w:t>
            </w:r>
            <w:proofErr w:type="spellEnd"/>
            <w:r w:rsidRPr="00202883">
              <w:rPr>
                <w:rFonts w:cs="Times New Roman"/>
                <w:sz w:val="28"/>
                <w:szCs w:val="28"/>
              </w:rPr>
              <w:t xml:space="preserve"> </w:t>
            </w:r>
            <w:proofErr w:type="spellStart"/>
            <w:r w:rsidRPr="00202883">
              <w:rPr>
                <w:rFonts w:cs="Times New Roman"/>
                <w:sz w:val="28"/>
                <w:szCs w:val="28"/>
              </w:rPr>
              <w:t>nơi</w:t>
            </w:r>
            <w:proofErr w:type="spellEnd"/>
            <w:r w:rsidRPr="00202883">
              <w:rPr>
                <w:rFonts w:cs="Times New Roman"/>
                <w:sz w:val="28"/>
                <w:szCs w:val="28"/>
              </w:rPr>
              <w:t xml:space="preserve"> </w:t>
            </w:r>
            <w:proofErr w:type="spellStart"/>
            <w:r w:rsidRPr="00202883">
              <w:rPr>
                <w:rFonts w:cs="Times New Roman"/>
                <w:sz w:val="28"/>
                <w:szCs w:val="28"/>
              </w:rPr>
              <w:t>đặt</w:t>
            </w:r>
            <w:proofErr w:type="spellEnd"/>
            <w:r w:rsidRPr="00202883">
              <w:rPr>
                <w:rFonts w:cs="Times New Roman"/>
                <w:sz w:val="28"/>
                <w:szCs w:val="28"/>
              </w:rPr>
              <w:t xml:space="preserve"> </w:t>
            </w:r>
            <w:proofErr w:type="spellStart"/>
            <w:r w:rsidRPr="00202883">
              <w:rPr>
                <w:rFonts w:cs="Times New Roman"/>
                <w:sz w:val="28"/>
                <w:szCs w:val="28"/>
              </w:rPr>
              <w:t>máy</w:t>
            </w:r>
            <w:proofErr w:type="spellEnd"/>
            <w:r w:rsidRPr="00202883">
              <w:rPr>
                <w:rFonts w:cs="Times New Roman"/>
                <w:sz w:val="28"/>
                <w:szCs w:val="28"/>
              </w:rPr>
              <w:t xml:space="preserve"> </w:t>
            </w:r>
            <w:proofErr w:type="spellStart"/>
            <w:r w:rsidRPr="00202883">
              <w:rPr>
                <w:rFonts w:cs="Times New Roman"/>
                <w:sz w:val="28"/>
                <w:szCs w:val="28"/>
              </w:rPr>
              <w:t>chủ</w:t>
            </w:r>
            <w:proofErr w:type="spellEnd"/>
            <w:r w:rsidRPr="00202883">
              <w:rPr>
                <w:rFonts w:cs="Times New Roman"/>
                <w:sz w:val="28"/>
                <w:szCs w:val="28"/>
              </w:rPr>
              <w:t xml:space="preserve">  </w:t>
            </w:r>
            <w:proofErr w:type="spellStart"/>
            <w:r w:rsidRPr="00202883">
              <w:rPr>
                <w:rFonts w:cs="Times New Roman"/>
                <w:sz w:val="28"/>
                <w:szCs w:val="28"/>
              </w:rPr>
              <w:t>và</w:t>
            </w:r>
            <w:proofErr w:type="spellEnd"/>
            <w:r w:rsidRPr="00202883">
              <w:rPr>
                <w:rFonts w:cs="Times New Roman"/>
                <w:sz w:val="28"/>
                <w:szCs w:val="28"/>
              </w:rPr>
              <w:t xml:space="preserve"> </w:t>
            </w:r>
            <w:proofErr w:type="spellStart"/>
            <w:r w:rsidRPr="00202883">
              <w:rPr>
                <w:rFonts w:cs="Times New Roman"/>
                <w:sz w:val="28"/>
                <w:szCs w:val="28"/>
              </w:rPr>
              <w:t>đơn</w:t>
            </w:r>
            <w:proofErr w:type="spellEnd"/>
            <w:r w:rsidRPr="00202883">
              <w:rPr>
                <w:rFonts w:cs="Times New Roman"/>
                <w:sz w:val="28"/>
                <w:szCs w:val="28"/>
              </w:rPr>
              <w:t xml:space="preserve"> </w:t>
            </w:r>
            <w:proofErr w:type="spellStart"/>
            <w:r w:rsidRPr="00202883">
              <w:rPr>
                <w:rFonts w:cs="Times New Roman"/>
                <w:sz w:val="28"/>
                <w:szCs w:val="28"/>
              </w:rPr>
              <w:t>vị</w:t>
            </w:r>
            <w:proofErr w:type="spellEnd"/>
            <w:r w:rsidRPr="00202883">
              <w:rPr>
                <w:rFonts w:cs="Times New Roman"/>
                <w:sz w:val="28"/>
                <w:szCs w:val="28"/>
              </w:rPr>
              <w:t xml:space="preserve">  </w:t>
            </w:r>
            <w:proofErr w:type="spellStart"/>
            <w:r w:rsidRPr="00202883">
              <w:rPr>
                <w:rFonts w:cs="Times New Roman"/>
                <w:sz w:val="28"/>
                <w:szCs w:val="28"/>
              </w:rPr>
              <w:t>cung</w:t>
            </w:r>
            <w:proofErr w:type="spellEnd"/>
            <w:r w:rsidRPr="00202883">
              <w:rPr>
                <w:rFonts w:cs="Times New Roman"/>
                <w:sz w:val="28"/>
                <w:szCs w:val="28"/>
              </w:rPr>
              <w:t xml:space="preserve"> </w:t>
            </w:r>
            <w:proofErr w:type="spellStart"/>
            <w:r w:rsidRPr="00202883">
              <w:rPr>
                <w:rFonts w:cs="Times New Roman"/>
                <w:sz w:val="28"/>
                <w:szCs w:val="28"/>
              </w:rPr>
              <w:t>cấp</w:t>
            </w:r>
            <w:proofErr w:type="spellEnd"/>
            <w:r w:rsidRPr="00202883">
              <w:rPr>
                <w:rFonts w:cs="Times New Roman"/>
                <w:sz w:val="28"/>
                <w:szCs w:val="28"/>
              </w:rPr>
              <w:t xml:space="preserve"> </w:t>
            </w:r>
            <w:proofErr w:type="spellStart"/>
            <w:r w:rsidRPr="00202883">
              <w:rPr>
                <w:rFonts w:cs="Times New Roman"/>
                <w:sz w:val="28"/>
                <w:szCs w:val="28"/>
              </w:rPr>
              <w:t>dịch</w:t>
            </w:r>
            <w:proofErr w:type="spellEnd"/>
            <w:r w:rsidRPr="00202883">
              <w:rPr>
                <w:rFonts w:cs="Times New Roman"/>
                <w:sz w:val="28"/>
                <w:szCs w:val="28"/>
              </w:rPr>
              <w:t xml:space="preserve"> </w:t>
            </w:r>
            <w:proofErr w:type="spellStart"/>
            <w:r w:rsidRPr="00202883">
              <w:rPr>
                <w:rFonts w:cs="Times New Roman"/>
                <w:sz w:val="28"/>
                <w:szCs w:val="28"/>
              </w:rPr>
              <w:t>vụ</w:t>
            </w:r>
            <w:proofErr w:type="spellEnd"/>
            <w:r w:rsidRPr="00202883">
              <w:rPr>
                <w:rFonts w:cs="Times New Roman"/>
                <w:sz w:val="28"/>
                <w:szCs w:val="28"/>
              </w:rPr>
              <w:t xml:space="preserve"> </w:t>
            </w:r>
            <w:proofErr w:type="spellStart"/>
            <w:r w:rsidRPr="00202883">
              <w:rPr>
                <w:rFonts w:cs="Times New Roman"/>
                <w:sz w:val="28"/>
                <w:szCs w:val="28"/>
              </w:rPr>
              <w:t>kết</w:t>
            </w:r>
            <w:proofErr w:type="spellEnd"/>
            <w:r w:rsidRPr="00202883">
              <w:rPr>
                <w:rFonts w:cs="Times New Roman"/>
                <w:sz w:val="28"/>
                <w:szCs w:val="28"/>
              </w:rPr>
              <w:t xml:space="preserve"> </w:t>
            </w:r>
            <w:proofErr w:type="spellStart"/>
            <w:r w:rsidRPr="00202883">
              <w:rPr>
                <w:rFonts w:cs="Times New Roman"/>
                <w:sz w:val="28"/>
                <w:szCs w:val="28"/>
              </w:rPr>
              <w:t>nối</w:t>
            </w:r>
            <w:proofErr w:type="spellEnd"/>
            <w:r w:rsidRPr="00202883">
              <w:rPr>
                <w:rFonts w:cs="Times New Roman"/>
                <w:sz w:val="28"/>
                <w:szCs w:val="28"/>
              </w:rPr>
              <w:t xml:space="preserve"> </w:t>
            </w:r>
            <w:proofErr w:type="spellStart"/>
            <w:r w:rsidRPr="00202883">
              <w:rPr>
                <w:rFonts w:cs="Times New Roman"/>
                <w:sz w:val="28"/>
                <w:szCs w:val="28"/>
              </w:rPr>
              <w:t>phù</w:t>
            </w:r>
            <w:proofErr w:type="spellEnd"/>
            <w:r w:rsidRPr="00202883">
              <w:rPr>
                <w:rFonts w:cs="Times New Roman"/>
                <w:sz w:val="28"/>
                <w:szCs w:val="28"/>
              </w:rPr>
              <w:t xml:space="preserve"> </w:t>
            </w:r>
            <w:proofErr w:type="spellStart"/>
            <w:r w:rsidRPr="00202883">
              <w:rPr>
                <w:rFonts w:cs="Times New Roman"/>
                <w:sz w:val="28"/>
                <w:szCs w:val="28"/>
              </w:rPr>
              <w:t>hợp</w:t>
            </w:r>
            <w:proofErr w:type="spellEnd"/>
            <w:r w:rsidRPr="00202883">
              <w:rPr>
                <w:rFonts w:cs="Times New Roman"/>
                <w:sz w:val="28"/>
                <w:szCs w:val="28"/>
              </w:rPr>
              <w:t xml:space="preserve"> </w:t>
            </w:r>
            <w:proofErr w:type="spellStart"/>
            <w:r w:rsidRPr="00202883">
              <w:rPr>
                <w:rFonts w:cs="Times New Roman"/>
                <w:sz w:val="28"/>
                <w:szCs w:val="28"/>
              </w:rPr>
              <w:t>với</w:t>
            </w:r>
            <w:proofErr w:type="spellEnd"/>
            <w:r w:rsidRPr="00202883">
              <w:rPr>
                <w:rFonts w:cs="Times New Roman"/>
                <w:sz w:val="28"/>
                <w:szCs w:val="28"/>
              </w:rPr>
              <w:t xml:space="preserve"> </w:t>
            </w:r>
            <w:proofErr w:type="spellStart"/>
            <w:r w:rsidRPr="00202883">
              <w:rPr>
                <w:rFonts w:cs="Times New Roman"/>
                <w:sz w:val="28"/>
                <w:szCs w:val="28"/>
              </w:rPr>
              <w:t>nội</w:t>
            </w:r>
            <w:proofErr w:type="spellEnd"/>
            <w:r w:rsidRPr="00202883">
              <w:rPr>
                <w:rFonts w:cs="Times New Roman"/>
                <w:sz w:val="28"/>
                <w:szCs w:val="28"/>
              </w:rPr>
              <w:t xml:space="preserve"> dung </w:t>
            </w:r>
            <w:proofErr w:type="spellStart"/>
            <w:r w:rsidRPr="00202883">
              <w:rPr>
                <w:rFonts w:cs="Times New Roman"/>
                <w:sz w:val="28"/>
                <w:szCs w:val="28"/>
              </w:rPr>
              <w:t>giấy</w:t>
            </w:r>
            <w:proofErr w:type="spellEnd"/>
            <w:r w:rsidRPr="00202883">
              <w:rPr>
                <w:rFonts w:cs="Times New Roman"/>
                <w:sz w:val="28"/>
                <w:szCs w:val="28"/>
              </w:rPr>
              <w:t xml:space="preserve"> </w:t>
            </w:r>
            <w:proofErr w:type="spellStart"/>
            <w:r w:rsidRPr="00202883">
              <w:rPr>
                <w:rFonts w:cs="Times New Roman"/>
                <w:sz w:val="28"/>
                <w:szCs w:val="28"/>
              </w:rPr>
              <w:t>phép</w:t>
            </w:r>
            <w:proofErr w:type="spellEnd"/>
            <w:r w:rsidRPr="00202883">
              <w:rPr>
                <w:rFonts w:cs="Times New Roman"/>
                <w:sz w:val="28"/>
                <w:szCs w:val="28"/>
              </w:rPr>
              <w:t xml:space="preserve"> </w:t>
            </w:r>
            <w:proofErr w:type="spellStart"/>
            <w:r w:rsidRPr="00202883">
              <w:rPr>
                <w:rFonts w:cs="Times New Roman"/>
                <w:sz w:val="28"/>
                <w:szCs w:val="28"/>
              </w:rPr>
              <w:t>hoạt</w:t>
            </w:r>
            <w:proofErr w:type="spellEnd"/>
            <w:r w:rsidRPr="00202883">
              <w:rPr>
                <w:rFonts w:cs="Times New Roman"/>
                <w:sz w:val="28"/>
                <w:szCs w:val="28"/>
              </w:rPr>
              <w:t xml:space="preserve"> </w:t>
            </w:r>
            <w:proofErr w:type="spellStart"/>
            <w:r w:rsidRPr="00202883">
              <w:rPr>
                <w:rFonts w:cs="Times New Roman"/>
                <w:sz w:val="28"/>
                <w:szCs w:val="28"/>
              </w:rPr>
              <w:t>động</w:t>
            </w:r>
            <w:proofErr w:type="spellEnd"/>
            <w:r w:rsidRPr="00202883">
              <w:rPr>
                <w:rFonts w:cs="Times New Roman"/>
                <w:sz w:val="28"/>
                <w:szCs w:val="28"/>
              </w:rPr>
              <w:t xml:space="preserve"> </w:t>
            </w:r>
            <w:proofErr w:type="spellStart"/>
            <w:r w:rsidRPr="00202883">
              <w:rPr>
                <w:rFonts w:cs="Times New Roman"/>
                <w:sz w:val="28"/>
                <w:szCs w:val="28"/>
              </w:rPr>
              <w:t>báo</w:t>
            </w:r>
            <w:proofErr w:type="spellEnd"/>
            <w:r w:rsidRPr="00202883">
              <w:rPr>
                <w:rFonts w:cs="Times New Roman"/>
                <w:sz w:val="28"/>
                <w:szCs w:val="28"/>
              </w:rPr>
              <w:t xml:space="preserve"> </w:t>
            </w:r>
            <w:proofErr w:type="spellStart"/>
            <w:r w:rsidRPr="00202883">
              <w:rPr>
                <w:rFonts w:cs="Times New Roman"/>
                <w:sz w:val="28"/>
                <w:szCs w:val="28"/>
              </w:rPr>
              <w:t>chí</w:t>
            </w:r>
            <w:proofErr w:type="spellEnd"/>
            <w:r w:rsidRPr="00202883">
              <w:rPr>
                <w:rFonts w:cs="Times New Roman"/>
                <w:sz w:val="28"/>
                <w:szCs w:val="28"/>
              </w:rPr>
              <w:t>”.</w:t>
            </w:r>
          </w:p>
          <w:p w14:paraId="78DBEE03" w14:textId="77777777" w:rsidR="00202883" w:rsidRPr="00202883" w:rsidRDefault="00202883" w:rsidP="00202883">
            <w:pPr>
              <w:spacing w:line="288" w:lineRule="auto"/>
              <w:jc w:val="both"/>
              <w:rPr>
                <w:rFonts w:cs="Times New Roman"/>
                <w:sz w:val="28"/>
                <w:szCs w:val="28"/>
              </w:rPr>
            </w:pPr>
            <w:r w:rsidRPr="00202883">
              <w:rPr>
                <w:rFonts w:cs="Times New Roman"/>
                <w:sz w:val="28"/>
                <w:szCs w:val="28"/>
              </w:rPr>
              <w:t xml:space="preserve">-  </w:t>
            </w:r>
            <w:proofErr w:type="spellStart"/>
            <w:r w:rsidRPr="00202883">
              <w:rPr>
                <w:rFonts w:cs="Times New Roman"/>
                <w:sz w:val="28"/>
                <w:szCs w:val="28"/>
              </w:rPr>
              <w:t>Điểm</w:t>
            </w:r>
            <w:proofErr w:type="spellEnd"/>
            <w:r w:rsidRPr="00202883">
              <w:rPr>
                <w:rFonts w:cs="Times New Roman"/>
                <w:sz w:val="28"/>
                <w:szCs w:val="28"/>
              </w:rPr>
              <w:t xml:space="preserve"> d, </w:t>
            </w:r>
            <w:proofErr w:type="spellStart"/>
            <w:r w:rsidRPr="00202883">
              <w:rPr>
                <w:rFonts w:cs="Times New Roman"/>
                <w:sz w:val="28"/>
                <w:szCs w:val="28"/>
              </w:rPr>
              <w:t>khoản</w:t>
            </w:r>
            <w:proofErr w:type="spellEnd"/>
            <w:r w:rsidRPr="00202883">
              <w:rPr>
                <w:rFonts w:cs="Times New Roman"/>
                <w:sz w:val="28"/>
                <w:szCs w:val="28"/>
              </w:rPr>
              <w:t xml:space="preserve"> 2, </w:t>
            </w:r>
            <w:proofErr w:type="spellStart"/>
            <w:proofErr w:type="gramStart"/>
            <w:r w:rsidRPr="00202883">
              <w:rPr>
                <w:rFonts w:cs="Times New Roman"/>
                <w:sz w:val="28"/>
                <w:szCs w:val="28"/>
              </w:rPr>
              <w:t>đề</w:t>
            </w:r>
            <w:proofErr w:type="spellEnd"/>
            <w:r w:rsidRPr="00202883">
              <w:rPr>
                <w:rFonts w:cs="Times New Roman"/>
                <w:sz w:val="28"/>
                <w:szCs w:val="28"/>
              </w:rPr>
              <w:t xml:space="preserve">  </w:t>
            </w:r>
            <w:proofErr w:type="spellStart"/>
            <w:r w:rsidRPr="00202883">
              <w:rPr>
                <w:rFonts w:cs="Times New Roman"/>
                <w:sz w:val="28"/>
                <w:szCs w:val="28"/>
              </w:rPr>
              <w:t>nghị</w:t>
            </w:r>
            <w:proofErr w:type="spellEnd"/>
            <w:proofErr w:type="gramEnd"/>
            <w:r w:rsidRPr="00202883">
              <w:rPr>
                <w:rFonts w:cs="Times New Roman"/>
                <w:sz w:val="28"/>
                <w:szCs w:val="28"/>
              </w:rPr>
              <w:t xml:space="preserve">  </w:t>
            </w:r>
            <w:proofErr w:type="spellStart"/>
            <w:r w:rsidRPr="00202883">
              <w:rPr>
                <w:rFonts w:cs="Times New Roman"/>
                <w:sz w:val="28"/>
                <w:szCs w:val="28"/>
              </w:rPr>
              <w:t>nghiên</w:t>
            </w:r>
            <w:proofErr w:type="spellEnd"/>
            <w:r w:rsidRPr="00202883">
              <w:rPr>
                <w:rFonts w:cs="Times New Roman"/>
                <w:sz w:val="28"/>
                <w:szCs w:val="28"/>
              </w:rPr>
              <w:t xml:space="preserve"> </w:t>
            </w:r>
            <w:proofErr w:type="spellStart"/>
            <w:r w:rsidRPr="00202883">
              <w:rPr>
                <w:rFonts w:cs="Times New Roman"/>
                <w:sz w:val="28"/>
                <w:szCs w:val="28"/>
              </w:rPr>
              <w:t>cứu</w:t>
            </w:r>
            <w:proofErr w:type="spellEnd"/>
            <w:r w:rsidRPr="00202883">
              <w:rPr>
                <w:rFonts w:cs="Times New Roman"/>
                <w:sz w:val="28"/>
                <w:szCs w:val="28"/>
              </w:rPr>
              <w:t xml:space="preserve"> </w:t>
            </w:r>
            <w:proofErr w:type="spellStart"/>
            <w:r w:rsidRPr="00202883">
              <w:rPr>
                <w:rFonts w:cs="Times New Roman"/>
                <w:sz w:val="28"/>
                <w:szCs w:val="28"/>
              </w:rPr>
              <w:t>điều</w:t>
            </w:r>
            <w:proofErr w:type="spellEnd"/>
            <w:r w:rsidRPr="00202883">
              <w:rPr>
                <w:rFonts w:cs="Times New Roman"/>
                <w:sz w:val="28"/>
                <w:szCs w:val="28"/>
              </w:rPr>
              <w:t xml:space="preserve"> </w:t>
            </w:r>
            <w:proofErr w:type="spellStart"/>
            <w:r w:rsidRPr="00202883">
              <w:rPr>
                <w:rFonts w:cs="Times New Roman"/>
                <w:sz w:val="28"/>
                <w:szCs w:val="28"/>
              </w:rPr>
              <w:t>chỉnh</w:t>
            </w:r>
            <w:proofErr w:type="spellEnd"/>
            <w:r w:rsidRPr="00202883">
              <w:rPr>
                <w:rFonts w:cs="Times New Roman"/>
                <w:sz w:val="28"/>
                <w:szCs w:val="28"/>
              </w:rPr>
              <w:t xml:space="preserve"> </w:t>
            </w:r>
            <w:proofErr w:type="spellStart"/>
            <w:r w:rsidRPr="00202883">
              <w:rPr>
                <w:rFonts w:cs="Times New Roman"/>
                <w:sz w:val="28"/>
                <w:szCs w:val="28"/>
              </w:rPr>
              <w:t>thành</w:t>
            </w:r>
            <w:proofErr w:type="spellEnd"/>
            <w:r w:rsidRPr="00202883">
              <w:rPr>
                <w:rFonts w:cs="Times New Roman"/>
                <w:sz w:val="28"/>
                <w:szCs w:val="28"/>
              </w:rPr>
              <w:t>: “</w:t>
            </w:r>
            <w:proofErr w:type="spellStart"/>
            <w:r w:rsidRPr="00202883">
              <w:rPr>
                <w:rFonts w:cs="Times New Roman"/>
                <w:sz w:val="28"/>
                <w:szCs w:val="28"/>
              </w:rPr>
              <w:t>Bảo</w:t>
            </w:r>
            <w:proofErr w:type="spellEnd"/>
            <w:r w:rsidRPr="00202883">
              <w:rPr>
                <w:rFonts w:cs="Times New Roman"/>
                <w:sz w:val="28"/>
                <w:szCs w:val="28"/>
              </w:rPr>
              <w:t xml:space="preserve"> </w:t>
            </w:r>
            <w:proofErr w:type="spellStart"/>
            <w:r w:rsidRPr="00202883">
              <w:rPr>
                <w:rFonts w:cs="Times New Roman"/>
                <w:sz w:val="28"/>
                <w:szCs w:val="28"/>
              </w:rPr>
              <w:t>đảm</w:t>
            </w:r>
            <w:proofErr w:type="spellEnd"/>
            <w:r w:rsidRPr="00202883">
              <w:rPr>
                <w:rFonts w:cs="Times New Roman"/>
                <w:sz w:val="28"/>
                <w:szCs w:val="28"/>
              </w:rPr>
              <w:t xml:space="preserve"> </w:t>
            </w:r>
            <w:proofErr w:type="spellStart"/>
            <w:r w:rsidRPr="00202883">
              <w:rPr>
                <w:rFonts w:cs="Times New Roman"/>
                <w:sz w:val="28"/>
                <w:szCs w:val="28"/>
              </w:rPr>
              <w:t>các</w:t>
            </w:r>
            <w:proofErr w:type="spellEnd"/>
            <w:r w:rsidRPr="00202883">
              <w:rPr>
                <w:rFonts w:cs="Times New Roman"/>
                <w:sz w:val="28"/>
                <w:szCs w:val="28"/>
              </w:rPr>
              <w:t xml:space="preserve"> </w:t>
            </w:r>
            <w:proofErr w:type="spellStart"/>
            <w:r w:rsidRPr="00202883">
              <w:rPr>
                <w:rFonts w:cs="Times New Roman"/>
                <w:sz w:val="28"/>
                <w:szCs w:val="28"/>
              </w:rPr>
              <w:t>điều</w:t>
            </w:r>
            <w:proofErr w:type="spellEnd"/>
            <w:r w:rsidRPr="00202883">
              <w:rPr>
                <w:rFonts w:cs="Times New Roman"/>
                <w:sz w:val="28"/>
                <w:szCs w:val="28"/>
              </w:rPr>
              <w:t xml:space="preserve"> </w:t>
            </w:r>
            <w:proofErr w:type="spellStart"/>
            <w:r w:rsidRPr="00202883">
              <w:rPr>
                <w:rFonts w:cs="Times New Roman"/>
                <w:sz w:val="28"/>
                <w:szCs w:val="28"/>
              </w:rPr>
              <w:t>kiện</w:t>
            </w:r>
            <w:proofErr w:type="spellEnd"/>
            <w:r w:rsidRPr="00202883">
              <w:rPr>
                <w:rFonts w:cs="Times New Roman"/>
                <w:sz w:val="28"/>
                <w:szCs w:val="28"/>
              </w:rPr>
              <w:t xml:space="preserve"> </w:t>
            </w:r>
            <w:proofErr w:type="spellStart"/>
            <w:r w:rsidRPr="00202883">
              <w:rPr>
                <w:rFonts w:cs="Times New Roman"/>
                <w:sz w:val="28"/>
                <w:szCs w:val="28"/>
              </w:rPr>
              <w:t>về</w:t>
            </w:r>
            <w:proofErr w:type="spellEnd"/>
            <w:r w:rsidRPr="00202883">
              <w:rPr>
                <w:rFonts w:cs="Times New Roman"/>
                <w:sz w:val="28"/>
                <w:szCs w:val="28"/>
              </w:rPr>
              <w:t xml:space="preserve">  </w:t>
            </w:r>
            <w:proofErr w:type="spellStart"/>
            <w:r w:rsidRPr="00202883">
              <w:rPr>
                <w:rFonts w:cs="Times New Roman"/>
                <w:sz w:val="28"/>
                <w:szCs w:val="28"/>
              </w:rPr>
              <w:t>cơ</w:t>
            </w:r>
            <w:proofErr w:type="spellEnd"/>
            <w:r w:rsidRPr="00202883">
              <w:rPr>
                <w:rFonts w:cs="Times New Roman"/>
                <w:sz w:val="28"/>
                <w:szCs w:val="28"/>
              </w:rPr>
              <w:t xml:space="preserve"> </w:t>
            </w:r>
            <w:proofErr w:type="spellStart"/>
            <w:r w:rsidRPr="00202883">
              <w:rPr>
                <w:rFonts w:cs="Times New Roman"/>
                <w:sz w:val="28"/>
                <w:szCs w:val="28"/>
              </w:rPr>
              <w:t>sở</w:t>
            </w:r>
            <w:proofErr w:type="spellEnd"/>
            <w:r w:rsidRPr="00202883">
              <w:rPr>
                <w:rFonts w:cs="Times New Roman"/>
                <w:sz w:val="28"/>
                <w:szCs w:val="28"/>
              </w:rPr>
              <w:t xml:space="preserve"> </w:t>
            </w:r>
            <w:proofErr w:type="spellStart"/>
            <w:r w:rsidRPr="00202883">
              <w:rPr>
                <w:rFonts w:cs="Times New Roman"/>
                <w:sz w:val="28"/>
                <w:szCs w:val="28"/>
              </w:rPr>
              <w:t>vật</w:t>
            </w:r>
            <w:proofErr w:type="spellEnd"/>
            <w:r w:rsidRPr="00202883">
              <w:rPr>
                <w:rFonts w:cs="Times New Roman"/>
                <w:sz w:val="28"/>
                <w:szCs w:val="28"/>
              </w:rPr>
              <w:t xml:space="preserve"> </w:t>
            </w:r>
            <w:proofErr w:type="spellStart"/>
            <w:r w:rsidRPr="00202883">
              <w:rPr>
                <w:rFonts w:cs="Times New Roman"/>
                <w:sz w:val="28"/>
                <w:szCs w:val="28"/>
              </w:rPr>
              <w:t>chất</w:t>
            </w:r>
            <w:proofErr w:type="spellEnd"/>
            <w:r w:rsidRPr="00202883">
              <w:rPr>
                <w:rFonts w:cs="Times New Roman"/>
                <w:sz w:val="28"/>
                <w:szCs w:val="28"/>
              </w:rPr>
              <w:t xml:space="preserve">, </w:t>
            </w:r>
            <w:proofErr w:type="spellStart"/>
            <w:r w:rsidRPr="00202883">
              <w:rPr>
                <w:rFonts w:cs="Times New Roman"/>
                <w:sz w:val="28"/>
                <w:szCs w:val="28"/>
              </w:rPr>
              <w:t>kỹ</w:t>
            </w:r>
            <w:proofErr w:type="spellEnd"/>
            <w:r w:rsidRPr="00202883">
              <w:rPr>
                <w:rFonts w:cs="Times New Roman"/>
                <w:sz w:val="28"/>
                <w:szCs w:val="28"/>
              </w:rPr>
              <w:t xml:space="preserve"> </w:t>
            </w:r>
            <w:proofErr w:type="spellStart"/>
            <w:r w:rsidRPr="00202883">
              <w:rPr>
                <w:rFonts w:cs="Times New Roman"/>
                <w:sz w:val="28"/>
                <w:szCs w:val="28"/>
              </w:rPr>
              <w:t>thuật</w:t>
            </w:r>
            <w:proofErr w:type="spellEnd"/>
            <w:r w:rsidRPr="00202883">
              <w:rPr>
                <w:rFonts w:cs="Times New Roman"/>
                <w:sz w:val="28"/>
                <w:szCs w:val="28"/>
              </w:rPr>
              <w:t xml:space="preserve">; </w:t>
            </w:r>
            <w:proofErr w:type="spellStart"/>
            <w:r w:rsidRPr="00202883">
              <w:rPr>
                <w:rFonts w:cs="Times New Roman"/>
                <w:sz w:val="28"/>
                <w:szCs w:val="28"/>
              </w:rPr>
              <w:t>có</w:t>
            </w:r>
            <w:proofErr w:type="spellEnd"/>
            <w:r w:rsidRPr="00202883">
              <w:rPr>
                <w:rFonts w:cs="Times New Roman"/>
                <w:sz w:val="28"/>
                <w:szCs w:val="28"/>
              </w:rPr>
              <w:t xml:space="preserve"> </w:t>
            </w:r>
            <w:proofErr w:type="spellStart"/>
            <w:r w:rsidRPr="00202883">
              <w:rPr>
                <w:rFonts w:cs="Times New Roman"/>
                <w:sz w:val="28"/>
                <w:szCs w:val="28"/>
              </w:rPr>
              <w:t>phương</w:t>
            </w:r>
            <w:proofErr w:type="spellEnd"/>
            <w:r w:rsidRPr="00202883">
              <w:rPr>
                <w:rFonts w:cs="Times New Roman"/>
                <w:sz w:val="28"/>
                <w:szCs w:val="28"/>
              </w:rPr>
              <w:t xml:space="preserve"> </w:t>
            </w:r>
            <w:proofErr w:type="spellStart"/>
            <w:r w:rsidRPr="00202883">
              <w:rPr>
                <w:rFonts w:cs="Times New Roman"/>
                <w:sz w:val="28"/>
                <w:szCs w:val="28"/>
              </w:rPr>
              <w:t>án</w:t>
            </w:r>
            <w:proofErr w:type="spellEnd"/>
            <w:r w:rsidRPr="00202883">
              <w:rPr>
                <w:rFonts w:cs="Times New Roman"/>
                <w:sz w:val="28"/>
                <w:szCs w:val="28"/>
              </w:rPr>
              <w:t xml:space="preserve"> </w:t>
            </w:r>
            <w:proofErr w:type="spellStart"/>
            <w:r w:rsidRPr="00202883">
              <w:rPr>
                <w:rFonts w:cs="Times New Roman"/>
                <w:sz w:val="28"/>
                <w:szCs w:val="28"/>
              </w:rPr>
              <w:t>tài</w:t>
            </w:r>
            <w:proofErr w:type="spellEnd"/>
            <w:r w:rsidRPr="00202883">
              <w:rPr>
                <w:rFonts w:cs="Times New Roman"/>
                <w:sz w:val="28"/>
                <w:szCs w:val="28"/>
              </w:rPr>
              <w:t xml:space="preserve"> </w:t>
            </w:r>
            <w:proofErr w:type="spellStart"/>
            <w:r w:rsidRPr="00202883">
              <w:rPr>
                <w:rFonts w:cs="Times New Roman"/>
                <w:sz w:val="28"/>
                <w:szCs w:val="28"/>
              </w:rPr>
              <w:t>chính</w:t>
            </w:r>
            <w:proofErr w:type="spellEnd"/>
            <w:r w:rsidRPr="00202883">
              <w:rPr>
                <w:rFonts w:cs="Times New Roman"/>
                <w:sz w:val="28"/>
                <w:szCs w:val="28"/>
              </w:rPr>
              <w:t xml:space="preserve">; </w:t>
            </w:r>
            <w:proofErr w:type="spellStart"/>
            <w:r w:rsidRPr="00202883">
              <w:rPr>
                <w:rFonts w:cs="Times New Roman"/>
                <w:sz w:val="28"/>
                <w:szCs w:val="28"/>
              </w:rPr>
              <w:t>có</w:t>
            </w:r>
            <w:proofErr w:type="spellEnd"/>
            <w:r w:rsidRPr="00202883">
              <w:rPr>
                <w:rFonts w:cs="Times New Roman"/>
                <w:sz w:val="28"/>
                <w:szCs w:val="28"/>
              </w:rPr>
              <w:t xml:space="preserve"> </w:t>
            </w:r>
            <w:proofErr w:type="spellStart"/>
            <w:r w:rsidRPr="00202883">
              <w:rPr>
                <w:rFonts w:cs="Times New Roman"/>
                <w:sz w:val="28"/>
                <w:szCs w:val="28"/>
              </w:rPr>
              <w:t>giải</w:t>
            </w:r>
            <w:proofErr w:type="spellEnd"/>
            <w:r w:rsidRPr="00202883">
              <w:rPr>
                <w:rFonts w:cs="Times New Roman"/>
                <w:sz w:val="28"/>
                <w:szCs w:val="28"/>
              </w:rPr>
              <w:t xml:space="preserve"> </w:t>
            </w:r>
            <w:proofErr w:type="spellStart"/>
            <w:r w:rsidRPr="00202883">
              <w:rPr>
                <w:rFonts w:cs="Times New Roman"/>
                <w:sz w:val="28"/>
                <w:szCs w:val="28"/>
              </w:rPr>
              <w:t>pháp</w:t>
            </w:r>
            <w:proofErr w:type="spellEnd"/>
            <w:r w:rsidRPr="00202883">
              <w:rPr>
                <w:rFonts w:cs="Times New Roman"/>
                <w:sz w:val="28"/>
                <w:szCs w:val="28"/>
              </w:rPr>
              <w:t xml:space="preserve"> </w:t>
            </w:r>
            <w:proofErr w:type="spellStart"/>
            <w:r w:rsidRPr="00202883">
              <w:rPr>
                <w:rFonts w:cs="Times New Roman"/>
                <w:sz w:val="28"/>
                <w:szCs w:val="28"/>
              </w:rPr>
              <w:t>kỹ</w:t>
            </w:r>
            <w:proofErr w:type="spellEnd"/>
            <w:r w:rsidRPr="00202883">
              <w:rPr>
                <w:rFonts w:cs="Times New Roman"/>
                <w:sz w:val="28"/>
                <w:szCs w:val="28"/>
              </w:rPr>
              <w:t xml:space="preserve"> </w:t>
            </w:r>
            <w:proofErr w:type="spellStart"/>
            <w:r w:rsidRPr="00202883">
              <w:rPr>
                <w:rFonts w:cs="Times New Roman"/>
                <w:sz w:val="28"/>
                <w:szCs w:val="28"/>
              </w:rPr>
              <w:t>thuật</w:t>
            </w:r>
            <w:proofErr w:type="spellEnd"/>
            <w:r w:rsidRPr="00202883">
              <w:rPr>
                <w:rFonts w:cs="Times New Roman"/>
                <w:sz w:val="28"/>
                <w:szCs w:val="28"/>
              </w:rPr>
              <w:t xml:space="preserve"> </w:t>
            </w:r>
            <w:proofErr w:type="spellStart"/>
            <w:r w:rsidRPr="00202883">
              <w:rPr>
                <w:rFonts w:cs="Times New Roman"/>
                <w:sz w:val="28"/>
                <w:szCs w:val="28"/>
              </w:rPr>
              <w:t>bảo</w:t>
            </w:r>
            <w:proofErr w:type="spellEnd"/>
            <w:r w:rsidRPr="00202883">
              <w:rPr>
                <w:rFonts w:cs="Times New Roman"/>
                <w:sz w:val="28"/>
                <w:szCs w:val="28"/>
              </w:rPr>
              <w:t xml:space="preserve"> </w:t>
            </w:r>
            <w:proofErr w:type="spellStart"/>
            <w:r w:rsidRPr="00202883">
              <w:rPr>
                <w:rFonts w:cs="Times New Roman"/>
                <w:sz w:val="28"/>
                <w:szCs w:val="28"/>
              </w:rPr>
              <w:t>đảm</w:t>
            </w:r>
            <w:proofErr w:type="spellEnd"/>
            <w:r w:rsidRPr="00202883">
              <w:rPr>
                <w:rFonts w:cs="Times New Roman"/>
                <w:sz w:val="28"/>
                <w:szCs w:val="28"/>
              </w:rPr>
              <w:t xml:space="preserve"> </w:t>
            </w:r>
            <w:proofErr w:type="spellStart"/>
            <w:r w:rsidRPr="00202883">
              <w:rPr>
                <w:rFonts w:cs="Times New Roman"/>
                <w:sz w:val="28"/>
                <w:szCs w:val="28"/>
              </w:rPr>
              <w:t>an</w:t>
            </w:r>
            <w:proofErr w:type="spellEnd"/>
            <w:r w:rsidRPr="00202883">
              <w:rPr>
                <w:rFonts w:cs="Times New Roman"/>
                <w:sz w:val="28"/>
                <w:szCs w:val="28"/>
              </w:rPr>
              <w:t xml:space="preserve"> </w:t>
            </w:r>
            <w:proofErr w:type="spellStart"/>
            <w:r w:rsidRPr="00202883">
              <w:rPr>
                <w:rFonts w:cs="Times New Roman"/>
                <w:sz w:val="28"/>
                <w:szCs w:val="28"/>
              </w:rPr>
              <w:t>toàn</w:t>
            </w:r>
            <w:proofErr w:type="spellEnd"/>
            <w:r w:rsidRPr="00202883">
              <w:rPr>
                <w:rFonts w:cs="Times New Roman"/>
                <w:sz w:val="28"/>
                <w:szCs w:val="28"/>
              </w:rPr>
              <w:t xml:space="preserve">, an </w:t>
            </w:r>
            <w:proofErr w:type="spellStart"/>
            <w:r w:rsidRPr="00202883">
              <w:rPr>
                <w:rFonts w:cs="Times New Roman"/>
                <w:sz w:val="28"/>
                <w:szCs w:val="28"/>
              </w:rPr>
              <w:t>ninh</w:t>
            </w:r>
            <w:proofErr w:type="spellEnd"/>
            <w:r w:rsidRPr="00202883">
              <w:rPr>
                <w:rFonts w:cs="Times New Roman"/>
                <w:sz w:val="28"/>
                <w:szCs w:val="28"/>
              </w:rPr>
              <w:t xml:space="preserve"> </w:t>
            </w:r>
            <w:proofErr w:type="spellStart"/>
            <w:r w:rsidRPr="00202883">
              <w:rPr>
                <w:rFonts w:cs="Times New Roman"/>
                <w:sz w:val="28"/>
                <w:szCs w:val="28"/>
              </w:rPr>
              <w:t>thông</w:t>
            </w:r>
            <w:proofErr w:type="spellEnd"/>
            <w:r w:rsidRPr="00202883">
              <w:rPr>
                <w:rFonts w:cs="Times New Roman"/>
                <w:sz w:val="28"/>
                <w:szCs w:val="28"/>
              </w:rPr>
              <w:t xml:space="preserve"> tin; </w:t>
            </w:r>
            <w:proofErr w:type="spellStart"/>
            <w:r w:rsidRPr="00202883">
              <w:rPr>
                <w:rFonts w:cs="Times New Roman"/>
                <w:sz w:val="28"/>
                <w:szCs w:val="28"/>
              </w:rPr>
              <w:t>đối</w:t>
            </w:r>
            <w:proofErr w:type="spellEnd"/>
            <w:r w:rsidRPr="00202883">
              <w:rPr>
                <w:rFonts w:cs="Times New Roman"/>
                <w:sz w:val="28"/>
                <w:szCs w:val="28"/>
              </w:rPr>
              <w:t xml:space="preserve"> </w:t>
            </w:r>
            <w:proofErr w:type="spellStart"/>
            <w:r w:rsidRPr="00202883">
              <w:rPr>
                <w:rFonts w:cs="Times New Roman"/>
                <w:sz w:val="28"/>
                <w:szCs w:val="28"/>
              </w:rPr>
              <w:t>với</w:t>
            </w:r>
            <w:proofErr w:type="spellEnd"/>
            <w:r w:rsidRPr="00202883">
              <w:rPr>
                <w:rFonts w:cs="Times New Roman"/>
                <w:sz w:val="28"/>
                <w:szCs w:val="28"/>
              </w:rPr>
              <w:t xml:space="preserve"> </w:t>
            </w:r>
            <w:proofErr w:type="spellStart"/>
            <w:r w:rsidRPr="00202883">
              <w:rPr>
                <w:rFonts w:cs="Times New Roman"/>
                <w:sz w:val="28"/>
                <w:szCs w:val="28"/>
              </w:rPr>
              <w:t>chuyên</w:t>
            </w:r>
            <w:proofErr w:type="spellEnd"/>
            <w:r w:rsidRPr="00202883">
              <w:rPr>
                <w:rFonts w:cs="Times New Roman"/>
                <w:sz w:val="28"/>
                <w:szCs w:val="28"/>
              </w:rPr>
              <w:t xml:space="preserve"> </w:t>
            </w:r>
            <w:proofErr w:type="spellStart"/>
            <w:r w:rsidRPr="00202883">
              <w:rPr>
                <w:rFonts w:cs="Times New Roman"/>
                <w:sz w:val="28"/>
                <w:szCs w:val="28"/>
              </w:rPr>
              <w:t>trang</w:t>
            </w:r>
            <w:proofErr w:type="spellEnd"/>
            <w:r w:rsidRPr="00202883">
              <w:rPr>
                <w:rFonts w:cs="Times New Roman"/>
                <w:sz w:val="28"/>
                <w:szCs w:val="28"/>
              </w:rPr>
              <w:t xml:space="preserve"> </w:t>
            </w:r>
            <w:proofErr w:type="spellStart"/>
            <w:r w:rsidRPr="00202883">
              <w:rPr>
                <w:rFonts w:cs="Times New Roman"/>
                <w:sz w:val="28"/>
                <w:szCs w:val="28"/>
              </w:rPr>
              <w:t>của</w:t>
            </w:r>
            <w:proofErr w:type="spellEnd"/>
            <w:r w:rsidRPr="00202883">
              <w:rPr>
                <w:rFonts w:cs="Times New Roman"/>
                <w:sz w:val="28"/>
                <w:szCs w:val="28"/>
              </w:rPr>
              <w:t xml:space="preserve"> </w:t>
            </w:r>
            <w:proofErr w:type="spellStart"/>
            <w:r w:rsidRPr="00202883">
              <w:rPr>
                <w:rFonts w:cs="Times New Roman"/>
                <w:sz w:val="28"/>
                <w:szCs w:val="28"/>
              </w:rPr>
              <w:t>báo</w:t>
            </w:r>
            <w:proofErr w:type="spellEnd"/>
            <w:r w:rsidRPr="00202883">
              <w:rPr>
                <w:rFonts w:cs="Times New Roman"/>
                <w:sz w:val="28"/>
                <w:szCs w:val="28"/>
              </w:rPr>
              <w:t xml:space="preserve"> </w:t>
            </w:r>
            <w:proofErr w:type="spellStart"/>
            <w:r w:rsidRPr="00202883">
              <w:rPr>
                <w:rFonts w:cs="Times New Roman"/>
                <w:sz w:val="28"/>
                <w:szCs w:val="28"/>
              </w:rPr>
              <w:t>chí</w:t>
            </w:r>
            <w:proofErr w:type="spellEnd"/>
            <w:r w:rsidRPr="00202883">
              <w:rPr>
                <w:rFonts w:cs="Times New Roman"/>
                <w:sz w:val="28"/>
                <w:szCs w:val="28"/>
              </w:rPr>
              <w:t xml:space="preserve"> </w:t>
            </w:r>
            <w:proofErr w:type="spellStart"/>
            <w:r w:rsidRPr="00202883">
              <w:rPr>
                <w:rFonts w:cs="Times New Roman"/>
                <w:sz w:val="28"/>
                <w:szCs w:val="28"/>
              </w:rPr>
              <w:t>điện</w:t>
            </w:r>
            <w:proofErr w:type="spellEnd"/>
            <w:r w:rsidRPr="00202883">
              <w:rPr>
                <w:rFonts w:cs="Times New Roman"/>
                <w:sz w:val="28"/>
                <w:szCs w:val="28"/>
              </w:rPr>
              <w:t xml:space="preserve"> </w:t>
            </w:r>
            <w:proofErr w:type="spellStart"/>
            <w:r w:rsidRPr="00202883">
              <w:rPr>
                <w:rFonts w:cs="Times New Roman"/>
                <w:sz w:val="28"/>
                <w:szCs w:val="28"/>
              </w:rPr>
              <w:t>tử</w:t>
            </w:r>
            <w:proofErr w:type="spellEnd"/>
            <w:r w:rsidRPr="00202883">
              <w:rPr>
                <w:rFonts w:cs="Times New Roman"/>
                <w:sz w:val="28"/>
                <w:szCs w:val="28"/>
              </w:rPr>
              <w:t xml:space="preserve"> </w:t>
            </w:r>
            <w:proofErr w:type="spellStart"/>
            <w:r w:rsidRPr="00202883">
              <w:rPr>
                <w:rFonts w:cs="Times New Roman"/>
                <w:sz w:val="28"/>
                <w:szCs w:val="28"/>
              </w:rPr>
              <w:t>phải</w:t>
            </w:r>
            <w:proofErr w:type="spellEnd"/>
            <w:r w:rsidRPr="00202883">
              <w:rPr>
                <w:rFonts w:cs="Times New Roman"/>
                <w:sz w:val="28"/>
                <w:szCs w:val="28"/>
              </w:rPr>
              <w:t xml:space="preserve"> </w:t>
            </w:r>
            <w:proofErr w:type="spellStart"/>
            <w:r w:rsidRPr="00202883">
              <w:rPr>
                <w:rFonts w:cs="Times New Roman"/>
                <w:sz w:val="28"/>
                <w:szCs w:val="28"/>
              </w:rPr>
              <w:t>có</w:t>
            </w:r>
            <w:proofErr w:type="spellEnd"/>
            <w:r w:rsidRPr="00202883">
              <w:rPr>
                <w:rFonts w:cs="Times New Roman"/>
                <w:sz w:val="28"/>
                <w:szCs w:val="28"/>
              </w:rPr>
              <w:t xml:space="preserve"> </w:t>
            </w:r>
            <w:proofErr w:type="spellStart"/>
            <w:r w:rsidRPr="00202883">
              <w:rPr>
                <w:rFonts w:cs="Times New Roman"/>
                <w:sz w:val="28"/>
                <w:szCs w:val="28"/>
              </w:rPr>
              <w:t>tên</w:t>
            </w:r>
            <w:proofErr w:type="spellEnd"/>
            <w:r w:rsidRPr="00202883">
              <w:rPr>
                <w:rFonts w:cs="Times New Roman"/>
                <w:sz w:val="28"/>
                <w:szCs w:val="28"/>
              </w:rPr>
              <w:t xml:space="preserve"> </w:t>
            </w:r>
            <w:proofErr w:type="spellStart"/>
            <w:r w:rsidRPr="00202883">
              <w:rPr>
                <w:rFonts w:cs="Times New Roman"/>
                <w:sz w:val="28"/>
                <w:szCs w:val="28"/>
              </w:rPr>
              <w:t>miền</w:t>
            </w:r>
            <w:proofErr w:type="spellEnd"/>
            <w:r w:rsidRPr="00202883">
              <w:rPr>
                <w:rFonts w:cs="Times New Roman"/>
                <w:sz w:val="28"/>
                <w:szCs w:val="28"/>
              </w:rPr>
              <w:t xml:space="preserve"> </w:t>
            </w:r>
            <w:proofErr w:type="spellStart"/>
            <w:r w:rsidRPr="00202883">
              <w:rPr>
                <w:rFonts w:cs="Times New Roman"/>
                <w:sz w:val="28"/>
                <w:szCs w:val="28"/>
              </w:rPr>
              <w:t>cấp</w:t>
            </w:r>
            <w:proofErr w:type="spellEnd"/>
            <w:r w:rsidRPr="00202883">
              <w:rPr>
                <w:rFonts w:cs="Times New Roman"/>
                <w:sz w:val="28"/>
                <w:szCs w:val="28"/>
              </w:rPr>
              <w:t xml:space="preserve"> </w:t>
            </w:r>
            <w:proofErr w:type="spellStart"/>
            <w:r w:rsidRPr="00202883">
              <w:rPr>
                <w:rFonts w:cs="Times New Roman"/>
                <w:sz w:val="28"/>
                <w:szCs w:val="28"/>
              </w:rPr>
              <w:t>dưới</w:t>
            </w:r>
            <w:proofErr w:type="spellEnd"/>
            <w:r w:rsidRPr="00202883">
              <w:rPr>
                <w:rFonts w:cs="Times New Roman"/>
                <w:sz w:val="28"/>
                <w:szCs w:val="28"/>
              </w:rPr>
              <w:t xml:space="preserve"> </w:t>
            </w:r>
            <w:proofErr w:type="spellStart"/>
            <w:r w:rsidRPr="00202883">
              <w:rPr>
                <w:rFonts w:cs="Times New Roman"/>
                <w:sz w:val="28"/>
                <w:szCs w:val="28"/>
              </w:rPr>
              <w:t>phù</w:t>
            </w:r>
            <w:proofErr w:type="spellEnd"/>
            <w:r w:rsidRPr="00202883">
              <w:rPr>
                <w:rFonts w:cs="Times New Roman"/>
                <w:sz w:val="28"/>
                <w:szCs w:val="28"/>
              </w:rPr>
              <w:t xml:space="preserve"> </w:t>
            </w:r>
            <w:proofErr w:type="spellStart"/>
            <w:r w:rsidRPr="00202883">
              <w:rPr>
                <w:rFonts w:cs="Times New Roman"/>
                <w:sz w:val="28"/>
                <w:szCs w:val="28"/>
              </w:rPr>
              <w:t>hợp</w:t>
            </w:r>
            <w:proofErr w:type="spellEnd"/>
            <w:r w:rsidRPr="00202883">
              <w:rPr>
                <w:rFonts w:cs="Times New Roman"/>
                <w:sz w:val="28"/>
                <w:szCs w:val="28"/>
              </w:rPr>
              <w:t xml:space="preserve"> </w:t>
            </w:r>
            <w:proofErr w:type="spellStart"/>
            <w:r w:rsidRPr="00202883">
              <w:rPr>
                <w:rFonts w:cs="Times New Roman"/>
                <w:sz w:val="28"/>
                <w:szCs w:val="28"/>
              </w:rPr>
              <w:t>với</w:t>
            </w:r>
            <w:proofErr w:type="spellEnd"/>
            <w:r w:rsidRPr="00202883">
              <w:rPr>
                <w:rFonts w:cs="Times New Roman"/>
                <w:sz w:val="28"/>
                <w:szCs w:val="28"/>
              </w:rPr>
              <w:t xml:space="preserve"> </w:t>
            </w:r>
            <w:proofErr w:type="spellStart"/>
            <w:r w:rsidRPr="00202883">
              <w:rPr>
                <w:rFonts w:cs="Times New Roman"/>
                <w:sz w:val="28"/>
                <w:szCs w:val="28"/>
              </w:rPr>
              <w:t>tên</w:t>
            </w:r>
            <w:proofErr w:type="spellEnd"/>
            <w:r w:rsidRPr="00202883">
              <w:rPr>
                <w:rFonts w:cs="Times New Roman"/>
                <w:sz w:val="28"/>
                <w:szCs w:val="28"/>
              </w:rPr>
              <w:t xml:space="preserve"> </w:t>
            </w:r>
            <w:proofErr w:type="spellStart"/>
            <w:r w:rsidRPr="00202883">
              <w:rPr>
                <w:rFonts w:cs="Times New Roman"/>
                <w:sz w:val="28"/>
                <w:szCs w:val="28"/>
              </w:rPr>
              <w:t>miền</w:t>
            </w:r>
            <w:proofErr w:type="spellEnd"/>
            <w:r w:rsidRPr="00202883">
              <w:rPr>
                <w:rFonts w:cs="Times New Roman"/>
                <w:sz w:val="28"/>
                <w:szCs w:val="28"/>
              </w:rPr>
              <w:t xml:space="preserve"> </w:t>
            </w:r>
            <w:proofErr w:type="spellStart"/>
            <w:r w:rsidRPr="00202883">
              <w:rPr>
                <w:rFonts w:cs="Times New Roman"/>
                <w:sz w:val="28"/>
                <w:szCs w:val="28"/>
              </w:rPr>
              <w:t>đã</w:t>
            </w:r>
            <w:proofErr w:type="spellEnd"/>
            <w:r w:rsidRPr="00202883">
              <w:rPr>
                <w:rFonts w:cs="Times New Roman"/>
                <w:sz w:val="28"/>
                <w:szCs w:val="28"/>
              </w:rPr>
              <w:t xml:space="preserve"> </w:t>
            </w:r>
            <w:proofErr w:type="spellStart"/>
            <w:r w:rsidRPr="00202883">
              <w:rPr>
                <w:rFonts w:cs="Times New Roman"/>
                <w:sz w:val="28"/>
                <w:szCs w:val="28"/>
              </w:rPr>
              <w:t>đăng</w:t>
            </w:r>
            <w:proofErr w:type="spellEnd"/>
            <w:r w:rsidRPr="00202883">
              <w:rPr>
                <w:rFonts w:cs="Times New Roman"/>
                <w:sz w:val="28"/>
                <w:szCs w:val="28"/>
              </w:rPr>
              <w:t xml:space="preserve"> </w:t>
            </w:r>
            <w:proofErr w:type="spellStart"/>
            <w:r w:rsidRPr="00202883">
              <w:rPr>
                <w:rFonts w:cs="Times New Roman"/>
                <w:sz w:val="28"/>
                <w:szCs w:val="28"/>
              </w:rPr>
              <w:t>ký</w:t>
            </w:r>
            <w:proofErr w:type="spellEnd"/>
            <w:r w:rsidRPr="00202883">
              <w:rPr>
                <w:rFonts w:cs="Times New Roman"/>
                <w:sz w:val="28"/>
                <w:szCs w:val="28"/>
              </w:rPr>
              <w:t xml:space="preserve">; </w:t>
            </w:r>
            <w:proofErr w:type="spellStart"/>
            <w:r w:rsidRPr="00202883">
              <w:rPr>
                <w:rFonts w:cs="Times New Roman"/>
                <w:sz w:val="28"/>
                <w:szCs w:val="28"/>
              </w:rPr>
              <w:t>đối</w:t>
            </w:r>
            <w:proofErr w:type="spellEnd"/>
            <w:r w:rsidRPr="00202883">
              <w:rPr>
                <w:rFonts w:cs="Times New Roman"/>
                <w:sz w:val="28"/>
                <w:szCs w:val="28"/>
              </w:rPr>
              <w:t xml:space="preserve"> </w:t>
            </w:r>
            <w:proofErr w:type="spellStart"/>
            <w:r w:rsidRPr="00202883">
              <w:rPr>
                <w:rFonts w:cs="Times New Roman"/>
                <w:sz w:val="28"/>
                <w:szCs w:val="28"/>
              </w:rPr>
              <w:t>với</w:t>
            </w:r>
            <w:proofErr w:type="spellEnd"/>
            <w:r w:rsidRPr="00202883">
              <w:rPr>
                <w:rFonts w:cs="Times New Roman"/>
                <w:sz w:val="28"/>
                <w:szCs w:val="28"/>
              </w:rPr>
              <w:t xml:space="preserve"> </w:t>
            </w:r>
            <w:proofErr w:type="spellStart"/>
            <w:r w:rsidRPr="00202883">
              <w:rPr>
                <w:rFonts w:cs="Times New Roman"/>
                <w:sz w:val="28"/>
                <w:szCs w:val="28"/>
              </w:rPr>
              <w:t>kênh</w:t>
            </w:r>
            <w:proofErr w:type="spellEnd"/>
            <w:r w:rsidRPr="00202883">
              <w:rPr>
                <w:rFonts w:cs="Times New Roman"/>
                <w:sz w:val="28"/>
                <w:szCs w:val="28"/>
              </w:rPr>
              <w:t xml:space="preserve"> </w:t>
            </w:r>
            <w:proofErr w:type="spellStart"/>
            <w:r w:rsidRPr="00202883">
              <w:rPr>
                <w:rFonts w:cs="Times New Roman"/>
                <w:sz w:val="28"/>
                <w:szCs w:val="28"/>
              </w:rPr>
              <w:t>phát</w:t>
            </w:r>
            <w:proofErr w:type="spellEnd"/>
            <w:r w:rsidRPr="00202883">
              <w:rPr>
                <w:rFonts w:cs="Times New Roman"/>
                <w:sz w:val="28"/>
                <w:szCs w:val="28"/>
              </w:rPr>
              <w:t xml:space="preserve"> </w:t>
            </w:r>
            <w:proofErr w:type="spellStart"/>
            <w:r w:rsidRPr="00202883">
              <w:rPr>
                <w:rFonts w:cs="Times New Roman"/>
                <w:sz w:val="28"/>
                <w:szCs w:val="28"/>
              </w:rPr>
              <w:t>thanh</w:t>
            </w:r>
            <w:proofErr w:type="spellEnd"/>
            <w:r w:rsidRPr="00202883">
              <w:rPr>
                <w:rFonts w:cs="Times New Roman"/>
                <w:sz w:val="28"/>
                <w:szCs w:val="28"/>
              </w:rPr>
              <w:t xml:space="preserve">, </w:t>
            </w:r>
            <w:proofErr w:type="spellStart"/>
            <w:r w:rsidRPr="00202883">
              <w:rPr>
                <w:rFonts w:cs="Times New Roman"/>
                <w:sz w:val="28"/>
                <w:szCs w:val="28"/>
              </w:rPr>
              <w:t>kênh</w:t>
            </w:r>
            <w:proofErr w:type="spellEnd"/>
            <w:r w:rsidRPr="00202883">
              <w:rPr>
                <w:rFonts w:cs="Times New Roman"/>
                <w:sz w:val="28"/>
                <w:szCs w:val="28"/>
              </w:rPr>
              <w:t xml:space="preserve"> </w:t>
            </w:r>
            <w:proofErr w:type="spellStart"/>
            <w:r w:rsidRPr="00202883">
              <w:rPr>
                <w:rFonts w:cs="Times New Roman"/>
                <w:sz w:val="28"/>
                <w:szCs w:val="28"/>
              </w:rPr>
              <w:t>truyền</w:t>
            </w:r>
            <w:proofErr w:type="spellEnd"/>
            <w:r w:rsidRPr="00202883">
              <w:rPr>
                <w:rFonts w:cs="Times New Roman"/>
                <w:sz w:val="28"/>
                <w:szCs w:val="28"/>
              </w:rPr>
              <w:t xml:space="preserve"> </w:t>
            </w:r>
            <w:proofErr w:type="spellStart"/>
            <w:r w:rsidRPr="00202883">
              <w:rPr>
                <w:rFonts w:cs="Times New Roman"/>
                <w:sz w:val="28"/>
                <w:szCs w:val="28"/>
              </w:rPr>
              <w:t>hình</w:t>
            </w:r>
            <w:proofErr w:type="spellEnd"/>
            <w:r w:rsidRPr="00202883">
              <w:rPr>
                <w:rFonts w:cs="Times New Roman"/>
                <w:sz w:val="28"/>
                <w:szCs w:val="28"/>
              </w:rPr>
              <w:t xml:space="preserve"> </w:t>
            </w:r>
            <w:proofErr w:type="spellStart"/>
            <w:r w:rsidRPr="00202883">
              <w:rPr>
                <w:rFonts w:cs="Times New Roman"/>
                <w:sz w:val="28"/>
                <w:szCs w:val="28"/>
              </w:rPr>
              <w:t>phải</w:t>
            </w:r>
            <w:proofErr w:type="spellEnd"/>
            <w:r w:rsidRPr="00202883">
              <w:rPr>
                <w:rFonts w:cs="Times New Roman"/>
                <w:sz w:val="28"/>
                <w:szCs w:val="28"/>
              </w:rPr>
              <w:t xml:space="preserve"> </w:t>
            </w:r>
            <w:proofErr w:type="spellStart"/>
            <w:r w:rsidRPr="00202883">
              <w:rPr>
                <w:rFonts w:cs="Times New Roman"/>
                <w:sz w:val="28"/>
                <w:szCs w:val="28"/>
              </w:rPr>
              <w:t>có</w:t>
            </w:r>
            <w:proofErr w:type="spellEnd"/>
            <w:r w:rsidRPr="00202883">
              <w:rPr>
                <w:rFonts w:cs="Times New Roman"/>
                <w:sz w:val="28"/>
                <w:szCs w:val="28"/>
              </w:rPr>
              <w:t xml:space="preserve"> </w:t>
            </w:r>
            <w:proofErr w:type="spellStart"/>
            <w:r w:rsidRPr="00202883">
              <w:rPr>
                <w:rFonts w:cs="Times New Roman"/>
                <w:sz w:val="28"/>
                <w:szCs w:val="28"/>
              </w:rPr>
              <w:t>phương</w:t>
            </w:r>
            <w:proofErr w:type="spellEnd"/>
            <w:r w:rsidRPr="00202883">
              <w:rPr>
                <w:rFonts w:cs="Times New Roman"/>
                <w:sz w:val="28"/>
                <w:szCs w:val="28"/>
              </w:rPr>
              <w:t xml:space="preserve"> </w:t>
            </w:r>
            <w:proofErr w:type="spellStart"/>
            <w:r w:rsidRPr="00202883">
              <w:rPr>
                <w:rFonts w:cs="Times New Roman"/>
                <w:sz w:val="28"/>
                <w:szCs w:val="28"/>
              </w:rPr>
              <w:t>án</w:t>
            </w:r>
            <w:proofErr w:type="spellEnd"/>
            <w:r w:rsidRPr="00202883">
              <w:rPr>
                <w:rFonts w:cs="Times New Roman"/>
                <w:sz w:val="28"/>
                <w:szCs w:val="28"/>
              </w:rPr>
              <w:t xml:space="preserve">, </w:t>
            </w:r>
            <w:proofErr w:type="spellStart"/>
            <w:r w:rsidRPr="00202883">
              <w:rPr>
                <w:rFonts w:cs="Times New Roman"/>
                <w:sz w:val="28"/>
                <w:szCs w:val="28"/>
              </w:rPr>
              <w:t>kế</w:t>
            </w:r>
            <w:proofErr w:type="spellEnd"/>
            <w:r w:rsidRPr="00202883">
              <w:rPr>
                <w:rFonts w:cs="Times New Roman"/>
                <w:sz w:val="28"/>
                <w:szCs w:val="28"/>
              </w:rPr>
              <w:t xml:space="preserve">  </w:t>
            </w:r>
            <w:proofErr w:type="spellStart"/>
            <w:r w:rsidRPr="00202883">
              <w:rPr>
                <w:rFonts w:cs="Times New Roman"/>
                <w:sz w:val="28"/>
                <w:szCs w:val="28"/>
              </w:rPr>
              <w:t>hoạch</w:t>
            </w:r>
            <w:proofErr w:type="spellEnd"/>
            <w:r w:rsidRPr="00202883">
              <w:rPr>
                <w:rFonts w:cs="Times New Roman"/>
                <w:sz w:val="28"/>
                <w:szCs w:val="28"/>
              </w:rPr>
              <w:t xml:space="preserve"> </w:t>
            </w:r>
            <w:proofErr w:type="spellStart"/>
            <w:r w:rsidRPr="00202883">
              <w:rPr>
                <w:rFonts w:cs="Times New Roman"/>
                <w:sz w:val="28"/>
                <w:szCs w:val="28"/>
              </w:rPr>
              <w:t>thuê</w:t>
            </w:r>
            <w:proofErr w:type="spellEnd"/>
            <w:r w:rsidRPr="00202883">
              <w:rPr>
                <w:rFonts w:cs="Times New Roman"/>
                <w:sz w:val="28"/>
                <w:szCs w:val="28"/>
              </w:rPr>
              <w:t xml:space="preserve"> </w:t>
            </w:r>
            <w:proofErr w:type="spellStart"/>
            <w:r w:rsidRPr="00202883">
              <w:rPr>
                <w:rFonts w:cs="Times New Roman"/>
                <w:sz w:val="28"/>
                <w:szCs w:val="28"/>
              </w:rPr>
              <w:t>hoặc</w:t>
            </w:r>
            <w:proofErr w:type="spellEnd"/>
            <w:r w:rsidRPr="00202883">
              <w:rPr>
                <w:rFonts w:cs="Times New Roman"/>
                <w:sz w:val="28"/>
                <w:szCs w:val="28"/>
              </w:rPr>
              <w:t xml:space="preserve"> </w:t>
            </w:r>
            <w:proofErr w:type="spellStart"/>
            <w:r w:rsidRPr="00202883">
              <w:rPr>
                <w:rFonts w:cs="Times New Roman"/>
                <w:sz w:val="28"/>
                <w:szCs w:val="28"/>
              </w:rPr>
              <w:t>sử</w:t>
            </w:r>
            <w:proofErr w:type="spellEnd"/>
            <w:r w:rsidRPr="00202883">
              <w:rPr>
                <w:rFonts w:cs="Times New Roman"/>
                <w:sz w:val="28"/>
                <w:szCs w:val="28"/>
              </w:rPr>
              <w:t xml:space="preserve">  </w:t>
            </w:r>
            <w:proofErr w:type="spellStart"/>
            <w:r w:rsidRPr="00202883">
              <w:rPr>
                <w:rFonts w:cs="Times New Roman"/>
                <w:sz w:val="28"/>
                <w:szCs w:val="28"/>
              </w:rPr>
              <w:t>dụng</w:t>
            </w:r>
            <w:proofErr w:type="spellEnd"/>
            <w:r w:rsidRPr="00202883">
              <w:rPr>
                <w:rFonts w:cs="Times New Roman"/>
                <w:sz w:val="28"/>
                <w:szCs w:val="28"/>
              </w:rPr>
              <w:t xml:space="preserve"> </w:t>
            </w:r>
            <w:proofErr w:type="spellStart"/>
            <w:r w:rsidRPr="00202883">
              <w:rPr>
                <w:rFonts w:cs="Times New Roman"/>
                <w:sz w:val="28"/>
                <w:szCs w:val="28"/>
              </w:rPr>
              <w:t>hạ</w:t>
            </w:r>
            <w:proofErr w:type="spellEnd"/>
            <w:r w:rsidRPr="00202883">
              <w:rPr>
                <w:rFonts w:cs="Times New Roman"/>
                <w:sz w:val="28"/>
                <w:szCs w:val="28"/>
              </w:rPr>
              <w:t xml:space="preserve">  </w:t>
            </w:r>
            <w:proofErr w:type="spellStart"/>
            <w:r w:rsidRPr="00202883">
              <w:rPr>
                <w:rFonts w:cs="Times New Roman"/>
                <w:sz w:val="28"/>
                <w:szCs w:val="28"/>
              </w:rPr>
              <w:t>tầng</w:t>
            </w:r>
            <w:proofErr w:type="spellEnd"/>
            <w:r w:rsidRPr="00202883">
              <w:rPr>
                <w:rFonts w:cs="Times New Roman"/>
                <w:sz w:val="28"/>
                <w:szCs w:val="28"/>
              </w:rPr>
              <w:t xml:space="preserve"> </w:t>
            </w:r>
            <w:proofErr w:type="spellStart"/>
            <w:r w:rsidRPr="00202883">
              <w:rPr>
                <w:rFonts w:cs="Times New Roman"/>
                <w:sz w:val="28"/>
                <w:szCs w:val="28"/>
              </w:rPr>
              <w:t>truyền</w:t>
            </w:r>
            <w:proofErr w:type="spellEnd"/>
            <w:r w:rsidRPr="00202883">
              <w:rPr>
                <w:rFonts w:cs="Times New Roman"/>
                <w:sz w:val="28"/>
                <w:szCs w:val="28"/>
              </w:rPr>
              <w:t xml:space="preserve"> </w:t>
            </w:r>
            <w:proofErr w:type="spellStart"/>
            <w:r w:rsidRPr="00202883">
              <w:rPr>
                <w:rFonts w:cs="Times New Roman"/>
                <w:sz w:val="28"/>
                <w:szCs w:val="28"/>
              </w:rPr>
              <w:t>dẫn</w:t>
            </w:r>
            <w:proofErr w:type="spellEnd"/>
            <w:r w:rsidRPr="00202883">
              <w:rPr>
                <w:rFonts w:cs="Times New Roman"/>
                <w:sz w:val="28"/>
                <w:szCs w:val="28"/>
              </w:rPr>
              <w:t xml:space="preserve">, </w:t>
            </w:r>
            <w:proofErr w:type="spellStart"/>
            <w:r w:rsidRPr="00202883">
              <w:rPr>
                <w:rFonts w:cs="Times New Roman"/>
                <w:sz w:val="28"/>
                <w:szCs w:val="28"/>
              </w:rPr>
              <w:t>phát</w:t>
            </w:r>
            <w:proofErr w:type="spellEnd"/>
            <w:r w:rsidRPr="00202883">
              <w:rPr>
                <w:rFonts w:cs="Times New Roman"/>
                <w:sz w:val="28"/>
                <w:szCs w:val="28"/>
              </w:rPr>
              <w:t xml:space="preserve"> </w:t>
            </w:r>
            <w:proofErr w:type="spellStart"/>
            <w:r w:rsidRPr="00202883">
              <w:rPr>
                <w:rFonts w:cs="Times New Roman"/>
                <w:sz w:val="28"/>
                <w:szCs w:val="28"/>
              </w:rPr>
              <w:t>sóng</w:t>
            </w:r>
            <w:proofErr w:type="spellEnd"/>
            <w:r w:rsidRPr="00202883">
              <w:rPr>
                <w:rFonts w:cs="Times New Roman"/>
                <w:sz w:val="28"/>
                <w:szCs w:val="28"/>
              </w:rPr>
              <w:t>”.</w:t>
            </w:r>
          </w:p>
          <w:p w14:paraId="2846DCB5" w14:textId="77777777" w:rsidR="00202883" w:rsidRPr="00202883" w:rsidRDefault="00202883" w:rsidP="00202883">
            <w:pPr>
              <w:spacing w:line="288" w:lineRule="auto"/>
              <w:jc w:val="both"/>
              <w:rPr>
                <w:rFonts w:cs="Times New Roman"/>
                <w:sz w:val="28"/>
                <w:szCs w:val="28"/>
              </w:rPr>
            </w:pPr>
            <w:r w:rsidRPr="00202883">
              <w:rPr>
                <w:rFonts w:cs="Times New Roman"/>
                <w:sz w:val="28"/>
                <w:szCs w:val="28"/>
              </w:rPr>
              <w:t xml:space="preserve">- </w:t>
            </w:r>
            <w:proofErr w:type="spellStart"/>
            <w:r w:rsidRPr="00202883">
              <w:rPr>
                <w:rFonts w:cs="Times New Roman"/>
                <w:sz w:val="28"/>
                <w:szCs w:val="28"/>
              </w:rPr>
              <w:t>Điểm</w:t>
            </w:r>
            <w:proofErr w:type="spellEnd"/>
            <w:r w:rsidRPr="00202883">
              <w:rPr>
                <w:rFonts w:cs="Times New Roman"/>
                <w:sz w:val="28"/>
                <w:szCs w:val="28"/>
              </w:rPr>
              <w:t xml:space="preserve"> b, </w:t>
            </w:r>
            <w:proofErr w:type="spellStart"/>
            <w:r w:rsidRPr="00202883">
              <w:rPr>
                <w:rFonts w:cs="Times New Roman"/>
                <w:sz w:val="28"/>
                <w:szCs w:val="28"/>
              </w:rPr>
              <w:t>khoản</w:t>
            </w:r>
            <w:proofErr w:type="spellEnd"/>
            <w:r w:rsidRPr="00202883">
              <w:rPr>
                <w:rFonts w:cs="Times New Roman"/>
                <w:sz w:val="28"/>
                <w:szCs w:val="28"/>
              </w:rPr>
              <w:t xml:space="preserve"> 3, </w:t>
            </w:r>
            <w:proofErr w:type="spellStart"/>
            <w:r w:rsidRPr="00202883">
              <w:rPr>
                <w:rFonts w:cs="Times New Roman"/>
                <w:sz w:val="28"/>
                <w:szCs w:val="28"/>
              </w:rPr>
              <w:t>đề</w:t>
            </w:r>
            <w:proofErr w:type="spellEnd"/>
            <w:r w:rsidRPr="00202883">
              <w:rPr>
                <w:rFonts w:cs="Times New Roman"/>
                <w:sz w:val="28"/>
                <w:szCs w:val="28"/>
              </w:rPr>
              <w:t xml:space="preserve"> </w:t>
            </w:r>
            <w:proofErr w:type="spellStart"/>
            <w:r w:rsidRPr="00202883">
              <w:rPr>
                <w:rFonts w:cs="Times New Roman"/>
                <w:sz w:val="28"/>
                <w:szCs w:val="28"/>
              </w:rPr>
              <w:t>nghị</w:t>
            </w:r>
            <w:proofErr w:type="spellEnd"/>
            <w:r w:rsidRPr="00202883">
              <w:rPr>
                <w:rFonts w:cs="Times New Roman"/>
                <w:sz w:val="28"/>
                <w:szCs w:val="28"/>
              </w:rPr>
              <w:t xml:space="preserve"> </w:t>
            </w:r>
            <w:proofErr w:type="spellStart"/>
            <w:r w:rsidRPr="00202883">
              <w:rPr>
                <w:rFonts w:cs="Times New Roman"/>
                <w:sz w:val="28"/>
                <w:szCs w:val="28"/>
              </w:rPr>
              <w:t>nghiên</w:t>
            </w:r>
            <w:proofErr w:type="spellEnd"/>
            <w:r w:rsidRPr="00202883">
              <w:rPr>
                <w:rFonts w:cs="Times New Roman"/>
                <w:sz w:val="28"/>
                <w:szCs w:val="28"/>
              </w:rPr>
              <w:t xml:space="preserve"> </w:t>
            </w:r>
            <w:proofErr w:type="spellStart"/>
            <w:r w:rsidRPr="00202883">
              <w:rPr>
                <w:rFonts w:cs="Times New Roman"/>
                <w:sz w:val="28"/>
                <w:szCs w:val="28"/>
              </w:rPr>
              <w:t>cứu</w:t>
            </w:r>
            <w:proofErr w:type="spellEnd"/>
            <w:r w:rsidRPr="00202883">
              <w:rPr>
                <w:rFonts w:cs="Times New Roman"/>
                <w:sz w:val="28"/>
                <w:szCs w:val="28"/>
              </w:rPr>
              <w:t xml:space="preserve"> </w:t>
            </w:r>
            <w:proofErr w:type="spellStart"/>
            <w:r w:rsidRPr="00202883">
              <w:rPr>
                <w:rFonts w:cs="Times New Roman"/>
                <w:sz w:val="28"/>
                <w:szCs w:val="28"/>
              </w:rPr>
              <w:t>điều</w:t>
            </w:r>
            <w:proofErr w:type="spellEnd"/>
            <w:r w:rsidRPr="00202883">
              <w:rPr>
                <w:rFonts w:cs="Times New Roman"/>
                <w:sz w:val="28"/>
                <w:szCs w:val="28"/>
              </w:rPr>
              <w:t xml:space="preserve"> </w:t>
            </w:r>
            <w:proofErr w:type="spellStart"/>
            <w:r w:rsidRPr="00202883">
              <w:rPr>
                <w:rFonts w:cs="Times New Roman"/>
                <w:sz w:val="28"/>
                <w:szCs w:val="28"/>
              </w:rPr>
              <w:t>chỉnh</w:t>
            </w:r>
            <w:proofErr w:type="spellEnd"/>
            <w:r w:rsidRPr="00202883">
              <w:rPr>
                <w:rFonts w:cs="Times New Roman"/>
                <w:sz w:val="28"/>
                <w:szCs w:val="28"/>
              </w:rPr>
              <w:t xml:space="preserve"> </w:t>
            </w:r>
            <w:proofErr w:type="spellStart"/>
            <w:r w:rsidRPr="00202883">
              <w:rPr>
                <w:rFonts w:cs="Times New Roman"/>
                <w:sz w:val="28"/>
                <w:szCs w:val="28"/>
              </w:rPr>
              <w:t>thành</w:t>
            </w:r>
            <w:proofErr w:type="spellEnd"/>
            <w:r w:rsidRPr="00202883">
              <w:rPr>
                <w:rFonts w:cs="Times New Roman"/>
                <w:sz w:val="28"/>
                <w:szCs w:val="28"/>
              </w:rPr>
              <w:t>: “</w:t>
            </w:r>
            <w:proofErr w:type="spellStart"/>
            <w:r w:rsidRPr="00202883">
              <w:rPr>
                <w:rFonts w:cs="Times New Roman"/>
                <w:sz w:val="28"/>
                <w:szCs w:val="28"/>
              </w:rPr>
              <w:t>Có</w:t>
            </w:r>
            <w:proofErr w:type="spellEnd"/>
            <w:r w:rsidRPr="00202883">
              <w:rPr>
                <w:rFonts w:cs="Times New Roman"/>
                <w:sz w:val="28"/>
                <w:szCs w:val="28"/>
              </w:rPr>
              <w:t xml:space="preserve"> </w:t>
            </w:r>
            <w:proofErr w:type="spellStart"/>
            <w:r w:rsidRPr="00202883">
              <w:rPr>
                <w:rFonts w:cs="Times New Roman"/>
                <w:sz w:val="28"/>
                <w:szCs w:val="28"/>
              </w:rPr>
              <w:t>văn</w:t>
            </w:r>
            <w:proofErr w:type="spellEnd"/>
            <w:r w:rsidRPr="00202883">
              <w:rPr>
                <w:rFonts w:cs="Times New Roman"/>
                <w:sz w:val="28"/>
                <w:szCs w:val="28"/>
              </w:rPr>
              <w:t xml:space="preserve"> </w:t>
            </w:r>
            <w:proofErr w:type="spellStart"/>
            <w:r w:rsidRPr="00202883">
              <w:rPr>
                <w:rFonts w:cs="Times New Roman"/>
                <w:sz w:val="28"/>
                <w:szCs w:val="28"/>
              </w:rPr>
              <w:t>bản</w:t>
            </w:r>
            <w:proofErr w:type="spellEnd"/>
            <w:r w:rsidRPr="00202883">
              <w:rPr>
                <w:rFonts w:cs="Times New Roman"/>
                <w:sz w:val="28"/>
                <w:szCs w:val="28"/>
              </w:rPr>
              <w:t xml:space="preserve"> </w:t>
            </w:r>
            <w:proofErr w:type="spellStart"/>
            <w:r w:rsidRPr="00202883">
              <w:rPr>
                <w:rFonts w:cs="Times New Roman"/>
                <w:sz w:val="28"/>
                <w:szCs w:val="28"/>
              </w:rPr>
              <w:t>chấp</w:t>
            </w:r>
            <w:proofErr w:type="spellEnd"/>
            <w:r w:rsidRPr="00202883">
              <w:rPr>
                <w:rFonts w:cs="Times New Roman"/>
                <w:sz w:val="28"/>
                <w:szCs w:val="28"/>
              </w:rPr>
              <w:t xml:space="preserve"> </w:t>
            </w:r>
            <w:proofErr w:type="spellStart"/>
            <w:r w:rsidRPr="00202883">
              <w:rPr>
                <w:rFonts w:cs="Times New Roman"/>
                <w:sz w:val="28"/>
                <w:szCs w:val="28"/>
              </w:rPr>
              <w:t>thuận</w:t>
            </w:r>
            <w:proofErr w:type="spellEnd"/>
            <w:r w:rsidRPr="00202883">
              <w:rPr>
                <w:rFonts w:cs="Times New Roman"/>
                <w:sz w:val="28"/>
                <w:szCs w:val="28"/>
              </w:rPr>
              <w:t xml:space="preserve"> </w:t>
            </w:r>
            <w:proofErr w:type="spellStart"/>
            <w:r w:rsidRPr="00202883">
              <w:rPr>
                <w:rFonts w:cs="Times New Roman"/>
                <w:sz w:val="28"/>
                <w:szCs w:val="28"/>
              </w:rPr>
              <w:t>và</w:t>
            </w:r>
            <w:proofErr w:type="spellEnd"/>
            <w:r w:rsidRPr="00202883">
              <w:rPr>
                <w:rFonts w:cs="Times New Roman"/>
                <w:sz w:val="28"/>
                <w:szCs w:val="28"/>
              </w:rPr>
              <w:t xml:space="preserve"> </w:t>
            </w:r>
            <w:proofErr w:type="spellStart"/>
            <w:proofErr w:type="gramStart"/>
            <w:r w:rsidRPr="00202883">
              <w:rPr>
                <w:rFonts w:cs="Times New Roman"/>
                <w:sz w:val="28"/>
                <w:szCs w:val="28"/>
              </w:rPr>
              <w:t>đề</w:t>
            </w:r>
            <w:proofErr w:type="spellEnd"/>
            <w:r w:rsidRPr="00202883">
              <w:rPr>
                <w:rFonts w:cs="Times New Roman"/>
                <w:sz w:val="28"/>
                <w:szCs w:val="28"/>
              </w:rPr>
              <w:t xml:space="preserve">  </w:t>
            </w:r>
            <w:proofErr w:type="spellStart"/>
            <w:r w:rsidRPr="00202883">
              <w:rPr>
                <w:rFonts w:cs="Times New Roman"/>
                <w:sz w:val="28"/>
                <w:szCs w:val="28"/>
              </w:rPr>
              <w:t>nghị</w:t>
            </w:r>
            <w:proofErr w:type="spellEnd"/>
            <w:proofErr w:type="gramEnd"/>
            <w:r w:rsidRPr="00202883">
              <w:rPr>
                <w:rFonts w:cs="Times New Roman"/>
                <w:sz w:val="28"/>
                <w:szCs w:val="28"/>
              </w:rPr>
              <w:t xml:space="preserve">  </w:t>
            </w:r>
            <w:proofErr w:type="spellStart"/>
            <w:r w:rsidRPr="00202883">
              <w:rPr>
                <w:rFonts w:cs="Times New Roman"/>
                <w:sz w:val="28"/>
                <w:szCs w:val="28"/>
              </w:rPr>
              <w:t>cấp</w:t>
            </w:r>
            <w:proofErr w:type="spellEnd"/>
            <w:r w:rsidRPr="00202883">
              <w:rPr>
                <w:rFonts w:cs="Times New Roman"/>
                <w:sz w:val="28"/>
                <w:szCs w:val="28"/>
              </w:rPr>
              <w:t xml:space="preserve"> </w:t>
            </w:r>
            <w:proofErr w:type="spellStart"/>
            <w:r w:rsidRPr="00202883">
              <w:rPr>
                <w:rFonts w:cs="Times New Roman"/>
                <w:sz w:val="28"/>
                <w:szCs w:val="28"/>
              </w:rPr>
              <w:t>giấy</w:t>
            </w:r>
            <w:proofErr w:type="spellEnd"/>
            <w:r w:rsidRPr="00202883">
              <w:rPr>
                <w:rFonts w:cs="Times New Roman"/>
                <w:sz w:val="28"/>
                <w:szCs w:val="28"/>
              </w:rPr>
              <w:t xml:space="preserve"> </w:t>
            </w:r>
            <w:proofErr w:type="spellStart"/>
            <w:r w:rsidRPr="00202883">
              <w:rPr>
                <w:rFonts w:cs="Times New Roman"/>
                <w:sz w:val="28"/>
                <w:szCs w:val="28"/>
              </w:rPr>
              <w:t>phép</w:t>
            </w:r>
            <w:proofErr w:type="spellEnd"/>
            <w:r w:rsidRPr="00202883">
              <w:rPr>
                <w:rFonts w:cs="Times New Roman"/>
                <w:sz w:val="28"/>
                <w:szCs w:val="28"/>
              </w:rPr>
              <w:t xml:space="preserve"> </w:t>
            </w:r>
            <w:proofErr w:type="spellStart"/>
            <w:r w:rsidRPr="00202883">
              <w:rPr>
                <w:rFonts w:cs="Times New Roman"/>
                <w:sz w:val="28"/>
                <w:szCs w:val="28"/>
              </w:rPr>
              <w:t>biên</w:t>
            </w:r>
            <w:proofErr w:type="spellEnd"/>
            <w:r w:rsidRPr="00202883">
              <w:rPr>
                <w:rFonts w:cs="Times New Roman"/>
                <w:sz w:val="28"/>
                <w:szCs w:val="28"/>
              </w:rPr>
              <w:t xml:space="preserve"> </w:t>
            </w:r>
            <w:proofErr w:type="spellStart"/>
            <w:r w:rsidRPr="00202883">
              <w:rPr>
                <w:rFonts w:cs="Times New Roman"/>
                <w:sz w:val="28"/>
                <w:szCs w:val="28"/>
              </w:rPr>
              <w:t>tập</w:t>
            </w:r>
            <w:proofErr w:type="spellEnd"/>
            <w:r w:rsidRPr="00202883">
              <w:rPr>
                <w:rFonts w:cs="Times New Roman"/>
                <w:sz w:val="28"/>
                <w:szCs w:val="28"/>
              </w:rPr>
              <w:t xml:space="preserve">. </w:t>
            </w:r>
            <w:proofErr w:type="spellStart"/>
            <w:r w:rsidRPr="00202883">
              <w:rPr>
                <w:rFonts w:cs="Times New Roman"/>
                <w:sz w:val="28"/>
                <w:szCs w:val="28"/>
              </w:rPr>
              <w:t>Đối</w:t>
            </w:r>
            <w:proofErr w:type="spellEnd"/>
            <w:r w:rsidRPr="00202883">
              <w:rPr>
                <w:rFonts w:cs="Times New Roman"/>
                <w:sz w:val="28"/>
                <w:szCs w:val="28"/>
              </w:rPr>
              <w:t xml:space="preserve"> </w:t>
            </w:r>
            <w:proofErr w:type="spellStart"/>
            <w:r w:rsidRPr="00202883">
              <w:rPr>
                <w:rFonts w:cs="Times New Roman"/>
                <w:sz w:val="28"/>
                <w:szCs w:val="28"/>
              </w:rPr>
              <w:t>với</w:t>
            </w:r>
            <w:proofErr w:type="spellEnd"/>
            <w:r w:rsidRPr="00202883">
              <w:rPr>
                <w:rFonts w:cs="Times New Roman"/>
                <w:sz w:val="28"/>
                <w:szCs w:val="28"/>
              </w:rPr>
              <w:t xml:space="preserve"> </w:t>
            </w:r>
            <w:proofErr w:type="spellStart"/>
            <w:r w:rsidRPr="00202883">
              <w:rPr>
                <w:rFonts w:cs="Times New Roman"/>
                <w:sz w:val="28"/>
                <w:szCs w:val="28"/>
              </w:rPr>
              <w:t>cơ</w:t>
            </w:r>
            <w:proofErr w:type="spellEnd"/>
            <w:r w:rsidRPr="00202883">
              <w:rPr>
                <w:rFonts w:cs="Times New Roman"/>
                <w:sz w:val="28"/>
                <w:szCs w:val="28"/>
              </w:rPr>
              <w:t xml:space="preserve"> </w:t>
            </w:r>
            <w:proofErr w:type="spellStart"/>
            <w:r w:rsidRPr="00202883">
              <w:rPr>
                <w:rFonts w:cs="Times New Roman"/>
                <w:sz w:val="28"/>
                <w:szCs w:val="28"/>
              </w:rPr>
              <w:t>quan</w:t>
            </w:r>
            <w:proofErr w:type="spellEnd"/>
            <w:r w:rsidRPr="00202883">
              <w:rPr>
                <w:rFonts w:cs="Times New Roman"/>
                <w:sz w:val="28"/>
                <w:szCs w:val="28"/>
              </w:rPr>
              <w:t xml:space="preserve"> </w:t>
            </w:r>
            <w:proofErr w:type="spellStart"/>
            <w:r w:rsidRPr="00202883">
              <w:rPr>
                <w:rFonts w:cs="Times New Roman"/>
                <w:sz w:val="28"/>
                <w:szCs w:val="28"/>
              </w:rPr>
              <w:t>báo</w:t>
            </w:r>
            <w:proofErr w:type="spellEnd"/>
            <w:r w:rsidRPr="00202883">
              <w:rPr>
                <w:rFonts w:cs="Times New Roman"/>
                <w:sz w:val="28"/>
                <w:szCs w:val="28"/>
              </w:rPr>
              <w:t xml:space="preserve"> </w:t>
            </w:r>
            <w:proofErr w:type="spellStart"/>
            <w:r w:rsidRPr="00202883">
              <w:rPr>
                <w:rFonts w:cs="Times New Roman"/>
                <w:sz w:val="28"/>
                <w:szCs w:val="28"/>
              </w:rPr>
              <w:t>chí</w:t>
            </w:r>
            <w:proofErr w:type="spellEnd"/>
            <w:r w:rsidRPr="00202883">
              <w:rPr>
                <w:rFonts w:cs="Times New Roman"/>
                <w:sz w:val="28"/>
                <w:szCs w:val="28"/>
              </w:rPr>
              <w:t xml:space="preserve"> </w:t>
            </w:r>
            <w:proofErr w:type="spellStart"/>
            <w:r w:rsidRPr="00202883">
              <w:rPr>
                <w:rFonts w:cs="Times New Roman"/>
                <w:sz w:val="28"/>
                <w:szCs w:val="28"/>
              </w:rPr>
              <w:t>thuộc</w:t>
            </w:r>
            <w:proofErr w:type="spellEnd"/>
            <w:r w:rsidRPr="00202883">
              <w:rPr>
                <w:rFonts w:cs="Times New Roman"/>
                <w:sz w:val="28"/>
                <w:szCs w:val="28"/>
              </w:rPr>
              <w:t xml:space="preserve"> </w:t>
            </w:r>
            <w:proofErr w:type="spellStart"/>
            <w:r w:rsidRPr="00202883">
              <w:rPr>
                <w:rFonts w:cs="Times New Roman"/>
                <w:sz w:val="28"/>
                <w:szCs w:val="28"/>
              </w:rPr>
              <w:t>tỉnh</w:t>
            </w:r>
            <w:proofErr w:type="spellEnd"/>
            <w:r w:rsidRPr="00202883">
              <w:rPr>
                <w:rFonts w:cs="Times New Roman"/>
                <w:sz w:val="28"/>
                <w:szCs w:val="28"/>
              </w:rPr>
              <w:t xml:space="preserve">, </w:t>
            </w:r>
            <w:proofErr w:type="spellStart"/>
            <w:r w:rsidRPr="00202883">
              <w:rPr>
                <w:rFonts w:cs="Times New Roman"/>
                <w:sz w:val="28"/>
                <w:szCs w:val="28"/>
              </w:rPr>
              <w:t>thành</w:t>
            </w:r>
            <w:proofErr w:type="spellEnd"/>
            <w:r w:rsidRPr="00202883">
              <w:rPr>
                <w:rFonts w:cs="Times New Roman"/>
                <w:sz w:val="28"/>
                <w:szCs w:val="28"/>
              </w:rPr>
              <w:t xml:space="preserve"> </w:t>
            </w:r>
            <w:proofErr w:type="spellStart"/>
            <w:proofErr w:type="gramStart"/>
            <w:r w:rsidRPr="00202883">
              <w:rPr>
                <w:rFonts w:cs="Times New Roman"/>
                <w:sz w:val="28"/>
                <w:szCs w:val="28"/>
              </w:rPr>
              <w:t>phố</w:t>
            </w:r>
            <w:proofErr w:type="spellEnd"/>
            <w:r w:rsidRPr="00202883">
              <w:rPr>
                <w:rFonts w:cs="Times New Roman"/>
                <w:sz w:val="28"/>
                <w:szCs w:val="28"/>
              </w:rPr>
              <w:t xml:space="preserve">  </w:t>
            </w:r>
            <w:proofErr w:type="spellStart"/>
            <w:r w:rsidRPr="00202883">
              <w:rPr>
                <w:rFonts w:cs="Times New Roman"/>
                <w:sz w:val="28"/>
                <w:szCs w:val="28"/>
              </w:rPr>
              <w:t>trực</w:t>
            </w:r>
            <w:proofErr w:type="spellEnd"/>
            <w:proofErr w:type="gramEnd"/>
            <w:r w:rsidRPr="00202883">
              <w:rPr>
                <w:rFonts w:cs="Times New Roman"/>
                <w:sz w:val="28"/>
                <w:szCs w:val="28"/>
              </w:rPr>
              <w:t xml:space="preserve"> </w:t>
            </w:r>
            <w:proofErr w:type="spellStart"/>
            <w:r w:rsidRPr="00202883">
              <w:rPr>
                <w:rFonts w:cs="Times New Roman"/>
                <w:sz w:val="28"/>
                <w:szCs w:val="28"/>
              </w:rPr>
              <w:t>thuộc</w:t>
            </w:r>
            <w:proofErr w:type="spellEnd"/>
            <w:r w:rsidRPr="00202883">
              <w:rPr>
                <w:rFonts w:cs="Times New Roman"/>
                <w:sz w:val="28"/>
                <w:szCs w:val="28"/>
              </w:rPr>
              <w:t xml:space="preserve"> </w:t>
            </w:r>
            <w:proofErr w:type="spellStart"/>
            <w:r w:rsidRPr="00202883">
              <w:rPr>
                <w:rFonts w:cs="Times New Roman"/>
                <w:sz w:val="28"/>
                <w:szCs w:val="28"/>
              </w:rPr>
              <w:t>trung</w:t>
            </w:r>
            <w:proofErr w:type="spellEnd"/>
            <w:r w:rsidRPr="00202883">
              <w:rPr>
                <w:rFonts w:cs="Times New Roman"/>
                <w:sz w:val="28"/>
                <w:szCs w:val="28"/>
              </w:rPr>
              <w:t xml:space="preserve"> </w:t>
            </w:r>
            <w:proofErr w:type="spellStart"/>
            <w:r w:rsidRPr="00202883">
              <w:rPr>
                <w:rFonts w:cs="Times New Roman"/>
                <w:sz w:val="28"/>
                <w:szCs w:val="28"/>
              </w:rPr>
              <w:t>ương</w:t>
            </w:r>
            <w:proofErr w:type="spellEnd"/>
            <w:r w:rsidRPr="00202883">
              <w:rPr>
                <w:rFonts w:cs="Times New Roman"/>
                <w:sz w:val="28"/>
                <w:szCs w:val="28"/>
              </w:rPr>
              <w:t xml:space="preserve"> </w:t>
            </w:r>
            <w:proofErr w:type="spellStart"/>
            <w:r w:rsidRPr="00202883">
              <w:rPr>
                <w:rFonts w:cs="Times New Roman"/>
                <w:sz w:val="28"/>
                <w:szCs w:val="28"/>
              </w:rPr>
              <w:t>hoặc</w:t>
            </w:r>
            <w:proofErr w:type="spellEnd"/>
            <w:r w:rsidRPr="00202883">
              <w:rPr>
                <w:rFonts w:cs="Times New Roman"/>
                <w:sz w:val="28"/>
                <w:szCs w:val="28"/>
              </w:rPr>
              <w:t xml:space="preserve"> </w:t>
            </w:r>
            <w:proofErr w:type="spellStart"/>
            <w:r w:rsidRPr="00202883">
              <w:rPr>
                <w:rFonts w:cs="Times New Roman"/>
                <w:sz w:val="28"/>
                <w:szCs w:val="28"/>
              </w:rPr>
              <w:t>thuộc</w:t>
            </w:r>
            <w:proofErr w:type="spellEnd"/>
            <w:r w:rsidRPr="00202883">
              <w:rPr>
                <w:rFonts w:cs="Times New Roman"/>
                <w:sz w:val="28"/>
                <w:szCs w:val="28"/>
              </w:rPr>
              <w:t xml:space="preserve"> </w:t>
            </w:r>
            <w:proofErr w:type="spellStart"/>
            <w:r w:rsidRPr="00202883">
              <w:rPr>
                <w:rFonts w:cs="Times New Roman"/>
                <w:sz w:val="28"/>
                <w:szCs w:val="28"/>
              </w:rPr>
              <w:t>bộ</w:t>
            </w:r>
            <w:proofErr w:type="spellEnd"/>
            <w:r w:rsidRPr="00202883">
              <w:rPr>
                <w:rFonts w:cs="Times New Roman"/>
                <w:sz w:val="28"/>
                <w:szCs w:val="28"/>
              </w:rPr>
              <w:t xml:space="preserve">,  </w:t>
            </w:r>
            <w:proofErr w:type="spellStart"/>
            <w:r w:rsidRPr="00202883">
              <w:rPr>
                <w:rFonts w:cs="Times New Roman"/>
                <w:sz w:val="28"/>
                <w:szCs w:val="28"/>
              </w:rPr>
              <w:t>ngành</w:t>
            </w:r>
            <w:proofErr w:type="spellEnd"/>
            <w:r w:rsidRPr="00202883">
              <w:rPr>
                <w:rFonts w:cs="Times New Roman"/>
                <w:sz w:val="28"/>
                <w:szCs w:val="28"/>
              </w:rPr>
              <w:t xml:space="preserve">, </w:t>
            </w:r>
            <w:proofErr w:type="spellStart"/>
            <w:r w:rsidRPr="00202883">
              <w:rPr>
                <w:rFonts w:cs="Times New Roman"/>
                <w:sz w:val="28"/>
                <w:szCs w:val="28"/>
              </w:rPr>
              <w:t>văn</w:t>
            </w:r>
            <w:proofErr w:type="spellEnd"/>
            <w:r w:rsidRPr="00202883">
              <w:rPr>
                <w:rFonts w:cs="Times New Roman"/>
                <w:sz w:val="28"/>
                <w:szCs w:val="28"/>
              </w:rPr>
              <w:t xml:space="preserve"> </w:t>
            </w:r>
            <w:proofErr w:type="spellStart"/>
            <w:r w:rsidRPr="00202883">
              <w:rPr>
                <w:rFonts w:cs="Times New Roman"/>
                <w:sz w:val="28"/>
                <w:szCs w:val="28"/>
              </w:rPr>
              <w:t>bản</w:t>
            </w:r>
            <w:proofErr w:type="spellEnd"/>
            <w:r w:rsidRPr="00202883">
              <w:rPr>
                <w:rFonts w:cs="Times New Roman"/>
                <w:sz w:val="28"/>
                <w:szCs w:val="28"/>
              </w:rPr>
              <w:t xml:space="preserve"> do </w:t>
            </w:r>
            <w:proofErr w:type="spellStart"/>
            <w:r w:rsidRPr="00202883">
              <w:rPr>
                <w:rFonts w:cs="Times New Roman"/>
                <w:sz w:val="28"/>
                <w:szCs w:val="28"/>
              </w:rPr>
              <w:t>cơ</w:t>
            </w:r>
            <w:proofErr w:type="spellEnd"/>
            <w:r w:rsidRPr="00202883">
              <w:rPr>
                <w:rFonts w:cs="Times New Roman"/>
                <w:sz w:val="28"/>
                <w:szCs w:val="28"/>
              </w:rPr>
              <w:t xml:space="preserve"> </w:t>
            </w:r>
            <w:proofErr w:type="spellStart"/>
            <w:r w:rsidRPr="00202883">
              <w:rPr>
                <w:rFonts w:cs="Times New Roman"/>
                <w:sz w:val="28"/>
                <w:szCs w:val="28"/>
              </w:rPr>
              <w:t>quan</w:t>
            </w:r>
            <w:proofErr w:type="spellEnd"/>
            <w:r w:rsidRPr="00202883">
              <w:rPr>
                <w:rFonts w:cs="Times New Roman"/>
                <w:sz w:val="28"/>
                <w:szCs w:val="28"/>
              </w:rPr>
              <w:t xml:space="preserve"> </w:t>
            </w:r>
            <w:proofErr w:type="spellStart"/>
            <w:r w:rsidRPr="00202883">
              <w:rPr>
                <w:rFonts w:cs="Times New Roman"/>
                <w:sz w:val="28"/>
                <w:szCs w:val="28"/>
              </w:rPr>
              <w:t>chủ</w:t>
            </w:r>
            <w:proofErr w:type="spellEnd"/>
            <w:r w:rsidRPr="00202883">
              <w:rPr>
                <w:rFonts w:cs="Times New Roman"/>
                <w:sz w:val="28"/>
                <w:szCs w:val="28"/>
              </w:rPr>
              <w:t xml:space="preserve">  </w:t>
            </w:r>
            <w:proofErr w:type="spellStart"/>
            <w:r w:rsidRPr="00202883">
              <w:rPr>
                <w:rFonts w:cs="Times New Roman"/>
                <w:sz w:val="28"/>
                <w:szCs w:val="28"/>
              </w:rPr>
              <w:t>quản</w:t>
            </w:r>
            <w:proofErr w:type="spellEnd"/>
            <w:r w:rsidRPr="00202883">
              <w:rPr>
                <w:rFonts w:cs="Times New Roman"/>
                <w:sz w:val="28"/>
                <w:szCs w:val="28"/>
              </w:rPr>
              <w:t xml:space="preserve"> ban </w:t>
            </w:r>
            <w:proofErr w:type="spellStart"/>
            <w:r w:rsidRPr="00202883">
              <w:rPr>
                <w:rFonts w:cs="Times New Roman"/>
                <w:sz w:val="28"/>
                <w:szCs w:val="28"/>
              </w:rPr>
              <w:t>hành</w:t>
            </w:r>
            <w:proofErr w:type="spellEnd"/>
            <w:r w:rsidRPr="00202883">
              <w:rPr>
                <w:rFonts w:cs="Times New Roman"/>
                <w:sz w:val="28"/>
                <w:szCs w:val="28"/>
              </w:rPr>
              <w:t xml:space="preserve">; </w:t>
            </w:r>
            <w:proofErr w:type="spellStart"/>
            <w:r w:rsidRPr="00202883">
              <w:rPr>
                <w:rFonts w:cs="Times New Roman"/>
                <w:sz w:val="28"/>
                <w:szCs w:val="28"/>
              </w:rPr>
              <w:t>đối</w:t>
            </w:r>
            <w:proofErr w:type="spellEnd"/>
            <w:r w:rsidRPr="00202883">
              <w:rPr>
                <w:rFonts w:cs="Times New Roman"/>
                <w:sz w:val="28"/>
                <w:szCs w:val="28"/>
              </w:rPr>
              <w:t xml:space="preserve"> </w:t>
            </w:r>
            <w:proofErr w:type="spellStart"/>
            <w:r w:rsidRPr="00202883">
              <w:rPr>
                <w:rFonts w:cs="Times New Roman"/>
                <w:sz w:val="28"/>
                <w:szCs w:val="28"/>
              </w:rPr>
              <w:t>với</w:t>
            </w:r>
            <w:proofErr w:type="spellEnd"/>
            <w:r w:rsidRPr="00202883">
              <w:rPr>
                <w:rFonts w:cs="Times New Roman"/>
                <w:sz w:val="28"/>
                <w:szCs w:val="28"/>
              </w:rPr>
              <w:t xml:space="preserve"> </w:t>
            </w:r>
            <w:proofErr w:type="spellStart"/>
            <w:r w:rsidRPr="00202883">
              <w:rPr>
                <w:rFonts w:cs="Times New Roman"/>
                <w:sz w:val="28"/>
                <w:szCs w:val="28"/>
              </w:rPr>
              <w:t>cơ</w:t>
            </w:r>
            <w:proofErr w:type="spellEnd"/>
            <w:r w:rsidRPr="00202883">
              <w:rPr>
                <w:rFonts w:cs="Times New Roman"/>
                <w:sz w:val="28"/>
                <w:szCs w:val="28"/>
              </w:rPr>
              <w:t xml:space="preserve"> </w:t>
            </w:r>
            <w:proofErr w:type="spellStart"/>
            <w:r w:rsidRPr="00202883">
              <w:rPr>
                <w:rFonts w:cs="Times New Roman"/>
                <w:sz w:val="28"/>
                <w:szCs w:val="28"/>
              </w:rPr>
              <w:t>quan</w:t>
            </w:r>
            <w:proofErr w:type="spellEnd"/>
            <w:r w:rsidRPr="00202883">
              <w:rPr>
                <w:rFonts w:cs="Times New Roman"/>
                <w:sz w:val="28"/>
                <w:szCs w:val="28"/>
              </w:rPr>
              <w:t xml:space="preserve"> </w:t>
            </w:r>
            <w:proofErr w:type="spellStart"/>
            <w:r w:rsidRPr="00202883">
              <w:rPr>
                <w:rFonts w:cs="Times New Roman"/>
                <w:sz w:val="28"/>
                <w:szCs w:val="28"/>
              </w:rPr>
              <w:t>báo</w:t>
            </w:r>
            <w:proofErr w:type="spellEnd"/>
            <w:r w:rsidRPr="00202883">
              <w:rPr>
                <w:rFonts w:cs="Times New Roman"/>
                <w:sz w:val="28"/>
                <w:szCs w:val="28"/>
              </w:rPr>
              <w:t xml:space="preserve"> </w:t>
            </w:r>
            <w:proofErr w:type="spellStart"/>
            <w:r w:rsidRPr="00202883">
              <w:rPr>
                <w:rFonts w:cs="Times New Roman"/>
                <w:sz w:val="28"/>
                <w:szCs w:val="28"/>
              </w:rPr>
              <w:t>chí</w:t>
            </w:r>
            <w:proofErr w:type="spellEnd"/>
            <w:r w:rsidRPr="00202883">
              <w:rPr>
                <w:rFonts w:cs="Times New Roman"/>
                <w:sz w:val="28"/>
                <w:szCs w:val="28"/>
              </w:rPr>
              <w:t xml:space="preserve">  ở  </w:t>
            </w:r>
            <w:proofErr w:type="spellStart"/>
            <w:r w:rsidRPr="00202883">
              <w:rPr>
                <w:rFonts w:cs="Times New Roman"/>
                <w:sz w:val="28"/>
                <w:szCs w:val="28"/>
              </w:rPr>
              <w:t>trung</w:t>
            </w:r>
            <w:proofErr w:type="spellEnd"/>
            <w:r w:rsidRPr="00202883">
              <w:rPr>
                <w:rFonts w:cs="Times New Roman"/>
                <w:sz w:val="28"/>
                <w:szCs w:val="28"/>
              </w:rPr>
              <w:t xml:space="preserve"> </w:t>
            </w:r>
            <w:proofErr w:type="spellStart"/>
            <w:r w:rsidRPr="00202883">
              <w:rPr>
                <w:rFonts w:cs="Times New Roman"/>
                <w:sz w:val="28"/>
                <w:szCs w:val="28"/>
              </w:rPr>
              <w:t>ương</w:t>
            </w:r>
            <w:proofErr w:type="spellEnd"/>
            <w:r w:rsidRPr="00202883">
              <w:rPr>
                <w:rFonts w:cs="Times New Roman"/>
                <w:sz w:val="28"/>
                <w:szCs w:val="28"/>
              </w:rPr>
              <w:t xml:space="preserve">, </w:t>
            </w:r>
            <w:proofErr w:type="spellStart"/>
            <w:r w:rsidRPr="00202883">
              <w:rPr>
                <w:rFonts w:cs="Times New Roman"/>
                <w:sz w:val="28"/>
                <w:szCs w:val="28"/>
              </w:rPr>
              <w:t>văn</w:t>
            </w:r>
            <w:proofErr w:type="spellEnd"/>
            <w:r w:rsidRPr="00202883">
              <w:rPr>
                <w:rFonts w:cs="Times New Roman"/>
                <w:sz w:val="28"/>
                <w:szCs w:val="28"/>
              </w:rPr>
              <w:t xml:space="preserve"> </w:t>
            </w:r>
            <w:proofErr w:type="spellStart"/>
            <w:r w:rsidRPr="00202883">
              <w:rPr>
                <w:rFonts w:cs="Times New Roman"/>
                <w:sz w:val="28"/>
                <w:szCs w:val="28"/>
              </w:rPr>
              <w:t>bản</w:t>
            </w:r>
            <w:proofErr w:type="spellEnd"/>
            <w:r w:rsidRPr="00202883">
              <w:rPr>
                <w:rFonts w:cs="Times New Roman"/>
                <w:sz w:val="28"/>
                <w:szCs w:val="28"/>
              </w:rPr>
              <w:t xml:space="preserve"> </w:t>
            </w:r>
            <w:proofErr w:type="spellStart"/>
            <w:r w:rsidRPr="00202883">
              <w:rPr>
                <w:rFonts w:cs="Times New Roman"/>
                <w:sz w:val="28"/>
                <w:szCs w:val="28"/>
              </w:rPr>
              <w:t>đề</w:t>
            </w:r>
            <w:proofErr w:type="spellEnd"/>
            <w:r w:rsidRPr="00202883">
              <w:rPr>
                <w:rFonts w:cs="Times New Roman"/>
                <w:sz w:val="28"/>
                <w:szCs w:val="28"/>
              </w:rPr>
              <w:t xml:space="preserve">  </w:t>
            </w:r>
            <w:proofErr w:type="spellStart"/>
            <w:r w:rsidRPr="00202883">
              <w:rPr>
                <w:rFonts w:cs="Times New Roman"/>
                <w:sz w:val="28"/>
                <w:szCs w:val="28"/>
              </w:rPr>
              <w:t>nghị</w:t>
            </w:r>
            <w:proofErr w:type="spellEnd"/>
            <w:r w:rsidRPr="00202883">
              <w:rPr>
                <w:rFonts w:cs="Times New Roman"/>
                <w:sz w:val="28"/>
                <w:szCs w:val="28"/>
              </w:rPr>
              <w:t xml:space="preserve">  </w:t>
            </w:r>
            <w:proofErr w:type="spellStart"/>
            <w:r w:rsidRPr="00202883">
              <w:rPr>
                <w:rFonts w:cs="Times New Roman"/>
                <w:sz w:val="28"/>
                <w:szCs w:val="28"/>
              </w:rPr>
              <w:t>cấp</w:t>
            </w:r>
            <w:proofErr w:type="spellEnd"/>
            <w:r w:rsidRPr="00202883">
              <w:rPr>
                <w:rFonts w:cs="Times New Roman"/>
                <w:sz w:val="28"/>
                <w:szCs w:val="28"/>
              </w:rPr>
              <w:t xml:space="preserve"> </w:t>
            </w:r>
            <w:proofErr w:type="spellStart"/>
            <w:r w:rsidRPr="00202883">
              <w:rPr>
                <w:rFonts w:cs="Times New Roman"/>
                <w:sz w:val="28"/>
                <w:szCs w:val="28"/>
              </w:rPr>
              <w:t>giấy</w:t>
            </w:r>
            <w:proofErr w:type="spellEnd"/>
            <w:r w:rsidRPr="00202883">
              <w:rPr>
                <w:rFonts w:cs="Times New Roman"/>
                <w:sz w:val="28"/>
                <w:szCs w:val="28"/>
              </w:rPr>
              <w:t xml:space="preserve"> </w:t>
            </w:r>
            <w:proofErr w:type="spellStart"/>
            <w:r w:rsidRPr="00202883">
              <w:rPr>
                <w:rFonts w:cs="Times New Roman"/>
                <w:sz w:val="28"/>
                <w:szCs w:val="28"/>
              </w:rPr>
              <w:t>phép</w:t>
            </w:r>
            <w:proofErr w:type="spellEnd"/>
            <w:r w:rsidRPr="00202883">
              <w:rPr>
                <w:rFonts w:cs="Times New Roman"/>
                <w:sz w:val="28"/>
                <w:szCs w:val="28"/>
              </w:rPr>
              <w:t xml:space="preserve"> do </w:t>
            </w:r>
            <w:proofErr w:type="spellStart"/>
            <w:r w:rsidRPr="00202883">
              <w:rPr>
                <w:rFonts w:cs="Times New Roman"/>
                <w:sz w:val="28"/>
                <w:szCs w:val="28"/>
              </w:rPr>
              <w:t>người</w:t>
            </w:r>
            <w:proofErr w:type="spellEnd"/>
            <w:r w:rsidRPr="00202883">
              <w:rPr>
                <w:rFonts w:cs="Times New Roman"/>
                <w:sz w:val="28"/>
                <w:szCs w:val="28"/>
              </w:rPr>
              <w:t xml:space="preserve"> </w:t>
            </w:r>
            <w:proofErr w:type="spellStart"/>
            <w:r w:rsidRPr="00202883">
              <w:rPr>
                <w:rFonts w:cs="Times New Roman"/>
                <w:sz w:val="28"/>
                <w:szCs w:val="28"/>
              </w:rPr>
              <w:t>đứng</w:t>
            </w:r>
            <w:proofErr w:type="spellEnd"/>
            <w:r w:rsidRPr="00202883">
              <w:rPr>
                <w:rFonts w:cs="Times New Roman"/>
                <w:sz w:val="28"/>
                <w:szCs w:val="28"/>
              </w:rPr>
              <w:t xml:space="preserve"> </w:t>
            </w:r>
            <w:proofErr w:type="spellStart"/>
            <w:r w:rsidRPr="00202883">
              <w:rPr>
                <w:rFonts w:cs="Times New Roman"/>
                <w:sz w:val="28"/>
                <w:szCs w:val="28"/>
              </w:rPr>
              <w:t>đầu</w:t>
            </w:r>
            <w:proofErr w:type="spellEnd"/>
            <w:r w:rsidRPr="00202883">
              <w:rPr>
                <w:rFonts w:cs="Times New Roman"/>
                <w:sz w:val="28"/>
                <w:szCs w:val="28"/>
              </w:rPr>
              <w:t xml:space="preserve"> </w:t>
            </w:r>
            <w:proofErr w:type="spellStart"/>
            <w:r w:rsidRPr="00202883">
              <w:rPr>
                <w:rFonts w:cs="Times New Roman"/>
                <w:sz w:val="28"/>
                <w:szCs w:val="28"/>
              </w:rPr>
              <w:t>cơ</w:t>
            </w:r>
            <w:proofErr w:type="spellEnd"/>
            <w:r w:rsidRPr="00202883">
              <w:rPr>
                <w:rFonts w:cs="Times New Roman"/>
                <w:sz w:val="28"/>
                <w:szCs w:val="28"/>
              </w:rPr>
              <w:t xml:space="preserve"> </w:t>
            </w:r>
            <w:proofErr w:type="spellStart"/>
            <w:r w:rsidRPr="00202883">
              <w:rPr>
                <w:rFonts w:cs="Times New Roman"/>
                <w:sz w:val="28"/>
                <w:szCs w:val="28"/>
              </w:rPr>
              <w:t>quan</w:t>
            </w:r>
            <w:proofErr w:type="spellEnd"/>
            <w:r w:rsidRPr="00202883">
              <w:rPr>
                <w:rFonts w:cs="Times New Roman"/>
                <w:sz w:val="28"/>
                <w:szCs w:val="28"/>
              </w:rPr>
              <w:t xml:space="preserve"> </w:t>
            </w:r>
            <w:proofErr w:type="spellStart"/>
            <w:r w:rsidRPr="00202883">
              <w:rPr>
                <w:rFonts w:cs="Times New Roman"/>
                <w:sz w:val="28"/>
                <w:szCs w:val="28"/>
              </w:rPr>
              <w:t>báo</w:t>
            </w:r>
            <w:proofErr w:type="spellEnd"/>
            <w:r w:rsidRPr="00202883">
              <w:rPr>
                <w:rFonts w:cs="Times New Roman"/>
                <w:sz w:val="28"/>
                <w:szCs w:val="28"/>
              </w:rPr>
              <w:t xml:space="preserve"> </w:t>
            </w:r>
            <w:proofErr w:type="spellStart"/>
            <w:r w:rsidRPr="00202883">
              <w:rPr>
                <w:rFonts w:cs="Times New Roman"/>
                <w:sz w:val="28"/>
                <w:szCs w:val="28"/>
              </w:rPr>
              <w:t>chí</w:t>
            </w:r>
            <w:proofErr w:type="spellEnd"/>
            <w:r w:rsidRPr="00202883">
              <w:rPr>
                <w:rFonts w:cs="Times New Roman"/>
                <w:sz w:val="28"/>
                <w:szCs w:val="28"/>
              </w:rPr>
              <w:t xml:space="preserve"> </w:t>
            </w:r>
            <w:proofErr w:type="spellStart"/>
            <w:r w:rsidRPr="00202883">
              <w:rPr>
                <w:rFonts w:cs="Times New Roman"/>
                <w:sz w:val="28"/>
                <w:szCs w:val="28"/>
              </w:rPr>
              <w:t>hoặc</w:t>
            </w:r>
            <w:proofErr w:type="spellEnd"/>
            <w:r w:rsidRPr="00202883">
              <w:rPr>
                <w:rFonts w:cs="Times New Roman"/>
                <w:sz w:val="28"/>
                <w:szCs w:val="28"/>
              </w:rPr>
              <w:t xml:space="preserve"> </w:t>
            </w:r>
            <w:proofErr w:type="spellStart"/>
            <w:r w:rsidRPr="00202883">
              <w:rPr>
                <w:rFonts w:cs="Times New Roman"/>
                <w:sz w:val="28"/>
                <w:szCs w:val="28"/>
              </w:rPr>
              <w:t>người</w:t>
            </w:r>
            <w:proofErr w:type="spellEnd"/>
            <w:r w:rsidRPr="00202883">
              <w:rPr>
                <w:rFonts w:cs="Times New Roman"/>
                <w:sz w:val="28"/>
                <w:szCs w:val="28"/>
              </w:rPr>
              <w:t xml:space="preserve"> </w:t>
            </w:r>
            <w:proofErr w:type="spellStart"/>
            <w:r w:rsidRPr="00202883">
              <w:rPr>
                <w:rFonts w:cs="Times New Roman"/>
                <w:sz w:val="28"/>
                <w:szCs w:val="28"/>
              </w:rPr>
              <w:t>được</w:t>
            </w:r>
            <w:proofErr w:type="spellEnd"/>
            <w:r w:rsidRPr="00202883">
              <w:rPr>
                <w:rFonts w:cs="Times New Roman"/>
                <w:sz w:val="28"/>
                <w:szCs w:val="28"/>
              </w:rPr>
              <w:t xml:space="preserve"> </w:t>
            </w:r>
            <w:proofErr w:type="spellStart"/>
            <w:r w:rsidRPr="00202883">
              <w:rPr>
                <w:rFonts w:cs="Times New Roman"/>
                <w:sz w:val="28"/>
                <w:szCs w:val="28"/>
              </w:rPr>
              <w:t>ủy</w:t>
            </w:r>
            <w:proofErr w:type="spellEnd"/>
            <w:r w:rsidRPr="00202883">
              <w:rPr>
                <w:rFonts w:cs="Times New Roman"/>
                <w:sz w:val="28"/>
                <w:szCs w:val="28"/>
              </w:rPr>
              <w:t xml:space="preserve"> </w:t>
            </w:r>
            <w:proofErr w:type="spellStart"/>
            <w:r w:rsidRPr="00202883">
              <w:rPr>
                <w:rFonts w:cs="Times New Roman"/>
                <w:sz w:val="28"/>
                <w:szCs w:val="28"/>
              </w:rPr>
              <w:t>quyền</w:t>
            </w:r>
            <w:proofErr w:type="spellEnd"/>
            <w:r w:rsidRPr="00202883">
              <w:rPr>
                <w:rFonts w:cs="Times New Roman"/>
                <w:sz w:val="28"/>
                <w:szCs w:val="28"/>
              </w:rPr>
              <w:t xml:space="preserve"> </w:t>
            </w:r>
            <w:proofErr w:type="spellStart"/>
            <w:r w:rsidRPr="00202883">
              <w:rPr>
                <w:rFonts w:cs="Times New Roman"/>
                <w:sz w:val="28"/>
                <w:szCs w:val="28"/>
              </w:rPr>
              <w:t>hợp</w:t>
            </w:r>
            <w:proofErr w:type="spellEnd"/>
            <w:r w:rsidRPr="00202883">
              <w:rPr>
                <w:rFonts w:cs="Times New Roman"/>
                <w:sz w:val="28"/>
                <w:szCs w:val="28"/>
              </w:rPr>
              <w:t xml:space="preserve"> </w:t>
            </w:r>
            <w:proofErr w:type="spellStart"/>
            <w:r w:rsidRPr="00202883">
              <w:rPr>
                <w:rFonts w:cs="Times New Roman"/>
                <w:sz w:val="28"/>
                <w:szCs w:val="28"/>
              </w:rPr>
              <w:t>pháp</w:t>
            </w:r>
            <w:proofErr w:type="spellEnd"/>
            <w:r w:rsidRPr="00202883">
              <w:rPr>
                <w:rFonts w:cs="Times New Roman"/>
                <w:sz w:val="28"/>
                <w:szCs w:val="28"/>
              </w:rPr>
              <w:t xml:space="preserve"> </w:t>
            </w:r>
            <w:proofErr w:type="spellStart"/>
            <w:r w:rsidRPr="00202883">
              <w:rPr>
                <w:rFonts w:cs="Times New Roman"/>
                <w:sz w:val="28"/>
                <w:szCs w:val="28"/>
              </w:rPr>
              <w:t>ký</w:t>
            </w:r>
            <w:proofErr w:type="spellEnd"/>
            <w:r w:rsidRPr="00202883">
              <w:rPr>
                <w:rFonts w:cs="Times New Roman"/>
                <w:sz w:val="28"/>
                <w:szCs w:val="28"/>
              </w:rPr>
              <w:t>”.</w:t>
            </w:r>
          </w:p>
          <w:p w14:paraId="418DC9B8" w14:textId="77777777" w:rsidR="00202883" w:rsidRPr="00202883" w:rsidRDefault="00202883" w:rsidP="00202883">
            <w:pPr>
              <w:spacing w:line="288" w:lineRule="auto"/>
              <w:jc w:val="both"/>
              <w:rPr>
                <w:rFonts w:cs="Times New Roman"/>
                <w:sz w:val="28"/>
                <w:szCs w:val="28"/>
              </w:rPr>
            </w:pPr>
            <w:r w:rsidRPr="00202883">
              <w:rPr>
                <w:rFonts w:cs="Times New Roman"/>
                <w:sz w:val="28"/>
                <w:szCs w:val="28"/>
              </w:rPr>
              <w:t xml:space="preserve">-  </w:t>
            </w:r>
            <w:proofErr w:type="spellStart"/>
            <w:r w:rsidRPr="00202883">
              <w:rPr>
                <w:rFonts w:cs="Times New Roman"/>
                <w:sz w:val="28"/>
                <w:szCs w:val="28"/>
              </w:rPr>
              <w:t>Điểm</w:t>
            </w:r>
            <w:proofErr w:type="spellEnd"/>
            <w:r w:rsidRPr="00202883">
              <w:rPr>
                <w:rFonts w:cs="Times New Roman"/>
                <w:sz w:val="28"/>
                <w:szCs w:val="28"/>
              </w:rPr>
              <w:t xml:space="preserve"> d, </w:t>
            </w:r>
            <w:proofErr w:type="spellStart"/>
            <w:r w:rsidRPr="00202883">
              <w:rPr>
                <w:rFonts w:cs="Times New Roman"/>
                <w:sz w:val="28"/>
                <w:szCs w:val="28"/>
              </w:rPr>
              <w:t>khoản</w:t>
            </w:r>
            <w:proofErr w:type="spellEnd"/>
            <w:r w:rsidRPr="00202883">
              <w:rPr>
                <w:rFonts w:cs="Times New Roman"/>
                <w:sz w:val="28"/>
                <w:szCs w:val="28"/>
              </w:rPr>
              <w:t xml:space="preserve"> 3, </w:t>
            </w:r>
            <w:proofErr w:type="spellStart"/>
            <w:proofErr w:type="gramStart"/>
            <w:r w:rsidRPr="00202883">
              <w:rPr>
                <w:rFonts w:cs="Times New Roman"/>
                <w:sz w:val="28"/>
                <w:szCs w:val="28"/>
              </w:rPr>
              <w:t>đề</w:t>
            </w:r>
            <w:proofErr w:type="spellEnd"/>
            <w:r w:rsidRPr="00202883">
              <w:rPr>
                <w:rFonts w:cs="Times New Roman"/>
                <w:sz w:val="28"/>
                <w:szCs w:val="28"/>
              </w:rPr>
              <w:t xml:space="preserve">  </w:t>
            </w:r>
            <w:proofErr w:type="spellStart"/>
            <w:r w:rsidRPr="00202883">
              <w:rPr>
                <w:rFonts w:cs="Times New Roman"/>
                <w:sz w:val="28"/>
                <w:szCs w:val="28"/>
              </w:rPr>
              <w:t>nghị</w:t>
            </w:r>
            <w:proofErr w:type="spellEnd"/>
            <w:proofErr w:type="gramEnd"/>
            <w:r w:rsidRPr="00202883">
              <w:rPr>
                <w:rFonts w:cs="Times New Roman"/>
                <w:sz w:val="28"/>
                <w:szCs w:val="28"/>
              </w:rPr>
              <w:t xml:space="preserve">  </w:t>
            </w:r>
            <w:proofErr w:type="spellStart"/>
            <w:r w:rsidRPr="00202883">
              <w:rPr>
                <w:rFonts w:cs="Times New Roman"/>
                <w:sz w:val="28"/>
                <w:szCs w:val="28"/>
              </w:rPr>
              <w:t>xem</w:t>
            </w:r>
            <w:proofErr w:type="spellEnd"/>
            <w:r w:rsidRPr="00202883">
              <w:rPr>
                <w:rFonts w:cs="Times New Roman"/>
                <w:sz w:val="28"/>
                <w:szCs w:val="28"/>
              </w:rPr>
              <w:t xml:space="preserve"> </w:t>
            </w:r>
            <w:proofErr w:type="spellStart"/>
            <w:r w:rsidRPr="00202883">
              <w:rPr>
                <w:rFonts w:cs="Times New Roman"/>
                <w:sz w:val="28"/>
                <w:szCs w:val="28"/>
              </w:rPr>
              <w:t>lại</w:t>
            </w:r>
            <w:proofErr w:type="spellEnd"/>
            <w:r w:rsidRPr="00202883">
              <w:rPr>
                <w:rFonts w:cs="Times New Roman"/>
                <w:sz w:val="28"/>
                <w:szCs w:val="28"/>
              </w:rPr>
              <w:t xml:space="preserve"> </w:t>
            </w:r>
            <w:proofErr w:type="spellStart"/>
            <w:r w:rsidRPr="00202883">
              <w:rPr>
                <w:rFonts w:cs="Times New Roman"/>
                <w:sz w:val="28"/>
                <w:szCs w:val="28"/>
              </w:rPr>
              <w:t>quy</w:t>
            </w:r>
            <w:proofErr w:type="spellEnd"/>
            <w:r w:rsidRPr="00202883">
              <w:rPr>
                <w:rFonts w:cs="Times New Roman"/>
                <w:sz w:val="28"/>
                <w:szCs w:val="28"/>
              </w:rPr>
              <w:t xml:space="preserve"> </w:t>
            </w:r>
            <w:proofErr w:type="spellStart"/>
            <w:r w:rsidRPr="00202883">
              <w:rPr>
                <w:rFonts w:cs="Times New Roman"/>
                <w:sz w:val="28"/>
                <w:szCs w:val="28"/>
              </w:rPr>
              <w:t>định</w:t>
            </w:r>
            <w:proofErr w:type="spellEnd"/>
            <w:r w:rsidRPr="00202883">
              <w:rPr>
                <w:rFonts w:cs="Times New Roman"/>
                <w:sz w:val="28"/>
                <w:szCs w:val="28"/>
              </w:rPr>
              <w:t xml:space="preserve">: “...  </w:t>
            </w:r>
            <w:proofErr w:type="spellStart"/>
            <w:r w:rsidRPr="00202883">
              <w:rPr>
                <w:rFonts w:cs="Times New Roman"/>
                <w:sz w:val="28"/>
                <w:szCs w:val="28"/>
              </w:rPr>
              <w:t>bảo</w:t>
            </w:r>
            <w:proofErr w:type="spellEnd"/>
            <w:r w:rsidRPr="00202883">
              <w:rPr>
                <w:rFonts w:cs="Times New Roman"/>
                <w:sz w:val="28"/>
                <w:szCs w:val="28"/>
              </w:rPr>
              <w:t xml:space="preserve"> </w:t>
            </w:r>
            <w:proofErr w:type="spellStart"/>
            <w:r w:rsidRPr="00202883">
              <w:rPr>
                <w:rFonts w:cs="Times New Roman"/>
                <w:sz w:val="28"/>
                <w:szCs w:val="28"/>
              </w:rPr>
              <w:t>đảm</w:t>
            </w:r>
            <w:proofErr w:type="spellEnd"/>
            <w:r w:rsidRPr="00202883">
              <w:rPr>
                <w:rFonts w:cs="Times New Roman"/>
                <w:sz w:val="28"/>
                <w:szCs w:val="28"/>
              </w:rPr>
              <w:t xml:space="preserve"> </w:t>
            </w:r>
            <w:proofErr w:type="spellStart"/>
            <w:r w:rsidRPr="00202883">
              <w:rPr>
                <w:rFonts w:cs="Times New Roman"/>
                <w:sz w:val="28"/>
                <w:szCs w:val="28"/>
              </w:rPr>
              <w:t>công</w:t>
            </w:r>
            <w:proofErr w:type="spellEnd"/>
            <w:r w:rsidRPr="00202883">
              <w:rPr>
                <w:rFonts w:cs="Times New Roman"/>
                <w:sz w:val="28"/>
                <w:szCs w:val="28"/>
              </w:rPr>
              <w:t xml:space="preserve"> </w:t>
            </w:r>
            <w:proofErr w:type="spellStart"/>
            <w:r w:rsidRPr="00202883">
              <w:rPr>
                <w:rFonts w:cs="Times New Roman"/>
                <w:sz w:val="28"/>
                <w:szCs w:val="28"/>
              </w:rPr>
              <w:t>tác</w:t>
            </w:r>
            <w:proofErr w:type="spellEnd"/>
            <w:r w:rsidRPr="00202883">
              <w:rPr>
                <w:rFonts w:cs="Times New Roman"/>
                <w:sz w:val="28"/>
                <w:szCs w:val="28"/>
              </w:rPr>
              <w:t xml:space="preserve"> </w:t>
            </w:r>
            <w:proofErr w:type="spellStart"/>
            <w:r w:rsidRPr="00202883">
              <w:rPr>
                <w:rFonts w:cs="Times New Roman"/>
                <w:sz w:val="28"/>
                <w:szCs w:val="28"/>
              </w:rPr>
              <w:t>biên</w:t>
            </w:r>
            <w:proofErr w:type="spellEnd"/>
            <w:r w:rsidRPr="00202883">
              <w:rPr>
                <w:rFonts w:cs="Times New Roman"/>
                <w:sz w:val="28"/>
                <w:szCs w:val="28"/>
              </w:rPr>
              <w:t xml:space="preserve"> </w:t>
            </w:r>
            <w:proofErr w:type="spellStart"/>
            <w:r w:rsidRPr="00202883">
              <w:rPr>
                <w:rFonts w:cs="Times New Roman"/>
                <w:sz w:val="28"/>
                <w:szCs w:val="28"/>
              </w:rPr>
              <w:t>tập</w:t>
            </w:r>
            <w:proofErr w:type="spellEnd"/>
            <w:r w:rsidRPr="00202883">
              <w:rPr>
                <w:rFonts w:cs="Times New Roman"/>
                <w:sz w:val="28"/>
                <w:szCs w:val="28"/>
              </w:rPr>
              <w:t xml:space="preserve">, </w:t>
            </w:r>
            <w:proofErr w:type="spellStart"/>
            <w:r w:rsidRPr="00202883">
              <w:rPr>
                <w:rFonts w:cs="Times New Roman"/>
                <w:sz w:val="28"/>
                <w:szCs w:val="28"/>
              </w:rPr>
              <w:t>biên</w:t>
            </w:r>
            <w:proofErr w:type="spellEnd"/>
            <w:r w:rsidRPr="00202883">
              <w:rPr>
                <w:rFonts w:cs="Times New Roman"/>
                <w:sz w:val="28"/>
                <w:szCs w:val="28"/>
              </w:rPr>
              <w:t xml:space="preserve"> </w:t>
            </w:r>
            <w:proofErr w:type="spellStart"/>
            <w:r w:rsidRPr="00202883">
              <w:rPr>
                <w:rFonts w:cs="Times New Roman"/>
                <w:sz w:val="28"/>
                <w:szCs w:val="28"/>
              </w:rPr>
              <w:t>dịch</w:t>
            </w:r>
            <w:proofErr w:type="spellEnd"/>
            <w:r w:rsidRPr="00202883">
              <w:rPr>
                <w:rFonts w:cs="Times New Roman"/>
                <w:sz w:val="28"/>
                <w:szCs w:val="28"/>
              </w:rPr>
              <w:t xml:space="preserve"> </w:t>
            </w:r>
            <w:proofErr w:type="spellStart"/>
            <w:r w:rsidRPr="00202883">
              <w:rPr>
                <w:rFonts w:cs="Times New Roman"/>
                <w:sz w:val="28"/>
                <w:szCs w:val="28"/>
              </w:rPr>
              <w:t>được</w:t>
            </w:r>
            <w:proofErr w:type="spellEnd"/>
            <w:r w:rsidRPr="00202883">
              <w:rPr>
                <w:rFonts w:cs="Times New Roman"/>
                <w:sz w:val="28"/>
                <w:szCs w:val="28"/>
              </w:rPr>
              <w:t xml:space="preserve"> </w:t>
            </w:r>
            <w:proofErr w:type="spellStart"/>
            <w:r w:rsidRPr="00202883">
              <w:rPr>
                <w:rFonts w:cs="Times New Roman"/>
                <w:sz w:val="28"/>
                <w:szCs w:val="28"/>
              </w:rPr>
              <w:t>thực</w:t>
            </w:r>
            <w:proofErr w:type="spellEnd"/>
            <w:r w:rsidRPr="00202883">
              <w:rPr>
                <w:rFonts w:cs="Times New Roman"/>
                <w:sz w:val="28"/>
                <w:szCs w:val="28"/>
              </w:rPr>
              <w:t xml:space="preserve"> </w:t>
            </w:r>
            <w:proofErr w:type="spellStart"/>
            <w:r w:rsidRPr="00202883">
              <w:rPr>
                <w:rFonts w:cs="Times New Roman"/>
                <w:sz w:val="28"/>
                <w:szCs w:val="28"/>
              </w:rPr>
              <w:t>hiện</w:t>
            </w:r>
            <w:proofErr w:type="spellEnd"/>
            <w:r w:rsidRPr="00202883">
              <w:rPr>
                <w:rFonts w:cs="Times New Roman"/>
                <w:sz w:val="28"/>
                <w:szCs w:val="28"/>
              </w:rPr>
              <w:t xml:space="preserve"> </w:t>
            </w:r>
            <w:proofErr w:type="spellStart"/>
            <w:r w:rsidRPr="00202883">
              <w:rPr>
                <w:rFonts w:cs="Times New Roman"/>
                <w:sz w:val="28"/>
                <w:szCs w:val="28"/>
              </w:rPr>
              <w:t>tại</w:t>
            </w:r>
            <w:proofErr w:type="spellEnd"/>
            <w:r w:rsidRPr="00202883">
              <w:rPr>
                <w:rFonts w:cs="Times New Roman"/>
                <w:sz w:val="28"/>
                <w:szCs w:val="28"/>
              </w:rPr>
              <w:t xml:space="preserve"> </w:t>
            </w:r>
            <w:proofErr w:type="spellStart"/>
            <w:r w:rsidRPr="00202883">
              <w:rPr>
                <w:rFonts w:cs="Times New Roman"/>
                <w:sz w:val="28"/>
                <w:szCs w:val="28"/>
              </w:rPr>
              <w:t>Việt</w:t>
            </w:r>
            <w:proofErr w:type="spellEnd"/>
            <w:r w:rsidRPr="00202883">
              <w:rPr>
                <w:rFonts w:cs="Times New Roman"/>
                <w:sz w:val="28"/>
                <w:szCs w:val="28"/>
              </w:rPr>
              <w:t xml:space="preserve"> Nam </w:t>
            </w:r>
            <w:proofErr w:type="spellStart"/>
            <w:r w:rsidRPr="00202883">
              <w:rPr>
                <w:rFonts w:cs="Times New Roman"/>
                <w:sz w:val="28"/>
                <w:szCs w:val="28"/>
              </w:rPr>
              <w:t>theo</w:t>
            </w:r>
            <w:proofErr w:type="spellEnd"/>
            <w:r w:rsidRPr="00202883">
              <w:rPr>
                <w:rFonts w:cs="Times New Roman"/>
                <w:sz w:val="28"/>
                <w:szCs w:val="28"/>
              </w:rPr>
              <w:t xml:space="preserve"> </w:t>
            </w:r>
            <w:proofErr w:type="spellStart"/>
            <w:r w:rsidRPr="00202883">
              <w:rPr>
                <w:rFonts w:cs="Times New Roman"/>
                <w:sz w:val="28"/>
                <w:szCs w:val="28"/>
              </w:rPr>
              <w:t>quy</w:t>
            </w:r>
            <w:proofErr w:type="spellEnd"/>
            <w:r w:rsidRPr="00202883">
              <w:rPr>
                <w:rFonts w:cs="Times New Roman"/>
                <w:sz w:val="28"/>
                <w:szCs w:val="28"/>
              </w:rPr>
              <w:t xml:space="preserve"> </w:t>
            </w:r>
            <w:proofErr w:type="spellStart"/>
            <w:r w:rsidRPr="00202883">
              <w:rPr>
                <w:rFonts w:cs="Times New Roman"/>
                <w:sz w:val="28"/>
                <w:szCs w:val="28"/>
              </w:rPr>
              <w:t>định</w:t>
            </w:r>
            <w:proofErr w:type="spellEnd"/>
            <w:r w:rsidRPr="00202883">
              <w:rPr>
                <w:rFonts w:cs="Times New Roman"/>
                <w:sz w:val="28"/>
                <w:szCs w:val="28"/>
              </w:rPr>
              <w:t xml:space="preserve"> </w:t>
            </w:r>
            <w:proofErr w:type="spellStart"/>
            <w:r w:rsidRPr="00202883">
              <w:rPr>
                <w:rFonts w:cs="Times New Roman"/>
                <w:sz w:val="28"/>
                <w:szCs w:val="28"/>
              </w:rPr>
              <w:t>tại</w:t>
            </w:r>
            <w:proofErr w:type="spellEnd"/>
            <w:r w:rsidRPr="00202883">
              <w:rPr>
                <w:rFonts w:cs="Times New Roman"/>
                <w:sz w:val="28"/>
                <w:szCs w:val="28"/>
              </w:rPr>
              <w:t xml:space="preserve"> </w:t>
            </w:r>
            <w:proofErr w:type="spellStart"/>
            <w:r w:rsidRPr="00202883">
              <w:rPr>
                <w:rFonts w:cs="Times New Roman"/>
                <w:sz w:val="28"/>
                <w:szCs w:val="28"/>
              </w:rPr>
              <w:t>khoản</w:t>
            </w:r>
            <w:proofErr w:type="spellEnd"/>
            <w:r w:rsidRPr="00202883">
              <w:rPr>
                <w:rFonts w:cs="Times New Roman"/>
                <w:sz w:val="28"/>
                <w:szCs w:val="28"/>
              </w:rPr>
              <w:t xml:space="preserve"> 2 </w:t>
            </w:r>
            <w:proofErr w:type="spellStart"/>
            <w:r w:rsidRPr="00202883">
              <w:rPr>
                <w:rFonts w:cs="Times New Roman"/>
                <w:sz w:val="28"/>
                <w:szCs w:val="28"/>
              </w:rPr>
              <w:t>Điều</w:t>
            </w:r>
            <w:proofErr w:type="spellEnd"/>
            <w:r w:rsidRPr="00202883">
              <w:rPr>
                <w:rFonts w:cs="Times New Roman"/>
                <w:sz w:val="28"/>
                <w:szCs w:val="28"/>
              </w:rPr>
              <w:t xml:space="preserve"> </w:t>
            </w:r>
            <w:proofErr w:type="spellStart"/>
            <w:r w:rsidRPr="00202883">
              <w:rPr>
                <w:rFonts w:cs="Times New Roman"/>
                <w:sz w:val="28"/>
                <w:szCs w:val="28"/>
              </w:rPr>
              <w:t>này</w:t>
            </w:r>
            <w:proofErr w:type="spellEnd"/>
            <w:r w:rsidRPr="00202883">
              <w:rPr>
                <w:rFonts w:cs="Times New Roman"/>
                <w:sz w:val="28"/>
                <w:szCs w:val="28"/>
              </w:rPr>
              <w:t xml:space="preserve">”.  </w:t>
            </w:r>
            <w:proofErr w:type="spellStart"/>
            <w:r w:rsidRPr="00202883">
              <w:rPr>
                <w:rFonts w:cs="Times New Roman"/>
                <w:sz w:val="28"/>
                <w:szCs w:val="28"/>
              </w:rPr>
              <w:t>Lý</w:t>
            </w:r>
            <w:proofErr w:type="spellEnd"/>
            <w:r w:rsidRPr="00202883">
              <w:rPr>
                <w:rFonts w:cs="Times New Roman"/>
                <w:sz w:val="28"/>
                <w:szCs w:val="28"/>
              </w:rPr>
              <w:t xml:space="preserve"> do: </w:t>
            </w:r>
            <w:proofErr w:type="spellStart"/>
            <w:r w:rsidRPr="00202883">
              <w:rPr>
                <w:rFonts w:cs="Times New Roman"/>
                <w:sz w:val="28"/>
                <w:szCs w:val="28"/>
              </w:rPr>
              <w:t>Khoản</w:t>
            </w:r>
            <w:proofErr w:type="spellEnd"/>
            <w:r w:rsidRPr="00202883">
              <w:rPr>
                <w:rFonts w:cs="Times New Roman"/>
                <w:sz w:val="28"/>
                <w:szCs w:val="28"/>
              </w:rPr>
              <w:t xml:space="preserve"> 2, </w:t>
            </w:r>
            <w:proofErr w:type="spellStart"/>
            <w:r w:rsidRPr="00202883">
              <w:rPr>
                <w:rFonts w:cs="Times New Roman"/>
                <w:sz w:val="28"/>
                <w:szCs w:val="28"/>
              </w:rPr>
              <w:t>Điều</w:t>
            </w:r>
            <w:proofErr w:type="spellEnd"/>
            <w:r w:rsidRPr="00202883">
              <w:rPr>
                <w:rFonts w:cs="Times New Roman"/>
                <w:sz w:val="28"/>
                <w:szCs w:val="28"/>
              </w:rPr>
              <w:t xml:space="preserve"> 4, </w:t>
            </w:r>
            <w:proofErr w:type="spellStart"/>
            <w:r w:rsidRPr="00202883">
              <w:rPr>
                <w:rFonts w:cs="Times New Roman"/>
                <w:sz w:val="28"/>
                <w:szCs w:val="28"/>
              </w:rPr>
              <w:t>quy</w:t>
            </w:r>
            <w:proofErr w:type="spellEnd"/>
            <w:r w:rsidRPr="00202883">
              <w:rPr>
                <w:rFonts w:cs="Times New Roman"/>
                <w:sz w:val="28"/>
                <w:szCs w:val="28"/>
              </w:rPr>
              <w:t xml:space="preserve"> </w:t>
            </w:r>
            <w:proofErr w:type="spellStart"/>
            <w:r w:rsidRPr="00202883">
              <w:rPr>
                <w:rFonts w:cs="Times New Roman"/>
                <w:sz w:val="28"/>
                <w:szCs w:val="28"/>
              </w:rPr>
              <w:t>định</w:t>
            </w:r>
            <w:proofErr w:type="spellEnd"/>
            <w:r w:rsidRPr="00202883">
              <w:rPr>
                <w:rFonts w:cs="Times New Roman"/>
                <w:sz w:val="28"/>
                <w:szCs w:val="28"/>
              </w:rPr>
              <w:t xml:space="preserve"> </w:t>
            </w:r>
            <w:proofErr w:type="spellStart"/>
            <w:r w:rsidRPr="00202883">
              <w:rPr>
                <w:rFonts w:cs="Times New Roman"/>
                <w:sz w:val="28"/>
                <w:szCs w:val="28"/>
              </w:rPr>
              <w:t>về</w:t>
            </w:r>
            <w:proofErr w:type="spellEnd"/>
            <w:r w:rsidRPr="00202883">
              <w:rPr>
                <w:rFonts w:cs="Times New Roman"/>
                <w:sz w:val="28"/>
                <w:szCs w:val="28"/>
              </w:rPr>
              <w:t xml:space="preserve"> </w:t>
            </w:r>
            <w:r w:rsidRPr="00893596">
              <w:rPr>
                <w:rFonts w:cs="Times New Roman"/>
                <w:i/>
                <w:sz w:val="28"/>
                <w:szCs w:val="28"/>
              </w:rPr>
              <w:t>“</w:t>
            </w:r>
            <w:proofErr w:type="spellStart"/>
            <w:r w:rsidRPr="00893596">
              <w:rPr>
                <w:rFonts w:cs="Times New Roman"/>
                <w:i/>
                <w:sz w:val="28"/>
                <w:szCs w:val="28"/>
              </w:rPr>
              <w:t>Điều</w:t>
            </w:r>
            <w:proofErr w:type="spellEnd"/>
            <w:r w:rsidRPr="00893596">
              <w:rPr>
                <w:rFonts w:cs="Times New Roman"/>
                <w:i/>
                <w:sz w:val="28"/>
                <w:szCs w:val="28"/>
              </w:rPr>
              <w:t xml:space="preserve"> </w:t>
            </w:r>
            <w:proofErr w:type="spellStart"/>
            <w:r w:rsidRPr="00893596">
              <w:rPr>
                <w:rFonts w:cs="Times New Roman"/>
                <w:i/>
                <w:sz w:val="28"/>
                <w:szCs w:val="28"/>
              </w:rPr>
              <w:t>kiện</w:t>
            </w:r>
            <w:proofErr w:type="spellEnd"/>
            <w:r w:rsidRPr="00893596">
              <w:rPr>
                <w:rFonts w:cs="Times New Roman"/>
                <w:i/>
                <w:sz w:val="28"/>
                <w:szCs w:val="28"/>
              </w:rPr>
              <w:t xml:space="preserve"> </w:t>
            </w:r>
            <w:proofErr w:type="spellStart"/>
            <w:r w:rsidRPr="00893596">
              <w:rPr>
                <w:rFonts w:cs="Times New Roman"/>
                <w:i/>
                <w:sz w:val="28"/>
                <w:szCs w:val="28"/>
              </w:rPr>
              <w:t>xuất</w:t>
            </w:r>
            <w:proofErr w:type="spellEnd"/>
            <w:r w:rsidRPr="00893596">
              <w:rPr>
                <w:rFonts w:cs="Times New Roman"/>
                <w:i/>
                <w:sz w:val="28"/>
                <w:szCs w:val="28"/>
              </w:rPr>
              <w:t xml:space="preserve"> </w:t>
            </w:r>
            <w:proofErr w:type="spellStart"/>
            <w:r w:rsidRPr="00893596">
              <w:rPr>
                <w:rFonts w:cs="Times New Roman"/>
                <w:i/>
                <w:sz w:val="28"/>
                <w:szCs w:val="28"/>
              </w:rPr>
              <w:t>bản</w:t>
            </w:r>
            <w:proofErr w:type="spellEnd"/>
            <w:r w:rsidRPr="00893596">
              <w:rPr>
                <w:rFonts w:cs="Times New Roman"/>
                <w:i/>
                <w:sz w:val="28"/>
                <w:szCs w:val="28"/>
              </w:rPr>
              <w:t xml:space="preserve"> </w:t>
            </w:r>
            <w:proofErr w:type="spellStart"/>
            <w:r w:rsidRPr="00893596">
              <w:rPr>
                <w:rFonts w:cs="Times New Roman"/>
                <w:i/>
                <w:sz w:val="28"/>
                <w:szCs w:val="28"/>
              </w:rPr>
              <w:t>thêm</w:t>
            </w:r>
            <w:proofErr w:type="spellEnd"/>
            <w:r w:rsidRPr="00893596">
              <w:rPr>
                <w:rFonts w:cs="Times New Roman"/>
                <w:i/>
                <w:sz w:val="28"/>
                <w:szCs w:val="28"/>
              </w:rPr>
              <w:t xml:space="preserve"> </w:t>
            </w:r>
            <w:proofErr w:type="spellStart"/>
            <w:r w:rsidRPr="00893596">
              <w:rPr>
                <w:rFonts w:cs="Times New Roman"/>
                <w:i/>
                <w:sz w:val="28"/>
                <w:szCs w:val="28"/>
              </w:rPr>
              <w:t>ấn</w:t>
            </w:r>
            <w:proofErr w:type="spellEnd"/>
            <w:r w:rsidRPr="00893596">
              <w:rPr>
                <w:rFonts w:cs="Times New Roman"/>
                <w:i/>
                <w:sz w:val="28"/>
                <w:szCs w:val="28"/>
              </w:rPr>
              <w:t xml:space="preserve"> </w:t>
            </w:r>
            <w:proofErr w:type="spellStart"/>
            <w:r w:rsidRPr="00893596">
              <w:rPr>
                <w:rFonts w:cs="Times New Roman"/>
                <w:i/>
                <w:sz w:val="28"/>
                <w:szCs w:val="28"/>
              </w:rPr>
              <w:t>phẩm</w:t>
            </w:r>
            <w:proofErr w:type="spellEnd"/>
            <w:r w:rsidRPr="00893596">
              <w:rPr>
                <w:rFonts w:cs="Times New Roman"/>
                <w:i/>
                <w:sz w:val="28"/>
                <w:szCs w:val="28"/>
              </w:rPr>
              <w:t xml:space="preserve"> </w:t>
            </w:r>
            <w:proofErr w:type="spellStart"/>
            <w:r w:rsidRPr="00893596">
              <w:rPr>
                <w:rFonts w:cs="Times New Roman"/>
                <w:i/>
                <w:sz w:val="28"/>
                <w:szCs w:val="28"/>
              </w:rPr>
              <w:t>báo</w:t>
            </w:r>
            <w:proofErr w:type="spellEnd"/>
            <w:r w:rsidRPr="00893596">
              <w:rPr>
                <w:rFonts w:cs="Times New Roman"/>
                <w:i/>
                <w:sz w:val="28"/>
                <w:szCs w:val="28"/>
              </w:rPr>
              <w:t xml:space="preserve"> </w:t>
            </w:r>
            <w:proofErr w:type="spellStart"/>
            <w:r w:rsidRPr="00893596">
              <w:rPr>
                <w:rFonts w:cs="Times New Roman"/>
                <w:i/>
                <w:sz w:val="28"/>
                <w:szCs w:val="28"/>
              </w:rPr>
              <w:t>chí</w:t>
            </w:r>
            <w:proofErr w:type="spellEnd"/>
            <w:r w:rsidRPr="00893596">
              <w:rPr>
                <w:rFonts w:cs="Times New Roman"/>
                <w:i/>
                <w:sz w:val="28"/>
                <w:szCs w:val="28"/>
              </w:rPr>
              <w:t xml:space="preserve">, </w:t>
            </w:r>
            <w:proofErr w:type="spellStart"/>
            <w:r w:rsidRPr="00893596">
              <w:rPr>
                <w:rFonts w:cs="Times New Roman"/>
                <w:i/>
                <w:sz w:val="28"/>
                <w:szCs w:val="28"/>
              </w:rPr>
              <w:t>phụ</w:t>
            </w:r>
            <w:proofErr w:type="spellEnd"/>
            <w:r w:rsidRPr="00893596">
              <w:rPr>
                <w:rFonts w:cs="Times New Roman"/>
                <w:i/>
                <w:sz w:val="28"/>
                <w:szCs w:val="28"/>
              </w:rPr>
              <w:t xml:space="preserve"> </w:t>
            </w:r>
            <w:proofErr w:type="spellStart"/>
            <w:r w:rsidRPr="00893596">
              <w:rPr>
                <w:rFonts w:cs="Times New Roman"/>
                <w:i/>
                <w:sz w:val="28"/>
                <w:szCs w:val="28"/>
              </w:rPr>
              <w:t>trương</w:t>
            </w:r>
            <w:proofErr w:type="spellEnd"/>
            <w:r w:rsidRPr="00893596">
              <w:rPr>
                <w:rFonts w:cs="Times New Roman"/>
                <w:i/>
                <w:sz w:val="28"/>
                <w:szCs w:val="28"/>
              </w:rPr>
              <w:t xml:space="preserve">; </w:t>
            </w:r>
            <w:proofErr w:type="spellStart"/>
            <w:r w:rsidRPr="00893596">
              <w:rPr>
                <w:rFonts w:cs="Times New Roman"/>
                <w:i/>
                <w:sz w:val="28"/>
                <w:szCs w:val="28"/>
              </w:rPr>
              <w:t>sản</w:t>
            </w:r>
            <w:proofErr w:type="spellEnd"/>
            <w:r w:rsidRPr="00893596">
              <w:rPr>
                <w:rFonts w:cs="Times New Roman"/>
                <w:i/>
                <w:sz w:val="28"/>
                <w:szCs w:val="28"/>
              </w:rPr>
              <w:t xml:space="preserve"> </w:t>
            </w:r>
            <w:proofErr w:type="spellStart"/>
            <w:r w:rsidRPr="00893596">
              <w:rPr>
                <w:rFonts w:cs="Times New Roman"/>
                <w:i/>
                <w:sz w:val="28"/>
                <w:szCs w:val="28"/>
              </w:rPr>
              <w:t>xuất</w:t>
            </w:r>
            <w:proofErr w:type="spellEnd"/>
            <w:r w:rsidRPr="00893596">
              <w:rPr>
                <w:rFonts w:cs="Times New Roman"/>
                <w:i/>
                <w:sz w:val="28"/>
                <w:szCs w:val="28"/>
              </w:rPr>
              <w:t xml:space="preserve"> </w:t>
            </w:r>
            <w:proofErr w:type="spellStart"/>
            <w:r w:rsidRPr="00893596">
              <w:rPr>
                <w:rFonts w:cs="Times New Roman"/>
                <w:i/>
                <w:sz w:val="28"/>
                <w:szCs w:val="28"/>
              </w:rPr>
              <w:t>thêm</w:t>
            </w:r>
            <w:proofErr w:type="spellEnd"/>
            <w:r w:rsidRPr="00893596">
              <w:rPr>
                <w:rFonts w:cs="Times New Roman"/>
                <w:i/>
                <w:sz w:val="28"/>
                <w:szCs w:val="28"/>
              </w:rPr>
              <w:t xml:space="preserve"> </w:t>
            </w:r>
            <w:proofErr w:type="spellStart"/>
            <w:r w:rsidRPr="00893596">
              <w:rPr>
                <w:rFonts w:cs="Times New Roman"/>
                <w:i/>
                <w:sz w:val="28"/>
                <w:szCs w:val="28"/>
              </w:rPr>
              <w:t>kênh</w:t>
            </w:r>
            <w:proofErr w:type="spellEnd"/>
            <w:r w:rsidRPr="00893596">
              <w:rPr>
                <w:rFonts w:cs="Times New Roman"/>
                <w:i/>
                <w:sz w:val="28"/>
                <w:szCs w:val="28"/>
              </w:rPr>
              <w:t xml:space="preserve"> </w:t>
            </w:r>
            <w:proofErr w:type="spellStart"/>
            <w:r w:rsidRPr="00893596">
              <w:rPr>
                <w:rFonts w:cs="Times New Roman"/>
                <w:i/>
                <w:sz w:val="28"/>
                <w:szCs w:val="28"/>
              </w:rPr>
              <w:t>phát</w:t>
            </w:r>
            <w:proofErr w:type="spellEnd"/>
            <w:r w:rsidRPr="00893596">
              <w:rPr>
                <w:rFonts w:cs="Times New Roman"/>
                <w:i/>
                <w:sz w:val="28"/>
                <w:szCs w:val="28"/>
              </w:rPr>
              <w:t xml:space="preserve"> </w:t>
            </w:r>
            <w:proofErr w:type="spellStart"/>
            <w:r w:rsidRPr="00893596">
              <w:rPr>
                <w:rFonts w:cs="Times New Roman"/>
                <w:i/>
                <w:sz w:val="28"/>
                <w:szCs w:val="28"/>
              </w:rPr>
              <w:t>thanh</w:t>
            </w:r>
            <w:proofErr w:type="spellEnd"/>
            <w:r w:rsidRPr="00893596">
              <w:rPr>
                <w:rFonts w:cs="Times New Roman"/>
                <w:i/>
                <w:sz w:val="28"/>
                <w:szCs w:val="28"/>
              </w:rPr>
              <w:t xml:space="preserve">, </w:t>
            </w:r>
            <w:proofErr w:type="spellStart"/>
            <w:r w:rsidRPr="00893596">
              <w:rPr>
                <w:rFonts w:cs="Times New Roman"/>
                <w:i/>
                <w:sz w:val="28"/>
                <w:szCs w:val="28"/>
              </w:rPr>
              <w:t>kênh</w:t>
            </w:r>
            <w:proofErr w:type="spellEnd"/>
            <w:r w:rsidRPr="00893596">
              <w:rPr>
                <w:rFonts w:cs="Times New Roman"/>
                <w:i/>
                <w:sz w:val="28"/>
                <w:szCs w:val="28"/>
              </w:rPr>
              <w:t xml:space="preserve"> </w:t>
            </w:r>
            <w:proofErr w:type="spellStart"/>
            <w:r w:rsidRPr="00893596">
              <w:rPr>
                <w:rFonts w:cs="Times New Roman"/>
                <w:i/>
                <w:sz w:val="28"/>
                <w:szCs w:val="28"/>
              </w:rPr>
              <w:t>truyền</w:t>
            </w:r>
            <w:proofErr w:type="spellEnd"/>
            <w:r w:rsidRPr="00893596">
              <w:rPr>
                <w:rFonts w:cs="Times New Roman"/>
                <w:i/>
                <w:sz w:val="28"/>
                <w:szCs w:val="28"/>
              </w:rPr>
              <w:t xml:space="preserve"> </w:t>
            </w:r>
            <w:proofErr w:type="spellStart"/>
            <w:r w:rsidRPr="00893596">
              <w:rPr>
                <w:rFonts w:cs="Times New Roman"/>
                <w:i/>
                <w:sz w:val="28"/>
                <w:szCs w:val="28"/>
              </w:rPr>
              <w:t>hình</w:t>
            </w:r>
            <w:proofErr w:type="spellEnd"/>
            <w:r w:rsidRPr="00893596">
              <w:rPr>
                <w:rFonts w:cs="Times New Roman"/>
                <w:i/>
                <w:sz w:val="28"/>
                <w:szCs w:val="28"/>
              </w:rPr>
              <w:t xml:space="preserve">; </w:t>
            </w:r>
            <w:proofErr w:type="spellStart"/>
            <w:r w:rsidRPr="00893596">
              <w:rPr>
                <w:rFonts w:cs="Times New Roman"/>
                <w:i/>
                <w:sz w:val="28"/>
                <w:szCs w:val="28"/>
              </w:rPr>
              <w:t>mở</w:t>
            </w:r>
            <w:proofErr w:type="spellEnd"/>
            <w:r w:rsidRPr="00893596">
              <w:rPr>
                <w:rFonts w:cs="Times New Roman"/>
                <w:i/>
                <w:sz w:val="28"/>
                <w:szCs w:val="28"/>
              </w:rPr>
              <w:t xml:space="preserve"> </w:t>
            </w:r>
            <w:proofErr w:type="spellStart"/>
            <w:r w:rsidRPr="00893596">
              <w:rPr>
                <w:rFonts w:cs="Times New Roman"/>
                <w:i/>
                <w:sz w:val="28"/>
                <w:szCs w:val="28"/>
              </w:rPr>
              <w:t>chuyên</w:t>
            </w:r>
            <w:proofErr w:type="spellEnd"/>
            <w:r w:rsidRPr="00893596">
              <w:rPr>
                <w:rFonts w:cs="Times New Roman"/>
                <w:i/>
                <w:sz w:val="28"/>
                <w:szCs w:val="28"/>
              </w:rPr>
              <w:t xml:space="preserve"> </w:t>
            </w:r>
            <w:proofErr w:type="spellStart"/>
            <w:r w:rsidRPr="00893596">
              <w:rPr>
                <w:rFonts w:cs="Times New Roman"/>
                <w:i/>
                <w:sz w:val="28"/>
                <w:szCs w:val="28"/>
              </w:rPr>
              <w:t>trang</w:t>
            </w:r>
            <w:proofErr w:type="spellEnd"/>
            <w:r w:rsidRPr="00893596">
              <w:rPr>
                <w:rFonts w:cs="Times New Roman"/>
                <w:i/>
                <w:sz w:val="28"/>
                <w:szCs w:val="28"/>
              </w:rPr>
              <w:t xml:space="preserve"> </w:t>
            </w:r>
            <w:proofErr w:type="spellStart"/>
            <w:r w:rsidRPr="00893596">
              <w:rPr>
                <w:rFonts w:cs="Times New Roman"/>
                <w:i/>
                <w:sz w:val="28"/>
                <w:szCs w:val="28"/>
              </w:rPr>
              <w:t>của</w:t>
            </w:r>
            <w:proofErr w:type="spellEnd"/>
            <w:r w:rsidRPr="00893596">
              <w:rPr>
                <w:rFonts w:cs="Times New Roman"/>
                <w:i/>
                <w:sz w:val="28"/>
                <w:szCs w:val="28"/>
              </w:rPr>
              <w:t xml:space="preserve"> </w:t>
            </w:r>
            <w:proofErr w:type="spellStart"/>
            <w:r w:rsidRPr="00893596">
              <w:rPr>
                <w:rFonts w:cs="Times New Roman"/>
                <w:i/>
                <w:sz w:val="28"/>
                <w:szCs w:val="28"/>
              </w:rPr>
              <w:t>báo</w:t>
            </w:r>
            <w:proofErr w:type="spellEnd"/>
            <w:r w:rsidRPr="00893596">
              <w:rPr>
                <w:rFonts w:cs="Times New Roman"/>
                <w:i/>
                <w:sz w:val="28"/>
                <w:szCs w:val="28"/>
              </w:rPr>
              <w:t xml:space="preserve"> </w:t>
            </w:r>
            <w:proofErr w:type="spellStart"/>
            <w:r w:rsidRPr="00893596">
              <w:rPr>
                <w:rFonts w:cs="Times New Roman"/>
                <w:i/>
                <w:sz w:val="28"/>
                <w:szCs w:val="28"/>
              </w:rPr>
              <w:t>chí</w:t>
            </w:r>
            <w:proofErr w:type="spellEnd"/>
            <w:r w:rsidRPr="00893596">
              <w:rPr>
                <w:rFonts w:cs="Times New Roman"/>
                <w:i/>
                <w:sz w:val="28"/>
                <w:szCs w:val="28"/>
              </w:rPr>
              <w:t xml:space="preserve"> </w:t>
            </w:r>
            <w:proofErr w:type="spellStart"/>
            <w:r w:rsidRPr="00893596">
              <w:rPr>
                <w:rFonts w:cs="Times New Roman"/>
                <w:i/>
                <w:sz w:val="28"/>
                <w:szCs w:val="28"/>
              </w:rPr>
              <w:t>điện</w:t>
            </w:r>
            <w:proofErr w:type="spellEnd"/>
            <w:r w:rsidRPr="00893596">
              <w:rPr>
                <w:rFonts w:cs="Times New Roman"/>
                <w:i/>
                <w:sz w:val="28"/>
                <w:szCs w:val="28"/>
              </w:rPr>
              <w:t xml:space="preserve"> </w:t>
            </w:r>
            <w:proofErr w:type="spellStart"/>
            <w:r w:rsidRPr="00893596">
              <w:rPr>
                <w:rFonts w:cs="Times New Roman"/>
                <w:i/>
                <w:sz w:val="28"/>
                <w:szCs w:val="28"/>
              </w:rPr>
              <w:t>tử</w:t>
            </w:r>
            <w:proofErr w:type="spellEnd"/>
            <w:r w:rsidRPr="00893596">
              <w:rPr>
                <w:rFonts w:cs="Times New Roman"/>
                <w:i/>
                <w:sz w:val="28"/>
                <w:szCs w:val="28"/>
              </w:rPr>
              <w:t>”.</w:t>
            </w:r>
            <w:r w:rsidRPr="00202883">
              <w:rPr>
                <w:rFonts w:cs="Times New Roman"/>
                <w:sz w:val="28"/>
                <w:szCs w:val="28"/>
              </w:rPr>
              <w:t xml:space="preserve"> </w:t>
            </w:r>
          </w:p>
          <w:p w14:paraId="778079FF" w14:textId="77777777" w:rsidR="00202883" w:rsidRDefault="00202883" w:rsidP="00202883">
            <w:pPr>
              <w:spacing w:line="288" w:lineRule="auto"/>
              <w:jc w:val="both"/>
              <w:rPr>
                <w:rFonts w:cs="Times New Roman"/>
                <w:sz w:val="28"/>
                <w:szCs w:val="28"/>
              </w:rPr>
            </w:pPr>
            <w:r w:rsidRPr="00202883">
              <w:rPr>
                <w:rFonts w:cs="Times New Roman"/>
                <w:sz w:val="28"/>
                <w:szCs w:val="28"/>
              </w:rPr>
              <w:t xml:space="preserve">- </w:t>
            </w:r>
            <w:proofErr w:type="spellStart"/>
            <w:r w:rsidRPr="00202883">
              <w:rPr>
                <w:rFonts w:cs="Times New Roman"/>
                <w:sz w:val="28"/>
                <w:szCs w:val="28"/>
              </w:rPr>
              <w:t>Điểm</w:t>
            </w:r>
            <w:proofErr w:type="spellEnd"/>
            <w:r w:rsidRPr="00202883">
              <w:rPr>
                <w:rFonts w:cs="Times New Roman"/>
                <w:sz w:val="28"/>
                <w:szCs w:val="28"/>
              </w:rPr>
              <w:t xml:space="preserve"> đ, </w:t>
            </w:r>
            <w:proofErr w:type="spellStart"/>
            <w:r w:rsidRPr="00202883">
              <w:rPr>
                <w:rFonts w:cs="Times New Roman"/>
                <w:sz w:val="28"/>
                <w:szCs w:val="28"/>
              </w:rPr>
              <w:t>khoản</w:t>
            </w:r>
            <w:proofErr w:type="spellEnd"/>
            <w:r w:rsidRPr="00202883">
              <w:rPr>
                <w:rFonts w:cs="Times New Roman"/>
                <w:sz w:val="28"/>
                <w:szCs w:val="28"/>
              </w:rPr>
              <w:t xml:space="preserve"> 3, </w:t>
            </w:r>
            <w:proofErr w:type="spellStart"/>
            <w:r w:rsidRPr="00202883">
              <w:rPr>
                <w:rFonts w:cs="Times New Roman"/>
                <w:sz w:val="28"/>
                <w:szCs w:val="28"/>
              </w:rPr>
              <w:t>đề</w:t>
            </w:r>
            <w:proofErr w:type="spellEnd"/>
            <w:r w:rsidRPr="00202883">
              <w:rPr>
                <w:rFonts w:cs="Times New Roman"/>
                <w:sz w:val="28"/>
                <w:szCs w:val="28"/>
              </w:rPr>
              <w:t xml:space="preserve"> </w:t>
            </w:r>
            <w:proofErr w:type="spellStart"/>
            <w:r w:rsidRPr="00202883">
              <w:rPr>
                <w:rFonts w:cs="Times New Roman"/>
                <w:sz w:val="28"/>
                <w:szCs w:val="28"/>
              </w:rPr>
              <w:t>nghị</w:t>
            </w:r>
            <w:proofErr w:type="spellEnd"/>
            <w:r w:rsidRPr="00202883">
              <w:rPr>
                <w:rFonts w:cs="Times New Roman"/>
                <w:sz w:val="28"/>
                <w:szCs w:val="28"/>
              </w:rPr>
              <w:t xml:space="preserve"> </w:t>
            </w:r>
            <w:proofErr w:type="spellStart"/>
            <w:r w:rsidRPr="00202883">
              <w:rPr>
                <w:rFonts w:cs="Times New Roman"/>
                <w:sz w:val="28"/>
                <w:szCs w:val="28"/>
              </w:rPr>
              <w:t>sửa</w:t>
            </w:r>
            <w:proofErr w:type="spellEnd"/>
            <w:r w:rsidRPr="00202883">
              <w:rPr>
                <w:rFonts w:cs="Times New Roman"/>
                <w:sz w:val="28"/>
                <w:szCs w:val="28"/>
              </w:rPr>
              <w:t xml:space="preserve"> </w:t>
            </w:r>
            <w:proofErr w:type="spellStart"/>
            <w:r w:rsidRPr="00202883">
              <w:rPr>
                <w:rFonts w:cs="Times New Roman"/>
                <w:sz w:val="28"/>
                <w:szCs w:val="28"/>
              </w:rPr>
              <w:t>thành</w:t>
            </w:r>
            <w:proofErr w:type="spellEnd"/>
            <w:r w:rsidRPr="00202883">
              <w:rPr>
                <w:rFonts w:cs="Times New Roman"/>
                <w:sz w:val="28"/>
                <w:szCs w:val="28"/>
              </w:rPr>
              <w:t>: “</w:t>
            </w:r>
            <w:proofErr w:type="spellStart"/>
            <w:r w:rsidRPr="00202883">
              <w:rPr>
                <w:rFonts w:cs="Times New Roman"/>
                <w:sz w:val="28"/>
                <w:szCs w:val="28"/>
              </w:rPr>
              <w:t>Có</w:t>
            </w:r>
            <w:proofErr w:type="spellEnd"/>
            <w:r w:rsidRPr="00202883">
              <w:rPr>
                <w:rFonts w:cs="Times New Roman"/>
                <w:sz w:val="28"/>
                <w:szCs w:val="28"/>
              </w:rPr>
              <w:t xml:space="preserve"> </w:t>
            </w:r>
            <w:proofErr w:type="spellStart"/>
            <w:r w:rsidRPr="00202883">
              <w:rPr>
                <w:rFonts w:cs="Times New Roman"/>
                <w:sz w:val="28"/>
                <w:szCs w:val="28"/>
              </w:rPr>
              <w:t>năng</w:t>
            </w:r>
            <w:proofErr w:type="spellEnd"/>
            <w:r w:rsidRPr="00202883">
              <w:rPr>
                <w:rFonts w:cs="Times New Roman"/>
                <w:sz w:val="28"/>
                <w:szCs w:val="28"/>
              </w:rPr>
              <w:t xml:space="preserve"> </w:t>
            </w:r>
            <w:proofErr w:type="spellStart"/>
            <w:r w:rsidRPr="00202883">
              <w:rPr>
                <w:rFonts w:cs="Times New Roman"/>
                <w:sz w:val="28"/>
                <w:szCs w:val="28"/>
              </w:rPr>
              <w:t>lực</w:t>
            </w:r>
            <w:proofErr w:type="spellEnd"/>
            <w:r w:rsidRPr="00202883">
              <w:rPr>
                <w:rFonts w:cs="Times New Roman"/>
                <w:sz w:val="28"/>
                <w:szCs w:val="28"/>
              </w:rPr>
              <w:t xml:space="preserve"> </w:t>
            </w:r>
            <w:proofErr w:type="spellStart"/>
            <w:r w:rsidRPr="00202883">
              <w:rPr>
                <w:rFonts w:cs="Times New Roman"/>
                <w:sz w:val="28"/>
                <w:szCs w:val="28"/>
              </w:rPr>
              <w:t>tài</w:t>
            </w:r>
            <w:proofErr w:type="spellEnd"/>
            <w:r w:rsidRPr="00202883">
              <w:rPr>
                <w:rFonts w:cs="Times New Roman"/>
                <w:sz w:val="28"/>
                <w:szCs w:val="28"/>
              </w:rPr>
              <w:t xml:space="preserve"> </w:t>
            </w:r>
            <w:proofErr w:type="spellStart"/>
            <w:r w:rsidRPr="00202883">
              <w:rPr>
                <w:rFonts w:cs="Times New Roman"/>
                <w:sz w:val="28"/>
                <w:szCs w:val="28"/>
              </w:rPr>
              <w:t>chính</w:t>
            </w:r>
            <w:proofErr w:type="spellEnd"/>
            <w:r w:rsidRPr="00202883">
              <w:rPr>
                <w:rFonts w:cs="Times New Roman"/>
                <w:sz w:val="28"/>
                <w:szCs w:val="28"/>
              </w:rPr>
              <w:t xml:space="preserve"> </w:t>
            </w:r>
            <w:proofErr w:type="spellStart"/>
            <w:r w:rsidRPr="00202883">
              <w:rPr>
                <w:rFonts w:cs="Times New Roman"/>
                <w:sz w:val="28"/>
                <w:szCs w:val="28"/>
              </w:rPr>
              <w:t>cần</w:t>
            </w:r>
            <w:proofErr w:type="spellEnd"/>
            <w:r w:rsidRPr="00202883">
              <w:rPr>
                <w:rFonts w:cs="Times New Roman"/>
                <w:sz w:val="28"/>
                <w:szCs w:val="28"/>
              </w:rPr>
              <w:t xml:space="preserve"> </w:t>
            </w:r>
            <w:proofErr w:type="spellStart"/>
            <w:r w:rsidRPr="00202883">
              <w:rPr>
                <w:rFonts w:cs="Times New Roman"/>
                <w:sz w:val="28"/>
                <w:szCs w:val="28"/>
              </w:rPr>
              <w:t>thiết</w:t>
            </w:r>
            <w:proofErr w:type="spellEnd"/>
            <w:r w:rsidRPr="00202883">
              <w:rPr>
                <w:rFonts w:cs="Times New Roman"/>
                <w:sz w:val="28"/>
                <w:szCs w:val="28"/>
              </w:rPr>
              <w:t xml:space="preserve">, </w:t>
            </w:r>
            <w:proofErr w:type="spellStart"/>
            <w:r w:rsidRPr="00202883">
              <w:rPr>
                <w:rFonts w:cs="Times New Roman"/>
                <w:sz w:val="28"/>
                <w:szCs w:val="28"/>
              </w:rPr>
              <w:t>thể</w:t>
            </w:r>
            <w:proofErr w:type="spellEnd"/>
            <w:r>
              <w:rPr>
                <w:rFonts w:cs="Times New Roman"/>
                <w:sz w:val="28"/>
                <w:szCs w:val="28"/>
              </w:rPr>
              <w:t xml:space="preserve"> </w:t>
            </w:r>
            <w:proofErr w:type="spellStart"/>
            <w:r w:rsidRPr="00202883">
              <w:rPr>
                <w:rFonts w:cs="Times New Roman"/>
                <w:sz w:val="28"/>
                <w:szCs w:val="28"/>
              </w:rPr>
              <w:t>hiện</w:t>
            </w:r>
            <w:proofErr w:type="spellEnd"/>
            <w:r w:rsidRPr="00202883">
              <w:rPr>
                <w:rFonts w:cs="Times New Roman"/>
                <w:sz w:val="28"/>
                <w:szCs w:val="28"/>
              </w:rPr>
              <w:t xml:space="preserve"> </w:t>
            </w:r>
            <w:proofErr w:type="spellStart"/>
            <w:r w:rsidRPr="00202883">
              <w:rPr>
                <w:rFonts w:cs="Times New Roman"/>
                <w:sz w:val="28"/>
                <w:szCs w:val="28"/>
              </w:rPr>
              <w:t>bằng</w:t>
            </w:r>
            <w:proofErr w:type="spellEnd"/>
            <w:r w:rsidRPr="00202883">
              <w:rPr>
                <w:rFonts w:cs="Times New Roman"/>
                <w:sz w:val="28"/>
                <w:szCs w:val="28"/>
              </w:rPr>
              <w:t xml:space="preserve"> </w:t>
            </w:r>
            <w:proofErr w:type="spellStart"/>
            <w:r w:rsidRPr="00202883">
              <w:rPr>
                <w:rFonts w:cs="Times New Roman"/>
                <w:sz w:val="28"/>
                <w:szCs w:val="28"/>
              </w:rPr>
              <w:t>dự</w:t>
            </w:r>
            <w:proofErr w:type="spellEnd"/>
            <w:r w:rsidRPr="00202883">
              <w:rPr>
                <w:rFonts w:cs="Times New Roman"/>
                <w:sz w:val="28"/>
                <w:szCs w:val="28"/>
              </w:rPr>
              <w:t xml:space="preserve"> </w:t>
            </w:r>
            <w:proofErr w:type="spellStart"/>
            <w:r w:rsidRPr="00202883">
              <w:rPr>
                <w:rFonts w:cs="Times New Roman"/>
                <w:sz w:val="28"/>
                <w:szCs w:val="28"/>
              </w:rPr>
              <w:t>toán</w:t>
            </w:r>
            <w:proofErr w:type="spellEnd"/>
            <w:r w:rsidRPr="00202883">
              <w:rPr>
                <w:rFonts w:cs="Times New Roman"/>
                <w:sz w:val="28"/>
                <w:szCs w:val="28"/>
              </w:rPr>
              <w:t xml:space="preserve"> chi </w:t>
            </w:r>
            <w:proofErr w:type="spellStart"/>
            <w:r w:rsidRPr="00202883">
              <w:rPr>
                <w:rFonts w:cs="Times New Roman"/>
                <w:sz w:val="28"/>
                <w:szCs w:val="28"/>
              </w:rPr>
              <w:t>phí</w:t>
            </w:r>
            <w:proofErr w:type="spellEnd"/>
            <w:r w:rsidRPr="00202883">
              <w:rPr>
                <w:rFonts w:cs="Times New Roman"/>
                <w:sz w:val="28"/>
                <w:szCs w:val="28"/>
              </w:rPr>
              <w:t xml:space="preserve"> </w:t>
            </w:r>
            <w:proofErr w:type="spellStart"/>
            <w:r w:rsidRPr="00202883">
              <w:rPr>
                <w:rFonts w:cs="Times New Roman"/>
                <w:sz w:val="28"/>
                <w:szCs w:val="28"/>
              </w:rPr>
              <w:t>biên</w:t>
            </w:r>
            <w:proofErr w:type="spellEnd"/>
            <w:r w:rsidRPr="00202883">
              <w:rPr>
                <w:rFonts w:cs="Times New Roman"/>
                <w:sz w:val="28"/>
                <w:szCs w:val="28"/>
              </w:rPr>
              <w:t xml:space="preserve"> </w:t>
            </w:r>
            <w:proofErr w:type="spellStart"/>
            <w:r w:rsidRPr="00202883">
              <w:rPr>
                <w:rFonts w:cs="Times New Roman"/>
                <w:sz w:val="28"/>
                <w:szCs w:val="28"/>
              </w:rPr>
              <w:t>tập</w:t>
            </w:r>
            <w:proofErr w:type="spellEnd"/>
            <w:r w:rsidRPr="00202883">
              <w:rPr>
                <w:rFonts w:cs="Times New Roman"/>
                <w:sz w:val="28"/>
                <w:szCs w:val="28"/>
              </w:rPr>
              <w:t xml:space="preserve"> </w:t>
            </w:r>
            <w:proofErr w:type="spellStart"/>
            <w:r w:rsidRPr="00202883">
              <w:rPr>
                <w:rFonts w:cs="Times New Roman"/>
                <w:sz w:val="28"/>
                <w:szCs w:val="28"/>
              </w:rPr>
              <w:t>hoặc</w:t>
            </w:r>
            <w:proofErr w:type="spellEnd"/>
            <w:r w:rsidRPr="00202883">
              <w:rPr>
                <w:rFonts w:cs="Times New Roman"/>
                <w:sz w:val="28"/>
                <w:szCs w:val="28"/>
              </w:rPr>
              <w:t xml:space="preserve"> </w:t>
            </w:r>
            <w:proofErr w:type="spellStart"/>
            <w:r w:rsidRPr="00202883">
              <w:rPr>
                <w:rFonts w:cs="Times New Roman"/>
                <w:sz w:val="28"/>
                <w:szCs w:val="28"/>
              </w:rPr>
              <w:t>biên</w:t>
            </w:r>
            <w:proofErr w:type="spellEnd"/>
            <w:r w:rsidRPr="00202883">
              <w:rPr>
                <w:rFonts w:cs="Times New Roman"/>
                <w:sz w:val="28"/>
                <w:szCs w:val="28"/>
              </w:rPr>
              <w:t xml:space="preserve"> </w:t>
            </w:r>
            <w:proofErr w:type="spellStart"/>
            <w:r w:rsidRPr="00202883">
              <w:rPr>
                <w:rFonts w:cs="Times New Roman"/>
                <w:sz w:val="28"/>
                <w:szCs w:val="28"/>
              </w:rPr>
              <w:t>tập</w:t>
            </w:r>
            <w:proofErr w:type="spellEnd"/>
            <w:r w:rsidRPr="00202883">
              <w:rPr>
                <w:rFonts w:cs="Times New Roman"/>
                <w:sz w:val="28"/>
                <w:szCs w:val="28"/>
              </w:rPr>
              <w:t xml:space="preserve">, </w:t>
            </w:r>
            <w:proofErr w:type="spellStart"/>
            <w:r w:rsidRPr="00202883">
              <w:rPr>
                <w:rFonts w:cs="Times New Roman"/>
                <w:sz w:val="28"/>
                <w:szCs w:val="28"/>
              </w:rPr>
              <w:t>biên</w:t>
            </w:r>
            <w:proofErr w:type="spellEnd"/>
            <w:r w:rsidRPr="00202883">
              <w:rPr>
                <w:rFonts w:cs="Times New Roman"/>
                <w:sz w:val="28"/>
                <w:szCs w:val="28"/>
              </w:rPr>
              <w:t xml:space="preserve"> </w:t>
            </w:r>
            <w:proofErr w:type="spellStart"/>
            <w:r w:rsidRPr="00202883">
              <w:rPr>
                <w:rFonts w:cs="Times New Roman"/>
                <w:sz w:val="28"/>
                <w:szCs w:val="28"/>
              </w:rPr>
              <w:t>dịch</w:t>
            </w:r>
            <w:proofErr w:type="spellEnd"/>
            <w:r w:rsidRPr="00202883">
              <w:rPr>
                <w:rFonts w:cs="Times New Roman"/>
                <w:sz w:val="28"/>
                <w:szCs w:val="28"/>
              </w:rPr>
              <w:t xml:space="preserve"> </w:t>
            </w:r>
            <w:proofErr w:type="spellStart"/>
            <w:r w:rsidRPr="00202883">
              <w:rPr>
                <w:rFonts w:cs="Times New Roman"/>
                <w:sz w:val="28"/>
                <w:szCs w:val="28"/>
              </w:rPr>
              <w:t>trong</w:t>
            </w:r>
            <w:proofErr w:type="spellEnd"/>
            <w:r w:rsidRPr="00202883">
              <w:rPr>
                <w:rFonts w:cs="Times New Roman"/>
                <w:sz w:val="28"/>
                <w:szCs w:val="28"/>
              </w:rPr>
              <w:t xml:space="preserve"> </w:t>
            </w:r>
            <w:proofErr w:type="spellStart"/>
            <w:r w:rsidRPr="00202883">
              <w:rPr>
                <w:rFonts w:cs="Times New Roman"/>
                <w:sz w:val="28"/>
                <w:szCs w:val="28"/>
              </w:rPr>
              <w:t>thời</w:t>
            </w:r>
            <w:proofErr w:type="spellEnd"/>
            <w:r w:rsidRPr="00202883">
              <w:rPr>
                <w:rFonts w:cs="Times New Roman"/>
                <w:sz w:val="28"/>
                <w:szCs w:val="28"/>
              </w:rPr>
              <w:t xml:space="preserve"> </w:t>
            </w:r>
            <w:proofErr w:type="spellStart"/>
            <w:r w:rsidRPr="00202883">
              <w:rPr>
                <w:rFonts w:cs="Times New Roman"/>
                <w:sz w:val="28"/>
                <w:szCs w:val="28"/>
              </w:rPr>
              <w:t>hạn</w:t>
            </w:r>
            <w:proofErr w:type="spellEnd"/>
            <w:r w:rsidRPr="00202883">
              <w:rPr>
                <w:rFonts w:cs="Times New Roman"/>
                <w:sz w:val="28"/>
                <w:szCs w:val="28"/>
              </w:rPr>
              <w:t xml:space="preserve"> 01 </w:t>
            </w:r>
            <w:proofErr w:type="spellStart"/>
            <w:r w:rsidRPr="00202883">
              <w:rPr>
                <w:rFonts w:cs="Times New Roman"/>
                <w:sz w:val="28"/>
                <w:szCs w:val="28"/>
              </w:rPr>
              <w:t>năm</w:t>
            </w:r>
            <w:proofErr w:type="spellEnd"/>
            <w:r w:rsidRPr="00202883">
              <w:rPr>
                <w:rFonts w:cs="Times New Roman"/>
                <w:sz w:val="28"/>
                <w:szCs w:val="28"/>
              </w:rPr>
              <w:t xml:space="preserve"> </w:t>
            </w:r>
            <w:proofErr w:type="spellStart"/>
            <w:r w:rsidRPr="00202883">
              <w:rPr>
                <w:rFonts w:cs="Times New Roman"/>
                <w:sz w:val="28"/>
                <w:szCs w:val="28"/>
              </w:rPr>
              <w:t>và</w:t>
            </w:r>
            <w:proofErr w:type="spellEnd"/>
            <w:r w:rsidRPr="00202883">
              <w:rPr>
                <w:rFonts w:cs="Times New Roman"/>
                <w:sz w:val="28"/>
                <w:szCs w:val="28"/>
              </w:rPr>
              <w:t xml:space="preserve"> </w:t>
            </w:r>
            <w:proofErr w:type="spellStart"/>
            <w:r w:rsidRPr="00202883">
              <w:rPr>
                <w:rFonts w:cs="Times New Roman"/>
                <w:sz w:val="28"/>
                <w:szCs w:val="28"/>
              </w:rPr>
              <w:t>văn</w:t>
            </w:r>
            <w:proofErr w:type="spellEnd"/>
            <w:r w:rsidRPr="00202883">
              <w:rPr>
                <w:rFonts w:cs="Times New Roman"/>
                <w:sz w:val="28"/>
                <w:szCs w:val="28"/>
              </w:rPr>
              <w:t xml:space="preserve"> </w:t>
            </w:r>
            <w:proofErr w:type="spellStart"/>
            <w:r w:rsidRPr="00202883">
              <w:rPr>
                <w:rFonts w:cs="Times New Roman"/>
                <w:sz w:val="28"/>
                <w:szCs w:val="28"/>
              </w:rPr>
              <w:t>bản</w:t>
            </w:r>
            <w:proofErr w:type="spellEnd"/>
            <w:r w:rsidRPr="00202883">
              <w:rPr>
                <w:rFonts w:cs="Times New Roman"/>
                <w:sz w:val="28"/>
                <w:szCs w:val="28"/>
              </w:rPr>
              <w:t xml:space="preserve"> </w:t>
            </w:r>
            <w:proofErr w:type="spellStart"/>
            <w:r w:rsidRPr="00202883">
              <w:rPr>
                <w:rFonts w:cs="Times New Roman"/>
                <w:sz w:val="28"/>
                <w:szCs w:val="28"/>
              </w:rPr>
              <w:t>chứng</w:t>
            </w:r>
            <w:proofErr w:type="spellEnd"/>
            <w:r w:rsidRPr="00202883">
              <w:rPr>
                <w:rFonts w:cs="Times New Roman"/>
                <w:sz w:val="28"/>
                <w:szCs w:val="28"/>
              </w:rPr>
              <w:t xml:space="preserve"> </w:t>
            </w:r>
            <w:proofErr w:type="spellStart"/>
            <w:r w:rsidRPr="00202883">
              <w:rPr>
                <w:rFonts w:cs="Times New Roman"/>
                <w:sz w:val="28"/>
                <w:szCs w:val="28"/>
              </w:rPr>
              <w:t>minh</w:t>
            </w:r>
            <w:proofErr w:type="spellEnd"/>
            <w:r w:rsidRPr="00202883">
              <w:rPr>
                <w:rFonts w:cs="Times New Roman"/>
                <w:sz w:val="28"/>
                <w:szCs w:val="28"/>
              </w:rPr>
              <w:t xml:space="preserve"> </w:t>
            </w:r>
            <w:proofErr w:type="spellStart"/>
            <w:r w:rsidRPr="00202883">
              <w:rPr>
                <w:rFonts w:cs="Times New Roman"/>
                <w:sz w:val="28"/>
                <w:szCs w:val="28"/>
              </w:rPr>
              <w:t>nguồn</w:t>
            </w:r>
            <w:proofErr w:type="spellEnd"/>
            <w:r w:rsidRPr="00202883">
              <w:rPr>
                <w:rFonts w:cs="Times New Roman"/>
                <w:sz w:val="28"/>
                <w:szCs w:val="28"/>
              </w:rPr>
              <w:t xml:space="preserve"> </w:t>
            </w:r>
            <w:proofErr w:type="spellStart"/>
            <w:r w:rsidRPr="00202883">
              <w:rPr>
                <w:rFonts w:cs="Times New Roman"/>
                <w:sz w:val="28"/>
                <w:szCs w:val="28"/>
              </w:rPr>
              <w:t>tài</w:t>
            </w:r>
            <w:proofErr w:type="spellEnd"/>
            <w:r w:rsidRPr="00202883">
              <w:rPr>
                <w:rFonts w:cs="Times New Roman"/>
                <w:sz w:val="28"/>
                <w:szCs w:val="28"/>
              </w:rPr>
              <w:t xml:space="preserve"> </w:t>
            </w:r>
            <w:proofErr w:type="spellStart"/>
            <w:r w:rsidRPr="00202883">
              <w:rPr>
                <w:rFonts w:cs="Times New Roman"/>
                <w:sz w:val="28"/>
                <w:szCs w:val="28"/>
              </w:rPr>
              <w:t>chính</w:t>
            </w:r>
            <w:proofErr w:type="spellEnd"/>
            <w:r w:rsidRPr="00202883">
              <w:rPr>
                <w:rFonts w:cs="Times New Roman"/>
                <w:sz w:val="28"/>
                <w:szCs w:val="28"/>
              </w:rPr>
              <w:t xml:space="preserve"> </w:t>
            </w:r>
            <w:proofErr w:type="spellStart"/>
            <w:r w:rsidRPr="00202883">
              <w:rPr>
                <w:rFonts w:cs="Times New Roman"/>
                <w:sz w:val="28"/>
                <w:szCs w:val="28"/>
              </w:rPr>
              <w:t>hợp</w:t>
            </w:r>
            <w:proofErr w:type="spellEnd"/>
            <w:r w:rsidRPr="00202883">
              <w:rPr>
                <w:rFonts w:cs="Times New Roman"/>
                <w:sz w:val="28"/>
                <w:szCs w:val="28"/>
              </w:rPr>
              <w:t xml:space="preserve"> </w:t>
            </w:r>
            <w:proofErr w:type="spellStart"/>
            <w:r w:rsidRPr="00202883">
              <w:rPr>
                <w:rFonts w:cs="Times New Roman"/>
                <w:sz w:val="28"/>
                <w:szCs w:val="28"/>
              </w:rPr>
              <w:t>pháp</w:t>
            </w:r>
            <w:proofErr w:type="spellEnd"/>
            <w:r w:rsidRPr="00202883">
              <w:rPr>
                <w:rFonts w:cs="Times New Roman"/>
                <w:sz w:val="28"/>
                <w:szCs w:val="28"/>
              </w:rPr>
              <w:t xml:space="preserve"> </w:t>
            </w:r>
            <w:proofErr w:type="spellStart"/>
            <w:r w:rsidRPr="00202883">
              <w:rPr>
                <w:rFonts w:cs="Times New Roman"/>
                <w:sz w:val="28"/>
                <w:szCs w:val="28"/>
              </w:rPr>
              <w:t>bảo</w:t>
            </w:r>
            <w:proofErr w:type="spellEnd"/>
            <w:r w:rsidRPr="00202883">
              <w:rPr>
                <w:rFonts w:cs="Times New Roman"/>
                <w:sz w:val="28"/>
                <w:szCs w:val="28"/>
              </w:rPr>
              <w:t xml:space="preserve"> </w:t>
            </w:r>
            <w:proofErr w:type="spellStart"/>
            <w:r w:rsidRPr="00202883">
              <w:rPr>
                <w:rFonts w:cs="Times New Roman"/>
                <w:sz w:val="28"/>
                <w:szCs w:val="28"/>
              </w:rPr>
              <w:t>đảm</w:t>
            </w:r>
            <w:proofErr w:type="spellEnd"/>
            <w:r w:rsidRPr="00202883">
              <w:rPr>
                <w:rFonts w:cs="Times New Roman"/>
                <w:sz w:val="28"/>
                <w:szCs w:val="28"/>
              </w:rPr>
              <w:t xml:space="preserve"> </w:t>
            </w:r>
            <w:proofErr w:type="spellStart"/>
            <w:r w:rsidRPr="00202883">
              <w:rPr>
                <w:rFonts w:cs="Times New Roman"/>
                <w:sz w:val="28"/>
                <w:szCs w:val="28"/>
              </w:rPr>
              <w:t>thực</w:t>
            </w:r>
            <w:proofErr w:type="spellEnd"/>
            <w:r w:rsidRPr="00202883">
              <w:rPr>
                <w:rFonts w:cs="Times New Roman"/>
                <w:sz w:val="28"/>
                <w:szCs w:val="28"/>
              </w:rPr>
              <w:t xml:space="preserve"> </w:t>
            </w:r>
            <w:proofErr w:type="spellStart"/>
            <w:r w:rsidRPr="00202883">
              <w:rPr>
                <w:rFonts w:cs="Times New Roman"/>
                <w:sz w:val="28"/>
                <w:szCs w:val="28"/>
              </w:rPr>
              <w:t>hiện</w:t>
            </w:r>
            <w:proofErr w:type="spellEnd"/>
            <w:r w:rsidRPr="00202883">
              <w:rPr>
                <w:rFonts w:cs="Times New Roman"/>
                <w:sz w:val="28"/>
                <w:szCs w:val="28"/>
              </w:rPr>
              <w:t xml:space="preserve"> </w:t>
            </w:r>
            <w:proofErr w:type="spellStart"/>
            <w:r w:rsidRPr="00202883">
              <w:rPr>
                <w:rFonts w:cs="Times New Roman"/>
                <w:sz w:val="28"/>
                <w:szCs w:val="28"/>
              </w:rPr>
              <w:t>các</w:t>
            </w:r>
            <w:proofErr w:type="spellEnd"/>
            <w:r w:rsidRPr="00202883">
              <w:rPr>
                <w:rFonts w:cs="Times New Roman"/>
                <w:sz w:val="28"/>
                <w:szCs w:val="28"/>
              </w:rPr>
              <w:t xml:space="preserve"> </w:t>
            </w:r>
            <w:proofErr w:type="spellStart"/>
            <w:r w:rsidRPr="00202883">
              <w:rPr>
                <w:rFonts w:cs="Times New Roman"/>
                <w:sz w:val="28"/>
                <w:szCs w:val="28"/>
              </w:rPr>
              <w:t>hoạt</w:t>
            </w:r>
            <w:proofErr w:type="spellEnd"/>
            <w:r w:rsidRPr="00202883">
              <w:rPr>
                <w:rFonts w:cs="Times New Roman"/>
                <w:sz w:val="28"/>
                <w:szCs w:val="28"/>
              </w:rPr>
              <w:t xml:space="preserve"> </w:t>
            </w:r>
            <w:proofErr w:type="spellStart"/>
            <w:r w:rsidRPr="00202883">
              <w:rPr>
                <w:rFonts w:cs="Times New Roman"/>
                <w:sz w:val="28"/>
                <w:szCs w:val="28"/>
              </w:rPr>
              <w:t>động</w:t>
            </w:r>
            <w:proofErr w:type="spellEnd"/>
            <w:r w:rsidRPr="00202883">
              <w:rPr>
                <w:rFonts w:cs="Times New Roman"/>
                <w:sz w:val="28"/>
                <w:szCs w:val="28"/>
              </w:rPr>
              <w:t xml:space="preserve"> </w:t>
            </w:r>
            <w:proofErr w:type="spellStart"/>
            <w:r w:rsidRPr="00202883">
              <w:rPr>
                <w:rFonts w:cs="Times New Roman"/>
                <w:sz w:val="28"/>
                <w:szCs w:val="28"/>
              </w:rPr>
              <w:t>này</w:t>
            </w:r>
            <w:proofErr w:type="spellEnd"/>
            <w:r w:rsidRPr="00202883">
              <w:rPr>
                <w:rFonts w:cs="Times New Roman"/>
                <w:sz w:val="28"/>
                <w:szCs w:val="28"/>
              </w:rPr>
              <w:t>”.</w:t>
            </w:r>
          </w:p>
        </w:tc>
        <w:tc>
          <w:tcPr>
            <w:tcW w:w="4361" w:type="dxa"/>
          </w:tcPr>
          <w:p w14:paraId="16D529E5" w14:textId="77777777" w:rsidR="00ED402B" w:rsidRDefault="00ED402B" w:rsidP="007246A8">
            <w:pPr>
              <w:spacing w:line="288" w:lineRule="auto"/>
              <w:jc w:val="both"/>
              <w:rPr>
                <w:rFonts w:cs="Times New Roman"/>
                <w:sz w:val="28"/>
                <w:szCs w:val="28"/>
              </w:rPr>
            </w:pPr>
          </w:p>
          <w:p w14:paraId="0AB4EC38" w14:textId="77777777" w:rsidR="00C224B1" w:rsidRDefault="00C224B1" w:rsidP="007246A8">
            <w:pPr>
              <w:spacing w:line="288" w:lineRule="auto"/>
              <w:jc w:val="both"/>
              <w:rPr>
                <w:rFonts w:cs="Times New Roman"/>
                <w:sz w:val="28"/>
                <w:szCs w:val="28"/>
              </w:rPr>
            </w:pPr>
          </w:p>
          <w:p w14:paraId="59D6D265" w14:textId="77777777" w:rsidR="00C224B1" w:rsidRDefault="00C224B1" w:rsidP="007246A8">
            <w:pPr>
              <w:spacing w:line="288" w:lineRule="auto"/>
              <w:jc w:val="both"/>
              <w:rPr>
                <w:rFonts w:cs="Times New Roman"/>
                <w:sz w:val="28"/>
                <w:szCs w:val="28"/>
              </w:rPr>
            </w:pPr>
          </w:p>
          <w:p w14:paraId="2152536C" w14:textId="77777777" w:rsidR="00C224B1" w:rsidRDefault="00C224B1" w:rsidP="007246A8">
            <w:pPr>
              <w:spacing w:line="288" w:lineRule="auto"/>
              <w:jc w:val="both"/>
              <w:rPr>
                <w:rFonts w:cs="Times New Roman"/>
                <w:sz w:val="28"/>
                <w:szCs w:val="28"/>
              </w:rPr>
            </w:pPr>
            <w:r>
              <w:rPr>
                <w:rFonts w:cs="Times New Roman"/>
                <w:sz w:val="28"/>
                <w:szCs w:val="28"/>
              </w:rPr>
              <w:t xml:space="preserve">- </w:t>
            </w:r>
            <w:proofErr w:type="spellStart"/>
            <w:r w:rsidRPr="008E4C0E">
              <w:rPr>
                <w:rFonts w:cs="Times New Roman"/>
                <w:b/>
                <w:sz w:val="28"/>
                <w:szCs w:val="28"/>
              </w:rPr>
              <w:t>Bảo</w:t>
            </w:r>
            <w:proofErr w:type="spellEnd"/>
            <w:r w:rsidRPr="008E4C0E">
              <w:rPr>
                <w:rFonts w:cs="Times New Roman"/>
                <w:b/>
                <w:sz w:val="28"/>
                <w:szCs w:val="28"/>
              </w:rPr>
              <w:t xml:space="preserve"> </w:t>
            </w:r>
            <w:proofErr w:type="spellStart"/>
            <w:r w:rsidRPr="008E4C0E">
              <w:rPr>
                <w:rFonts w:cs="Times New Roman"/>
                <w:b/>
                <w:sz w:val="28"/>
                <w:szCs w:val="28"/>
              </w:rPr>
              <w:t>lưu</w:t>
            </w:r>
            <w:proofErr w:type="spellEnd"/>
            <w:r w:rsidRPr="008E4C0E">
              <w:rPr>
                <w:rFonts w:cs="Times New Roman"/>
                <w:b/>
                <w:sz w:val="28"/>
                <w:szCs w:val="28"/>
              </w:rPr>
              <w:t>:</w:t>
            </w:r>
            <w:r>
              <w:rPr>
                <w:rFonts w:cs="Times New Roman"/>
                <w:sz w:val="28"/>
                <w:szCs w:val="28"/>
              </w:rPr>
              <w:t xml:space="preserve"> </w:t>
            </w:r>
            <w:proofErr w:type="spellStart"/>
            <w:r>
              <w:rPr>
                <w:rFonts w:cs="Times New Roman"/>
                <w:sz w:val="28"/>
                <w:szCs w:val="28"/>
              </w:rPr>
              <w:t>Yêu</w:t>
            </w:r>
            <w:proofErr w:type="spellEnd"/>
            <w:r>
              <w:rPr>
                <w:rFonts w:cs="Times New Roman"/>
                <w:sz w:val="28"/>
                <w:szCs w:val="28"/>
              </w:rPr>
              <w:t xml:space="preserve"> </w:t>
            </w:r>
            <w:proofErr w:type="spellStart"/>
            <w:r>
              <w:rPr>
                <w:rFonts w:cs="Times New Roman"/>
                <w:sz w:val="28"/>
                <w:szCs w:val="28"/>
              </w:rPr>
              <w:t>cầu</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kiện</w:t>
            </w:r>
            <w:proofErr w:type="spellEnd"/>
            <w:r>
              <w:rPr>
                <w:rFonts w:cs="Times New Roman"/>
                <w:sz w:val="28"/>
                <w:szCs w:val="28"/>
              </w:rPr>
              <w:t xml:space="preserve"> </w:t>
            </w:r>
            <w:proofErr w:type="spellStart"/>
            <w:r>
              <w:rPr>
                <w:rFonts w:cs="Times New Roman"/>
                <w:sz w:val="28"/>
                <w:szCs w:val="28"/>
              </w:rPr>
              <w:t>thông</w:t>
            </w:r>
            <w:proofErr w:type="spellEnd"/>
            <w:r>
              <w:rPr>
                <w:rFonts w:cs="Times New Roman"/>
                <w:sz w:val="28"/>
                <w:szCs w:val="28"/>
              </w:rPr>
              <w:t xml:space="preserve"> tin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đơn</w:t>
            </w:r>
            <w:proofErr w:type="spellEnd"/>
            <w:r>
              <w:rPr>
                <w:rFonts w:cs="Times New Roman"/>
                <w:sz w:val="28"/>
                <w:szCs w:val="28"/>
              </w:rPr>
              <w:t xml:space="preserve"> </w:t>
            </w:r>
            <w:proofErr w:type="spellStart"/>
            <w:r>
              <w:rPr>
                <w:rFonts w:cs="Times New Roman"/>
                <w:sz w:val="28"/>
                <w:szCs w:val="28"/>
              </w:rPr>
              <w:t>vị</w:t>
            </w:r>
            <w:proofErr w:type="spellEnd"/>
            <w:r>
              <w:rPr>
                <w:rFonts w:cs="Times New Roman"/>
                <w:sz w:val="28"/>
                <w:szCs w:val="28"/>
              </w:rPr>
              <w:t xml:space="preserve"> </w:t>
            </w:r>
            <w:proofErr w:type="spellStart"/>
            <w:r>
              <w:rPr>
                <w:rFonts w:cs="Times New Roman"/>
                <w:sz w:val="28"/>
                <w:szCs w:val="28"/>
              </w:rPr>
              <w:t>cung</w:t>
            </w:r>
            <w:proofErr w:type="spellEnd"/>
            <w:r>
              <w:rPr>
                <w:rFonts w:cs="Times New Roman"/>
                <w:sz w:val="28"/>
                <w:szCs w:val="28"/>
              </w:rPr>
              <w:t xml:space="preserve"> </w:t>
            </w:r>
            <w:proofErr w:type="spellStart"/>
            <w:r>
              <w:rPr>
                <w:rFonts w:cs="Times New Roman"/>
                <w:sz w:val="28"/>
                <w:szCs w:val="28"/>
              </w:rPr>
              <w:t>cấp</w:t>
            </w:r>
            <w:proofErr w:type="spellEnd"/>
            <w:r>
              <w:rPr>
                <w:rFonts w:cs="Times New Roman"/>
                <w:sz w:val="28"/>
                <w:szCs w:val="28"/>
              </w:rPr>
              <w:t xml:space="preserve"> </w:t>
            </w:r>
            <w:proofErr w:type="spellStart"/>
            <w:r>
              <w:rPr>
                <w:rFonts w:cs="Times New Roman"/>
                <w:sz w:val="28"/>
                <w:szCs w:val="28"/>
              </w:rPr>
              <w:t>dịch</w:t>
            </w:r>
            <w:proofErr w:type="spellEnd"/>
            <w:r>
              <w:rPr>
                <w:rFonts w:cs="Times New Roman"/>
                <w:sz w:val="28"/>
                <w:szCs w:val="28"/>
              </w:rPr>
              <w:t xml:space="preserve"> </w:t>
            </w:r>
            <w:proofErr w:type="spellStart"/>
            <w:r>
              <w:rPr>
                <w:rFonts w:cs="Times New Roman"/>
                <w:sz w:val="28"/>
                <w:szCs w:val="28"/>
              </w:rPr>
              <w:t>vụ</w:t>
            </w:r>
            <w:proofErr w:type="spellEnd"/>
            <w:r>
              <w:rPr>
                <w:rFonts w:cs="Times New Roman"/>
                <w:sz w:val="28"/>
                <w:szCs w:val="28"/>
              </w:rPr>
              <w:t xml:space="preserve"> </w:t>
            </w:r>
            <w:proofErr w:type="spellStart"/>
            <w:r>
              <w:rPr>
                <w:rFonts w:cs="Times New Roman"/>
                <w:sz w:val="28"/>
                <w:szCs w:val="28"/>
              </w:rPr>
              <w:t>kết</w:t>
            </w:r>
            <w:proofErr w:type="spellEnd"/>
            <w:r>
              <w:rPr>
                <w:rFonts w:cs="Times New Roman"/>
                <w:sz w:val="28"/>
                <w:szCs w:val="28"/>
              </w:rPr>
              <w:t xml:space="preserve"> </w:t>
            </w:r>
            <w:proofErr w:type="spellStart"/>
            <w:r>
              <w:rPr>
                <w:rFonts w:cs="Times New Roman"/>
                <w:sz w:val="28"/>
                <w:szCs w:val="28"/>
              </w:rPr>
              <w:t>nối</w:t>
            </w:r>
            <w:proofErr w:type="spellEnd"/>
            <w:r>
              <w:rPr>
                <w:rFonts w:cs="Times New Roman"/>
                <w:sz w:val="28"/>
                <w:szCs w:val="28"/>
              </w:rPr>
              <w:t xml:space="preserve"> </w:t>
            </w:r>
            <w:proofErr w:type="spellStart"/>
            <w:r>
              <w:rPr>
                <w:rFonts w:cs="Times New Roman"/>
                <w:sz w:val="28"/>
                <w:szCs w:val="28"/>
              </w:rPr>
              <w:t>chỉ</w:t>
            </w:r>
            <w:proofErr w:type="spellEnd"/>
            <w:r>
              <w:rPr>
                <w:rFonts w:cs="Times New Roman"/>
                <w:sz w:val="28"/>
                <w:szCs w:val="28"/>
              </w:rPr>
              <w:t xml:space="preserve"> </w:t>
            </w:r>
            <w:proofErr w:type="spellStart"/>
            <w:r>
              <w:rPr>
                <w:rFonts w:cs="Times New Roman"/>
                <w:sz w:val="28"/>
                <w:szCs w:val="28"/>
              </w:rPr>
              <w:t>áp</w:t>
            </w:r>
            <w:proofErr w:type="spellEnd"/>
            <w:r>
              <w:rPr>
                <w:rFonts w:cs="Times New Roman"/>
                <w:sz w:val="28"/>
                <w:szCs w:val="28"/>
              </w:rPr>
              <w:t xml:space="preserve"> </w:t>
            </w:r>
            <w:proofErr w:type="spellStart"/>
            <w:r>
              <w:rPr>
                <w:rFonts w:cs="Times New Roman"/>
                <w:sz w:val="28"/>
                <w:szCs w:val="28"/>
              </w:rPr>
              <w:t>dụng</w:t>
            </w:r>
            <w:proofErr w:type="spellEnd"/>
            <w:r>
              <w:rPr>
                <w:rFonts w:cs="Times New Roman"/>
                <w:sz w:val="28"/>
                <w:szCs w:val="28"/>
              </w:rPr>
              <w:t xml:space="preserve"> </w:t>
            </w:r>
            <w:proofErr w:type="spellStart"/>
            <w:r>
              <w:rPr>
                <w:rFonts w:cs="Times New Roman"/>
                <w:sz w:val="28"/>
                <w:szCs w:val="28"/>
              </w:rPr>
              <w:t>đối</w:t>
            </w:r>
            <w:proofErr w:type="spellEnd"/>
            <w:r>
              <w:rPr>
                <w:rFonts w:cs="Times New Roman"/>
                <w:sz w:val="28"/>
                <w:szCs w:val="28"/>
              </w:rPr>
              <w:t xml:space="preserve"> </w:t>
            </w:r>
            <w:proofErr w:type="spellStart"/>
            <w:r>
              <w:rPr>
                <w:rFonts w:cs="Times New Roman"/>
                <w:sz w:val="28"/>
                <w:szCs w:val="28"/>
              </w:rPr>
              <w:t>với</w:t>
            </w:r>
            <w:proofErr w:type="spellEnd"/>
            <w:r>
              <w:rPr>
                <w:rFonts w:cs="Times New Roman"/>
                <w:sz w:val="28"/>
                <w:szCs w:val="28"/>
              </w:rPr>
              <w:t xml:space="preserve"> </w:t>
            </w:r>
            <w:proofErr w:type="spellStart"/>
            <w:r>
              <w:rPr>
                <w:rFonts w:cs="Times New Roman"/>
                <w:sz w:val="28"/>
                <w:szCs w:val="28"/>
              </w:rPr>
              <w:t>chuyên</w:t>
            </w:r>
            <w:proofErr w:type="spellEnd"/>
            <w:r>
              <w:rPr>
                <w:rFonts w:cs="Times New Roman"/>
                <w:sz w:val="28"/>
                <w:szCs w:val="28"/>
              </w:rPr>
              <w:t xml:space="preserve"> </w:t>
            </w:r>
            <w:proofErr w:type="spellStart"/>
            <w:r>
              <w:rPr>
                <w:rFonts w:cs="Times New Roman"/>
                <w:sz w:val="28"/>
                <w:szCs w:val="28"/>
              </w:rPr>
              <w:t>trang</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điện</w:t>
            </w:r>
            <w:proofErr w:type="spellEnd"/>
            <w:r>
              <w:rPr>
                <w:rFonts w:cs="Times New Roman"/>
                <w:sz w:val="28"/>
                <w:szCs w:val="28"/>
              </w:rPr>
              <w:t xml:space="preserve"> </w:t>
            </w:r>
            <w:proofErr w:type="spellStart"/>
            <w:r>
              <w:rPr>
                <w:rFonts w:cs="Times New Roman"/>
                <w:sz w:val="28"/>
                <w:szCs w:val="28"/>
              </w:rPr>
              <w:t>tử</w:t>
            </w:r>
            <w:proofErr w:type="spellEnd"/>
          </w:p>
          <w:p w14:paraId="6E570AD5" w14:textId="77777777" w:rsidR="00C224B1" w:rsidRDefault="00C224B1" w:rsidP="007246A8">
            <w:pPr>
              <w:spacing w:line="288" w:lineRule="auto"/>
              <w:jc w:val="both"/>
              <w:rPr>
                <w:rFonts w:cs="Times New Roman"/>
                <w:sz w:val="28"/>
                <w:szCs w:val="28"/>
              </w:rPr>
            </w:pPr>
          </w:p>
          <w:p w14:paraId="1C477ADA" w14:textId="77777777" w:rsidR="00C224B1" w:rsidRDefault="00C224B1" w:rsidP="007246A8">
            <w:pPr>
              <w:spacing w:line="288" w:lineRule="auto"/>
              <w:jc w:val="both"/>
              <w:rPr>
                <w:rFonts w:cs="Times New Roman"/>
                <w:sz w:val="28"/>
                <w:szCs w:val="28"/>
              </w:rPr>
            </w:pPr>
          </w:p>
          <w:p w14:paraId="7D40BF34" w14:textId="77777777" w:rsidR="00C224B1" w:rsidRDefault="00C224B1" w:rsidP="007246A8">
            <w:pPr>
              <w:spacing w:line="288" w:lineRule="auto"/>
              <w:jc w:val="both"/>
              <w:rPr>
                <w:rFonts w:cs="Times New Roman"/>
                <w:sz w:val="28"/>
                <w:szCs w:val="28"/>
              </w:rPr>
            </w:pPr>
          </w:p>
          <w:p w14:paraId="37F42F11" w14:textId="77777777" w:rsidR="00C224B1" w:rsidRDefault="00C224B1" w:rsidP="007246A8">
            <w:pPr>
              <w:spacing w:line="288" w:lineRule="auto"/>
              <w:jc w:val="both"/>
              <w:rPr>
                <w:rFonts w:cs="Times New Roman"/>
                <w:sz w:val="28"/>
                <w:szCs w:val="28"/>
              </w:rPr>
            </w:pPr>
          </w:p>
          <w:p w14:paraId="2DBE7EB6" w14:textId="77777777" w:rsidR="00C224B1" w:rsidRDefault="00C224B1" w:rsidP="007246A8">
            <w:pPr>
              <w:spacing w:line="288" w:lineRule="auto"/>
              <w:jc w:val="both"/>
              <w:rPr>
                <w:rFonts w:cs="Times New Roman"/>
                <w:sz w:val="28"/>
                <w:szCs w:val="28"/>
              </w:rPr>
            </w:pPr>
            <w:r>
              <w:rPr>
                <w:rFonts w:cs="Times New Roman"/>
                <w:sz w:val="28"/>
                <w:szCs w:val="28"/>
              </w:rPr>
              <w:t xml:space="preserve">- </w:t>
            </w:r>
            <w:proofErr w:type="spellStart"/>
            <w:r w:rsidRPr="008E4C0E">
              <w:rPr>
                <w:rFonts w:cs="Times New Roman"/>
                <w:b/>
                <w:sz w:val="28"/>
                <w:szCs w:val="28"/>
              </w:rPr>
              <w:t>Tiếp</w:t>
            </w:r>
            <w:proofErr w:type="spellEnd"/>
            <w:r w:rsidRPr="008E4C0E">
              <w:rPr>
                <w:rFonts w:cs="Times New Roman"/>
                <w:b/>
                <w:sz w:val="28"/>
                <w:szCs w:val="28"/>
              </w:rPr>
              <w:t xml:space="preserve"> </w:t>
            </w:r>
            <w:proofErr w:type="spellStart"/>
            <w:r w:rsidRPr="008E4C0E">
              <w:rPr>
                <w:rFonts w:cs="Times New Roman"/>
                <w:b/>
                <w:sz w:val="28"/>
                <w:szCs w:val="28"/>
              </w:rPr>
              <w:t>thu</w:t>
            </w:r>
            <w:proofErr w:type="spellEnd"/>
            <w:r w:rsidRPr="008E4C0E">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chỉnh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p>
          <w:p w14:paraId="000FD64D" w14:textId="77777777" w:rsidR="00C224B1" w:rsidRDefault="00C224B1" w:rsidP="007246A8">
            <w:pPr>
              <w:spacing w:line="288" w:lineRule="auto"/>
              <w:jc w:val="both"/>
              <w:rPr>
                <w:rFonts w:cs="Times New Roman"/>
                <w:sz w:val="28"/>
                <w:szCs w:val="28"/>
              </w:rPr>
            </w:pPr>
          </w:p>
          <w:p w14:paraId="7A9CF4B4" w14:textId="77777777" w:rsidR="00C224B1" w:rsidRDefault="00C224B1" w:rsidP="007246A8">
            <w:pPr>
              <w:spacing w:line="288" w:lineRule="auto"/>
              <w:jc w:val="both"/>
              <w:rPr>
                <w:rFonts w:cs="Times New Roman"/>
                <w:sz w:val="28"/>
                <w:szCs w:val="28"/>
              </w:rPr>
            </w:pPr>
          </w:p>
          <w:p w14:paraId="72648816" w14:textId="77777777" w:rsidR="00C224B1" w:rsidRDefault="00C224B1" w:rsidP="007246A8">
            <w:pPr>
              <w:spacing w:line="288" w:lineRule="auto"/>
              <w:jc w:val="both"/>
              <w:rPr>
                <w:rFonts w:cs="Times New Roman"/>
                <w:sz w:val="28"/>
                <w:szCs w:val="28"/>
              </w:rPr>
            </w:pPr>
          </w:p>
          <w:p w14:paraId="15C5B4CC" w14:textId="77777777" w:rsidR="00C224B1" w:rsidRDefault="00C224B1" w:rsidP="007246A8">
            <w:pPr>
              <w:spacing w:line="288" w:lineRule="auto"/>
              <w:jc w:val="both"/>
              <w:rPr>
                <w:rFonts w:cs="Times New Roman"/>
                <w:sz w:val="28"/>
                <w:szCs w:val="28"/>
              </w:rPr>
            </w:pPr>
          </w:p>
          <w:p w14:paraId="5CB5B2E0" w14:textId="77777777" w:rsidR="00C224B1" w:rsidRDefault="00C224B1" w:rsidP="007246A8">
            <w:pPr>
              <w:spacing w:line="288" w:lineRule="auto"/>
              <w:jc w:val="both"/>
              <w:rPr>
                <w:rFonts w:cs="Times New Roman"/>
                <w:sz w:val="28"/>
                <w:szCs w:val="28"/>
              </w:rPr>
            </w:pPr>
          </w:p>
          <w:p w14:paraId="419C2121" w14:textId="77777777" w:rsidR="00C224B1" w:rsidRDefault="00C224B1" w:rsidP="007246A8">
            <w:pPr>
              <w:spacing w:line="288" w:lineRule="auto"/>
              <w:jc w:val="both"/>
              <w:rPr>
                <w:rFonts w:cs="Times New Roman"/>
                <w:sz w:val="28"/>
                <w:szCs w:val="28"/>
              </w:rPr>
            </w:pPr>
          </w:p>
          <w:p w14:paraId="1DAFBC18" w14:textId="77777777" w:rsidR="00C224B1" w:rsidRDefault="00C224B1" w:rsidP="007246A8">
            <w:pPr>
              <w:spacing w:line="288" w:lineRule="auto"/>
              <w:jc w:val="both"/>
              <w:rPr>
                <w:rFonts w:cs="Times New Roman"/>
                <w:sz w:val="28"/>
                <w:szCs w:val="28"/>
              </w:rPr>
            </w:pPr>
          </w:p>
          <w:p w14:paraId="79CF94AB" w14:textId="77777777" w:rsidR="00C224B1" w:rsidRDefault="00C224B1" w:rsidP="007246A8">
            <w:pPr>
              <w:spacing w:line="288" w:lineRule="auto"/>
              <w:jc w:val="both"/>
              <w:rPr>
                <w:rFonts w:cs="Times New Roman"/>
                <w:sz w:val="28"/>
                <w:szCs w:val="28"/>
              </w:rPr>
            </w:pPr>
          </w:p>
          <w:p w14:paraId="2B876DEA" w14:textId="77777777" w:rsidR="00C224B1" w:rsidRDefault="00C224B1" w:rsidP="004C626A">
            <w:pPr>
              <w:spacing w:line="288" w:lineRule="auto"/>
              <w:jc w:val="both"/>
              <w:rPr>
                <w:rFonts w:cs="Times New Roman"/>
                <w:sz w:val="28"/>
                <w:szCs w:val="28"/>
              </w:rPr>
            </w:pPr>
            <w:r w:rsidRPr="004C626A">
              <w:rPr>
                <w:rFonts w:cs="Times New Roman"/>
                <w:sz w:val="28"/>
                <w:szCs w:val="28"/>
              </w:rPr>
              <w:t xml:space="preserve">- </w:t>
            </w:r>
            <w:proofErr w:type="spellStart"/>
            <w:r w:rsidR="008E4C0E">
              <w:rPr>
                <w:rFonts w:cs="Times New Roman"/>
                <w:b/>
                <w:sz w:val="28"/>
                <w:szCs w:val="28"/>
              </w:rPr>
              <w:t>Tiếp</w:t>
            </w:r>
            <w:proofErr w:type="spellEnd"/>
            <w:r w:rsidR="008E4C0E">
              <w:rPr>
                <w:rFonts w:cs="Times New Roman"/>
                <w:b/>
                <w:sz w:val="28"/>
                <w:szCs w:val="28"/>
              </w:rPr>
              <w:t xml:space="preserve"> </w:t>
            </w:r>
            <w:proofErr w:type="spellStart"/>
            <w:r w:rsidR="008E4C0E">
              <w:rPr>
                <w:rFonts w:cs="Times New Roman"/>
                <w:b/>
                <w:sz w:val="28"/>
                <w:szCs w:val="28"/>
              </w:rPr>
              <w:t>thu</w:t>
            </w:r>
            <w:proofErr w:type="spellEnd"/>
            <w:r w:rsidR="008E4C0E" w:rsidRPr="008E4C0E">
              <w:rPr>
                <w:rFonts w:cs="Times New Roman"/>
                <w:b/>
                <w:sz w:val="28"/>
                <w:szCs w:val="28"/>
              </w:rPr>
              <w:t>.</w:t>
            </w:r>
            <w:r w:rsidR="008E4C0E">
              <w:rPr>
                <w:rFonts w:cs="Times New Roman"/>
                <w:sz w:val="28"/>
                <w:szCs w:val="28"/>
              </w:rPr>
              <w:t xml:space="preserve"> </w:t>
            </w:r>
            <w:proofErr w:type="spellStart"/>
            <w:r w:rsidRPr="004C626A">
              <w:rPr>
                <w:rFonts w:cs="Times New Roman"/>
                <w:sz w:val="28"/>
                <w:szCs w:val="28"/>
              </w:rPr>
              <w:t>Nội</w:t>
            </w:r>
            <w:proofErr w:type="spellEnd"/>
            <w:r w:rsidRPr="004C626A">
              <w:rPr>
                <w:rFonts w:cs="Times New Roman"/>
                <w:sz w:val="28"/>
                <w:szCs w:val="28"/>
              </w:rPr>
              <w:t xml:space="preserve"> dung </w:t>
            </w:r>
            <w:proofErr w:type="spellStart"/>
            <w:r w:rsidRPr="004C626A">
              <w:rPr>
                <w:rFonts w:cs="Times New Roman"/>
                <w:sz w:val="28"/>
                <w:szCs w:val="28"/>
              </w:rPr>
              <w:t>này</w:t>
            </w:r>
            <w:proofErr w:type="spellEnd"/>
            <w:r w:rsidRPr="004C626A">
              <w:rPr>
                <w:rFonts w:cs="Times New Roman"/>
                <w:sz w:val="28"/>
                <w:szCs w:val="28"/>
              </w:rPr>
              <w:t xml:space="preserve"> </w:t>
            </w:r>
            <w:proofErr w:type="spellStart"/>
            <w:r w:rsidRPr="004C626A">
              <w:rPr>
                <w:rFonts w:cs="Times New Roman"/>
                <w:sz w:val="28"/>
                <w:szCs w:val="28"/>
              </w:rPr>
              <w:t>đã</w:t>
            </w:r>
            <w:proofErr w:type="spellEnd"/>
            <w:r w:rsidRPr="004C626A">
              <w:rPr>
                <w:rFonts w:cs="Times New Roman"/>
                <w:sz w:val="28"/>
                <w:szCs w:val="28"/>
              </w:rPr>
              <w:t xml:space="preserve"> </w:t>
            </w:r>
            <w:proofErr w:type="spellStart"/>
            <w:r w:rsidRPr="004C626A">
              <w:rPr>
                <w:rFonts w:cs="Times New Roman"/>
                <w:sz w:val="28"/>
                <w:szCs w:val="28"/>
              </w:rPr>
              <w:t>được</w:t>
            </w:r>
            <w:proofErr w:type="spellEnd"/>
            <w:r w:rsidRPr="004C626A">
              <w:rPr>
                <w:rFonts w:cs="Times New Roman"/>
                <w:sz w:val="28"/>
                <w:szCs w:val="28"/>
              </w:rPr>
              <w:t xml:space="preserve"> </w:t>
            </w:r>
            <w:proofErr w:type="spellStart"/>
            <w:r w:rsidRPr="004C626A">
              <w:rPr>
                <w:rFonts w:cs="Times New Roman"/>
                <w:sz w:val="28"/>
                <w:szCs w:val="28"/>
              </w:rPr>
              <w:t>quy</w:t>
            </w:r>
            <w:proofErr w:type="spellEnd"/>
            <w:r w:rsidRPr="004C626A">
              <w:rPr>
                <w:rFonts w:cs="Times New Roman"/>
                <w:sz w:val="28"/>
                <w:szCs w:val="28"/>
              </w:rPr>
              <w:t xml:space="preserve"> </w:t>
            </w:r>
            <w:proofErr w:type="spellStart"/>
            <w:r w:rsidRPr="004C626A">
              <w:rPr>
                <w:rFonts w:cs="Times New Roman"/>
                <w:sz w:val="28"/>
                <w:szCs w:val="28"/>
              </w:rPr>
              <w:t>định</w:t>
            </w:r>
            <w:proofErr w:type="spellEnd"/>
            <w:r w:rsidRPr="004C626A">
              <w:rPr>
                <w:rFonts w:cs="Times New Roman"/>
                <w:sz w:val="28"/>
                <w:szCs w:val="28"/>
              </w:rPr>
              <w:t xml:space="preserve"> </w:t>
            </w:r>
            <w:proofErr w:type="spellStart"/>
            <w:r w:rsidRPr="004C626A">
              <w:rPr>
                <w:rFonts w:cs="Times New Roman"/>
                <w:sz w:val="28"/>
                <w:szCs w:val="28"/>
              </w:rPr>
              <w:t>tại</w:t>
            </w:r>
            <w:proofErr w:type="spellEnd"/>
            <w:r w:rsidR="004C626A" w:rsidRPr="004C626A">
              <w:rPr>
                <w:i/>
                <w:spacing w:val="-2"/>
                <w:sz w:val="28"/>
                <w:szCs w:val="28"/>
                <w:lang w:val="vi-VN"/>
              </w:rPr>
              <w:t xml:space="preserve"> </w:t>
            </w:r>
            <w:r w:rsidR="004C626A" w:rsidRPr="004C626A">
              <w:rPr>
                <w:spacing w:val="-2"/>
                <w:sz w:val="28"/>
                <w:szCs w:val="28"/>
                <w:lang w:val="vi-VN"/>
              </w:rPr>
              <w:t xml:space="preserve">Nghị </w:t>
            </w:r>
            <w:r w:rsidR="004C626A" w:rsidRPr="004C626A">
              <w:rPr>
                <w:rFonts w:hint="eastAsia"/>
                <w:spacing w:val="-2"/>
                <w:sz w:val="28"/>
                <w:szCs w:val="28"/>
                <w:lang w:val="vi-VN"/>
              </w:rPr>
              <w:t>đ</w:t>
            </w:r>
            <w:r w:rsidR="004C626A" w:rsidRPr="004C626A">
              <w:rPr>
                <w:spacing w:val="-2"/>
                <w:sz w:val="28"/>
                <w:szCs w:val="28"/>
                <w:lang w:val="vi-VN"/>
              </w:rPr>
              <w:t>ịnh quản lý, cung cấp và sử dụng phát thanh, truyền hình</w:t>
            </w:r>
            <w:r w:rsidRPr="004C626A">
              <w:rPr>
                <w:rFonts w:cs="Times New Roman"/>
                <w:sz w:val="28"/>
                <w:szCs w:val="28"/>
              </w:rPr>
              <w:t xml:space="preserve"> </w:t>
            </w:r>
          </w:p>
          <w:p w14:paraId="05908559" w14:textId="77777777" w:rsidR="004C626A" w:rsidRDefault="004C626A" w:rsidP="004C626A">
            <w:pPr>
              <w:spacing w:line="288" w:lineRule="auto"/>
              <w:jc w:val="both"/>
              <w:rPr>
                <w:rFonts w:cs="Times New Roman"/>
                <w:sz w:val="28"/>
                <w:szCs w:val="28"/>
              </w:rPr>
            </w:pPr>
          </w:p>
          <w:p w14:paraId="14586AEC" w14:textId="77777777" w:rsidR="004C626A" w:rsidRDefault="004C626A" w:rsidP="004C626A">
            <w:pPr>
              <w:spacing w:line="288" w:lineRule="auto"/>
              <w:jc w:val="both"/>
              <w:rPr>
                <w:rFonts w:cs="Times New Roman"/>
                <w:sz w:val="28"/>
                <w:szCs w:val="28"/>
              </w:rPr>
            </w:pPr>
          </w:p>
          <w:p w14:paraId="1F0A8D11" w14:textId="77777777" w:rsidR="004C626A" w:rsidRDefault="004C626A" w:rsidP="004C626A">
            <w:pPr>
              <w:spacing w:line="288" w:lineRule="auto"/>
              <w:jc w:val="both"/>
              <w:rPr>
                <w:rFonts w:cs="Times New Roman"/>
                <w:sz w:val="28"/>
                <w:szCs w:val="28"/>
              </w:rPr>
            </w:pPr>
          </w:p>
          <w:p w14:paraId="72D29AE4" w14:textId="77777777" w:rsidR="004C626A" w:rsidRDefault="004C626A" w:rsidP="004C626A">
            <w:pPr>
              <w:spacing w:line="288" w:lineRule="auto"/>
              <w:jc w:val="both"/>
              <w:rPr>
                <w:rFonts w:cs="Times New Roman"/>
                <w:sz w:val="28"/>
                <w:szCs w:val="28"/>
              </w:rPr>
            </w:pPr>
          </w:p>
          <w:p w14:paraId="148D153E" w14:textId="77777777" w:rsidR="004C626A" w:rsidRDefault="004C626A" w:rsidP="004C626A">
            <w:pPr>
              <w:spacing w:line="288" w:lineRule="auto"/>
              <w:jc w:val="both"/>
              <w:rPr>
                <w:rFonts w:cs="Times New Roman"/>
                <w:sz w:val="28"/>
                <w:szCs w:val="28"/>
              </w:rPr>
            </w:pPr>
          </w:p>
          <w:p w14:paraId="03749B1B" w14:textId="77777777" w:rsidR="004C626A" w:rsidRDefault="004C626A" w:rsidP="004C626A">
            <w:pPr>
              <w:spacing w:line="288" w:lineRule="auto"/>
              <w:jc w:val="both"/>
              <w:rPr>
                <w:rFonts w:cs="Times New Roman"/>
                <w:sz w:val="28"/>
                <w:szCs w:val="28"/>
              </w:rPr>
            </w:pPr>
          </w:p>
          <w:p w14:paraId="2B6F1B66" w14:textId="77777777" w:rsidR="004C626A" w:rsidRDefault="004C626A" w:rsidP="004C626A">
            <w:pPr>
              <w:spacing w:line="288" w:lineRule="auto"/>
              <w:jc w:val="both"/>
              <w:rPr>
                <w:rFonts w:cs="Times New Roman"/>
                <w:sz w:val="28"/>
                <w:szCs w:val="28"/>
              </w:rPr>
            </w:pPr>
            <w:r>
              <w:rPr>
                <w:rFonts w:cs="Times New Roman"/>
                <w:sz w:val="28"/>
                <w:szCs w:val="28"/>
              </w:rPr>
              <w:t>-</w:t>
            </w:r>
            <w:r w:rsidRPr="004C626A">
              <w:rPr>
                <w:rFonts w:cs="Times New Roman"/>
                <w:sz w:val="28"/>
                <w:szCs w:val="28"/>
              </w:rPr>
              <w:t xml:space="preserve"> </w:t>
            </w:r>
            <w:proofErr w:type="spellStart"/>
            <w:r w:rsidR="008E4C0E">
              <w:rPr>
                <w:rFonts w:cs="Times New Roman"/>
                <w:b/>
                <w:sz w:val="28"/>
                <w:szCs w:val="28"/>
              </w:rPr>
              <w:t>Tiếp</w:t>
            </w:r>
            <w:proofErr w:type="spellEnd"/>
            <w:r w:rsidR="008E4C0E">
              <w:rPr>
                <w:rFonts w:cs="Times New Roman"/>
                <w:b/>
                <w:sz w:val="28"/>
                <w:szCs w:val="28"/>
              </w:rPr>
              <w:t xml:space="preserve"> </w:t>
            </w:r>
            <w:proofErr w:type="spellStart"/>
            <w:r w:rsidR="008E4C0E">
              <w:rPr>
                <w:rFonts w:cs="Times New Roman"/>
                <w:b/>
                <w:sz w:val="28"/>
                <w:szCs w:val="28"/>
              </w:rPr>
              <w:t>thu</w:t>
            </w:r>
            <w:proofErr w:type="spellEnd"/>
            <w:r w:rsidR="008E4C0E" w:rsidRPr="008E4C0E">
              <w:rPr>
                <w:rFonts w:cs="Times New Roman"/>
                <w:b/>
                <w:sz w:val="28"/>
                <w:szCs w:val="28"/>
              </w:rPr>
              <w:t>.</w:t>
            </w:r>
            <w:r w:rsidR="008E4C0E">
              <w:rPr>
                <w:rFonts w:cs="Times New Roman"/>
                <w:sz w:val="28"/>
                <w:szCs w:val="28"/>
              </w:rPr>
              <w:t xml:space="preserve"> </w:t>
            </w:r>
            <w:proofErr w:type="spellStart"/>
            <w:r w:rsidRPr="004C626A">
              <w:rPr>
                <w:rFonts w:cs="Times New Roman"/>
                <w:sz w:val="28"/>
                <w:szCs w:val="28"/>
              </w:rPr>
              <w:t>Nội</w:t>
            </w:r>
            <w:proofErr w:type="spellEnd"/>
            <w:r w:rsidRPr="004C626A">
              <w:rPr>
                <w:rFonts w:cs="Times New Roman"/>
                <w:sz w:val="28"/>
                <w:szCs w:val="28"/>
              </w:rPr>
              <w:t xml:space="preserve"> dung </w:t>
            </w:r>
            <w:proofErr w:type="spellStart"/>
            <w:r w:rsidRPr="004C626A">
              <w:rPr>
                <w:rFonts w:cs="Times New Roman"/>
                <w:sz w:val="28"/>
                <w:szCs w:val="28"/>
              </w:rPr>
              <w:t>này</w:t>
            </w:r>
            <w:proofErr w:type="spellEnd"/>
            <w:r w:rsidRPr="004C626A">
              <w:rPr>
                <w:rFonts w:cs="Times New Roman"/>
                <w:sz w:val="28"/>
                <w:szCs w:val="28"/>
              </w:rPr>
              <w:t xml:space="preserve"> </w:t>
            </w:r>
            <w:proofErr w:type="spellStart"/>
            <w:r w:rsidRPr="004C626A">
              <w:rPr>
                <w:rFonts w:cs="Times New Roman"/>
                <w:sz w:val="28"/>
                <w:szCs w:val="28"/>
              </w:rPr>
              <w:t>đã</w:t>
            </w:r>
            <w:proofErr w:type="spellEnd"/>
            <w:r w:rsidRPr="004C626A">
              <w:rPr>
                <w:rFonts w:cs="Times New Roman"/>
                <w:sz w:val="28"/>
                <w:szCs w:val="28"/>
              </w:rPr>
              <w:t xml:space="preserve"> </w:t>
            </w:r>
            <w:proofErr w:type="spellStart"/>
            <w:r w:rsidRPr="004C626A">
              <w:rPr>
                <w:rFonts w:cs="Times New Roman"/>
                <w:sz w:val="28"/>
                <w:szCs w:val="28"/>
              </w:rPr>
              <w:t>được</w:t>
            </w:r>
            <w:proofErr w:type="spellEnd"/>
            <w:r w:rsidRPr="004C626A">
              <w:rPr>
                <w:rFonts w:cs="Times New Roman"/>
                <w:sz w:val="28"/>
                <w:szCs w:val="28"/>
              </w:rPr>
              <w:t xml:space="preserve"> </w:t>
            </w:r>
            <w:proofErr w:type="spellStart"/>
            <w:r w:rsidRPr="004C626A">
              <w:rPr>
                <w:rFonts w:cs="Times New Roman"/>
                <w:sz w:val="28"/>
                <w:szCs w:val="28"/>
              </w:rPr>
              <w:t>quy</w:t>
            </w:r>
            <w:proofErr w:type="spellEnd"/>
            <w:r w:rsidRPr="004C626A">
              <w:rPr>
                <w:rFonts w:cs="Times New Roman"/>
                <w:sz w:val="28"/>
                <w:szCs w:val="28"/>
              </w:rPr>
              <w:t xml:space="preserve"> </w:t>
            </w:r>
            <w:proofErr w:type="spellStart"/>
            <w:r w:rsidRPr="004C626A">
              <w:rPr>
                <w:rFonts w:cs="Times New Roman"/>
                <w:sz w:val="28"/>
                <w:szCs w:val="28"/>
              </w:rPr>
              <w:t>định</w:t>
            </w:r>
            <w:proofErr w:type="spellEnd"/>
            <w:r w:rsidRPr="004C626A">
              <w:rPr>
                <w:rFonts w:cs="Times New Roman"/>
                <w:sz w:val="28"/>
                <w:szCs w:val="28"/>
              </w:rPr>
              <w:t xml:space="preserve"> </w:t>
            </w:r>
            <w:proofErr w:type="spellStart"/>
            <w:r w:rsidRPr="004C626A">
              <w:rPr>
                <w:rFonts w:cs="Times New Roman"/>
                <w:sz w:val="28"/>
                <w:szCs w:val="28"/>
              </w:rPr>
              <w:t>tại</w:t>
            </w:r>
            <w:proofErr w:type="spellEnd"/>
            <w:r w:rsidRPr="004C626A">
              <w:rPr>
                <w:rFonts w:cs="Times New Roman"/>
                <w:sz w:val="28"/>
                <w:szCs w:val="28"/>
              </w:rPr>
              <w:t xml:space="preserve"> </w:t>
            </w:r>
            <w:proofErr w:type="spellStart"/>
            <w:r w:rsidRPr="004C626A">
              <w:rPr>
                <w:rFonts w:cs="Times New Roman"/>
                <w:sz w:val="28"/>
                <w:szCs w:val="28"/>
              </w:rPr>
              <w:t>Nghị</w:t>
            </w:r>
            <w:proofErr w:type="spellEnd"/>
            <w:r w:rsidRPr="004C626A">
              <w:rPr>
                <w:rFonts w:cs="Times New Roman"/>
                <w:sz w:val="28"/>
                <w:szCs w:val="28"/>
              </w:rPr>
              <w:t xml:space="preserve"> </w:t>
            </w:r>
            <w:proofErr w:type="spellStart"/>
            <w:r w:rsidRPr="004C626A">
              <w:rPr>
                <w:rFonts w:cs="Times New Roman"/>
                <w:sz w:val="28"/>
                <w:szCs w:val="28"/>
              </w:rPr>
              <w:t>định</w:t>
            </w:r>
            <w:proofErr w:type="spellEnd"/>
            <w:r w:rsidRPr="004C626A">
              <w:rPr>
                <w:rFonts w:cs="Times New Roman"/>
                <w:sz w:val="28"/>
                <w:szCs w:val="28"/>
              </w:rPr>
              <w:t xml:space="preserve"> </w:t>
            </w:r>
            <w:proofErr w:type="spellStart"/>
            <w:r w:rsidRPr="004C626A">
              <w:rPr>
                <w:rFonts w:cs="Times New Roman"/>
                <w:sz w:val="28"/>
                <w:szCs w:val="28"/>
              </w:rPr>
              <w:t>quản</w:t>
            </w:r>
            <w:proofErr w:type="spellEnd"/>
            <w:r w:rsidRPr="004C626A">
              <w:rPr>
                <w:rFonts w:cs="Times New Roman"/>
                <w:sz w:val="28"/>
                <w:szCs w:val="28"/>
              </w:rPr>
              <w:t xml:space="preserve"> </w:t>
            </w:r>
            <w:proofErr w:type="spellStart"/>
            <w:r w:rsidRPr="004C626A">
              <w:rPr>
                <w:rFonts w:cs="Times New Roman"/>
                <w:sz w:val="28"/>
                <w:szCs w:val="28"/>
              </w:rPr>
              <w:t>lý</w:t>
            </w:r>
            <w:proofErr w:type="spellEnd"/>
            <w:r w:rsidRPr="004C626A">
              <w:rPr>
                <w:rFonts w:cs="Times New Roman"/>
                <w:sz w:val="28"/>
                <w:szCs w:val="28"/>
              </w:rPr>
              <w:t xml:space="preserve">, </w:t>
            </w:r>
            <w:proofErr w:type="spellStart"/>
            <w:r w:rsidRPr="004C626A">
              <w:rPr>
                <w:rFonts w:cs="Times New Roman"/>
                <w:sz w:val="28"/>
                <w:szCs w:val="28"/>
              </w:rPr>
              <w:t>cung</w:t>
            </w:r>
            <w:proofErr w:type="spellEnd"/>
            <w:r w:rsidRPr="004C626A">
              <w:rPr>
                <w:rFonts w:cs="Times New Roman"/>
                <w:sz w:val="28"/>
                <w:szCs w:val="28"/>
              </w:rPr>
              <w:t xml:space="preserve"> </w:t>
            </w:r>
            <w:proofErr w:type="spellStart"/>
            <w:r w:rsidRPr="004C626A">
              <w:rPr>
                <w:rFonts w:cs="Times New Roman"/>
                <w:sz w:val="28"/>
                <w:szCs w:val="28"/>
              </w:rPr>
              <w:t>cấp</w:t>
            </w:r>
            <w:proofErr w:type="spellEnd"/>
            <w:r w:rsidRPr="004C626A">
              <w:rPr>
                <w:rFonts w:cs="Times New Roman"/>
                <w:sz w:val="28"/>
                <w:szCs w:val="28"/>
              </w:rPr>
              <w:t xml:space="preserve"> </w:t>
            </w:r>
            <w:proofErr w:type="spellStart"/>
            <w:r w:rsidRPr="004C626A">
              <w:rPr>
                <w:rFonts w:cs="Times New Roman"/>
                <w:sz w:val="28"/>
                <w:szCs w:val="28"/>
              </w:rPr>
              <w:t>và</w:t>
            </w:r>
            <w:proofErr w:type="spellEnd"/>
            <w:r w:rsidRPr="004C626A">
              <w:rPr>
                <w:rFonts w:cs="Times New Roman"/>
                <w:sz w:val="28"/>
                <w:szCs w:val="28"/>
              </w:rPr>
              <w:t xml:space="preserve"> </w:t>
            </w:r>
            <w:proofErr w:type="spellStart"/>
            <w:r w:rsidRPr="004C626A">
              <w:rPr>
                <w:rFonts w:cs="Times New Roman"/>
                <w:sz w:val="28"/>
                <w:szCs w:val="28"/>
              </w:rPr>
              <w:t>sử</w:t>
            </w:r>
            <w:proofErr w:type="spellEnd"/>
            <w:r w:rsidRPr="004C626A">
              <w:rPr>
                <w:rFonts w:cs="Times New Roman"/>
                <w:sz w:val="28"/>
                <w:szCs w:val="28"/>
              </w:rPr>
              <w:t xml:space="preserve"> </w:t>
            </w:r>
            <w:proofErr w:type="spellStart"/>
            <w:r w:rsidRPr="004C626A">
              <w:rPr>
                <w:rFonts w:cs="Times New Roman"/>
                <w:sz w:val="28"/>
                <w:szCs w:val="28"/>
              </w:rPr>
              <w:t>dụng</w:t>
            </w:r>
            <w:proofErr w:type="spellEnd"/>
            <w:r w:rsidRPr="004C626A">
              <w:rPr>
                <w:rFonts w:cs="Times New Roman"/>
                <w:sz w:val="28"/>
                <w:szCs w:val="28"/>
              </w:rPr>
              <w:t xml:space="preserve"> </w:t>
            </w:r>
            <w:proofErr w:type="spellStart"/>
            <w:r w:rsidRPr="004C626A">
              <w:rPr>
                <w:rFonts w:cs="Times New Roman"/>
                <w:sz w:val="28"/>
                <w:szCs w:val="28"/>
              </w:rPr>
              <w:t>phát</w:t>
            </w:r>
            <w:proofErr w:type="spellEnd"/>
            <w:r w:rsidRPr="004C626A">
              <w:rPr>
                <w:rFonts w:cs="Times New Roman"/>
                <w:sz w:val="28"/>
                <w:szCs w:val="28"/>
              </w:rPr>
              <w:t xml:space="preserve"> </w:t>
            </w:r>
            <w:proofErr w:type="spellStart"/>
            <w:r w:rsidRPr="004C626A">
              <w:rPr>
                <w:rFonts w:cs="Times New Roman"/>
                <w:sz w:val="28"/>
                <w:szCs w:val="28"/>
              </w:rPr>
              <w:t>thanh</w:t>
            </w:r>
            <w:proofErr w:type="spellEnd"/>
            <w:r w:rsidRPr="004C626A">
              <w:rPr>
                <w:rFonts w:cs="Times New Roman"/>
                <w:sz w:val="28"/>
                <w:szCs w:val="28"/>
              </w:rPr>
              <w:t xml:space="preserve">, </w:t>
            </w:r>
            <w:proofErr w:type="spellStart"/>
            <w:r w:rsidRPr="004C626A">
              <w:rPr>
                <w:rFonts w:cs="Times New Roman"/>
                <w:sz w:val="28"/>
                <w:szCs w:val="28"/>
              </w:rPr>
              <w:t>truyền</w:t>
            </w:r>
            <w:proofErr w:type="spellEnd"/>
            <w:r w:rsidRPr="004C626A">
              <w:rPr>
                <w:rFonts w:cs="Times New Roman"/>
                <w:sz w:val="28"/>
                <w:szCs w:val="28"/>
              </w:rPr>
              <w:t xml:space="preserve"> </w:t>
            </w:r>
            <w:proofErr w:type="spellStart"/>
            <w:r w:rsidRPr="004C626A">
              <w:rPr>
                <w:rFonts w:cs="Times New Roman"/>
                <w:sz w:val="28"/>
                <w:szCs w:val="28"/>
              </w:rPr>
              <w:t>hình</w:t>
            </w:r>
            <w:proofErr w:type="spellEnd"/>
          </w:p>
          <w:p w14:paraId="607AE18F" w14:textId="77777777" w:rsidR="004C626A" w:rsidRDefault="004C626A" w:rsidP="004C626A">
            <w:pPr>
              <w:spacing w:line="288" w:lineRule="auto"/>
              <w:jc w:val="both"/>
              <w:rPr>
                <w:rFonts w:cs="Times New Roman"/>
                <w:sz w:val="28"/>
                <w:szCs w:val="28"/>
              </w:rPr>
            </w:pPr>
          </w:p>
          <w:p w14:paraId="652C0C0E" w14:textId="77777777" w:rsidR="00893596" w:rsidRDefault="00893596" w:rsidP="004C626A">
            <w:pPr>
              <w:spacing w:line="288" w:lineRule="auto"/>
              <w:jc w:val="both"/>
              <w:rPr>
                <w:rFonts w:cs="Times New Roman"/>
                <w:sz w:val="28"/>
                <w:szCs w:val="28"/>
              </w:rPr>
            </w:pPr>
          </w:p>
          <w:p w14:paraId="65D75E82" w14:textId="77777777" w:rsidR="00893596" w:rsidRDefault="00893596" w:rsidP="004C626A">
            <w:pPr>
              <w:spacing w:line="288" w:lineRule="auto"/>
              <w:jc w:val="both"/>
              <w:rPr>
                <w:rFonts w:cs="Times New Roman"/>
                <w:sz w:val="28"/>
                <w:szCs w:val="28"/>
              </w:rPr>
            </w:pPr>
          </w:p>
          <w:p w14:paraId="125190DF" w14:textId="77777777" w:rsidR="004C626A" w:rsidRDefault="004C626A" w:rsidP="004C626A">
            <w:pPr>
              <w:spacing w:line="288" w:lineRule="auto"/>
              <w:jc w:val="both"/>
              <w:rPr>
                <w:rFonts w:cs="Times New Roman"/>
                <w:sz w:val="28"/>
                <w:szCs w:val="28"/>
              </w:rPr>
            </w:pPr>
          </w:p>
          <w:p w14:paraId="5E2F8736" w14:textId="77777777" w:rsidR="004C626A" w:rsidRPr="004C626A" w:rsidRDefault="008E4C0E" w:rsidP="004C626A">
            <w:pPr>
              <w:spacing w:line="288" w:lineRule="auto"/>
              <w:jc w:val="both"/>
              <w:rPr>
                <w:rFonts w:cs="Times New Roman"/>
                <w:sz w:val="28"/>
                <w:szCs w:val="28"/>
              </w:rPr>
            </w:pPr>
            <w:r>
              <w:rPr>
                <w:rFonts w:cs="Times New Roman"/>
                <w:sz w:val="28"/>
                <w:szCs w:val="28"/>
              </w:rPr>
              <w:t xml:space="preserve">- </w:t>
            </w:r>
            <w:proofErr w:type="spellStart"/>
            <w:r>
              <w:rPr>
                <w:rFonts w:cs="Times New Roman"/>
                <w:b/>
                <w:sz w:val="28"/>
                <w:szCs w:val="28"/>
              </w:rPr>
              <w:t>Tiếp</w:t>
            </w:r>
            <w:proofErr w:type="spellEnd"/>
            <w:r>
              <w:rPr>
                <w:rFonts w:cs="Times New Roman"/>
                <w:b/>
                <w:sz w:val="28"/>
                <w:szCs w:val="28"/>
              </w:rPr>
              <w:t xml:space="preserve"> </w:t>
            </w:r>
            <w:proofErr w:type="spellStart"/>
            <w:r>
              <w:rPr>
                <w:rFonts w:cs="Times New Roman"/>
                <w:b/>
                <w:sz w:val="28"/>
                <w:szCs w:val="28"/>
              </w:rPr>
              <w:t>thu</w:t>
            </w:r>
            <w:proofErr w:type="spellEnd"/>
            <w:r w:rsidRPr="008E4C0E">
              <w:rPr>
                <w:rFonts w:cs="Times New Roman"/>
                <w:b/>
                <w:sz w:val="28"/>
                <w:szCs w:val="28"/>
              </w:rPr>
              <w:t>.</w:t>
            </w:r>
            <w:r>
              <w:rPr>
                <w:rFonts w:cs="Times New Roman"/>
                <w:sz w:val="28"/>
                <w:szCs w:val="28"/>
              </w:rPr>
              <w:t xml:space="preserve"> </w:t>
            </w:r>
            <w:proofErr w:type="spellStart"/>
            <w:r w:rsidR="004C626A" w:rsidRPr="004C626A">
              <w:rPr>
                <w:rFonts w:cs="Times New Roman"/>
                <w:sz w:val="28"/>
                <w:szCs w:val="28"/>
              </w:rPr>
              <w:t>Nội</w:t>
            </w:r>
            <w:proofErr w:type="spellEnd"/>
            <w:r w:rsidR="004C626A" w:rsidRPr="004C626A">
              <w:rPr>
                <w:rFonts w:cs="Times New Roman"/>
                <w:sz w:val="28"/>
                <w:szCs w:val="28"/>
              </w:rPr>
              <w:t xml:space="preserve"> dung </w:t>
            </w:r>
            <w:proofErr w:type="spellStart"/>
            <w:r w:rsidR="004C626A" w:rsidRPr="004C626A">
              <w:rPr>
                <w:rFonts w:cs="Times New Roman"/>
                <w:sz w:val="28"/>
                <w:szCs w:val="28"/>
              </w:rPr>
              <w:t>này</w:t>
            </w:r>
            <w:proofErr w:type="spellEnd"/>
            <w:r w:rsidR="004C626A" w:rsidRPr="004C626A">
              <w:rPr>
                <w:rFonts w:cs="Times New Roman"/>
                <w:sz w:val="28"/>
                <w:szCs w:val="28"/>
              </w:rPr>
              <w:t xml:space="preserve"> </w:t>
            </w:r>
            <w:proofErr w:type="spellStart"/>
            <w:r w:rsidR="004C626A" w:rsidRPr="004C626A">
              <w:rPr>
                <w:rFonts w:cs="Times New Roman"/>
                <w:sz w:val="28"/>
                <w:szCs w:val="28"/>
              </w:rPr>
              <w:t>đã</w:t>
            </w:r>
            <w:proofErr w:type="spellEnd"/>
            <w:r w:rsidR="004C626A" w:rsidRPr="004C626A">
              <w:rPr>
                <w:rFonts w:cs="Times New Roman"/>
                <w:sz w:val="28"/>
                <w:szCs w:val="28"/>
              </w:rPr>
              <w:t xml:space="preserve"> </w:t>
            </w:r>
            <w:proofErr w:type="spellStart"/>
            <w:r w:rsidR="004C626A" w:rsidRPr="004C626A">
              <w:rPr>
                <w:rFonts w:cs="Times New Roman"/>
                <w:sz w:val="28"/>
                <w:szCs w:val="28"/>
              </w:rPr>
              <w:t>được</w:t>
            </w:r>
            <w:proofErr w:type="spellEnd"/>
            <w:r w:rsidR="004C626A" w:rsidRPr="004C626A">
              <w:rPr>
                <w:rFonts w:cs="Times New Roman"/>
                <w:sz w:val="28"/>
                <w:szCs w:val="28"/>
              </w:rPr>
              <w:t xml:space="preserve"> </w:t>
            </w:r>
            <w:proofErr w:type="spellStart"/>
            <w:r w:rsidR="004C626A" w:rsidRPr="004C626A">
              <w:rPr>
                <w:rFonts w:cs="Times New Roman"/>
                <w:sz w:val="28"/>
                <w:szCs w:val="28"/>
              </w:rPr>
              <w:t>quy</w:t>
            </w:r>
            <w:proofErr w:type="spellEnd"/>
            <w:r w:rsidR="004C626A" w:rsidRPr="004C626A">
              <w:rPr>
                <w:rFonts w:cs="Times New Roman"/>
                <w:sz w:val="28"/>
                <w:szCs w:val="28"/>
              </w:rPr>
              <w:t xml:space="preserve"> </w:t>
            </w:r>
            <w:proofErr w:type="spellStart"/>
            <w:r w:rsidR="004C626A" w:rsidRPr="004C626A">
              <w:rPr>
                <w:rFonts w:cs="Times New Roman"/>
                <w:sz w:val="28"/>
                <w:szCs w:val="28"/>
              </w:rPr>
              <w:t>định</w:t>
            </w:r>
            <w:proofErr w:type="spellEnd"/>
            <w:r w:rsidR="004C626A" w:rsidRPr="004C626A">
              <w:rPr>
                <w:rFonts w:cs="Times New Roman"/>
                <w:sz w:val="28"/>
                <w:szCs w:val="28"/>
              </w:rPr>
              <w:t xml:space="preserve"> </w:t>
            </w:r>
            <w:proofErr w:type="spellStart"/>
            <w:r w:rsidR="004C626A" w:rsidRPr="004C626A">
              <w:rPr>
                <w:rFonts w:cs="Times New Roman"/>
                <w:sz w:val="28"/>
                <w:szCs w:val="28"/>
              </w:rPr>
              <w:t>tại</w:t>
            </w:r>
            <w:proofErr w:type="spellEnd"/>
            <w:r w:rsidR="004C626A" w:rsidRPr="004C626A">
              <w:rPr>
                <w:i/>
                <w:spacing w:val="-2"/>
                <w:sz w:val="28"/>
                <w:szCs w:val="28"/>
                <w:lang w:val="vi-VN"/>
              </w:rPr>
              <w:t xml:space="preserve"> </w:t>
            </w:r>
            <w:r w:rsidR="004C626A" w:rsidRPr="004C626A">
              <w:rPr>
                <w:spacing w:val="-2"/>
                <w:sz w:val="28"/>
                <w:szCs w:val="28"/>
                <w:lang w:val="vi-VN"/>
              </w:rPr>
              <w:t xml:space="preserve">Nghị </w:t>
            </w:r>
            <w:r w:rsidR="004C626A" w:rsidRPr="004C626A">
              <w:rPr>
                <w:rFonts w:hint="eastAsia"/>
                <w:spacing w:val="-2"/>
                <w:sz w:val="28"/>
                <w:szCs w:val="28"/>
                <w:lang w:val="vi-VN"/>
              </w:rPr>
              <w:t>đ</w:t>
            </w:r>
            <w:r w:rsidR="004C626A" w:rsidRPr="004C626A">
              <w:rPr>
                <w:spacing w:val="-2"/>
                <w:sz w:val="28"/>
                <w:szCs w:val="28"/>
                <w:lang w:val="vi-VN"/>
              </w:rPr>
              <w:t>ịnh quản lý, cung cấp và sử dụng phát thanh, truyền hình</w:t>
            </w:r>
          </w:p>
        </w:tc>
      </w:tr>
      <w:tr w:rsidR="00C56E29" w14:paraId="23B2650F" w14:textId="77777777" w:rsidTr="000B4A1F">
        <w:tc>
          <w:tcPr>
            <w:tcW w:w="3261" w:type="dxa"/>
          </w:tcPr>
          <w:p w14:paraId="54AC15F0" w14:textId="77777777" w:rsidR="00C56E29" w:rsidRPr="000B4A1F" w:rsidRDefault="00C56E29" w:rsidP="000B4A1F">
            <w:pPr>
              <w:spacing w:line="288" w:lineRule="auto"/>
              <w:jc w:val="center"/>
              <w:rPr>
                <w:rFonts w:cs="Times New Roman"/>
                <w:b/>
                <w:sz w:val="28"/>
                <w:szCs w:val="28"/>
              </w:rPr>
            </w:pPr>
          </w:p>
        </w:tc>
        <w:tc>
          <w:tcPr>
            <w:tcW w:w="2126" w:type="dxa"/>
          </w:tcPr>
          <w:p w14:paraId="68D26EF4" w14:textId="77777777" w:rsidR="00C56E29" w:rsidRDefault="00C56E29" w:rsidP="007246A8">
            <w:pPr>
              <w:spacing w:line="288" w:lineRule="auto"/>
              <w:jc w:val="both"/>
              <w:rPr>
                <w:rFonts w:cs="Times New Roman"/>
                <w:sz w:val="28"/>
                <w:szCs w:val="28"/>
              </w:rPr>
            </w:pPr>
            <w:proofErr w:type="spellStart"/>
            <w:r>
              <w:rPr>
                <w:rFonts w:cs="Times New Roman"/>
                <w:sz w:val="28"/>
                <w:szCs w:val="28"/>
              </w:rPr>
              <w:t>Bộ</w:t>
            </w:r>
            <w:proofErr w:type="spellEnd"/>
            <w:r>
              <w:rPr>
                <w:rFonts w:cs="Times New Roman"/>
                <w:sz w:val="28"/>
                <w:szCs w:val="28"/>
              </w:rPr>
              <w:t xml:space="preserve"> </w:t>
            </w:r>
            <w:proofErr w:type="spellStart"/>
            <w:r>
              <w:rPr>
                <w:rFonts w:cs="Times New Roman"/>
                <w:sz w:val="28"/>
                <w:szCs w:val="28"/>
              </w:rPr>
              <w:t>Tư</w:t>
            </w:r>
            <w:proofErr w:type="spellEnd"/>
            <w:r>
              <w:rPr>
                <w:rFonts w:cs="Times New Roman"/>
                <w:sz w:val="28"/>
                <w:szCs w:val="28"/>
              </w:rPr>
              <w:t xml:space="preserve"> </w:t>
            </w:r>
            <w:proofErr w:type="spellStart"/>
            <w:r>
              <w:rPr>
                <w:rFonts w:cs="Times New Roman"/>
                <w:sz w:val="28"/>
                <w:szCs w:val="28"/>
              </w:rPr>
              <w:t>pháp</w:t>
            </w:r>
            <w:proofErr w:type="spellEnd"/>
          </w:p>
        </w:tc>
        <w:tc>
          <w:tcPr>
            <w:tcW w:w="5103" w:type="dxa"/>
          </w:tcPr>
          <w:p w14:paraId="6BF76D84" w14:textId="77777777" w:rsidR="00C56E29" w:rsidRPr="00C56E29" w:rsidRDefault="00C56E29" w:rsidP="00C56E29">
            <w:pPr>
              <w:spacing w:line="288" w:lineRule="auto"/>
              <w:jc w:val="both"/>
              <w:rPr>
                <w:rFonts w:cs="Times New Roman"/>
                <w:sz w:val="28"/>
                <w:szCs w:val="28"/>
              </w:rPr>
            </w:pPr>
            <w:proofErr w:type="spellStart"/>
            <w:r w:rsidRPr="00C56E29">
              <w:rPr>
                <w:rFonts w:cs="Times New Roman"/>
                <w:sz w:val="28"/>
                <w:szCs w:val="28"/>
              </w:rPr>
              <w:t>Về</w:t>
            </w:r>
            <w:proofErr w:type="spellEnd"/>
            <w:r w:rsidRPr="00C56E29">
              <w:rPr>
                <w:rFonts w:cs="Times New Roman"/>
                <w:sz w:val="28"/>
                <w:szCs w:val="28"/>
              </w:rPr>
              <w:t xml:space="preserve">  </w:t>
            </w:r>
            <w:proofErr w:type="spellStart"/>
            <w:r w:rsidRPr="00C56E29">
              <w:rPr>
                <w:rFonts w:cs="Times New Roman"/>
                <w:sz w:val="28"/>
                <w:szCs w:val="28"/>
              </w:rPr>
              <w:t>điều</w:t>
            </w:r>
            <w:proofErr w:type="spellEnd"/>
            <w:r w:rsidRPr="00C56E29">
              <w:rPr>
                <w:rFonts w:cs="Times New Roman"/>
                <w:sz w:val="28"/>
                <w:szCs w:val="28"/>
              </w:rPr>
              <w:t xml:space="preserve">  </w:t>
            </w:r>
            <w:proofErr w:type="spellStart"/>
            <w:r w:rsidRPr="00C56E29">
              <w:rPr>
                <w:rFonts w:cs="Times New Roman"/>
                <w:sz w:val="28"/>
                <w:szCs w:val="28"/>
              </w:rPr>
              <w:t>kiện</w:t>
            </w:r>
            <w:proofErr w:type="spellEnd"/>
            <w:r w:rsidRPr="00C56E29">
              <w:rPr>
                <w:rFonts w:cs="Times New Roman"/>
                <w:sz w:val="28"/>
                <w:szCs w:val="28"/>
              </w:rPr>
              <w:t xml:space="preserve">  </w:t>
            </w:r>
            <w:proofErr w:type="spellStart"/>
            <w:r w:rsidRPr="00C56E29">
              <w:rPr>
                <w:rFonts w:cs="Times New Roman"/>
                <w:sz w:val="28"/>
                <w:szCs w:val="28"/>
              </w:rPr>
              <w:t>thực</w:t>
            </w:r>
            <w:proofErr w:type="spellEnd"/>
            <w:r w:rsidRPr="00C56E29">
              <w:rPr>
                <w:rFonts w:cs="Times New Roman"/>
                <w:sz w:val="28"/>
                <w:szCs w:val="28"/>
              </w:rPr>
              <w:t xml:space="preserve">  </w:t>
            </w:r>
            <w:proofErr w:type="spellStart"/>
            <w:r w:rsidRPr="00C56E29">
              <w:rPr>
                <w:rFonts w:cs="Times New Roman"/>
                <w:sz w:val="28"/>
                <w:szCs w:val="28"/>
              </w:rPr>
              <w:t>hiện</w:t>
            </w:r>
            <w:proofErr w:type="spellEnd"/>
            <w:r>
              <w:rPr>
                <w:rFonts w:cs="Times New Roman"/>
                <w:sz w:val="28"/>
                <w:szCs w:val="28"/>
              </w:rPr>
              <w:t xml:space="preserve"> </w:t>
            </w:r>
            <w:proofErr w:type="spellStart"/>
            <w:r w:rsidRPr="00C56E29">
              <w:rPr>
                <w:rFonts w:cs="Times New Roman"/>
                <w:sz w:val="28"/>
                <w:szCs w:val="28"/>
              </w:rPr>
              <w:t>thêm</w:t>
            </w:r>
            <w:proofErr w:type="spellEnd"/>
            <w:r w:rsidRPr="00C56E29">
              <w:rPr>
                <w:rFonts w:cs="Times New Roman"/>
                <w:sz w:val="28"/>
                <w:szCs w:val="28"/>
              </w:rPr>
              <w:t xml:space="preserve"> </w:t>
            </w:r>
            <w:proofErr w:type="spellStart"/>
            <w:r w:rsidRPr="00C56E29">
              <w:rPr>
                <w:rFonts w:cs="Times New Roman"/>
                <w:sz w:val="28"/>
                <w:szCs w:val="28"/>
              </w:rPr>
              <w:t>loại</w:t>
            </w:r>
            <w:proofErr w:type="spellEnd"/>
            <w:r>
              <w:rPr>
                <w:rFonts w:cs="Times New Roman"/>
                <w:sz w:val="28"/>
                <w:szCs w:val="28"/>
              </w:rPr>
              <w:t xml:space="preserve"> </w:t>
            </w:r>
            <w:proofErr w:type="spellStart"/>
            <w:r w:rsidRPr="00C56E29">
              <w:rPr>
                <w:rFonts w:cs="Times New Roman"/>
                <w:sz w:val="28"/>
                <w:szCs w:val="28"/>
              </w:rPr>
              <w:t>hình</w:t>
            </w:r>
            <w:proofErr w:type="spellEnd"/>
            <w:r w:rsidRPr="00C56E29">
              <w:rPr>
                <w:rFonts w:cs="Times New Roman"/>
                <w:sz w:val="28"/>
                <w:szCs w:val="28"/>
              </w:rPr>
              <w:t xml:space="preserve"> </w:t>
            </w:r>
            <w:proofErr w:type="spellStart"/>
            <w:r w:rsidRPr="00C56E29">
              <w:rPr>
                <w:rFonts w:cs="Times New Roman"/>
                <w:sz w:val="28"/>
                <w:szCs w:val="28"/>
              </w:rPr>
              <w:t>báo</w:t>
            </w:r>
            <w:proofErr w:type="spellEnd"/>
            <w:r w:rsidRPr="00C56E29">
              <w:rPr>
                <w:rFonts w:cs="Times New Roman"/>
                <w:sz w:val="28"/>
                <w:szCs w:val="28"/>
              </w:rPr>
              <w:t xml:space="preserve"> </w:t>
            </w:r>
            <w:proofErr w:type="spellStart"/>
            <w:r w:rsidRPr="00C56E29">
              <w:rPr>
                <w:rFonts w:cs="Times New Roman"/>
                <w:sz w:val="28"/>
                <w:szCs w:val="28"/>
              </w:rPr>
              <w:t>chí</w:t>
            </w:r>
            <w:proofErr w:type="spellEnd"/>
            <w:r w:rsidRPr="00C56E29">
              <w:rPr>
                <w:rFonts w:cs="Times New Roman"/>
                <w:sz w:val="28"/>
                <w:szCs w:val="28"/>
              </w:rPr>
              <w:t xml:space="preserve">; </w:t>
            </w:r>
            <w:proofErr w:type="spellStart"/>
            <w:r w:rsidRPr="00C56E29">
              <w:rPr>
                <w:rFonts w:cs="Times New Roman"/>
                <w:sz w:val="28"/>
                <w:szCs w:val="28"/>
              </w:rPr>
              <w:t>xuất</w:t>
            </w:r>
            <w:proofErr w:type="spellEnd"/>
            <w:r w:rsidRPr="00C56E29">
              <w:rPr>
                <w:rFonts w:cs="Times New Roman"/>
                <w:sz w:val="28"/>
                <w:szCs w:val="28"/>
              </w:rPr>
              <w:t xml:space="preserve"> </w:t>
            </w:r>
            <w:proofErr w:type="spellStart"/>
            <w:r w:rsidRPr="00C56E29">
              <w:rPr>
                <w:rFonts w:cs="Times New Roman"/>
                <w:sz w:val="28"/>
                <w:szCs w:val="28"/>
              </w:rPr>
              <w:t>bản</w:t>
            </w:r>
            <w:proofErr w:type="spellEnd"/>
            <w:r>
              <w:rPr>
                <w:rFonts w:cs="Times New Roman"/>
                <w:sz w:val="28"/>
                <w:szCs w:val="28"/>
              </w:rPr>
              <w:t xml:space="preserve"> </w:t>
            </w:r>
            <w:proofErr w:type="spellStart"/>
            <w:r w:rsidRPr="00C56E29">
              <w:rPr>
                <w:rFonts w:cs="Times New Roman"/>
                <w:sz w:val="28"/>
                <w:szCs w:val="28"/>
              </w:rPr>
              <w:t>thêm</w:t>
            </w:r>
            <w:proofErr w:type="spellEnd"/>
            <w:r w:rsidRPr="00C56E29">
              <w:rPr>
                <w:rFonts w:cs="Times New Roman"/>
                <w:sz w:val="28"/>
                <w:szCs w:val="28"/>
              </w:rPr>
              <w:t xml:space="preserve"> </w:t>
            </w:r>
            <w:proofErr w:type="spellStart"/>
            <w:r w:rsidRPr="00C56E29">
              <w:rPr>
                <w:rFonts w:cs="Times New Roman"/>
                <w:sz w:val="28"/>
                <w:szCs w:val="28"/>
              </w:rPr>
              <w:t>ấn</w:t>
            </w:r>
            <w:proofErr w:type="spellEnd"/>
            <w:r>
              <w:rPr>
                <w:rFonts w:cs="Times New Roman"/>
                <w:sz w:val="28"/>
                <w:szCs w:val="28"/>
              </w:rPr>
              <w:t xml:space="preserve"> </w:t>
            </w:r>
            <w:proofErr w:type="spellStart"/>
            <w:r w:rsidRPr="00C56E29">
              <w:rPr>
                <w:rFonts w:cs="Times New Roman"/>
                <w:sz w:val="28"/>
                <w:szCs w:val="28"/>
              </w:rPr>
              <w:t>phẩm</w:t>
            </w:r>
            <w:proofErr w:type="spellEnd"/>
            <w:r>
              <w:rPr>
                <w:rFonts w:cs="Times New Roman"/>
                <w:sz w:val="28"/>
                <w:szCs w:val="28"/>
              </w:rPr>
              <w:t xml:space="preserve"> </w:t>
            </w:r>
            <w:proofErr w:type="spellStart"/>
            <w:r w:rsidRPr="00C56E29">
              <w:rPr>
                <w:rFonts w:cs="Times New Roman"/>
                <w:sz w:val="28"/>
                <w:szCs w:val="28"/>
              </w:rPr>
              <w:t>báo</w:t>
            </w:r>
            <w:proofErr w:type="spellEnd"/>
            <w:r w:rsidRPr="00C56E29">
              <w:rPr>
                <w:rFonts w:cs="Times New Roman"/>
                <w:sz w:val="28"/>
                <w:szCs w:val="28"/>
              </w:rPr>
              <w:t xml:space="preserve"> </w:t>
            </w:r>
            <w:proofErr w:type="spellStart"/>
            <w:r w:rsidRPr="00C56E29">
              <w:rPr>
                <w:rFonts w:cs="Times New Roman"/>
                <w:sz w:val="28"/>
                <w:szCs w:val="28"/>
              </w:rPr>
              <w:t>chí</w:t>
            </w:r>
            <w:proofErr w:type="spellEnd"/>
            <w:r w:rsidRPr="00C56E29">
              <w:rPr>
                <w:rFonts w:cs="Times New Roman"/>
                <w:sz w:val="28"/>
                <w:szCs w:val="28"/>
              </w:rPr>
              <w:t xml:space="preserve">, </w:t>
            </w:r>
            <w:proofErr w:type="spellStart"/>
            <w:r w:rsidRPr="00C56E29">
              <w:rPr>
                <w:rFonts w:cs="Times New Roman"/>
                <w:sz w:val="28"/>
                <w:szCs w:val="28"/>
              </w:rPr>
              <w:t>phụ</w:t>
            </w:r>
            <w:proofErr w:type="spellEnd"/>
            <w:r w:rsidRPr="00C56E29">
              <w:rPr>
                <w:rFonts w:cs="Times New Roman"/>
                <w:sz w:val="28"/>
                <w:szCs w:val="28"/>
              </w:rPr>
              <w:t xml:space="preserve"> </w:t>
            </w:r>
            <w:proofErr w:type="spellStart"/>
            <w:r w:rsidRPr="00C56E29">
              <w:rPr>
                <w:rFonts w:cs="Times New Roman"/>
                <w:sz w:val="28"/>
                <w:szCs w:val="28"/>
              </w:rPr>
              <w:t>trương</w:t>
            </w:r>
            <w:proofErr w:type="spellEnd"/>
            <w:r w:rsidRPr="00C56E29">
              <w:rPr>
                <w:rFonts w:cs="Times New Roman"/>
                <w:sz w:val="28"/>
                <w:szCs w:val="28"/>
              </w:rPr>
              <w:t xml:space="preserve">; </w:t>
            </w:r>
            <w:proofErr w:type="spellStart"/>
            <w:r w:rsidRPr="00C56E29">
              <w:rPr>
                <w:rFonts w:cs="Times New Roman"/>
                <w:sz w:val="28"/>
                <w:szCs w:val="28"/>
              </w:rPr>
              <w:t>mở</w:t>
            </w:r>
            <w:proofErr w:type="spellEnd"/>
            <w:r>
              <w:rPr>
                <w:rFonts w:cs="Times New Roman"/>
                <w:sz w:val="28"/>
                <w:szCs w:val="28"/>
              </w:rPr>
              <w:t xml:space="preserve"> </w:t>
            </w:r>
            <w:proofErr w:type="spellStart"/>
            <w:r w:rsidRPr="00C56E29">
              <w:rPr>
                <w:rFonts w:cs="Times New Roman"/>
                <w:sz w:val="28"/>
                <w:szCs w:val="28"/>
              </w:rPr>
              <w:t>chuyên</w:t>
            </w:r>
            <w:proofErr w:type="spellEnd"/>
            <w:r w:rsidRPr="00C56E29">
              <w:rPr>
                <w:rFonts w:cs="Times New Roman"/>
                <w:sz w:val="28"/>
                <w:szCs w:val="28"/>
              </w:rPr>
              <w:t xml:space="preserve"> </w:t>
            </w:r>
            <w:proofErr w:type="spellStart"/>
            <w:r w:rsidRPr="00C56E29">
              <w:rPr>
                <w:rFonts w:cs="Times New Roman"/>
                <w:sz w:val="28"/>
                <w:szCs w:val="28"/>
              </w:rPr>
              <w:t>trang</w:t>
            </w:r>
            <w:proofErr w:type="spellEnd"/>
            <w:r w:rsidRPr="00C56E29">
              <w:rPr>
                <w:rFonts w:cs="Times New Roman"/>
                <w:sz w:val="28"/>
                <w:szCs w:val="28"/>
              </w:rPr>
              <w:t xml:space="preserve"> </w:t>
            </w:r>
            <w:proofErr w:type="spellStart"/>
            <w:r w:rsidRPr="00C56E29">
              <w:rPr>
                <w:rFonts w:cs="Times New Roman"/>
                <w:sz w:val="28"/>
                <w:szCs w:val="28"/>
              </w:rPr>
              <w:t>của</w:t>
            </w:r>
            <w:proofErr w:type="spellEnd"/>
            <w:r>
              <w:rPr>
                <w:rFonts w:cs="Times New Roman"/>
                <w:sz w:val="28"/>
                <w:szCs w:val="28"/>
              </w:rPr>
              <w:t xml:space="preserve"> </w:t>
            </w:r>
            <w:proofErr w:type="spellStart"/>
            <w:r w:rsidRPr="00C56E29">
              <w:rPr>
                <w:rFonts w:cs="Times New Roman"/>
                <w:sz w:val="28"/>
                <w:szCs w:val="28"/>
              </w:rPr>
              <w:t>báo</w:t>
            </w:r>
            <w:proofErr w:type="spellEnd"/>
            <w:r w:rsidRPr="00C56E29">
              <w:rPr>
                <w:rFonts w:cs="Times New Roman"/>
                <w:sz w:val="28"/>
                <w:szCs w:val="28"/>
              </w:rPr>
              <w:t xml:space="preserve"> </w:t>
            </w:r>
            <w:proofErr w:type="spellStart"/>
            <w:r w:rsidRPr="00C56E29">
              <w:rPr>
                <w:rFonts w:cs="Times New Roman"/>
                <w:sz w:val="28"/>
                <w:szCs w:val="28"/>
              </w:rPr>
              <w:t>chí</w:t>
            </w:r>
            <w:proofErr w:type="spellEnd"/>
            <w:r w:rsidRPr="00C56E29">
              <w:rPr>
                <w:rFonts w:cs="Times New Roman"/>
                <w:sz w:val="28"/>
                <w:szCs w:val="28"/>
              </w:rPr>
              <w:t xml:space="preserve"> </w:t>
            </w:r>
            <w:proofErr w:type="spellStart"/>
            <w:r w:rsidRPr="00C56E29">
              <w:rPr>
                <w:rFonts w:cs="Times New Roman"/>
                <w:sz w:val="28"/>
                <w:szCs w:val="28"/>
              </w:rPr>
              <w:t>điện</w:t>
            </w:r>
            <w:proofErr w:type="spellEnd"/>
            <w:r w:rsidRPr="00C56E29">
              <w:rPr>
                <w:rFonts w:cs="Times New Roman"/>
                <w:sz w:val="28"/>
                <w:szCs w:val="28"/>
              </w:rPr>
              <w:t xml:space="preserve"> </w:t>
            </w:r>
            <w:proofErr w:type="spellStart"/>
            <w:r w:rsidRPr="00C56E29">
              <w:rPr>
                <w:rFonts w:cs="Times New Roman"/>
                <w:sz w:val="28"/>
                <w:szCs w:val="28"/>
              </w:rPr>
              <w:t>tử</w:t>
            </w:r>
            <w:proofErr w:type="spellEnd"/>
            <w:r w:rsidRPr="00C56E29">
              <w:rPr>
                <w:rFonts w:cs="Times New Roman"/>
                <w:sz w:val="28"/>
                <w:szCs w:val="28"/>
              </w:rPr>
              <w:t xml:space="preserve"> (</w:t>
            </w:r>
            <w:proofErr w:type="spellStart"/>
            <w:r w:rsidRPr="00C56E29">
              <w:rPr>
                <w:rFonts w:cs="Times New Roman"/>
                <w:sz w:val="28"/>
                <w:szCs w:val="28"/>
              </w:rPr>
              <w:t>Điều</w:t>
            </w:r>
            <w:proofErr w:type="spellEnd"/>
            <w:r w:rsidR="00A86242">
              <w:rPr>
                <w:rFonts w:cs="Times New Roman"/>
                <w:sz w:val="28"/>
                <w:szCs w:val="28"/>
              </w:rPr>
              <w:t xml:space="preserve"> </w:t>
            </w:r>
            <w:r w:rsidRPr="00C56E29">
              <w:rPr>
                <w:rFonts w:cs="Times New Roman"/>
                <w:sz w:val="28"/>
                <w:szCs w:val="28"/>
              </w:rPr>
              <w:t>4)</w:t>
            </w:r>
            <w:r>
              <w:rPr>
                <w:rFonts w:cs="Times New Roman"/>
                <w:sz w:val="28"/>
                <w:szCs w:val="28"/>
              </w:rPr>
              <w:t xml:space="preserve"> </w:t>
            </w:r>
            <w:proofErr w:type="spellStart"/>
            <w:r w:rsidRPr="00C56E29">
              <w:rPr>
                <w:rFonts w:cs="Times New Roman"/>
                <w:sz w:val="28"/>
                <w:szCs w:val="28"/>
              </w:rPr>
              <w:t>Khoản</w:t>
            </w:r>
            <w:proofErr w:type="spellEnd"/>
            <w:r>
              <w:rPr>
                <w:rFonts w:cs="Times New Roman"/>
                <w:sz w:val="28"/>
                <w:szCs w:val="28"/>
              </w:rPr>
              <w:t xml:space="preserve"> </w:t>
            </w:r>
            <w:r w:rsidRPr="00C56E29">
              <w:rPr>
                <w:rFonts w:cs="Times New Roman"/>
                <w:sz w:val="28"/>
                <w:szCs w:val="28"/>
              </w:rPr>
              <w:t xml:space="preserve">1 </w:t>
            </w:r>
            <w:proofErr w:type="spellStart"/>
            <w:r w:rsidRPr="00C56E29">
              <w:rPr>
                <w:rFonts w:cs="Times New Roman"/>
                <w:sz w:val="28"/>
                <w:szCs w:val="28"/>
              </w:rPr>
              <w:t>Điều</w:t>
            </w:r>
            <w:proofErr w:type="spellEnd"/>
            <w:r>
              <w:rPr>
                <w:rFonts w:cs="Times New Roman"/>
                <w:sz w:val="28"/>
                <w:szCs w:val="28"/>
              </w:rPr>
              <w:t xml:space="preserve"> </w:t>
            </w:r>
            <w:r w:rsidRPr="00C56E29">
              <w:rPr>
                <w:rFonts w:cs="Times New Roman"/>
                <w:sz w:val="28"/>
                <w:szCs w:val="28"/>
              </w:rPr>
              <w:t xml:space="preserve">18  </w:t>
            </w:r>
            <w:proofErr w:type="spellStart"/>
            <w:r w:rsidRPr="00C56E29">
              <w:rPr>
                <w:rFonts w:cs="Times New Roman"/>
                <w:sz w:val="28"/>
                <w:szCs w:val="28"/>
              </w:rPr>
              <w:t>Luật</w:t>
            </w:r>
            <w:proofErr w:type="spellEnd"/>
            <w:r>
              <w:rPr>
                <w:rFonts w:cs="Times New Roman"/>
                <w:sz w:val="28"/>
                <w:szCs w:val="28"/>
              </w:rPr>
              <w:t xml:space="preserve"> </w:t>
            </w:r>
            <w:proofErr w:type="spellStart"/>
            <w:r w:rsidRPr="00C56E29">
              <w:rPr>
                <w:rFonts w:cs="Times New Roman"/>
                <w:sz w:val="28"/>
                <w:szCs w:val="28"/>
              </w:rPr>
              <w:t>Báo</w:t>
            </w:r>
            <w:proofErr w:type="spellEnd"/>
            <w:r w:rsidRPr="00C56E29">
              <w:rPr>
                <w:rFonts w:cs="Times New Roman"/>
                <w:sz w:val="28"/>
                <w:szCs w:val="28"/>
              </w:rPr>
              <w:t xml:space="preserve"> </w:t>
            </w:r>
            <w:proofErr w:type="spellStart"/>
            <w:r w:rsidRPr="00C56E29">
              <w:rPr>
                <w:rFonts w:cs="Times New Roman"/>
                <w:sz w:val="28"/>
                <w:szCs w:val="28"/>
              </w:rPr>
              <w:t>chí</w:t>
            </w:r>
            <w:proofErr w:type="spellEnd"/>
            <w:r w:rsidRPr="00C56E29">
              <w:rPr>
                <w:rFonts w:cs="Times New Roman"/>
                <w:sz w:val="28"/>
                <w:szCs w:val="28"/>
              </w:rPr>
              <w:t xml:space="preserve"> </w:t>
            </w:r>
            <w:proofErr w:type="spellStart"/>
            <w:r w:rsidRPr="00C56E29">
              <w:rPr>
                <w:rFonts w:cs="Times New Roman"/>
                <w:sz w:val="28"/>
                <w:szCs w:val="28"/>
              </w:rPr>
              <w:t>quy</w:t>
            </w:r>
            <w:proofErr w:type="spellEnd"/>
            <w:r w:rsidRPr="00C56E29">
              <w:rPr>
                <w:rFonts w:cs="Times New Roman"/>
                <w:sz w:val="28"/>
                <w:szCs w:val="28"/>
              </w:rPr>
              <w:t xml:space="preserve">  </w:t>
            </w:r>
            <w:proofErr w:type="spellStart"/>
            <w:r w:rsidRPr="00C56E29">
              <w:rPr>
                <w:rFonts w:cs="Times New Roman"/>
                <w:sz w:val="28"/>
                <w:szCs w:val="28"/>
              </w:rPr>
              <w:t>định</w:t>
            </w:r>
            <w:proofErr w:type="spellEnd"/>
            <w:r w:rsidRPr="00C56E29">
              <w:rPr>
                <w:rFonts w:cs="Times New Roman"/>
                <w:sz w:val="28"/>
                <w:szCs w:val="28"/>
              </w:rPr>
              <w:t xml:space="preserve"> </w:t>
            </w:r>
            <w:proofErr w:type="spellStart"/>
            <w:r w:rsidRPr="00C56E29">
              <w:rPr>
                <w:rFonts w:cs="Times New Roman"/>
                <w:sz w:val="28"/>
                <w:szCs w:val="28"/>
              </w:rPr>
              <w:t>cơ</w:t>
            </w:r>
            <w:proofErr w:type="spellEnd"/>
            <w:r>
              <w:rPr>
                <w:rFonts w:cs="Times New Roman"/>
                <w:sz w:val="28"/>
                <w:szCs w:val="28"/>
              </w:rPr>
              <w:t xml:space="preserve"> </w:t>
            </w:r>
            <w:proofErr w:type="spellStart"/>
            <w:r w:rsidRPr="00C56E29">
              <w:rPr>
                <w:rFonts w:cs="Times New Roman"/>
                <w:sz w:val="28"/>
                <w:szCs w:val="28"/>
              </w:rPr>
              <w:t>quan</w:t>
            </w:r>
            <w:proofErr w:type="spellEnd"/>
            <w:r w:rsidRPr="00C56E29">
              <w:rPr>
                <w:rFonts w:cs="Times New Roman"/>
                <w:sz w:val="28"/>
                <w:szCs w:val="28"/>
              </w:rPr>
              <w:t xml:space="preserve"> </w:t>
            </w:r>
            <w:proofErr w:type="spellStart"/>
            <w:r w:rsidRPr="00C56E29">
              <w:rPr>
                <w:rFonts w:cs="Times New Roman"/>
                <w:sz w:val="28"/>
                <w:szCs w:val="28"/>
              </w:rPr>
              <w:t>báo</w:t>
            </w:r>
            <w:proofErr w:type="spellEnd"/>
            <w:r w:rsidRPr="00C56E29">
              <w:rPr>
                <w:rFonts w:cs="Times New Roman"/>
                <w:sz w:val="28"/>
                <w:szCs w:val="28"/>
              </w:rPr>
              <w:t xml:space="preserve"> </w:t>
            </w:r>
            <w:proofErr w:type="spellStart"/>
            <w:r w:rsidRPr="00C56E29">
              <w:rPr>
                <w:rFonts w:cs="Times New Roman"/>
                <w:sz w:val="28"/>
                <w:szCs w:val="28"/>
              </w:rPr>
              <w:t>chí</w:t>
            </w:r>
            <w:proofErr w:type="spellEnd"/>
            <w:r w:rsidRPr="00C56E29">
              <w:rPr>
                <w:rFonts w:cs="Times New Roman"/>
                <w:sz w:val="28"/>
                <w:szCs w:val="28"/>
              </w:rPr>
              <w:t xml:space="preserve"> </w:t>
            </w:r>
            <w:proofErr w:type="spellStart"/>
            <w:r w:rsidRPr="00C56E29">
              <w:rPr>
                <w:rFonts w:cs="Times New Roman"/>
                <w:sz w:val="28"/>
                <w:szCs w:val="28"/>
              </w:rPr>
              <w:t>thực</w:t>
            </w:r>
            <w:proofErr w:type="spellEnd"/>
            <w:r w:rsidRPr="00C56E29">
              <w:rPr>
                <w:rFonts w:cs="Times New Roman"/>
                <w:sz w:val="28"/>
                <w:szCs w:val="28"/>
              </w:rPr>
              <w:t xml:space="preserve"> </w:t>
            </w:r>
            <w:proofErr w:type="spellStart"/>
            <w:r w:rsidRPr="00C56E29">
              <w:rPr>
                <w:rFonts w:cs="Times New Roman"/>
                <w:sz w:val="28"/>
                <w:szCs w:val="28"/>
              </w:rPr>
              <w:t>hiện</w:t>
            </w:r>
            <w:proofErr w:type="spellEnd"/>
            <w:r>
              <w:rPr>
                <w:rFonts w:cs="Times New Roman"/>
                <w:sz w:val="28"/>
                <w:szCs w:val="28"/>
              </w:rPr>
              <w:t xml:space="preserve"> </w:t>
            </w:r>
            <w:proofErr w:type="spellStart"/>
            <w:r w:rsidRPr="00C56E29">
              <w:rPr>
                <w:rFonts w:cs="Times New Roman"/>
                <w:sz w:val="28"/>
                <w:szCs w:val="28"/>
              </w:rPr>
              <w:t>thêm</w:t>
            </w:r>
            <w:proofErr w:type="spellEnd"/>
            <w:r w:rsidRPr="00C56E29">
              <w:rPr>
                <w:rFonts w:cs="Times New Roman"/>
                <w:sz w:val="28"/>
                <w:szCs w:val="28"/>
              </w:rPr>
              <w:t xml:space="preserve"> </w:t>
            </w:r>
            <w:proofErr w:type="spellStart"/>
            <w:r w:rsidRPr="00C56E29">
              <w:rPr>
                <w:rFonts w:cs="Times New Roman"/>
                <w:sz w:val="28"/>
                <w:szCs w:val="28"/>
              </w:rPr>
              <w:t>loại</w:t>
            </w:r>
            <w:proofErr w:type="spellEnd"/>
            <w:r>
              <w:rPr>
                <w:rFonts w:cs="Times New Roman"/>
                <w:sz w:val="28"/>
                <w:szCs w:val="28"/>
              </w:rPr>
              <w:t xml:space="preserve"> </w:t>
            </w:r>
            <w:proofErr w:type="spellStart"/>
            <w:r w:rsidRPr="00C56E29">
              <w:rPr>
                <w:rFonts w:cs="Times New Roman"/>
                <w:sz w:val="28"/>
                <w:szCs w:val="28"/>
              </w:rPr>
              <w:t>hình</w:t>
            </w:r>
            <w:proofErr w:type="spellEnd"/>
            <w:r w:rsidRPr="00C56E29">
              <w:rPr>
                <w:rFonts w:cs="Times New Roman"/>
                <w:sz w:val="28"/>
                <w:szCs w:val="28"/>
              </w:rPr>
              <w:t xml:space="preserve"> </w:t>
            </w:r>
            <w:proofErr w:type="spellStart"/>
            <w:r w:rsidRPr="00C56E29">
              <w:rPr>
                <w:rFonts w:cs="Times New Roman"/>
                <w:sz w:val="28"/>
                <w:szCs w:val="28"/>
              </w:rPr>
              <w:t>báo</w:t>
            </w:r>
            <w:proofErr w:type="spellEnd"/>
            <w:r w:rsidRPr="00C56E29">
              <w:rPr>
                <w:rFonts w:cs="Times New Roman"/>
                <w:sz w:val="28"/>
                <w:szCs w:val="28"/>
              </w:rPr>
              <w:t xml:space="preserve"> </w:t>
            </w:r>
            <w:proofErr w:type="spellStart"/>
            <w:r w:rsidRPr="00C56E29">
              <w:rPr>
                <w:rFonts w:cs="Times New Roman"/>
                <w:sz w:val="28"/>
                <w:szCs w:val="28"/>
              </w:rPr>
              <w:t>chí</w:t>
            </w:r>
            <w:proofErr w:type="spellEnd"/>
            <w:r w:rsidRPr="00C56E29">
              <w:rPr>
                <w:rFonts w:cs="Times New Roman"/>
                <w:sz w:val="28"/>
                <w:szCs w:val="28"/>
              </w:rPr>
              <w:t xml:space="preserve"> </w:t>
            </w:r>
            <w:proofErr w:type="spellStart"/>
            <w:r w:rsidRPr="00C56E29">
              <w:rPr>
                <w:rFonts w:cs="Times New Roman"/>
                <w:sz w:val="28"/>
                <w:szCs w:val="28"/>
              </w:rPr>
              <w:t>khác</w:t>
            </w:r>
            <w:proofErr w:type="spellEnd"/>
            <w:r w:rsidRPr="00C56E29">
              <w:rPr>
                <w:rFonts w:cs="Times New Roman"/>
                <w:sz w:val="28"/>
                <w:szCs w:val="28"/>
              </w:rPr>
              <w:t xml:space="preserve">; </w:t>
            </w:r>
            <w:proofErr w:type="spellStart"/>
            <w:r w:rsidRPr="00C56E29">
              <w:rPr>
                <w:rFonts w:cs="Times New Roman"/>
                <w:sz w:val="28"/>
                <w:szCs w:val="28"/>
              </w:rPr>
              <w:t>xuất</w:t>
            </w:r>
            <w:proofErr w:type="spellEnd"/>
            <w:r w:rsidRPr="00C56E29">
              <w:rPr>
                <w:rFonts w:cs="Times New Roman"/>
                <w:sz w:val="28"/>
                <w:szCs w:val="28"/>
              </w:rPr>
              <w:t xml:space="preserve"> </w:t>
            </w:r>
            <w:proofErr w:type="spellStart"/>
            <w:r w:rsidRPr="00C56E29">
              <w:rPr>
                <w:rFonts w:cs="Times New Roman"/>
                <w:sz w:val="28"/>
                <w:szCs w:val="28"/>
              </w:rPr>
              <w:t>bản</w:t>
            </w:r>
            <w:proofErr w:type="spellEnd"/>
            <w:r>
              <w:rPr>
                <w:rFonts w:cs="Times New Roman"/>
                <w:sz w:val="28"/>
                <w:szCs w:val="28"/>
              </w:rPr>
              <w:t xml:space="preserve"> </w:t>
            </w:r>
            <w:proofErr w:type="spellStart"/>
            <w:r w:rsidRPr="00C56E29">
              <w:rPr>
                <w:rFonts w:cs="Times New Roman"/>
                <w:sz w:val="28"/>
                <w:szCs w:val="28"/>
              </w:rPr>
              <w:t>thêm</w:t>
            </w:r>
            <w:proofErr w:type="spellEnd"/>
            <w:r w:rsidRPr="00C56E29">
              <w:rPr>
                <w:rFonts w:cs="Times New Roman"/>
                <w:sz w:val="28"/>
                <w:szCs w:val="28"/>
              </w:rPr>
              <w:t xml:space="preserve"> </w:t>
            </w:r>
            <w:proofErr w:type="spellStart"/>
            <w:r w:rsidRPr="00C56E29">
              <w:rPr>
                <w:rFonts w:cs="Times New Roman"/>
                <w:sz w:val="28"/>
                <w:szCs w:val="28"/>
              </w:rPr>
              <w:t>ấn</w:t>
            </w:r>
            <w:proofErr w:type="spellEnd"/>
            <w:r w:rsidRPr="00C56E29">
              <w:rPr>
                <w:rFonts w:cs="Times New Roman"/>
                <w:sz w:val="28"/>
                <w:szCs w:val="28"/>
              </w:rPr>
              <w:t xml:space="preserve"> </w:t>
            </w:r>
            <w:proofErr w:type="spellStart"/>
            <w:r w:rsidRPr="00C56E29">
              <w:rPr>
                <w:rFonts w:cs="Times New Roman"/>
                <w:sz w:val="28"/>
                <w:szCs w:val="28"/>
              </w:rPr>
              <w:t>phẩm</w:t>
            </w:r>
            <w:proofErr w:type="spellEnd"/>
            <w:r>
              <w:rPr>
                <w:rFonts w:cs="Times New Roman"/>
                <w:sz w:val="28"/>
                <w:szCs w:val="28"/>
              </w:rPr>
              <w:t xml:space="preserve"> </w:t>
            </w:r>
            <w:proofErr w:type="spellStart"/>
            <w:r w:rsidRPr="00C56E29">
              <w:rPr>
                <w:rFonts w:cs="Times New Roman"/>
                <w:sz w:val="28"/>
                <w:szCs w:val="28"/>
              </w:rPr>
              <w:t>báo</w:t>
            </w:r>
            <w:proofErr w:type="spellEnd"/>
            <w:r w:rsidRPr="00C56E29">
              <w:rPr>
                <w:rFonts w:cs="Times New Roman"/>
                <w:sz w:val="28"/>
                <w:szCs w:val="28"/>
              </w:rPr>
              <w:t xml:space="preserve"> </w:t>
            </w:r>
            <w:proofErr w:type="spellStart"/>
            <w:r w:rsidRPr="00C56E29">
              <w:rPr>
                <w:rFonts w:cs="Times New Roman"/>
                <w:sz w:val="28"/>
                <w:szCs w:val="28"/>
              </w:rPr>
              <w:t>chí</w:t>
            </w:r>
            <w:proofErr w:type="spellEnd"/>
            <w:r w:rsidRPr="00C56E29">
              <w:rPr>
                <w:rFonts w:cs="Times New Roman"/>
                <w:sz w:val="28"/>
                <w:szCs w:val="28"/>
              </w:rPr>
              <w:t xml:space="preserve">, </w:t>
            </w:r>
            <w:proofErr w:type="spellStart"/>
            <w:r w:rsidRPr="00C56E29">
              <w:rPr>
                <w:rFonts w:cs="Times New Roman"/>
                <w:sz w:val="28"/>
                <w:szCs w:val="28"/>
              </w:rPr>
              <w:t>phụ</w:t>
            </w:r>
            <w:proofErr w:type="spellEnd"/>
            <w:r w:rsidRPr="00C56E29">
              <w:rPr>
                <w:rFonts w:cs="Times New Roman"/>
                <w:sz w:val="28"/>
                <w:szCs w:val="28"/>
              </w:rPr>
              <w:t xml:space="preserve"> </w:t>
            </w:r>
            <w:proofErr w:type="spellStart"/>
            <w:r w:rsidRPr="00C56E29">
              <w:rPr>
                <w:rFonts w:cs="Times New Roman"/>
                <w:sz w:val="28"/>
                <w:szCs w:val="28"/>
              </w:rPr>
              <w:t>trương</w:t>
            </w:r>
            <w:proofErr w:type="spellEnd"/>
            <w:r w:rsidRPr="00C56E29">
              <w:rPr>
                <w:rFonts w:cs="Times New Roman"/>
                <w:sz w:val="28"/>
                <w:szCs w:val="28"/>
              </w:rPr>
              <w:t xml:space="preserve">; </w:t>
            </w:r>
            <w:proofErr w:type="spellStart"/>
            <w:r w:rsidRPr="00C56E29">
              <w:rPr>
                <w:rFonts w:cs="Times New Roman"/>
                <w:sz w:val="28"/>
                <w:szCs w:val="28"/>
              </w:rPr>
              <w:t>sản</w:t>
            </w:r>
            <w:proofErr w:type="spellEnd"/>
            <w:r w:rsidRPr="00C56E29">
              <w:rPr>
                <w:rFonts w:cs="Times New Roman"/>
                <w:sz w:val="28"/>
                <w:szCs w:val="28"/>
              </w:rPr>
              <w:t xml:space="preserve"> </w:t>
            </w:r>
            <w:proofErr w:type="spellStart"/>
            <w:r w:rsidRPr="00C56E29">
              <w:rPr>
                <w:rFonts w:cs="Times New Roman"/>
                <w:sz w:val="28"/>
                <w:szCs w:val="28"/>
              </w:rPr>
              <w:t>xuất</w:t>
            </w:r>
            <w:proofErr w:type="spellEnd"/>
            <w:r>
              <w:rPr>
                <w:rFonts w:cs="Times New Roman"/>
                <w:sz w:val="28"/>
                <w:szCs w:val="28"/>
              </w:rPr>
              <w:t xml:space="preserve"> </w:t>
            </w:r>
            <w:proofErr w:type="spellStart"/>
            <w:r w:rsidRPr="00C56E29">
              <w:rPr>
                <w:rFonts w:cs="Times New Roman"/>
                <w:sz w:val="28"/>
                <w:szCs w:val="28"/>
              </w:rPr>
              <w:t>thêm</w:t>
            </w:r>
            <w:proofErr w:type="spellEnd"/>
            <w:r w:rsidRPr="00C56E29">
              <w:rPr>
                <w:rFonts w:cs="Times New Roman"/>
                <w:sz w:val="28"/>
                <w:szCs w:val="28"/>
              </w:rPr>
              <w:t xml:space="preserve"> </w:t>
            </w:r>
            <w:proofErr w:type="spellStart"/>
            <w:r w:rsidRPr="00C56E29">
              <w:rPr>
                <w:rFonts w:cs="Times New Roman"/>
                <w:sz w:val="28"/>
                <w:szCs w:val="28"/>
              </w:rPr>
              <w:t>kênh</w:t>
            </w:r>
            <w:proofErr w:type="spellEnd"/>
            <w:r w:rsidRPr="00C56E29">
              <w:rPr>
                <w:rFonts w:cs="Times New Roman"/>
                <w:sz w:val="28"/>
                <w:szCs w:val="28"/>
              </w:rPr>
              <w:t xml:space="preserve"> </w:t>
            </w:r>
            <w:proofErr w:type="spellStart"/>
            <w:r w:rsidRPr="00C56E29">
              <w:rPr>
                <w:rFonts w:cs="Times New Roman"/>
                <w:sz w:val="28"/>
                <w:szCs w:val="28"/>
              </w:rPr>
              <w:t>phát</w:t>
            </w:r>
            <w:proofErr w:type="spellEnd"/>
            <w:r w:rsidRPr="00C56E29">
              <w:rPr>
                <w:rFonts w:cs="Times New Roman"/>
                <w:sz w:val="28"/>
                <w:szCs w:val="28"/>
              </w:rPr>
              <w:t xml:space="preserve"> </w:t>
            </w:r>
            <w:proofErr w:type="spellStart"/>
            <w:r w:rsidRPr="00C56E29">
              <w:rPr>
                <w:rFonts w:cs="Times New Roman"/>
                <w:sz w:val="28"/>
                <w:szCs w:val="28"/>
              </w:rPr>
              <w:t>thanh</w:t>
            </w:r>
            <w:proofErr w:type="spellEnd"/>
            <w:r w:rsidRPr="00C56E29">
              <w:rPr>
                <w:rFonts w:cs="Times New Roman"/>
                <w:sz w:val="28"/>
                <w:szCs w:val="28"/>
              </w:rPr>
              <w:t xml:space="preserve">, </w:t>
            </w:r>
            <w:proofErr w:type="spellStart"/>
            <w:r w:rsidRPr="00C56E29">
              <w:rPr>
                <w:rFonts w:cs="Times New Roman"/>
                <w:sz w:val="28"/>
                <w:szCs w:val="28"/>
              </w:rPr>
              <w:t>kênh</w:t>
            </w:r>
            <w:proofErr w:type="spellEnd"/>
            <w:r w:rsidRPr="00C56E29">
              <w:rPr>
                <w:rFonts w:cs="Times New Roman"/>
                <w:sz w:val="28"/>
                <w:szCs w:val="28"/>
              </w:rPr>
              <w:t xml:space="preserve"> </w:t>
            </w:r>
            <w:proofErr w:type="spellStart"/>
            <w:r w:rsidRPr="00C56E29">
              <w:rPr>
                <w:rFonts w:cs="Times New Roman"/>
                <w:sz w:val="28"/>
                <w:szCs w:val="28"/>
              </w:rPr>
              <w:t>truyền</w:t>
            </w:r>
            <w:proofErr w:type="spellEnd"/>
            <w:r>
              <w:rPr>
                <w:rFonts w:cs="Times New Roman"/>
                <w:sz w:val="28"/>
                <w:szCs w:val="28"/>
              </w:rPr>
              <w:t xml:space="preserve"> </w:t>
            </w:r>
            <w:proofErr w:type="spellStart"/>
            <w:r w:rsidRPr="00C56E29">
              <w:rPr>
                <w:rFonts w:cs="Times New Roman"/>
                <w:sz w:val="28"/>
                <w:szCs w:val="28"/>
              </w:rPr>
              <w:t>hình</w:t>
            </w:r>
            <w:proofErr w:type="spellEnd"/>
            <w:r w:rsidRPr="00C56E29">
              <w:rPr>
                <w:rFonts w:cs="Times New Roman"/>
                <w:sz w:val="28"/>
                <w:szCs w:val="28"/>
              </w:rPr>
              <w:t xml:space="preserve">; </w:t>
            </w:r>
            <w:proofErr w:type="spellStart"/>
            <w:r w:rsidRPr="00C56E29">
              <w:rPr>
                <w:rFonts w:cs="Times New Roman"/>
                <w:sz w:val="28"/>
                <w:szCs w:val="28"/>
              </w:rPr>
              <w:t>mở</w:t>
            </w:r>
            <w:proofErr w:type="spellEnd"/>
            <w:r>
              <w:rPr>
                <w:rFonts w:cs="Times New Roman"/>
                <w:sz w:val="28"/>
                <w:szCs w:val="28"/>
              </w:rPr>
              <w:t xml:space="preserve"> </w:t>
            </w:r>
            <w:proofErr w:type="spellStart"/>
            <w:r w:rsidRPr="00C56E29">
              <w:rPr>
                <w:rFonts w:cs="Times New Roman"/>
                <w:sz w:val="28"/>
                <w:szCs w:val="28"/>
              </w:rPr>
              <w:t>chuyên</w:t>
            </w:r>
            <w:proofErr w:type="spellEnd"/>
            <w:r w:rsidRPr="00C56E29">
              <w:rPr>
                <w:rFonts w:cs="Times New Roman"/>
                <w:sz w:val="28"/>
                <w:szCs w:val="28"/>
              </w:rPr>
              <w:t xml:space="preserve"> </w:t>
            </w:r>
            <w:proofErr w:type="spellStart"/>
            <w:r w:rsidRPr="00C56E29">
              <w:rPr>
                <w:rFonts w:cs="Times New Roman"/>
                <w:sz w:val="28"/>
                <w:szCs w:val="28"/>
              </w:rPr>
              <w:t>trang</w:t>
            </w:r>
            <w:proofErr w:type="spellEnd"/>
            <w:r w:rsidRPr="00C56E29">
              <w:rPr>
                <w:rFonts w:cs="Times New Roman"/>
                <w:sz w:val="28"/>
                <w:szCs w:val="28"/>
              </w:rPr>
              <w:t xml:space="preserve"> </w:t>
            </w:r>
            <w:proofErr w:type="spellStart"/>
            <w:r w:rsidRPr="00C56E29">
              <w:rPr>
                <w:rFonts w:cs="Times New Roman"/>
                <w:sz w:val="28"/>
                <w:szCs w:val="28"/>
              </w:rPr>
              <w:t>của</w:t>
            </w:r>
            <w:proofErr w:type="spellEnd"/>
            <w:r>
              <w:rPr>
                <w:rFonts w:cs="Times New Roman"/>
                <w:sz w:val="28"/>
                <w:szCs w:val="28"/>
              </w:rPr>
              <w:t xml:space="preserve"> </w:t>
            </w:r>
            <w:proofErr w:type="spellStart"/>
            <w:r w:rsidRPr="00C56E29">
              <w:rPr>
                <w:rFonts w:cs="Times New Roman"/>
                <w:sz w:val="28"/>
                <w:szCs w:val="28"/>
              </w:rPr>
              <w:t>báo</w:t>
            </w:r>
            <w:proofErr w:type="spellEnd"/>
            <w:r w:rsidRPr="00C56E29">
              <w:rPr>
                <w:rFonts w:cs="Times New Roman"/>
                <w:sz w:val="28"/>
                <w:szCs w:val="28"/>
              </w:rPr>
              <w:t xml:space="preserve"> </w:t>
            </w:r>
            <w:proofErr w:type="spellStart"/>
            <w:r w:rsidRPr="00C56E29">
              <w:rPr>
                <w:rFonts w:cs="Times New Roman"/>
                <w:sz w:val="28"/>
                <w:szCs w:val="28"/>
              </w:rPr>
              <w:t>chí</w:t>
            </w:r>
            <w:proofErr w:type="spellEnd"/>
            <w:r w:rsidRPr="00C56E29">
              <w:rPr>
                <w:rFonts w:cs="Times New Roman"/>
                <w:sz w:val="28"/>
                <w:szCs w:val="28"/>
              </w:rPr>
              <w:t xml:space="preserve"> </w:t>
            </w:r>
            <w:proofErr w:type="spellStart"/>
            <w:r w:rsidRPr="00C56E29">
              <w:rPr>
                <w:rFonts w:cs="Times New Roman"/>
                <w:sz w:val="28"/>
                <w:szCs w:val="28"/>
              </w:rPr>
              <w:t>điện</w:t>
            </w:r>
            <w:proofErr w:type="spellEnd"/>
            <w:r w:rsidRPr="00C56E29">
              <w:rPr>
                <w:rFonts w:cs="Times New Roman"/>
                <w:sz w:val="28"/>
                <w:szCs w:val="28"/>
              </w:rPr>
              <w:t xml:space="preserve">  </w:t>
            </w:r>
            <w:proofErr w:type="spellStart"/>
            <w:r w:rsidRPr="00C56E29">
              <w:rPr>
                <w:rFonts w:cs="Times New Roman"/>
                <w:sz w:val="28"/>
                <w:szCs w:val="28"/>
              </w:rPr>
              <w:t>tử</w:t>
            </w:r>
            <w:proofErr w:type="spellEnd"/>
            <w:r w:rsidRPr="00C56E29">
              <w:rPr>
                <w:rFonts w:cs="Times New Roman"/>
                <w:sz w:val="28"/>
                <w:szCs w:val="28"/>
              </w:rPr>
              <w:t xml:space="preserve">… </w:t>
            </w:r>
            <w:proofErr w:type="spellStart"/>
            <w:r w:rsidRPr="007E6563">
              <w:rPr>
                <w:rFonts w:cs="Times New Roman"/>
                <w:b/>
                <w:sz w:val="28"/>
                <w:szCs w:val="28"/>
              </w:rPr>
              <w:t>phải</w:t>
            </w:r>
            <w:proofErr w:type="spellEnd"/>
            <w:r w:rsidRPr="007E6563">
              <w:rPr>
                <w:rFonts w:cs="Times New Roman"/>
                <w:b/>
                <w:sz w:val="28"/>
                <w:szCs w:val="28"/>
              </w:rPr>
              <w:t xml:space="preserve"> </w:t>
            </w:r>
            <w:proofErr w:type="spellStart"/>
            <w:r w:rsidRPr="007E6563">
              <w:rPr>
                <w:rFonts w:cs="Times New Roman"/>
                <w:b/>
                <w:sz w:val="28"/>
                <w:szCs w:val="28"/>
              </w:rPr>
              <w:t>đáp</w:t>
            </w:r>
            <w:proofErr w:type="spellEnd"/>
            <w:r w:rsidRPr="007E6563">
              <w:rPr>
                <w:rFonts w:cs="Times New Roman"/>
                <w:b/>
                <w:sz w:val="28"/>
                <w:szCs w:val="28"/>
              </w:rPr>
              <w:t xml:space="preserve"> </w:t>
            </w:r>
            <w:proofErr w:type="spellStart"/>
            <w:r w:rsidRPr="007E6563">
              <w:rPr>
                <w:rFonts w:cs="Times New Roman"/>
                <w:b/>
                <w:sz w:val="28"/>
                <w:szCs w:val="28"/>
              </w:rPr>
              <w:t>ứng</w:t>
            </w:r>
            <w:proofErr w:type="spellEnd"/>
            <w:r w:rsidRPr="007E6563">
              <w:rPr>
                <w:rFonts w:cs="Times New Roman"/>
                <w:b/>
                <w:sz w:val="28"/>
                <w:szCs w:val="28"/>
              </w:rPr>
              <w:t xml:space="preserve"> </w:t>
            </w:r>
            <w:proofErr w:type="spellStart"/>
            <w:r w:rsidRPr="007E6563">
              <w:rPr>
                <w:rFonts w:cs="Times New Roman"/>
                <w:b/>
                <w:sz w:val="28"/>
                <w:szCs w:val="28"/>
              </w:rPr>
              <w:t>điều</w:t>
            </w:r>
            <w:proofErr w:type="spellEnd"/>
            <w:r w:rsidRPr="007E6563">
              <w:rPr>
                <w:rFonts w:cs="Times New Roman"/>
                <w:b/>
                <w:sz w:val="28"/>
                <w:szCs w:val="28"/>
              </w:rPr>
              <w:t xml:space="preserve"> </w:t>
            </w:r>
            <w:proofErr w:type="spellStart"/>
            <w:r w:rsidRPr="007E6563">
              <w:rPr>
                <w:rFonts w:cs="Times New Roman"/>
                <w:b/>
                <w:sz w:val="28"/>
                <w:szCs w:val="28"/>
              </w:rPr>
              <w:t>kiện</w:t>
            </w:r>
            <w:proofErr w:type="spellEnd"/>
            <w:r w:rsidRPr="007E6563">
              <w:rPr>
                <w:rFonts w:cs="Times New Roman"/>
                <w:b/>
                <w:sz w:val="28"/>
                <w:szCs w:val="28"/>
              </w:rPr>
              <w:t xml:space="preserve"> </w:t>
            </w:r>
            <w:proofErr w:type="spellStart"/>
            <w:r w:rsidRPr="007E6563">
              <w:rPr>
                <w:rFonts w:cs="Times New Roman"/>
                <w:b/>
                <w:sz w:val="28"/>
                <w:szCs w:val="28"/>
              </w:rPr>
              <w:t>theo</w:t>
            </w:r>
            <w:proofErr w:type="spellEnd"/>
            <w:r w:rsidRPr="007E6563">
              <w:rPr>
                <w:rFonts w:cs="Times New Roman"/>
                <w:b/>
                <w:sz w:val="28"/>
                <w:szCs w:val="28"/>
              </w:rPr>
              <w:t xml:space="preserve"> </w:t>
            </w:r>
            <w:proofErr w:type="spellStart"/>
            <w:r w:rsidRPr="007E6563">
              <w:rPr>
                <w:rFonts w:cs="Times New Roman"/>
                <w:b/>
                <w:sz w:val="28"/>
                <w:szCs w:val="28"/>
              </w:rPr>
              <w:t>quy</w:t>
            </w:r>
            <w:proofErr w:type="spellEnd"/>
            <w:r w:rsidRPr="007E6563">
              <w:rPr>
                <w:rFonts w:cs="Times New Roman"/>
                <w:b/>
                <w:sz w:val="28"/>
                <w:szCs w:val="28"/>
              </w:rPr>
              <w:t xml:space="preserve"> </w:t>
            </w:r>
            <w:proofErr w:type="spellStart"/>
            <w:r w:rsidRPr="007E6563">
              <w:rPr>
                <w:rFonts w:cs="Times New Roman"/>
                <w:b/>
                <w:sz w:val="28"/>
                <w:szCs w:val="28"/>
              </w:rPr>
              <w:t>định</w:t>
            </w:r>
            <w:proofErr w:type="spellEnd"/>
            <w:r w:rsidRPr="007E6563">
              <w:rPr>
                <w:rFonts w:cs="Times New Roman"/>
                <w:b/>
                <w:sz w:val="28"/>
                <w:szCs w:val="28"/>
              </w:rPr>
              <w:t xml:space="preserve"> </w:t>
            </w:r>
            <w:proofErr w:type="spellStart"/>
            <w:r w:rsidRPr="007E6563">
              <w:rPr>
                <w:rFonts w:cs="Times New Roman"/>
                <w:b/>
                <w:sz w:val="28"/>
                <w:szCs w:val="28"/>
              </w:rPr>
              <w:t>của</w:t>
            </w:r>
            <w:proofErr w:type="spellEnd"/>
            <w:r w:rsidRPr="007E6563">
              <w:rPr>
                <w:rFonts w:cs="Times New Roman"/>
                <w:b/>
                <w:sz w:val="28"/>
                <w:szCs w:val="28"/>
              </w:rPr>
              <w:t xml:space="preserve"> </w:t>
            </w:r>
            <w:proofErr w:type="spellStart"/>
            <w:r w:rsidRPr="007E6563">
              <w:rPr>
                <w:rFonts w:cs="Times New Roman"/>
                <w:b/>
                <w:sz w:val="28"/>
                <w:szCs w:val="28"/>
              </w:rPr>
              <w:t>pháp</w:t>
            </w:r>
            <w:proofErr w:type="spellEnd"/>
            <w:r w:rsidRPr="007E6563">
              <w:rPr>
                <w:rFonts w:cs="Times New Roman"/>
                <w:b/>
                <w:sz w:val="28"/>
                <w:szCs w:val="28"/>
              </w:rPr>
              <w:t xml:space="preserve"> </w:t>
            </w:r>
            <w:proofErr w:type="spellStart"/>
            <w:r w:rsidRPr="007E6563">
              <w:rPr>
                <w:rFonts w:cs="Times New Roman"/>
                <w:b/>
                <w:sz w:val="28"/>
                <w:szCs w:val="28"/>
              </w:rPr>
              <w:t>luật</w:t>
            </w:r>
            <w:proofErr w:type="spellEnd"/>
            <w:r w:rsidRPr="00C56E29">
              <w:rPr>
                <w:rFonts w:cs="Times New Roman"/>
                <w:sz w:val="28"/>
                <w:szCs w:val="28"/>
              </w:rPr>
              <w:t xml:space="preserve">, </w:t>
            </w:r>
            <w:proofErr w:type="spellStart"/>
            <w:r w:rsidRPr="00C56E29">
              <w:rPr>
                <w:rFonts w:cs="Times New Roman"/>
                <w:sz w:val="28"/>
                <w:szCs w:val="28"/>
              </w:rPr>
              <w:t>tuy</w:t>
            </w:r>
            <w:proofErr w:type="spellEnd"/>
            <w:r w:rsidRPr="00C56E29">
              <w:rPr>
                <w:rFonts w:cs="Times New Roman"/>
                <w:sz w:val="28"/>
                <w:szCs w:val="28"/>
              </w:rPr>
              <w:t xml:space="preserve"> </w:t>
            </w:r>
            <w:proofErr w:type="spellStart"/>
            <w:r w:rsidRPr="00C56E29">
              <w:rPr>
                <w:rFonts w:cs="Times New Roman"/>
                <w:sz w:val="28"/>
                <w:szCs w:val="28"/>
              </w:rPr>
              <w:t>nhiên</w:t>
            </w:r>
            <w:proofErr w:type="spellEnd"/>
            <w:r w:rsidRPr="00C56E29">
              <w:rPr>
                <w:rFonts w:cs="Times New Roman"/>
                <w:sz w:val="28"/>
                <w:szCs w:val="28"/>
              </w:rPr>
              <w:t xml:space="preserve">, </w:t>
            </w:r>
            <w:proofErr w:type="spellStart"/>
            <w:r w:rsidRPr="00C56E29">
              <w:rPr>
                <w:rFonts w:cs="Times New Roman"/>
                <w:sz w:val="28"/>
                <w:szCs w:val="28"/>
              </w:rPr>
              <w:t>khoản</w:t>
            </w:r>
            <w:proofErr w:type="spellEnd"/>
            <w:r w:rsidR="007E6563">
              <w:rPr>
                <w:rFonts w:cs="Times New Roman"/>
                <w:sz w:val="28"/>
                <w:szCs w:val="28"/>
              </w:rPr>
              <w:t xml:space="preserve"> </w:t>
            </w:r>
            <w:r w:rsidRPr="00C56E29">
              <w:rPr>
                <w:rFonts w:cs="Times New Roman"/>
                <w:sz w:val="28"/>
                <w:szCs w:val="28"/>
              </w:rPr>
              <w:t xml:space="preserve">1 </w:t>
            </w:r>
            <w:proofErr w:type="spellStart"/>
            <w:r w:rsidRPr="00C56E29">
              <w:rPr>
                <w:rFonts w:cs="Times New Roman"/>
                <w:sz w:val="28"/>
                <w:szCs w:val="28"/>
              </w:rPr>
              <w:t>Điều</w:t>
            </w:r>
            <w:proofErr w:type="spellEnd"/>
            <w:r>
              <w:rPr>
                <w:rFonts w:cs="Times New Roman"/>
                <w:sz w:val="28"/>
                <w:szCs w:val="28"/>
              </w:rPr>
              <w:t xml:space="preserve"> </w:t>
            </w:r>
            <w:r w:rsidRPr="00C56E29">
              <w:rPr>
                <w:rFonts w:cs="Times New Roman"/>
                <w:sz w:val="28"/>
                <w:szCs w:val="28"/>
              </w:rPr>
              <w:t xml:space="preserve">4 </w:t>
            </w:r>
            <w:proofErr w:type="spellStart"/>
            <w:r w:rsidRPr="00C56E29">
              <w:rPr>
                <w:rFonts w:cs="Times New Roman"/>
                <w:sz w:val="28"/>
                <w:szCs w:val="28"/>
              </w:rPr>
              <w:t>Dự</w:t>
            </w:r>
            <w:proofErr w:type="spellEnd"/>
            <w:r>
              <w:rPr>
                <w:rFonts w:cs="Times New Roman"/>
                <w:sz w:val="28"/>
                <w:szCs w:val="28"/>
              </w:rPr>
              <w:t xml:space="preserve"> </w:t>
            </w:r>
            <w:proofErr w:type="spellStart"/>
            <w:r w:rsidRPr="00C56E29">
              <w:rPr>
                <w:rFonts w:cs="Times New Roman"/>
                <w:sz w:val="28"/>
                <w:szCs w:val="28"/>
              </w:rPr>
              <w:t>thảo</w:t>
            </w:r>
            <w:proofErr w:type="spellEnd"/>
            <w:r>
              <w:rPr>
                <w:rFonts w:cs="Times New Roman"/>
                <w:sz w:val="28"/>
                <w:szCs w:val="28"/>
              </w:rPr>
              <w:t xml:space="preserve"> </w:t>
            </w:r>
            <w:proofErr w:type="spellStart"/>
            <w:r w:rsidRPr="00C56E29">
              <w:rPr>
                <w:rFonts w:cs="Times New Roman"/>
                <w:sz w:val="28"/>
                <w:szCs w:val="28"/>
              </w:rPr>
              <w:t>quy</w:t>
            </w:r>
            <w:proofErr w:type="spellEnd"/>
            <w:r w:rsidRPr="00C56E29">
              <w:rPr>
                <w:rFonts w:cs="Times New Roman"/>
                <w:sz w:val="28"/>
                <w:szCs w:val="28"/>
              </w:rPr>
              <w:t xml:space="preserve"> </w:t>
            </w:r>
            <w:proofErr w:type="spellStart"/>
            <w:r w:rsidRPr="00C56E29">
              <w:rPr>
                <w:rFonts w:cs="Times New Roman"/>
                <w:sz w:val="28"/>
                <w:szCs w:val="28"/>
              </w:rPr>
              <w:t>định</w:t>
            </w:r>
            <w:proofErr w:type="spellEnd"/>
            <w:r w:rsidRPr="00C56E29">
              <w:rPr>
                <w:rFonts w:cs="Times New Roman"/>
                <w:sz w:val="28"/>
                <w:szCs w:val="28"/>
              </w:rPr>
              <w:t xml:space="preserve">  “</w:t>
            </w:r>
            <w:proofErr w:type="spellStart"/>
            <w:r w:rsidRPr="00C56E29">
              <w:rPr>
                <w:rFonts w:cs="Times New Roman"/>
                <w:sz w:val="28"/>
                <w:szCs w:val="28"/>
              </w:rPr>
              <w:t>Cơ</w:t>
            </w:r>
            <w:proofErr w:type="spellEnd"/>
            <w:r>
              <w:rPr>
                <w:rFonts w:cs="Times New Roman"/>
                <w:sz w:val="28"/>
                <w:szCs w:val="28"/>
              </w:rPr>
              <w:t xml:space="preserve"> </w:t>
            </w:r>
            <w:proofErr w:type="spellStart"/>
            <w:r w:rsidRPr="00C56E29">
              <w:rPr>
                <w:rFonts w:cs="Times New Roman"/>
                <w:sz w:val="28"/>
                <w:szCs w:val="28"/>
              </w:rPr>
              <w:t>quan</w:t>
            </w:r>
            <w:proofErr w:type="spellEnd"/>
            <w:r w:rsidRPr="00C56E29">
              <w:rPr>
                <w:rFonts w:cs="Times New Roman"/>
                <w:sz w:val="28"/>
                <w:szCs w:val="28"/>
              </w:rPr>
              <w:t xml:space="preserve"> </w:t>
            </w:r>
            <w:proofErr w:type="spellStart"/>
            <w:r w:rsidRPr="00C56E29">
              <w:rPr>
                <w:rFonts w:cs="Times New Roman"/>
                <w:sz w:val="28"/>
                <w:szCs w:val="28"/>
              </w:rPr>
              <w:t>báo</w:t>
            </w:r>
            <w:proofErr w:type="spellEnd"/>
            <w:r w:rsidRPr="00C56E29">
              <w:rPr>
                <w:rFonts w:cs="Times New Roman"/>
                <w:sz w:val="28"/>
                <w:szCs w:val="28"/>
              </w:rPr>
              <w:t xml:space="preserve"> </w:t>
            </w:r>
            <w:proofErr w:type="spellStart"/>
            <w:r w:rsidRPr="00C56E29">
              <w:rPr>
                <w:rFonts w:cs="Times New Roman"/>
                <w:sz w:val="28"/>
                <w:szCs w:val="28"/>
              </w:rPr>
              <w:t>chí</w:t>
            </w:r>
            <w:proofErr w:type="spellEnd"/>
            <w:r w:rsidRPr="00C56E29">
              <w:rPr>
                <w:rFonts w:cs="Times New Roman"/>
                <w:sz w:val="28"/>
                <w:szCs w:val="28"/>
              </w:rPr>
              <w:t xml:space="preserve"> </w:t>
            </w:r>
            <w:proofErr w:type="spellStart"/>
            <w:r w:rsidRPr="00C56E29">
              <w:rPr>
                <w:rFonts w:cs="Times New Roman"/>
                <w:sz w:val="28"/>
                <w:szCs w:val="28"/>
              </w:rPr>
              <w:t>có</w:t>
            </w:r>
            <w:proofErr w:type="spellEnd"/>
            <w:r w:rsidRPr="00C56E29">
              <w:rPr>
                <w:rFonts w:cs="Times New Roman"/>
                <w:sz w:val="28"/>
                <w:szCs w:val="28"/>
              </w:rPr>
              <w:t xml:space="preserve"> </w:t>
            </w:r>
            <w:proofErr w:type="spellStart"/>
            <w:r w:rsidRPr="00C56E29">
              <w:rPr>
                <w:rFonts w:cs="Times New Roman"/>
                <w:sz w:val="28"/>
                <w:szCs w:val="28"/>
              </w:rPr>
              <w:t>đủ</w:t>
            </w:r>
            <w:proofErr w:type="spellEnd"/>
            <w:r w:rsidRPr="00C56E29">
              <w:rPr>
                <w:rFonts w:cs="Times New Roman"/>
                <w:sz w:val="28"/>
                <w:szCs w:val="28"/>
              </w:rPr>
              <w:t xml:space="preserve">  </w:t>
            </w:r>
            <w:proofErr w:type="spellStart"/>
            <w:r w:rsidRPr="00C56E29">
              <w:rPr>
                <w:rFonts w:cs="Times New Roman"/>
                <w:sz w:val="28"/>
                <w:szCs w:val="28"/>
              </w:rPr>
              <w:t>điều</w:t>
            </w:r>
            <w:proofErr w:type="spellEnd"/>
            <w:r w:rsidRPr="00C56E29">
              <w:rPr>
                <w:rFonts w:cs="Times New Roman"/>
                <w:sz w:val="28"/>
                <w:szCs w:val="28"/>
              </w:rPr>
              <w:t xml:space="preserve">  </w:t>
            </w:r>
            <w:proofErr w:type="spellStart"/>
            <w:r w:rsidRPr="00C56E29">
              <w:rPr>
                <w:rFonts w:cs="Times New Roman"/>
                <w:sz w:val="28"/>
                <w:szCs w:val="28"/>
              </w:rPr>
              <w:t>kiện</w:t>
            </w:r>
            <w:proofErr w:type="spellEnd"/>
            <w:r>
              <w:rPr>
                <w:rFonts w:cs="Times New Roman"/>
                <w:sz w:val="28"/>
                <w:szCs w:val="28"/>
              </w:rPr>
              <w:t xml:space="preserve"> </w:t>
            </w:r>
            <w:proofErr w:type="spellStart"/>
            <w:r w:rsidRPr="00C56E29">
              <w:rPr>
                <w:rFonts w:cs="Times New Roman"/>
                <w:sz w:val="28"/>
                <w:szCs w:val="28"/>
              </w:rPr>
              <w:t>theo</w:t>
            </w:r>
            <w:proofErr w:type="spellEnd"/>
            <w:r w:rsidRPr="00C56E29">
              <w:rPr>
                <w:rFonts w:cs="Times New Roman"/>
                <w:sz w:val="28"/>
                <w:szCs w:val="28"/>
              </w:rPr>
              <w:t xml:space="preserve"> </w:t>
            </w:r>
            <w:proofErr w:type="spellStart"/>
            <w:r w:rsidRPr="00C56E29">
              <w:rPr>
                <w:rFonts w:cs="Times New Roman"/>
                <w:sz w:val="28"/>
                <w:szCs w:val="28"/>
              </w:rPr>
              <w:t>quy</w:t>
            </w:r>
            <w:proofErr w:type="spellEnd"/>
            <w:r w:rsidRPr="00C56E29">
              <w:rPr>
                <w:rFonts w:cs="Times New Roman"/>
                <w:sz w:val="28"/>
                <w:szCs w:val="28"/>
              </w:rPr>
              <w:t xml:space="preserve">  </w:t>
            </w:r>
            <w:proofErr w:type="spellStart"/>
            <w:r w:rsidRPr="00C56E29">
              <w:rPr>
                <w:rFonts w:cs="Times New Roman"/>
                <w:sz w:val="28"/>
                <w:szCs w:val="28"/>
              </w:rPr>
              <w:t>định</w:t>
            </w:r>
            <w:proofErr w:type="spellEnd"/>
            <w:r w:rsidRPr="00C56E29">
              <w:rPr>
                <w:rFonts w:cs="Times New Roman"/>
                <w:sz w:val="28"/>
                <w:szCs w:val="28"/>
              </w:rPr>
              <w:t xml:space="preserve">  </w:t>
            </w:r>
            <w:proofErr w:type="spellStart"/>
            <w:r w:rsidRPr="00C56E29">
              <w:rPr>
                <w:rFonts w:cs="Times New Roman"/>
                <w:sz w:val="28"/>
                <w:szCs w:val="28"/>
              </w:rPr>
              <w:t>tại</w:t>
            </w:r>
            <w:proofErr w:type="spellEnd"/>
            <w:r w:rsidRPr="00C56E29">
              <w:rPr>
                <w:rFonts w:cs="Times New Roman"/>
                <w:sz w:val="28"/>
                <w:szCs w:val="28"/>
              </w:rPr>
              <w:t xml:space="preserve">  </w:t>
            </w:r>
            <w:proofErr w:type="spellStart"/>
            <w:r w:rsidRPr="00C56E29">
              <w:rPr>
                <w:rFonts w:cs="Times New Roman"/>
                <w:sz w:val="28"/>
                <w:szCs w:val="28"/>
              </w:rPr>
              <w:t>khoản</w:t>
            </w:r>
            <w:proofErr w:type="spellEnd"/>
            <w:r>
              <w:rPr>
                <w:rFonts w:cs="Times New Roman"/>
                <w:sz w:val="28"/>
                <w:szCs w:val="28"/>
              </w:rPr>
              <w:t xml:space="preserve"> </w:t>
            </w:r>
            <w:r w:rsidRPr="00C56E29">
              <w:rPr>
                <w:rFonts w:cs="Times New Roman"/>
                <w:sz w:val="28"/>
                <w:szCs w:val="28"/>
              </w:rPr>
              <w:t xml:space="preserve">3 </w:t>
            </w:r>
            <w:proofErr w:type="spellStart"/>
            <w:r w:rsidRPr="00C56E29">
              <w:rPr>
                <w:rFonts w:cs="Times New Roman"/>
                <w:sz w:val="28"/>
                <w:szCs w:val="28"/>
              </w:rPr>
              <w:t>Điều</w:t>
            </w:r>
            <w:proofErr w:type="spellEnd"/>
            <w:r>
              <w:rPr>
                <w:rFonts w:cs="Times New Roman"/>
                <w:sz w:val="28"/>
                <w:szCs w:val="28"/>
              </w:rPr>
              <w:t xml:space="preserve"> </w:t>
            </w:r>
            <w:r w:rsidRPr="00C56E29">
              <w:rPr>
                <w:rFonts w:cs="Times New Roman"/>
                <w:sz w:val="28"/>
                <w:szCs w:val="28"/>
              </w:rPr>
              <w:t xml:space="preserve">17  </w:t>
            </w:r>
            <w:proofErr w:type="spellStart"/>
            <w:r w:rsidRPr="00C56E29">
              <w:rPr>
                <w:rFonts w:cs="Times New Roman"/>
                <w:sz w:val="28"/>
                <w:szCs w:val="28"/>
              </w:rPr>
              <w:t>của</w:t>
            </w:r>
            <w:proofErr w:type="spellEnd"/>
            <w:r w:rsidRPr="00C56E29">
              <w:rPr>
                <w:rFonts w:cs="Times New Roman"/>
                <w:sz w:val="28"/>
                <w:szCs w:val="28"/>
              </w:rPr>
              <w:t xml:space="preserve">  </w:t>
            </w:r>
            <w:proofErr w:type="spellStart"/>
            <w:r w:rsidRPr="00C56E29">
              <w:rPr>
                <w:rFonts w:cs="Times New Roman"/>
                <w:sz w:val="28"/>
                <w:szCs w:val="28"/>
              </w:rPr>
              <w:t>Luật</w:t>
            </w:r>
            <w:proofErr w:type="spellEnd"/>
            <w:r>
              <w:rPr>
                <w:rFonts w:cs="Times New Roman"/>
                <w:sz w:val="28"/>
                <w:szCs w:val="28"/>
              </w:rPr>
              <w:t xml:space="preserve"> </w:t>
            </w:r>
            <w:proofErr w:type="spellStart"/>
            <w:r w:rsidRPr="00C56E29">
              <w:rPr>
                <w:rFonts w:cs="Times New Roman"/>
                <w:sz w:val="28"/>
                <w:szCs w:val="28"/>
              </w:rPr>
              <w:t>Báo</w:t>
            </w:r>
            <w:proofErr w:type="spellEnd"/>
            <w:r w:rsidRPr="00C56E29">
              <w:rPr>
                <w:rFonts w:cs="Times New Roman"/>
                <w:sz w:val="28"/>
                <w:szCs w:val="28"/>
              </w:rPr>
              <w:t xml:space="preserve"> </w:t>
            </w:r>
            <w:proofErr w:type="spellStart"/>
            <w:r w:rsidRPr="00C56E29">
              <w:rPr>
                <w:rFonts w:cs="Times New Roman"/>
                <w:sz w:val="28"/>
                <w:szCs w:val="28"/>
              </w:rPr>
              <w:t>chí</w:t>
            </w:r>
            <w:proofErr w:type="spellEnd"/>
            <w:r w:rsidRPr="00C56E29">
              <w:rPr>
                <w:rFonts w:cs="Times New Roman"/>
                <w:sz w:val="28"/>
                <w:szCs w:val="28"/>
              </w:rPr>
              <w:t xml:space="preserve">  </w:t>
            </w:r>
            <w:proofErr w:type="spellStart"/>
            <w:r w:rsidRPr="00C56E29">
              <w:rPr>
                <w:rFonts w:cs="Times New Roman"/>
                <w:sz w:val="28"/>
                <w:szCs w:val="28"/>
              </w:rPr>
              <w:t>số</w:t>
            </w:r>
            <w:proofErr w:type="spellEnd"/>
            <w:r>
              <w:rPr>
                <w:rFonts w:cs="Times New Roman"/>
                <w:sz w:val="28"/>
                <w:szCs w:val="28"/>
              </w:rPr>
              <w:t xml:space="preserve"> </w:t>
            </w:r>
            <w:r w:rsidRPr="00C56E29">
              <w:rPr>
                <w:rFonts w:cs="Times New Roman"/>
                <w:sz w:val="28"/>
                <w:szCs w:val="28"/>
              </w:rPr>
              <w:t xml:space="preserve">162/2025/QH15  </w:t>
            </w:r>
            <w:proofErr w:type="spellStart"/>
            <w:r w:rsidRPr="00C56E29">
              <w:rPr>
                <w:rFonts w:cs="Times New Roman"/>
                <w:sz w:val="28"/>
                <w:szCs w:val="28"/>
              </w:rPr>
              <w:t>được</w:t>
            </w:r>
            <w:proofErr w:type="spellEnd"/>
            <w:r>
              <w:rPr>
                <w:rFonts w:cs="Times New Roman"/>
                <w:sz w:val="28"/>
                <w:szCs w:val="28"/>
              </w:rPr>
              <w:t xml:space="preserve"> </w:t>
            </w:r>
            <w:proofErr w:type="spellStart"/>
            <w:r w:rsidRPr="00C56E29">
              <w:rPr>
                <w:rFonts w:cs="Times New Roman"/>
                <w:sz w:val="28"/>
                <w:szCs w:val="28"/>
              </w:rPr>
              <w:t>xem</w:t>
            </w:r>
            <w:proofErr w:type="spellEnd"/>
            <w:r w:rsidRPr="00C56E29">
              <w:rPr>
                <w:rFonts w:cs="Times New Roman"/>
                <w:sz w:val="28"/>
                <w:szCs w:val="28"/>
              </w:rPr>
              <w:t xml:space="preserve"> </w:t>
            </w:r>
            <w:proofErr w:type="spellStart"/>
            <w:r w:rsidRPr="00C56E29">
              <w:rPr>
                <w:rFonts w:cs="Times New Roman"/>
                <w:sz w:val="28"/>
                <w:szCs w:val="28"/>
              </w:rPr>
              <w:t>xét</w:t>
            </w:r>
            <w:proofErr w:type="spellEnd"/>
            <w:r w:rsidRPr="00C56E29">
              <w:rPr>
                <w:rFonts w:cs="Times New Roman"/>
                <w:sz w:val="28"/>
                <w:szCs w:val="28"/>
              </w:rPr>
              <w:t xml:space="preserve">  </w:t>
            </w:r>
            <w:proofErr w:type="spellStart"/>
            <w:r w:rsidRPr="00C56E29">
              <w:rPr>
                <w:rFonts w:cs="Times New Roman"/>
                <w:sz w:val="28"/>
                <w:szCs w:val="28"/>
              </w:rPr>
              <w:t>cấp</w:t>
            </w:r>
            <w:proofErr w:type="spellEnd"/>
            <w:r w:rsidRPr="00C56E29">
              <w:rPr>
                <w:rFonts w:cs="Times New Roman"/>
                <w:sz w:val="28"/>
                <w:szCs w:val="28"/>
              </w:rPr>
              <w:t xml:space="preserve">  </w:t>
            </w:r>
            <w:proofErr w:type="spellStart"/>
            <w:r w:rsidRPr="00C56E29">
              <w:rPr>
                <w:rFonts w:cs="Times New Roman"/>
                <w:sz w:val="28"/>
                <w:szCs w:val="28"/>
              </w:rPr>
              <w:t>giấy</w:t>
            </w:r>
            <w:proofErr w:type="spellEnd"/>
            <w:r>
              <w:rPr>
                <w:rFonts w:cs="Times New Roman"/>
                <w:sz w:val="28"/>
                <w:szCs w:val="28"/>
              </w:rPr>
              <w:t xml:space="preserve"> </w:t>
            </w:r>
            <w:proofErr w:type="spellStart"/>
            <w:r w:rsidRPr="00C56E29">
              <w:rPr>
                <w:rFonts w:cs="Times New Roman"/>
                <w:sz w:val="28"/>
                <w:szCs w:val="28"/>
              </w:rPr>
              <w:t>phép</w:t>
            </w:r>
            <w:proofErr w:type="spellEnd"/>
            <w:r w:rsidRPr="00C56E29">
              <w:rPr>
                <w:rFonts w:cs="Times New Roman"/>
                <w:sz w:val="28"/>
                <w:szCs w:val="28"/>
              </w:rPr>
              <w:t xml:space="preserve"> </w:t>
            </w:r>
            <w:proofErr w:type="spellStart"/>
            <w:r w:rsidRPr="00C56E29">
              <w:rPr>
                <w:rFonts w:cs="Times New Roman"/>
                <w:sz w:val="28"/>
                <w:szCs w:val="28"/>
              </w:rPr>
              <w:t>thực</w:t>
            </w:r>
            <w:proofErr w:type="spellEnd"/>
            <w:r w:rsidRPr="00C56E29">
              <w:rPr>
                <w:rFonts w:cs="Times New Roman"/>
                <w:sz w:val="28"/>
                <w:szCs w:val="28"/>
              </w:rPr>
              <w:t xml:space="preserve"> </w:t>
            </w:r>
            <w:proofErr w:type="spellStart"/>
            <w:r w:rsidRPr="00C56E29">
              <w:rPr>
                <w:rFonts w:cs="Times New Roman"/>
                <w:sz w:val="28"/>
                <w:szCs w:val="28"/>
              </w:rPr>
              <w:t>hiện</w:t>
            </w:r>
            <w:proofErr w:type="spellEnd"/>
            <w:r>
              <w:rPr>
                <w:rFonts w:cs="Times New Roman"/>
                <w:sz w:val="28"/>
                <w:szCs w:val="28"/>
              </w:rPr>
              <w:t xml:space="preserve"> </w:t>
            </w:r>
            <w:proofErr w:type="spellStart"/>
            <w:r w:rsidRPr="00C56E29">
              <w:rPr>
                <w:rFonts w:cs="Times New Roman"/>
                <w:sz w:val="28"/>
                <w:szCs w:val="28"/>
              </w:rPr>
              <w:t>thêm</w:t>
            </w:r>
            <w:proofErr w:type="spellEnd"/>
            <w:r w:rsidRPr="00C56E29">
              <w:rPr>
                <w:rFonts w:cs="Times New Roman"/>
                <w:sz w:val="28"/>
                <w:szCs w:val="28"/>
              </w:rPr>
              <w:t xml:space="preserve"> </w:t>
            </w:r>
            <w:proofErr w:type="spellStart"/>
            <w:r w:rsidRPr="00C56E29">
              <w:rPr>
                <w:rFonts w:cs="Times New Roman"/>
                <w:sz w:val="28"/>
                <w:szCs w:val="28"/>
              </w:rPr>
              <w:t>loại</w:t>
            </w:r>
            <w:proofErr w:type="spellEnd"/>
            <w:r>
              <w:rPr>
                <w:rFonts w:cs="Times New Roman"/>
                <w:sz w:val="28"/>
                <w:szCs w:val="28"/>
              </w:rPr>
              <w:t xml:space="preserve"> </w:t>
            </w:r>
            <w:proofErr w:type="spellStart"/>
            <w:r w:rsidRPr="00C56E29">
              <w:rPr>
                <w:rFonts w:cs="Times New Roman"/>
                <w:sz w:val="28"/>
                <w:szCs w:val="28"/>
              </w:rPr>
              <w:t>hình</w:t>
            </w:r>
            <w:proofErr w:type="spellEnd"/>
            <w:r w:rsidRPr="00C56E29">
              <w:rPr>
                <w:rFonts w:cs="Times New Roman"/>
                <w:sz w:val="28"/>
                <w:szCs w:val="28"/>
              </w:rPr>
              <w:t xml:space="preserve"> </w:t>
            </w:r>
            <w:proofErr w:type="spellStart"/>
            <w:r w:rsidRPr="00C56E29">
              <w:rPr>
                <w:rFonts w:cs="Times New Roman"/>
                <w:sz w:val="28"/>
                <w:szCs w:val="28"/>
              </w:rPr>
              <w:t>báo</w:t>
            </w:r>
            <w:proofErr w:type="spellEnd"/>
            <w:r w:rsidRPr="00C56E29">
              <w:rPr>
                <w:rFonts w:cs="Times New Roman"/>
                <w:sz w:val="28"/>
                <w:szCs w:val="28"/>
              </w:rPr>
              <w:t xml:space="preserve"> </w:t>
            </w:r>
            <w:proofErr w:type="spellStart"/>
            <w:r w:rsidRPr="00C56E29">
              <w:rPr>
                <w:rFonts w:cs="Times New Roman"/>
                <w:sz w:val="28"/>
                <w:szCs w:val="28"/>
              </w:rPr>
              <w:t>chí</w:t>
            </w:r>
            <w:proofErr w:type="spellEnd"/>
            <w:r w:rsidRPr="00C56E29">
              <w:rPr>
                <w:rFonts w:cs="Times New Roman"/>
                <w:sz w:val="28"/>
                <w:szCs w:val="28"/>
              </w:rPr>
              <w:t xml:space="preserve"> </w:t>
            </w:r>
            <w:proofErr w:type="spellStart"/>
            <w:r w:rsidRPr="00C56E29">
              <w:rPr>
                <w:rFonts w:cs="Times New Roman"/>
                <w:sz w:val="28"/>
                <w:szCs w:val="28"/>
              </w:rPr>
              <w:t>khác</w:t>
            </w:r>
            <w:proofErr w:type="spellEnd"/>
            <w:r w:rsidRPr="00C56E29">
              <w:rPr>
                <w:rFonts w:cs="Times New Roman"/>
                <w:sz w:val="28"/>
                <w:szCs w:val="28"/>
              </w:rPr>
              <w:t xml:space="preserve">”, </w:t>
            </w:r>
            <w:proofErr w:type="spellStart"/>
            <w:r w:rsidRPr="00C56E29">
              <w:rPr>
                <w:rFonts w:cs="Times New Roman"/>
                <w:sz w:val="28"/>
                <w:szCs w:val="28"/>
              </w:rPr>
              <w:t>trong</w:t>
            </w:r>
            <w:proofErr w:type="spellEnd"/>
            <w:r w:rsidRPr="00C56E29">
              <w:rPr>
                <w:rFonts w:cs="Times New Roman"/>
                <w:sz w:val="28"/>
                <w:szCs w:val="28"/>
              </w:rPr>
              <w:t xml:space="preserve"> </w:t>
            </w:r>
            <w:proofErr w:type="spellStart"/>
            <w:r w:rsidRPr="00C56E29">
              <w:rPr>
                <w:rFonts w:cs="Times New Roman"/>
                <w:sz w:val="28"/>
                <w:szCs w:val="28"/>
              </w:rPr>
              <w:t>khi</w:t>
            </w:r>
            <w:proofErr w:type="spellEnd"/>
            <w:r w:rsidRPr="00C56E29">
              <w:rPr>
                <w:rFonts w:cs="Times New Roman"/>
                <w:sz w:val="28"/>
                <w:szCs w:val="28"/>
              </w:rPr>
              <w:t xml:space="preserve"> </w:t>
            </w:r>
            <w:proofErr w:type="spellStart"/>
            <w:r w:rsidRPr="00C56E29">
              <w:rPr>
                <w:rFonts w:cs="Times New Roman"/>
                <w:sz w:val="28"/>
                <w:szCs w:val="28"/>
              </w:rPr>
              <w:t>đó</w:t>
            </w:r>
            <w:proofErr w:type="spellEnd"/>
            <w:r w:rsidRPr="00C56E29">
              <w:rPr>
                <w:rFonts w:cs="Times New Roman"/>
                <w:sz w:val="28"/>
                <w:szCs w:val="28"/>
              </w:rPr>
              <w:t xml:space="preserve">, </w:t>
            </w:r>
            <w:proofErr w:type="spellStart"/>
            <w:r w:rsidRPr="00C56E29">
              <w:rPr>
                <w:rFonts w:cs="Times New Roman"/>
                <w:sz w:val="28"/>
                <w:szCs w:val="28"/>
              </w:rPr>
              <w:t>Điều</w:t>
            </w:r>
            <w:proofErr w:type="spellEnd"/>
            <w:r>
              <w:rPr>
                <w:rFonts w:cs="Times New Roman"/>
                <w:sz w:val="28"/>
                <w:szCs w:val="28"/>
              </w:rPr>
              <w:t xml:space="preserve"> </w:t>
            </w:r>
            <w:r w:rsidRPr="00C56E29">
              <w:rPr>
                <w:rFonts w:cs="Times New Roman"/>
                <w:sz w:val="28"/>
                <w:szCs w:val="28"/>
              </w:rPr>
              <w:t xml:space="preserve">17 </w:t>
            </w:r>
            <w:proofErr w:type="spellStart"/>
            <w:r w:rsidRPr="00C56E29">
              <w:rPr>
                <w:rFonts w:cs="Times New Roman"/>
                <w:sz w:val="28"/>
                <w:szCs w:val="28"/>
              </w:rPr>
              <w:t>Luật</w:t>
            </w:r>
            <w:proofErr w:type="spellEnd"/>
            <w:r>
              <w:rPr>
                <w:rFonts w:cs="Times New Roman"/>
                <w:sz w:val="28"/>
                <w:szCs w:val="28"/>
              </w:rPr>
              <w:t xml:space="preserve"> </w:t>
            </w:r>
            <w:proofErr w:type="spellStart"/>
            <w:r w:rsidRPr="00C56E29">
              <w:rPr>
                <w:rFonts w:cs="Times New Roman"/>
                <w:sz w:val="28"/>
                <w:szCs w:val="28"/>
              </w:rPr>
              <w:t>Báo</w:t>
            </w:r>
            <w:proofErr w:type="spellEnd"/>
            <w:r w:rsidRPr="00C56E29">
              <w:rPr>
                <w:rFonts w:cs="Times New Roman"/>
                <w:sz w:val="28"/>
                <w:szCs w:val="28"/>
              </w:rPr>
              <w:t xml:space="preserve"> </w:t>
            </w:r>
            <w:proofErr w:type="spellStart"/>
            <w:r w:rsidRPr="00C56E29">
              <w:rPr>
                <w:rFonts w:cs="Times New Roman"/>
                <w:sz w:val="28"/>
                <w:szCs w:val="28"/>
              </w:rPr>
              <w:t>chí</w:t>
            </w:r>
            <w:proofErr w:type="spellEnd"/>
            <w:r w:rsidRPr="00C56E29">
              <w:rPr>
                <w:rFonts w:cs="Times New Roman"/>
                <w:sz w:val="28"/>
                <w:szCs w:val="28"/>
              </w:rPr>
              <w:t xml:space="preserve"> </w:t>
            </w:r>
            <w:proofErr w:type="spellStart"/>
            <w:r w:rsidRPr="00C56E29">
              <w:rPr>
                <w:rFonts w:cs="Times New Roman"/>
                <w:sz w:val="28"/>
                <w:szCs w:val="28"/>
              </w:rPr>
              <w:t>quy</w:t>
            </w:r>
            <w:proofErr w:type="spellEnd"/>
            <w:r w:rsidRPr="00C56E29">
              <w:rPr>
                <w:rFonts w:cs="Times New Roman"/>
                <w:sz w:val="28"/>
                <w:szCs w:val="28"/>
              </w:rPr>
              <w:t xml:space="preserve">  </w:t>
            </w:r>
            <w:proofErr w:type="spellStart"/>
            <w:r w:rsidRPr="00C56E29">
              <w:rPr>
                <w:rFonts w:cs="Times New Roman"/>
                <w:sz w:val="28"/>
                <w:szCs w:val="28"/>
              </w:rPr>
              <w:t>định</w:t>
            </w:r>
            <w:proofErr w:type="spellEnd"/>
            <w:r w:rsidRPr="00C56E29">
              <w:rPr>
                <w:rFonts w:cs="Times New Roman"/>
                <w:sz w:val="28"/>
                <w:szCs w:val="28"/>
              </w:rPr>
              <w:t xml:space="preserve">  </w:t>
            </w:r>
            <w:proofErr w:type="spellStart"/>
            <w:r w:rsidRPr="00C56E29">
              <w:rPr>
                <w:rFonts w:cs="Times New Roman"/>
                <w:sz w:val="28"/>
                <w:szCs w:val="28"/>
              </w:rPr>
              <w:t>về</w:t>
            </w:r>
            <w:proofErr w:type="spellEnd"/>
            <w:r>
              <w:rPr>
                <w:rFonts w:cs="Times New Roman"/>
                <w:sz w:val="28"/>
                <w:szCs w:val="28"/>
              </w:rPr>
              <w:t xml:space="preserve"> </w:t>
            </w:r>
            <w:proofErr w:type="spellStart"/>
            <w:r w:rsidRPr="00C56E29">
              <w:rPr>
                <w:rFonts w:cs="Times New Roman"/>
                <w:sz w:val="28"/>
                <w:szCs w:val="28"/>
              </w:rPr>
              <w:t>điều</w:t>
            </w:r>
            <w:proofErr w:type="spellEnd"/>
            <w:r w:rsidRPr="00C56E29">
              <w:rPr>
                <w:rFonts w:cs="Times New Roman"/>
                <w:sz w:val="28"/>
                <w:szCs w:val="28"/>
              </w:rPr>
              <w:t xml:space="preserve"> </w:t>
            </w:r>
            <w:proofErr w:type="spellStart"/>
            <w:r w:rsidRPr="00C56E29">
              <w:rPr>
                <w:rFonts w:cs="Times New Roman"/>
                <w:sz w:val="28"/>
                <w:szCs w:val="28"/>
              </w:rPr>
              <w:t>kiện</w:t>
            </w:r>
            <w:proofErr w:type="spellEnd"/>
            <w:r w:rsidRPr="00C56E29">
              <w:rPr>
                <w:rFonts w:cs="Times New Roman"/>
                <w:sz w:val="28"/>
                <w:szCs w:val="28"/>
              </w:rPr>
              <w:t xml:space="preserve"> </w:t>
            </w:r>
            <w:proofErr w:type="spellStart"/>
            <w:r w:rsidRPr="00C56E29">
              <w:rPr>
                <w:rFonts w:cs="Times New Roman"/>
                <w:sz w:val="28"/>
                <w:szCs w:val="28"/>
              </w:rPr>
              <w:t>cấp</w:t>
            </w:r>
            <w:proofErr w:type="spellEnd"/>
            <w:r w:rsidRPr="00C56E29">
              <w:rPr>
                <w:rFonts w:cs="Times New Roman"/>
                <w:sz w:val="28"/>
                <w:szCs w:val="28"/>
              </w:rPr>
              <w:t xml:space="preserve"> </w:t>
            </w:r>
            <w:proofErr w:type="spellStart"/>
            <w:r w:rsidRPr="00C56E29">
              <w:rPr>
                <w:rFonts w:cs="Times New Roman"/>
                <w:sz w:val="28"/>
                <w:szCs w:val="28"/>
              </w:rPr>
              <w:t>giấy</w:t>
            </w:r>
            <w:proofErr w:type="spellEnd"/>
            <w:r>
              <w:rPr>
                <w:rFonts w:cs="Times New Roman"/>
                <w:sz w:val="28"/>
                <w:szCs w:val="28"/>
              </w:rPr>
              <w:t xml:space="preserve"> </w:t>
            </w:r>
            <w:proofErr w:type="spellStart"/>
            <w:r w:rsidRPr="00C56E29">
              <w:rPr>
                <w:rFonts w:cs="Times New Roman"/>
                <w:sz w:val="28"/>
                <w:szCs w:val="28"/>
              </w:rPr>
              <w:t>phép</w:t>
            </w:r>
            <w:proofErr w:type="spellEnd"/>
            <w:r w:rsidRPr="00C56E29">
              <w:rPr>
                <w:rFonts w:cs="Times New Roman"/>
                <w:sz w:val="28"/>
                <w:szCs w:val="28"/>
              </w:rPr>
              <w:t xml:space="preserve"> </w:t>
            </w:r>
            <w:proofErr w:type="spellStart"/>
            <w:r w:rsidRPr="00C56E29">
              <w:rPr>
                <w:rFonts w:cs="Times New Roman"/>
                <w:sz w:val="28"/>
                <w:szCs w:val="28"/>
              </w:rPr>
              <w:t>hoạt</w:t>
            </w:r>
            <w:proofErr w:type="spellEnd"/>
            <w:r w:rsidRPr="00C56E29">
              <w:rPr>
                <w:rFonts w:cs="Times New Roman"/>
                <w:sz w:val="28"/>
                <w:szCs w:val="28"/>
              </w:rPr>
              <w:t xml:space="preserve"> </w:t>
            </w:r>
            <w:proofErr w:type="spellStart"/>
            <w:r w:rsidRPr="00C56E29">
              <w:rPr>
                <w:rFonts w:cs="Times New Roman"/>
                <w:sz w:val="28"/>
                <w:szCs w:val="28"/>
              </w:rPr>
              <w:t>động</w:t>
            </w:r>
            <w:proofErr w:type="spellEnd"/>
            <w:r>
              <w:rPr>
                <w:rFonts w:cs="Times New Roman"/>
                <w:sz w:val="28"/>
                <w:szCs w:val="28"/>
              </w:rPr>
              <w:t xml:space="preserve"> </w:t>
            </w:r>
            <w:proofErr w:type="spellStart"/>
            <w:r w:rsidRPr="00C56E29">
              <w:rPr>
                <w:rFonts w:cs="Times New Roman"/>
                <w:sz w:val="28"/>
                <w:szCs w:val="28"/>
              </w:rPr>
              <w:t>báo</w:t>
            </w:r>
            <w:proofErr w:type="spellEnd"/>
            <w:r w:rsidRPr="00C56E29">
              <w:rPr>
                <w:rFonts w:cs="Times New Roman"/>
                <w:sz w:val="28"/>
                <w:szCs w:val="28"/>
              </w:rPr>
              <w:t xml:space="preserve"> </w:t>
            </w:r>
            <w:proofErr w:type="spellStart"/>
            <w:r w:rsidRPr="00C56E29">
              <w:rPr>
                <w:rFonts w:cs="Times New Roman"/>
                <w:sz w:val="28"/>
                <w:szCs w:val="28"/>
              </w:rPr>
              <w:t>chí</w:t>
            </w:r>
            <w:proofErr w:type="spellEnd"/>
            <w:r w:rsidRPr="00C56E29">
              <w:rPr>
                <w:rFonts w:cs="Times New Roman"/>
                <w:sz w:val="28"/>
                <w:szCs w:val="28"/>
              </w:rPr>
              <w:t xml:space="preserve">. </w:t>
            </w:r>
            <w:proofErr w:type="spellStart"/>
            <w:r w:rsidRPr="00C56E29">
              <w:rPr>
                <w:rFonts w:cs="Times New Roman"/>
                <w:sz w:val="28"/>
                <w:szCs w:val="28"/>
              </w:rPr>
              <w:t>Vì</w:t>
            </w:r>
            <w:proofErr w:type="spellEnd"/>
            <w:r w:rsidRPr="00C56E29">
              <w:rPr>
                <w:rFonts w:cs="Times New Roman"/>
                <w:sz w:val="28"/>
                <w:szCs w:val="28"/>
              </w:rPr>
              <w:t xml:space="preserve"> </w:t>
            </w:r>
            <w:proofErr w:type="spellStart"/>
            <w:r w:rsidRPr="00C56E29">
              <w:rPr>
                <w:rFonts w:cs="Times New Roman"/>
                <w:sz w:val="28"/>
                <w:szCs w:val="28"/>
              </w:rPr>
              <w:t>vậy</w:t>
            </w:r>
            <w:proofErr w:type="spellEnd"/>
            <w:r w:rsidRPr="00C56E29">
              <w:rPr>
                <w:rFonts w:cs="Times New Roman"/>
                <w:sz w:val="28"/>
                <w:szCs w:val="28"/>
              </w:rPr>
              <w:t xml:space="preserve">, </w:t>
            </w:r>
            <w:proofErr w:type="spellStart"/>
            <w:r w:rsidRPr="00C56E29">
              <w:rPr>
                <w:rFonts w:cs="Times New Roman"/>
                <w:sz w:val="28"/>
                <w:szCs w:val="28"/>
              </w:rPr>
              <w:t>cần</w:t>
            </w:r>
            <w:proofErr w:type="spellEnd"/>
            <w:r>
              <w:rPr>
                <w:rFonts w:cs="Times New Roman"/>
                <w:sz w:val="28"/>
                <w:szCs w:val="28"/>
              </w:rPr>
              <w:t xml:space="preserve"> </w:t>
            </w:r>
            <w:proofErr w:type="spellStart"/>
            <w:r w:rsidRPr="00C56E29">
              <w:rPr>
                <w:rFonts w:cs="Times New Roman"/>
                <w:sz w:val="28"/>
                <w:szCs w:val="28"/>
              </w:rPr>
              <w:t>nghiên</w:t>
            </w:r>
            <w:proofErr w:type="spellEnd"/>
            <w:r w:rsidRPr="00C56E29">
              <w:rPr>
                <w:rFonts w:cs="Times New Roman"/>
                <w:sz w:val="28"/>
                <w:szCs w:val="28"/>
              </w:rPr>
              <w:t xml:space="preserve"> </w:t>
            </w:r>
            <w:proofErr w:type="spellStart"/>
            <w:r w:rsidRPr="00C56E29">
              <w:rPr>
                <w:rFonts w:cs="Times New Roman"/>
                <w:sz w:val="28"/>
                <w:szCs w:val="28"/>
              </w:rPr>
              <w:t>cứu</w:t>
            </w:r>
            <w:proofErr w:type="spellEnd"/>
            <w:r>
              <w:rPr>
                <w:rFonts w:cs="Times New Roman"/>
                <w:sz w:val="28"/>
                <w:szCs w:val="28"/>
              </w:rPr>
              <w:t xml:space="preserve"> </w:t>
            </w:r>
            <w:proofErr w:type="spellStart"/>
            <w:r w:rsidRPr="00C56E29">
              <w:rPr>
                <w:rFonts w:cs="Times New Roman"/>
                <w:sz w:val="28"/>
                <w:szCs w:val="28"/>
              </w:rPr>
              <w:t>quy</w:t>
            </w:r>
            <w:proofErr w:type="spellEnd"/>
            <w:r w:rsidRPr="00C56E29">
              <w:rPr>
                <w:rFonts w:cs="Times New Roman"/>
                <w:sz w:val="28"/>
                <w:szCs w:val="28"/>
              </w:rPr>
              <w:t xml:space="preserve"> </w:t>
            </w:r>
            <w:proofErr w:type="spellStart"/>
            <w:r w:rsidRPr="00C56E29">
              <w:rPr>
                <w:rFonts w:cs="Times New Roman"/>
                <w:sz w:val="28"/>
                <w:szCs w:val="28"/>
              </w:rPr>
              <w:t>định</w:t>
            </w:r>
            <w:proofErr w:type="spellEnd"/>
            <w:r>
              <w:rPr>
                <w:rFonts w:cs="Times New Roman"/>
                <w:sz w:val="28"/>
                <w:szCs w:val="28"/>
              </w:rPr>
              <w:t xml:space="preserve"> </w:t>
            </w:r>
            <w:proofErr w:type="spellStart"/>
            <w:r w:rsidRPr="00C56E29">
              <w:rPr>
                <w:rFonts w:cs="Times New Roman"/>
                <w:sz w:val="28"/>
                <w:szCs w:val="28"/>
              </w:rPr>
              <w:t>các</w:t>
            </w:r>
            <w:proofErr w:type="spellEnd"/>
            <w:r>
              <w:rPr>
                <w:rFonts w:cs="Times New Roman"/>
                <w:sz w:val="28"/>
                <w:szCs w:val="28"/>
              </w:rPr>
              <w:t xml:space="preserve"> </w:t>
            </w:r>
            <w:proofErr w:type="spellStart"/>
            <w:r w:rsidRPr="00C56E29">
              <w:rPr>
                <w:rFonts w:cs="Times New Roman"/>
                <w:sz w:val="28"/>
                <w:szCs w:val="28"/>
              </w:rPr>
              <w:t>điều</w:t>
            </w:r>
            <w:proofErr w:type="spellEnd"/>
            <w:r w:rsidRPr="00C56E29">
              <w:rPr>
                <w:rFonts w:cs="Times New Roman"/>
                <w:sz w:val="28"/>
                <w:szCs w:val="28"/>
              </w:rPr>
              <w:t xml:space="preserve"> </w:t>
            </w:r>
            <w:proofErr w:type="spellStart"/>
            <w:r w:rsidRPr="00C56E29">
              <w:rPr>
                <w:rFonts w:cs="Times New Roman"/>
                <w:sz w:val="28"/>
                <w:szCs w:val="28"/>
              </w:rPr>
              <w:t>kiện</w:t>
            </w:r>
            <w:proofErr w:type="spellEnd"/>
            <w:r>
              <w:rPr>
                <w:rFonts w:cs="Times New Roman"/>
                <w:sz w:val="28"/>
                <w:szCs w:val="28"/>
              </w:rPr>
              <w:t xml:space="preserve"> </w:t>
            </w:r>
            <w:proofErr w:type="spellStart"/>
            <w:r w:rsidRPr="00C56E29">
              <w:rPr>
                <w:rFonts w:cs="Times New Roman"/>
                <w:sz w:val="28"/>
                <w:szCs w:val="28"/>
              </w:rPr>
              <w:t>khác</w:t>
            </w:r>
            <w:proofErr w:type="spellEnd"/>
            <w:r w:rsidRPr="00C56E29">
              <w:rPr>
                <w:rFonts w:cs="Times New Roman"/>
                <w:sz w:val="28"/>
                <w:szCs w:val="28"/>
              </w:rPr>
              <w:t xml:space="preserve"> </w:t>
            </w:r>
            <w:proofErr w:type="spellStart"/>
            <w:r w:rsidRPr="00C56E29">
              <w:rPr>
                <w:rFonts w:cs="Times New Roman"/>
                <w:sz w:val="28"/>
                <w:szCs w:val="28"/>
              </w:rPr>
              <w:t>liên</w:t>
            </w:r>
            <w:proofErr w:type="spellEnd"/>
            <w:r w:rsidRPr="00C56E29">
              <w:rPr>
                <w:rFonts w:cs="Times New Roman"/>
                <w:sz w:val="28"/>
                <w:szCs w:val="28"/>
              </w:rPr>
              <w:t xml:space="preserve"> </w:t>
            </w:r>
            <w:proofErr w:type="spellStart"/>
            <w:r w:rsidRPr="00C56E29">
              <w:rPr>
                <w:rFonts w:cs="Times New Roman"/>
                <w:sz w:val="28"/>
                <w:szCs w:val="28"/>
              </w:rPr>
              <w:t>quan</w:t>
            </w:r>
            <w:proofErr w:type="spellEnd"/>
            <w:r w:rsidRPr="00C56E29">
              <w:rPr>
                <w:rFonts w:cs="Times New Roman"/>
                <w:sz w:val="28"/>
                <w:szCs w:val="28"/>
              </w:rPr>
              <w:t xml:space="preserve"> </w:t>
            </w:r>
            <w:proofErr w:type="spellStart"/>
            <w:r w:rsidRPr="00C56E29">
              <w:rPr>
                <w:rFonts w:cs="Times New Roman"/>
                <w:sz w:val="28"/>
                <w:szCs w:val="28"/>
              </w:rPr>
              <w:t>ngoài</w:t>
            </w:r>
            <w:proofErr w:type="spellEnd"/>
            <w:r w:rsidRPr="00C56E29">
              <w:rPr>
                <w:rFonts w:cs="Times New Roman"/>
                <w:sz w:val="28"/>
                <w:szCs w:val="28"/>
              </w:rPr>
              <w:t xml:space="preserve"> </w:t>
            </w:r>
            <w:proofErr w:type="spellStart"/>
            <w:r w:rsidRPr="00C56E29">
              <w:rPr>
                <w:rFonts w:cs="Times New Roman"/>
                <w:sz w:val="28"/>
                <w:szCs w:val="28"/>
              </w:rPr>
              <w:t>các</w:t>
            </w:r>
            <w:proofErr w:type="spellEnd"/>
            <w:r w:rsidRPr="00C56E29">
              <w:rPr>
                <w:rFonts w:cs="Times New Roman"/>
                <w:sz w:val="28"/>
                <w:szCs w:val="28"/>
              </w:rPr>
              <w:t xml:space="preserve"> </w:t>
            </w:r>
            <w:proofErr w:type="spellStart"/>
            <w:proofErr w:type="gramStart"/>
            <w:r w:rsidRPr="00C56E29">
              <w:rPr>
                <w:rFonts w:cs="Times New Roman"/>
                <w:sz w:val="28"/>
                <w:szCs w:val="28"/>
              </w:rPr>
              <w:t>quy</w:t>
            </w:r>
            <w:proofErr w:type="spellEnd"/>
            <w:r w:rsidRPr="00C56E29">
              <w:rPr>
                <w:rFonts w:cs="Times New Roman"/>
                <w:sz w:val="28"/>
                <w:szCs w:val="28"/>
              </w:rPr>
              <w:t xml:space="preserve">  </w:t>
            </w:r>
            <w:proofErr w:type="spellStart"/>
            <w:r w:rsidRPr="00C56E29">
              <w:rPr>
                <w:rFonts w:cs="Times New Roman"/>
                <w:sz w:val="28"/>
                <w:szCs w:val="28"/>
              </w:rPr>
              <w:t>định</w:t>
            </w:r>
            <w:proofErr w:type="spellEnd"/>
            <w:proofErr w:type="gramEnd"/>
            <w:r w:rsidRPr="00C56E29">
              <w:rPr>
                <w:rFonts w:cs="Times New Roman"/>
                <w:sz w:val="28"/>
                <w:szCs w:val="28"/>
              </w:rPr>
              <w:t xml:space="preserve">  </w:t>
            </w:r>
            <w:proofErr w:type="spellStart"/>
            <w:r w:rsidRPr="00C56E29">
              <w:rPr>
                <w:rFonts w:cs="Times New Roman"/>
                <w:sz w:val="28"/>
                <w:szCs w:val="28"/>
              </w:rPr>
              <w:t>tại</w:t>
            </w:r>
            <w:proofErr w:type="spellEnd"/>
            <w:r w:rsidRPr="00C56E29">
              <w:rPr>
                <w:rFonts w:cs="Times New Roman"/>
                <w:sz w:val="28"/>
                <w:szCs w:val="28"/>
              </w:rPr>
              <w:t xml:space="preserve">  </w:t>
            </w:r>
            <w:proofErr w:type="spellStart"/>
            <w:r w:rsidRPr="00C56E29">
              <w:rPr>
                <w:rFonts w:cs="Times New Roman"/>
                <w:sz w:val="28"/>
                <w:szCs w:val="28"/>
              </w:rPr>
              <w:t>khoản</w:t>
            </w:r>
            <w:proofErr w:type="spellEnd"/>
            <w:r>
              <w:rPr>
                <w:rFonts w:cs="Times New Roman"/>
                <w:sz w:val="28"/>
                <w:szCs w:val="28"/>
              </w:rPr>
              <w:t xml:space="preserve"> </w:t>
            </w:r>
            <w:r w:rsidRPr="00C56E29">
              <w:rPr>
                <w:rFonts w:cs="Times New Roman"/>
                <w:sz w:val="28"/>
                <w:szCs w:val="28"/>
              </w:rPr>
              <w:t xml:space="preserve">3  </w:t>
            </w:r>
            <w:proofErr w:type="spellStart"/>
            <w:r w:rsidRPr="00C56E29">
              <w:rPr>
                <w:rFonts w:cs="Times New Roman"/>
                <w:sz w:val="28"/>
                <w:szCs w:val="28"/>
              </w:rPr>
              <w:t>Điều</w:t>
            </w:r>
            <w:proofErr w:type="spellEnd"/>
            <w:r>
              <w:rPr>
                <w:rFonts w:cs="Times New Roman"/>
                <w:sz w:val="28"/>
                <w:szCs w:val="28"/>
              </w:rPr>
              <w:t xml:space="preserve"> </w:t>
            </w:r>
            <w:r w:rsidRPr="00C56E29">
              <w:rPr>
                <w:rFonts w:cs="Times New Roman"/>
                <w:sz w:val="28"/>
                <w:szCs w:val="28"/>
              </w:rPr>
              <w:t xml:space="preserve">17  </w:t>
            </w:r>
            <w:proofErr w:type="spellStart"/>
            <w:r w:rsidRPr="00C56E29">
              <w:rPr>
                <w:rFonts w:cs="Times New Roman"/>
                <w:sz w:val="28"/>
                <w:szCs w:val="28"/>
              </w:rPr>
              <w:t>Luật</w:t>
            </w:r>
            <w:proofErr w:type="spellEnd"/>
            <w:r>
              <w:rPr>
                <w:rFonts w:cs="Times New Roman"/>
                <w:sz w:val="28"/>
                <w:szCs w:val="28"/>
              </w:rPr>
              <w:t xml:space="preserve"> </w:t>
            </w:r>
            <w:proofErr w:type="spellStart"/>
            <w:r w:rsidRPr="00C56E29">
              <w:rPr>
                <w:rFonts w:cs="Times New Roman"/>
                <w:sz w:val="28"/>
                <w:szCs w:val="28"/>
              </w:rPr>
              <w:t>Báo</w:t>
            </w:r>
            <w:proofErr w:type="spellEnd"/>
            <w:r w:rsidRPr="00C56E29">
              <w:rPr>
                <w:rFonts w:cs="Times New Roman"/>
                <w:sz w:val="28"/>
                <w:szCs w:val="28"/>
              </w:rPr>
              <w:t xml:space="preserve"> </w:t>
            </w:r>
            <w:proofErr w:type="spellStart"/>
            <w:r w:rsidRPr="00C56E29">
              <w:rPr>
                <w:rFonts w:cs="Times New Roman"/>
                <w:sz w:val="28"/>
                <w:szCs w:val="28"/>
              </w:rPr>
              <w:t>chí</w:t>
            </w:r>
            <w:proofErr w:type="spellEnd"/>
            <w:r w:rsidRPr="00C56E29">
              <w:rPr>
                <w:rFonts w:cs="Times New Roman"/>
                <w:sz w:val="28"/>
                <w:szCs w:val="28"/>
              </w:rPr>
              <w:t xml:space="preserve">. </w:t>
            </w:r>
          </w:p>
          <w:p w14:paraId="0E3149DB" w14:textId="77777777" w:rsidR="00C56E29" w:rsidRDefault="00C56E29" w:rsidP="00C56E29">
            <w:pPr>
              <w:spacing w:line="288" w:lineRule="auto"/>
              <w:jc w:val="both"/>
              <w:rPr>
                <w:rFonts w:cs="Times New Roman"/>
                <w:sz w:val="28"/>
                <w:szCs w:val="28"/>
              </w:rPr>
            </w:pPr>
            <w:proofErr w:type="spellStart"/>
            <w:r w:rsidRPr="00C56E29">
              <w:rPr>
                <w:rFonts w:cs="Times New Roman"/>
                <w:sz w:val="28"/>
                <w:szCs w:val="28"/>
              </w:rPr>
              <w:t>Bên</w:t>
            </w:r>
            <w:proofErr w:type="spellEnd"/>
            <w:r w:rsidRPr="00C56E29">
              <w:rPr>
                <w:rFonts w:cs="Times New Roman"/>
                <w:sz w:val="28"/>
                <w:szCs w:val="28"/>
              </w:rPr>
              <w:t xml:space="preserve"> </w:t>
            </w:r>
            <w:proofErr w:type="spellStart"/>
            <w:r w:rsidRPr="00C56E29">
              <w:rPr>
                <w:rFonts w:cs="Times New Roman"/>
                <w:sz w:val="28"/>
                <w:szCs w:val="28"/>
              </w:rPr>
              <w:t>cạnh</w:t>
            </w:r>
            <w:proofErr w:type="spellEnd"/>
            <w:r w:rsidRPr="00C56E29">
              <w:rPr>
                <w:rFonts w:cs="Times New Roman"/>
                <w:sz w:val="28"/>
                <w:szCs w:val="28"/>
              </w:rPr>
              <w:t xml:space="preserve"> </w:t>
            </w:r>
            <w:proofErr w:type="spellStart"/>
            <w:r w:rsidRPr="00C56E29">
              <w:rPr>
                <w:rFonts w:cs="Times New Roman"/>
                <w:sz w:val="28"/>
                <w:szCs w:val="28"/>
              </w:rPr>
              <w:t>đó</w:t>
            </w:r>
            <w:proofErr w:type="spellEnd"/>
            <w:r w:rsidRPr="00C56E29">
              <w:rPr>
                <w:rFonts w:cs="Times New Roman"/>
                <w:sz w:val="28"/>
                <w:szCs w:val="28"/>
              </w:rPr>
              <w:t xml:space="preserve">, </w:t>
            </w:r>
            <w:proofErr w:type="spellStart"/>
            <w:r w:rsidRPr="00C56E29">
              <w:rPr>
                <w:rFonts w:cs="Times New Roman"/>
                <w:sz w:val="28"/>
                <w:szCs w:val="28"/>
              </w:rPr>
              <w:t>khoản</w:t>
            </w:r>
            <w:proofErr w:type="spellEnd"/>
            <w:r>
              <w:rPr>
                <w:rFonts w:cs="Times New Roman"/>
                <w:sz w:val="28"/>
                <w:szCs w:val="28"/>
              </w:rPr>
              <w:t xml:space="preserve"> </w:t>
            </w:r>
            <w:r w:rsidRPr="00C56E29">
              <w:rPr>
                <w:rFonts w:cs="Times New Roman"/>
                <w:sz w:val="28"/>
                <w:szCs w:val="28"/>
              </w:rPr>
              <w:t xml:space="preserve">2 </w:t>
            </w:r>
            <w:proofErr w:type="spellStart"/>
            <w:r w:rsidRPr="00C56E29">
              <w:rPr>
                <w:rFonts w:cs="Times New Roman"/>
                <w:sz w:val="28"/>
                <w:szCs w:val="28"/>
              </w:rPr>
              <w:t>Điều</w:t>
            </w:r>
            <w:proofErr w:type="spellEnd"/>
            <w:r>
              <w:rPr>
                <w:rFonts w:cs="Times New Roman"/>
                <w:sz w:val="28"/>
                <w:szCs w:val="28"/>
              </w:rPr>
              <w:t xml:space="preserve"> </w:t>
            </w:r>
            <w:r w:rsidRPr="00C56E29">
              <w:rPr>
                <w:rFonts w:cs="Times New Roman"/>
                <w:sz w:val="28"/>
                <w:szCs w:val="28"/>
              </w:rPr>
              <w:t xml:space="preserve">4 </w:t>
            </w:r>
            <w:proofErr w:type="spellStart"/>
            <w:r w:rsidRPr="00C56E29">
              <w:rPr>
                <w:rFonts w:cs="Times New Roman"/>
                <w:sz w:val="28"/>
                <w:szCs w:val="28"/>
              </w:rPr>
              <w:t>quy</w:t>
            </w:r>
            <w:proofErr w:type="spellEnd"/>
            <w:r w:rsidRPr="00C56E29">
              <w:rPr>
                <w:rFonts w:cs="Times New Roman"/>
                <w:sz w:val="28"/>
                <w:szCs w:val="28"/>
              </w:rPr>
              <w:t xml:space="preserve"> </w:t>
            </w:r>
            <w:proofErr w:type="spellStart"/>
            <w:r w:rsidRPr="00C56E29">
              <w:rPr>
                <w:rFonts w:cs="Times New Roman"/>
                <w:sz w:val="28"/>
                <w:szCs w:val="28"/>
              </w:rPr>
              <w:t>định</w:t>
            </w:r>
            <w:proofErr w:type="spellEnd"/>
            <w:r w:rsidRPr="00C56E29">
              <w:rPr>
                <w:rFonts w:cs="Times New Roman"/>
                <w:sz w:val="28"/>
                <w:szCs w:val="28"/>
              </w:rPr>
              <w:t xml:space="preserve"> </w:t>
            </w:r>
            <w:proofErr w:type="spellStart"/>
            <w:r w:rsidRPr="00C56E29">
              <w:rPr>
                <w:rFonts w:cs="Times New Roman"/>
                <w:sz w:val="28"/>
                <w:szCs w:val="28"/>
              </w:rPr>
              <w:t>điều</w:t>
            </w:r>
            <w:proofErr w:type="spellEnd"/>
            <w:r w:rsidRPr="00C56E29">
              <w:rPr>
                <w:rFonts w:cs="Times New Roman"/>
                <w:sz w:val="28"/>
                <w:szCs w:val="28"/>
              </w:rPr>
              <w:t xml:space="preserve"> </w:t>
            </w:r>
            <w:proofErr w:type="spellStart"/>
            <w:r w:rsidRPr="00C56E29">
              <w:rPr>
                <w:rFonts w:cs="Times New Roman"/>
                <w:sz w:val="28"/>
                <w:szCs w:val="28"/>
              </w:rPr>
              <w:t>kiện</w:t>
            </w:r>
            <w:proofErr w:type="spellEnd"/>
            <w:r w:rsidRPr="00C56E29">
              <w:rPr>
                <w:rFonts w:cs="Times New Roman"/>
                <w:sz w:val="28"/>
                <w:szCs w:val="28"/>
              </w:rPr>
              <w:t xml:space="preserve"> </w:t>
            </w:r>
            <w:proofErr w:type="spellStart"/>
            <w:r w:rsidRPr="00C56E29">
              <w:rPr>
                <w:rFonts w:cs="Times New Roman"/>
                <w:sz w:val="28"/>
                <w:szCs w:val="28"/>
              </w:rPr>
              <w:t>xuất</w:t>
            </w:r>
            <w:proofErr w:type="spellEnd"/>
            <w:r w:rsidRPr="00C56E29">
              <w:rPr>
                <w:rFonts w:cs="Times New Roman"/>
                <w:sz w:val="28"/>
                <w:szCs w:val="28"/>
              </w:rPr>
              <w:t xml:space="preserve"> </w:t>
            </w:r>
            <w:proofErr w:type="spellStart"/>
            <w:r w:rsidRPr="00C56E29">
              <w:rPr>
                <w:rFonts w:cs="Times New Roman"/>
                <w:sz w:val="28"/>
                <w:szCs w:val="28"/>
              </w:rPr>
              <w:t>bản</w:t>
            </w:r>
            <w:proofErr w:type="spellEnd"/>
            <w:r>
              <w:rPr>
                <w:rFonts w:cs="Times New Roman"/>
                <w:sz w:val="28"/>
                <w:szCs w:val="28"/>
              </w:rPr>
              <w:t xml:space="preserve"> </w:t>
            </w:r>
            <w:proofErr w:type="spellStart"/>
            <w:r w:rsidRPr="00C56E29">
              <w:rPr>
                <w:rFonts w:cs="Times New Roman"/>
                <w:sz w:val="28"/>
                <w:szCs w:val="28"/>
              </w:rPr>
              <w:t>thêm</w:t>
            </w:r>
            <w:proofErr w:type="spellEnd"/>
            <w:r w:rsidRPr="00C56E29">
              <w:rPr>
                <w:rFonts w:cs="Times New Roman"/>
                <w:sz w:val="28"/>
                <w:szCs w:val="28"/>
              </w:rPr>
              <w:t xml:space="preserve"> </w:t>
            </w:r>
            <w:proofErr w:type="spellStart"/>
            <w:r w:rsidRPr="00C56E29">
              <w:rPr>
                <w:rFonts w:cs="Times New Roman"/>
                <w:sz w:val="28"/>
                <w:szCs w:val="28"/>
              </w:rPr>
              <w:t>ấn</w:t>
            </w:r>
            <w:proofErr w:type="spellEnd"/>
            <w:r w:rsidRPr="00C56E29">
              <w:rPr>
                <w:rFonts w:cs="Times New Roman"/>
                <w:sz w:val="28"/>
                <w:szCs w:val="28"/>
              </w:rPr>
              <w:t xml:space="preserve"> </w:t>
            </w:r>
            <w:proofErr w:type="spellStart"/>
            <w:r w:rsidRPr="00C56E29">
              <w:rPr>
                <w:rFonts w:cs="Times New Roman"/>
                <w:sz w:val="28"/>
                <w:szCs w:val="28"/>
              </w:rPr>
              <w:t>phẩm</w:t>
            </w:r>
            <w:proofErr w:type="spellEnd"/>
            <w:r>
              <w:rPr>
                <w:rFonts w:cs="Times New Roman"/>
                <w:sz w:val="28"/>
                <w:szCs w:val="28"/>
              </w:rPr>
              <w:t xml:space="preserve"> </w:t>
            </w:r>
            <w:proofErr w:type="spellStart"/>
            <w:r w:rsidRPr="00C56E29">
              <w:rPr>
                <w:rFonts w:cs="Times New Roman"/>
                <w:sz w:val="28"/>
                <w:szCs w:val="28"/>
              </w:rPr>
              <w:t>báo</w:t>
            </w:r>
            <w:proofErr w:type="spellEnd"/>
            <w:r w:rsidRPr="00C56E29">
              <w:rPr>
                <w:rFonts w:cs="Times New Roman"/>
                <w:sz w:val="28"/>
                <w:szCs w:val="28"/>
              </w:rPr>
              <w:t xml:space="preserve"> </w:t>
            </w:r>
            <w:proofErr w:type="spellStart"/>
            <w:r w:rsidRPr="00C56E29">
              <w:rPr>
                <w:rFonts w:cs="Times New Roman"/>
                <w:sz w:val="28"/>
                <w:szCs w:val="28"/>
              </w:rPr>
              <w:t>chí</w:t>
            </w:r>
            <w:proofErr w:type="spellEnd"/>
            <w:r w:rsidRPr="00C56E29">
              <w:rPr>
                <w:rFonts w:cs="Times New Roman"/>
                <w:sz w:val="28"/>
                <w:szCs w:val="28"/>
              </w:rPr>
              <w:t xml:space="preserve">, </w:t>
            </w:r>
            <w:proofErr w:type="spellStart"/>
            <w:r w:rsidRPr="00C56E29">
              <w:rPr>
                <w:rFonts w:cs="Times New Roman"/>
                <w:sz w:val="28"/>
                <w:szCs w:val="28"/>
              </w:rPr>
              <w:t>phụ</w:t>
            </w:r>
            <w:proofErr w:type="spellEnd"/>
            <w:r w:rsidRPr="00C56E29">
              <w:rPr>
                <w:rFonts w:cs="Times New Roman"/>
                <w:sz w:val="28"/>
                <w:szCs w:val="28"/>
              </w:rPr>
              <w:t xml:space="preserve"> </w:t>
            </w:r>
            <w:proofErr w:type="spellStart"/>
            <w:r w:rsidRPr="00C56E29">
              <w:rPr>
                <w:rFonts w:cs="Times New Roman"/>
                <w:sz w:val="28"/>
                <w:szCs w:val="28"/>
              </w:rPr>
              <w:t>trương</w:t>
            </w:r>
            <w:proofErr w:type="spellEnd"/>
            <w:r w:rsidRPr="00C56E29">
              <w:rPr>
                <w:rFonts w:cs="Times New Roman"/>
                <w:sz w:val="28"/>
                <w:szCs w:val="28"/>
              </w:rPr>
              <w:t xml:space="preserve">; </w:t>
            </w:r>
            <w:proofErr w:type="spellStart"/>
            <w:r w:rsidRPr="00C56E29">
              <w:rPr>
                <w:rFonts w:cs="Times New Roman"/>
                <w:sz w:val="28"/>
                <w:szCs w:val="28"/>
              </w:rPr>
              <w:t>mở</w:t>
            </w:r>
            <w:proofErr w:type="spellEnd"/>
            <w:r>
              <w:rPr>
                <w:rFonts w:cs="Times New Roman"/>
                <w:sz w:val="28"/>
                <w:szCs w:val="28"/>
              </w:rPr>
              <w:t xml:space="preserve"> </w:t>
            </w:r>
            <w:proofErr w:type="spellStart"/>
            <w:r w:rsidRPr="00C56E29">
              <w:rPr>
                <w:rFonts w:cs="Times New Roman"/>
                <w:sz w:val="28"/>
                <w:szCs w:val="28"/>
              </w:rPr>
              <w:t>chuyên</w:t>
            </w:r>
            <w:proofErr w:type="spellEnd"/>
            <w:r w:rsidRPr="00C56E29">
              <w:rPr>
                <w:rFonts w:cs="Times New Roman"/>
                <w:sz w:val="28"/>
                <w:szCs w:val="28"/>
              </w:rPr>
              <w:t xml:space="preserve"> </w:t>
            </w:r>
            <w:proofErr w:type="spellStart"/>
            <w:r w:rsidRPr="00C56E29">
              <w:rPr>
                <w:rFonts w:cs="Times New Roman"/>
                <w:sz w:val="28"/>
                <w:szCs w:val="28"/>
              </w:rPr>
              <w:t>trang</w:t>
            </w:r>
            <w:proofErr w:type="spellEnd"/>
            <w:r w:rsidRPr="00C56E29">
              <w:rPr>
                <w:rFonts w:cs="Times New Roman"/>
                <w:sz w:val="28"/>
                <w:szCs w:val="28"/>
              </w:rPr>
              <w:t xml:space="preserve"> </w:t>
            </w:r>
            <w:proofErr w:type="spellStart"/>
            <w:r w:rsidRPr="00C56E29">
              <w:rPr>
                <w:rFonts w:cs="Times New Roman"/>
                <w:sz w:val="28"/>
                <w:szCs w:val="28"/>
              </w:rPr>
              <w:t>của</w:t>
            </w:r>
            <w:proofErr w:type="spellEnd"/>
            <w:r>
              <w:rPr>
                <w:rFonts w:cs="Times New Roman"/>
                <w:sz w:val="28"/>
                <w:szCs w:val="28"/>
              </w:rPr>
              <w:t xml:space="preserve"> </w:t>
            </w:r>
            <w:proofErr w:type="spellStart"/>
            <w:r w:rsidRPr="00C56E29">
              <w:rPr>
                <w:rFonts w:cs="Times New Roman"/>
                <w:sz w:val="28"/>
                <w:szCs w:val="28"/>
              </w:rPr>
              <w:t>báo</w:t>
            </w:r>
            <w:proofErr w:type="spellEnd"/>
            <w:r w:rsidRPr="00C56E29">
              <w:rPr>
                <w:rFonts w:cs="Times New Roman"/>
                <w:sz w:val="28"/>
                <w:szCs w:val="28"/>
              </w:rPr>
              <w:t xml:space="preserve"> </w:t>
            </w:r>
            <w:proofErr w:type="spellStart"/>
            <w:r w:rsidRPr="00C56E29">
              <w:rPr>
                <w:rFonts w:cs="Times New Roman"/>
                <w:sz w:val="28"/>
                <w:szCs w:val="28"/>
              </w:rPr>
              <w:t>chí</w:t>
            </w:r>
            <w:proofErr w:type="spellEnd"/>
            <w:r w:rsidRPr="00C56E29">
              <w:rPr>
                <w:rFonts w:cs="Times New Roman"/>
                <w:sz w:val="28"/>
                <w:szCs w:val="28"/>
              </w:rPr>
              <w:t xml:space="preserve"> </w:t>
            </w:r>
            <w:proofErr w:type="spellStart"/>
            <w:r w:rsidRPr="00C56E29">
              <w:rPr>
                <w:rFonts w:cs="Times New Roman"/>
                <w:sz w:val="28"/>
                <w:szCs w:val="28"/>
              </w:rPr>
              <w:t>điện</w:t>
            </w:r>
            <w:proofErr w:type="spellEnd"/>
            <w:r w:rsidRPr="00C56E29">
              <w:rPr>
                <w:rFonts w:cs="Times New Roman"/>
                <w:sz w:val="28"/>
                <w:szCs w:val="28"/>
              </w:rPr>
              <w:t xml:space="preserve"> </w:t>
            </w:r>
            <w:proofErr w:type="spellStart"/>
            <w:r w:rsidRPr="00C56E29">
              <w:rPr>
                <w:rFonts w:cs="Times New Roman"/>
                <w:sz w:val="28"/>
                <w:szCs w:val="28"/>
              </w:rPr>
              <w:t>tử</w:t>
            </w:r>
            <w:proofErr w:type="spellEnd"/>
            <w:r>
              <w:rPr>
                <w:rFonts w:cs="Times New Roman"/>
                <w:sz w:val="28"/>
                <w:szCs w:val="28"/>
              </w:rPr>
              <w:t xml:space="preserve"> </w:t>
            </w:r>
            <w:proofErr w:type="spellStart"/>
            <w:r w:rsidRPr="00C56E29">
              <w:rPr>
                <w:rFonts w:cs="Times New Roman"/>
                <w:sz w:val="28"/>
                <w:szCs w:val="28"/>
              </w:rPr>
              <w:t>mà</w:t>
            </w:r>
            <w:proofErr w:type="spellEnd"/>
            <w:r w:rsidRPr="00C56E29">
              <w:rPr>
                <w:rFonts w:cs="Times New Roman"/>
                <w:sz w:val="28"/>
                <w:szCs w:val="28"/>
              </w:rPr>
              <w:t xml:space="preserve"> </w:t>
            </w:r>
            <w:proofErr w:type="spellStart"/>
            <w:r w:rsidRPr="00C56E29">
              <w:rPr>
                <w:rFonts w:cs="Times New Roman"/>
                <w:sz w:val="28"/>
                <w:szCs w:val="28"/>
              </w:rPr>
              <w:t>chưa</w:t>
            </w:r>
            <w:proofErr w:type="spellEnd"/>
            <w:r>
              <w:rPr>
                <w:rFonts w:cs="Times New Roman"/>
                <w:sz w:val="28"/>
                <w:szCs w:val="28"/>
              </w:rPr>
              <w:t xml:space="preserve"> </w:t>
            </w:r>
            <w:proofErr w:type="spellStart"/>
            <w:r w:rsidRPr="00C56E29">
              <w:rPr>
                <w:rFonts w:cs="Times New Roman"/>
                <w:sz w:val="28"/>
                <w:szCs w:val="28"/>
              </w:rPr>
              <w:t>rõ</w:t>
            </w:r>
            <w:proofErr w:type="spellEnd"/>
            <w:r w:rsidRPr="00C56E29">
              <w:rPr>
                <w:rFonts w:cs="Times New Roman"/>
                <w:sz w:val="28"/>
                <w:szCs w:val="28"/>
              </w:rPr>
              <w:t xml:space="preserve"> </w:t>
            </w:r>
            <w:proofErr w:type="spellStart"/>
            <w:r w:rsidRPr="00C56E29">
              <w:rPr>
                <w:rFonts w:cs="Times New Roman"/>
                <w:sz w:val="28"/>
                <w:szCs w:val="28"/>
              </w:rPr>
              <w:t>cơ</w:t>
            </w:r>
            <w:proofErr w:type="spellEnd"/>
            <w:r>
              <w:rPr>
                <w:rFonts w:cs="Times New Roman"/>
                <w:sz w:val="28"/>
                <w:szCs w:val="28"/>
              </w:rPr>
              <w:t xml:space="preserve"> </w:t>
            </w:r>
            <w:proofErr w:type="spellStart"/>
            <w:r w:rsidRPr="00C56E29">
              <w:rPr>
                <w:rFonts w:cs="Times New Roman"/>
                <w:sz w:val="28"/>
                <w:szCs w:val="28"/>
              </w:rPr>
              <w:t>quan</w:t>
            </w:r>
            <w:proofErr w:type="spellEnd"/>
            <w:r w:rsidRPr="00C56E29">
              <w:rPr>
                <w:rFonts w:cs="Times New Roman"/>
                <w:sz w:val="28"/>
                <w:szCs w:val="28"/>
              </w:rPr>
              <w:t xml:space="preserve"> </w:t>
            </w:r>
            <w:proofErr w:type="spellStart"/>
            <w:r w:rsidRPr="00C56E29">
              <w:rPr>
                <w:rFonts w:cs="Times New Roman"/>
                <w:sz w:val="28"/>
                <w:szCs w:val="28"/>
              </w:rPr>
              <w:t>báo</w:t>
            </w:r>
            <w:proofErr w:type="spellEnd"/>
            <w:r w:rsidRPr="00C56E29">
              <w:rPr>
                <w:rFonts w:cs="Times New Roman"/>
                <w:sz w:val="28"/>
                <w:szCs w:val="28"/>
              </w:rPr>
              <w:t xml:space="preserve"> </w:t>
            </w:r>
            <w:proofErr w:type="spellStart"/>
            <w:r w:rsidRPr="00C56E29">
              <w:rPr>
                <w:rFonts w:cs="Times New Roman"/>
                <w:sz w:val="28"/>
                <w:szCs w:val="28"/>
              </w:rPr>
              <w:t>chí</w:t>
            </w:r>
            <w:proofErr w:type="spellEnd"/>
            <w:r w:rsidRPr="00C56E29">
              <w:rPr>
                <w:rFonts w:cs="Times New Roman"/>
                <w:sz w:val="28"/>
                <w:szCs w:val="28"/>
              </w:rPr>
              <w:t xml:space="preserve"> </w:t>
            </w:r>
            <w:proofErr w:type="spellStart"/>
            <w:r w:rsidRPr="00C56E29">
              <w:rPr>
                <w:rFonts w:cs="Times New Roman"/>
                <w:sz w:val="28"/>
                <w:szCs w:val="28"/>
              </w:rPr>
              <w:t>chỉ</w:t>
            </w:r>
            <w:proofErr w:type="spellEnd"/>
            <w:r>
              <w:rPr>
                <w:rFonts w:cs="Times New Roman"/>
                <w:sz w:val="28"/>
                <w:szCs w:val="28"/>
              </w:rPr>
              <w:t xml:space="preserve"> </w:t>
            </w:r>
            <w:proofErr w:type="spellStart"/>
            <w:r w:rsidRPr="00C56E29">
              <w:rPr>
                <w:rFonts w:cs="Times New Roman"/>
                <w:sz w:val="28"/>
                <w:szCs w:val="28"/>
              </w:rPr>
              <w:t>cần</w:t>
            </w:r>
            <w:proofErr w:type="spellEnd"/>
            <w:r w:rsidRPr="00C56E29">
              <w:rPr>
                <w:rFonts w:cs="Times New Roman"/>
                <w:sz w:val="28"/>
                <w:szCs w:val="28"/>
              </w:rPr>
              <w:t xml:space="preserve"> </w:t>
            </w:r>
            <w:proofErr w:type="spellStart"/>
            <w:r w:rsidRPr="00C56E29">
              <w:rPr>
                <w:rFonts w:cs="Times New Roman"/>
                <w:sz w:val="28"/>
                <w:szCs w:val="28"/>
              </w:rPr>
              <w:t>đáp</w:t>
            </w:r>
            <w:proofErr w:type="spellEnd"/>
            <w:r w:rsidRPr="00C56E29">
              <w:rPr>
                <w:rFonts w:cs="Times New Roman"/>
                <w:sz w:val="28"/>
                <w:szCs w:val="28"/>
              </w:rPr>
              <w:t xml:space="preserve"> </w:t>
            </w:r>
            <w:proofErr w:type="spellStart"/>
            <w:r w:rsidRPr="00C56E29">
              <w:rPr>
                <w:rFonts w:cs="Times New Roman"/>
                <w:sz w:val="28"/>
                <w:szCs w:val="28"/>
              </w:rPr>
              <w:t>ứng</w:t>
            </w:r>
            <w:proofErr w:type="spellEnd"/>
            <w:r>
              <w:rPr>
                <w:rFonts w:cs="Times New Roman"/>
                <w:sz w:val="28"/>
                <w:szCs w:val="28"/>
              </w:rPr>
              <w:t xml:space="preserve"> </w:t>
            </w:r>
            <w:proofErr w:type="spellStart"/>
            <w:r w:rsidRPr="00C56E29">
              <w:rPr>
                <w:rFonts w:cs="Times New Roman"/>
                <w:sz w:val="28"/>
                <w:szCs w:val="28"/>
              </w:rPr>
              <w:t>các</w:t>
            </w:r>
            <w:proofErr w:type="spellEnd"/>
            <w:r w:rsidRPr="00C56E29">
              <w:rPr>
                <w:rFonts w:cs="Times New Roman"/>
                <w:sz w:val="28"/>
                <w:szCs w:val="28"/>
              </w:rPr>
              <w:t xml:space="preserve"> </w:t>
            </w:r>
            <w:proofErr w:type="spellStart"/>
            <w:r w:rsidRPr="00C56E29">
              <w:rPr>
                <w:rFonts w:cs="Times New Roman"/>
                <w:sz w:val="28"/>
                <w:szCs w:val="28"/>
              </w:rPr>
              <w:t>điều</w:t>
            </w:r>
            <w:proofErr w:type="spellEnd"/>
            <w:r w:rsidRPr="00C56E29">
              <w:rPr>
                <w:rFonts w:cs="Times New Roman"/>
                <w:sz w:val="28"/>
                <w:szCs w:val="28"/>
              </w:rPr>
              <w:t xml:space="preserve"> </w:t>
            </w:r>
            <w:proofErr w:type="spellStart"/>
            <w:r w:rsidRPr="00C56E29">
              <w:rPr>
                <w:rFonts w:cs="Times New Roman"/>
                <w:sz w:val="28"/>
                <w:szCs w:val="28"/>
              </w:rPr>
              <w:t>kiện</w:t>
            </w:r>
            <w:proofErr w:type="spellEnd"/>
            <w:r w:rsidRPr="00C56E29">
              <w:rPr>
                <w:rFonts w:cs="Times New Roman"/>
                <w:sz w:val="28"/>
                <w:szCs w:val="28"/>
              </w:rPr>
              <w:t xml:space="preserve"> </w:t>
            </w:r>
            <w:proofErr w:type="spellStart"/>
            <w:r w:rsidRPr="00C56E29">
              <w:rPr>
                <w:rFonts w:cs="Times New Roman"/>
                <w:sz w:val="28"/>
                <w:szCs w:val="28"/>
              </w:rPr>
              <w:t>tại</w:t>
            </w:r>
            <w:proofErr w:type="spellEnd"/>
            <w:r w:rsidRPr="00C56E29">
              <w:rPr>
                <w:rFonts w:cs="Times New Roman"/>
                <w:sz w:val="28"/>
                <w:szCs w:val="28"/>
              </w:rPr>
              <w:t xml:space="preserve"> </w:t>
            </w:r>
            <w:proofErr w:type="spellStart"/>
            <w:r w:rsidRPr="00C56E29">
              <w:rPr>
                <w:rFonts w:cs="Times New Roman"/>
                <w:sz w:val="28"/>
                <w:szCs w:val="28"/>
              </w:rPr>
              <w:t>khoản</w:t>
            </w:r>
            <w:proofErr w:type="spellEnd"/>
            <w:r>
              <w:rPr>
                <w:rFonts w:cs="Times New Roman"/>
                <w:sz w:val="28"/>
                <w:szCs w:val="28"/>
              </w:rPr>
              <w:t xml:space="preserve"> </w:t>
            </w:r>
            <w:r w:rsidRPr="00C56E29">
              <w:rPr>
                <w:rFonts w:cs="Times New Roman"/>
                <w:sz w:val="28"/>
                <w:szCs w:val="28"/>
              </w:rPr>
              <w:t xml:space="preserve">2 </w:t>
            </w:r>
            <w:proofErr w:type="spellStart"/>
            <w:r w:rsidRPr="00C56E29">
              <w:rPr>
                <w:rFonts w:cs="Times New Roman"/>
                <w:sz w:val="28"/>
                <w:szCs w:val="28"/>
              </w:rPr>
              <w:t>Điều</w:t>
            </w:r>
            <w:proofErr w:type="spellEnd"/>
            <w:r>
              <w:rPr>
                <w:rFonts w:cs="Times New Roman"/>
                <w:sz w:val="28"/>
                <w:szCs w:val="28"/>
              </w:rPr>
              <w:t xml:space="preserve"> </w:t>
            </w:r>
            <w:r w:rsidRPr="00C56E29">
              <w:rPr>
                <w:rFonts w:cs="Times New Roman"/>
                <w:sz w:val="28"/>
                <w:szCs w:val="28"/>
              </w:rPr>
              <w:t xml:space="preserve">4 </w:t>
            </w:r>
            <w:proofErr w:type="spellStart"/>
            <w:r w:rsidRPr="00C56E29">
              <w:rPr>
                <w:rFonts w:cs="Times New Roman"/>
                <w:sz w:val="28"/>
                <w:szCs w:val="28"/>
              </w:rPr>
              <w:t>Dự</w:t>
            </w:r>
            <w:proofErr w:type="spellEnd"/>
            <w:r w:rsidRPr="00C56E29">
              <w:rPr>
                <w:rFonts w:cs="Times New Roman"/>
                <w:sz w:val="28"/>
                <w:szCs w:val="28"/>
              </w:rPr>
              <w:t xml:space="preserve"> </w:t>
            </w:r>
            <w:proofErr w:type="spellStart"/>
            <w:r w:rsidRPr="00C56E29">
              <w:rPr>
                <w:rFonts w:cs="Times New Roman"/>
                <w:sz w:val="28"/>
                <w:szCs w:val="28"/>
              </w:rPr>
              <w:t>thảo</w:t>
            </w:r>
            <w:proofErr w:type="spellEnd"/>
            <w:r>
              <w:rPr>
                <w:rFonts w:cs="Times New Roman"/>
                <w:sz w:val="28"/>
                <w:szCs w:val="28"/>
              </w:rPr>
              <w:t xml:space="preserve"> </w:t>
            </w:r>
            <w:r w:rsidRPr="00C56E29">
              <w:rPr>
                <w:rFonts w:cs="Times New Roman"/>
                <w:sz w:val="28"/>
                <w:szCs w:val="28"/>
              </w:rPr>
              <w:t xml:space="preserve">hay </w:t>
            </w:r>
            <w:proofErr w:type="spellStart"/>
            <w:r w:rsidRPr="00C56E29">
              <w:rPr>
                <w:rFonts w:cs="Times New Roman"/>
                <w:sz w:val="28"/>
                <w:szCs w:val="28"/>
              </w:rPr>
              <w:t>cần</w:t>
            </w:r>
            <w:proofErr w:type="spellEnd"/>
            <w:r w:rsidRPr="00C56E29">
              <w:rPr>
                <w:rFonts w:cs="Times New Roman"/>
                <w:sz w:val="28"/>
                <w:szCs w:val="28"/>
              </w:rPr>
              <w:t xml:space="preserve"> </w:t>
            </w:r>
            <w:proofErr w:type="spellStart"/>
            <w:r w:rsidRPr="00C56E29">
              <w:rPr>
                <w:rFonts w:cs="Times New Roman"/>
                <w:sz w:val="28"/>
                <w:szCs w:val="28"/>
              </w:rPr>
              <w:t>đáp</w:t>
            </w:r>
            <w:proofErr w:type="spellEnd"/>
            <w:r w:rsidRPr="00C56E29">
              <w:rPr>
                <w:rFonts w:cs="Times New Roman"/>
                <w:sz w:val="28"/>
                <w:szCs w:val="28"/>
              </w:rPr>
              <w:t xml:space="preserve"> </w:t>
            </w:r>
            <w:proofErr w:type="spellStart"/>
            <w:r w:rsidRPr="00C56E29">
              <w:rPr>
                <w:rFonts w:cs="Times New Roman"/>
                <w:sz w:val="28"/>
                <w:szCs w:val="28"/>
              </w:rPr>
              <w:t>ứng</w:t>
            </w:r>
            <w:proofErr w:type="spellEnd"/>
            <w:r w:rsidRPr="00C56E29">
              <w:rPr>
                <w:rFonts w:cs="Times New Roman"/>
                <w:sz w:val="28"/>
                <w:szCs w:val="28"/>
              </w:rPr>
              <w:t xml:space="preserve"> </w:t>
            </w:r>
            <w:proofErr w:type="spellStart"/>
            <w:r w:rsidRPr="00C56E29">
              <w:rPr>
                <w:rFonts w:cs="Times New Roman"/>
                <w:sz w:val="28"/>
                <w:szCs w:val="28"/>
              </w:rPr>
              <w:t>đồng</w:t>
            </w:r>
            <w:proofErr w:type="spellEnd"/>
            <w:r w:rsidRPr="00C56E29">
              <w:rPr>
                <w:rFonts w:cs="Times New Roman"/>
                <w:sz w:val="28"/>
                <w:szCs w:val="28"/>
              </w:rPr>
              <w:t xml:space="preserve"> </w:t>
            </w:r>
            <w:proofErr w:type="spellStart"/>
            <w:r w:rsidRPr="00C56E29">
              <w:rPr>
                <w:rFonts w:cs="Times New Roman"/>
                <w:sz w:val="28"/>
                <w:szCs w:val="28"/>
              </w:rPr>
              <w:t>thời</w:t>
            </w:r>
            <w:proofErr w:type="spellEnd"/>
            <w:r>
              <w:rPr>
                <w:rFonts w:cs="Times New Roman"/>
                <w:sz w:val="28"/>
                <w:szCs w:val="28"/>
              </w:rPr>
              <w:t xml:space="preserve"> </w:t>
            </w:r>
            <w:proofErr w:type="spellStart"/>
            <w:r w:rsidRPr="00C56E29">
              <w:rPr>
                <w:rFonts w:cs="Times New Roman"/>
                <w:sz w:val="28"/>
                <w:szCs w:val="28"/>
              </w:rPr>
              <w:t>các</w:t>
            </w:r>
            <w:proofErr w:type="spellEnd"/>
            <w:r w:rsidRPr="00C56E29">
              <w:rPr>
                <w:rFonts w:cs="Times New Roman"/>
                <w:sz w:val="28"/>
                <w:szCs w:val="28"/>
              </w:rPr>
              <w:t xml:space="preserve"> </w:t>
            </w:r>
            <w:proofErr w:type="spellStart"/>
            <w:r w:rsidRPr="00C56E29">
              <w:rPr>
                <w:rFonts w:cs="Times New Roman"/>
                <w:sz w:val="28"/>
                <w:szCs w:val="28"/>
              </w:rPr>
              <w:t>điều</w:t>
            </w:r>
            <w:proofErr w:type="spellEnd"/>
            <w:r w:rsidRPr="00C56E29">
              <w:rPr>
                <w:rFonts w:cs="Times New Roman"/>
                <w:sz w:val="28"/>
                <w:szCs w:val="28"/>
              </w:rPr>
              <w:t xml:space="preserve"> </w:t>
            </w:r>
            <w:proofErr w:type="spellStart"/>
            <w:r w:rsidRPr="00C56E29">
              <w:rPr>
                <w:rFonts w:cs="Times New Roman"/>
                <w:sz w:val="28"/>
                <w:szCs w:val="28"/>
              </w:rPr>
              <w:t>kiện</w:t>
            </w:r>
            <w:proofErr w:type="spellEnd"/>
            <w:r w:rsidRPr="00C56E29">
              <w:rPr>
                <w:rFonts w:cs="Times New Roman"/>
                <w:sz w:val="28"/>
                <w:szCs w:val="28"/>
              </w:rPr>
              <w:t xml:space="preserve"> </w:t>
            </w:r>
            <w:proofErr w:type="spellStart"/>
            <w:r w:rsidRPr="00C56E29">
              <w:rPr>
                <w:rFonts w:cs="Times New Roman"/>
                <w:sz w:val="28"/>
                <w:szCs w:val="28"/>
              </w:rPr>
              <w:t>tại</w:t>
            </w:r>
            <w:proofErr w:type="spellEnd"/>
            <w:r w:rsidRPr="00C56E29">
              <w:rPr>
                <w:rFonts w:cs="Times New Roman"/>
                <w:sz w:val="28"/>
                <w:szCs w:val="28"/>
              </w:rPr>
              <w:t xml:space="preserve"> </w:t>
            </w:r>
            <w:proofErr w:type="spellStart"/>
            <w:r w:rsidRPr="00C56E29">
              <w:rPr>
                <w:rFonts w:cs="Times New Roman"/>
                <w:sz w:val="28"/>
                <w:szCs w:val="28"/>
              </w:rPr>
              <w:t>khoản</w:t>
            </w:r>
            <w:proofErr w:type="spellEnd"/>
            <w:r>
              <w:rPr>
                <w:rFonts w:cs="Times New Roman"/>
                <w:sz w:val="28"/>
                <w:szCs w:val="28"/>
              </w:rPr>
              <w:t xml:space="preserve"> </w:t>
            </w:r>
            <w:r w:rsidRPr="00C56E29">
              <w:rPr>
                <w:rFonts w:cs="Times New Roman"/>
                <w:sz w:val="28"/>
                <w:szCs w:val="28"/>
              </w:rPr>
              <w:t xml:space="preserve">3 </w:t>
            </w:r>
            <w:proofErr w:type="spellStart"/>
            <w:r w:rsidRPr="00C56E29">
              <w:rPr>
                <w:rFonts w:cs="Times New Roman"/>
                <w:sz w:val="28"/>
                <w:szCs w:val="28"/>
              </w:rPr>
              <w:t>Điều</w:t>
            </w:r>
            <w:proofErr w:type="spellEnd"/>
            <w:r w:rsidR="007E6563">
              <w:rPr>
                <w:rFonts w:cs="Times New Roman"/>
                <w:sz w:val="28"/>
                <w:szCs w:val="28"/>
              </w:rPr>
              <w:t xml:space="preserve"> </w:t>
            </w:r>
            <w:r w:rsidRPr="00C56E29">
              <w:rPr>
                <w:rFonts w:cs="Times New Roman"/>
                <w:sz w:val="28"/>
                <w:szCs w:val="28"/>
              </w:rPr>
              <w:t xml:space="preserve">17 </w:t>
            </w:r>
            <w:proofErr w:type="spellStart"/>
            <w:r w:rsidRPr="00C56E29">
              <w:rPr>
                <w:rFonts w:cs="Times New Roman"/>
                <w:sz w:val="28"/>
                <w:szCs w:val="28"/>
              </w:rPr>
              <w:t>Luật</w:t>
            </w:r>
            <w:proofErr w:type="spellEnd"/>
            <w:r>
              <w:rPr>
                <w:rFonts w:cs="Times New Roman"/>
                <w:sz w:val="28"/>
                <w:szCs w:val="28"/>
              </w:rPr>
              <w:t xml:space="preserve"> </w:t>
            </w:r>
            <w:proofErr w:type="spellStart"/>
            <w:r w:rsidRPr="00C56E29">
              <w:rPr>
                <w:rFonts w:cs="Times New Roman"/>
                <w:sz w:val="28"/>
                <w:szCs w:val="28"/>
              </w:rPr>
              <w:t>Báo</w:t>
            </w:r>
            <w:proofErr w:type="spellEnd"/>
            <w:r w:rsidRPr="00C56E29">
              <w:rPr>
                <w:rFonts w:cs="Times New Roman"/>
                <w:sz w:val="28"/>
                <w:szCs w:val="28"/>
              </w:rPr>
              <w:t xml:space="preserve"> </w:t>
            </w:r>
            <w:proofErr w:type="spellStart"/>
            <w:r w:rsidRPr="00C56E29">
              <w:rPr>
                <w:rFonts w:cs="Times New Roman"/>
                <w:sz w:val="28"/>
                <w:szCs w:val="28"/>
              </w:rPr>
              <w:t>chí</w:t>
            </w:r>
            <w:proofErr w:type="spellEnd"/>
            <w:r w:rsidRPr="00C56E29">
              <w:rPr>
                <w:rFonts w:cs="Times New Roman"/>
                <w:sz w:val="28"/>
                <w:szCs w:val="28"/>
              </w:rPr>
              <w:t xml:space="preserve">? Do </w:t>
            </w:r>
            <w:proofErr w:type="spellStart"/>
            <w:r w:rsidRPr="00C56E29">
              <w:rPr>
                <w:rFonts w:cs="Times New Roman"/>
                <w:sz w:val="28"/>
                <w:szCs w:val="28"/>
              </w:rPr>
              <w:t>đó</w:t>
            </w:r>
            <w:proofErr w:type="spellEnd"/>
            <w:r w:rsidRPr="00C56E29">
              <w:rPr>
                <w:rFonts w:cs="Times New Roman"/>
                <w:sz w:val="28"/>
                <w:szCs w:val="28"/>
              </w:rPr>
              <w:t xml:space="preserve">, </w:t>
            </w:r>
            <w:proofErr w:type="spellStart"/>
            <w:r w:rsidRPr="00C56E29">
              <w:rPr>
                <w:rFonts w:cs="Times New Roman"/>
                <w:sz w:val="28"/>
                <w:szCs w:val="28"/>
              </w:rPr>
              <w:t>để</w:t>
            </w:r>
            <w:proofErr w:type="spellEnd"/>
            <w:r w:rsidRPr="00C56E29">
              <w:rPr>
                <w:rFonts w:cs="Times New Roman"/>
                <w:sz w:val="28"/>
                <w:szCs w:val="28"/>
              </w:rPr>
              <w:t xml:space="preserve"> </w:t>
            </w:r>
            <w:proofErr w:type="spellStart"/>
            <w:r w:rsidRPr="00C56E29">
              <w:rPr>
                <w:rFonts w:cs="Times New Roman"/>
                <w:sz w:val="28"/>
                <w:szCs w:val="28"/>
              </w:rPr>
              <w:t>đảm</w:t>
            </w:r>
            <w:proofErr w:type="spellEnd"/>
            <w:r w:rsidRPr="00C56E29">
              <w:rPr>
                <w:rFonts w:cs="Times New Roman"/>
                <w:sz w:val="28"/>
                <w:szCs w:val="28"/>
              </w:rPr>
              <w:t xml:space="preserve"> </w:t>
            </w:r>
            <w:proofErr w:type="spellStart"/>
            <w:r w:rsidRPr="00C56E29">
              <w:rPr>
                <w:rFonts w:cs="Times New Roman"/>
                <w:sz w:val="28"/>
                <w:szCs w:val="28"/>
              </w:rPr>
              <w:t>bảo</w:t>
            </w:r>
            <w:proofErr w:type="spellEnd"/>
            <w:r w:rsidRPr="00C56E29">
              <w:rPr>
                <w:rFonts w:cs="Times New Roman"/>
                <w:sz w:val="28"/>
                <w:szCs w:val="28"/>
              </w:rPr>
              <w:t xml:space="preserve"> </w:t>
            </w:r>
            <w:proofErr w:type="spellStart"/>
            <w:r w:rsidRPr="00C56E29">
              <w:rPr>
                <w:rFonts w:cs="Times New Roman"/>
                <w:sz w:val="28"/>
                <w:szCs w:val="28"/>
              </w:rPr>
              <w:t>khả</w:t>
            </w:r>
            <w:proofErr w:type="spellEnd"/>
            <w:r>
              <w:rPr>
                <w:rFonts w:cs="Times New Roman"/>
                <w:sz w:val="28"/>
                <w:szCs w:val="28"/>
              </w:rPr>
              <w:t xml:space="preserve"> </w:t>
            </w:r>
            <w:proofErr w:type="spellStart"/>
            <w:r w:rsidRPr="00C56E29">
              <w:rPr>
                <w:rFonts w:cs="Times New Roman"/>
                <w:sz w:val="28"/>
                <w:szCs w:val="28"/>
              </w:rPr>
              <w:t>thi</w:t>
            </w:r>
            <w:proofErr w:type="spellEnd"/>
            <w:r w:rsidRPr="00C56E29">
              <w:rPr>
                <w:rFonts w:cs="Times New Roman"/>
                <w:sz w:val="28"/>
                <w:szCs w:val="28"/>
              </w:rPr>
              <w:t xml:space="preserve"> </w:t>
            </w:r>
            <w:proofErr w:type="spellStart"/>
            <w:r w:rsidRPr="00C56E29">
              <w:rPr>
                <w:rFonts w:cs="Times New Roman"/>
                <w:sz w:val="28"/>
                <w:szCs w:val="28"/>
              </w:rPr>
              <w:t>khi</w:t>
            </w:r>
            <w:proofErr w:type="spellEnd"/>
            <w:r w:rsidRPr="00C56E29">
              <w:rPr>
                <w:rFonts w:cs="Times New Roman"/>
                <w:sz w:val="28"/>
                <w:szCs w:val="28"/>
              </w:rPr>
              <w:t xml:space="preserve"> </w:t>
            </w:r>
            <w:proofErr w:type="spellStart"/>
            <w:r w:rsidRPr="00C56E29">
              <w:rPr>
                <w:rFonts w:cs="Times New Roman"/>
                <w:sz w:val="28"/>
                <w:szCs w:val="28"/>
              </w:rPr>
              <w:t>tổ</w:t>
            </w:r>
            <w:proofErr w:type="spellEnd"/>
            <w:r>
              <w:rPr>
                <w:rFonts w:cs="Times New Roman"/>
                <w:sz w:val="28"/>
                <w:szCs w:val="28"/>
              </w:rPr>
              <w:t xml:space="preserve"> </w:t>
            </w:r>
            <w:proofErr w:type="spellStart"/>
            <w:proofErr w:type="gramStart"/>
            <w:r w:rsidRPr="00C56E29">
              <w:rPr>
                <w:rFonts w:cs="Times New Roman"/>
                <w:sz w:val="28"/>
                <w:szCs w:val="28"/>
              </w:rPr>
              <w:t>chức</w:t>
            </w:r>
            <w:proofErr w:type="spellEnd"/>
            <w:r w:rsidRPr="00C56E29">
              <w:rPr>
                <w:rFonts w:cs="Times New Roman"/>
                <w:sz w:val="28"/>
                <w:szCs w:val="28"/>
              </w:rPr>
              <w:t xml:space="preserve">  </w:t>
            </w:r>
            <w:proofErr w:type="spellStart"/>
            <w:r w:rsidRPr="00C56E29">
              <w:rPr>
                <w:rFonts w:cs="Times New Roman"/>
                <w:sz w:val="28"/>
                <w:szCs w:val="28"/>
              </w:rPr>
              <w:t>thực</w:t>
            </w:r>
            <w:proofErr w:type="spellEnd"/>
            <w:proofErr w:type="gramEnd"/>
            <w:r w:rsidRPr="00C56E29">
              <w:rPr>
                <w:rFonts w:cs="Times New Roman"/>
                <w:sz w:val="28"/>
                <w:szCs w:val="28"/>
              </w:rPr>
              <w:t xml:space="preserve">  </w:t>
            </w:r>
            <w:proofErr w:type="spellStart"/>
            <w:r w:rsidRPr="00C56E29">
              <w:rPr>
                <w:rFonts w:cs="Times New Roman"/>
                <w:sz w:val="28"/>
                <w:szCs w:val="28"/>
              </w:rPr>
              <w:t>hiện</w:t>
            </w:r>
            <w:proofErr w:type="spellEnd"/>
            <w:r w:rsidRPr="00C56E29">
              <w:rPr>
                <w:rFonts w:cs="Times New Roman"/>
                <w:sz w:val="28"/>
                <w:szCs w:val="28"/>
              </w:rPr>
              <w:t xml:space="preserve">,  </w:t>
            </w:r>
            <w:proofErr w:type="spellStart"/>
            <w:r w:rsidRPr="00C56E29">
              <w:rPr>
                <w:rFonts w:cs="Times New Roman"/>
                <w:sz w:val="28"/>
                <w:szCs w:val="28"/>
              </w:rPr>
              <w:t>đề</w:t>
            </w:r>
            <w:proofErr w:type="spellEnd"/>
            <w:r w:rsidRPr="00C56E29">
              <w:rPr>
                <w:rFonts w:cs="Times New Roman"/>
                <w:sz w:val="28"/>
                <w:szCs w:val="28"/>
              </w:rPr>
              <w:t xml:space="preserve">  </w:t>
            </w:r>
            <w:proofErr w:type="spellStart"/>
            <w:r w:rsidRPr="00C56E29">
              <w:rPr>
                <w:rFonts w:cs="Times New Roman"/>
                <w:sz w:val="28"/>
                <w:szCs w:val="28"/>
              </w:rPr>
              <w:t>nghị</w:t>
            </w:r>
            <w:proofErr w:type="spellEnd"/>
            <w:r w:rsidRPr="00C56E29">
              <w:rPr>
                <w:rFonts w:cs="Times New Roman"/>
                <w:sz w:val="28"/>
                <w:szCs w:val="28"/>
              </w:rPr>
              <w:t xml:space="preserve">  </w:t>
            </w:r>
            <w:proofErr w:type="spellStart"/>
            <w:r w:rsidRPr="00C56E29">
              <w:rPr>
                <w:rFonts w:cs="Times New Roman"/>
                <w:sz w:val="28"/>
                <w:szCs w:val="28"/>
              </w:rPr>
              <w:t>cơ</w:t>
            </w:r>
            <w:proofErr w:type="spellEnd"/>
            <w:r>
              <w:rPr>
                <w:rFonts w:cs="Times New Roman"/>
                <w:sz w:val="28"/>
                <w:szCs w:val="28"/>
              </w:rPr>
              <w:t xml:space="preserve"> </w:t>
            </w:r>
            <w:proofErr w:type="spellStart"/>
            <w:r w:rsidRPr="00C56E29">
              <w:rPr>
                <w:rFonts w:cs="Times New Roman"/>
                <w:sz w:val="28"/>
                <w:szCs w:val="28"/>
              </w:rPr>
              <w:t>quan</w:t>
            </w:r>
            <w:proofErr w:type="spellEnd"/>
            <w:r w:rsidRPr="00C56E29">
              <w:rPr>
                <w:rFonts w:cs="Times New Roman"/>
                <w:sz w:val="28"/>
                <w:szCs w:val="28"/>
              </w:rPr>
              <w:t xml:space="preserve">  </w:t>
            </w:r>
            <w:proofErr w:type="spellStart"/>
            <w:r w:rsidRPr="00C56E29">
              <w:rPr>
                <w:rFonts w:cs="Times New Roman"/>
                <w:sz w:val="28"/>
                <w:szCs w:val="28"/>
              </w:rPr>
              <w:t>chủ</w:t>
            </w:r>
            <w:proofErr w:type="spellEnd"/>
            <w:r>
              <w:rPr>
                <w:rFonts w:cs="Times New Roman"/>
                <w:sz w:val="28"/>
                <w:szCs w:val="28"/>
              </w:rPr>
              <w:t xml:space="preserve"> </w:t>
            </w:r>
            <w:proofErr w:type="spellStart"/>
            <w:r w:rsidRPr="00C56E29">
              <w:rPr>
                <w:rFonts w:cs="Times New Roman"/>
                <w:sz w:val="28"/>
                <w:szCs w:val="28"/>
              </w:rPr>
              <w:t>trì</w:t>
            </w:r>
            <w:proofErr w:type="spellEnd"/>
            <w:r w:rsidRPr="00C56E29">
              <w:rPr>
                <w:rFonts w:cs="Times New Roman"/>
                <w:sz w:val="28"/>
                <w:szCs w:val="28"/>
              </w:rPr>
              <w:t xml:space="preserve">  </w:t>
            </w:r>
            <w:proofErr w:type="spellStart"/>
            <w:r w:rsidRPr="00C56E29">
              <w:rPr>
                <w:rFonts w:cs="Times New Roman"/>
                <w:sz w:val="28"/>
                <w:szCs w:val="28"/>
              </w:rPr>
              <w:t>soạn</w:t>
            </w:r>
            <w:proofErr w:type="spellEnd"/>
            <w:r w:rsidRPr="00C56E29">
              <w:rPr>
                <w:rFonts w:cs="Times New Roman"/>
                <w:sz w:val="28"/>
                <w:szCs w:val="28"/>
              </w:rPr>
              <w:t xml:space="preserve">  </w:t>
            </w:r>
            <w:proofErr w:type="spellStart"/>
            <w:r w:rsidRPr="00C56E29">
              <w:rPr>
                <w:rFonts w:cs="Times New Roman"/>
                <w:sz w:val="28"/>
                <w:szCs w:val="28"/>
              </w:rPr>
              <w:t>thảo</w:t>
            </w:r>
            <w:proofErr w:type="spellEnd"/>
            <w:r>
              <w:rPr>
                <w:rFonts w:cs="Times New Roman"/>
                <w:sz w:val="28"/>
                <w:szCs w:val="28"/>
              </w:rPr>
              <w:t xml:space="preserve"> </w:t>
            </w:r>
            <w:proofErr w:type="spellStart"/>
            <w:r w:rsidRPr="00C56E29">
              <w:rPr>
                <w:rFonts w:cs="Times New Roman"/>
                <w:sz w:val="28"/>
                <w:szCs w:val="28"/>
              </w:rPr>
              <w:t>nghiên</w:t>
            </w:r>
            <w:proofErr w:type="spellEnd"/>
            <w:r w:rsidRPr="00C56E29">
              <w:rPr>
                <w:rFonts w:cs="Times New Roman"/>
                <w:sz w:val="28"/>
                <w:szCs w:val="28"/>
              </w:rPr>
              <w:t xml:space="preserve">  </w:t>
            </w:r>
            <w:proofErr w:type="spellStart"/>
            <w:r w:rsidRPr="00C56E29">
              <w:rPr>
                <w:rFonts w:cs="Times New Roman"/>
                <w:sz w:val="28"/>
                <w:szCs w:val="28"/>
              </w:rPr>
              <w:t>cứu</w:t>
            </w:r>
            <w:proofErr w:type="spellEnd"/>
            <w:r w:rsidRPr="00C56E29">
              <w:rPr>
                <w:rFonts w:cs="Times New Roman"/>
                <w:sz w:val="28"/>
                <w:szCs w:val="28"/>
              </w:rPr>
              <w:t>,</w:t>
            </w:r>
            <w:r>
              <w:rPr>
                <w:rFonts w:cs="Times New Roman"/>
                <w:sz w:val="28"/>
                <w:szCs w:val="28"/>
              </w:rPr>
              <w:t xml:space="preserve"> </w:t>
            </w:r>
            <w:proofErr w:type="spellStart"/>
            <w:r w:rsidRPr="00C56E29">
              <w:rPr>
                <w:rFonts w:cs="Times New Roman"/>
                <w:sz w:val="28"/>
                <w:szCs w:val="28"/>
              </w:rPr>
              <w:t>phân</w:t>
            </w:r>
            <w:proofErr w:type="spellEnd"/>
            <w:r w:rsidRPr="00C56E29">
              <w:rPr>
                <w:rFonts w:cs="Times New Roman"/>
                <w:sz w:val="28"/>
                <w:szCs w:val="28"/>
              </w:rPr>
              <w:t xml:space="preserve">  </w:t>
            </w:r>
            <w:proofErr w:type="spellStart"/>
            <w:r w:rsidRPr="00C56E29">
              <w:rPr>
                <w:rFonts w:cs="Times New Roman"/>
                <w:sz w:val="28"/>
                <w:szCs w:val="28"/>
              </w:rPr>
              <w:t>định</w:t>
            </w:r>
            <w:proofErr w:type="spellEnd"/>
            <w:r>
              <w:rPr>
                <w:rFonts w:cs="Times New Roman"/>
                <w:sz w:val="28"/>
                <w:szCs w:val="28"/>
              </w:rPr>
              <w:t xml:space="preserve"> </w:t>
            </w:r>
            <w:proofErr w:type="spellStart"/>
            <w:r w:rsidRPr="00C56E29">
              <w:rPr>
                <w:rFonts w:cs="Times New Roman"/>
                <w:sz w:val="28"/>
                <w:szCs w:val="28"/>
              </w:rPr>
              <w:t>rõ</w:t>
            </w:r>
            <w:proofErr w:type="spellEnd"/>
            <w:r w:rsidRPr="00C56E29">
              <w:rPr>
                <w:rFonts w:cs="Times New Roman"/>
                <w:sz w:val="28"/>
                <w:szCs w:val="28"/>
              </w:rPr>
              <w:t xml:space="preserve"> </w:t>
            </w:r>
            <w:proofErr w:type="spellStart"/>
            <w:r w:rsidRPr="00C56E29">
              <w:rPr>
                <w:rFonts w:cs="Times New Roman"/>
                <w:sz w:val="28"/>
                <w:szCs w:val="28"/>
              </w:rPr>
              <w:t>các</w:t>
            </w:r>
            <w:proofErr w:type="spellEnd"/>
            <w:r w:rsidRPr="00C56E29">
              <w:rPr>
                <w:rFonts w:cs="Times New Roman"/>
                <w:sz w:val="28"/>
                <w:szCs w:val="28"/>
              </w:rPr>
              <w:t xml:space="preserve"> </w:t>
            </w:r>
            <w:proofErr w:type="spellStart"/>
            <w:r w:rsidRPr="00C56E29">
              <w:rPr>
                <w:rFonts w:cs="Times New Roman"/>
                <w:sz w:val="28"/>
                <w:szCs w:val="28"/>
              </w:rPr>
              <w:t>điều</w:t>
            </w:r>
            <w:proofErr w:type="spellEnd"/>
            <w:r w:rsidRPr="00C56E29">
              <w:rPr>
                <w:rFonts w:cs="Times New Roman"/>
                <w:sz w:val="28"/>
                <w:szCs w:val="28"/>
              </w:rPr>
              <w:t xml:space="preserve"> </w:t>
            </w:r>
            <w:proofErr w:type="spellStart"/>
            <w:r w:rsidRPr="00C56E29">
              <w:rPr>
                <w:rFonts w:cs="Times New Roman"/>
                <w:sz w:val="28"/>
                <w:szCs w:val="28"/>
              </w:rPr>
              <w:t>kiện</w:t>
            </w:r>
            <w:proofErr w:type="spellEnd"/>
            <w:r w:rsidRPr="00C56E29">
              <w:rPr>
                <w:rFonts w:cs="Times New Roman"/>
                <w:sz w:val="28"/>
                <w:szCs w:val="28"/>
              </w:rPr>
              <w:t xml:space="preserve"> </w:t>
            </w:r>
            <w:proofErr w:type="spellStart"/>
            <w:r w:rsidRPr="00C56E29">
              <w:rPr>
                <w:rFonts w:cs="Times New Roman"/>
                <w:sz w:val="28"/>
                <w:szCs w:val="28"/>
              </w:rPr>
              <w:t>đối</w:t>
            </w:r>
            <w:proofErr w:type="spellEnd"/>
            <w:r w:rsidRPr="00C56E29">
              <w:rPr>
                <w:rFonts w:cs="Times New Roman"/>
                <w:sz w:val="28"/>
                <w:szCs w:val="28"/>
              </w:rPr>
              <w:t xml:space="preserve"> </w:t>
            </w:r>
            <w:proofErr w:type="spellStart"/>
            <w:r w:rsidRPr="00C56E29">
              <w:rPr>
                <w:rFonts w:cs="Times New Roman"/>
                <w:sz w:val="28"/>
                <w:szCs w:val="28"/>
              </w:rPr>
              <w:t>với</w:t>
            </w:r>
            <w:proofErr w:type="spellEnd"/>
            <w:r w:rsidRPr="00C56E29">
              <w:rPr>
                <w:rFonts w:cs="Times New Roman"/>
                <w:sz w:val="28"/>
                <w:szCs w:val="28"/>
              </w:rPr>
              <w:t xml:space="preserve"> </w:t>
            </w:r>
            <w:proofErr w:type="spellStart"/>
            <w:r w:rsidRPr="00C56E29">
              <w:rPr>
                <w:rFonts w:cs="Times New Roman"/>
                <w:sz w:val="28"/>
                <w:szCs w:val="28"/>
              </w:rPr>
              <w:t>từng</w:t>
            </w:r>
            <w:proofErr w:type="spellEnd"/>
            <w:r w:rsidRPr="00C56E29">
              <w:rPr>
                <w:rFonts w:cs="Times New Roman"/>
                <w:sz w:val="28"/>
                <w:szCs w:val="28"/>
              </w:rPr>
              <w:t xml:space="preserve"> </w:t>
            </w:r>
            <w:proofErr w:type="spellStart"/>
            <w:r w:rsidRPr="00C56E29">
              <w:rPr>
                <w:rFonts w:cs="Times New Roman"/>
                <w:sz w:val="28"/>
                <w:szCs w:val="28"/>
              </w:rPr>
              <w:t>đối</w:t>
            </w:r>
            <w:proofErr w:type="spellEnd"/>
            <w:r w:rsidRPr="00C56E29">
              <w:rPr>
                <w:rFonts w:cs="Times New Roman"/>
                <w:sz w:val="28"/>
                <w:szCs w:val="28"/>
              </w:rPr>
              <w:t xml:space="preserve"> </w:t>
            </w:r>
            <w:proofErr w:type="spellStart"/>
            <w:r w:rsidRPr="00C56E29">
              <w:rPr>
                <w:rFonts w:cs="Times New Roman"/>
                <w:sz w:val="28"/>
                <w:szCs w:val="28"/>
              </w:rPr>
              <w:t>tượng</w:t>
            </w:r>
            <w:proofErr w:type="spellEnd"/>
            <w:r w:rsidRPr="00C56E29">
              <w:rPr>
                <w:rFonts w:cs="Times New Roman"/>
                <w:sz w:val="28"/>
                <w:szCs w:val="28"/>
              </w:rPr>
              <w:t>.</w:t>
            </w:r>
          </w:p>
          <w:p w14:paraId="13EB156D" w14:textId="77777777" w:rsidR="00C56E29" w:rsidRPr="00202883" w:rsidRDefault="00C56E29" w:rsidP="00A823E5">
            <w:pPr>
              <w:spacing w:line="288" w:lineRule="auto"/>
              <w:jc w:val="both"/>
              <w:rPr>
                <w:rFonts w:cs="Times New Roman"/>
                <w:sz w:val="28"/>
                <w:szCs w:val="28"/>
              </w:rPr>
            </w:pPr>
            <w:proofErr w:type="spellStart"/>
            <w:proofErr w:type="gramStart"/>
            <w:r w:rsidRPr="00C56E29">
              <w:rPr>
                <w:rFonts w:cs="Times New Roman"/>
                <w:sz w:val="28"/>
                <w:szCs w:val="28"/>
              </w:rPr>
              <w:t>Bên</w:t>
            </w:r>
            <w:proofErr w:type="spellEnd"/>
            <w:r w:rsidRPr="00C56E29">
              <w:rPr>
                <w:rFonts w:cs="Times New Roman"/>
                <w:sz w:val="28"/>
                <w:szCs w:val="28"/>
              </w:rPr>
              <w:t xml:space="preserve">  </w:t>
            </w:r>
            <w:proofErr w:type="spellStart"/>
            <w:r w:rsidRPr="00C56E29">
              <w:rPr>
                <w:rFonts w:cs="Times New Roman"/>
                <w:sz w:val="28"/>
                <w:szCs w:val="28"/>
              </w:rPr>
              <w:t>cạnh</w:t>
            </w:r>
            <w:proofErr w:type="spellEnd"/>
            <w:proofErr w:type="gramEnd"/>
            <w:r w:rsidRPr="00C56E29">
              <w:rPr>
                <w:rFonts w:cs="Times New Roman"/>
                <w:sz w:val="28"/>
                <w:szCs w:val="28"/>
              </w:rPr>
              <w:t xml:space="preserve">  </w:t>
            </w:r>
            <w:proofErr w:type="spellStart"/>
            <w:r w:rsidRPr="00C56E29">
              <w:rPr>
                <w:rFonts w:cs="Times New Roman"/>
                <w:sz w:val="28"/>
                <w:szCs w:val="28"/>
              </w:rPr>
              <w:t>đó</w:t>
            </w:r>
            <w:proofErr w:type="spellEnd"/>
            <w:r w:rsidRPr="00C56E29">
              <w:rPr>
                <w:rFonts w:cs="Times New Roman"/>
                <w:sz w:val="28"/>
                <w:szCs w:val="28"/>
              </w:rPr>
              <w:t xml:space="preserve">,  </w:t>
            </w:r>
            <w:proofErr w:type="spellStart"/>
            <w:r w:rsidRPr="00C56E29">
              <w:rPr>
                <w:rFonts w:cs="Times New Roman"/>
                <w:sz w:val="28"/>
                <w:szCs w:val="28"/>
              </w:rPr>
              <w:t>khoản</w:t>
            </w:r>
            <w:proofErr w:type="spellEnd"/>
            <w:r>
              <w:rPr>
                <w:rFonts w:cs="Times New Roman"/>
                <w:sz w:val="28"/>
                <w:szCs w:val="28"/>
              </w:rPr>
              <w:t xml:space="preserve"> </w:t>
            </w:r>
            <w:r w:rsidRPr="00C56E29">
              <w:rPr>
                <w:rFonts w:cs="Times New Roman"/>
                <w:sz w:val="28"/>
                <w:szCs w:val="28"/>
              </w:rPr>
              <w:t xml:space="preserve">4  </w:t>
            </w:r>
            <w:proofErr w:type="spellStart"/>
            <w:r w:rsidRPr="00C56E29">
              <w:rPr>
                <w:rFonts w:cs="Times New Roman"/>
                <w:sz w:val="28"/>
                <w:szCs w:val="28"/>
              </w:rPr>
              <w:t>Điều</w:t>
            </w:r>
            <w:proofErr w:type="spellEnd"/>
            <w:r>
              <w:rPr>
                <w:rFonts w:cs="Times New Roman"/>
                <w:sz w:val="28"/>
                <w:szCs w:val="28"/>
              </w:rPr>
              <w:t xml:space="preserve"> </w:t>
            </w:r>
            <w:r w:rsidRPr="00C56E29">
              <w:rPr>
                <w:rFonts w:cs="Times New Roman"/>
                <w:sz w:val="28"/>
                <w:szCs w:val="28"/>
              </w:rPr>
              <w:t xml:space="preserve">4  </w:t>
            </w:r>
            <w:proofErr w:type="spellStart"/>
            <w:r w:rsidRPr="00C56E29">
              <w:rPr>
                <w:rFonts w:cs="Times New Roman"/>
                <w:sz w:val="28"/>
                <w:szCs w:val="28"/>
              </w:rPr>
              <w:t>Dự</w:t>
            </w:r>
            <w:proofErr w:type="spellEnd"/>
            <w:r w:rsidRPr="00C56E29">
              <w:rPr>
                <w:rFonts w:cs="Times New Roman"/>
                <w:sz w:val="28"/>
                <w:szCs w:val="28"/>
              </w:rPr>
              <w:t xml:space="preserve">  </w:t>
            </w:r>
            <w:proofErr w:type="spellStart"/>
            <w:r w:rsidRPr="00C56E29">
              <w:rPr>
                <w:rFonts w:cs="Times New Roman"/>
                <w:sz w:val="28"/>
                <w:szCs w:val="28"/>
              </w:rPr>
              <w:t>thảo</w:t>
            </w:r>
            <w:proofErr w:type="spellEnd"/>
            <w:r>
              <w:rPr>
                <w:rFonts w:cs="Times New Roman"/>
                <w:sz w:val="28"/>
                <w:szCs w:val="28"/>
              </w:rPr>
              <w:t xml:space="preserve"> </w:t>
            </w:r>
            <w:proofErr w:type="spellStart"/>
            <w:r w:rsidRPr="00C56E29">
              <w:rPr>
                <w:rFonts w:cs="Times New Roman"/>
                <w:sz w:val="28"/>
                <w:szCs w:val="28"/>
              </w:rPr>
              <w:t>giao</w:t>
            </w:r>
            <w:proofErr w:type="spellEnd"/>
            <w:r w:rsidRPr="00C56E29">
              <w:rPr>
                <w:rFonts w:cs="Times New Roman"/>
                <w:sz w:val="28"/>
                <w:szCs w:val="28"/>
              </w:rPr>
              <w:t xml:space="preserve">  </w:t>
            </w:r>
            <w:proofErr w:type="spellStart"/>
            <w:r w:rsidRPr="00C56E29">
              <w:rPr>
                <w:rFonts w:cs="Times New Roman"/>
                <w:sz w:val="28"/>
                <w:szCs w:val="28"/>
              </w:rPr>
              <w:t>Bộ</w:t>
            </w:r>
            <w:proofErr w:type="spellEnd"/>
            <w:r w:rsidRPr="00C56E29">
              <w:rPr>
                <w:rFonts w:cs="Times New Roman"/>
                <w:sz w:val="28"/>
                <w:szCs w:val="28"/>
              </w:rPr>
              <w:t xml:space="preserve">  </w:t>
            </w:r>
            <w:proofErr w:type="spellStart"/>
            <w:r w:rsidRPr="00C56E29">
              <w:rPr>
                <w:rFonts w:cs="Times New Roman"/>
                <w:sz w:val="28"/>
                <w:szCs w:val="28"/>
              </w:rPr>
              <w:t>Văn</w:t>
            </w:r>
            <w:proofErr w:type="spellEnd"/>
            <w:r>
              <w:rPr>
                <w:rFonts w:cs="Times New Roman"/>
                <w:sz w:val="28"/>
                <w:szCs w:val="28"/>
              </w:rPr>
              <w:t xml:space="preserve"> </w:t>
            </w:r>
            <w:proofErr w:type="spellStart"/>
            <w:r w:rsidRPr="00C56E29">
              <w:rPr>
                <w:rFonts w:cs="Times New Roman"/>
                <w:sz w:val="28"/>
                <w:szCs w:val="28"/>
              </w:rPr>
              <w:t>hóa</w:t>
            </w:r>
            <w:proofErr w:type="spellEnd"/>
            <w:r w:rsidRPr="00C56E29">
              <w:rPr>
                <w:rFonts w:cs="Times New Roman"/>
                <w:sz w:val="28"/>
                <w:szCs w:val="28"/>
              </w:rPr>
              <w:t xml:space="preserve">,  </w:t>
            </w:r>
            <w:proofErr w:type="spellStart"/>
            <w:r w:rsidRPr="00C56E29">
              <w:rPr>
                <w:rFonts w:cs="Times New Roman"/>
                <w:sz w:val="28"/>
                <w:szCs w:val="28"/>
              </w:rPr>
              <w:t>Thể</w:t>
            </w:r>
            <w:proofErr w:type="spellEnd"/>
            <w:r>
              <w:rPr>
                <w:rFonts w:cs="Times New Roman"/>
                <w:sz w:val="28"/>
                <w:szCs w:val="28"/>
              </w:rPr>
              <w:t xml:space="preserve"> </w:t>
            </w:r>
            <w:proofErr w:type="spellStart"/>
            <w:r w:rsidRPr="00C56E29">
              <w:rPr>
                <w:rFonts w:cs="Times New Roman"/>
                <w:sz w:val="28"/>
                <w:szCs w:val="28"/>
              </w:rPr>
              <w:t>thao</w:t>
            </w:r>
            <w:proofErr w:type="spellEnd"/>
            <w:r w:rsidRPr="00C56E29">
              <w:rPr>
                <w:rFonts w:cs="Times New Roman"/>
                <w:sz w:val="28"/>
                <w:szCs w:val="28"/>
              </w:rPr>
              <w:t xml:space="preserve"> </w:t>
            </w:r>
            <w:proofErr w:type="spellStart"/>
            <w:r w:rsidRPr="00C56E29">
              <w:rPr>
                <w:rFonts w:cs="Times New Roman"/>
                <w:sz w:val="28"/>
                <w:szCs w:val="28"/>
              </w:rPr>
              <w:t>và</w:t>
            </w:r>
            <w:proofErr w:type="spellEnd"/>
            <w:r w:rsidRPr="00C56E29">
              <w:rPr>
                <w:rFonts w:cs="Times New Roman"/>
                <w:sz w:val="28"/>
                <w:szCs w:val="28"/>
              </w:rPr>
              <w:t xml:space="preserve"> Du </w:t>
            </w:r>
            <w:proofErr w:type="spellStart"/>
            <w:r w:rsidRPr="00C56E29">
              <w:rPr>
                <w:rFonts w:cs="Times New Roman"/>
                <w:sz w:val="28"/>
                <w:szCs w:val="28"/>
              </w:rPr>
              <w:t>lịch</w:t>
            </w:r>
            <w:proofErr w:type="spellEnd"/>
            <w:r w:rsidRPr="00C56E29">
              <w:rPr>
                <w:rFonts w:cs="Times New Roman"/>
                <w:sz w:val="28"/>
                <w:szCs w:val="28"/>
              </w:rPr>
              <w:t xml:space="preserve"> </w:t>
            </w:r>
            <w:proofErr w:type="spellStart"/>
            <w:r w:rsidRPr="00C56E29">
              <w:rPr>
                <w:rFonts w:cs="Times New Roman"/>
                <w:sz w:val="28"/>
                <w:szCs w:val="28"/>
              </w:rPr>
              <w:t>chủ</w:t>
            </w:r>
            <w:proofErr w:type="spellEnd"/>
            <w:r>
              <w:rPr>
                <w:rFonts w:cs="Times New Roman"/>
                <w:sz w:val="28"/>
                <w:szCs w:val="28"/>
              </w:rPr>
              <w:t xml:space="preserve"> </w:t>
            </w:r>
            <w:proofErr w:type="spellStart"/>
            <w:r w:rsidRPr="00C56E29">
              <w:rPr>
                <w:rFonts w:cs="Times New Roman"/>
                <w:sz w:val="28"/>
                <w:szCs w:val="28"/>
              </w:rPr>
              <w:t>trì</w:t>
            </w:r>
            <w:proofErr w:type="spellEnd"/>
            <w:r w:rsidRPr="00C56E29">
              <w:rPr>
                <w:rFonts w:cs="Times New Roman"/>
                <w:sz w:val="28"/>
                <w:szCs w:val="28"/>
              </w:rPr>
              <w:t xml:space="preserve">, </w:t>
            </w:r>
            <w:proofErr w:type="spellStart"/>
            <w:r w:rsidRPr="00C56E29">
              <w:rPr>
                <w:rFonts w:cs="Times New Roman"/>
                <w:sz w:val="28"/>
                <w:szCs w:val="28"/>
              </w:rPr>
              <w:t>phối</w:t>
            </w:r>
            <w:proofErr w:type="spellEnd"/>
            <w:r w:rsidRPr="00C56E29">
              <w:rPr>
                <w:rFonts w:cs="Times New Roman"/>
                <w:sz w:val="28"/>
                <w:szCs w:val="28"/>
              </w:rPr>
              <w:t xml:space="preserve"> </w:t>
            </w:r>
            <w:proofErr w:type="spellStart"/>
            <w:r w:rsidRPr="00C56E29">
              <w:rPr>
                <w:rFonts w:cs="Times New Roman"/>
                <w:sz w:val="28"/>
                <w:szCs w:val="28"/>
              </w:rPr>
              <w:t>hợp</w:t>
            </w:r>
            <w:proofErr w:type="spellEnd"/>
            <w:r w:rsidRPr="00C56E29">
              <w:rPr>
                <w:rFonts w:cs="Times New Roman"/>
                <w:sz w:val="28"/>
                <w:szCs w:val="28"/>
              </w:rPr>
              <w:t xml:space="preserve"> </w:t>
            </w:r>
            <w:proofErr w:type="spellStart"/>
            <w:r w:rsidRPr="00C56E29">
              <w:rPr>
                <w:rFonts w:cs="Times New Roman"/>
                <w:sz w:val="28"/>
                <w:szCs w:val="28"/>
              </w:rPr>
              <w:t>với</w:t>
            </w:r>
            <w:proofErr w:type="spellEnd"/>
            <w:r>
              <w:rPr>
                <w:rFonts w:cs="Times New Roman"/>
                <w:sz w:val="28"/>
                <w:szCs w:val="28"/>
              </w:rPr>
              <w:t xml:space="preserve"> </w:t>
            </w:r>
            <w:proofErr w:type="spellStart"/>
            <w:r w:rsidRPr="00C56E29">
              <w:rPr>
                <w:rFonts w:cs="Times New Roman"/>
                <w:sz w:val="28"/>
                <w:szCs w:val="28"/>
              </w:rPr>
              <w:t>các</w:t>
            </w:r>
            <w:proofErr w:type="spellEnd"/>
            <w:r w:rsidRPr="00C56E29">
              <w:rPr>
                <w:rFonts w:cs="Times New Roman"/>
                <w:sz w:val="28"/>
                <w:szCs w:val="28"/>
              </w:rPr>
              <w:t xml:space="preserve"> </w:t>
            </w:r>
            <w:proofErr w:type="spellStart"/>
            <w:r w:rsidRPr="00C56E29">
              <w:rPr>
                <w:rFonts w:cs="Times New Roman"/>
                <w:sz w:val="28"/>
                <w:szCs w:val="28"/>
              </w:rPr>
              <w:t>cơ</w:t>
            </w:r>
            <w:proofErr w:type="spellEnd"/>
            <w:r>
              <w:rPr>
                <w:rFonts w:cs="Times New Roman"/>
                <w:sz w:val="28"/>
                <w:szCs w:val="28"/>
              </w:rPr>
              <w:t xml:space="preserve"> </w:t>
            </w:r>
            <w:proofErr w:type="spellStart"/>
            <w:r w:rsidRPr="00C56E29">
              <w:rPr>
                <w:rFonts w:cs="Times New Roman"/>
                <w:sz w:val="28"/>
                <w:szCs w:val="28"/>
              </w:rPr>
              <w:t>quan</w:t>
            </w:r>
            <w:proofErr w:type="spellEnd"/>
            <w:r w:rsidRPr="00C56E29">
              <w:rPr>
                <w:rFonts w:cs="Times New Roman"/>
                <w:sz w:val="28"/>
                <w:szCs w:val="28"/>
              </w:rPr>
              <w:t xml:space="preserve"> </w:t>
            </w:r>
            <w:proofErr w:type="spellStart"/>
            <w:r w:rsidRPr="00C56E29">
              <w:rPr>
                <w:rFonts w:cs="Times New Roman"/>
                <w:sz w:val="28"/>
                <w:szCs w:val="28"/>
              </w:rPr>
              <w:t>chức</w:t>
            </w:r>
            <w:proofErr w:type="spellEnd"/>
            <w:r w:rsidRPr="00C56E29">
              <w:rPr>
                <w:rFonts w:cs="Times New Roman"/>
                <w:sz w:val="28"/>
                <w:szCs w:val="28"/>
              </w:rPr>
              <w:t xml:space="preserve"> </w:t>
            </w:r>
            <w:proofErr w:type="spellStart"/>
            <w:r w:rsidRPr="00C56E29">
              <w:rPr>
                <w:rFonts w:cs="Times New Roman"/>
                <w:sz w:val="28"/>
                <w:szCs w:val="28"/>
              </w:rPr>
              <w:t>năng</w:t>
            </w:r>
            <w:proofErr w:type="spellEnd"/>
            <w:r w:rsidRPr="00C56E29">
              <w:rPr>
                <w:rFonts w:cs="Times New Roman"/>
                <w:sz w:val="28"/>
                <w:szCs w:val="28"/>
              </w:rPr>
              <w:t xml:space="preserve"> </w:t>
            </w:r>
            <w:proofErr w:type="spellStart"/>
            <w:r w:rsidRPr="00C56E29">
              <w:rPr>
                <w:rFonts w:cs="Times New Roman"/>
                <w:sz w:val="28"/>
                <w:szCs w:val="28"/>
              </w:rPr>
              <w:t>thẩm</w:t>
            </w:r>
            <w:proofErr w:type="spellEnd"/>
            <w:r>
              <w:rPr>
                <w:rFonts w:cs="Times New Roman"/>
                <w:sz w:val="28"/>
                <w:szCs w:val="28"/>
              </w:rPr>
              <w:t xml:space="preserve"> </w:t>
            </w:r>
            <w:proofErr w:type="spellStart"/>
            <w:r w:rsidRPr="00C56E29">
              <w:rPr>
                <w:rFonts w:cs="Times New Roman"/>
                <w:sz w:val="28"/>
                <w:szCs w:val="28"/>
              </w:rPr>
              <w:t>tra</w:t>
            </w:r>
            <w:proofErr w:type="spellEnd"/>
            <w:r w:rsidRPr="00C56E29">
              <w:rPr>
                <w:rFonts w:cs="Times New Roman"/>
                <w:sz w:val="28"/>
                <w:szCs w:val="28"/>
              </w:rPr>
              <w:t xml:space="preserve"> </w:t>
            </w:r>
            <w:proofErr w:type="spellStart"/>
            <w:r w:rsidRPr="00C56E29">
              <w:rPr>
                <w:rFonts w:cs="Times New Roman"/>
                <w:sz w:val="28"/>
                <w:szCs w:val="28"/>
              </w:rPr>
              <w:t>điều</w:t>
            </w:r>
            <w:proofErr w:type="spellEnd"/>
            <w:r w:rsidRPr="00C56E29">
              <w:rPr>
                <w:rFonts w:cs="Times New Roman"/>
                <w:sz w:val="28"/>
                <w:szCs w:val="28"/>
              </w:rPr>
              <w:t xml:space="preserve"> </w:t>
            </w:r>
            <w:proofErr w:type="spellStart"/>
            <w:r w:rsidRPr="00C56E29">
              <w:rPr>
                <w:rFonts w:cs="Times New Roman"/>
                <w:sz w:val="28"/>
                <w:szCs w:val="28"/>
              </w:rPr>
              <w:t>kiện</w:t>
            </w:r>
            <w:proofErr w:type="spellEnd"/>
            <w:r w:rsidRPr="00C56E29">
              <w:rPr>
                <w:rFonts w:cs="Times New Roman"/>
                <w:sz w:val="28"/>
                <w:szCs w:val="28"/>
              </w:rPr>
              <w:t xml:space="preserve"> </w:t>
            </w:r>
            <w:proofErr w:type="spellStart"/>
            <w:r w:rsidRPr="00C56E29">
              <w:rPr>
                <w:rFonts w:cs="Times New Roman"/>
                <w:sz w:val="28"/>
                <w:szCs w:val="28"/>
              </w:rPr>
              <w:t>đảm</w:t>
            </w:r>
            <w:proofErr w:type="spellEnd"/>
            <w:r w:rsidRPr="00C56E29">
              <w:rPr>
                <w:rFonts w:cs="Times New Roman"/>
                <w:sz w:val="28"/>
                <w:szCs w:val="28"/>
              </w:rPr>
              <w:t xml:space="preserve"> </w:t>
            </w:r>
            <w:proofErr w:type="spellStart"/>
            <w:r w:rsidRPr="00C56E29">
              <w:rPr>
                <w:rFonts w:cs="Times New Roman"/>
                <w:sz w:val="28"/>
                <w:szCs w:val="28"/>
              </w:rPr>
              <w:t>bảo</w:t>
            </w:r>
            <w:proofErr w:type="spellEnd"/>
            <w:r w:rsidRPr="00C56E29">
              <w:rPr>
                <w:rFonts w:cs="Times New Roman"/>
                <w:sz w:val="28"/>
                <w:szCs w:val="28"/>
              </w:rPr>
              <w:t xml:space="preserve"> </w:t>
            </w:r>
            <w:proofErr w:type="spellStart"/>
            <w:r w:rsidRPr="00C56E29">
              <w:rPr>
                <w:rFonts w:cs="Times New Roman"/>
                <w:sz w:val="28"/>
                <w:szCs w:val="28"/>
              </w:rPr>
              <w:t>hoạt</w:t>
            </w:r>
            <w:proofErr w:type="spellEnd"/>
            <w:r>
              <w:rPr>
                <w:rFonts w:cs="Times New Roman"/>
                <w:sz w:val="28"/>
                <w:szCs w:val="28"/>
              </w:rPr>
              <w:t xml:space="preserve"> </w:t>
            </w:r>
            <w:proofErr w:type="spellStart"/>
            <w:r w:rsidRPr="00C56E29">
              <w:rPr>
                <w:rFonts w:cs="Times New Roman"/>
                <w:sz w:val="28"/>
                <w:szCs w:val="28"/>
              </w:rPr>
              <w:t>động</w:t>
            </w:r>
            <w:proofErr w:type="spellEnd"/>
            <w:r w:rsidRPr="00C56E29">
              <w:rPr>
                <w:rFonts w:cs="Times New Roman"/>
                <w:sz w:val="28"/>
                <w:szCs w:val="28"/>
              </w:rPr>
              <w:t xml:space="preserve">  </w:t>
            </w:r>
            <w:proofErr w:type="spellStart"/>
            <w:r w:rsidRPr="00C56E29">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các</w:t>
            </w:r>
            <w:proofErr w:type="spellEnd"/>
            <w:r w:rsidRPr="00C56E29">
              <w:rPr>
                <w:rFonts w:cs="Times New Roman"/>
                <w:sz w:val="28"/>
                <w:szCs w:val="28"/>
              </w:rPr>
              <w:t xml:space="preserve"> </w:t>
            </w:r>
            <w:proofErr w:type="spellStart"/>
            <w:r w:rsidRPr="00C56E29">
              <w:rPr>
                <w:rFonts w:cs="Times New Roman"/>
                <w:sz w:val="28"/>
                <w:szCs w:val="28"/>
              </w:rPr>
              <w:t>cơ</w:t>
            </w:r>
            <w:proofErr w:type="spellEnd"/>
            <w:r>
              <w:rPr>
                <w:rFonts w:cs="Times New Roman"/>
                <w:sz w:val="28"/>
                <w:szCs w:val="28"/>
              </w:rPr>
              <w:t xml:space="preserve"> </w:t>
            </w:r>
            <w:proofErr w:type="spellStart"/>
            <w:r>
              <w:rPr>
                <w:rFonts w:cs="Times New Roman"/>
                <w:sz w:val="28"/>
                <w:szCs w:val="28"/>
              </w:rPr>
              <w:t>quan</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trong</w:t>
            </w:r>
            <w:proofErr w:type="spellEnd"/>
            <w:r>
              <w:rPr>
                <w:rFonts w:cs="Times New Roman"/>
                <w:sz w:val="28"/>
                <w:szCs w:val="28"/>
              </w:rPr>
              <w:t xml:space="preserve"> </w:t>
            </w:r>
            <w:proofErr w:type="spellStart"/>
            <w:r>
              <w:rPr>
                <w:rFonts w:cs="Times New Roman"/>
                <w:sz w:val="28"/>
                <w:szCs w:val="28"/>
              </w:rPr>
              <w:t>khi</w:t>
            </w:r>
            <w:proofErr w:type="spellEnd"/>
            <w:r>
              <w:rPr>
                <w:rFonts w:cs="Times New Roman"/>
                <w:sz w:val="28"/>
                <w:szCs w:val="28"/>
              </w:rPr>
              <w:t xml:space="preserve"> </w:t>
            </w:r>
            <w:proofErr w:type="spellStart"/>
            <w:r>
              <w:rPr>
                <w:rFonts w:cs="Times New Roman"/>
                <w:sz w:val="28"/>
                <w:szCs w:val="28"/>
              </w:rPr>
              <w:t>đó</w:t>
            </w:r>
            <w:proofErr w:type="spellEnd"/>
            <w:r>
              <w:rPr>
                <w:rFonts w:cs="Times New Roman"/>
                <w:sz w:val="28"/>
                <w:szCs w:val="28"/>
              </w:rPr>
              <w:t>,</w:t>
            </w:r>
            <w:r w:rsidRPr="00C56E29">
              <w:rPr>
                <w:rFonts w:cs="Times New Roman"/>
                <w:sz w:val="28"/>
                <w:szCs w:val="28"/>
              </w:rPr>
              <w:t xml:space="preserve"> </w:t>
            </w:r>
            <w:proofErr w:type="spellStart"/>
            <w:r w:rsidRPr="00C56E29">
              <w:rPr>
                <w:rFonts w:cs="Times New Roman"/>
                <w:sz w:val="28"/>
                <w:szCs w:val="28"/>
              </w:rPr>
              <w:t>khoản</w:t>
            </w:r>
            <w:proofErr w:type="spellEnd"/>
            <w:r>
              <w:rPr>
                <w:rFonts w:cs="Times New Roman"/>
                <w:sz w:val="28"/>
                <w:szCs w:val="28"/>
              </w:rPr>
              <w:t xml:space="preserve"> </w:t>
            </w:r>
            <w:r w:rsidRPr="00C56E29">
              <w:rPr>
                <w:rFonts w:cs="Times New Roman"/>
                <w:sz w:val="28"/>
                <w:szCs w:val="28"/>
              </w:rPr>
              <w:t xml:space="preserve">1  </w:t>
            </w:r>
            <w:proofErr w:type="spellStart"/>
            <w:r w:rsidRPr="00C56E29">
              <w:rPr>
                <w:rFonts w:cs="Times New Roman"/>
                <w:sz w:val="28"/>
                <w:szCs w:val="28"/>
              </w:rPr>
              <w:t>Điều</w:t>
            </w:r>
            <w:proofErr w:type="spellEnd"/>
            <w:r w:rsidR="00A823E5">
              <w:rPr>
                <w:rFonts w:cs="Times New Roman"/>
                <w:sz w:val="28"/>
                <w:szCs w:val="28"/>
              </w:rPr>
              <w:t xml:space="preserve"> </w:t>
            </w:r>
            <w:r w:rsidRPr="00C56E29">
              <w:rPr>
                <w:rFonts w:cs="Times New Roman"/>
                <w:sz w:val="28"/>
                <w:szCs w:val="28"/>
              </w:rPr>
              <w:t xml:space="preserve">18  </w:t>
            </w:r>
            <w:proofErr w:type="spellStart"/>
            <w:r w:rsidRPr="00C56E29">
              <w:rPr>
                <w:rFonts w:cs="Times New Roman"/>
                <w:sz w:val="28"/>
                <w:szCs w:val="28"/>
              </w:rPr>
              <w:t>Luật</w:t>
            </w:r>
            <w:proofErr w:type="spellEnd"/>
            <w:r>
              <w:rPr>
                <w:rFonts w:cs="Times New Roman"/>
                <w:sz w:val="28"/>
                <w:szCs w:val="28"/>
              </w:rPr>
              <w:t xml:space="preserve"> </w:t>
            </w:r>
            <w:proofErr w:type="spellStart"/>
            <w:r w:rsidRPr="00C56E29">
              <w:rPr>
                <w:rFonts w:cs="Times New Roman"/>
                <w:sz w:val="28"/>
                <w:szCs w:val="28"/>
              </w:rPr>
              <w:t>Báo</w:t>
            </w:r>
            <w:proofErr w:type="spellEnd"/>
            <w:r w:rsidRPr="00C56E29">
              <w:rPr>
                <w:rFonts w:cs="Times New Roman"/>
                <w:sz w:val="28"/>
                <w:szCs w:val="28"/>
              </w:rPr>
              <w:t xml:space="preserve"> </w:t>
            </w:r>
            <w:proofErr w:type="spellStart"/>
            <w:r w:rsidRPr="00C56E29">
              <w:rPr>
                <w:rFonts w:cs="Times New Roman"/>
                <w:sz w:val="28"/>
                <w:szCs w:val="28"/>
              </w:rPr>
              <w:t>chí</w:t>
            </w:r>
            <w:proofErr w:type="spellEnd"/>
            <w:r w:rsidRPr="00C56E29">
              <w:rPr>
                <w:rFonts w:cs="Times New Roman"/>
                <w:sz w:val="28"/>
                <w:szCs w:val="28"/>
              </w:rPr>
              <w:t xml:space="preserve"> </w:t>
            </w:r>
            <w:proofErr w:type="spellStart"/>
            <w:r w:rsidRPr="00C56E29">
              <w:rPr>
                <w:rFonts w:cs="Times New Roman"/>
                <w:sz w:val="28"/>
                <w:szCs w:val="28"/>
              </w:rPr>
              <w:t>chỉ</w:t>
            </w:r>
            <w:proofErr w:type="spellEnd"/>
            <w:r>
              <w:rPr>
                <w:rFonts w:cs="Times New Roman"/>
                <w:sz w:val="28"/>
                <w:szCs w:val="28"/>
              </w:rPr>
              <w:t xml:space="preserve"> </w:t>
            </w:r>
            <w:proofErr w:type="spellStart"/>
            <w:r w:rsidRPr="00C56E29">
              <w:rPr>
                <w:rFonts w:cs="Times New Roman"/>
                <w:sz w:val="28"/>
                <w:szCs w:val="28"/>
              </w:rPr>
              <w:t>giao</w:t>
            </w:r>
            <w:proofErr w:type="spellEnd"/>
            <w:r w:rsidRPr="00C56E29">
              <w:rPr>
                <w:rFonts w:cs="Times New Roman"/>
                <w:sz w:val="28"/>
                <w:szCs w:val="28"/>
              </w:rPr>
              <w:t xml:space="preserve"> </w:t>
            </w:r>
            <w:proofErr w:type="spellStart"/>
            <w:r w:rsidRPr="00C56E29">
              <w:rPr>
                <w:rFonts w:cs="Times New Roman"/>
                <w:sz w:val="28"/>
                <w:szCs w:val="28"/>
              </w:rPr>
              <w:t>Bộ</w:t>
            </w:r>
            <w:proofErr w:type="spellEnd"/>
            <w:r w:rsidRPr="00C56E29">
              <w:rPr>
                <w:rFonts w:cs="Times New Roman"/>
                <w:sz w:val="28"/>
                <w:szCs w:val="28"/>
              </w:rPr>
              <w:t xml:space="preserve">  </w:t>
            </w:r>
            <w:proofErr w:type="spellStart"/>
            <w:r w:rsidRPr="00C56E29">
              <w:rPr>
                <w:rFonts w:cs="Times New Roman"/>
                <w:sz w:val="28"/>
                <w:szCs w:val="28"/>
              </w:rPr>
              <w:t>Văn</w:t>
            </w:r>
            <w:proofErr w:type="spellEnd"/>
            <w:r>
              <w:rPr>
                <w:rFonts w:cs="Times New Roman"/>
                <w:sz w:val="28"/>
                <w:szCs w:val="28"/>
              </w:rPr>
              <w:t xml:space="preserve"> </w:t>
            </w:r>
            <w:proofErr w:type="spellStart"/>
            <w:r w:rsidRPr="00C56E29">
              <w:rPr>
                <w:rFonts w:cs="Times New Roman"/>
                <w:sz w:val="28"/>
                <w:szCs w:val="28"/>
              </w:rPr>
              <w:t>hóa</w:t>
            </w:r>
            <w:proofErr w:type="spellEnd"/>
            <w:r w:rsidRPr="00C56E29">
              <w:rPr>
                <w:rFonts w:cs="Times New Roman"/>
                <w:sz w:val="28"/>
                <w:szCs w:val="28"/>
              </w:rPr>
              <w:t xml:space="preserve">, </w:t>
            </w:r>
            <w:proofErr w:type="spellStart"/>
            <w:r w:rsidRPr="00C56E29">
              <w:rPr>
                <w:rFonts w:cs="Times New Roman"/>
                <w:sz w:val="28"/>
                <w:szCs w:val="28"/>
              </w:rPr>
              <w:t>Thể</w:t>
            </w:r>
            <w:proofErr w:type="spellEnd"/>
            <w:r>
              <w:rPr>
                <w:rFonts w:cs="Times New Roman"/>
                <w:sz w:val="28"/>
                <w:szCs w:val="28"/>
              </w:rPr>
              <w:t xml:space="preserve"> </w:t>
            </w:r>
            <w:proofErr w:type="spellStart"/>
            <w:r w:rsidRPr="00C56E29">
              <w:rPr>
                <w:rFonts w:cs="Times New Roman"/>
                <w:sz w:val="28"/>
                <w:szCs w:val="28"/>
              </w:rPr>
              <w:t>thao</w:t>
            </w:r>
            <w:proofErr w:type="spellEnd"/>
            <w:r w:rsidRPr="00C56E29">
              <w:rPr>
                <w:rFonts w:cs="Times New Roman"/>
                <w:sz w:val="28"/>
                <w:szCs w:val="28"/>
              </w:rPr>
              <w:t xml:space="preserve"> </w:t>
            </w:r>
            <w:proofErr w:type="spellStart"/>
            <w:r w:rsidRPr="00C56E29">
              <w:rPr>
                <w:rFonts w:cs="Times New Roman"/>
                <w:sz w:val="28"/>
                <w:szCs w:val="28"/>
              </w:rPr>
              <w:t>và</w:t>
            </w:r>
            <w:proofErr w:type="spellEnd"/>
            <w:r w:rsidRPr="00C56E29">
              <w:rPr>
                <w:rFonts w:cs="Times New Roman"/>
                <w:sz w:val="28"/>
                <w:szCs w:val="28"/>
              </w:rPr>
              <w:t xml:space="preserve"> Du </w:t>
            </w:r>
            <w:proofErr w:type="spellStart"/>
            <w:r w:rsidRPr="00C56E29">
              <w:rPr>
                <w:rFonts w:cs="Times New Roman"/>
                <w:sz w:val="28"/>
                <w:szCs w:val="28"/>
              </w:rPr>
              <w:t>lịch</w:t>
            </w:r>
            <w:proofErr w:type="spellEnd"/>
            <w:r>
              <w:rPr>
                <w:rFonts w:cs="Times New Roman"/>
                <w:sz w:val="28"/>
                <w:szCs w:val="28"/>
              </w:rPr>
              <w:t xml:space="preserve"> </w:t>
            </w:r>
            <w:proofErr w:type="spellStart"/>
            <w:r w:rsidRPr="00C56E29">
              <w:rPr>
                <w:rFonts w:cs="Times New Roman"/>
                <w:sz w:val="28"/>
                <w:szCs w:val="28"/>
              </w:rPr>
              <w:t>quy</w:t>
            </w:r>
            <w:proofErr w:type="spellEnd"/>
            <w:r w:rsidRPr="00C56E29">
              <w:rPr>
                <w:rFonts w:cs="Times New Roman"/>
                <w:sz w:val="28"/>
                <w:szCs w:val="28"/>
              </w:rPr>
              <w:t xml:space="preserve"> </w:t>
            </w:r>
            <w:proofErr w:type="spellStart"/>
            <w:r w:rsidRPr="00C56E29">
              <w:rPr>
                <w:rFonts w:cs="Times New Roman"/>
                <w:sz w:val="28"/>
                <w:szCs w:val="28"/>
              </w:rPr>
              <w:t>định</w:t>
            </w:r>
            <w:proofErr w:type="spellEnd"/>
            <w:r w:rsidRPr="00C56E29">
              <w:rPr>
                <w:rFonts w:cs="Times New Roman"/>
                <w:sz w:val="28"/>
                <w:szCs w:val="28"/>
              </w:rPr>
              <w:t xml:space="preserve"> </w:t>
            </w:r>
            <w:proofErr w:type="spellStart"/>
            <w:r w:rsidRPr="00C56E29">
              <w:rPr>
                <w:rFonts w:cs="Times New Roman"/>
                <w:sz w:val="28"/>
                <w:szCs w:val="28"/>
              </w:rPr>
              <w:t>điề</w:t>
            </w:r>
            <w:r>
              <w:rPr>
                <w:rFonts w:cs="Times New Roman"/>
                <w:sz w:val="28"/>
                <w:szCs w:val="28"/>
              </w:rPr>
              <w:t>u</w:t>
            </w:r>
            <w:proofErr w:type="spellEnd"/>
            <w:r w:rsidRPr="00C56E29">
              <w:rPr>
                <w:rFonts w:cs="Times New Roman"/>
                <w:sz w:val="28"/>
                <w:szCs w:val="28"/>
              </w:rPr>
              <w:t xml:space="preserve"> </w:t>
            </w:r>
            <w:proofErr w:type="spellStart"/>
            <w:r w:rsidRPr="00C56E29">
              <w:rPr>
                <w:rFonts w:cs="Times New Roman"/>
                <w:sz w:val="28"/>
                <w:szCs w:val="28"/>
              </w:rPr>
              <w:t>kiện</w:t>
            </w:r>
            <w:proofErr w:type="spellEnd"/>
            <w:r>
              <w:rPr>
                <w:rFonts w:cs="Times New Roman"/>
                <w:sz w:val="28"/>
                <w:szCs w:val="28"/>
              </w:rPr>
              <w:t xml:space="preserve"> </w:t>
            </w:r>
            <w:proofErr w:type="spellStart"/>
            <w:r w:rsidRPr="00C56E29">
              <w:rPr>
                <w:rFonts w:cs="Times New Roman"/>
                <w:sz w:val="28"/>
                <w:szCs w:val="28"/>
              </w:rPr>
              <w:t>và</w:t>
            </w:r>
            <w:proofErr w:type="spellEnd"/>
            <w:r w:rsidRPr="00C56E29">
              <w:rPr>
                <w:rFonts w:cs="Times New Roman"/>
                <w:sz w:val="28"/>
                <w:szCs w:val="28"/>
              </w:rPr>
              <w:t xml:space="preserve"> </w:t>
            </w:r>
            <w:proofErr w:type="spellStart"/>
            <w:r w:rsidRPr="00C56E29">
              <w:rPr>
                <w:rFonts w:cs="Times New Roman"/>
                <w:sz w:val="28"/>
                <w:szCs w:val="28"/>
              </w:rPr>
              <w:t>cấ</w:t>
            </w:r>
            <w:r w:rsidR="00A823E5">
              <w:rPr>
                <w:rFonts w:cs="Times New Roman"/>
                <w:sz w:val="28"/>
                <w:szCs w:val="28"/>
              </w:rPr>
              <w:t>p</w:t>
            </w:r>
            <w:proofErr w:type="spellEnd"/>
            <w:r w:rsidR="00A823E5">
              <w:rPr>
                <w:rFonts w:cs="Times New Roman"/>
                <w:sz w:val="28"/>
                <w:szCs w:val="28"/>
              </w:rPr>
              <w:t xml:space="preserve"> </w:t>
            </w:r>
            <w:proofErr w:type="spellStart"/>
            <w:r w:rsidRPr="00C56E29">
              <w:rPr>
                <w:rFonts w:cs="Times New Roman"/>
                <w:sz w:val="28"/>
                <w:szCs w:val="28"/>
              </w:rPr>
              <w:t>giấy</w:t>
            </w:r>
            <w:proofErr w:type="spellEnd"/>
            <w:r>
              <w:rPr>
                <w:rFonts w:cs="Times New Roman"/>
                <w:sz w:val="28"/>
                <w:szCs w:val="28"/>
              </w:rPr>
              <w:t xml:space="preserve"> </w:t>
            </w:r>
            <w:proofErr w:type="spellStart"/>
            <w:r w:rsidRPr="00C56E29">
              <w:rPr>
                <w:rFonts w:cs="Times New Roman"/>
                <w:sz w:val="28"/>
                <w:szCs w:val="28"/>
              </w:rPr>
              <w:t>phép</w:t>
            </w:r>
            <w:proofErr w:type="spellEnd"/>
            <w:r w:rsidRPr="00C56E29">
              <w:rPr>
                <w:rFonts w:cs="Times New Roman"/>
                <w:sz w:val="28"/>
                <w:szCs w:val="28"/>
              </w:rPr>
              <w:t xml:space="preserve"> </w:t>
            </w:r>
            <w:proofErr w:type="spellStart"/>
            <w:r w:rsidRPr="00C56E29">
              <w:rPr>
                <w:rFonts w:cs="Times New Roman"/>
                <w:sz w:val="28"/>
                <w:szCs w:val="28"/>
              </w:rPr>
              <w:t>hoạt</w:t>
            </w:r>
            <w:proofErr w:type="spellEnd"/>
            <w:r>
              <w:rPr>
                <w:rFonts w:cs="Times New Roman"/>
                <w:sz w:val="28"/>
                <w:szCs w:val="28"/>
              </w:rPr>
              <w:t xml:space="preserve"> </w:t>
            </w:r>
            <w:proofErr w:type="spellStart"/>
            <w:r w:rsidRPr="00C56E29">
              <w:rPr>
                <w:rFonts w:cs="Times New Roman"/>
                <w:sz w:val="28"/>
                <w:szCs w:val="28"/>
              </w:rPr>
              <w:t>động</w:t>
            </w:r>
            <w:proofErr w:type="spellEnd"/>
            <w:r>
              <w:rPr>
                <w:rFonts w:cs="Times New Roman"/>
                <w:sz w:val="28"/>
                <w:szCs w:val="28"/>
              </w:rPr>
              <w:t xml:space="preserve"> </w:t>
            </w:r>
            <w:proofErr w:type="spellStart"/>
            <w:r w:rsidRPr="00C56E29">
              <w:rPr>
                <w:rFonts w:cs="Times New Roman"/>
                <w:sz w:val="28"/>
                <w:szCs w:val="28"/>
              </w:rPr>
              <w:t>báo</w:t>
            </w:r>
            <w:proofErr w:type="spellEnd"/>
            <w:r w:rsidRPr="00C56E29">
              <w:rPr>
                <w:rFonts w:cs="Times New Roman"/>
                <w:sz w:val="28"/>
                <w:szCs w:val="28"/>
              </w:rPr>
              <w:t xml:space="preserve"> </w:t>
            </w:r>
            <w:proofErr w:type="spellStart"/>
            <w:r w:rsidRPr="00C56E29">
              <w:rPr>
                <w:rFonts w:cs="Times New Roman"/>
                <w:sz w:val="28"/>
                <w:szCs w:val="28"/>
              </w:rPr>
              <w:t>chí</w:t>
            </w:r>
            <w:proofErr w:type="spellEnd"/>
            <w:r w:rsidRPr="00C56E29">
              <w:rPr>
                <w:rFonts w:cs="Times New Roman"/>
                <w:sz w:val="28"/>
                <w:szCs w:val="28"/>
              </w:rPr>
              <w:t xml:space="preserve">. Do </w:t>
            </w:r>
            <w:proofErr w:type="spellStart"/>
            <w:r w:rsidRPr="00C56E29">
              <w:rPr>
                <w:rFonts w:cs="Times New Roman"/>
                <w:sz w:val="28"/>
                <w:szCs w:val="28"/>
              </w:rPr>
              <w:t>đó</w:t>
            </w:r>
            <w:proofErr w:type="spellEnd"/>
            <w:r w:rsidRPr="00C56E29">
              <w:rPr>
                <w:rFonts w:cs="Times New Roman"/>
                <w:sz w:val="28"/>
                <w:szCs w:val="28"/>
              </w:rPr>
              <w:t xml:space="preserve">, </w:t>
            </w:r>
            <w:proofErr w:type="spellStart"/>
            <w:r w:rsidRPr="00C56E29">
              <w:rPr>
                <w:rFonts w:cs="Times New Roman"/>
                <w:sz w:val="28"/>
                <w:szCs w:val="28"/>
              </w:rPr>
              <w:t>đề</w:t>
            </w:r>
            <w:proofErr w:type="spellEnd"/>
            <w:r w:rsidRPr="00C56E29">
              <w:rPr>
                <w:rFonts w:cs="Times New Roman"/>
                <w:sz w:val="28"/>
                <w:szCs w:val="28"/>
              </w:rPr>
              <w:t xml:space="preserve"> </w:t>
            </w:r>
            <w:proofErr w:type="spellStart"/>
            <w:r w:rsidRPr="00C56E29">
              <w:rPr>
                <w:rFonts w:cs="Times New Roman"/>
                <w:sz w:val="28"/>
                <w:szCs w:val="28"/>
              </w:rPr>
              <w:t>nghị</w:t>
            </w:r>
            <w:proofErr w:type="spellEnd"/>
            <w:r>
              <w:rPr>
                <w:rFonts w:cs="Times New Roman"/>
                <w:sz w:val="28"/>
                <w:szCs w:val="28"/>
              </w:rPr>
              <w:t xml:space="preserve"> </w:t>
            </w:r>
            <w:proofErr w:type="spellStart"/>
            <w:r w:rsidRPr="00C56E29">
              <w:rPr>
                <w:rFonts w:cs="Times New Roman"/>
                <w:sz w:val="28"/>
                <w:szCs w:val="28"/>
              </w:rPr>
              <w:t>cân</w:t>
            </w:r>
            <w:proofErr w:type="spellEnd"/>
            <w:r w:rsidRPr="00C56E29">
              <w:rPr>
                <w:rFonts w:cs="Times New Roman"/>
                <w:sz w:val="28"/>
                <w:szCs w:val="28"/>
              </w:rPr>
              <w:t xml:space="preserve"> </w:t>
            </w:r>
            <w:proofErr w:type="spellStart"/>
            <w:r w:rsidRPr="00C56E29">
              <w:rPr>
                <w:rFonts w:cs="Times New Roman"/>
                <w:sz w:val="28"/>
                <w:szCs w:val="28"/>
              </w:rPr>
              <w:t>nhắc</w:t>
            </w:r>
            <w:proofErr w:type="spellEnd"/>
            <w:r w:rsidRPr="00C56E29">
              <w:rPr>
                <w:rFonts w:cs="Times New Roman"/>
                <w:sz w:val="28"/>
                <w:szCs w:val="28"/>
              </w:rPr>
              <w:t xml:space="preserve"> </w:t>
            </w:r>
            <w:proofErr w:type="spellStart"/>
            <w:r w:rsidRPr="00C56E29">
              <w:rPr>
                <w:rFonts w:cs="Times New Roman"/>
                <w:sz w:val="28"/>
                <w:szCs w:val="28"/>
              </w:rPr>
              <w:t>về</w:t>
            </w:r>
            <w:proofErr w:type="spellEnd"/>
            <w:r w:rsidRPr="00C56E29">
              <w:rPr>
                <w:rFonts w:cs="Times New Roman"/>
                <w:sz w:val="28"/>
                <w:szCs w:val="28"/>
              </w:rPr>
              <w:t xml:space="preserve"> </w:t>
            </w:r>
            <w:proofErr w:type="spellStart"/>
            <w:r w:rsidRPr="00C56E29">
              <w:rPr>
                <w:rFonts w:cs="Times New Roman"/>
                <w:sz w:val="28"/>
                <w:szCs w:val="28"/>
              </w:rPr>
              <w:t>việc</w:t>
            </w:r>
            <w:proofErr w:type="spellEnd"/>
            <w:r>
              <w:rPr>
                <w:rFonts w:cs="Times New Roman"/>
                <w:sz w:val="28"/>
                <w:szCs w:val="28"/>
              </w:rPr>
              <w:t xml:space="preserve"> </w:t>
            </w:r>
            <w:proofErr w:type="spellStart"/>
            <w:r w:rsidRPr="00C56E29">
              <w:rPr>
                <w:rFonts w:cs="Times New Roman"/>
                <w:sz w:val="28"/>
                <w:szCs w:val="28"/>
              </w:rPr>
              <w:t>quy</w:t>
            </w:r>
            <w:proofErr w:type="spellEnd"/>
            <w:r w:rsidRPr="00C56E29">
              <w:rPr>
                <w:rFonts w:cs="Times New Roman"/>
                <w:sz w:val="28"/>
                <w:szCs w:val="28"/>
              </w:rPr>
              <w:t xml:space="preserve"> </w:t>
            </w:r>
            <w:proofErr w:type="spellStart"/>
            <w:r w:rsidRPr="00C56E29">
              <w:rPr>
                <w:rFonts w:cs="Times New Roman"/>
                <w:sz w:val="28"/>
                <w:szCs w:val="28"/>
              </w:rPr>
              <w:t>định</w:t>
            </w:r>
            <w:proofErr w:type="spellEnd"/>
            <w:r w:rsidRPr="00C56E29">
              <w:rPr>
                <w:rFonts w:cs="Times New Roman"/>
                <w:sz w:val="28"/>
                <w:szCs w:val="28"/>
              </w:rPr>
              <w:t xml:space="preserve"> </w:t>
            </w:r>
            <w:proofErr w:type="spellStart"/>
            <w:r w:rsidRPr="00C56E29">
              <w:rPr>
                <w:rFonts w:cs="Times New Roman"/>
                <w:sz w:val="28"/>
                <w:szCs w:val="28"/>
              </w:rPr>
              <w:t>nội</w:t>
            </w:r>
            <w:proofErr w:type="spellEnd"/>
            <w:r>
              <w:rPr>
                <w:rFonts w:cs="Times New Roman"/>
                <w:sz w:val="28"/>
                <w:szCs w:val="28"/>
              </w:rPr>
              <w:t xml:space="preserve"> </w:t>
            </w:r>
            <w:r w:rsidRPr="00C56E29">
              <w:rPr>
                <w:rFonts w:cs="Times New Roman"/>
                <w:sz w:val="28"/>
                <w:szCs w:val="28"/>
              </w:rPr>
              <w:t xml:space="preserve">dung </w:t>
            </w:r>
            <w:proofErr w:type="spellStart"/>
            <w:r w:rsidRPr="00C56E29">
              <w:rPr>
                <w:rFonts w:cs="Times New Roman"/>
                <w:sz w:val="28"/>
                <w:szCs w:val="28"/>
              </w:rPr>
              <w:t>này</w:t>
            </w:r>
            <w:proofErr w:type="spellEnd"/>
            <w:r w:rsidRPr="00C56E29">
              <w:rPr>
                <w:rFonts w:cs="Times New Roman"/>
                <w:sz w:val="28"/>
                <w:szCs w:val="28"/>
              </w:rPr>
              <w:t xml:space="preserve"> </w:t>
            </w:r>
            <w:proofErr w:type="spellStart"/>
            <w:r w:rsidRPr="00C56E29">
              <w:rPr>
                <w:rFonts w:cs="Times New Roman"/>
                <w:sz w:val="28"/>
                <w:szCs w:val="28"/>
              </w:rPr>
              <w:t>để</w:t>
            </w:r>
            <w:proofErr w:type="spellEnd"/>
            <w:r w:rsidRPr="00C56E29">
              <w:rPr>
                <w:rFonts w:cs="Times New Roman"/>
                <w:sz w:val="28"/>
                <w:szCs w:val="28"/>
              </w:rPr>
              <w:t xml:space="preserve"> </w:t>
            </w:r>
            <w:proofErr w:type="spellStart"/>
            <w:r w:rsidRPr="00C56E29">
              <w:rPr>
                <w:rFonts w:cs="Times New Roman"/>
                <w:sz w:val="28"/>
                <w:szCs w:val="28"/>
              </w:rPr>
              <w:t>bảo</w:t>
            </w:r>
            <w:proofErr w:type="spellEnd"/>
            <w:r w:rsidRPr="00C56E29">
              <w:rPr>
                <w:rFonts w:cs="Times New Roman"/>
                <w:sz w:val="28"/>
                <w:szCs w:val="28"/>
              </w:rPr>
              <w:t xml:space="preserve"> </w:t>
            </w:r>
            <w:proofErr w:type="spellStart"/>
            <w:r w:rsidRPr="00C56E29">
              <w:rPr>
                <w:rFonts w:cs="Times New Roman"/>
                <w:sz w:val="28"/>
                <w:szCs w:val="28"/>
              </w:rPr>
              <w:t>đảm</w:t>
            </w:r>
            <w:proofErr w:type="spellEnd"/>
            <w:r>
              <w:rPr>
                <w:rFonts w:cs="Times New Roman"/>
                <w:sz w:val="28"/>
                <w:szCs w:val="28"/>
              </w:rPr>
              <w:t xml:space="preserve"> </w:t>
            </w:r>
            <w:proofErr w:type="spellStart"/>
            <w:r w:rsidRPr="00C56E29">
              <w:rPr>
                <w:rFonts w:cs="Times New Roman"/>
                <w:sz w:val="28"/>
                <w:szCs w:val="28"/>
              </w:rPr>
              <w:t>phù</w:t>
            </w:r>
            <w:proofErr w:type="spellEnd"/>
            <w:r w:rsidRPr="00C56E29">
              <w:rPr>
                <w:rFonts w:cs="Times New Roman"/>
                <w:sz w:val="28"/>
                <w:szCs w:val="28"/>
              </w:rPr>
              <w:t xml:space="preserve"> </w:t>
            </w:r>
            <w:proofErr w:type="spellStart"/>
            <w:r w:rsidRPr="00C56E29">
              <w:rPr>
                <w:rFonts w:cs="Times New Roman"/>
                <w:sz w:val="28"/>
                <w:szCs w:val="28"/>
              </w:rPr>
              <w:t>hợp</w:t>
            </w:r>
            <w:proofErr w:type="spellEnd"/>
            <w:r w:rsidRPr="00C56E29">
              <w:rPr>
                <w:rFonts w:cs="Times New Roman"/>
                <w:sz w:val="28"/>
                <w:szCs w:val="28"/>
              </w:rPr>
              <w:t xml:space="preserve"> </w:t>
            </w:r>
            <w:proofErr w:type="spellStart"/>
            <w:r w:rsidRPr="00C56E29">
              <w:rPr>
                <w:rFonts w:cs="Times New Roman"/>
                <w:sz w:val="28"/>
                <w:szCs w:val="28"/>
              </w:rPr>
              <w:t>với</w:t>
            </w:r>
            <w:proofErr w:type="spellEnd"/>
            <w:r w:rsidRPr="00C56E29">
              <w:rPr>
                <w:rFonts w:cs="Times New Roman"/>
                <w:sz w:val="28"/>
                <w:szCs w:val="28"/>
              </w:rPr>
              <w:t xml:space="preserve"> </w:t>
            </w:r>
            <w:proofErr w:type="spellStart"/>
            <w:r w:rsidRPr="00C56E29">
              <w:rPr>
                <w:rFonts w:cs="Times New Roman"/>
                <w:sz w:val="28"/>
                <w:szCs w:val="28"/>
              </w:rPr>
              <w:t>thẩm</w:t>
            </w:r>
            <w:proofErr w:type="spellEnd"/>
            <w:r w:rsidRPr="00C56E29">
              <w:rPr>
                <w:rFonts w:cs="Times New Roman"/>
                <w:sz w:val="28"/>
                <w:szCs w:val="28"/>
              </w:rPr>
              <w:t xml:space="preserve"> </w:t>
            </w:r>
            <w:proofErr w:type="spellStart"/>
            <w:r w:rsidRPr="00C56E29">
              <w:rPr>
                <w:rFonts w:cs="Times New Roman"/>
                <w:sz w:val="28"/>
                <w:szCs w:val="28"/>
              </w:rPr>
              <w:t>quyền</w:t>
            </w:r>
            <w:proofErr w:type="spellEnd"/>
            <w:r w:rsidRPr="00C56E29">
              <w:rPr>
                <w:rFonts w:cs="Times New Roman"/>
                <w:sz w:val="28"/>
                <w:szCs w:val="28"/>
              </w:rPr>
              <w:t xml:space="preserve"> </w:t>
            </w:r>
            <w:proofErr w:type="spellStart"/>
            <w:r w:rsidRPr="00C56E29">
              <w:rPr>
                <w:rFonts w:cs="Times New Roman"/>
                <w:sz w:val="28"/>
                <w:szCs w:val="28"/>
              </w:rPr>
              <w:t>Luật</w:t>
            </w:r>
            <w:proofErr w:type="spellEnd"/>
            <w:r>
              <w:rPr>
                <w:rFonts w:cs="Times New Roman"/>
                <w:sz w:val="28"/>
                <w:szCs w:val="28"/>
              </w:rPr>
              <w:t xml:space="preserve"> </w:t>
            </w:r>
            <w:proofErr w:type="spellStart"/>
            <w:r w:rsidRPr="00C56E29">
              <w:rPr>
                <w:rFonts w:cs="Times New Roman"/>
                <w:sz w:val="28"/>
                <w:szCs w:val="28"/>
              </w:rPr>
              <w:t>giao</w:t>
            </w:r>
            <w:proofErr w:type="spellEnd"/>
            <w:r w:rsidRPr="00C56E29">
              <w:rPr>
                <w:rFonts w:cs="Times New Roman"/>
                <w:sz w:val="28"/>
                <w:szCs w:val="28"/>
              </w:rPr>
              <w:t>.</w:t>
            </w:r>
          </w:p>
        </w:tc>
        <w:tc>
          <w:tcPr>
            <w:tcW w:w="4361" w:type="dxa"/>
          </w:tcPr>
          <w:p w14:paraId="3CA1B949" w14:textId="77777777" w:rsidR="00C56E29" w:rsidRDefault="007E6563" w:rsidP="007246A8">
            <w:pPr>
              <w:spacing w:line="288" w:lineRule="auto"/>
              <w:jc w:val="both"/>
              <w:rPr>
                <w:rFonts w:cs="Times New Roman"/>
                <w:sz w:val="28"/>
                <w:szCs w:val="28"/>
              </w:rPr>
            </w:pPr>
            <w:r>
              <w:rPr>
                <w:rFonts w:cs="Times New Roman"/>
                <w:sz w:val="28"/>
                <w:szCs w:val="28"/>
              </w:rPr>
              <w:t xml:space="preserve">- </w:t>
            </w:r>
            <w:proofErr w:type="spellStart"/>
            <w:r w:rsidRPr="007E6563">
              <w:rPr>
                <w:rFonts w:cs="Times New Roman"/>
                <w:b/>
                <w:sz w:val="28"/>
                <w:szCs w:val="28"/>
              </w:rPr>
              <w:t>Giải</w:t>
            </w:r>
            <w:proofErr w:type="spellEnd"/>
            <w:r w:rsidRPr="007E6563">
              <w:rPr>
                <w:rFonts w:cs="Times New Roman"/>
                <w:b/>
                <w:sz w:val="28"/>
                <w:szCs w:val="28"/>
              </w:rPr>
              <w:t xml:space="preserve"> </w:t>
            </w:r>
            <w:proofErr w:type="spellStart"/>
            <w:r w:rsidRPr="007E6563">
              <w:rPr>
                <w:rFonts w:cs="Times New Roman"/>
                <w:b/>
                <w:sz w:val="28"/>
                <w:szCs w:val="28"/>
              </w:rPr>
              <w:t>trình</w:t>
            </w:r>
            <w:proofErr w:type="spellEnd"/>
            <w:r w:rsidRPr="007E6563">
              <w:rPr>
                <w:rFonts w:cs="Times New Roman"/>
                <w:b/>
                <w:sz w:val="28"/>
                <w:szCs w:val="28"/>
              </w:rPr>
              <w:t>.</w:t>
            </w:r>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1 </w:t>
            </w:r>
            <w:proofErr w:type="spellStart"/>
            <w:r>
              <w:rPr>
                <w:rFonts w:cs="Times New Roman"/>
                <w:sz w:val="28"/>
                <w:szCs w:val="28"/>
              </w:rPr>
              <w:t>Điều</w:t>
            </w:r>
            <w:proofErr w:type="spellEnd"/>
            <w:r>
              <w:rPr>
                <w:rFonts w:cs="Times New Roman"/>
                <w:sz w:val="28"/>
                <w:szCs w:val="28"/>
              </w:rPr>
              <w:t xml:space="preserve"> 4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kiện</w:t>
            </w:r>
            <w:proofErr w:type="spellEnd"/>
            <w:r>
              <w:rPr>
                <w:rFonts w:cs="Times New Roman"/>
                <w:sz w:val="28"/>
                <w:szCs w:val="28"/>
              </w:rPr>
              <w:t xml:space="preserve"> </w:t>
            </w:r>
            <w:proofErr w:type="spellStart"/>
            <w:r>
              <w:rPr>
                <w:rFonts w:cs="Times New Roman"/>
                <w:sz w:val="28"/>
                <w:szCs w:val="28"/>
              </w:rPr>
              <w:t>cơ</w:t>
            </w:r>
            <w:proofErr w:type="spellEnd"/>
            <w:r>
              <w:rPr>
                <w:rFonts w:cs="Times New Roman"/>
                <w:sz w:val="28"/>
                <w:szCs w:val="28"/>
              </w:rPr>
              <w:t xml:space="preserve"> </w:t>
            </w:r>
            <w:proofErr w:type="spellStart"/>
            <w:r>
              <w:rPr>
                <w:rFonts w:cs="Times New Roman"/>
                <w:sz w:val="28"/>
                <w:szCs w:val="28"/>
              </w:rPr>
              <w:t>bản</w:t>
            </w:r>
            <w:proofErr w:type="spellEnd"/>
            <w:r>
              <w:rPr>
                <w:rFonts w:cs="Times New Roman"/>
                <w:sz w:val="28"/>
                <w:szCs w:val="28"/>
              </w:rPr>
              <w:t xml:space="preserve"> </w:t>
            </w:r>
            <w:proofErr w:type="spellStart"/>
            <w:r>
              <w:rPr>
                <w:rFonts w:cs="Times New Roman"/>
                <w:sz w:val="28"/>
                <w:szCs w:val="28"/>
              </w:rPr>
              <w:t>để</w:t>
            </w:r>
            <w:proofErr w:type="spellEnd"/>
            <w:r>
              <w:rPr>
                <w:rFonts w:cs="Times New Roman"/>
                <w:sz w:val="28"/>
                <w:szCs w:val="28"/>
              </w:rPr>
              <w:t xml:space="preserve"> </w:t>
            </w:r>
            <w:proofErr w:type="spellStart"/>
            <w:r>
              <w:rPr>
                <w:rFonts w:cs="Times New Roman"/>
                <w:sz w:val="28"/>
                <w:szCs w:val="28"/>
              </w:rPr>
              <w:t>cơ</w:t>
            </w:r>
            <w:proofErr w:type="spellEnd"/>
            <w:r>
              <w:rPr>
                <w:rFonts w:cs="Times New Roman"/>
                <w:sz w:val="28"/>
                <w:szCs w:val="28"/>
              </w:rPr>
              <w:t xml:space="preserve"> </w:t>
            </w:r>
            <w:proofErr w:type="spellStart"/>
            <w:r>
              <w:rPr>
                <w:rFonts w:cs="Times New Roman"/>
                <w:sz w:val="28"/>
                <w:szCs w:val="28"/>
              </w:rPr>
              <w:t>quan</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thực</w:t>
            </w:r>
            <w:proofErr w:type="spellEnd"/>
            <w:r>
              <w:rPr>
                <w:rFonts w:cs="Times New Roman"/>
                <w:sz w:val="28"/>
                <w:szCs w:val="28"/>
              </w:rPr>
              <w:t xml:space="preserve"> </w:t>
            </w:r>
            <w:proofErr w:type="spellStart"/>
            <w:r>
              <w:rPr>
                <w:rFonts w:cs="Times New Roman"/>
                <w:sz w:val="28"/>
                <w:szCs w:val="28"/>
              </w:rPr>
              <w:t>hiện</w:t>
            </w:r>
            <w:proofErr w:type="spellEnd"/>
            <w:r>
              <w:rPr>
                <w:rFonts w:cs="Times New Roman"/>
                <w:sz w:val="28"/>
                <w:szCs w:val="28"/>
              </w:rPr>
              <w:t xml:space="preserve"> </w:t>
            </w:r>
            <w:proofErr w:type="spellStart"/>
            <w:r>
              <w:rPr>
                <w:rFonts w:cs="Times New Roman"/>
                <w:sz w:val="28"/>
                <w:szCs w:val="28"/>
              </w:rPr>
              <w:t>thêm</w:t>
            </w:r>
            <w:proofErr w:type="spellEnd"/>
            <w:r>
              <w:rPr>
                <w:rFonts w:cs="Times New Roman"/>
                <w:sz w:val="28"/>
                <w:szCs w:val="28"/>
              </w:rPr>
              <w:t xml:space="preserve"> </w:t>
            </w:r>
            <w:proofErr w:type="spellStart"/>
            <w:r>
              <w:rPr>
                <w:rFonts w:cs="Times New Roman"/>
                <w:sz w:val="28"/>
                <w:szCs w:val="28"/>
              </w:rPr>
              <w:t>loại</w:t>
            </w:r>
            <w:proofErr w:type="spellEnd"/>
            <w:r>
              <w:rPr>
                <w:rFonts w:cs="Times New Roman"/>
                <w:sz w:val="28"/>
                <w:szCs w:val="28"/>
              </w:rPr>
              <w:t xml:space="preserve"> </w:t>
            </w:r>
            <w:proofErr w:type="spellStart"/>
            <w:r>
              <w:rPr>
                <w:rFonts w:cs="Times New Roman"/>
                <w:sz w:val="28"/>
                <w:szCs w:val="28"/>
              </w:rPr>
              <w:t>hình</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cụ</w:t>
            </w:r>
            <w:proofErr w:type="spellEnd"/>
            <w:r>
              <w:rPr>
                <w:rFonts w:cs="Times New Roman"/>
                <w:sz w:val="28"/>
                <w:szCs w:val="28"/>
              </w:rPr>
              <w:t xml:space="preserve"> </w:t>
            </w:r>
            <w:proofErr w:type="spellStart"/>
            <w:r>
              <w:rPr>
                <w:rFonts w:cs="Times New Roman"/>
                <w:sz w:val="28"/>
                <w:szCs w:val="28"/>
              </w:rPr>
              <w:t>thể</w:t>
            </w:r>
            <w:proofErr w:type="spellEnd"/>
            <w:r>
              <w:rPr>
                <w:rFonts w:cs="Times New Roman"/>
                <w:sz w:val="28"/>
                <w:szCs w:val="28"/>
              </w:rPr>
              <w:t xml:space="preserve">: </w:t>
            </w:r>
            <w:proofErr w:type="spellStart"/>
            <w:r>
              <w:rPr>
                <w:rFonts w:cs="Times New Roman"/>
                <w:sz w:val="28"/>
                <w:szCs w:val="28"/>
              </w:rPr>
              <w:t>Cơ</w:t>
            </w:r>
            <w:proofErr w:type="spellEnd"/>
            <w:r>
              <w:rPr>
                <w:rFonts w:cs="Times New Roman"/>
                <w:sz w:val="28"/>
                <w:szCs w:val="28"/>
              </w:rPr>
              <w:t xml:space="preserve"> </w:t>
            </w:r>
            <w:proofErr w:type="spellStart"/>
            <w:r>
              <w:rPr>
                <w:rFonts w:cs="Times New Roman"/>
                <w:sz w:val="28"/>
                <w:szCs w:val="28"/>
              </w:rPr>
              <w:t>quan</w:t>
            </w:r>
            <w:proofErr w:type="spellEnd"/>
            <w:r>
              <w:rPr>
                <w:rFonts w:cs="Times New Roman"/>
                <w:sz w:val="28"/>
                <w:szCs w:val="28"/>
              </w:rPr>
              <w:t xml:space="preserve">, </w:t>
            </w:r>
            <w:proofErr w:type="spellStart"/>
            <w:r>
              <w:rPr>
                <w:rFonts w:cs="Times New Roman"/>
                <w:sz w:val="28"/>
                <w:szCs w:val="28"/>
              </w:rPr>
              <w:t>tổ</w:t>
            </w:r>
            <w:proofErr w:type="spellEnd"/>
            <w:r>
              <w:rPr>
                <w:rFonts w:cs="Times New Roman"/>
                <w:sz w:val="28"/>
                <w:szCs w:val="28"/>
              </w:rPr>
              <w:t xml:space="preserve"> </w:t>
            </w:r>
            <w:proofErr w:type="spellStart"/>
            <w:r>
              <w:rPr>
                <w:rFonts w:cs="Times New Roman"/>
                <w:sz w:val="28"/>
                <w:szCs w:val="28"/>
              </w:rPr>
              <w:t>chức</w:t>
            </w:r>
            <w:proofErr w:type="spellEnd"/>
            <w:r>
              <w:rPr>
                <w:rFonts w:cs="Times New Roman"/>
                <w:sz w:val="28"/>
                <w:szCs w:val="28"/>
              </w:rPr>
              <w:t xml:space="preserve"> </w:t>
            </w:r>
            <w:proofErr w:type="spellStart"/>
            <w:r>
              <w:rPr>
                <w:rFonts w:cs="Times New Roman"/>
                <w:sz w:val="28"/>
                <w:szCs w:val="28"/>
              </w:rPr>
              <w:t>đủ</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kiện</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3 </w:t>
            </w:r>
            <w:proofErr w:type="spellStart"/>
            <w:r>
              <w:rPr>
                <w:rFonts w:cs="Times New Roman"/>
                <w:sz w:val="28"/>
                <w:szCs w:val="28"/>
              </w:rPr>
              <w:t>Điều</w:t>
            </w:r>
            <w:proofErr w:type="spellEnd"/>
            <w:r>
              <w:rPr>
                <w:rFonts w:cs="Times New Roman"/>
                <w:sz w:val="28"/>
                <w:szCs w:val="28"/>
              </w:rPr>
              <w:t xml:space="preserve"> 17 </w:t>
            </w:r>
            <w:proofErr w:type="spellStart"/>
            <w:r w:rsidRPr="007E6563">
              <w:rPr>
                <w:rFonts w:cs="Times New Roman"/>
                <w:sz w:val="28"/>
                <w:szCs w:val="28"/>
              </w:rPr>
              <w:t>được</w:t>
            </w:r>
            <w:proofErr w:type="spellEnd"/>
            <w:r w:rsidRPr="007E6563">
              <w:rPr>
                <w:rFonts w:cs="Times New Roman"/>
                <w:sz w:val="28"/>
                <w:szCs w:val="28"/>
              </w:rPr>
              <w:t xml:space="preserve"> </w:t>
            </w:r>
            <w:proofErr w:type="spellStart"/>
            <w:r w:rsidRPr="007E6563">
              <w:rPr>
                <w:rFonts w:cs="Times New Roman"/>
                <w:sz w:val="28"/>
                <w:szCs w:val="28"/>
              </w:rPr>
              <w:t>xem</w:t>
            </w:r>
            <w:proofErr w:type="spellEnd"/>
            <w:r w:rsidRPr="007E6563">
              <w:rPr>
                <w:rFonts w:cs="Times New Roman"/>
                <w:sz w:val="28"/>
                <w:szCs w:val="28"/>
              </w:rPr>
              <w:t xml:space="preserve"> </w:t>
            </w:r>
            <w:proofErr w:type="spellStart"/>
            <w:r w:rsidRPr="007E6563">
              <w:rPr>
                <w:rFonts w:cs="Times New Roman"/>
                <w:sz w:val="28"/>
                <w:szCs w:val="28"/>
              </w:rPr>
              <w:t>xét</w:t>
            </w:r>
            <w:proofErr w:type="spellEnd"/>
            <w:r w:rsidRPr="007E6563">
              <w:rPr>
                <w:rFonts w:cs="Times New Roman"/>
                <w:sz w:val="28"/>
                <w:szCs w:val="28"/>
              </w:rPr>
              <w:t xml:space="preserve"> </w:t>
            </w:r>
            <w:proofErr w:type="spellStart"/>
            <w:r w:rsidRPr="007E6563">
              <w:rPr>
                <w:rFonts w:cs="Times New Roman"/>
                <w:sz w:val="28"/>
                <w:szCs w:val="28"/>
              </w:rPr>
              <w:t>cấp</w:t>
            </w:r>
            <w:proofErr w:type="spellEnd"/>
            <w:r w:rsidRPr="007E6563">
              <w:rPr>
                <w:rFonts w:cs="Times New Roman"/>
                <w:sz w:val="28"/>
                <w:szCs w:val="28"/>
              </w:rPr>
              <w:t xml:space="preserve"> </w:t>
            </w:r>
            <w:proofErr w:type="spellStart"/>
            <w:r w:rsidRPr="007E6563">
              <w:rPr>
                <w:rFonts w:cs="Times New Roman"/>
                <w:sz w:val="28"/>
                <w:szCs w:val="28"/>
              </w:rPr>
              <w:t>giấy</w:t>
            </w:r>
            <w:proofErr w:type="spellEnd"/>
            <w:r w:rsidRPr="007E6563">
              <w:rPr>
                <w:rFonts w:cs="Times New Roman"/>
                <w:sz w:val="28"/>
                <w:szCs w:val="28"/>
              </w:rPr>
              <w:t xml:space="preserve"> </w:t>
            </w:r>
            <w:proofErr w:type="spellStart"/>
            <w:r w:rsidRPr="007E6563">
              <w:rPr>
                <w:rFonts w:cs="Times New Roman"/>
                <w:sz w:val="28"/>
                <w:szCs w:val="28"/>
              </w:rPr>
              <w:t>phép</w:t>
            </w:r>
            <w:proofErr w:type="spellEnd"/>
            <w:r w:rsidRPr="007E6563">
              <w:rPr>
                <w:rFonts w:cs="Times New Roman"/>
                <w:sz w:val="28"/>
                <w:szCs w:val="28"/>
              </w:rPr>
              <w:t xml:space="preserve"> </w:t>
            </w:r>
            <w:proofErr w:type="spellStart"/>
            <w:r w:rsidRPr="007E6563">
              <w:rPr>
                <w:rFonts w:cs="Times New Roman"/>
                <w:sz w:val="28"/>
                <w:szCs w:val="28"/>
              </w:rPr>
              <w:t>thực</w:t>
            </w:r>
            <w:proofErr w:type="spellEnd"/>
            <w:r w:rsidRPr="007E6563">
              <w:rPr>
                <w:rFonts w:cs="Times New Roman"/>
                <w:sz w:val="28"/>
                <w:szCs w:val="28"/>
              </w:rPr>
              <w:t xml:space="preserve"> </w:t>
            </w:r>
            <w:proofErr w:type="spellStart"/>
            <w:r w:rsidRPr="007E6563">
              <w:rPr>
                <w:rFonts w:cs="Times New Roman"/>
                <w:sz w:val="28"/>
                <w:szCs w:val="28"/>
              </w:rPr>
              <w:t>hiện</w:t>
            </w:r>
            <w:proofErr w:type="spellEnd"/>
            <w:r w:rsidRPr="007E6563">
              <w:rPr>
                <w:rFonts w:cs="Times New Roman"/>
                <w:sz w:val="28"/>
                <w:szCs w:val="28"/>
              </w:rPr>
              <w:t xml:space="preserve"> </w:t>
            </w:r>
            <w:proofErr w:type="spellStart"/>
            <w:r w:rsidRPr="007E6563">
              <w:rPr>
                <w:rFonts w:cs="Times New Roman"/>
                <w:sz w:val="28"/>
                <w:szCs w:val="28"/>
              </w:rPr>
              <w:t>thêm</w:t>
            </w:r>
            <w:proofErr w:type="spellEnd"/>
            <w:r w:rsidRPr="007E6563">
              <w:rPr>
                <w:rFonts w:cs="Times New Roman"/>
                <w:sz w:val="28"/>
                <w:szCs w:val="28"/>
              </w:rPr>
              <w:t xml:space="preserve"> </w:t>
            </w:r>
            <w:proofErr w:type="spellStart"/>
            <w:r w:rsidRPr="007E6563">
              <w:rPr>
                <w:rFonts w:cs="Times New Roman"/>
                <w:sz w:val="28"/>
                <w:szCs w:val="28"/>
              </w:rPr>
              <w:t>loại</w:t>
            </w:r>
            <w:proofErr w:type="spellEnd"/>
            <w:r w:rsidRPr="007E6563">
              <w:rPr>
                <w:rFonts w:cs="Times New Roman"/>
                <w:sz w:val="28"/>
                <w:szCs w:val="28"/>
              </w:rPr>
              <w:t xml:space="preserve"> </w:t>
            </w:r>
            <w:proofErr w:type="spellStart"/>
            <w:r w:rsidRPr="007E6563">
              <w:rPr>
                <w:rFonts w:cs="Times New Roman"/>
                <w:sz w:val="28"/>
                <w:szCs w:val="28"/>
              </w:rPr>
              <w:t>hình</w:t>
            </w:r>
            <w:proofErr w:type="spellEnd"/>
            <w:r w:rsidRPr="007E6563">
              <w:rPr>
                <w:rFonts w:cs="Times New Roman"/>
                <w:sz w:val="28"/>
                <w:szCs w:val="28"/>
              </w:rPr>
              <w:t xml:space="preserve"> </w:t>
            </w:r>
            <w:proofErr w:type="spellStart"/>
            <w:r w:rsidRPr="007E6563">
              <w:rPr>
                <w:rFonts w:cs="Times New Roman"/>
                <w:sz w:val="28"/>
                <w:szCs w:val="28"/>
              </w:rPr>
              <w:t>báo</w:t>
            </w:r>
            <w:proofErr w:type="spellEnd"/>
            <w:r w:rsidRPr="007E6563">
              <w:rPr>
                <w:rFonts w:cs="Times New Roman"/>
                <w:sz w:val="28"/>
                <w:szCs w:val="28"/>
              </w:rPr>
              <w:t xml:space="preserve"> </w:t>
            </w:r>
            <w:proofErr w:type="spellStart"/>
            <w:r w:rsidRPr="007E6563">
              <w:rPr>
                <w:rFonts w:cs="Times New Roman"/>
                <w:sz w:val="28"/>
                <w:szCs w:val="28"/>
              </w:rPr>
              <w:t>chí</w:t>
            </w:r>
            <w:proofErr w:type="spellEnd"/>
            <w:r w:rsidRPr="007E6563">
              <w:rPr>
                <w:rFonts w:cs="Times New Roman"/>
                <w:sz w:val="28"/>
                <w:szCs w:val="28"/>
              </w:rPr>
              <w:t xml:space="preserve"> </w:t>
            </w:r>
            <w:proofErr w:type="spellStart"/>
            <w:r w:rsidRPr="007E6563">
              <w:rPr>
                <w:rFonts w:cs="Times New Roman"/>
                <w:sz w:val="28"/>
                <w:szCs w:val="28"/>
              </w:rPr>
              <w:t>khác</w:t>
            </w:r>
            <w:proofErr w:type="spellEnd"/>
            <w:r w:rsidRPr="007E6563">
              <w:rPr>
                <w:rFonts w:cs="Times New Roman"/>
                <w:sz w:val="28"/>
                <w:szCs w:val="28"/>
              </w:rPr>
              <w:t>.</w:t>
            </w:r>
          </w:p>
          <w:p w14:paraId="234DF253" w14:textId="77777777" w:rsidR="007E6563" w:rsidRDefault="007E6563" w:rsidP="007246A8">
            <w:pPr>
              <w:spacing w:line="288" w:lineRule="auto"/>
              <w:jc w:val="both"/>
              <w:rPr>
                <w:rFonts w:cs="Times New Roman"/>
                <w:sz w:val="28"/>
                <w:szCs w:val="28"/>
              </w:rPr>
            </w:pPr>
          </w:p>
          <w:p w14:paraId="0056149A" w14:textId="77777777" w:rsidR="007E6563" w:rsidRDefault="007E6563" w:rsidP="007246A8">
            <w:pPr>
              <w:spacing w:line="288" w:lineRule="auto"/>
              <w:jc w:val="both"/>
              <w:rPr>
                <w:rFonts w:cs="Times New Roman"/>
                <w:sz w:val="28"/>
                <w:szCs w:val="28"/>
              </w:rPr>
            </w:pPr>
          </w:p>
          <w:p w14:paraId="0160FF23" w14:textId="77777777" w:rsidR="007E6563" w:rsidRDefault="007E6563" w:rsidP="007246A8">
            <w:pPr>
              <w:spacing w:line="288" w:lineRule="auto"/>
              <w:jc w:val="both"/>
              <w:rPr>
                <w:rFonts w:cs="Times New Roman"/>
                <w:sz w:val="28"/>
                <w:szCs w:val="28"/>
              </w:rPr>
            </w:pPr>
          </w:p>
          <w:p w14:paraId="0128951F" w14:textId="77777777" w:rsidR="007E6563" w:rsidRDefault="007E6563" w:rsidP="007246A8">
            <w:pPr>
              <w:spacing w:line="288" w:lineRule="auto"/>
              <w:jc w:val="both"/>
              <w:rPr>
                <w:rFonts w:cs="Times New Roman"/>
                <w:sz w:val="28"/>
                <w:szCs w:val="28"/>
              </w:rPr>
            </w:pPr>
          </w:p>
          <w:p w14:paraId="0CED78FB" w14:textId="77777777" w:rsidR="007E6563" w:rsidRDefault="007E6563" w:rsidP="007246A8">
            <w:pPr>
              <w:spacing w:line="288" w:lineRule="auto"/>
              <w:jc w:val="both"/>
              <w:rPr>
                <w:rFonts w:cs="Times New Roman"/>
                <w:sz w:val="28"/>
                <w:szCs w:val="28"/>
              </w:rPr>
            </w:pPr>
          </w:p>
          <w:p w14:paraId="0D46DC27" w14:textId="77777777" w:rsidR="007E6563" w:rsidRDefault="007E6563" w:rsidP="007246A8">
            <w:pPr>
              <w:spacing w:line="288" w:lineRule="auto"/>
              <w:jc w:val="both"/>
              <w:rPr>
                <w:rFonts w:cs="Times New Roman"/>
                <w:sz w:val="28"/>
                <w:szCs w:val="28"/>
              </w:rPr>
            </w:pPr>
          </w:p>
          <w:p w14:paraId="727879A8" w14:textId="77777777" w:rsidR="007E6563" w:rsidRDefault="007E6563" w:rsidP="007246A8">
            <w:pPr>
              <w:spacing w:line="288" w:lineRule="auto"/>
              <w:jc w:val="both"/>
              <w:rPr>
                <w:rFonts w:cs="Times New Roman"/>
                <w:sz w:val="28"/>
                <w:szCs w:val="28"/>
              </w:rPr>
            </w:pPr>
          </w:p>
          <w:p w14:paraId="12E00724" w14:textId="77777777" w:rsidR="007E6563" w:rsidRDefault="007E6563" w:rsidP="007246A8">
            <w:pPr>
              <w:spacing w:line="288" w:lineRule="auto"/>
              <w:jc w:val="both"/>
              <w:rPr>
                <w:rFonts w:cs="Times New Roman"/>
                <w:sz w:val="28"/>
                <w:szCs w:val="28"/>
              </w:rPr>
            </w:pPr>
          </w:p>
          <w:p w14:paraId="377EAC3F" w14:textId="77777777" w:rsidR="007E6563" w:rsidRDefault="007E6563" w:rsidP="007246A8">
            <w:pPr>
              <w:spacing w:line="288" w:lineRule="auto"/>
              <w:jc w:val="both"/>
              <w:rPr>
                <w:rFonts w:cs="Times New Roman"/>
                <w:sz w:val="28"/>
                <w:szCs w:val="28"/>
              </w:rPr>
            </w:pPr>
          </w:p>
          <w:p w14:paraId="11A2C142" w14:textId="77777777" w:rsidR="007E6563" w:rsidRDefault="007E6563" w:rsidP="007246A8">
            <w:pPr>
              <w:spacing w:line="288" w:lineRule="auto"/>
              <w:jc w:val="both"/>
              <w:rPr>
                <w:rFonts w:cs="Times New Roman"/>
                <w:sz w:val="28"/>
                <w:szCs w:val="28"/>
              </w:rPr>
            </w:pPr>
          </w:p>
          <w:p w14:paraId="2BDCC8AF" w14:textId="77777777" w:rsidR="007E6563" w:rsidRDefault="007E6563" w:rsidP="007246A8">
            <w:pPr>
              <w:spacing w:line="288" w:lineRule="auto"/>
              <w:jc w:val="both"/>
              <w:rPr>
                <w:rFonts w:cs="Times New Roman"/>
                <w:sz w:val="28"/>
                <w:szCs w:val="28"/>
              </w:rPr>
            </w:pPr>
          </w:p>
          <w:p w14:paraId="500BB4E5" w14:textId="77777777" w:rsidR="007E6563" w:rsidRDefault="007E6563" w:rsidP="007246A8">
            <w:pPr>
              <w:spacing w:line="288" w:lineRule="auto"/>
              <w:jc w:val="both"/>
              <w:rPr>
                <w:rFonts w:cs="Times New Roman"/>
                <w:sz w:val="28"/>
                <w:szCs w:val="28"/>
              </w:rPr>
            </w:pPr>
          </w:p>
          <w:p w14:paraId="6C278E6E" w14:textId="77777777" w:rsidR="008E270E" w:rsidRDefault="007E6563" w:rsidP="008E270E">
            <w:pPr>
              <w:shd w:val="clear" w:color="auto" w:fill="FFFFFF"/>
              <w:spacing w:before="120" w:after="120" w:line="312" w:lineRule="auto"/>
              <w:jc w:val="both"/>
              <w:rPr>
                <w:rFonts w:eastAsia="Times New Roman" w:cs="Times New Roman"/>
                <w:spacing w:val="-2"/>
                <w:sz w:val="28"/>
                <w:szCs w:val="28"/>
                <w:lang w:val="pt-BR"/>
              </w:rPr>
            </w:pPr>
            <w:r>
              <w:rPr>
                <w:rFonts w:cs="Times New Roman"/>
                <w:sz w:val="28"/>
                <w:szCs w:val="28"/>
              </w:rPr>
              <w:t xml:space="preserve">- </w:t>
            </w:r>
            <w:proofErr w:type="spellStart"/>
            <w:r w:rsidR="008E270E" w:rsidRPr="008E270E">
              <w:rPr>
                <w:rFonts w:cs="Times New Roman"/>
                <w:b/>
                <w:sz w:val="28"/>
                <w:szCs w:val="28"/>
              </w:rPr>
              <w:t>Giải</w:t>
            </w:r>
            <w:proofErr w:type="spellEnd"/>
            <w:r w:rsidR="008E270E" w:rsidRPr="008E270E">
              <w:rPr>
                <w:rFonts w:cs="Times New Roman"/>
                <w:b/>
                <w:sz w:val="28"/>
                <w:szCs w:val="28"/>
              </w:rPr>
              <w:t xml:space="preserve"> </w:t>
            </w:r>
            <w:proofErr w:type="spellStart"/>
            <w:r w:rsidR="008E270E" w:rsidRPr="008E270E">
              <w:rPr>
                <w:rFonts w:cs="Times New Roman"/>
                <w:b/>
                <w:sz w:val="28"/>
                <w:szCs w:val="28"/>
              </w:rPr>
              <w:t>trình</w:t>
            </w:r>
            <w:proofErr w:type="spellEnd"/>
            <w:r w:rsidR="008E270E" w:rsidRPr="008E270E">
              <w:rPr>
                <w:rFonts w:cs="Times New Roman"/>
                <w:b/>
                <w:sz w:val="28"/>
                <w:szCs w:val="28"/>
              </w:rPr>
              <w:t>.</w:t>
            </w:r>
            <w:r w:rsidR="008E270E">
              <w:rPr>
                <w:rFonts w:cs="Times New Roman"/>
                <w:sz w:val="28"/>
                <w:szCs w:val="28"/>
              </w:rPr>
              <w:t xml:space="preserve"> </w:t>
            </w:r>
            <w:proofErr w:type="spellStart"/>
            <w:r w:rsidR="008E270E">
              <w:rPr>
                <w:rFonts w:cs="Times New Roman"/>
                <w:sz w:val="28"/>
                <w:szCs w:val="28"/>
              </w:rPr>
              <w:t>Trên</w:t>
            </w:r>
            <w:proofErr w:type="spellEnd"/>
            <w:r w:rsidR="008E270E">
              <w:rPr>
                <w:rFonts w:cs="Times New Roman"/>
                <w:sz w:val="28"/>
                <w:szCs w:val="28"/>
              </w:rPr>
              <w:t xml:space="preserve"> </w:t>
            </w:r>
            <w:proofErr w:type="spellStart"/>
            <w:r w:rsidR="008E270E">
              <w:rPr>
                <w:rFonts w:cs="Times New Roman"/>
                <w:sz w:val="28"/>
                <w:szCs w:val="28"/>
              </w:rPr>
              <w:t>cơ</w:t>
            </w:r>
            <w:proofErr w:type="spellEnd"/>
            <w:r w:rsidR="008E270E">
              <w:rPr>
                <w:rFonts w:cs="Times New Roman"/>
                <w:sz w:val="28"/>
                <w:szCs w:val="28"/>
              </w:rPr>
              <w:t xml:space="preserve"> </w:t>
            </w:r>
            <w:proofErr w:type="spellStart"/>
            <w:r w:rsidR="008E270E">
              <w:rPr>
                <w:rFonts w:cs="Times New Roman"/>
                <w:sz w:val="28"/>
                <w:szCs w:val="28"/>
              </w:rPr>
              <w:t>sở</w:t>
            </w:r>
            <w:proofErr w:type="spellEnd"/>
            <w:r w:rsidR="008E270E">
              <w:rPr>
                <w:rFonts w:cs="Times New Roman"/>
                <w:sz w:val="28"/>
                <w:szCs w:val="28"/>
              </w:rPr>
              <w:t xml:space="preserve"> </w:t>
            </w:r>
            <w:proofErr w:type="spellStart"/>
            <w:r w:rsidR="008E270E">
              <w:rPr>
                <w:rFonts w:cs="Times New Roman"/>
                <w:sz w:val="28"/>
                <w:szCs w:val="28"/>
              </w:rPr>
              <w:t>điều</w:t>
            </w:r>
            <w:proofErr w:type="spellEnd"/>
            <w:r w:rsidR="008E270E">
              <w:rPr>
                <w:rFonts w:cs="Times New Roman"/>
                <w:sz w:val="28"/>
                <w:szCs w:val="28"/>
              </w:rPr>
              <w:t xml:space="preserve"> </w:t>
            </w:r>
            <w:proofErr w:type="spellStart"/>
            <w:r w:rsidR="008E270E">
              <w:rPr>
                <w:rFonts w:cs="Times New Roman"/>
                <w:sz w:val="28"/>
                <w:szCs w:val="28"/>
              </w:rPr>
              <w:t>kiện</w:t>
            </w:r>
            <w:proofErr w:type="spellEnd"/>
            <w:r w:rsidR="008E270E">
              <w:rPr>
                <w:rFonts w:cs="Times New Roman"/>
                <w:sz w:val="28"/>
                <w:szCs w:val="28"/>
              </w:rPr>
              <w:t xml:space="preserve"> </w:t>
            </w:r>
            <w:proofErr w:type="spellStart"/>
            <w:r w:rsidR="008E270E">
              <w:rPr>
                <w:rFonts w:cs="Times New Roman"/>
                <w:sz w:val="28"/>
                <w:szCs w:val="28"/>
              </w:rPr>
              <w:t>quy</w:t>
            </w:r>
            <w:proofErr w:type="spellEnd"/>
            <w:r w:rsidR="008E270E">
              <w:rPr>
                <w:rFonts w:cs="Times New Roman"/>
                <w:sz w:val="28"/>
                <w:szCs w:val="28"/>
              </w:rPr>
              <w:t xml:space="preserve"> </w:t>
            </w:r>
            <w:proofErr w:type="spellStart"/>
            <w:r w:rsidR="008E270E">
              <w:rPr>
                <w:rFonts w:cs="Times New Roman"/>
                <w:sz w:val="28"/>
                <w:szCs w:val="28"/>
              </w:rPr>
              <w:t>định</w:t>
            </w:r>
            <w:proofErr w:type="spellEnd"/>
            <w:r w:rsidR="008E270E">
              <w:rPr>
                <w:rFonts w:cs="Times New Roman"/>
                <w:sz w:val="28"/>
                <w:szCs w:val="28"/>
              </w:rPr>
              <w:t xml:space="preserve"> </w:t>
            </w:r>
            <w:proofErr w:type="spellStart"/>
            <w:r w:rsidR="008E270E">
              <w:rPr>
                <w:rFonts w:cs="Times New Roman"/>
                <w:sz w:val="28"/>
                <w:szCs w:val="28"/>
              </w:rPr>
              <w:t>tại</w:t>
            </w:r>
            <w:proofErr w:type="spellEnd"/>
            <w:r w:rsidR="008E270E">
              <w:rPr>
                <w:rFonts w:cs="Times New Roman"/>
                <w:sz w:val="28"/>
                <w:szCs w:val="28"/>
              </w:rPr>
              <w:t xml:space="preserve"> </w:t>
            </w:r>
            <w:proofErr w:type="spellStart"/>
            <w:r w:rsidR="008E270E">
              <w:rPr>
                <w:rFonts w:cs="Times New Roman"/>
                <w:sz w:val="28"/>
                <w:szCs w:val="28"/>
              </w:rPr>
              <w:t>khoản</w:t>
            </w:r>
            <w:proofErr w:type="spellEnd"/>
            <w:r w:rsidR="008E270E">
              <w:rPr>
                <w:rFonts w:cs="Times New Roman"/>
                <w:sz w:val="28"/>
                <w:szCs w:val="28"/>
              </w:rPr>
              <w:t xml:space="preserve"> 1 </w:t>
            </w:r>
            <w:proofErr w:type="spellStart"/>
            <w:r w:rsidR="008E270E">
              <w:rPr>
                <w:rFonts w:cs="Times New Roman"/>
                <w:sz w:val="28"/>
                <w:szCs w:val="28"/>
              </w:rPr>
              <w:t>Điều</w:t>
            </w:r>
            <w:proofErr w:type="spellEnd"/>
            <w:r w:rsidR="008E270E">
              <w:rPr>
                <w:rFonts w:cs="Times New Roman"/>
                <w:sz w:val="28"/>
                <w:szCs w:val="28"/>
              </w:rPr>
              <w:t xml:space="preserve"> 4 </w:t>
            </w:r>
            <w:proofErr w:type="spellStart"/>
            <w:r w:rsidR="008E270E">
              <w:rPr>
                <w:rFonts w:cs="Times New Roman"/>
                <w:sz w:val="28"/>
                <w:szCs w:val="28"/>
              </w:rPr>
              <w:t>dự</w:t>
            </w:r>
            <w:proofErr w:type="spellEnd"/>
            <w:r w:rsidR="008E270E">
              <w:rPr>
                <w:rFonts w:cs="Times New Roman"/>
                <w:sz w:val="28"/>
                <w:szCs w:val="28"/>
              </w:rPr>
              <w:t xml:space="preserve"> </w:t>
            </w:r>
            <w:proofErr w:type="spellStart"/>
            <w:r w:rsidR="008E270E">
              <w:rPr>
                <w:rFonts w:cs="Times New Roman"/>
                <w:sz w:val="28"/>
                <w:szCs w:val="28"/>
              </w:rPr>
              <w:t>thảo</w:t>
            </w:r>
            <w:proofErr w:type="spellEnd"/>
            <w:r w:rsidR="008E270E">
              <w:rPr>
                <w:rFonts w:cs="Times New Roman"/>
                <w:sz w:val="28"/>
                <w:szCs w:val="28"/>
              </w:rPr>
              <w:t xml:space="preserve"> </w:t>
            </w:r>
            <w:proofErr w:type="spellStart"/>
            <w:r w:rsidR="008E270E">
              <w:rPr>
                <w:rFonts w:cs="Times New Roman"/>
                <w:sz w:val="28"/>
                <w:szCs w:val="28"/>
              </w:rPr>
              <w:t>Nghị</w:t>
            </w:r>
            <w:proofErr w:type="spellEnd"/>
            <w:r w:rsidR="008E270E">
              <w:rPr>
                <w:rFonts w:cs="Times New Roman"/>
                <w:sz w:val="28"/>
                <w:szCs w:val="28"/>
              </w:rPr>
              <w:t xml:space="preserve"> </w:t>
            </w:r>
            <w:proofErr w:type="spellStart"/>
            <w:r w:rsidR="008E270E">
              <w:rPr>
                <w:rFonts w:cs="Times New Roman"/>
                <w:sz w:val="28"/>
                <w:szCs w:val="28"/>
              </w:rPr>
              <w:t>định</w:t>
            </w:r>
            <w:proofErr w:type="spellEnd"/>
            <w:r w:rsidR="008E270E">
              <w:rPr>
                <w:rFonts w:cs="Times New Roman"/>
                <w:sz w:val="28"/>
                <w:szCs w:val="28"/>
              </w:rPr>
              <w:t xml:space="preserve">, </w:t>
            </w:r>
            <w:proofErr w:type="spellStart"/>
            <w:r w:rsidR="008E270E">
              <w:rPr>
                <w:rFonts w:cs="Times New Roman"/>
                <w:sz w:val="28"/>
                <w:szCs w:val="28"/>
              </w:rPr>
              <w:t>cơ</w:t>
            </w:r>
            <w:proofErr w:type="spellEnd"/>
            <w:r w:rsidR="008E270E">
              <w:rPr>
                <w:rFonts w:cs="Times New Roman"/>
                <w:sz w:val="28"/>
                <w:szCs w:val="28"/>
              </w:rPr>
              <w:t xml:space="preserve"> </w:t>
            </w:r>
            <w:proofErr w:type="spellStart"/>
            <w:r w:rsidR="008E270E">
              <w:rPr>
                <w:rFonts w:cs="Times New Roman"/>
                <w:sz w:val="28"/>
                <w:szCs w:val="28"/>
              </w:rPr>
              <w:t>quan</w:t>
            </w:r>
            <w:proofErr w:type="spellEnd"/>
            <w:r w:rsidR="008E270E">
              <w:rPr>
                <w:rFonts w:cs="Times New Roman"/>
                <w:sz w:val="28"/>
                <w:szCs w:val="28"/>
              </w:rPr>
              <w:t xml:space="preserve"> </w:t>
            </w:r>
            <w:proofErr w:type="spellStart"/>
            <w:r w:rsidR="008E270E">
              <w:rPr>
                <w:rFonts w:cs="Times New Roman"/>
                <w:sz w:val="28"/>
                <w:szCs w:val="28"/>
              </w:rPr>
              <w:t>báo</w:t>
            </w:r>
            <w:proofErr w:type="spellEnd"/>
            <w:r w:rsidR="008E270E">
              <w:rPr>
                <w:rFonts w:cs="Times New Roman"/>
                <w:sz w:val="28"/>
                <w:szCs w:val="28"/>
              </w:rPr>
              <w:t xml:space="preserve"> </w:t>
            </w:r>
            <w:proofErr w:type="spellStart"/>
            <w:r w:rsidR="008E270E">
              <w:rPr>
                <w:rFonts w:cs="Times New Roman"/>
                <w:sz w:val="28"/>
                <w:szCs w:val="28"/>
              </w:rPr>
              <w:t>chí</w:t>
            </w:r>
            <w:proofErr w:type="spellEnd"/>
            <w:r w:rsidR="008E270E">
              <w:rPr>
                <w:rFonts w:cs="Times New Roman"/>
                <w:sz w:val="28"/>
                <w:szCs w:val="28"/>
              </w:rPr>
              <w:t xml:space="preserve"> </w:t>
            </w:r>
            <w:proofErr w:type="spellStart"/>
            <w:r w:rsidR="008E270E">
              <w:rPr>
                <w:rFonts w:cs="Times New Roman"/>
                <w:sz w:val="28"/>
                <w:szCs w:val="28"/>
              </w:rPr>
              <w:t>phải</w:t>
            </w:r>
            <w:proofErr w:type="spellEnd"/>
            <w:r w:rsidR="008E270E">
              <w:rPr>
                <w:rFonts w:cs="Times New Roman"/>
                <w:sz w:val="28"/>
                <w:szCs w:val="28"/>
              </w:rPr>
              <w:t xml:space="preserve"> </w:t>
            </w:r>
            <w:proofErr w:type="spellStart"/>
            <w:r w:rsidR="008E270E">
              <w:rPr>
                <w:rFonts w:cs="Times New Roman"/>
                <w:sz w:val="28"/>
                <w:szCs w:val="28"/>
              </w:rPr>
              <w:t>đáp</w:t>
            </w:r>
            <w:proofErr w:type="spellEnd"/>
            <w:r w:rsidR="008E270E">
              <w:rPr>
                <w:rFonts w:cs="Times New Roman"/>
                <w:sz w:val="28"/>
                <w:szCs w:val="28"/>
              </w:rPr>
              <w:t xml:space="preserve"> </w:t>
            </w:r>
            <w:proofErr w:type="spellStart"/>
            <w:r w:rsidR="008E270E">
              <w:rPr>
                <w:rFonts w:cs="Times New Roman"/>
                <w:sz w:val="28"/>
                <w:szCs w:val="28"/>
              </w:rPr>
              <w:t>ứng</w:t>
            </w:r>
            <w:proofErr w:type="spellEnd"/>
            <w:r w:rsidR="008E270E">
              <w:rPr>
                <w:rFonts w:cs="Times New Roman"/>
                <w:sz w:val="28"/>
                <w:szCs w:val="28"/>
              </w:rPr>
              <w:t xml:space="preserve"> </w:t>
            </w:r>
            <w:proofErr w:type="spellStart"/>
            <w:r w:rsidR="008E270E">
              <w:rPr>
                <w:rFonts w:cs="Times New Roman"/>
                <w:sz w:val="28"/>
                <w:szCs w:val="28"/>
              </w:rPr>
              <w:t>yêu</w:t>
            </w:r>
            <w:proofErr w:type="spellEnd"/>
            <w:r w:rsidR="008E270E">
              <w:rPr>
                <w:rFonts w:cs="Times New Roman"/>
                <w:sz w:val="28"/>
                <w:szCs w:val="28"/>
              </w:rPr>
              <w:t xml:space="preserve"> </w:t>
            </w:r>
            <w:proofErr w:type="spellStart"/>
            <w:r w:rsidR="008E270E">
              <w:rPr>
                <w:rFonts w:cs="Times New Roman"/>
                <w:sz w:val="28"/>
                <w:szCs w:val="28"/>
              </w:rPr>
              <w:t>cầu</w:t>
            </w:r>
            <w:proofErr w:type="spellEnd"/>
            <w:r w:rsidR="008E270E">
              <w:rPr>
                <w:rFonts w:cs="Times New Roman"/>
                <w:sz w:val="28"/>
                <w:szCs w:val="28"/>
              </w:rPr>
              <w:t xml:space="preserve">, </w:t>
            </w:r>
            <w:proofErr w:type="spellStart"/>
            <w:r w:rsidR="008E270E">
              <w:rPr>
                <w:rFonts w:cs="Times New Roman"/>
                <w:sz w:val="28"/>
                <w:szCs w:val="28"/>
              </w:rPr>
              <w:t>điều</w:t>
            </w:r>
            <w:proofErr w:type="spellEnd"/>
            <w:r w:rsidR="008E270E">
              <w:rPr>
                <w:rFonts w:cs="Times New Roman"/>
                <w:sz w:val="28"/>
                <w:szCs w:val="28"/>
              </w:rPr>
              <w:t xml:space="preserve"> </w:t>
            </w:r>
            <w:proofErr w:type="spellStart"/>
            <w:r w:rsidR="008E270E">
              <w:rPr>
                <w:rFonts w:cs="Times New Roman"/>
                <w:sz w:val="28"/>
                <w:szCs w:val="28"/>
              </w:rPr>
              <w:t>kiện</w:t>
            </w:r>
            <w:proofErr w:type="spellEnd"/>
            <w:r w:rsidR="008E270E">
              <w:rPr>
                <w:rFonts w:cs="Times New Roman"/>
                <w:sz w:val="28"/>
                <w:szCs w:val="28"/>
              </w:rPr>
              <w:t xml:space="preserve"> </w:t>
            </w:r>
            <w:proofErr w:type="spellStart"/>
            <w:r w:rsidR="008E270E">
              <w:rPr>
                <w:rFonts w:cs="Times New Roman"/>
                <w:sz w:val="28"/>
                <w:szCs w:val="28"/>
              </w:rPr>
              <w:t>quy</w:t>
            </w:r>
            <w:proofErr w:type="spellEnd"/>
            <w:r w:rsidR="008E270E">
              <w:rPr>
                <w:rFonts w:cs="Times New Roman"/>
                <w:sz w:val="28"/>
                <w:szCs w:val="28"/>
              </w:rPr>
              <w:t xml:space="preserve"> </w:t>
            </w:r>
            <w:proofErr w:type="spellStart"/>
            <w:r w:rsidR="008E270E">
              <w:rPr>
                <w:rFonts w:cs="Times New Roman"/>
                <w:sz w:val="28"/>
                <w:szCs w:val="28"/>
              </w:rPr>
              <w:t>định</w:t>
            </w:r>
            <w:proofErr w:type="spellEnd"/>
            <w:r w:rsidR="008E270E">
              <w:rPr>
                <w:rFonts w:cs="Times New Roman"/>
                <w:sz w:val="28"/>
                <w:szCs w:val="28"/>
              </w:rPr>
              <w:t xml:space="preserve"> </w:t>
            </w:r>
            <w:proofErr w:type="spellStart"/>
            <w:r w:rsidR="008E270E">
              <w:rPr>
                <w:rFonts w:cs="Times New Roman"/>
                <w:sz w:val="28"/>
                <w:szCs w:val="28"/>
              </w:rPr>
              <w:t>tại</w:t>
            </w:r>
            <w:proofErr w:type="spellEnd"/>
            <w:r w:rsidR="008E270E">
              <w:rPr>
                <w:rFonts w:cs="Times New Roman"/>
                <w:sz w:val="28"/>
                <w:szCs w:val="28"/>
              </w:rPr>
              <w:t xml:space="preserve"> </w:t>
            </w:r>
            <w:proofErr w:type="spellStart"/>
            <w:r w:rsidR="008E270E">
              <w:rPr>
                <w:rFonts w:cs="Times New Roman"/>
                <w:sz w:val="28"/>
                <w:szCs w:val="28"/>
              </w:rPr>
              <w:t>khoản</w:t>
            </w:r>
            <w:proofErr w:type="spellEnd"/>
            <w:r w:rsidR="008E270E">
              <w:rPr>
                <w:rFonts w:cs="Times New Roman"/>
                <w:sz w:val="28"/>
                <w:szCs w:val="28"/>
              </w:rPr>
              <w:t xml:space="preserve"> 2 </w:t>
            </w:r>
            <w:proofErr w:type="spellStart"/>
            <w:r w:rsidR="008E270E">
              <w:rPr>
                <w:rFonts w:cs="Times New Roman"/>
                <w:sz w:val="28"/>
                <w:szCs w:val="28"/>
              </w:rPr>
              <w:t>Điều</w:t>
            </w:r>
            <w:proofErr w:type="spellEnd"/>
            <w:r w:rsidR="008E270E">
              <w:rPr>
                <w:rFonts w:cs="Times New Roman"/>
                <w:sz w:val="28"/>
                <w:szCs w:val="28"/>
              </w:rPr>
              <w:t xml:space="preserve"> 4 </w:t>
            </w:r>
            <w:proofErr w:type="spellStart"/>
            <w:r w:rsidR="008E270E">
              <w:rPr>
                <w:rFonts w:cs="Times New Roman"/>
                <w:sz w:val="28"/>
                <w:szCs w:val="28"/>
              </w:rPr>
              <w:t>dự</w:t>
            </w:r>
            <w:proofErr w:type="spellEnd"/>
            <w:r w:rsidR="008E270E">
              <w:rPr>
                <w:rFonts w:cs="Times New Roman"/>
                <w:sz w:val="28"/>
                <w:szCs w:val="28"/>
              </w:rPr>
              <w:t xml:space="preserve"> </w:t>
            </w:r>
            <w:proofErr w:type="spellStart"/>
            <w:r w:rsidR="008E270E">
              <w:rPr>
                <w:rFonts w:cs="Times New Roman"/>
                <w:sz w:val="28"/>
                <w:szCs w:val="28"/>
              </w:rPr>
              <w:t>thảo</w:t>
            </w:r>
            <w:proofErr w:type="spellEnd"/>
            <w:r w:rsidR="008E270E">
              <w:rPr>
                <w:rFonts w:cs="Times New Roman"/>
                <w:sz w:val="28"/>
                <w:szCs w:val="28"/>
              </w:rPr>
              <w:t xml:space="preserve"> </w:t>
            </w:r>
            <w:proofErr w:type="spellStart"/>
            <w:r w:rsidR="008E270E">
              <w:rPr>
                <w:rFonts w:cs="Times New Roman"/>
                <w:sz w:val="28"/>
                <w:szCs w:val="28"/>
              </w:rPr>
              <w:t>Nghị</w:t>
            </w:r>
            <w:proofErr w:type="spellEnd"/>
            <w:r w:rsidR="008E270E">
              <w:rPr>
                <w:rFonts w:cs="Times New Roman"/>
                <w:sz w:val="28"/>
                <w:szCs w:val="28"/>
              </w:rPr>
              <w:t xml:space="preserve"> </w:t>
            </w:r>
            <w:proofErr w:type="spellStart"/>
            <w:r w:rsidR="008E270E">
              <w:rPr>
                <w:rFonts w:cs="Times New Roman"/>
                <w:sz w:val="28"/>
                <w:szCs w:val="28"/>
              </w:rPr>
              <w:t>định</w:t>
            </w:r>
            <w:proofErr w:type="spellEnd"/>
            <w:r w:rsidR="008E270E">
              <w:rPr>
                <w:rFonts w:cs="Times New Roman"/>
                <w:sz w:val="28"/>
                <w:szCs w:val="28"/>
              </w:rPr>
              <w:t xml:space="preserve"> </w:t>
            </w:r>
            <w:proofErr w:type="spellStart"/>
            <w:r w:rsidR="008E270E">
              <w:rPr>
                <w:rFonts w:cs="Times New Roman"/>
                <w:sz w:val="28"/>
                <w:szCs w:val="28"/>
              </w:rPr>
              <w:t>mới</w:t>
            </w:r>
            <w:proofErr w:type="spellEnd"/>
            <w:r w:rsidR="008E270E">
              <w:rPr>
                <w:rFonts w:cs="Times New Roman"/>
                <w:sz w:val="28"/>
                <w:szCs w:val="28"/>
              </w:rPr>
              <w:t xml:space="preserve"> </w:t>
            </w:r>
            <w:proofErr w:type="spellStart"/>
            <w:r w:rsidR="008E270E">
              <w:rPr>
                <w:rFonts w:cs="Times New Roman"/>
                <w:sz w:val="28"/>
                <w:szCs w:val="28"/>
              </w:rPr>
              <w:t>được</w:t>
            </w:r>
            <w:proofErr w:type="spellEnd"/>
            <w:r w:rsidR="008E270E">
              <w:rPr>
                <w:rFonts w:cs="Times New Roman"/>
                <w:sz w:val="28"/>
                <w:szCs w:val="28"/>
              </w:rPr>
              <w:t xml:space="preserve"> </w:t>
            </w:r>
            <w:proofErr w:type="spellStart"/>
            <w:r w:rsidR="008E270E" w:rsidRPr="00BE6AA1">
              <w:rPr>
                <w:rFonts w:eastAsia="Times New Roman" w:cs="Times New Roman"/>
                <w:sz w:val="28"/>
                <w:szCs w:val="28"/>
                <w:lang w:val="pt-BR"/>
              </w:rPr>
              <w:t>xuất</w:t>
            </w:r>
            <w:proofErr w:type="spellEnd"/>
            <w:r w:rsidR="008E270E" w:rsidRPr="00BE6AA1">
              <w:rPr>
                <w:rFonts w:eastAsia="Times New Roman" w:cs="Times New Roman"/>
                <w:sz w:val="28"/>
                <w:szCs w:val="28"/>
                <w:lang w:val="pt-BR"/>
              </w:rPr>
              <w:t xml:space="preserve"> </w:t>
            </w:r>
            <w:proofErr w:type="spellStart"/>
            <w:r w:rsidR="008E270E" w:rsidRPr="00BE6AA1">
              <w:rPr>
                <w:rFonts w:eastAsia="Times New Roman" w:cs="Times New Roman"/>
                <w:sz w:val="28"/>
                <w:szCs w:val="28"/>
                <w:lang w:val="pt-BR"/>
              </w:rPr>
              <w:t>bản</w:t>
            </w:r>
            <w:proofErr w:type="spellEnd"/>
            <w:r w:rsidR="008E270E" w:rsidRPr="00BE6AA1">
              <w:rPr>
                <w:rFonts w:eastAsia="Times New Roman" w:cs="Times New Roman"/>
                <w:sz w:val="28"/>
                <w:szCs w:val="28"/>
                <w:lang w:val="pt-BR"/>
              </w:rPr>
              <w:t xml:space="preserve"> </w:t>
            </w:r>
            <w:proofErr w:type="spellStart"/>
            <w:r w:rsidR="008E270E" w:rsidRPr="00BE6AA1">
              <w:rPr>
                <w:rFonts w:eastAsia="Times New Roman" w:cs="Times New Roman"/>
                <w:sz w:val="28"/>
                <w:szCs w:val="28"/>
                <w:lang w:val="pt-BR"/>
              </w:rPr>
              <w:t>thêm</w:t>
            </w:r>
            <w:proofErr w:type="spellEnd"/>
            <w:r w:rsidR="008E270E" w:rsidRPr="007738EA">
              <w:rPr>
                <w:rFonts w:eastAsia="Times New Roman" w:cs="Times New Roman"/>
                <w:spacing w:val="-2"/>
                <w:sz w:val="28"/>
                <w:szCs w:val="28"/>
                <w:lang w:val="pt-BR"/>
              </w:rPr>
              <w:t xml:space="preserve"> </w:t>
            </w:r>
            <w:proofErr w:type="spellStart"/>
            <w:r w:rsidR="008E270E" w:rsidRPr="007738EA">
              <w:rPr>
                <w:rFonts w:eastAsia="Times New Roman" w:cs="Times New Roman"/>
                <w:spacing w:val="-2"/>
                <w:sz w:val="28"/>
                <w:szCs w:val="28"/>
                <w:lang w:val="pt-BR"/>
              </w:rPr>
              <w:t>ấn</w:t>
            </w:r>
            <w:proofErr w:type="spellEnd"/>
            <w:r w:rsidR="008E270E" w:rsidRPr="007738EA">
              <w:rPr>
                <w:rFonts w:eastAsia="Times New Roman" w:cs="Times New Roman"/>
                <w:spacing w:val="-2"/>
                <w:sz w:val="28"/>
                <w:szCs w:val="28"/>
                <w:lang w:val="pt-BR"/>
              </w:rPr>
              <w:t xml:space="preserve"> </w:t>
            </w:r>
            <w:proofErr w:type="spellStart"/>
            <w:r w:rsidR="008E270E" w:rsidRPr="007738EA">
              <w:rPr>
                <w:rFonts w:eastAsia="Times New Roman" w:cs="Times New Roman"/>
                <w:spacing w:val="-2"/>
                <w:sz w:val="28"/>
                <w:szCs w:val="28"/>
                <w:lang w:val="pt-BR"/>
              </w:rPr>
              <w:t>phẩm</w:t>
            </w:r>
            <w:proofErr w:type="spellEnd"/>
            <w:r w:rsidR="008E270E" w:rsidRPr="007738EA">
              <w:rPr>
                <w:rFonts w:eastAsia="Times New Roman" w:cs="Times New Roman"/>
                <w:spacing w:val="-2"/>
                <w:sz w:val="28"/>
                <w:szCs w:val="28"/>
                <w:lang w:val="pt-BR"/>
              </w:rPr>
              <w:t xml:space="preserve"> </w:t>
            </w:r>
            <w:proofErr w:type="spellStart"/>
            <w:r w:rsidR="008E270E" w:rsidRPr="007738EA">
              <w:rPr>
                <w:rFonts w:eastAsia="Times New Roman" w:cs="Times New Roman"/>
                <w:spacing w:val="-2"/>
                <w:sz w:val="28"/>
                <w:szCs w:val="28"/>
                <w:lang w:val="pt-BR"/>
              </w:rPr>
              <w:t>báo</w:t>
            </w:r>
            <w:proofErr w:type="spellEnd"/>
            <w:r w:rsidR="008E270E" w:rsidRPr="007738EA">
              <w:rPr>
                <w:rFonts w:eastAsia="Times New Roman" w:cs="Times New Roman"/>
                <w:spacing w:val="-2"/>
                <w:sz w:val="28"/>
                <w:szCs w:val="28"/>
                <w:lang w:val="pt-BR"/>
              </w:rPr>
              <w:t xml:space="preserve"> </w:t>
            </w:r>
            <w:proofErr w:type="spellStart"/>
            <w:r w:rsidR="008E270E" w:rsidRPr="007738EA">
              <w:rPr>
                <w:rFonts w:eastAsia="Times New Roman" w:cs="Times New Roman"/>
                <w:spacing w:val="-2"/>
                <w:sz w:val="28"/>
                <w:szCs w:val="28"/>
                <w:lang w:val="pt-BR"/>
              </w:rPr>
              <w:t>chí</w:t>
            </w:r>
            <w:proofErr w:type="spellEnd"/>
            <w:r w:rsidR="008E270E" w:rsidRPr="007738EA">
              <w:rPr>
                <w:rFonts w:eastAsia="Times New Roman" w:cs="Times New Roman"/>
                <w:spacing w:val="-2"/>
                <w:sz w:val="28"/>
                <w:szCs w:val="28"/>
                <w:lang w:val="pt-BR"/>
              </w:rPr>
              <w:t xml:space="preserve">, </w:t>
            </w:r>
            <w:proofErr w:type="spellStart"/>
            <w:r w:rsidR="008E270E" w:rsidRPr="007738EA">
              <w:rPr>
                <w:rFonts w:eastAsia="Times New Roman" w:cs="Times New Roman"/>
                <w:spacing w:val="-2"/>
                <w:sz w:val="28"/>
                <w:szCs w:val="28"/>
                <w:lang w:val="pt-BR"/>
              </w:rPr>
              <w:t>phụ</w:t>
            </w:r>
            <w:proofErr w:type="spellEnd"/>
            <w:r w:rsidR="008E270E" w:rsidRPr="007738EA">
              <w:rPr>
                <w:rFonts w:eastAsia="Times New Roman" w:cs="Times New Roman"/>
                <w:spacing w:val="-2"/>
                <w:sz w:val="28"/>
                <w:szCs w:val="28"/>
                <w:lang w:val="pt-BR"/>
              </w:rPr>
              <w:t xml:space="preserve"> </w:t>
            </w:r>
            <w:proofErr w:type="spellStart"/>
            <w:r w:rsidR="008E270E" w:rsidRPr="007738EA">
              <w:rPr>
                <w:rFonts w:eastAsia="Times New Roman" w:cs="Times New Roman"/>
                <w:spacing w:val="-2"/>
                <w:sz w:val="28"/>
                <w:szCs w:val="28"/>
                <w:lang w:val="pt-BR"/>
              </w:rPr>
              <w:t>trương</w:t>
            </w:r>
            <w:proofErr w:type="spellEnd"/>
            <w:r w:rsidR="008E270E" w:rsidRPr="007738EA">
              <w:rPr>
                <w:rFonts w:eastAsia="Times New Roman" w:cs="Times New Roman"/>
                <w:spacing w:val="-2"/>
                <w:sz w:val="28"/>
                <w:szCs w:val="28"/>
                <w:lang w:val="pt-BR"/>
              </w:rPr>
              <w:t xml:space="preserve">; </w:t>
            </w:r>
            <w:proofErr w:type="spellStart"/>
            <w:r w:rsidR="008E270E" w:rsidRPr="007738EA">
              <w:rPr>
                <w:rFonts w:eastAsia="Times New Roman" w:cs="Times New Roman"/>
                <w:spacing w:val="-2"/>
                <w:sz w:val="28"/>
                <w:szCs w:val="28"/>
                <w:lang w:val="pt-BR"/>
              </w:rPr>
              <w:t>mở</w:t>
            </w:r>
            <w:proofErr w:type="spellEnd"/>
            <w:r w:rsidR="008E270E" w:rsidRPr="007738EA">
              <w:rPr>
                <w:rFonts w:eastAsia="Times New Roman" w:cs="Times New Roman"/>
                <w:spacing w:val="-2"/>
                <w:sz w:val="28"/>
                <w:szCs w:val="28"/>
                <w:lang w:val="pt-BR"/>
              </w:rPr>
              <w:t xml:space="preserve"> </w:t>
            </w:r>
            <w:proofErr w:type="spellStart"/>
            <w:r w:rsidR="008E270E" w:rsidRPr="007738EA">
              <w:rPr>
                <w:rFonts w:eastAsia="Times New Roman" w:cs="Times New Roman"/>
                <w:spacing w:val="-2"/>
                <w:sz w:val="28"/>
                <w:szCs w:val="28"/>
                <w:lang w:val="pt-BR"/>
              </w:rPr>
              <w:t>chuyên</w:t>
            </w:r>
            <w:proofErr w:type="spellEnd"/>
            <w:r w:rsidR="008E270E" w:rsidRPr="007738EA">
              <w:rPr>
                <w:rFonts w:eastAsia="Times New Roman" w:cs="Times New Roman"/>
                <w:spacing w:val="-2"/>
                <w:sz w:val="28"/>
                <w:szCs w:val="28"/>
                <w:lang w:val="pt-BR"/>
              </w:rPr>
              <w:t xml:space="preserve"> </w:t>
            </w:r>
            <w:proofErr w:type="spellStart"/>
            <w:r w:rsidR="008E270E" w:rsidRPr="007738EA">
              <w:rPr>
                <w:rFonts w:eastAsia="Times New Roman" w:cs="Times New Roman"/>
                <w:spacing w:val="-2"/>
                <w:sz w:val="28"/>
                <w:szCs w:val="28"/>
                <w:lang w:val="pt-BR"/>
              </w:rPr>
              <w:t>trang</w:t>
            </w:r>
            <w:proofErr w:type="spellEnd"/>
            <w:r w:rsidR="008E270E" w:rsidRPr="007738EA">
              <w:rPr>
                <w:rFonts w:eastAsia="Times New Roman" w:cs="Times New Roman"/>
                <w:spacing w:val="-2"/>
                <w:sz w:val="28"/>
                <w:szCs w:val="28"/>
                <w:lang w:val="pt-BR"/>
              </w:rPr>
              <w:t xml:space="preserve"> </w:t>
            </w:r>
            <w:proofErr w:type="spellStart"/>
            <w:r w:rsidR="008E270E" w:rsidRPr="007738EA">
              <w:rPr>
                <w:rFonts w:eastAsia="Times New Roman" w:cs="Times New Roman"/>
                <w:spacing w:val="-2"/>
                <w:sz w:val="28"/>
                <w:szCs w:val="28"/>
                <w:lang w:val="pt-BR"/>
              </w:rPr>
              <w:t>của</w:t>
            </w:r>
            <w:proofErr w:type="spellEnd"/>
            <w:r w:rsidR="008E270E" w:rsidRPr="007738EA">
              <w:rPr>
                <w:rFonts w:eastAsia="Times New Roman" w:cs="Times New Roman"/>
                <w:spacing w:val="-2"/>
                <w:sz w:val="28"/>
                <w:szCs w:val="28"/>
                <w:lang w:val="pt-BR"/>
              </w:rPr>
              <w:t xml:space="preserve"> </w:t>
            </w:r>
            <w:proofErr w:type="spellStart"/>
            <w:r w:rsidR="008E270E" w:rsidRPr="007738EA">
              <w:rPr>
                <w:rFonts w:eastAsia="Times New Roman" w:cs="Times New Roman"/>
                <w:spacing w:val="-2"/>
                <w:sz w:val="28"/>
                <w:szCs w:val="28"/>
                <w:lang w:val="pt-BR"/>
              </w:rPr>
              <w:t>báo</w:t>
            </w:r>
            <w:proofErr w:type="spellEnd"/>
            <w:r w:rsidR="008E270E" w:rsidRPr="007738EA">
              <w:rPr>
                <w:rFonts w:eastAsia="Times New Roman" w:cs="Times New Roman"/>
                <w:spacing w:val="-2"/>
                <w:sz w:val="28"/>
                <w:szCs w:val="28"/>
                <w:lang w:val="pt-BR"/>
              </w:rPr>
              <w:t xml:space="preserve"> </w:t>
            </w:r>
            <w:proofErr w:type="spellStart"/>
            <w:r w:rsidR="008E270E" w:rsidRPr="007738EA">
              <w:rPr>
                <w:rFonts w:eastAsia="Times New Roman" w:cs="Times New Roman"/>
                <w:spacing w:val="-2"/>
                <w:sz w:val="28"/>
                <w:szCs w:val="28"/>
                <w:lang w:val="pt-BR"/>
              </w:rPr>
              <w:t>chí</w:t>
            </w:r>
            <w:proofErr w:type="spellEnd"/>
            <w:r w:rsidR="008E270E" w:rsidRPr="007738EA">
              <w:rPr>
                <w:rFonts w:eastAsia="Times New Roman" w:cs="Times New Roman"/>
                <w:spacing w:val="-2"/>
                <w:sz w:val="28"/>
                <w:szCs w:val="28"/>
                <w:lang w:val="pt-BR"/>
              </w:rPr>
              <w:t xml:space="preserve"> </w:t>
            </w:r>
            <w:proofErr w:type="spellStart"/>
            <w:r w:rsidR="008E270E" w:rsidRPr="007738EA">
              <w:rPr>
                <w:rFonts w:eastAsia="Times New Roman" w:cs="Times New Roman"/>
                <w:spacing w:val="-2"/>
                <w:sz w:val="28"/>
                <w:szCs w:val="28"/>
                <w:lang w:val="pt-BR"/>
              </w:rPr>
              <w:t>điện</w:t>
            </w:r>
            <w:proofErr w:type="spellEnd"/>
            <w:r w:rsidR="008E270E" w:rsidRPr="007738EA">
              <w:rPr>
                <w:rFonts w:eastAsia="Times New Roman" w:cs="Times New Roman"/>
                <w:spacing w:val="-2"/>
                <w:sz w:val="28"/>
                <w:szCs w:val="28"/>
                <w:lang w:val="pt-BR"/>
              </w:rPr>
              <w:t xml:space="preserve"> </w:t>
            </w:r>
            <w:proofErr w:type="spellStart"/>
            <w:r w:rsidR="008E270E" w:rsidRPr="007738EA">
              <w:rPr>
                <w:rFonts w:eastAsia="Times New Roman" w:cs="Times New Roman"/>
                <w:spacing w:val="-2"/>
                <w:sz w:val="28"/>
                <w:szCs w:val="28"/>
                <w:lang w:val="pt-BR"/>
              </w:rPr>
              <w:t>tử</w:t>
            </w:r>
            <w:proofErr w:type="spellEnd"/>
            <w:r w:rsidR="00A823E5">
              <w:rPr>
                <w:rFonts w:eastAsia="Times New Roman" w:cs="Times New Roman"/>
                <w:spacing w:val="-2"/>
                <w:sz w:val="28"/>
                <w:szCs w:val="28"/>
                <w:lang w:val="pt-BR"/>
              </w:rPr>
              <w:t>.</w:t>
            </w:r>
          </w:p>
          <w:p w14:paraId="448FF89D" w14:textId="77777777" w:rsidR="00A823E5" w:rsidRDefault="00A823E5" w:rsidP="008E270E">
            <w:pPr>
              <w:shd w:val="clear" w:color="auto" w:fill="FFFFFF"/>
              <w:spacing w:before="120" w:after="120" w:line="312" w:lineRule="auto"/>
              <w:jc w:val="both"/>
              <w:rPr>
                <w:rFonts w:eastAsia="Times New Roman" w:cs="Times New Roman"/>
                <w:spacing w:val="-2"/>
                <w:sz w:val="28"/>
                <w:szCs w:val="28"/>
                <w:lang w:val="pt-BR"/>
              </w:rPr>
            </w:pPr>
          </w:p>
          <w:p w14:paraId="6241732E" w14:textId="77777777" w:rsidR="00A823E5" w:rsidRPr="007738EA" w:rsidRDefault="00A823E5" w:rsidP="008E270E">
            <w:pPr>
              <w:shd w:val="clear" w:color="auto" w:fill="FFFFFF"/>
              <w:spacing w:before="120" w:after="120" w:line="312" w:lineRule="auto"/>
              <w:jc w:val="both"/>
              <w:rPr>
                <w:rFonts w:eastAsia="Times New Roman" w:cs="Times New Roman"/>
                <w:spacing w:val="-2"/>
                <w:sz w:val="28"/>
                <w:szCs w:val="28"/>
                <w:lang w:val="pt-BR"/>
              </w:rPr>
            </w:pPr>
            <w:r>
              <w:rPr>
                <w:rFonts w:eastAsia="Times New Roman" w:cs="Times New Roman"/>
                <w:spacing w:val="-2"/>
                <w:sz w:val="28"/>
                <w:szCs w:val="28"/>
                <w:lang w:val="pt-BR"/>
              </w:rPr>
              <w:t xml:space="preserve">- </w:t>
            </w:r>
            <w:proofErr w:type="spellStart"/>
            <w:r w:rsidRPr="00A823E5">
              <w:rPr>
                <w:rFonts w:eastAsia="Times New Roman" w:cs="Times New Roman"/>
                <w:b/>
                <w:spacing w:val="-2"/>
                <w:sz w:val="28"/>
                <w:szCs w:val="28"/>
                <w:lang w:val="pt-BR"/>
              </w:rPr>
              <w:t>Giải</w:t>
            </w:r>
            <w:proofErr w:type="spellEnd"/>
            <w:r w:rsidRPr="00A823E5">
              <w:rPr>
                <w:rFonts w:eastAsia="Times New Roman" w:cs="Times New Roman"/>
                <w:b/>
                <w:spacing w:val="-2"/>
                <w:sz w:val="28"/>
                <w:szCs w:val="28"/>
                <w:lang w:val="pt-BR"/>
              </w:rPr>
              <w:t xml:space="preserve"> </w:t>
            </w:r>
            <w:proofErr w:type="spellStart"/>
            <w:r w:rsidRPr="00A823E5">
              <w:rPr>
                <w:rFonts w:eastAsia="Times New Roman" w:cs="Times New Roman"/>
                <w:b/>
                <w:spacing w:val="-2"/>
                <w:sz w:val="28"/>
                <w:szCs w:val="28"/>
                <w:lang w:val="pt-BR"/>
              </w:rPr>
              <w:t>trình</w:t>
            </w:r>
            <w:proofErr w:type="spellEnd"/>
            <w:r w:rsidRPr="00A823E5">
              <w:rPr>
                <w:rFonts w:eastAsia="Times New Roman" w:cs="Times New Roman"/>
                <w:b/>
                <w:spacing w:val="-2"/>
                <w:sz w:val="28"/>
                <w:szCs w:val="28"/>
                <w:lang w:val="pt-BR"/>
              </w:rPr>
              <w:t>.</w:t>
            </w:r>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Việc</w:t>
            </w:r>
            <w:proofErr w:type="spellEnd"/>
            <w:r>
              <w:rPr>
                <w:rFonts w:eastAsia="Times New Roman" w:cs="Times New Roman"/>
                <w:spacing w:val="-2"/>
                <w:sz w:val="28"/>
                <w:szCs w:val="28"/>
                <w:lang w:val="pt-BR"/>
              </w:rPr>
              <w:t xml:space="preserve"> “</w:t>
            </w:r>
            <w:proofErr w:type="spellStart"/>
            <w:r w:rsidRPr="00A823E5">
              <w:rPr>
                <w:rFonts w:eastAsia="Times New Roman" w:cs="Times New Roman"/>
                <w:spacing w:val="-2"/>
                <w:sz w:val="28"/>
                <w:szCs w:val="28"/>
                <w:lang w:val="pt-BR"/>
              </w:rPr>
              <w:t>thẩm</w:t>
            </w:r>
            <w:proofErr w:type="spellEnd"/>
            <w:r w:rsidRPr="00A823E5">
              <w:rPr>
                <w:rFonts w:eastAsia="Times New Roman" w:cs="Times New Roman"/>
                <w:spacing w:val="-2"/>
                <w:sz w:val="28"/>
                <w:szCs w:val="28"/>
                <w:lang w:val="pt-BR"/>
              </w:rPr>
              <w:t xml:space="preserve"> </w:t>
            </w:r>
            <w:proofErr w:type="spellStart"/>
            <w:r w:rsidRPr="00A823E5">
              <w:rPr>
                <w:rFonts w:eastAsia="Times New Roman" w:cs="Times New Roman"/>
                <w:spacing w:val="-2"/>
                <w:sz w:val="28"/>
                <w:szCs w:val="28"/>
                <w:lang w:val="pt-BR"/>
              </w:rPr>
              <w:t>tra</w:t>
            </w:r>
            <w:proofErr w:type="spellEnd"/>
            <w:r w:rsidRPr="00A823E5">
              <w:rPr>
                <w:rFonts w:eastAsia="Times New Roman" w:cs="Times New Roman"/>
                <w:spacing w:val="-2"/>
                <w:sz w:val="28"/>
                <w:szCs w:val="28"/>
                <w:lang w:val="pt-BR"/>
              </w:rPr>
              <w:t xml:space="preserve"> </w:t>
            </w:r>
            <w:proofErr w:type="spellStart"/>
            <w:r w:rsidRPr="00A823E5">
              <w:rPr>
                <w:rFonts w:eastAsia="Times New Roman" w:cs="Times New Roman"/>
                <w:spacing w:val="-2"/>
                <w:sz w:val="28"/>
                <w:szCs w:val="28"/>
                <w:lang w:val="pt-BR"/>
              </w:rPr>
              <w:t>điều</w:t>
            </w:r>
            <w:proofErr w:type="spellEnd"/>
            <w:r w:rsidRPr="00A823E5">
              <w:rPr>
                <w:rFonts w:eastAsia="Times New Roman" w:cs="Times New Roman"/>
                <w:spacing w:val="-2"/>
                <w:sz w:val="28"/>
                <w:szCs w:val="28"/>
                <w:lang w:val="pt-BR"/>
              </w:rPr>
              <w:t xml:space="preserve"> </w:t>
            </w:r>
            <w:proofErr w:type="spellStart"/>
            <w:r w:rsidRPr="00A823E5">
              <w:rPr>
                <w:rFonts w:eastAsia="Times New Roman" w:cs="Times New Roman"/>
                <w:spacing w:val="-2"/>
                <w:sz w:val="28"/>
                <w:szCs w:val="28"/>
                <w:lang w:val="pt-BR"/>
              </w:rPr>
              <w:t>kiện</w:t>
            </w:r>
            <w:proofErr w:type="spellEnd"/>
            <w:r w:rsidRPr="00A823E5">
              <w:rPr>
                <w:rFonts w:eastAsia="Times New Roman" w:cs="Times New Roman"/>
                <w:spacing w:val="-2"/>
                <w:sz w:val="28"/>
                <w:szCs w:val="28"/>
                <w:lang w:val="pt-BR"/>
              </w:rPr>
              <w:t xml:space="preserve"> </w:t>
            </w:r>
            <w:proofErr w:type="spellStart"/>
            <w:r w:rsidRPr="00A823E5">
              <w:rPr>
                <w:rFonts w:eastAsia="Times New Roman" w:cs="Times New Roman"/>
                <w:spacing w:val="-2"/>
                <w:sz w:val="28"/>
                <w:szCs w:val="28"/>
                <w:lang w:val="pt-BR"/>
              </w:rPr>
              <w:t>đảm</w:t>
            </w:r>
            <w:proofErr w:type="spellEnd"/>
            <w:r w:rsidRPr="00A823E5">
              <w:rPr>
                <w:rFonts w:eastAsia="Times New Roman" w:cs="Times New Roman"/>
                <w:spacing w:val="-2"/>
                <w:sz w:val="28"/>
                <w:szCs w:val="28"/>
                <w:lang w:val="pt-BR"/>
              </w:rPr>
              <w:t xml:space="preserve"> </w:t>
            </w:r>
            <w:proofErr w:type="spellStart"/>
            <w:r w:rsidRPr="00A823E5">
              <w:rPr>
                <w:rFonts w:eastAsia="Times New Roman" w:cs="Times New Roman"/>
                <w:spacing w:val="-2"/>
                <w:sz w:val="28"/>
                <w:szCs w:val="28"/>
                <w:lang w:val="pt-BR"/>
              </w:rPr>
              <w:t>bảo</w:t>
            </w:r>
            <w:proofErr w:type="spellEnd"/>
            <w:r w:rsidRPr="00A823E5">
              <w:rPr>
                <w:rFonts w:eastAsia="Times New Roman" w:cs="Times New Roman"/>
                <w:spacing w:val="-2"/>
                <w:sz w:val="28"/>
                <w:szCs w:val="28"/>
                <w:lang w:val="pt-BR"/>
              </w:rPr>
              <w:t xml:space="preserve"> </w:t>
            </w:r>
            <w:proofErr w:type="spellStart"/>
            <w:r w:rsidRPr="00A823E5">
              <w:rPr>
                <w:rFonts w:eastAsia="Times New Roman" w:cs="Times New Roman"/>
                <w:spacing w:val="-2"/>
                <w:sz w:val="28"/>
                <w:szCs w:val="28"/>
                <w:lang w:val="pt-BR"/>
              </w:rPr>
              <w:t>hoạt</w:t>
            </w:r>
            <w:proofErr w:type="spellEnd"/>
            <w:r w:rsidRPr="00A823E5">
              <w:rPr>
                <w:rFonts w:eastAsia="Times New Roman" w:cs="Times New Roman"/>
                <w:spacing w:val="-2"/>
                <w:sz w:val="28"/>
                <w:szCs w:val="28"/>
                <w:lang w:val="pt-BR"/>
              </w:rPr>
              <w:t xml:space="preserve"> </w:t>
            </w:r>
            <w:proofErr w:type="spellStart"/>
            <w:r w:rsidRPr="00A823E5">
              <w:rPr>
                <w:rFonts w:eastAsia="Times New Roman" w:cs="Times New Roman"/>
                <w:spacing w:val="-2"/>
                <w:sz w:val="28"/>
                <w:szCs w:val="28"/>
                <w:lang w:val="pt-BR"/>
              </w:rPr>
              <w:t>động</w:t>
            </w:r>
            <w:proofErr w:type="spellEnd"/>
            <w:r w:rsidRPr="00A823E5">
              <w:rPr>
                <w:rFonts w:eastAsia="Times New Roman" w:cs="Times New Roman"/>
                <w:spacing w:val="-2"/>
                <w:sz w:val="28"/>
                <w:szCs w:val="28"/>
                <w:lang w:val="pt-BR"/>
              </w:rPr>
              <w:t xml:space="preserve"> </w:t>
            </w:r>
            <w:proofErr w:type="spellStart"/>
            <w:r w:rsidRPr="00A823E5">
              <w:rPr>
                <w:rFonts w:eastAsia="Times New Roman" w:cs="Times New Roman"/>
                <w:spacing w:val="-2"/>
                <w:sz w:val="28"/>
                <w:szCs w:val="28"/>
                <w:lang w:val="pt-BR"/>
              </w:rPr>
              <w:t>của</w:t>
            </w:r>
            <w:proofErr w:type="spellEnd"/>
            <w:r w:rsidRPr="00A823E5">
              <w:rPr>
                <w:rFonts w:eastAsia="Times New Roman" w:cs="Times New Roman"/>
                <w:spacing w:val="-2"/>
                <w:sz w:val="28"/>
                <w:szCs w:val="28"/>
                <w:lang w:val="pt-BR"/>
              </w:rPr>
              <w:t xml:space="preserve"> </w:t>
            </w:r>
            <w:proofErr w:type="spellStart"/>
            <w:r w:rsidRPr="00A823E5">
              <w:rPr>
                <w:rFonts w:eastAsia="Times New Roman" w:cs="Times New Roman"/>
                <w:spacing w:val="-2"/>
                <w:sz w:val="28"/>
                <w:szCs w:val="28"/>
                <w:lang w:val="pt-BR"/>
              </w:rPr>
              <w:t>các</w:t>
            </w:r>
            <w:proofErr w:type="spellEnd"/>
            <w:r w:rsidRPr="00A823E5">
              <w:rPr>
                <w:rFonts w:eastAsia="Times New Roman" w:cs="Times New Roman"/>
                <w:spacing w:val="-2"/>
                <w:sz w:val="28"/>
                <w:szCs w:val="28"/>
                <w:lang w:val="pt-BR"/>
              </w:rPr>
              <w:t xml:space="preserve"> </w:t>
            </w:r>
            <w:proofErr w:type="spellStart"/>
            <w:r w:rsidRPr="00A823E5">
              <w:rPr>
                <w:rFonts w:eastAsia="Times New Roman" w:cs="Times New Roman"/>
                <w:spacing w:val="-2"/>
                <w:sz w:val="28"/>
                <w:szCs w:val="28"/>
                <w:lang w:val="pt-BR"/>
              </w:rPr>
              <w:t>cơ</w:t>
            </w:r>
            <w:proofErr w:type="spellEnd"/>
            <w:r w:rsidRPr="00A823E5">
              <w:rPr>
                <w:rFonts w:eastAsia="Times New Roman" w:cs="Times New Roman"/>
                <w:spacing w:val="-2"/>
                <w:sz w:val="28"/>
                <w:szCs w:val="28"/>
                <w:lang w:val="pt-BR"/>
              </w:rPr>
              <w:t xml:space="preserve"> </w:t>
            </w:r>
            <w:proofErr w:type="spellStart"/>
            <w:r w:rsidRPr="00A823E5">
              <w:rPr>
                <w:rFonts w:eastAsia="Times New Roman" w:cs="Times New Roman"/>
                <w:spacing w:val="-2"/>
                <w:sz w:val="28"/>
                <w:szCs w:val="28"/>
                <w:lang w:val="pt-BR"/>
              </w:rPr>
              <w:t>quan</w:t>
            </w:r>
            <w:proofErr w:type="spellEnd"/>
            <w:r w:rsidRPr="00A823E5">
              <w:rPr>
                <w:rFonts w:eastAsia="Times New Roman" w:cs="Times New Roman"/>
                <w:spacing w:val="-2"/>
                <w:sz w:val="28"/>
                <w:szCs w:val="28"/>
                <w:lang w:val="pt-BR"/>
              </w:rPr>
              <w:t xml:space="preserve"> </w:t>
            </w:r>
            <w:proofErr w:type="spellStart"/>
            <w:r w:rsidRPr="00A823E5">
              <w:rPr>
                <w:rFonts w:eastAsia="Times New Roman" w:cs="Times New Roman"/>
                <w:spacing w:val="-2"/>
                <w:sz w:val="28"/>
                <w:szCs w:val="28"/>
                <w:lang w:val="pt-BR"/>
              </w:rPr>
              <w:t>báo</w:t>
            </w:r>
            <w:proofErr w:type="spellEnd"/>
            <w:r w:rsidRPr="00A823E5">
              <w:rPr>
                <w:rFonts w:eastAsia="Times New Roman" w:cs="Times New Roman"/>
                <w:spacing w:val="-2"/>
                <w:sz w:val="28"/>
                <w:szCs w:val="28"/>
                <w:lang w:val="pt-BR"/>
              </w:rPr>
              <w:t xml:space="preserve"> </w:t>
            </w:r>
            <w:proofErr w:type="spellStart"/>
            <w:r w:rsidRPr="00A823E5">
              <w:rPr>
                <w:rFonts w:eastAsia="Times New Roman" w:cs="Times New Roman"/>
                <w:spacing w:val="-2"/>
                <w:sz w:val="28"/>
                <w:szCs w:val="28"/>
                <w:lang w:val="pt-BR"/>
              </w:rPr>
              <w:t>chí</w:t>
            </w:r>
            <w:proofErr w:type="spellEnd"/>
            <w:r w:rsidRPr="00A823E5">
              <w:rPr>
                <w:rFonts w:eastAsia="Times New Roman" w:cs="Times New Roman"/>
                <w:spacing w:val="-2"/>
                <w:sz w:val="28"/>
                <w:szCs w:val="28"/>
                <w:lang w:val="pt-BR"/>
              </w:rPr>
              <w:t xml:space="preserve"> </w:t>
            </w:r>
            <w:proofErr w:type="spellStart"/>
            <w:r w:rsidRPr="00A823E5">
              <w:rPr>
                <w:rFonts w:eastAsia="Times New Roman" w:cs="Times New Roman"/>
                <w:spacing w:val="-2"/>
                <w:sz w:val="28"/>
                <w:szCs w:val="28"/>
                <w:lang w:val="pt-BR"/>
              </w:rPr>
              <w:t>tr</w:t>
            </w:r>
            <w:r>
              <w:rPr>
                <w:rFonts w:eastAsia="Times New Roman" w:cs="Times New Roman"/>
                <w:spacing w:val="-2"/>
                <w:sz w:val="28"/>
                <w:szCs w:val="28"/>
                <w:lang w:val="pt-BR"/>
              </w:rPr>
              <w:t>ước</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khi</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cấp</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giấy</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phép</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hoạt</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động</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là</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một</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trong</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các</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quy</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trình</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để</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xem</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xét</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cơ</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quan</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tổ</w:t>
            </w:r>
            <w:proofErr w:type="spellEnd"/>
            <w:r>
              <w:rPr>
                <w:rFonts w:eastAsia="Times New Roman" w:cs="Times New Roman"/>
                <w:spacing w:val="-2"/>
                <w:sz w:val="28"/>
                <w:szCs w:val="28"/>
                <w:lang w:val="pt-BR"/>
              </w:rPr>
              <w:t xml:space="preserve"> </w:t>
            </w:r>
            <w:proofErr w:type="spellStart"/>
            <w:proofErr w:type="gramStart"/>
            <w:r>
              <w:rPr>
                <w:rFonts w:eastAsia="Times New Roman" w:cs="Times New Roman"/>
                <w:spacing w:val="-2"/>
                <w:sz w:val="28"/>
                <w:szCs w:val="28"/>
                <w:lang w:val="pt-BR"/>
              </w:rPr>
              <w:t>chức</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có</w:t>
            </w:r>
            <w:proofErr w:type="spellEnd"/>
            <w:proofErr w:type="gram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đảm</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bảo</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các</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điều</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kiện</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để</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cấp</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giấy</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phép</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hoạt</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động</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báo</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chí</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hay</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không</w:t>
            </w:r>
            <w:proofErr w:type="spellEnd"/>
            <w:r>
              <w:rPr>
                <w:rFonts w:eastAsia="Times New Roman" w:cs="Times New Roman"/>
                <w:spacing w:val="-2"/>
                <w:sz w:val="28"/>
                <w:szCs w:val="28"/>
                <w:lang w:val="pt-BR"/>
              </w:rPr>
              <w:t xml:space="preserve">. Do </w:t>
            </w:r>
            <w:proofErr w:type="spellStart"/>
            <w:r>
              <w:rPr>
                <w:rFonts w:eastAsia="Times New Roman" w:cs="Times New Roman"/>
                <w:spacing w:val="-2"/>
                <w:sz w:val="28"/>
                <w:szCs w:val="28"/>
                <w:lang w:val="pt-BR"/>
              </w:rPr>
              <w:t>đó</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quy</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định</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trách</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nhiệm</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của</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Bộ</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Văn</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hóa</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Thể</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thao</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và</w:t>
            </w:r>
            <w:proofErr w:type="spellEnd"/>
            <w:r>
              <w:rPr>
                <w:rFonts w:eastAsia="Times New Roman" w:cs="Times New Roman"/>
                <w:spacing w:val="-2"/>
                <w:sz w:val="28"/>
                <w:szCs w:val="28"/>
                <w:lang w:val="pt-BR"/>
              </w:rPr>
              <w:t xml:space="preserve"> Du </w:t>
            </w:r>
            <w:proofErr w:type="spellStart"/>
            <w:r>
              <w:rPr>
                <w:rFonts w:eastAsia="Times New Roman" w:cs="Times New Roman"/>
                <w:spacing w:val="-2"/>
                <w:sz w:val="28"/>
                <w:szCs w:val="28"/>
                <w:lang w:val="pt-BR"/>
              </w:rPr>
              <w:t>lịch</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như</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tại</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khoản</w:t>
            </w:r>
            <w:proofErr w:type="spellEnd"/>
            <w:r>
              <w:rPr>
                <w:rFonts w:eastAsia="Times New Roman" w:cs="Times New Roman"/>
                <w:spacing w:val="-2"/>
                <w:sz w:val="28"/>
                <w:szCs w:val="28"/>
                <w:lang w:val="pt-BR"/>
              </w:rPr>
              <w:t xml:space="preserve"> 4 </w:t>
            </w:r>
            <w:proofErr w:type="spellStart"/>
            <w:r>
              <w:rPr>
                <w:rFonts w:eastAsia="Times New Roman" w:cs="Times New Roman"/>
                <w:spacing w:val="-2"/>
                <w:sz w:val="28"/>
                <w:szCs w:val="28"/>
                <w:lang w:val="pt-BR"/>
              </w:rPr>
              <w:t>Điều</w:t>
            </w:r>
            <w:proofErr w:type="spellEnd"/>
            <w:r>
              <w:rPr>
                <w:rFonts w:eastAsia="Times New Roman" w:cs="Times New Roman"/>
                <w:spacing w:val="-2"/>
                <w:sz w:val="28"/>
                <w:szCs w:val="28"/>
                <w:lang w:val="pt-BR"/>
              </w:rPr>
              <w:t xml:space="preserve"> 4 </w:t>
            </w:r>
            <w:proofErr w:type="spellStart"/>
            <w:r>
              <w:rPr>
                <w:rFonts w:eastAsia="Times New Roman" w:cs="Times New Roman"/>
                <w:spacing w:val="-2"/>
                <w:sz w:val="28"/>
                <w:szCs w:val="28"/>
                <w:lang w:val="pt-BR"/>
              </w:rPr>
              <w:t>dự</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thảo</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Nghị</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định</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là</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phù</w:t>
            </w:r>
            <w:proofErr w:type="spellEnd"/>
            <w:r>
              <w:rPr>
                <w:rFonts w:eastAsia="Times New Roman" w:cs="Times New Roman"/>
                <w:spacing w:val="-2"/>
                <w:sz w:val="28"/>
                <w:szCs w:val="28"/>
                <w:lang w:val="pt-BR"/>
              </w:rPr>
              <w:t xml:space="preserve"> </w:t>
            </w:r>
            <w:proofErr w:type="spellStart"/>
            <w:r>
              <w:rPr>
                <w:rFonts w:eastAsia="Times New Roman" w:cs="Times New Roman"/>
                <w:spacing w:val="-2"/>
                <w:sz w:val="28"/>
                <w:szCs w:val="28"/>
                <w:lang w:val="pt-BR"/>
              </w:rPr>
              <w:t>hợp</w:t>
            </w:r>
            <w:proofErr w:type="spellEnd"/>
            <w:r>
              <w:rPr>
                <w:rFonts w:eastAsia="Times New Roman" w:cs="Times New Roman"/>
                <w:spacing w:val="-2"/>
                <w:sz w:val="28"/>
                <w:szCs w:val="28"/>
                <w:lang w:val="pt-BR"/>
              </w:rPr>
              <w:t>.</w:t>
            </w:r>
          </w:p>
          <w:p w14:paraId="03EC84E1" w14:textId="77777777" w:rsidR="007E6563" w:rsidRDefault="007E6563" w:rsidP="007246A8">
            <w:pPr>
              <w:spacing w:line="288" w:lineRule="auto"/>
              <w:jc w:val="both"/>
              <w:rPr>
                <w:rFonts w:cs="Times New Roman"/>
                <w:sz w:val="28"/>
                <w:szCs w:val="28"/>
              </w:rPr>
            </w:pPr>
          </w:p>
        </w:tc>
      </w:tr>
      <w:tr w:rsidR="00ED402B" w14:paraId="24F4E1B4" w14:textId="77777777" w:rsidTr="000B4A1F">
        <w:tc>
          <w:tcPr>
            <w:tcW w:w="3261" w:type="dxa"/>
          </w:tcPr>
          <w:p w14:paraId="0DDBC891" w14:textId="77777777" w:rsidR="00ED402B" w:rsidRPr="000B4A1F" w:rsidRDefault="00B959D8" w:rsidP="000B4A1F">
            <w:pPr>
              <w:spacing w:line="288" w:lineRule="auto"/>
              <w:jc w:val="center"/>
              <w:rPr>
                <w:rFonts w:cs="Times New Roman"/>
                <w:b/>
                <w:sz w:val="28"/>
                <w:szCs w:val="28"/>
              </w:rPr>
            </w:pPr>
            <w:proofErr w:type="spellStart"/>
            <w:r w:rsidRPr="000B4A1F">
              <w:rPr>
                <w:rFonts w:cs="Times New Roman"/>
                <w:b/>
                <w:sz w:val="28"/>
                <w:szCs w:val="28"/>
              </w:rPr>
              <w:t>Điều</w:t>
            </w:r>
            <w:proofErr w:type="spellEnd"/>
            <w:r w:rsidRPr="000B4A1F">
              <w:rPr>
                <w:rFonts w:cs="Times New Roman"/>
                <w:b/>
                <w:sz w:val="28"/>
                <w:szCs w:val="28"/>
              </w:rPr>
              <w:t xml:space="preserve"> 5. Thu </w:t>
            </w:r>
            <w:proofErr w:type="spellStart"/>
            <w:r w:rsidRPr="000B4A1F">
              <w:rPr>
                <w:rFonts w:cs="Times New Roman"/>
                <w:b/>
                <w:sz w:val="28"/>
                <w:szCs w:val="28"/>
              </w:rPr>
              <w:t>hồi</w:t>
            </w:r>
            <w:proofErr w:type="spellEnd"/>
            <w:r w:rsidRPr="000B4A1F">
              <w:rPr>
                <w:rFonts w:cs="Times New Roman"/>
                <w:b/>
                <w:sz w:val="28"/>
                <w:szCs w:val="28"/>
              </w:rPr>
              <w:t xml:space="preserve"> </w:t>
            </w:r>
            <w:proofErr w:type="spellStart"/>
            <w:r w:rsidRPr="000B4A1F">
              <w:rPr>
                <w:rFonts w:cs="Times New Roman"/>
                <w:b/>
                <w:sz w:val="28"/>
                <w:szCs w:val="28"/>
              </w:rPr>
              <w:t>giấy</w:t>
            </w:r>
            <w:proofErr w:type="spellEnd"/>
            <w:r w:rsidRPr="000B4A1F">
              <w:rPr>
                <w:rFonts w:cs="Times New Roman"/>
                <w:b/>
                <w:sz w:val="28"/>
                <w:szCs w:val="28"/>
              </w:rPr>
              <w:t xml:space="preserve"> </w:t>
            </w:r>
            <w:proofErr w:type="spellStart"/>
            <w:r w:rsidRPr="000B4A1F">
              <w:rPr>
                <w:rFonts w:cs="Times New Roman"/>
                <w:b/>
                <w:sz w:val="28"/>
                <w:szCs w:val="28"/>
              </w:rPr>
              <w:t>phép</w:t>
            </w:r>
            <w:proofErr w:type="spellEnd"/>
            <w:r w:rsidRPr="000B4A1F">
              <w:rPr>
                <w:rFonts w:cs="Times New Roman"/>
                <w:b/>
                <w:sz w:val="28"/>
                <w:szCs w:val="28"/>
              </w:rPr>
              <w:t xml:space="preserve"> </w:t>
            </w:r>
            <w:proofErr w:type="spellStart"/>
            <w:r w:rsidRPr="000B4A1F">
              <w:rPr>
                <w:rFonts w:cs="Times New Roman"/>
                <w:b/>
                <w:sz w:val="28"/>
                <w:szCs w:val="28"/>
              </w:rPr>
              <w:t>hoạt</w:t>
            </w:r>
            <w:proofErr w:type="spellEnd"/>
            <w:r w:rsidRPr="000B4A1F">
              <w:rPr>
                <w:rFonts w:cs="Times New Roman"/>
                <w:b/>
                <w:sz w:val="28"/>
                <w:szCs w:val="28"/>
              </w:rPr>
              <w:t xml:space="preserve"> </w:t>
            </w:r>
            <w:proofErr w:type="spellStart"/>
            <w:r w:rsidRPr="000B4A1F">
              <w:rPr>
                <w:rFonts w:cs="Times New Roman"/>
                <w:b/>
                <w:sz w:val="28"/>
                <w:szCs w:val="28"/>
              </w:rPr>
              <w:t>động</w:t>
            </w:r>
            <w:proofErr w:type="spellEnd"/>
            <w:r w:rsidRPr="000B4A1F">
              <w:rPr>
                <w:rFonts w:cs="Times New Roman"/>
                <w:b/>
                <w:sz w:val="28"/>
                <w:szCs w:val="28"/>
              </w:rPr>
              <w:t xml:space="preserve"> </w:t>
            </w:r>
            <w:proofErr w:type="spellStart"/>
            <w:r w:rsidRPr="000B4A1F">
              <w:rPr>
                <w:rFonts w:cs="Times New Roman"/>
                <w:b/>
                <w:sz w:val="28"/>
                <w:szCs w:val="28"/>
              </w:rPr>
              <w:t>báo</w:t>
            </w:r>
            <w:proofErr w:type="spellEnd"/>
            <w:r w:rsidRPr="000B4A1F">
              <w:rPr>
                <w:rFonts w:cs="Times New Roman"/>
                <w:b/>
                <w:sz w:val="28"/>
                <w:szCs w:val="28"/>
              </w:rPr>
              <w:t xml:space="preserve"> </w:t>
            </w:r>
            <w:proofErr w:type="spellStart"/>
            <w:r w:rsidRPr="000B4A1F">
              <w:rPr>
                <w:rFonts w:cs="Times New Roman"/>
                <w:b/>
                <w:sz w:val="28"/>
                <w:szCs w:val="28"/>
              </w:rPr>
              <w:t>chí</w:t>
            </w:r>
            <w:proofErr w:type="spellEnd"/>
          </w:p>
        </w:tc>
        <w:tc>
          <w:tcPr>
            <w:tcW w:w="2126" w:type="dxa"/>
          </w:tcPr>
          <w:p w14:paraId="43AA2D87" w14:textId="77777777" w:rsidR="00ED402B" w:rsidRDefault="003106A3" w:rsidP="007246A8">
            <w:pPr>
              <w:spacing w:line="288" w:lineRule="auto"/>
              <w:jc w:val="both"/>
              <w:rPr>
                <w:rFonts w:cs="Times New Roman"/>
                <w:sz w:val="28"/>
                <w:szCs w:val="28"/>
              </w:rPr>
            </w:pPr>
            <w:proofErr w:type="spellStart"/>
            <w:r>
              <w:rPr>
                <w:rFonts w:cs="Times New Roman"/>
                <w:sz w:val="28"/>
                <w:szCs w:val="28"/>
              </w:rPr>
              <w:t>Sở</w:t>
            </w:r>
            <w:proofErr w:type="spellEnd"/>
            <w:r>
              <w:rPr>
                <w:rFonts w:cs="Times New Roman"/>
                <w:sz w:val="28"/>
                <w:szCs w:val="28"/>
              </w:rPr>
              <w:t xml:space="preserve"> VHTTDL </w:t>
            </w:r>
            <w:proofErr w:type="spellStart"/>
            <w:r>
              <w:rPr>
                <w:rFonts w:cs="Times New Roman"/>
                <w:sz w:val="28"/>
                <w:szCs w:val="28"/>
              </w:rPr>
              <w:t>tỉnh</w:t>
            </w:r>
            <w:proofErr w:type="spellEnd"/>
            <w:r>
              <w:rPr>
                <w:rFonts w:cs="Times New Roman"/>
                <w:sz w:val="28"/>
                <w:szCs w:val="28"/>
              </w:rPr>
              <w:t xml:space="preserve"> </w:t>
            </w:r>
            <w:proofErr w:type="spellStart"/>
            <w:r>
              <w:rPr>
                <w:rFonts w:cs="Times New Roman"/>
                <w:sz w:val="28"/>
                <w:szCs w:val="28"/>
              </w:rPr>
              <w:t>Quảng</w:t>
            </w:r>
            <w:proofErr w:type="spellEnd"/>
            <w:r>
              <w:rPr>
                <w:rFonts w:cs="Times New Roman"/>
                <w:sz w:val="28"/>
                <w:szCs w:val="28"/>
              </w:rPr>
              <w:t xml:space="preserve"> </w:t>
            </w:r>
            <w:proofErr w:type="spellStart"/>
            <w:r>
              <w:rPr>
                <w:rFonts w:cs="Times New Roman"/>
                <w:sz w:val="28"/>
                <w:szCs w:val="28"/>
              </w:rPr>
              <w:t>Ngãi</w:t>
            </w:r>
            <w:proofErr w:type="spellEnd"/>
            <w:r w:rsidR="008E4C0E">
              <w:rPr>
                <w:rFonts w:cs="Times New Roman"/>
                <w:sz w:val="28"/>
                <w:szCs w:val="28"/>
              </w:rPr>
              <w:t xml:space="preserve">, </w:t>
            </w:r>
            <w:proofErr w:type="spellStart"/>
            <w:r w:rsidR="008E4C0E">
              <w:rPr>
                <w:rFonts w:cs="Times New Roman"/>
                <w:sz w:val="28"/>
                <w:szCs w:val="28"/>
              </w:rPr>
              <w:t>Viện</w:t>
            </w:r>
            <w:proofErr w:type="spellEnd"/>
            <w:r w:rsidR="008E4C0E">
              <w:rPr>
                <w:rFonts w:cs="Times New Roman"/>
                <w:sz w:val="28"/>
                <w:szCs w:val="28"/>
              </w:rPr>
              <w:t xml:space="preserve"> </w:t>
            </w:r>
            <w:proofErr w:type="spellStart"/>
            <w:r w:rsidR="008E4C0E">
              <w:rPr>
                <w:rFonts w:cs="Times New Roman"/>
                <w:sz w:val="28"/>
                <w:szCs w:val="28"/>
              </w:rPr>
              <w:t>Hàn</w:t>
            </w:r>
            <w:proofErr w:type="spellEnd"/>
            <w:r w:rsidR="008E4C0E">
              <w:rPr>
                <w:rFonts w:cs="Times New Roman"/>
                <w:sz w:val="28"/>
                <w:szCs w:val="28"/>
              </w:rPr>
              <w:t xml:space="preserve"> </w:t>
            </w:r>
            <w:proofErr w:type="spellStart"/>
            <w:r w:rsidR="008E4C0E">
              <w:rPr>
                <w:rFonts w:cs="Times New Roman"/>
                <w:sz w:val="28"/>
                <w:szCs w:val="28"/>
              </w:rPr>
              <w:t>lâm</w:t>
            </w:r>
            <w:proofErr w:type="spellEnd"/>
            <w:r w:rsidR="008E4C0E">
              <w:rPr>
                <w:rFonts w:cs="Times New Roman"/>
                <w:sz w:val="28"/>
                <w:szCs w:val="28"/>
              </w:rPr>
              <w:t xml:space="preserve"> KHXH </w:t>
            </w:r>
            <w:proofErr w:type="spellStart"/>
            <w:r w:rsidR="008E4C0E">
              <w:rPr>
                <w:rFonts w:cs="Times New Roman"/>
                <w:sz w:val="28"/>
                <w:szCs w:val="28"/>
              </w:rPr>
              <w:t>Việt</w:t>
            </w:r>
            <w:proofErr w:type="spellEnd"/>
            <w:r w:rsidR="008E4C0E">
              <w:rPr>
                <w:rFonts w:cs="Times New Roman"/>
                <w:sz w:val="28"/>
                <w:szCs w:val="28"/>
              </w:rPr>
              <w:t xml:space="preserve"> Nam </w:t>
            </w:r>
          </w:p>
        </w:tc>
        <w:tc>
          <w:tcPr>
            <w:tcW w:w="5103" w:type="dxa"/>
          </w:tcPr>
          <w:p w14:paraId="72A17F7D" w14:textId="77777777" w:rsidR="00ED402B" w:rsidRPr="008E4C0E" w:rsidRDefault="003106A3" w:rsidP="003106A3">
            <w:pPr>
              <w:pStyle w:val="isselectedend"/>
              <w:spacing w:before="120" w:beforeAutospacing="0" w:after="120" w:afterAutospacing="0"/>
              <w:jc w:val="both"/>
              <w:rPr>
                <w:bCs/>
                <w:sz w:val="28"/>
                <w:szCs w:val="28"/>
              </w:rPr>
            </w:pPr>
            <w:proofErr w:type="spellStart"/>
            <w:r w:rsidRPr="008E4C0E">
              <w:rPr>
                <w:rStyle w:val="Strong"/>
                <w:b w:val="0"/>
                <w:sz w:val="28"/>
                <w:szCs w:val="28"/>
              </w:rPr>
              <w:t>Tại</w:t>
            </w:r>
            <w:proofErr w:type="spellEnd"/>
            <w:r w:rsidRPr="008E4C0E">
              <w:rPr>
                <w:rStyle w:val="Strong"/>
                <w:sz w:val="28"/>
                <w:szCs w:val="28"/>
              </w:rPr>
              <w:t xml:space="preserve"> </w:t>
            </w:r>
            <w:proofErr w:type="spellStart"/>
            <w:r w:rsidRPr="008E4C0E">
              <w:rPr>
                <w:rStyle w:val="Strong"/>
                <w:sz w:val="28"/>
                <w:szCs w:val="28"/>
              </w:rPr>
              <w:t>Điều</w:t>
            </w:r>
            <w:proofErr w:type="spellEnd"/>
            <w:r w:rsidRPr="008E4C0E">
              <w:rPr>
                <w:rStyle w:val="Strong"/>
                <w:sz w:val="28"/>
                <w:szCs w:val="28"/>
              </w:rPr>
              <w:t xml:space="preserve"> 5 </w:t>
            </w:r>
            <w:proofErr w:type="spellStart"/>
            <w:r w:rsidRPr="008E4C0E">
              <w:rPr>
                <w:rStyle w:val="Strong"/>
                <w:b w:val="0"/>
                <w:sz w:val="28"/>
                <w:szCs w:val="28"/>
              </w:rPr>
              <w:t>quy</w:t>
            </w:r>
            <w:proofErr w:type="spellEnd"/>
            <w:r w:rsidRPr="008E4C0E">
              <w:rPr>
                <w:rStyle w:val="Strong"/>
                <w:b w:val="0"/>
                <w:sz w:val="28"/>
                <w:szCs w:val="28"/>
              </w:rPr>
              <w:t xml:space="preserve"> </w:t>
            </w:r>
            <w:proofErr w:type="spellStart"/>
            <w:r w:rsidRPr="008E4C0E">
              <w:rPr>
                <w:rStyle w:val="Strong"/>
                <w:b w:val="0"/>
                <w:sz w:val="28"/>
                <w:szCs w:val="28"/>
              </w:rPr>
              <w:t>định</w:t>
            </w:r>
            <w:proofErr w:type="spellEnd"/>
            <w:r w:rsidRPr="008E4C0E">
              <w:rPr>
                <w:rStyle w:val="Strong"/>
                <w:b w:val="0"/>
                <w:sz w:val="28"/>
                <w:szCs w:val="28"/>
              </w:rPr>
              <w:t xml:space="preserve"> </w:t>
            </w:r>
            <w:proofErr w:type="spellStart"/>
            <w:r w:rsidRPr="008E4C0E">
              <w:rPr>
                <w:rStyle w:val="Strong"/>
                <w:b w:val="0"/>
                <w:sz w:val="28"/>
                <w:szCs w:val="28"/>
              </w:rPr>
              <w:t>hiện</w:t>
            </w:r>
            <w:proofErr w:type="spellEnd"/>
            <w:r w:rsidRPr="008E4C0E">
              <w:rPr>
                <w:rStyle w:val="Strong"/>
                <w:b w:val="0"/>
                <w:sz w:val="28"/>
                <w:szCs w:val="28"/>
              </w:rPr>
              <w:t xml:space="preserve"> </w:t>
            </w:r>
            <w:proofErr w:type="spellStart"/>
            <w:r w:rsidRPr="008E4C0E">
              <w:rPr>
                <w:rStyle w:val="Strong"/>
                <w:b w:val="0"/>
                <w:sz w:val="28"/>
                <w:szCs w:val="28"/>
              </w:rPr>
              <w:t>chưa</w:t>
            </w:r>
            <w:proofErr w:type="spellEnd"/>
            <w:r w:rsidRPr="008E4C0E">
              <w:rPr>
                <w:rStyle w:val="Strong"/>
                <w:b w:val="0"/>
                <w:sz w:val="28"/>
                <w:szCs w:val="28"/>
              </w:rPr>
              <w:t xml:space="preserve"> </w:t>
            </w:r>
            <w:proofErr w:type="spellStart"/>
            <w:r w:rsidRPr="008E4C0E">
              <w:rPr>
                <w:rStyle w:val="Strong"/>
                <w:b w:val="0"/>
                <w:sz w:val="28"/>
                <w:szCs w:val="28"/>
              </w:rPr>
              <w:t>cụ</w:t>
            </w:r>
            <w:proofErr w:type="spellEnd"/>
            <w:r w:rsidRPr="008E4C0E">
              <w:rPr>
                <w:rStyle w:val="Strong"/>
                <w:b w:val="0"/>
                <w:sz w:val="28"/>
                <w:szCs w:val="28"/>
              </w:rPr>
              <w:t xml:space="preserve"> </w:t>
            </w:r>
            <w:proofErr w:type="spellStart"/>
            <w:r w:rsidRPr="008E4C0E">
              <w:rPr>
                <w:rStyle w:val="Strong"/>
                <w:b w:val="0"/>
                <w:sz w:val="28"/>
                <w:szCs w:val="28"/>
              </w:rPr>
              <w:t>thể</w:t>
            </w:r>
            <w:proofErr w:type="spellEnd"/>
            <w:r w:rsidRPr="008E4C0E">
              <w:rPr>
                <w:rStyle w:val="Strong"/>
                <w:b w:val="0"/>
                <w:sz w:val="28"/>
                <w:szCs w:val="28"/>
              </w:rPr>
              <w:t xml:space="preserve"> </w:t>
            </w:r>
            <w:proofErr w:type="spellStart"/>
            <w:r w:rsidRPr="008E4C0E">
              <w:rPr>
                <w:rStyle w:val="Strong"/>
                <w:b w:val="0"/>
                <w:sz w:val="28"/>
                <w:szCs w:val="28"/>
              </w:rPr>
              <w:t>hóa</w:t>
            </w:r>
            <w:proofErr w:type="spellEnd"/>
            <w:r w:rsidRPr="008E4C0E">
              <w:rPr>
                <w:rStyle w:val="Strong"/>
                <w:b w:val="0"/>
                <w:sz w:val="28"/>
                <w:szCs w:val="28"/>
              </w:rPr>
              <w:t xml:space="preserve"> </w:t>
            </w:r>
            <w:proofErr w:type="spellStart"/>
            <w:r w:rsidRPr="008E4C0E">
              <w:rPr>
                <w:rStyle w:val="Strong"/>
                <w:b w:val="0"/>
                <w:sz w:val="28"/>
                <w:szCs w:val="28"/>
              </w:rPr>
              <w:t>tiêu</w:t>
            </w:r>
            <w:proofErr w:type="spellEnd"/>
            <w:r w:rsidRPr="008E4C0E">
              <w:rPr>
                <w:rStyle w:val="Strong"/>
                <w:b w:val="0"/>
                <w:sz w:val="28"/>
                <w:szCs w:val="28"/>
              </w:rPr>
              <w:t xml:space="preserve"> </w:t>
            </w:r>
            <w:proofErr w:type="spellStart"/>
            <w:r w:rsidRPr="008E4C0E">
              <w:rPr>
                <w:rStyle w:val="Strong"/>
                <w:b w:val="0"/>
                <w:sz w:val="28"/>
                <w:szCs w:val="28"/>
              </w:rPr>
              <w:t>chí</w:t>
            </w:r>
            <w:proofErr w:type="spellEnd"/>
            <w:r w:rsidRPr="008E4C0E">
              <w:rPr>
                <w:rStyle w:val="Strong"/>
                <w:b w:val="0"/>
                <w:sz w:val="28"/>
                <w:szCs w:val="28"/>
              </w:rPr>
              <w:t xml:space="preserve"> </w:t>
            </w:r>
            <w:proofErr w:type="spellStart"/>
            <w:r w:rsidRPr="008E4C0E">
              <w:rPr>
                <w:rStyle w:val="Strong"/>
                <w:b w:val="0"/>
                <w:sz w:val="28"/>
                <w:szCs w:val="28"/>
              </w:rPr>
              <w:t>xác</w:t>
            </w:r>
            <w:proofErr w:type="spellEnd"/>
            <w:r w:rsidRPr="008E4C0E">
              <w:rPr>
                <w:rStyle w:val="Strong"/>
                <w:b w:val="0"/>
                <w:sz w:val="28"/>
                <w:szCs w:val="28"/>
              </w:rPr>
              <w:t xml:space="preserve"> </w:t>
            </w:r>
            <w:proofErr w:type="spellStart"/>
            <w:r w:rsidRPr="008E4C0E">
              <w:rPr>
                <w:rStyle w:val="Strong"/>
                <w:b w:val="0"/>
                <w:sz w:val="28"/>
                <w:szCs w:val="28"/>
              </w:rPr>
              <w:t>định</w:t>
            </w:r>
            <w:proofErr w:type="spellEnd"/>
            <w:r w:rsidRPr="008E4C0E">
              <w:rPr>
                <w:rStyle w:val="Strong"/>
                <w:b w:val="0"/>
                <w:sz w:val="28"/>
                <w:szCs w:val="28"/>
              </w:rPr>
              <w:t xml:space="preserve"> “vi </w:t>
            </w:r>
            <w:proofErr w:type="spellStart"/>
            <w:r w:rsidRPr="008E4C0E">
              <w:rPr>
                <w:rStyle w:val="Strong"/>
                <w:b w:val="0"/>
                <w:sz w:val="28"/>
                <w:szCs w:val="28"/>
              </w:rPr>
              <w:t>phạm</w:t>
            </w:r>
            <w:proofErr w:type="spellEnd"/>
            <w:r w:rsidRPr="008E4C0E">
              <w:rPr>
                <w:rStyle w:val="Strong"/>
                <w:b w:val="0"/>
                <w:sz w:val="28"/>
                <w:szCs w:val="28"/>
              </w:rPr>
              <w:t xml:space="preserve"> </w:t>
            </w:r>
            <w:proofErr w:type="spellStart"/>
            <w:r w:rsidRPr="008E4C0E">
              <w:rPr>
                <w:rStyle w:val="Strong"/>
                <w:b w:val="0"/>
                <w:sz w:val="28"/>
                <w:szCs w:val="28"/>
              </w:rPr>
              <w:t>nghiêm</w:t>
            </w:r>
            <w:proofErr w:type="spellEnd"/>
            <w:r w:rsidRPr="008E4C0E">
              <w:rPr>
                <w:rStyle w:val="Strong"/>
                <w:b w:val="0"/>
                <w:sz w:val="28"/>
                <w:szCs w:val="28"/>
              </w:rPr>
              <w:t xml:space="preserve"> </w:t>
            </w:r>
            <w:proofErr w:type="spellStart"/>
            <w:r w:rsidRPr="008E4C0E">
              <w:rPr>
                <w:rStyle w:val="Strong"/>
                <w:b w:val="0"/>
                <w:sz w:val="28"/>
                <w:szCs w:val="28"/>
              </w:rPr>
              <w:t>trọng</w:t>
            </w:r>
            <w:proofErr w:type="spellEnd"/>
            <w:r w:rsidRPr="008E4C0E">
              <w:rPr>
                <w:rStyle w:val="Strong"/>
                <w:b w:val="0"/>
                <w:sz w:val="28"/>
                <w:szCs w:val="28"/>
              </w:rPr>
              <w:t>”, “</w:t>
            </w:r>
            <w:proofErr w:type="spellStart"/>
            <w:r w:rsidRPr="008E4C0E">
              <w:rPr>
                <w:rStyle w:val="Strong"/>
                <w:b w:val="0"/>
                <w:sz w:val="28"/>
                <w:szCs w:val="28"/>
              </w:rPr>
              <w:t>ảnh</w:t>
            </w:r>
            <w:proofErr w:type="spellEnd"/>
            <w:r w:rsidRPr="008E4C0E">
              <w:rPr>
                <w:rStyle w:val="Strong"/>
                <w:b w:val="0"/>
                <w:sz w:val="28"/>
                <w:szCs w:val="28"/>
              </w:rPr>
              <w:t xml:space="preserve"> </w:t>
            </w:r>
            <w:proofErr w:type="spellStart"/>
            <w:r w:rsidRPr="008E4C0E">
              <w:rPr>
                <w:rStyle w:val="Strong"/>
                <w:b w:val="0"/>
                <w:sz w:val="28"/>
                <w:szCs w:val="28"/>
              </w:rPr>
              <w:t>hưởng</w:t>
            </w:r>
            <w:proofErr w:type="spellEnd"/>
            <w:r w:rsidRPr="008E4C0E">
              <w:rPr>
                <w:rStyle w:val="Strong"/>
                <w:b w:val="0"/>
                <w:sz w:val="28"/>
                <w:szCs w:val="28"/>
              </w:rPr>
              <w:t xml:space="preserve"> </w:t>
            </w:r>
            <w:proofErr w:type="spellStart"/>
            <w:r w:rsidRPr="008E4C0E">
              <w:rPr>
                <w:rStyle w:val="Strong"/>
                <w:b w:val="0"/>
                <w:sz w:val="28"/>
                <w:szCs w:val="28"/>
              </w:rPr>
              <w:t>nghiêm</w:t>
            </w:r>
            <w:proofErr w:type="spellEnd"/>
            <w:r w:rsidRPr="008E4C0E">
              <w:rPr>
                <w:rStyle w:val="Strong"/>
                <w:b w:val="0"/>
                <w:sz w:val="28"/>
                <w:szCs w:val="28"/>
              </w:rPr>
              <w:t xml:space="preserve"> </w:t>
            </w:r>
            <w:proofErr w:type="spellStart"/>
            <w:r w:rsidRPr="008E4C0E">
              <w:rPr>
                <w:rStyle w:val="Strong"/>
                <w:b w:val="0"/>
                <w:sz w:val="28"/>
                <w:szCs w:val="28"/>
              </w:rPr>
              <w:t>trọng</w:t>
            </w:r>
            <w:proofErr w:type="spellEnd"/>
            <w:r w:rsidRPr="008E4C0E">
              <w:rPr>
                <w:rStyle w:val="Strong"/>
                <w:b w:val="0"/>
                <w:sz w:val="28"/>
                <w:szCs w:val="28"/>
              </w:rPr>
              <w:t xml:space="preserve">”, </w:t>
            </w:r>
            <w:proofErr w:type="spellStart"/>
            <w:r w:rsidRPr="008E4C0E">
              <w:rPr>
                <w:rStyle w:val="Strong"/>
                <w:b w:val="0"/>
                <w:sz w:val="28"/>
                <w:szCs w:val="28"/>
              </w:rPr>
              <w:t>dẫn</w:t>
            </w:r>
            <w:proofErr w:type="spellEnd"/>
            <w:r w:rsidRPr="008E4C0E">
              <w:rPr>
                <w:rStyle w:val="Strong"/>
                <w:b w:val="0"/>
                <w:sz w:val="28"/>
                <w:szCs w:val="28"/>
              </w:rPr>
              <w:t xml:space="preserve"> </w:t>
            </w:r>
            <w:proofErr w:type="spellStart"/>
            <w:r w:rsidRPr="008E4C0E">
              <w:rPr>
                <w:rStyle w:val="Strong"/>
                <w:b w:val="0"/>
                <w:sz w:val="28"/>
                <w:szCs w:val="28"/>
              </w:rPr>
              <w:t>đến</w:t>
            </w:r>
            <w:proofErr w:type="spellEnd"/>
            <w:r w:rsidRPr="008E4C0E">
              <w:rPr>
                <w:rStyle w:val="Strong"/>
                <w:b w:val="0"/>
                <w:sz w:val="28"/>
                <w:szCs w:val="28"/>
              </w:rPr>
              <w:t xml:space="preserve"> </w:t>
            </w:r>
            <w:proofErr w:type="spellStart"/>
            <w:r w:rsidRPr="008E4C0E">
              <w:rPr>
                <w:rStyle w:val="Strong"/>
                <w:b w:val="0"/>
                <w:sz w:val="28"/>
                <w:szCs w:val="28"/>
              </w:rPr>
              <w:t>khả</w:t>
            </w:r>
            <w:proofErr w:type="spellEnd"/>
            <w:r w:rsidRPr="008E4C0E">
              <w:rPr>
                <w:rStyle w:val="Strong"/>
                <w:b w:val="0"/>
                <w:sz w:val="28"/>
                <w:szCs w:val="28"/>
              </w:rPr>
              <w:t xml:space="preserve"> </w:t>
            </w:r>
            <w:proofErr w:type="spellStart"/>
            <w:r w:rsidRPr="008E4C0E">
              <w:rPr>
                <w:rStyle w:val="Strong"/>
                <w:b w:val="0"/>
                <w:sz w:val="28"/>
                <w:szCs w:val="28"/>
              </w:rPr>
              <w:t>năng</w:t>
            </w:r>
            <w:proofErr w:type="spellEnd"/>
            <w:r w:rsidRPr="008E4C0E">
              <w:rPr>
                <w:rStyle w:val="Strong"/>
                <w:b w:val="0"/>
                <w:sz w:val="28"/>
                <w:szCs w:val="28"/>
              </w:rPr>
              <w:t xml:space="preserve"> </w:t>
            </w:r>
            <w:proofErr w:type="spellStart"/>
            <w:r w:rsidRPr="008E4C0E">
              <w:rPr>
                <w:rStyle w:val="Strong"/>
                <w:b w:val="0"/>
                <w:sz w:val="28"/>
                <w:szCs w:val="28"/>
              </w:rPr>
              <w:t>áp</w:t>
            </w:r>
            <w:proofErr w:type="spellEnd"/>
            <w:r w:rsidRPr="008E4C0E">
              <w:rPr>
                <w:rStyle w:val="Strong"/>
                <w:b w:val="0"/>
                <w:sz w:val="28"/>
                <w:szCs w:val="28"/>
              </w:rPr>
              <w:t xml:space="preserve"> </w:t>
            </w:r>
            <w:proofErr w:type="spellStart"/>
            <w:r w:rsidRPr="008E4C0E">
              <w:rPr>
                <w:rStyle w:val="Strong"/>
                <w:b w:val="0"/>
                <w:sz w:val="28"/>
                <w:szCs w:val="28"/>
              </w:rPr>
              <w:t>dụng</w:t>
            </w:r>
            <w:proofErr w:type="spellEnd"/>
            <w:r w:rsidRPr="008E4C0E">
              <w:rPr>
                <w:rStyle w:val="Strong"/>
                <w:b w:val="0"/>
                <w:sz w:val="28"/>
                <w:szCs w:val="28"/>
              </w:rPr>
              <w:t xml:space="preserve"> </w:t>
            </w:r>
            <w:proofErr w:type="spellStart"/>
            <w:r w:rsidRPr="008E4C0E">
              <w:rPr>
                <w:rStyle w:val="Strong"/>
                <w:b w:val="0"/>
                <w:sz w:val="28"/>
                <w:szCs w:val="28"/>
              </w:rPr>
              <w:t>chưa</w:t>
            </w:r>
            <w:proofErr w:type="spellEnd"/>
            <w:r w:rsidRPr="008E4C0E">
              <w:rPr>
                <w:rStyle w:val="Strong"/>
                <w:b w:val="0"/>
                <w:sz w:val="28"/>
                <w:szCs w:val="28"/>
              </w:rPr>
              <w:t xml:space="preserve"> </w:t>
            </w:r>
            <w:proofErr w:type="spellStart"/>
            <w:r w:rsidRPr="008E4C0E">
              <w:rPr>
                <w:rStyle w:val="Strong"/>
                <w:b w:val="0"/>
                <w:sz w:val="28"/>
                <w:szCs w:val="28"/>
              </w:rPr>
              <w:t>thống</w:t>
            </w:r>
            <w:proofErr w:type="spellEnd"/>
            <w:r w:rsidRPr="008E4C0E">
              <w:rPr>
                <w:rStyle w:val="Strong"/>
                <w:b w:val="0"/>
                <w:sz w:val="28"/>
                <w:szCs w:val="28"/>
              </w:rPr>
              <w:t xml:space="preserve"> </w:t>
            </w:r>
            <w:proofErr w:type="spellStart"/>
            <w:r w:rsidRPr="008E4C0E">
              <w:rPr>
                <w:rStyle w:val="Strong"/>
                <w:b w:val="0"/>
                <w:sz w:val="28"/>
                <w:szCs w:val="28"/>
              </w:rPr>
              <w:t>nhất</w:t>
            </w:r>
            <w:proofErr w:type="spellEnd"/>
            <w:r w:rsidRPr="008E4C0E">
              <w:rPr>
                <w:rStyle w:val="Strong"/>
                <w:b w:val="0"/>
                <w:sz w:val="28"/>
                <w:szCs w:val="28"/>
              </w:rPr>
              <w:t xml:space="preserve"> </w:t>
            </w:r>
            <w:proofErr w:type="spellStart"/>
            <w:r w:rsidRPr="008E4C0E">
              <w:rPr>
                <w:rStyle w:val="Strong"/>
                <w:b w:val="0"/>
                <w:sz w:val="28"/>
                <w:szCs w:val="28"/>
              </w:rPr>
              <w:t>giữa</w:t>
            </w:r>
            <w:proofErr w:type="spellEnd"/>
            <w:r w:rsidRPr="008E4C0E">
              <w:rPr>
                <w:rStyle w:val="Strong"/>
                <w:b w:val="0"/>
                <w:sz w:val="28"/>
                <w:szCs w:val="28"/>
              </w:rPr>
              <w:t xml:space="preserve"> </w:t>
            </w:r>
            <w:proofErr w:type="spellStart"/>
            <w:r w:rsidRPr="008E4C0E">
              <w:rPr>
                <w:rStyle w:val="Strong"/>
                <w:b w:val="0"/>
                <w:sz w:val="28"/>
                <w:szCs w:val="28"/>
              </w:rPr>
              <w:t>các</w:t>
            </w:r>
            <w:proofErr w:type="spellEnd"/>
            <w:r w:rsidRPr="008E4C0E">
              <w:rPr>
                <w:rStyle w:val="Strong"/>
                <w:b w:val="0"/>
                <w:sz w:val="28"/>
                <w:szCs w:val="28"/>
              </w:rPr>
              <w:t xml:space="preserve"> </w:t>
            </w:r>
            <w:proofErr w:type="spellStart"/>
            <w:r w:rsidRPr="008E4C0E">
              <w:rPr>
                <w:rStyle w:val="Strong"/>
                <w:b w:val="0"/>
                <w:sz w:val="28"/>
                <w:szCs w:val="28"/>
              </w:rPr>
              <w:t>cơ</w:t>
            </w:r>
            <w:proofErr w:type="spellEnd"/>
            <w:r w:rsidRPr="008E4C0E">
              <w:rPr>
                <w:rStyle w:val="Strong"/>
                <w:b w:val="0"/>
                <w:sz w:val="28"/>
                <w:szCs w:val="28"/>
              </w:rPr>
              <w:t xml:space="preserve"> </w:t>
            </w:r>
            <w:proofErr w:type="spellStart"/>
            <w:r w:rsidRPr="008E4C0E">
              <w:rPr>
                <w:rStyle w:val="Strong"/>
                <w:b w:val="0"/>
                <w:sz w:val="28"/>
                <w:szCs w:val="28"/>
              </w:rPr>
              <w:t>quan</w:t>
            </w:r>
            <w:proofErr w:type="spellEnd"/>
            <w:r w:rsidRPr="008E4C0E">
              <w:rPr>
                <w:rStyle w:val="Strong"/>
                <w:b w:val="0"/>
                <w:sz w:val="28"/>
                <w:szCs w:val="28"/>
              </w:rPr>
              <w:t xml:space="preserve"> </w:t>
            </w:r>
            <w:proofErr w:type="spellStart"/>
            <w:r w:rsidRPr="008E4C0E">
              <w:rPr>
                <w:rStyle w:val="Strong"/>
                <w:b w:val="0"/>
                <w:sz w:val="28"/>
                <w:szCs w:val="28"/>
              </w:rPr>
              <w:t>quản</w:t>
            </w:r>
            <w:proofErr w:type="spellEnd"/>
            <w:r w:rsidRPr="008E4C0E">
              <w:rPr>
                <w:rStyle w:val="Strong"/>
                <w:b w:val="0"/>
                <w:sz w:val="28"/>
                <w:szCs w:val="28"/>
              </w:rPr>
              <w:t xml:space="preserve"> </w:t>
            </w:r>
            <w:proofErr w:type="spellStart"/>
            <w:r w:rsidRPr="008E4C0E">
              <w:rPr>
                <w:rStyle w:val="Strong"/>
                <w:b w:val="0"/>
                <w:sz w:val="28"/>
                <w:szCs w:val="28"/>
              </w:rPr>
              <w:t>lý</w:t>
            </w:r>
            <w:proofErr w:type="spellEnd"/>
            <w:r w:rsidRPr="008E4C0E">
              <w:rPr>
                <w:rStyle w:val="Strong"/>
                <w:b w:val="0"/>
                <w:sz w:val="28"/>
                <w:szCs w:val="28"/>
              </w:rPr>
              <w:t xml:space="preserve"> </w:t>
            </w:r>
            <w:proofErr w:type="spellStart"/>
            <w:r w:rsidRPr="008E4C0E">
              <w:rPr>
                <w:rStyle w:val="Strong"/>
                <w:b w:val="0"/>
                <w:sz w:val="28"/>
                <w:szCs w:val="28"/>
              </w:rPr>
              <w:t>và</w:t>
            </w:r>
            <w:proofErr w:type="spellEnd"/>
            <w:r w:rsidRPr="008E4C0E">
              <w:rPr>
                <w:rStyle w:val="Strong"/>
                <w:b w:val="0"/>
                <w:sz w:val="28"/>
                <w:szCs w:val="28"/>
              </w:rPr>
              <w:t xml:space="preserve"> </w:t>
            </w:r>
            <w:proofErr w:type="spellStart"/>
            <w:r w:rsidRPr="008E4C0E">
              <w:rPr>
                <w:rStyle w:val="Strong"/>
                <w:b w:val="0"/>
                <w:sz w:val="28"/>
                <w:szCs w:val="28"/>
              </w:rPr>
              <w:t>có</w:t>
            </w:r>
            <w:proofErr w:type="spellEnd"/>
            <w:r w:rsidRPr="008E4C0E">
              <w:rPr>
                <w:rStyle w:val="Strong"/>
                <w:b w:val="0"/>
                <w:sz w:val="28"/>
                <w:szCs w:val="28"/>
              </w:rPr>
              <w:t xml:space="preserve"> </w:t>
            </w:r>
            <w:proofErr w:type="spellStart"/>
            <w:r w:rsidRPr="008E4C0E">
              <w:rPr>
                <w:rStyle w:val="Strong"/>
                <w:b w:val="0"/>
                <w:sz w:val="28"/>
                <w:szCs w:val="28"/>
              </w:rPr>
              <w:t>thể</w:t>
            </w:r>
            <w:proofErr w:type="spellEnd"/>
            <w:r w:rsidRPr="008E4C0E">
              <w:rPr>
                <w:rStyle w:val="Strong"/>
                <w:b w:val="0"/>
                <w:sz w:val="28"/>
                <w:szCs w:val="28"/>
              </w:rPr>
              <w:t xml:space="preserve"> </w:t>
            </w:r>
            <w:proofErr w:type="spellStart"/>
            <w:r w:rsidRPr="008E4C0E">
              <w:rPr>
                <w:rStyle w:val="Strong"/>
                <w:b w:val="0"/>
                <w:sz w:val="28"/>
                <w:szCs w:val="28"/>
              </w:rPr>
              <w:t>phát</w:t>
            </w:r>
            <w:proofErr w:type="spellEnd"/>
            <w:r w:rsidRPr="008E4C0E">
              <w:rPr>
                <w:rStyle w:val="Strong"/>
                <w:b w:val="0"/>
                <w:sz w:val="28"/>
                <w:szCs w:val="28"/>
              </w:rPr>
              <w:t xml:space="preserve"> </w:t>
            </w:r>
            <w:proofErr w:type="spellStart"/>
            <w:r w:rsidRPr="008E4C0E">
              <w:rPr>
                <w:rStyle w:val="Strong"/>
                <w:b w:val="0"/>
                <w:sz w:val="28"/>
                <w:szCs w:val="28"/>
              </w:rPr>
              <w:t>sinh</w:t>
            </w:r>
            <w:proofErr w:type="spellEnd"/>
            <w:r w:rsidRPr="008E4C0E">
              <w:rPr>
                <w:rStyle w:val="Strong"/>
                <w:b w:val="0"/>
                <w:sz w:val="28"/>
                <w:szCs w:val="28"/>
              </w:rPr>
              <w:t xml:space="preserve"> </w:t>
            </w:r>
            <w:proofErr w:type="spellStart"/>
            <w:r w:rsidRPr="008E4C0E">
              <w:rPr>
                <w:rStyle w:val="Strong"/>
                <w:b w:val="0"/>
                <w:sz w:val="28"/>
                <w:szCs w:val="28"/>
              </w:rPr>
              <w:t>vướng</w:t>
            </w:r>
            <w:proofErr w:type="spellEnd"/>
            <w:r w:rsidRPr="008E4C0E">
              <w:rPr>
                <w:rStyle w:val="Strong"/>
                <w:b w:val="0"/>
                <w:sz w:val="28"/>
                <w:szCs w:val="28"/>
              </w:rPr>
              <w:t xml:space="preserve"> </w:t>
            </w:r>
            <w:proofErr w:type="spellStart"/>
            <w:r w:rsidRPr="008E4C0E">
              <w:rPr>
                <w:rStyle w:val="Strong"/>
                <w:b w:val="0"/>
                <w:sz w:val="28"/>
                <w:szCs w:val="28"/>
              </w:rPr>
              <w:t>mắc</w:t>
            </w:r>
            <w:proofErr w:type="spellEnd"/>
            <w:r w:rsidRPr="008E4C0E">
              <w:rPr>
                <w:rStyle w:val="Strong"/>
                <w:b w:val="0"/>
                <w:sz w:val="28"/>
                <w:szCs w:val="28"/>
              </w:rPr>
              <w:t xml:space="preserve"> </w:t>
            </w:r>
            <w:proofErr w:type="spellStart"/>
            <w:r w:rsidRPr="008E4C0E">
              <w:rPr>
                <w:rStyle w:val="Strong"/>
                <w:b w:val="0"/>
                <w:sz w:val="28"/>
                <w:szCs w:val="28"/>
              </w:rPr>
              <w:t>trong</w:t>
            </w:r>
            <w:proofErr w:type="spellEnd"/>
            <w:r w:rsidRPr="008E4C0E">
              <w:rPr>
                <w:rStyle w:val="Strong"/>
                <w:b w:val="0"/>
                <w:sz w:val="28"/>
                <w:szCs w:val="28"/>
              </w:rPr>
              <w:t xml:space="preserve"> </w:t>
            </w:r>
            <w:proofErr w:type="spellStart"/>
            <w:r w:rsidRPr="008E4C0E">
              <w:rPr>
                <w:rStyle w:val="Strong"/>
                <w:b w:val="0"/>
                <w:sz w:val="28"/>
                <w:szCs w:val="28"/>
              </w:rPr>
              <w:t>quá</w:t>
            </w:r>
            <w:proofErr w:type="spellEnd"/>
            <w:r w:rsidRPr="008E4C0E">
              <w:rPr>
                <w:rStyle w:val="Strong"/>
                <w:b w:val="0"/>
                <w:sz w:val="28"/>
                <w:szCs w:val="28"/>
              </w:rPr>
              <w:t xml:space="preserve"> </w:t>
            </w:r>
            <w:proofErr w:type="spellStart"/>
            <w:r w:rsidRPr="008E4C0E">
              <w:rPr>
                <w:rStyle w:val="Strong"/>
                <w:b w:val="0"/>
                <w:sz w:val="28"/>
                <w:szCs w:val="28"/>
              </w:rPr>
              <w:t>trình</w:t>
            </w:r>
            <w:proofErr w:type="spellEnd"/>
            <w:r w:rsidRPr="008E4C0E">
              <w:rPr>
                <w:rStyle w:val="Strong"/>
                <w:b w:val="0"/>
                <w:sz w:val="28"/>
                <w:szCs w:val="28"/>
              </w:rPr>
              <w:t xml:space="preserve"> </w:t>
            </w:r>
            <w:proofErr w:type="spellStart"/>
            <w:r w:rsidRPr="008E4C0E">
              <w:rPr>
                <w:rStyle w:val="Strong"/>
                <w:b w:val="0"/>
                <w:sz w:val="28"/>
                <w:szCs w:val="28"/>
              </w:rPr>
              <w:t>thực</w:t>
            </w:r>
            <w:proofErr w:type="spellEnd"/>
            <w:r w:rsidRPr="008E4C0E">
              <w:rPr>
                <w:rStyle w:val="Strong"/>
                <w:b w:val="0"/>
                <w:sz w:val="28"/>
                <w:szCs w:val="28"/>
              </w:rPr>
              <w:t xml:space="preserve"> </w:t>
            </w:r>
            <w:proofErr w:type="spellStart"/>
            <w:r w:rsidRPr="008E4C0E">
              <w:rPr>
                <w:rStyle w:val="Strong"/>
                <w:b w:val="0"/>
                <w:sz w:val="28"/>
                <w:szCs w:val="28"/>
              </w:rPr>
              <w:t>hiện</w:t>
            </w:r>
            <w:proofErr w:type="spellEnd"/>
            <w:r w:rsidRPr="008E4C0E">
              <w:rPr>
                <w:rStyle w:val="Strong"/>
                <w:b w:val="0"/>
                <w:sz w:val="28"/>
                <w:szCs w:val="28"/>
              </w:rPr>
              <w:t xml:space="preserve">. </w:t>
            </w:r>
            <w:proofErr w:type="spellStart"/>
            <w:r w:rsidRPr="008E4C0E">
              <w:rPr>
                <w:rStyle w:val="Strong"/>
                <w:b w:val="0"/>
                <w:sz w:val="28"/>
                <w:szCs w:val="28"/>
              </w:rPr>
              <w:t>Đề</w:t>
            </w:r>
            <w:proofErr w:type="spellEnd"/>
            <w:r w:rsidRPr="008E4C0E">
              <w:rPr>
                <w:rStyle w:val="Strong"/>
                <w:b w:val="0"/>
                <w:sz w:val="28"/>
                <w:szCs w:val="28"/>
              </w:rPr>
              <w:t xml:space="preserve"> </w:t>
            </w:r>
            <w:proofErr w:type="spellStart"/>
            <w:r w:rsidRPr="008E4C0E">
              <w:rPr>
                <w:rStyle w:val="Strong"/>
                <w:b w:val="0"/>
                <w:sz w:val="28"/>
                <w:szCs w:val="28"/>
              </w:rPr>
              <w:t>nghị</w:t>
            </w:r>
            <w:proofErr w:type="spellEnd"/>
            <w:r w:rsidRPr="008E4C0E">
              <w:rPr>
                <w:rStyle w:val="Strong"/>
                <w:b w:val="0"/>
                <w:sz w:val="28"/>
                <w:szCs w:val="28"/>
              </w:rPr>
              <w:t xml:space="preserve"> </w:t>
            </w:r>
            <w:proofErr w:type="spellStart"/>
            <w:r w:rsidRPr="008E4C0E">
              <w:rPr>
                <w:rStyle w:val="Strong"/>
                <w:b w:val="0"/>
                <w:sz w:val="28"/>
                <w:szCs w:val="28"/>
              </w:rPr>
              <w:t>nghiên</w:t>
            </w:r>
            <w:proofErr w:type="spellEnd"/>
            <w:r w:rsidRPr="008E4C0E">
              <w:rPr>
                <w:rStyle w:val="Strong"/>
                <w:b w:val="0"/>
                <w:sz w:val="28"/>
                <w:szCs w:val="28"/>
              </w:rPr>
              <w:t xml:space="preserve"> </w:t>
            </w:r>
            <w:proofErr w:type="spellStart"/>
            <w:r w:rsidRPr="008E4C0E">
              <w:rPr>
                <w:rStyle w:val="Strong"/>
                <w:b w:val="0"/>
                <w:sz w:val="28"/>
                <w:szCs w:val="28"/>
              </w:rPr>
              <w:t>cứu</w:t>
            </w:r>
            <w:proofErr w:type="spellEnd"/>
            <w:r w:rsidRPr="008E4C0E">
              <w:rPr>
                <w:rStyle w:val="Strong"/>
                <w:b w:val="0"/>
                <w:sz w:val="28"/>
                <w:szCs w:val="28"/>
              </w:rPr>
              <w:t xml:space="preserve"> </w:t>
            </w:r>
            <w:proofErr w:type="spellStart"/>
            <w:r w:rsidRPr="008E4C0E">
              <w:rPr>
                <w:rStyle w:val="Strong"/>
                <w:b w:val="0"/>
                <w:sz w:val="28"/>
                <w:szCs w:val="28"/>
              </w:rPr>
              <w:t>làm</w:t>
            </w:r>
            <w:proofErr w:type="spellEnd"/>
            <w:r w:rsidRPr="008E4C0E">
              <w:rPr>
                <w:rStyle w:val="Strong"/>
                <w:b w:val="0"/>
                <w:sz w:val="28"/>
                <w:szCs w:val="28"/>
              </w:rPr>
              <w:t xml:space="preserve"> </w:t>
            </w:r>
            <w:proofErr w:type="spellStart"/>
            <w:r w:rsidRPr="008E4C0E">
              <w:rPr>
                <w:rStyle w:val="Strong"/>
                <w:b w:val="0"/>
                <w:sz w:val="28"/>
                <w:szCs w:val="28"/>
              </w:rPr>
              <w:t>rõ</w:t>
            </w:r>
            <w:proofErr w:type="spellEnd"/>
            <w:r w:rsidRPr="008E4C0E">
              <w:rPr>
                <w:rStyle w:val="Strong"/>
                <w:b w:val="0"/>
                <w:sz w:val="28"/>
                <w:szCs w:val="28"/>
              </w:rPr>
              <w:t xml:space="preserve"> </w:t>
            </w:r>
            <w:proofErr w:type="spellStart"/>
            <w:r w:rsidRPr="008E4C0E">
              <w:rPr>
                <w:rStyle w:val="Strong"/>
                <w:b w:val="0"/>
                <w:sz w:val="28"/>
                <w:szCs w:val="28"/>
              </w:rPr>
              <w:t>các</w:t>
            </w:r>
            <w:proofErr w:type="spellEnd"/>
            <w:r w:rsidRPr="008E4C0E">
              <w:rPr>
                <w:rStyle w:val="Strong"/>
                <w:b w:val="0"/>
                <w:sz w:val="28"/>
                <w:szCs w:val="28"/>
              </w:rPr>
              <w:t xml:space="preserve"> </w:t>
            </w:r>
            <w:proofErr w:type="spellStart"/>
            <w:r w:rsidRPr="008E4C0E">
              <w:rPr>
                <w:rStyle w:val="Strong"/>
                <w:b w:val="0"/>
                <w:sz w:val="28"/>
                <w:szCs w:val="28"/>
              </w:rPr>
              <w:t>tiêu</w:t>
            </w:r>
            <w:proofErr w:type="spellEnd"/>
            <w:r w:rsidRPr="008E4C0E">
              <w:rPr>
                <w:rStyle w:val="Strong"/>
                <w:b w:val="0"/>
                <w:sz w:val="28"/>
                <w:szCs w:val="28"/>
              </w:rPr>
              <w:t xml:space="preserve"> </w:t>
            </w:r>
            <w:proofErr w:type="spellStart"/>
            <w:r w:rsidRPr="008E4C0E">
              <w:rPr>
                <w:rStyle w:val="Strong"/>
                <w:b w:val="0"/>
                <w:sz w:val="28"/>
                <w:szCs w:val="28"/>
              </w:rPr>
              <w:t>chí</w:t>
            </w:r>
            <w:proofErr w:type="spellEnd"/>
            <w:r w:rsidRPr="008E4C0E">
              <w:rPr>
                <w:rStyle w:val="Strong"/>
                <w:b w:val="0"/>
                <w:sz w:val="28"/>
                <w:szCs w:val="28"/>
              </w:rPr>
              <w:t xml:space="preserve"> </w:t>
            </w:r>
            <w:proofErr w:type="spellStart"/>
            <w:r w:rsidRPr="008E4C0E">
              <w:rPr>
                <w:rStyle w:val="Strong"/>
                <w:b w:val="0"/>
                <w:sz w:val="28"/>
                <w:szCs w:val="28"/>
              </w:rPr>
              <w:t>này</w:t>
            </w:r>
            <w:proofErr w:type="spellEnd"/>
            <w:r w:rsidRPr="008E4C0E">
              <w:rPr>
                <w:rStyle w:val="Strong"/>
                <w:b w:val="0"/>
                <w:sz w:val="28"/>
                <w:szCs w:val="28"/>
              </w:rPr>
              <w:t xml:space="preserve"> </w:t>
            </w:r>
            <w:proofErr w:type="spellStart"/>
            <w:r w:rsidRPr="008E4C0E">
              <w:rPr>
                <w:rStyle w:val="Strong"/>
                <w:b w:val="0"/>
                <w:sz w:val="28"/>
                <w:szCs w:val="28"/>
              </w:rPr>
              <w:t>để</w:t>
            </w:r>
            <w:proofErr w:type="spellEnd"/>
            <w:r w:rsidRPr="008E4C0E">
              <w:rPr>
                <w:rStyle w:val="Strong"/>
                <w:b w:val="0"/>
                <w:sz w:val="28"/>
                <w:szCs w:val="28"/>
              </w:rPr>
              <w:t xml:space="preserve"> </w:t>
            </w:r>
            <w:proofErr w:type="spellStart"/>
            <w:r w:rsidRPr="008E4C0E">
              <w:rPr>
                <w:rStyle w:val="Strong"/>
                <w:b w:val="0"/>
                <w:sz w:val="28"/>
                <w:szCs w:val="28"/>
              </w:rPr>
              <w:t>bảo</w:t>
            </w:r>
            <w:proofErr w:type="spellEnd"/>
            <w:r w:rsidRPr="008E4C0E">
              <w:rPr>
                <w:rStyle w:val="Strong"/>
                <w:b w:val="0"/>
                <w:sz w:val="28"/>
                <w:szCs w:val="28"/>
              </w:rPr>
              <w:t xml:space="preserve"> </w:t>
            </w:r>
            <w:proofErr w:type="spellStart"/>
            <w:r w:rsidRPr="008E4C0E">
              <w:rPr>
                <w:rStyle w:val="Strong"/>
                <w:b w:val="0"/>
                <w:sz w:val="28"/>
                <w:szCs w:val="28"/>
              </w:rPr>
              <w:t>đảm</w:t>
            </w:r>
            <w:proofErr w:type="spellEnd"/>
            <w:r w:rsidRPr="008E4C0E">
              <w:rPr>
                <w:rStyle w:val="Strong"/>
                <w:b w:val="0"/>
                <w:sz w:val="28"/>
                <w:szCs w:val="28"/>
              </w:rPr>
              <w:t xml:space="preserve"> </w:t>
            </w:r>
            <w:proofErr w:type="spellStart"/>
            <w:r w:rsidRPr="008E4C0E">
              <w:rPr>
                <w:rStyle w:val="Strong"/>
                <w:b w:val="0"/>
                <w:sz w:val="28"/>
                <w:szCs w:val="28"/>
              </w:rPr>
              <w:t>tính</w:t>
            </w:r>
            <w:proofErr w:type="spellEnd"/>
            <w:r w:rsidRPr="008E4C0E">
              <w:rPr>
                <w:rStyle w:val="Strong"/>
                <w:b w:val="0"/>
                <w:sz w:val="28"/>
                <w:szCs w:val="28"/>
              </w:rPr>
              <w:t xml:space="preserve"> </w:t>
            </w:r>
            <w:proofErr w:type="spellStart"/>
            <w:r w:rsidRPr="008E4C0E">
              <w:rPr>
                <w:rStyle w:val="Strong"/>
                <w:b w:val="0"/>
                <w:sz w:val="28"/>
                <w:szCs w:val="28"/>
              </w:rPr>
              <w:t>minh</w:t>
            </w:r>
            <w:proofErr w:type="spellEnd"/>
            <w:r w:rsidRPr="008E4C0E">
              <w:rPr>
                <w:rStyle w:val="Strong"/>
                <w:b w:val="0"/>
                <w:sz w:val="28"/>
                <w:szCs w:val="28"/>
              </w:rPr>
              <w:t xml:space="preserve"> </w:t>
            </w:r>
            <w:proofErr w:type="spellStart"/>
            <w:r w:rsidRPr="008E4C0E">
              <w:rPr>
                <w:rStyle w:val="Strong"/>
                <w:b w:val="0"/>
                <w:sz w:val="28"/>
                <w:szCs w:val="28"/>
              </w:rPr>
              <w:t>bạch</w:t>
            </w:r>
            <w:proofErr w:type="spellEnd"/>
            <w:r w:rsidRPr="008E4C0E">
              <w:rPr>
                <w:rStyle w:val="Strong"/>
                <w:b w:val="0"/>
                <w:sz w:val="28"/>
                <w:szCs w:val="28"/>
              </w:rPr>
              <w:t xml:space="preserve">, </w:t>
            </w:r>
            <w:proofErr w:type="spellStart"/>
            <w:r w:rsidRPr="008E4C0E">
              <w:rPr>
                <w:rStyle w:val="Strong"/>
                <w:b w:val="0"/>
                <w:sz w:val="28"/>
                <w:szCs w:val="28"/>
              </w:rPr>
              <w:t>thống</w:t>
            </w:r>
            <w:proofErr w:type="spellEnd"/>
            <w:r w:rsidRPr="008E4C0E">
              <w:rPr>
                <w:rStyle w:val="Strong"/>
                <w:b w:val="0"/>
                <w:sz w:val="28"/>
                <w:szCs w:val="28"/>
              </w:rPr>
              <w:t xml:space="preserve"> </w:t>
            </w:r>
            <w:proofErr w:type="spellStart"/>
            <w:r w:rsidRPr="008E4C0E">
              <w:rPr>
                <w:rStyle w:val="Strong"/>
                <w:b w:val="0"/>
                <w:sz w:val="28"/>
                <w:szCs w:val="28"/>
              </w:rPr>
              <w:t>nhất</w:t>
            </w:r>
            <w:proofErr w:type="spellEnd"/>
            <w:r w:rsidRPr="008E4C0E">
              <w:rPr>
                <w:rStyle w:val="Strong"/>
                <w:b w:val="0"/>
                <w:sz w:val="28"/>
                <w:szCs w:val="28"/>
              </w:rPr>
              <w:t xml:space="preserve"> </w:t>
            </w:r>
            <w:proofErr w:type="spellStart"/>
            <w:r w:rsidRPr="008E4C0E">
              <w:rPr>
                <w:rStyle w:val="Strong"/>
                <w:b w:val="0"/>
                <w:sz w:val="28"/>
                <w:szCs w:val="28"/>
              </w:rPr>
              <w:t>và</w:t>
            </w:r>
            <w:proofErr w:type="spellEnd"/>
            <w:r w:rsidRPr="008E4C0E">
              <w:rPr>
                <w:rStyle w:val="Strong"/>
                <w:b w:val="0"/>
                <w:sz w:val="28"/>
                <w:szCs w:val="28"/>
              </w:rPr>
              <w:t xml:space="preserve"> </w:t>
            </w:r>
            <w:proofErr w:type="spellStart"/>
            <w:r w:rsidRPr="008E4C0E">
              <w:rPr>
                <w:rStyle w:val="Strong"/>
                <w:b w:val="0"/>
                <w:sz w:val="28"/>
                <w:szCs w:val="28"/>
              </w:rPr>
              <w:t>tạo</w:t>
            </w:r>
            <w:proofErr w:type="spellEnd"/>
            <w:r w:rsidRPr="008E4C0E">
              <w:rPr>
                <w:rStyle w:val="Strong"/>
                <w:b w:val="0"/>
                <w:sz w:val="28"/>
                <w:szCs w:val="28"/>
              </w:rPr>
              <w:t xml:space="preserve"> </w:t>
            </w:r>
            <w:proofErr w:type="spellStart"/>
            <w:r w:rsidRPr="008E4C0E">
              <w:rPr>
                <w:rStyle w:val="Strong"/>
                <w:b w:val="0"/>
                <w:sz w:val="28"/>
                <w:szCs w:val="28"/>
              </w:rPr>
              <w:t>cơ</w:t>
            </w:r>
            <w:proofErr w:type="spellEnd"/>
            <w:r w:rsidRPr="008E4C0E">
              <w:rPr>
                <w:rStyle w:val="Strong"/>
                <w:b w:val="0"/>
                <w:sz w:val="28"/>
                <w:szCs w:val="28"/>
              </w:rPr>
              <w:t xml:space="preserve"> </w:t>
            </w:r>
            <w:proofErr w:type="spellStart"/>
            <w:r w:rsidRPr="008E4C0E">
              <w:rPr>
                <w:rStyle w:val="Strong"/>
                <w:b w:val="0"/>
                <w:sz w:val="28"/>
                <w:szCs w:val="28"/>
              </w:rPr>
              <w:t>sở</w:t>
            </w:r>
            <w:proofErr w:type="spellEnd"/>
            <w:r w:rsidRPr="008E4C0E">
              <w:rPr>
                <w:rStyle w:val="Strong"/>
                <w:b w:val="0"/>
                <w:sz w:val="28"/>
                <w:szCs w:val="28"/>
              </w:rPr>
              <w:t xml:space="preserve"> </w:t>
            </w:r>
            <w:proofErr w:type="spellStart"/>
            <w:r w:rsidRPr="008E4C0E">
              <w:rPr>
                <w:rStyle w:val="Strong"/>
                <w:b w:val="0"/>
                <w:sz w:val="28"/>
                <w:szCs w:val="28"/>
              </w:rPr>
              <w:t>thuận</w:t>
            </w:r>
            <w:proofErr w:type="spellEnd"/>
            <w:r w:rsidRPr="008E4C0E">
              <w:rPr>
                <w:rStyle w:val="Strong"/>
                <w:b w:val="0"/>
                <w:sz w:val="28"/>
                <w:szCs w:val="28"/>
              </w:rPr>
              <w:t xml:space="preserve"> </w:t>
            </w:r>
            <w:proofErr w:type="spellStart"/>
            <w:r w:rsidRPr="008E4C0E">
              <w:rPr>
                <w:rStyle w:val="Strong"/>
                <w:b w:val="0"/>
                <w:sz w:val="28"/>
                <w:szCs w:val="28"/>
              </w:rPr>
              <w:t>lợi</w:t>
            </w:r>
            <w:proofErr w:type="spellEnd"/>
            <w:r w:rsidRPr="008E4C0E">
              <w:rPr>
                <w:rStyle w:val="Strong"/>
                <w:b w:val="0"/>
                <w:sz w:val="28"/>
                <w:szCs w:val="28"/>
              </w:rPr>
              <w:t xml:space="preserve"> </w:t>
            </w:r>
            <w:proofErr w:type="spellStart"/>
            <w:r w:rsidRPr="008E4C0E">
              <w:rPr>
                <w:rStyle w:val="Strong"/>
                <w:b w:val="0"/>
                <w:sz w:val="28"/>
                <w:szCs w:val="28"/>
              </w:rPr>
              <w:t>cho</w:t>
            </w:r>
            <w:proofErr w:type="spellEnd"/>
            <w:r w:rsidRPr="008E4C0E">
              <w:rPr>
                <w:rStyle w:val="Strong"/>
                <w:b w:val="0"/>
                <w:sz w:val="28"/>
                <w:szCs w:val="28"/>
              </w:rPr>
              <w:t xml:space="preserve"> </w:t>
            </w:r>
            <w:proofErr w:type="spellStart"/>
            <w:r w:rsidRPr="008E4C0E">
              <w:rPr>
                <w:rStyle w:val="Strong"/>
                <w:b w:val="0"/>
                <w:sz w:val="28"/>
                <w:szCs w:val="28"/>
              </w:rPr>
              <w:t>việc</w:t>
            </w:r>
            <w:proofErr w:type="spellEnd"/>
            <w:r w:rsidRPr="008E4C0E">
              <w:rPr>
                <w:rStyle w:val="Strong"/>
                <w:b w:val="0"/>
                <w:sz w:val="28"/>
                <w:szCs w:val="28"/>
              </w:rPr>
              <w:t xml:space="preserve"> </w:t>
            </w:r>
            <w:proofErr w:type="spellStart"/>
            <w:r w:rsidRPr="008E4C0E">
              <w:rPr>
                <w:rStyle w:val="Strong"/>
                <w:b w:val="0"/>
                <w:sz w:val="28"/>
                <w:szCs w:val="28"/>
              </w:rPr>
              <w:t>áp</w:t>
            </w:r>
            <w:proofErr w:type="spellEnd"/>
            <w:r w:rsidRPr="008E4C0E">
              <w:rPr>
                <w:rStyle w:val="Strong"/>
                <w:b w:val="0"/>
                <w:sz w:val="28"/>
                <w:szCs w:val="28"/>
              </w:rPr>
              <w:t xml:space="preserve"> </w:t>
            </w:r>
            <w:proofErr w:type="spellStart"/>
            <w:r w:rsidRPr="008E4C0E">
              <w:rPr>
                <w:rStyle w:val="Strong"/>
                <w:b w:val="0"/>
                <w:sz w:val="28"/>
                <w:szCs w:val="28"/>
              </w:rPr>
              <w:t>dụng</w:t>
            </w:r>
            <w:proofErr w:type="spellEnd"/>
            <w:r w:rsidRPr="008E4C0E">
              <w:rPr>
                <w:rStyle w:val="Strong"/>
                <w:b w:val="0"/>
                <w:sz w:val="28"/>
                <w:szCs w:val="28"/>
              </w:rPr>
              <w:t xml:space="preserve"> </w:t>
            </w:r>
            <w:proofErr w:type="spellStart"/>
            <w:r w:rsidRPr="008E4C0E">
              <w:rPr>
                <w:rStyle w:val="Strong"/>
                <w:b w:val="0"/>
                <w:sz w:val="28"/>
                <w:szCs w:val="28"/>
              </w:rPr>
              <w:t>trong</w:t>
            </w:r>
            <w:proofErr w:type="spellEnd"/>
            <w:r w:rsidRPr="008E4C0E">
              <w:rPr>
                <w:rStyle w:val="Strong"/>
                <w:b w:val="0"/>
                <w:sz w:val="28"/>
                <w:szCs w:val="28"/>
              </w:rPr>
              <w:t xml:space="preserve"> </w:t>
            </w:r>
            <w:proofErr w:type="spellStart"/>
            <w:r w:rsidRPr="008E4C0E">
              <w:rPr>
                <w:rStyle w:val="Strong"/>
                <w:b w:val="0"/>
                <w:sz w:val="28"/>
                <w:szCs w:val="28"/>
              </w:rPr>
              <w:t>thực</w:t>
            </w:r>
            <w:proofErr w:type="spellEnd"/>
            <w:r w:rsidRPr="008E4C0E">
              <w:rPr>
                <w:rStyle w:val="Strong"/>
                <w:b w:val="0"/>
                <w:sz w:val="28"/>
                <w:szCs w:val="28"/>
              </w:rPr>
              <w:t xml:space="preserve"> </w:t>
            </w:r>
            <w:proofErr w:type="spellStart"/>
            <w:r w:rsidRPr="008E4C0E">
              <w:rPr>
                <w:rStyle w:val="Strong"/>
                <w:b w:val="0"/>
                <w:sz w:val="28"/>
                <w:szCs w:val="28"/>
              </w:rPr>
              <w:t>tiễn</w:t>
            </w:r>
            <w:proofErr w:type="spellEnd"/>
            <w:r w:rsidRPr="008E4C0E">
              <w:rPr>
                <w:rStyle w:val="Strong"/>
                <w:b w:val="0"/>
                <w:sz w:val="28"/>
                <w:szCs w:val="28"/>
              </w:rPr>
              <w:t>.</w:t>
            </w:r>
          </w:p>
        </w:tc>
        <w:tc>
          <w:tcPr>
            <w:tcW w:w="4361" w:type="dxa"/>
          </w:tcPr>
          <w:p w14:paraId="38A4CA62" w14:textId="77777777" w:rsidR="00ED402B" w:rsidRDefault="008E4C0E" w:rsidP="007246A8">
            <w:pPr>
              <w:spacing w:line="288" w:lineRule="auto"/>
              <w:jc w:val="both"/>
              <w:rPr>
                <w:rFonts w:cs="Times New Roman"/>
                <w:sz w:val="28"/>
                <w:szCs w:val="28"/>
              </w:rPr>
            </w:pPr>
            <w:proofErr w:type="spellStart"/>
            <w:r w:rsidRPr="008E4C0E">
              <w:rPr>
                <w:rFonts w:cs="Times New Roman"/>
                <w:b/>
                <w:sz w:val="28"/>
                <w:szCs w:val="28"/>
              </w:rPr>
              <w:t>Giải</w:t>
            </w:r>
            <w:proofErr w:type="spellEnd"/>
            <w:r w:rsidRPr="008E4C0E">
              <w:rPr>
                <w:rFonts w:cs="Times New Roman"/>
                <w:b/>
                <w:sz w:val="28"/>
                <w:szCs w:val="28"/>
              </w:rPr>
              <w:t xml:space="preserve"> </w:t>
            </w:r>
            <w:proofErr w:type="spellStart"/>
            <w:r w:rsidRPr="008E4C0E">
              <w:rPr>
                <w:rFonts w:cs="Times New Roman"/>
                <w:b/>
                <w:sz w:val="28"/>
                <w:szCs w:val="28"/>
              </w:rPr>
              <w:t>trình</w:t>
            </w:r>
            <w:proofErr w:type="spellEnd"/>
            <w:r w:rsidRPr="008E4C0E">
              <w:rPr>
                <w:rFonts w:cs="Times New Roman"/>
                <w:b/>
                <w:sz w:val="28"/>
                <w:szCs w:val="28"/>
              </w:rPr>
              <w:t>.</w:t>
            </w:r>
            <w:r>
              <w:rPr>
                <w:rFonts w:cs="Times New Roman"/>
                <w:sz w:val="28"/>
                <w:szCs w:val="28"/>
              </w:rPr>
              <w:t xml:space="preserve"> </w:t>
            </w:r>
            <w:proofErr w:type="spellStart"/>
            <w:r w:rsidRPr="00F53F81">
              <w:rPr>
                <w:rFonts w:cs="Times New Roman"/>
                <w:sz w:val="28"/>
                <w:szCs w:val="28"/>
              </w:rPr>
              <w:t>Việc</w:t>
            </w:r>
            <w:proofErr w:type="spellEnd"/>
            <w:r w:rsidRPr="00F53F81">
              <w:rPr>
                <w:rFonts w:cs="Times New Roman"/>
                <w:sz w:val="28"/>
                <w:szCs w:val="28"/>
              </w:rPr>
              <w:t xml:space="preserve"> </w:t>
            </w:r>
            <w:proofErr w:type="spellStart"/>
            <w:r w:rsidRPr="00F53F81">
              <w:rPr>
                <w:rFonts w:cs="Times New Roman"/>
                <w:sz w:val="28"/>
                <w:szCs w:val="28"/>
              </w:rPr>
              <w:t>quy</w:t>
            </w:r>
            <w:proofErr w:type="spellEnd"/>
            <w:r w:rsidRPr="00F53F81">
              <w:rPr>
                <w:rFonts w:cs="Times New Roman"/>
                <w:sz w:val="28"/>
                <w:szCs w:val="28"/>
              </w:rPr>
              <w:t xml:space="preserve"> </w:t>
            </w:r>
            <w:proofErr w:type="spellStart"/>
            <w:r w:rsidRPr="00F53F81">
              <w:rPr>
                <w:rFonts w:cs="Times New Roman"/>
                <w:sz w:val="28"/>
                <w:szCs w:val="28"/>
              </w:rPr>
              <w:t>định</w:t>
            </w:r>
            <w:proofErr w:type="spellEnd"/>
            <w:r w:rsidRPr="00F53F81">
              <w:rPr>
                <w:rFonts w:cs="Times New Roman"/>
                <w:sz w:val="28"/>
                <w:szCs w:val="28"/>
              </w:rPr>
              <w:t xml:space="preserve"> </w:t>
            </w:r>
            <w:proofErr w:type="spellStart"/>
            <w:r w:rsidRPr="00F53F81">
              <w:rPr>
                <w:rFonts w:cs="Times New Roman"/>
                <w:sz w:val="28"/>
                <w:szCs w:val="28"/>
              </w:rPr>
              <w:t>mức</w:t>
            </w:r>
            <w:proofErr w:type="spellEnd"/>
            <w:r w:rsidRPr="00F53F81">
              <w:rPr>
                <w:rFonts w:cs="Times New Roman"/>
                <w:sz w:val="28"/>
                <w:szCs w:val="28"/>
              </w:rPr>
              <w:t xml:space="preserve"> </w:t>
            </w:r>
            <w:proofErr w:type="spellStart"/>
            <w:r w:rsidRPr="00F53F81">
              <w:rPr>
                <w:rFonts w:cs="Times New Roman"/>
                <w:sz w:val="28"/>
                <w:szCs w:val="28"/>
              </w:rPr>
              <w:t>độ</w:t>
            </w:r>
            <w:proofErr w:type="spellEnd"/>
            <w:r w:rsidRPr="00F53F81">
              <w:rPr>
                <w:rFonts w:cs="Times New Roman"/>
                <w:sz w:val="28"/>
                <w:szCs w:val="28"/>
              </w:rPr>
              <w:t xml:space="preserve"> “</w:t>
            </w:r>
            <w:proofErr w:type="spellStart"/>
            <w:r w:rsidRPr="00F53F81">
              <w:rPr>
                <w:rFonts w:cs="Times New Roman"/>
                <w:sz w:val="28"/>
                <w:szCs w:val="28"/>
              </w:rPr>
              <w:t>nghiêm</w:t>
            </w:r>
            <w:proofErr w:type="spellEnd"/>
            <w:r w:rsidRPr="00F53F81">
              <w:rPr>
                <w:rFonts w:cs="Times New Roman"/>
                <w:sz w:val="28"/>
                <w:szCs w:val="28"/>
              </w:rPr>
              <w:t xml:space="preserve"> </w:t>
            </w:r>
            <w:proofErr w:type="spellStart"/>
            <w:r w:rsidRPr="00F53F81">
              <w:rPr>
                <w:rFonts w:cs="Times New Roman"/>
                <w:sz w:val="28"/>
                <w:szCs w:val="28"/>
              </w:rPr>
              <w:t>trọng</w:t>
            </w:r>
            <w:proofErr w:type="spellEnd"/>
            <w:r w:rsidRPr="00F53F81">
              <w:rPr>
                <w:rFonts w:cs="Times New Roman"/>
                <w:sz w:val="28"/>
                <w:szCs w:val="28"/>
              </w:rPr>
              <w:t xml:space="preserve">” </w:t>
            </w:r>
            <w:proofErr w:type="spellStart"/>
            <w:r w:rsidRPr="00F53F81">
              <w:rPr>
                <w:rFonts w:cs="Times New Roman"/>
                <w:sz w:val="28"/>
                <w:szCs w:val="28"/>
              </w:rPr>
              <w:t>tại</w:t>
            </w:r>
            <w:proofErr w:type="spellEnd"/>
            <w:r w:rsidRPr="00F53F81">
              <w:rPr>
                <w:rFonts w:cs="Times New Roman"/>
                <w:sz w:val="28"/>
                <w:szCs w:val="28"/>
              </w:rPr>
              <w:t xml:space="preserve"> </w:t>
            </w:r>
            <w:proofErr w:type="spellStart"/>
            <w:r w:rsidRPr="00F53F81">
              <w:rPr>
                <w:rFonts w:cs="Times New Roman"/>
                <w:sz w:val="28"/>
                <w:szCs w:val="28"/>
              </w:rPr>
              <w:t>dự</w:t>
            </w:r>
            <w:proofErr w:type="spellEnd"/>
            <w:r w:rsidRPr="00F53F81">
              <w:rPr>
                <w:rFonts w:cs="Times New Roman"/>
                <w:sz w:val="28"/>
                <w:szCs w:val="28"/>
              </w:rPr>
              <w:t xml:space="preserve"> </w:t>
            </w:r>
            <w:proofErr w:type="spellStart"/>
            <w:r w:rsidRPr="00F53F81">
              <w:rPr>
                <w:rFonts w:cs="Times New Roman"/>
                <w:sz w:val="28"/>
                <w:szCs w:val="28"/>
              </w:rPr>
              <w:t>thảo</w:t>
            </w:r>
            <w:proofErr w:type="spellEnd"/>
            <w:r w:rsidRPr="00F53F81">
              <w:rPr>
                <w:rFonts w:cs="Times New Roman"/>
                <w:sz w:val="28"/>
                <w:szCs w:val="28"/>
              </w:rPr>
              <w:t xml:space="preserve"> </w:t>
            </w:r>
            <w:proofErr w:type="spellStart"/>
            <w:r w:rsidRPr="00F53F81">
              <w:rPr>
                <w:rFonts w:cs="Times New Roman"/>
                <w:sz w:val="28"/>
                <w:szCs w:val="28"/>
              </w:rPr>
              <w:t>Nghị</w:t>
            </w:r>
            <w:proofErr w:type="spellEnd"/>
            <w:r w:rsidRPr="00F53F81">
              <w:rPr>
                <w:rFonts w:cs="Times New Roman"/>
                <w:sz w:val="28"/>
                <w:szCs w:val="28"/>
              </w:rPr>
              <w:t xml:space="preserve"> </w:t>
            </w:r>
            <w:proofErr w:type="spellStart"/>
            <w:r w:rsidRPr="00F53F81">
              <w:rPr>
                <w:rFonts w:cs="Times New Roman"/>
                <w:sz w:val="28"/>
                <w:szCs w:val="28"/>
              </w:rPr>
              <w:t>định</w:t>
            </w:r>
            <w:proofErr w:type="spellEnd"/>
            <w:r w:rsidRPr="00F53F81">
              <w:rPr>
                <w:rFonts w:cs="Times New Roman"/>
                <w:sz w:val="28"/>
                <w:szCs w:val="28"/>
              </w:rPr>
              <w:t xml:space="preserve"> </w:t>
            </w:r>
            <w:proofErr w:type="spellStart"/>
            <w:r w:rsidRPr="00F53F81">
              <w:rPr>
                <w:rFonts w:cs="Times New Roman"/>
                <w:sz w:val="28"/>
                <w:szCs w:val="28"/>
              </w:rPr>
              <w:t>được</w:t>
            </w:r>
            <w:proofErr w:type="spellEnd"/>
            <w:r w:rsidRPr="00F53F81">
              <w:rPr>
                <w:rFonts w:cs="Times New Roman"/>
                <w:sz w:val="28"/>
                <w:szCs w:val="28"/>
              </w:rPr>
              <w:t xml:space="preserve"> </w:t>
            </w:r>
            <w:proofErr w:type="spellStart"/>
            <w:r w:rsidRPr="00F53F81">
              <w:rPr>
                <w:rFonts w:cs="Times New Roman"/>
                <w:sz w:val="28"/>
                <w:szCs w:val="28"/>
              </w:rPr>
              <w:t>thực</w:t>
            </w:r>
            <w:proofErr w:type="spellEnd"/>
            <w:r w:rsidRPr="00F53F81">
              <w:rPr>
                <w:rFonts w:cs="Times New Roman"/>
                <w:sz w:val="28"/>
                <w:szCs w:val="28"/>
              </w:rPr>
              <w:t xml:space="preserve"> </w:t>
            </w:r>
            <w:proofErr w:type="spellStart"/>
            <w:r w:rsidRPr="00F53F81">
              <w:rPr>
                <w:rFonts w:cs="Times New Roman"/>
                <w:sz w:val="28"/>
                <w:szCs w:val="28"/>
              </w:rPr>
              <w:t>hiện</w:t>
            </w:r>
            <w:proofErr w:type="spellEnd"/>
            <w:r w:rsidRPr="00F53F81">
              <w:rPr>
                <w:rFonts w:cs="Times New Roman"/>
                <w:sz w:val="28"/>
                <w:szCs w:val="28"/>
              </w:rPr>
              <w:t xml:space="preserve"> </w:t>
            </w:r>
            <w:proofErr w:type="spellStart"/>
            <w:r w:rsidRPr="00F53F81">
              <w:rPr>
                <w:rFonts w:cs="Times New Roman"/>
                <w:sz w:val="28"/>
                <w:szCs w:val="28"/>
              </w:rPr>
              <w:t>phù</w:t>
            </w:r>
            <w:proofErr w:type="spellEnd"/>
            <w:r w:rsidRPr="00F53F81">
              <w:rPr>
                <w:rFonts w:cs="Times New Roman"/>
                <w:sz w:val="28"/>
                <w:szCs w:val="28"/>
              </w:rPr>
              <w:t xml:space="preserve"> </w:t>
            </w:r>
            <w:proofErr w:type="spellStart"/>
            <w:r w:rsidRPr="00F53F81">
              <w:rPr>
                <w:rFonts w:cs="Times New Roman"/>
                <w:sz w:val="28"/>
                <w:szCs w:val="28"/>
              </w:rPr>
              <w:t>hợp</w:t>
            </w:r>
            <w:proofErr w:type="spellEnd"/>
            <w:r w:rsidRPr="00F53F81">
              <w:rPr>
                <w:rFonts w:cs="Times New Roman"/>
                <w:sz w:val="28"/>
                <w:szCs w:val="28"/>
              </w:rPr>
              <w:t xml:space="preserve"> </w:t>
            </w:r>
            <w:proofErr w:type="spellStart"/>
            <w:r w:rsidRPr="00F53F81">
              <w:rPr>
                <w:rFonts w:cs="Times New Roman"/>
                <w:sz w:val="28"/>
                <w:szCs w:val="28"/>
              </w:rPr>
              <w:t>và</w:t>
            </w:r>
            <w:proofErr w:type="spellEnd"/>
            <w:r w:rsidRPr="00F53F81">
              <w:rPr>
                <w:rFonts w:cs="Times New Roman"/>
                <w:sz w:val="28"/>
                <w:szCs w:val="28"/>
              </w:rPr>
              <w:t xml:space="preserve"> </w:t>
            </w:r>
            <w:proofErr w:type="spellStart"/>
            <w:r w:rsidRPr="00F53F81">
              <w:rPr>
                <w:rFonts w:cs="Times New Roman"/>
                <w:sz w:val="28"/>
                <w:szCs w:val="28"/>
              </w:rPr>
              <w:t>thống</w:t>
            </w:r>
            <w:proofErr w:type="spellEnd"/>
            <w:r w:rsidRPr="00F53F81">
              <w:rPr>
                <w:rFonts w:cs="Times New Roman"/>
                <w:sz w:val="28"/>
                <w:szCs w:val="28"/>
              </w:rPr>
              <w:t xml:space="preserve"> </w:t>
            </w:r>
            <w:proofErr w:type="spellStart"/>
            <w:r w:rsidRPr="00F53F81">
              <w:rPr>
                <w:rFonts w:cs="Times New Roman"/>
                <w:sz w:val="28"/>
                <w:szCs w:val="28"/>
              </w:rPr>
              <w:t>nhất</w:t>
            </w:r>
            <w:proofErr w:type="spellEnd"/>
            <w:r w:rsidRPr="00F53F81">
              <w:rPr>
                <w:rFonts w:cs="Times New Roman"/>
                <w:sz w:val="28"/>
                <w:szCs w:val="28"/>
              </w:rPr>
              <w:t xml:space="preserve"> </w:t>
            </w:r>
            <w:proofErr w:type="spellStart"/>
            <w:r w:rsidRPr="00F53F81">
              <w:rPr>
                <w:rFonts w:cs="Times New Roman"/>
                <w:sz w:val="28"/>
                <w:szCs w:val="28"/>
              </w:rPr>
              <w:t>với</w:t>
            </w:r>
            <w:proofErr w:type="spellEnd"/>
            <w:r w:rsidRPr="00F53F81">
              <w:rPr>
                <w:rFonts w:cs="Times New Roman"/>
                <w:sz w:val="28"/>
                <w:szCs w:val="28"/>
              </w:rPr>
              <w:t xml:space="preserve"> </w:t>
            </w:r>
            <w:proofErr w:type="spellStart"/>
            <w:r w:rsidRPr="00F53F81">
              <w:rPr>
                <w:rFonts w:cs="Times New Roman"/>
                <w:sz w:val="28"/>
                <w:szCs w:val="28"/>
              </w:rPr>
              <w:t>quy</w:t>
            </w:r>
            <w:proofErr w:type="spellEnd"/>
            <w:r w:rsidRPr="00F53F81">
              <w:rPr>
                <w:rFonts w:cs="Times New Roman"/>
                <w:sz w:val="28"/>
                <w:szCs w:val="28"/>
              </w:rPr>
              <w:t xml:space="preserve"> </w:t>
            </w:r>
            <w:proofErr w:type="spellStart"/>
            <w:r w:rsidRPr="00F53F81">
              <w:rPr>
                <w:rFonts w:cs="Times New Roman"/>
                <w:sz w:val="28"/>
                <w:szCs w:val="28"/>
              </w:rPr>
              <w:t>định</w:t>
            </w:r>
            <w:proofErr w:type="spellEnd"/>
            <w:r w:rsidRPr="00F53F81">
              <w:rPr>
                <w:rFonts w:cs="Times New Roman"/>
                <w:sz w:val="28"/>
                <w:szCs w:val="28"/>
              </w:rPr>
              <w:t xml:space="preserve"> </w:t>
            </w:r>
            <w:proofErr w:type="spellStart"/>
            <w:r w:rsidRPr="00F53F81">
              <w:rPr>
                <w:rFonts w:cs="Times New Roman"/>
                <w:sz w:val="28"/>
                <w:szCs w:val="28"/>
              </w:rPr>
              <w:t>của</w:t>
            </w:r>
            <w:proofErr w:type="spellEnd"/>
            <w:r w:rsidRPr="00F53F81">
              <w:rPr>
                <w:rFonts w:cs="Times New Roman"/>
                <w:sz w:val="28"/>
                <w:szCs w:val="28"/>
              </w:rPr>
              <w:t xml:space="preserve"> </w:t>
            </w:r>
            <w:proofErr w:type="spellStart"/>
            <w:r w:rsidRPr="00F53F81">
              <w:rPr>
                <w:rFonts w:cs="Times New Roman"/>
                <w:sz w:val="28"/>
                <w:szCs w:val="28"/>
              </w:rPr>
              <w:t>pháp</w:t>
            </w:r>
            <w:proofErr w:type="spellEnd"/>
            <w:r w:rsidRPr="00F53F81">
              <w:rPr>
                <w:rFonts w:cs="Times New Roman"/>
                <w:sz w:val="28"/>
                <w:szCs w:val="28"/>
              </w:rPr>
              <w:t xml:space="preserve"> </w:t>
            </w:r>
            <w:proofErr w:type="spellStart"/>
            <w:r w:rsidRPr="00F53F81">
              <w:rPr>
                <w:rFonts w:cs="Times New Roman"/>
                <w:sz w:val="28"/>
                <w:szCs w:val="28"/>
              </w:rPr>
              <w:t>luật</w:t>
            </w:r>
            <w:proofErr w:type="spellEnd"/>
            <w:r w:rsidRPr="00F53F81">
              <w:rPr>
                <w:rFonts w:cs="Times New Roman"/>
                <w:sz w:val="28"/>
                <w:szCs w:val="28"/>
              </w:rPr>
              <w:t xml:space="preserve"> </w:t>
            </w:r>
            <w:proofErr w:type="spellStart"/>
            <w:r w:rsidRPr="00F53F81">
              <w:rPr>
                <w:rFonts w:cs="Times New Roman"/>
                <w:sz w:val="28"/>
                <w:szCs w:val="28"/>
              </w:rPr>
              <w:t>về</w:t>
            </w:r>
            <w:proofErr w:type="spellEnd"/>
            <w:r w:rsidRPr="00F53F81">
              <w:rPr>
                <w:rFonts w:cs="Times New Roman"/>
                <w:sz w:val="28"/>
                <w:szCs w:val="28"/>
              </w:rPr>
              <w:t xml:space="preserve"> </w:t>
            </w:r>
            <w:proofErr w:type="spellStart"/>
            <w:r w:rsidRPr="00F53F81">
              <w:rPr>
                <w:rFonts w:cs="Times New Roman"/>
                <w:sz w:val="28"/>
                <w:szCs w:val="28"/>
              </w:rPr>
              <w:t>xử</w:t>
            </w:r>
            <w:proofErr w:type="spellEnd"/>
            <w:r w:rsidRPr="00F53F81">
              <w:rPr>
                <w:rFonts w:cs="Times New Roman"/>
                <w:sz w:val="28"/>
                <w:szCs w:val="28"/>
              </w:rPr>
              <w:t xml:space="preserve"> </w:t>
            </w:r>
            <w:proofErr w:type="spellStart"/>
            <w:r w:rsidRPr="00F53F81">
              <w:rPr>
                <w:rFonts w:cs="Times New Roman"/>
                <w:sz w:val="28"/>
                <w:szCs w:val="28"/>
              </w:rPr>
              <w:t>lý</w:t>
            </w:r>
            <w:proofErr w:type="spellEnd"/>
            <w:r w:rsidRPr="00F53F81">
              <w:rPr>
                <w:rFonts w:cs="Times New Roman"/>
                <w:sz w:val="28"/>
                <w:szCs w:val="28"/>
              </w:rPr>
              <w:t xml:space="preserve"> vi </w:t>
            </w:r>
            <w:proofErr w:type="spellStart"/>
            <w:r w:rsidRPr="00F53F81">
              <w:rPr>
                <w:rFonts w:cs="Times New Roman"/>
                <w:sz w:val="28"/>
                <w:szCs w:val="28"/>
              </w:rPr>
              <w:t>phạm</w:t>
            </w:r>
            <w:proofErr w:type="spellEnd"/>
            <w:r w:rsidRPr="00F53F81">
              <w:rPr>
                <w:rFonts w:cs="Times New Roman"/>
                <w:sz w:val="28"/>
                <w:szCs w:val="28"/>
              </w:rPr>
              <w:t xml:space="preserve"> </w:t>
            </w:r>
            <w:proofErr w:type="spellStart"/>
            <w:r w:rsidRPr="00F53F81">
              <w:rPr>
                <w:rFonts w:cs="Times New Roman"/>
                <w:sz w:val="28"/>
                <w:szCs w:val="28"/>
              </w:rPr>
              <w:t>hành</w:t>
            </w:r>
            <w:proofErr w:type="spellEnd"/>
            <w:r w:rsidRPr="00F53F81">
              <w:rPr>
                <w:rFonts w:cs="Times New Roman"/>
                <w:sz w:val="28"/>
                <w:szCs w:val="28"/>
              </w:rPr>
              <w:t xml:space="preserve"> </w:t>
            </w:r>
            <w:proofErr w:type="spellStart"/>
            <w:r w:rsidRPr="00F53F81">
              <w:rPr>
                <w:rFonts w:cs="Times New Roman"/>
                <w:sz w:val="28"/>
                <w:szCs w:val="28"/>
              </w:rPr>
              <w:t>chính</w:t>
            </w:r>
            <w:proofErr w:type="spellEnd"/>
            <w:r w:rsidRPr="00F53F81">
              <w:rPr>
                <w:rFonts w:cs="Times New Roman"/>
                <w:sz w:val="28"/>
                <w:szCs w:val="28"/>
              </w:rPr>
              <w:t xml:space="preserve">. Do </w:t>
            </w:r>
            <w:proofErr w:type="spellStart"/>
            <w:r w:rsidRPr="00F53F81">
              <w:rPr>
                <w:rFonts w:cs="Times New Roman"/>
                <w:sz w:val="28"/>
                <w:szCs w:val="28"/>
              </w:rPr>
              <w:t>đó</w:t>
            </w:r>
            <w:proofErr w:type="spellEnd"/>
            <w:r w:rsidRPr="00F53F81">
              <w:rPr>
                <w:rFonts w:cs="Times New Roman"/>
                <w:sz w:val="28"/>
                <w:szCs w:val="28"/>
              </w:rPr>
              <w:t xml:space="preserve">, </w:t>
            </w:r>
            <w:proofErr w:type="spellStart"/>
            <w:r w:rsidRPr="00F53F81">
              <w:rPr>
                <w:rFonts w:cs="Times New Roman"/>
                <w:sz w:val="28"/>
                <w:szCs w:val="28"/>
              </w:rPr>
              <w:t>dự</w:t>
            </w:r>
            <w:proofErr w:type="spellEnd"/>
            <w:r w:rsidRPr="00F53F81">
              <w:rPr>
                <w:rFonts w:cs="Times New Roman"/>
                <w:sz w:val="28"/>
                <w:szCs w:val="28"/>
              </w:rPr>
              <w:t xml:space="preserve"> </w:t>
            </w:r>
            <w:proofErr w:type="spellStart"/>
            <w:r w:rsidRPr="00F53F81">
              <w:rPr>
                <w:rFonts w:cs="Times New Roman"/>
                <w:sz w:val="28"/>
                <w:szCs w:val="28"/>
              </w:rPr>
              <w:t>thảo</w:t>
            </w:r>
            <w:proofErr w:type="spellEnd"/>
            <w:r w:rsidRPr="00F53F81">
              <w:rPr>
                <w:rFonts w:cs="Times New Roman"/>
                <w:sz w:val="28"/>
                <w:szCs w:val="28"/>
              </w:rPr>
              <w:t xml:space="preserve"> </w:t>
            </w:r>
            <w:proofErr w:type="spellStart"/>
            <w:r w:rsidRPr="00F53F81">
              <w:rPr>
                <w:rFonts w:cs="Times New Roman"/>
                <w:sz w:val="28"/>
                <w:szCs w:val="28"/>
              </w:rPr>
              <w:t>không</w:t>
            </w:r>
            <w:proofErr w:type="spellEnd"/>
            <w:r w:rsidRPr="00F53F81">
              <w:rPr>
                <w:rFonts w:cs="Times New Roman"/>
                <w:sz w:val="28"/>
                <w:szCs w:val="28"/>
              </w:rPr>
              <w:t xml:space="preserve"> </w:t>
            </w:r>
            <w:proofErr w:type="spellStart"/>
            <w:r w:rsidRPr="00F53F81">
              <w:rPr>
                <w:rFonts w:cs="Times New Roman"/>
                <w:sz w:val="28"/>
                <w:szCs w:val="28"/>
              </w:rPr>
              <w:t>hướng</w:t>
            </w:r>
            <w:proofErr w:type="spellEnd"/>
            <w:r w:rsidRPr="00F53F81">
              <w:rPr>
                <w:rFonts w:cs="Times New Roman"/>
                <w:sz w:val="28"/>
                <w:szCs w:val="28"/>
              </w:rPr>
              <w:t xml:space="preserve"> </w:t>
            </w:r>
            <w:proofErr w:type="spellStart"/>
            <w:r w:rsidRPr="00F53F81">
              <w:rPr>
                <w:rFonts w:cs="Times New Roman"/>
                <w:sz w:val="28"/>
                <w:szCs w:val="28"/>
              </w:rPr>
              <w:t>dẫn</w:t>
            </w:r>
            <w:proofErr w:type="spellEnd"/>
            <w:r w:rsidRPr="00F53F81">
              <w:rPr>
                <w:rFonts w:cs="Times New Roman"/>
                <w:sz w:val="28"/>
                <w:szCs w:val="28"/>
              </w:rPr>
              <w:t xml:space="preserve"> </w:t>
            </w:r>
            <w:proofErr w:type="spellStart"/>
            <w:r w:rsidRPr="00F53F81">
              <w:rPr>
                <w:rFonts w:cs="Times New Roman"/>
                <w:sz w:val="28"/>
                <w:szCs w:val="28"/>
              </w:rPr>
              <w:t>riêng</w:t>
            </w:r>
            <w:proofErr w:type="spellEnd"/>
            <w:r w:rsidRPr="00F53F81">
              <w:rPr>
                <w:rFonts w:cs="Times New Roman"/>
                <w:sz w:val="28"/>
                <w:szCs w:val="28"/>
              </w:rPr>
              <w:t xml:space="preserve"> </w:t>
            </w:r>
            <w:proofErr w:type="spellStart"/>
            <w:r w:rsidRPr="00F53F81">
              <w:rPr>
                <w:rFonts w:cs="Times New Roman"/>
                <w:sz w:val="28"/>
                <w:szCs w:val="28"/>
              </w:rPr>
              <w:t>về</w:t>
            </w:r>
            <w:proofErr w:type="spellEnd"/>
            <w:r w:rsidRPr="00F53F81">
              <w:rPr>
                <w:rFonts w:cs="Times New Roman"/>
                <w:sz w:val="28"/>
                <w:szCs w:val="28"/>
              </w:rPr>
              <w:t xml:space="preserve"> </w:t>
            </w:r>
            <w:proofErr w:type="spellStart"/>
            <w:r w:rsidRPr="00F53F81">
              <w:rPr>
                <w:rFonts w:cs="Times New Roman"/>
                <w:sz w:val="28"/>
                <w:szCs w:val="28"/>
              </w:rPr>
              <w:t>nội</w:t>
            </w:r>
            <w:proofErr w:type="spellEnd"/>
            <w:r w:rsidRPr="00F53F81">
              <w:rPr>
                <w:rFonts w:cs="Times New Roman"/>
                <w:sz w:val="28"/>
                <w:szCs w:val="28"/>
              </w:rPr>
              <w:t xml:space="preserve"> dung </w:t>
            </w:r>
            <w:proofErr w:type="spellStart"/>
            <w:r w:rsidRPr="00F53F81">
              <w:rPr>
                <w:rFonts w:cs="Times New Roman"/>
                <w:sz w:val="28"/>
                <w:szCs w:val="28"/>
              </w:rPr>
              <w:t>này</w:t>
            </w:r>
            <w:proofErr w:type="spellEnd"/>
            <w:r w:rsidRPr="00F53F81">
              <w:rPr>
                <w:rFonts w:cs="Times New Roman"/>
                <w:sz w:val="28"/>
                <w:szCs w:val="28"/>
              </w:rPr>
              <w:t>.</w:t>
            </w:r>
          </w:p>
        </w:tc>
      </w:tr>
      <w:tr w:rsidR="0070005E" w14:paraId="2A398CAC" w14:textId="77777777" w:rsidTr="000B4A1F">
        <w:tc>
          <w:tcPr>
            <w:tcW w:w="3261" w:type="dxa"/>
          </w:tcPr>
          <w:p w14:paraId="61837089" w14:textId="77777777" w:rsidR="0070005E" w:rsidRPr="000B4A1F" w:rsidRDefault="0070005E" w:rsidP="000B4A1F">
            <w:pPr>
              <w:spacing w:line="288" w:lineRule="auto"/>
              <w:jc w:val="center"/>
              <w:rPr>
                <w:rFonts w:cs="Times New Roman"/>
                <w:b/>
                <w:sz w:val="28"/>
                <w:szCs w:val="28"/>
              </w:rPr>
            </w:pPr>
          </w:p>
        </w:tc>
        <w:tc>
          <w:tcPr>
            <w:tcW w:w="2126" w:type="dxa"/>
          </w:tcPr>
          <w:p w14:paraId="0A810FD0" w14:textId="393D34F1" w:rsidR="0070005E" w:rsidRPr="00B202BD" w:rsidRDefault="0070005E" w:rsidP="007246A8">
            <w:pPr>
              <w:spacing w:line="288" w:lineRule="auto"/>
              <w:jc w:val="both"/>
              <w:rPr>
                <w:rFonts w:cs="Times New Roman"/>
                <w:sz w:val="28"/>
                <w:szCs w:val="28"/>
                <w:lang w:val="vi-VN"/>
              </w:rPr>
            </w:pP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Công</w:t>
            </w:r>
            <w:proofErr w:type="spellEnd"/>
            <w:r>
              <w:rPr>
                <w:rFonts w:cs="Times New Roman"/>
                <w:sz w:val="28"/>
                <w:szCs w:val="28"/>
              </w:rPr>
              <w:t xml:space="preserve"> an </w:t>
            </w:r>
            <w:proofErr w:type="spellStart"/>
            <w:r>
              <w:rPr>
                <w:rFonts w:cs="Times New Roman"/>
                <w:sz w:val="28"/>
                <w:szCs w:val="28"/>
              </w:rPr>
              <w:t>nhân</w:t>
            </w:r>
            <w:proofErr w:type="spellEnd"/>
            <w:r>
              <w:rPr>
                <w:rFonts w:cs="Times New Roman"/>
                <w:sz w:val="28"/>
                <w:szCs w:val="28"/>
              </w:rPr>
              <w:t xml:space="preserve"> </w:t>
            </w:r>
            <w:proofErr w:type="spellStart"/>
            <w:r>
              <w:rPr>
                <w:rFonts w:cs="Times New Roman"/>
                <w:sz w:val="28"/>
                <w:szCs w:val="28"/>
              </w:rPr>
              <w:t>dân</w:t>
            </w:r>
            <w:proofErr w:type="spellEnd"/>
            <w:r w:rsidR="00B202BD">
              <w:rPr>
                <w:rFonts w:cs="Times New Roman"/>
                <w:sz w:val="28"/>
                <w:szCs w:val="28"/>
                <w:lang w:val="vi-VN"/>
              </w:rPr>
              <w:t>, A03 Bộ Công an</w:t>
            </w:r>
          </w:p>
        </w:tc>
        <w:tc>
          <w:tcPr>
            <w:tcW w:w="5103" w:type="dxa"/>
          </w:tcPr>
          <w:p w14:paraId="14486273" w14:textId="77777777" w:rsidR="0070005E" w:rsidRPr="004D06C8" w:rsidRDefault="0070005E" w:rsidP="0070005E">
            <w:pPr>
              <w:pStyle w:val="isselectedend"/>
              <w:spacing w:before="0" w:beforeAutospacing="0" w:after="0" w:afterAutospacing="0"/>
              <w:jc w:val="both"/>
              <w:rPr>
                <w:rStyle w:val="Strong"/>
                <w:b w:val="0"/>
                <w:sz w:val="28"/>
                <w:szCs w:val="28"/>
              </w:rPr>
            </w:pPr>
            <w:proofErr w:type="spellStart"/>
            <w:r w:rsidRPr="004D06C8">
              <w:rPr>
                <w:rStyle w:val="Strong"/>
                <w:b w:val="0"/>
                <w:sz w:val="28"/>
                <w:szCs w:val="28"/>
              </w:rPr>
              <w:t>Tại</w:t>
            </w:r>
            <w:proofErr w:type="spellEnd"/>
            <w:r w:rsidRPr="004D06C8">
              <w:rPr>
                <w:rStyle w:val="Strong"/>
                <w:b w:val="0"/>
                <w:sz w:val="28"/>
                <w:szCs w:val="28"/>
              </w:rPr>
              <w:t xml:space="preserve"> </w:t>
            </w:r>
            <w:proofErr w:type="spellStart"/>
            <w:r w:rsidRPr="004D06C8">
              <w:rPr>
                <w:rStyle w:val="Strong"/>
                <w:b w:val="0"/>
                <w:sz w:val="28"/>
                <w:szCs w:val="28"/>
              </w:rPr>
              <w:t>khoản</w:t>
            </w:r>
            <w:proofErr w:type="spellEnd"/>
            <w:r w:rsidRPr="004D06C8">
              <w:rPr>
                <w:rStyle w:val="Strong"/>
                <w:b w:val="0"/>
                <w:sz w:val="28"/>
                <w:szCs w:val="28"/>
              </w:rPr>
              <w:t xml:space="preserve"> 1, </w:t>
            </w:r>
            <w:proofErr w:type="spellStart"/>
            <w:r w:rsidRPr="004D06C8">
              <w:rPr>
                <w:rStyle w:val="Strong"/>
                <w:b w:val="0"/>
                <w:sz w:val="28"/>
                <w:szCs w:val="28"/>
              </w:rPr>
              <w:t>Điều</w:t>
            </w:r>
            <w:proofErr w:type="spellEnd"/>
            <w:r w:rsidRPr="004D06C8">
              <w:rPr>
                <w:rStyle w:val="Strong"/>
                <w:b w:val="0"/>
                <w:sz w:val="28"/>
                <w:szCs w:val="28"/>
              </w:rPr>
              <w:t xml:space="preserve"> 5 - </w:t>
            </w:r>
            <w:proofErr w:type="spellStart"/>
            <w:r w:rsidRPr="004D06C8">
              <w:rPr>
                <w:rStyle w:val="Strong"/>
                <w:b w:val="0"/>
                <w:sz w:val="28"/>
                <w:szCs w:val="28"/>
              </w:rPr>
              <w:t>Chương</w:t>
            </w:r>
            <w:proofErr w:type="spellEnd"/>
            <w:r w:rsidRPr="004D06C8">
              <w:rPr>
                <w:rStyle w:val="Strong"/>
                <w:b w:val="0"/>
                <w:sz w:val="28"/>
                <w:szCs w:val="28"/>
              </w:rPr>
              <w:t xml:space="preserve"> II, </w:t>
            </w:r>
            <w:proofErr w:type="spellStart"/>
            <w:r w:rsidRPr="004D06C8">
              <w:rPr>
                <w:rStyle w:val="Strong"/>
                <w:b w:val="0"/>
                <w:sz w:val="28"/>
                <w:szCs w:val="28"/>
              </w:rPr>
              <w:t>xem</w:t>
            </w:r>
            <w:proofErr w:type="spellEnd"/>
            <w:r w:rsidRPr="004D06C8">
              <w:rPr>
                <w:rStyle w:val="Strong"/>
                <w:b w:val="0"/>
                <w:sz w:val="28"/>
                <w:szCs w:val="28"/>
              </w:rPr>
              <w:t xml:space="preserve"> </w:t>
            </w:r>
            <w:proofErr w:type="spellStart"/>
            <w:r w:rsidRPr="004D06C8">
              <w:rPr>
                <w:rStyle w:val="Strong"/>
                <w:b w:val="0"/>
                <w:sz w:val="28"/>
                <w:szCs w:val="28"/>
              </w:rPr>
              <w:t>xét</w:t>
            </w:r>
            <w:proofErr w:type="spellEnd"/>
            <w:r w:rsidRPr="004D06C8">
              <w:rPr>
                <w:rStyle w:val="Strong"/>
                <w:b w:val="0"/>
                <w:sz w:val="28"/>
                <w:szCs w:val="28"/>
              </w:rPr>
              <w:t xml:space="preserve"> </w:t>
            </w:r>
            <w:proofErr w:type="spellStart"/>
            <w:r w:rsidRPr="004D06C8">
              <w:rPr>
                <w:rStyle w:val="Strong"/>
                <w:b w:val="0"/>
                <w:sz w:val="28"/>
                <w:szCs w:val="28"/>
              </w:rPr>
              <w:t>thay</w:t>
            </w:r>
            <w:proofErr w:type="spellEnd"/>
            <w:r w:rsidRPr="004D06C8">
              <w:rPr>
                <w:rStyle w:val="Strong"/>
                <w:b w:val="0"/>
                <w:sz w:val="28"/>
                <w:szCs w:val="28"/>
              </w:rPr>
              <w:t xml:space="preserve"> </w:t>
            </w:r>
            <w:proofErr w:type="spellStart"/>
            <w:r w:rsidRPr="004D06C8">
              <w:rPr>
                <w:rStyle w:val="Strong"/>
                <w:b w:val="0"/>
                <w:sz w:val="28"/>
                <w:szCs w:val="28"/>
              </w:rPr>
              <w:t>từ</w:t>
            </w:r>
            <w:proofErr w:type="spellEnd"/>
            <w:r w:rsidRPr="004D06C8">
              <w:rPr>
                <w:rStyle w:val="Strong"/>
                <w:b w:val="0"/>
                <w:sz w:val="28"/>
                <w:szCs w:val="28"/>
              </w:rPr>
              <w:t xml:space="preserve"> "</w:t>
            </w:r>
            <w:proofErr w:type="spellStart"/>
            <w:r w:rsidRPr="004D06C8">
              <w:rPr>
                <w:rStyle w:val="Strong"/>
                <w:b w:val="0"/>
                <w:sz w:val="28"/>
                <w:szCs w:val="28"/>
              </w:rPr>
              <w:t>hổi</w:t>
            </w:r>
            <w:proofErr w:type="spellEnd"/>
            <w:r w:rsidRPr="004D06C8">
              <w:rPr>
                <w:rStyle w:val="Strong"/>
                <w:b w:val="0"/>
                <w:sz w:val="28"/>
                <w:szCs w:val="28"/>
              </w:rPr>
              <w:t xml:space="preserve">" </w:t>
            </w:r>
            <w:proofErr w:type="spellStart"/>
            <w:r w:rsidRPr="004D06C8">
              <w:rPr>
                <w:rStyle w:val="Strong"/>
                <w:b w:val="0"/>
                <w:sz w:val="28"/>
                <w:szCs w:val="28"/>
              </w:rPr>
              <w:t>bằng</w:t>
            </w:r>
            <w:proofErr w:type="spellEnd"/>
            <w:r w:rsidRPr="004D06C8">
              <w:rPr>
                <w:rStyle w:val="Strong"/>
                <w:b w:val="0"/>
                <w:sz w:val="28"/>
                <w:szCs w:val="28"/>
              </w:rPr>
              <w:t xml:space="preserve"> "</w:t>
            </w:r>
            <w:proofErr w:type="spellStart"/>
            <w:r w:rsidRPr="004D06C8">
              <w:rPr>
                <w:rStyle w:val="Strong"/>
                <w:b w:val="0"/>
                <w:sz w:val="28"/>
                <w:szCs w:val="28"/>
              </w:rPr>
              <w:t>hồi</w:t>
            </w:r>
            <w:proofErr w:type="spellEnd"/>
            <w:r w:rsidRPr="004D06C8">
              <w:rPr>
                <w:rStyle w:val="Strong"/>
                <w:b w:val="0"/>
                <w:sz w:val="28"/>
                <w:szCs w:val="28"/>
              </w:rPr>
              <w:t>".</w:t>
            </w:r>
          </w:p>
          <w:p w14:paraId="37F59EFC" w14:textId="77777777" w:rsidR="0070005E" w:rsidRPr="004D06C8" w:rsidRDefault="0070005E" w:rsidP="0070005E">
            <w:pPr>
              <w:pStyle w:val="isselectedend"/>
              <w:spacing w:before="0" w:beforeAutospacing="0" w:after="0" w:afterAutospacing="0"/>
              <w:jc w:val="both"/>
              <w:rPr>
                <w:rStyle w:val="Strong"/>
                <w:b w:val="0"/>
                <w:sz w:val="28"/>
                <w:szCs w:val="28"/>
              </w:rPr>
            </w:pPr>
            <w:r w:rsidRPr="004D06C8">
              <w:rPr>
                <w:rStyle w:val="Strong"/>
                <w:b w:val="0"/>
                <w:sz w:val="28"/>
                <w:szCs w:val="28"/>
              </w:rPr>
              <w:t xml:space="preserve">+ </w:t>
            </w:r>
            <w:proofErr w:type="spellStart"/>
            <w:r w:rsidRPr="004D06C8">
              <w:rPr>
                <w:rStyle w:val="Strong"/>
                <w:b w:val="0"/>
                <w:sz w:val="28"/>
                <w:szCs w:val="28"/>
              </w:rPr>
              <w:t>Đề</w:t>
            </w:r>
            <w:proofErr w:type="spellEnd"/>
            <w:r w:rsidRPr="004D06C8">
              <w:rPr>
                <w:rStyle w:val="Strong"/>
                <w:b w:val="0"/>
                <w:sz w:val="28"/>
                <w:szCs w:val="28"/>
              </w:rPr>
              <w:t xml:space="preserve"> </w:t>
            </w:r>
            <w:proofErr w:type="spellStart"/>
            <w:r w:rsidRPr="004D06C8">
              <w:rPr>
                <w:rStyle w:val="Strong"/>
                <w:b w:val="0"/>
                <w:sz w:val="28"/>
                <w:szCs w:val="28"/>
              </w:rPr>
              <w:t>xuất</w:t>
            </w:r>
            <w:proofErr w:type="spellEnd"/>
            <w:r w:rsidRPr="004D06C8">
              <w:rPr>
                <w:rStyle w:val="Strong"/>
                <w:b w:val="0"/>
                <w:sz w:val="28"/>
                <w:szCs w:val="28"/>
              </w:rPr>
              <w:t xml:space="preserve"> </w:t>
            </w:r>
            <w:proofErr w:type="spellStart"/>
            <w:r w:rsidRPr="004D06C8">
              <w:rPr>
                <w:rStyle w:val="Strong"/>
                <w:b w:val="0"/>
                <w:sz w:val="28"/>
                <w:szCs w:val="28"/>
              </w:rPr>
              <w:t>sửa</w:t>
            </w:r>
            <w:proofErr w:type="spellEnd"/>
            <w:r w:rsidRPr="004D06C8">
              <w:rPr>
                <w:rStyle w:val="Strong"/>
                <w:b w:val="0"/>
                <w:sz w:val="28"/>
                <w:szCs w:val="28"/>
              </w:rPr>
              <w:t xml:space="preserve"> </w:t>
            </w:r>
            <w:proofErr w:type="spellStart"/>
            <w:r w:rsidRPr="004D06C8">
              <w:rPr>
                <w:rStyle w:val="Strong"/>
                <w:b w:val="0"/>
                <w:sz w:val="28"/>
                <w:szCs w:val="28"/>
              </w:rPr>
              <w:t>thành</w:t>
            </w:r>
            <w:proofErr w:type="spellEnd"/>
            <w:r w:rsidRPr="004D06C8">
              <w:rPr>
                <w:rStyle w:val="Strong"/>
                <w:b w:val="0"/>
                <w:sz w:val="28"/>
                <w:szCs w:val="28"/>
              </w:rPr>
              <w:t xml:space="preserve">: " 1. </w:t>
            </w:r>
            <w:proofErr w:type="spellStart"/>
            <w:r w:rsidRPr="004D06C8">
              <w:rPr>
                <w:rStyle w:val="Strong"/>
                <w:b w:val="0"/>
                <w:sz w:val="28"/>
                <w:szCs w:val="28"/>
              </w:rPr>
              <w:t>Cơ</w:t>
            </w:r>
            <w:proofErr w:type="spellEnd"/>
            <w:r w:rsidRPr="004D06C8">
              <w:rPr>
                <w:rStyle w:val="Strong"/>
                <w:b w:val="0"/>
                <w:sz w:val="28"/>
                <w:szCs w:val="28"/>
              </w:rPr>
              <w:t xml:space="preserve"> </w:t>
            </w:r>
            <w:proofErr w:type="spellStart"/>
            <w:r w:rsidRPr="004D06C8">
              <w:rPr>
                <w:rStyle w:val="Strong"/>
                <w:b w:val="0"/>
                <w:sz w:val="28"/>
                <w:szCs w:val="28"/>
              </w:rPr>
              <w:t>quan</w:t>
            </w:r>
            <w:proofErr w:type="spellEnd"/>
            <w:r w:rsidRPr="004D06C8">
              <w:rPr>
                <w:rStyle w:val="Strong"/>
                <w:b w:val="0"/>
                <w:sz w:val="28"/>
                <w:szCs w:val="28"/>
              </w:rPr>
              <w:t xml:space="preserve"> </w:t>
            </w:r>
            <w:proofErr w:type="spellStart"/>
            <w:r w:rsidRPr="004D06C8">
              <w:rPr>
                <w:rStyle w:val="Strong"/>
                <w:b w:val="0"/>
                <w:sz w:val="28"/>
                <w:szCs w:val="28"/>
              </w:rPr>
              <w:t>báo</w:t>
            </w:r>
            <w:proofErr w:type="spellEnd"/>
            <w:r w:rsidRPr="004D06C8">
              <w:rPr>
                <w:rStyle w:val="Strong"/>
                <w:b w:val="0"/>
                <w:sz w:val="28"/>
                <w:szCs w:val="28"/>
              </w:rPr>
              <w:t xml:space="preserve"> </w:t>
            </w:r>
            <w:proofErr w:type="spellStart"/>
            <w:r w:rsidRPr="004D06C8">
              <w:rPr>
                <w:rStyle w:val="Strong"/>
                <w:b w:val="0"/>
                <w:sz w:val="28"/>
                <w:szCs w:val="28"/>
              </w:rPr>
              <w:t>chí</w:t>
            </w:r>
            <w:proofErr w:type="spellEnd"/>
            <w:r w:rsidRPr="004D06C8">
              <w:rPr>
                <w:rStyle w:val="Strong"/>
                <w:b w:val="0"/>
                <w:sz w:val="28"/>
                <w:szCs w:val="28"/>
              </w:rPr>
              <w:t xml:space="preserve"> </w:t>
            </w:r>
            <w:proofErr w:type="spellStart"/>
            <w:r w:rsidRPr="004D06C8">
              <w:rPr>
                <w:rStyle w:val="Strong"/>
                <w:b w:val="0"/>
                <w:sz w:val="28"/>
                <w:szCs w:val="28"/>
              </w:rPr>
              <w:t>có</w:t>
            </w:r>
            <w:proofErr w:type="spellEnd"/>
            <w:r w:rsidRPr="004D06C8">
              <w:rPr>
                <w:rStyle w:val="Strong"/>
                <w:b w:val="0"/>
                <w:sz w:val="28"/>
                <w:szCs w:val="28"/>
              </w:rPr>
              <w:t xml:space="preserve"> </w:t>
            </w:r>
            <w:proofErr w:type="spellStart"/>
            <w:r w:rsidRPr="004D06C8">
              <w:rPr>
                <w:rStyle w:val="Strong"/>
                <w:b w:val="0"/>
                <w:sz w:val="28"/>
                <w:szCs w:val="28"/>
              </w:rPr>
              <w:t>giấy</w:t>
            </w:r>
            <w:proofErr w:type="spellEnd"/>
            <w:r w:rsidRPr="004D06C8">
              <w:rPr>
                <w:rStyle w:val="Strong"/>
                <w:b w:val="0"/>
                <w:sz w:val="28"/>
                <w:szCs w:val="28"/>
              </w:rPr>
              <w:t xml:space="preserve"> </w:t>
            </w:r>
            <w:proofErr w:type="spellStart"/>
            <w:r w:rsidRPr="004D06C8">
              <w:rPr>
                <w:rStyle w:val="Strong"/>
                <w:b w:val="0"/>
                <w:sz w:val="28"/>
                <w:szCs w:val="28"/>
              </w:rPr>
              <w:t>phép</w:t>
            </w:r>
            <w:proofErr w:type="spellEnd"/>
            <w:r w:rsidRPr="004D06C8">
              <w:rPr>
                <w:rStyle w:val="Strong"/>
                <w:b w:val="0"/>
                <w:sz w:val="28"/>
                <w:szCs w:val="28"/>
              </w:rPr>
              <w:t xml:space="preserve"> </w:t>
            </w:r>
            <w:proofErr w:type="spellStart"/>
            <w:r w:rsidRPr="004D06C8">
              <w:rPr>
                <w:rStyle w:val="Strong"/>
                <w:b w:val="0"/>
                <w:sz w:val="28"/>
                <w:szCs w:val="28"/>
              </w:rPr>
              <w:t>hoạt</w:t>
            </w:r>
            <w:proofErr w:type="spellEnd"/>
            <w:r w:rsidRPr="004D06C8">
              <w:rPr>
                <w:rStyle w:val="Strong"/>
                <w:b w:val="0"/>
                <w:sz w:val="28"/>
                <w:szCs w:val="28"/>
              </w:rPr>
              <w:t xml:space="preserve"> </w:t>
            </w:r>
            <w:proofErr w:type="spellStart"/>
            <w:r w:rsidRPr="004D06C8">
              <w:rPr>
                <w:rStyle w:val="Strong"/>
                <w:b w:val="0"/>
                <w:sz w:val="28"/>
                <w:szCs w:val="28"/>
              </w:rPr>
              <w:t>động</w:t>
            </w:r>
            <w:proofErr w:type="spellEnd"/>
            <w:r w:rsidRPr="004D06C8">
              <w:rPr>
                <w:rStyle w:val="Strong"/>
                <w:b w:val="0"/>
                <w:sz w:val="28"/>
                <w:szCs w:val="28"/>
              </w:rPr>
              <w:t xml:space="preserve"> </w:t>
            </w:r>
            <w:proofErr w:type="spellStart"/>
            <w:r w:rsidRPr="004D06C8">
              <w:rPr>
                <w:rStyle w:val="Strong"/>
                <w:b w:val="0"/>
                <w:sz w:val="28"/>
                <w:szCs w:val="28"/>
              </w:rPr>
              <w:t>báo</w:t>
            </w:r>
            <w:proofErr w:type="spellEnd"/>
            <w:r w:rsidRPr="004D06C8">
              <w:rPr>
                <w:rStyle w:val="Strong"/>
                <w:b w:val="0"/>
                <w:sz w:val="28"/>
                <w:szCs w:val="28"/>
              </w:rPr>
              <w:t xml:space="preserve"> </w:t>
            </w:r>
            <w:proofErr w:type="spellStart"/>
            <w:r w:rsidRPr="004D06C8">
              <w:rPr>
                <w:rStyle w:val="Strong"/>
                <w:b w:val="0"/>
                <w:sz w:val="28"/>
                <w:szCs w:val="28"/>
              </w:rPr>
              <w:t>chí</w:t>
            </w:r>
            <w:proofErr w:type="spellEnd"/>
            <w:r w:rsidRPr="004D06C8">
              <w:rPr>
                <w:rStyle w:val="Strong"/>
                <w:b w:val="0"/>
                <w:sz w:val="28"/>
                <w:szCs w:val="28"/>
              </w:rPr>
              <w:t xml:space="preserve"> </w:t>
            </w:r>
            <w:proofErr w:type="spellStart"/>
            <w:r w:rsidRPr="004D06C8">
              <w:rPr>
                <w:rStyle w:val="Strong"/>
                <w:b w:val="0"/>
                <w:sz w:val="28"/>
                <w:szCs w:val="28"/>
              </w:rPr>
              <w:t>nhưng</w:t>
            </w:r>
            <w:proofErr w:type="spellEnd"/>
            <w:r w:rsidRPr="004D06C8">
              <w:rPr>
                <w:rStyle w:val="Strong"/>
                <w:b w:val="0"/>
                <w:sz w:val="28"/>
                <w:szCs w:val="28"/>
              </w:rPr>
              <w:t xml:space="preserve"> </w:t>
            </w:r>
            <w:proofErr w:type="spellStart"/>
            <w:r w:rsidRPr="004D06C8">
              <w:rPr>
                <w:rStyle w:val="Strong"/>
                <w:b w:val="0"/>
                <w:sz w:val="28"/>
                <w:szCs w:val="28"/>
              </w:rPr>
              <w:t>không</w:t>
            </w:r>
            <w:proofErr w:type="spellEnd"/>
            <w:r w:rsidRPr="004D06C8">
              <w:rPr>
                <w:rStyle w:val="Strong"/>
                <w:b w:val="0"/>
                <w:sz w:val="28"/>
                <w:szCs w:val="28"/>
              </w:rPr>
              <w:t xml:space="preserve"> </w:t>
            </w:r>
            <w:proofErr w:type="spellStart"/>
            <w:r w:rsidRPr="004D06C8">
              <w:rPr>
                <w:rStyle w:val="Strong"/>
                <w:b w:val="0"/>
                <w:sz w:val="28"/>
                <w:szCs w:val="28"/>
              </w:rPr>
              <w:t>hoạt</w:t>
            </w:r>
            <w:proofErr w:type="spellEnd"/>
            <w:r w:rsidRPr="004D06C8">
              <w:rPr>
                <w:rStyle w:val="Strong"/>
                <w:b w:val="0"/>
                <w:sz w:val="28"/>
                <w:szCs w:val="28"/>
              </w:rPr>
              <w:t xml:space="preserve"> </w:t>
            </w:r>
            <w:proofErr w:type="spellStart"/>
            <w:r w:rsidRPr="004D06C8">
              <w:rPr>
                <w:rStyle w:val="Strong"/>
                <w:b w:val="0"/>
                <w:sz w:val="28"/>
                <w:szCs w:val="28"/>
              </w:rPr>
              <w:t>động</w:t>
            </w:r>
            <w:proofErr w:type="spellEnd"/>
            <w:r w:rsidRPr="004D06C8">
              <w:rPr>
                <w:rStyle w:val="Strong"/>
                <w:b w:val="0"/>
                <w:sz w:val="28"/>
                <w:szCs w:val="28"/>
              </w:rPr>
              <w:t xml:space="preserve">, </w:t>
            </w:r>
            <w:proofErr w:type="spellStart"/>
            <w:r w:rsidRPr="004D06C8">
              <w:rPr>
                <w:rStyle w:val="Strong"/>
                <w:b w:val="0"/>
                <w:sz w:val="28"/>
                <w:szCs w:val="28"/>
              </w:rPr>
              <w:t>bị</w:t>
            </w:r>
            <w:proofErr w:type="spellEnd"/>
            <w:r w:rsidRPr="004D06C8">
              <w:rPr>
                <w:rStyle w:val="Strong"/>
                <w:b w:val="0"/>
                <w:sz w:val="28"/>
                <w:szCs w:val="28"/>
              </w:rPr>
              <w:t xml:space="preserve"> </w:t>
            </w:r>
            <w:proofErr w:type="spellStart"/>
            <w:r w:rsidRPr="004D06C8">
              <w:rPr>
                <w:rStyle w:val="Strong"/>
                <w:b w:val="0"/>
                <w:sz w:val="28"/>
                <w:szCs w:val="28"/>
              </w:rPr>
              <w:t>thu</w:t>
            </w:r>
            <w:proofErr w:type="spellEnd"/>
            <w:r w:rsidRPr="004D06C8">
              <w:rPr>
                <w:rStyle w:val="Strong"/>
                <w:b w:val="0"/>
                <w:sz w:val="28"/>
                <w:szCs w:val="28"/>
              </w:rPr>
              <w:t xml:space="preserve"> </w:t>
            </w:r>
            <w:proofErr w:type="spellStart"/>
            <w:r w:rsidRPr="004D06C8">
              <w:rPr>
                <w:rStyle w:val="Strong"/>
                <w:b w:val="0"/>
                <w:sz w:val="28"/>
                <w:szCs w:val="28"/>
              </w:rPr>
              <w:t>hồi</w:t>
            </w:r>
            <w:proofErr w:type="spellEnd"/>
            <w:r w:rsidRPr="004D06C8">
              <w:rPr>
                <w:rStyle w:val="Strong"/>
                <w:b w:val="0"/>
                <w:sz w:val="28"/>
                <w:szCs w:val="28"/>
              </w:rPr>
              <w:t xml:space="preserve"> </w:t>
            </w:r>
            <w:proofErr w:type="spellStart"/>
            <w:r w:rsidRPr="004D06C8">
              <w:rPr>
                <w:rStyle w:val="Strong"/>
                <w:b w:val="0"/>
                <w:sz w:val="28"/>
                <w:szCs w:val="28"/>
              </w:rPr>
              <w:t>giấy</w:t>
            </w:r>
            <w:proofErr w:type="spellEnd"/>
            <w:r w:rsidRPr="004D06C8">
              <w:rPr>
                <w:rStyle w:val="Strong"/>
                <w:b w:val="0"/>
                <w:sz w:val="28"/>
                <w:szCs w:val="28"/>
              </w:rPr>
              <w:t xml:space="preserve"> </w:t>
            </w:r>
            <w:proofErr w:type="spellStart"/>
            <w:r w:rsidRPr="004D06C8">
              <w:rPr>
                <w:rStyle w:val="Strong"/>
                <w:b w:val="0"/>
                <w:sz w:val="28"/>
                <w:szCs w:val="28"/>
              </w:rPr>
              <w:t>phép</w:t>
            </w:r>
            <w:proofErr w:type="spellEnd"/>
            <w:r w:rsidRPr="004D06C8">
              <w:rPr>
                <w:rStyle w:val="Strong"/>
                <w:b w:val="0"/>
                <w:sz w:val="28"/>
                <w:szCs w:val="28"/>
              </w:rPr>
              <w:t xml:space="preserve"> </w:t>
            </w:r>
            <w:proofErr w:type="spellStart"/>
            <w:r w:rsidRPr="004D06C8">
              <w:rPr>
                <w:rStyle w:val="Strong"/>
                <w:b w:val="0"/>
                <w:sz w:val="28"/>
                <w:szCs w:val="28"/>
              </w:rPr>
              <w:t>trong</w:t>
            </w:r>
            <w:proofErr w:type="spellEnd"/>
            <w:r w:rsidRPr="004D06C8">
              <w:rPr>
                <w:rStyle w:val="Strong"/>
                <w:b w:val="0"/>
                <w:sz w:val="28"/>
                <w:szCs w:val="28"/>
              </w:rPr>
              <w:t xml:space="preserve"> </w:t>
            </w:r>
            <w:proofErr w:type="spellStart"/>
            <w:r w:rsidRPr="004D06C8">
              <w:rPr>
                <w:rStyle w:val="Strong"/>
                <w:b w:val="0"/>
                <w:sz w:val="28"/>
                <w:szCs w:val="28"/>
              </w:rPr>
              <w:t>các</w:t>
            </w:r>
            <w:proofErr w:type="spellEnd"/>
            <w:r w:rsidRPr="004D06C8">
              <w:rPr>
                <w:rStyle w:val="Strong"/>
                <w:b w:val="0"/>
                <w:sz w:val="28"/>
                <w:szCs w:val="28"/>
              </w:rPr>
              <w:t xml:space="preserve"> </w:t>
            </w:r>
            <w:proofErr w:type="spellStart"/>
            <w:r w:rsidRPr="004D06C8">
              <w:rPr>
                <w:rStyle w:val="Strong"/>
                <w:b w:val="0"/>
                <w:sz w:val="28"/>
                <w:szCs w:val="28"/>
              </w:rPr>
              <w:t>trường</w:t>
            </w:r>
            <w:proofErr w:type="spellEnd"/>
            <w:r w:rsidRPr="004D06C8">
              <w:rPr>
                <w:rStyle w:val="Strong"/>
                <w:b w:val="0"/>
                <w:sz w:val="28"/>
                <w:szCs w:val="28"/>
              </w:rPr>
              <w:t xml:space="preserve"> </w:t>
            </w:r>
            <w:proofErr w:type="spellStart"/>
            <w:r w:rsidRPr="004D06C8">
              <w:rPr>
                <w:rStyle w:val="Strong"/>
                <w:b w:val="0"/>
                <w:sz w:val="28"/>
                <w:szCs w:val="28"/>
              </w:rPr>
              <w:t>hợp</w:t>
            </w:r>
            <w:proofErr w:type="spellEnd"/>
            <w:r w:rsidRPr="004D06C8">
              <w:rPr>
                <w:rStyle w:val="Strong"/>
                <w:b w:val="0"/>
                <w:sz w:val="28"/>
                <w:szCs w:val="28"/>
              </w:rPr>
              <w:t xml:space="preserve"> </w:t>
            </w:r>
            <w:proofErr w:type="spellStart"/>
            <w:r w:rsidRPr="004D06C8">
              <w:rPr>
                <w:rStyle w:val="Strong"/>
                <w:b w:val="0"/>
                <w:sz w:val="28"/>
                <w:szCs w:val="28"/>
              </w:rPr>
              <w:t>sau</w:t>
            </w:r>
            <w:proofErr w:type="spellEnd"/>
            <w:r w:rsidRPr="004D06C8">
              <w:rPr>
                <w:rStyle w:val="Strong"/>
                <w:b w:val="0"/>
                <w:sz w:val="28"/>
                <w:szCs w:val="28"/>
              </w:rPr>
              <w:t xml:space="preserve"> </w:t>
            </w:r>
            <w:proofErr w:type="spellStart"/>
            <w:proofErr w:type="gramStart"/>
            <w:r w:rsidRPr="004D06C8">
              <w:rPr>
                <w:rStyle w:val="Strong"/>
                <w:b w:val="0"/>
                <w:sz w:val="28"/>
                <w:szCs w:val="28"/>
              </w:rPr>
              <w:t>đây</w:t>
            </w:r>
            <w:proofErr w:type="spellEnd"/>
            <w:r w:rsidRPr="004D06C8">
              <w:rPr>
                <w:rStyle w:val="Strong"/>
                <w:b w:val="0"/>
                <w:sz w:val="28"/>
                <w:szCs w:val="28"/>
              </w:rPr>
              <w:t>:...</w:t>
            </w:r>
            <w:proofErr w:type="gramEnd"/>
          </w:p>
          <w:p w14:paraId="64E0EEC7" w14:textId="77777777" w:rsidR="0070005E" w:rsidRPr="004D06C8" w:rsidRDefault="0070005E" w:rsidP="0070005E">
            <w:pPr>
              <w:pStyle w:val="isselectedend"/>
              <w:spacing w:before="0" w:beforeAutospacing="0" w:after="0" w:afterAutospacing="0"/>
              <w:jc w:val="both"/>
              <w:rPr>
                <w:rStyle w:val="Strong"/>
                <w:b w:val="0"/>
                <w:sz w:val="28"/>
                <w:szCs w:val="28"/>
              </w:rPr>
            </w:pPr>
            <w:r w:rsidRPr="004D06C8">
              <w:rPr>
                <w:rStyle w:val="Strong"/>
                <w:b w:val="0"/>
                <w:sz w:val="28"/>
                <w:szCs w:val="28"/>
              </w:rPr>
              <w:t xml:space="preserve">+ </w:t>
            </w:r>
            <w:proofErr w:type="spellStart"/>
            <w:r w:rsidRPr="004D06C8">
              <w:rPr>
                <w:rStyle w:val="Strong"/>
                <w:b w:val="0"/>
                <w:sz w:val="28"/>
                <w:szCs w:val="28"/>
              </w:rPr>
              <w:t>Lý</w:t>
            </w:r>
            <w:proofErr w:type="spellEnd"/>
            <w:r w:rsidRPr="004D06C8">
              <w:rPr>
                <w:rStyle w:val="Strong"/>
                <w:b w:val="0"/>
                <w:sz w:val="28"/>
                <w:szCs w:val="28"/>
              </w:rPr>
              <w:t xml:space="preserve"> do: </w:t>
            </w:r>
            <w:proofErr w:type="spellStart"/>
            <w:r w:rsidRPr="004D06C8">
              <w:rPr>
                <w:rStyle w:val="Strong"/>
                <w:b w:val="0"/>
                <w:sz w:val="28"/>
                <w:szCs w:val="28"/>
              </w:rPr>
              <w:t>Sửa</w:t>
            </w:r>
            <w:proofErr w:type="spellEnd"/>
            <w:r w:rsidRPr="004D06C8">
              <w:rPr>
                <w:rStyle w:val="Strong"/>
                <w:b w:val="0"/>
                <w:sz w:val="28"/>
                <w:szCs w:val="28"/>
              </w:rPr>
              <w:t xml:space="preserve"> </w:t>
            </w:r>
            <w:proofErr w:type="spellStart"/>
            <w:r w:rsidRPr="004D06C8">
              <w:rPr>
                <w:rStyle w:val="Strong"/>
                <w:b w:val="0"/>
                <w:sz w:val="28"/>
                <w:szCs w:val="28"/>
              </w:rPr>
              <w:t>lỗi</w:t>
            </w:r>
            <w:proofErr w:type="spellEnd"/>
            <w:r w:rsidRPr="004D06C8">
              <w:rPr>
                <w:rStyle w:val="Strong"/>
                <w:b w:val="0"/>
                <w:sz w:val="28"/>
                <w:szCs w:val="28"/>
              </w:rPr>
              <w:t xml:space="preserve"> </w:t>
            </w:r>
            <w:proofErr w:type="spellStart"/>
            <w:r w:rsidRPr="004D06C8">
              <w:rPr>
                <w:rStyle w:val="Strong"/>
                <w:b w:val="0"/>
                <w:sz w:val="28"/>
                <w:szCs w:val="28"/>
              </w:rPr>
              <w:t>morat</w:t>
            </w:r>
            <w:proofErr w:type="spellEnd"/>
            <w:r w:rsidRPr="004D06C8">
              <w:rPr>
                <w:rStyle w:val="Strong"/>
                <w:b w:val="0"/>
                <w:sz w:val="28"/>
                <w:szCs w:val="28"/>
              </w:rPr>
              <w:t>.</w:t>
            </w:r>
          </w:p>
        </w:tc>
        <w:tc>
          <w:tcPr>
            <w:tcW w:w="4361" w:type="dxa"/>
          </w:tcPr>
          <w:p w14:paraId="24354234" w14:textId="77777777" w:rsidR="0070005E" w:rsidRDefault="0070005E" w:rsidP="007246A8">
            <w:pPr>
              <w:spacing w:line="288" w:lineRule="auto"/>
              <w:jc w:val="both"/>
              <w:rPr>
                <w:rFonts w:cs="Times New Roman"/>
                <w:sz w:val="28"/>
                <w:szCs w:val="28"/>
              </w:rPr>
            </w:pPr>
            <w:proofErr w:type="spellStart"/>
            <w:r w:rsidRPr="008E4C0E">
              <w:rPr>
                <w:rFonts w:cs="Times New Roman"/>
                <w:b/>
                <w:sz w:val="28"/>
                <w:szCs w:val="28"/>
              </w:rPr>
              <w:t>Tiếp</w:t>
            </w:r>
            <w:proofErr w:type="spellEnd"/>
            <w:r w:rsidRPr="008E4C0E">
              <w:rPr>
                <w:rFonts w:cs="Times New Roman"/>
                <w:b/>
                <w:sz w:val="28"/>
                <w:szCs w:val="28"/>
              </w:rPr>
              <w:t xml:space="preserve"> </w:t>
            </w:r>
            <w:proofErr w:type="spellStart"/>
            <w:r w:rsidRPr="008E4C0E">
              <w:rPr>
                <w:rFonts w:cs="Times New Roman"/>
                <w:b/>
                <w:sz w:val="28"/>
                <w:szCs w:val="28"/>
              </w:rPr>
              <w:t>thu</w:t>
            </w:r>
            <w:proofErr w:type="spellEnd"/>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chỉnh</w:t>
            </w:r>
            <w:proofErr w:type="spellEnd"/>
            <w:r>
              <w:rPr>
                <w:rFonts w:cs="Times New Roman"/>
                <w:sz w:val="28"/>
                <w:szCs w:val="28"/>
              </w:rPr>
              <w:t xml:space="preserve"> </w:t>
            </w:r>
            <w:proofErr w:type="spellStart"/>
            <w:r>
              <w:rPr>
                <w:rFonts w:cs="Times New Roman"/>
                <w:sz w:val="28"/>
                <w:szCs w:val="28"/>
              </w:rPr>
              <w:t>sửa</w:t>
            </w:r>
            <w:proofErr w:type="spellEnd"/>
          </w:p>
        </w:tc>
      </w:tr>
      <w:tr w:rsidR="0070005E" w14:paraId="3F641D47" w14:textId="77777777" w:rsidTr="000B4A1F">
        <w:tc>
          <w:tcPr>
            <w:tcW w:w="3261" w:type="dxa"/>
          </w:tcPr>
          <w:p w14:paraId="7CD67CC5" w14:textId="77777777" w:rsidR="0070005E" w:rsidRPr="000B4A1F" w:rsidRDefault="0070005E" w:rsidP="000B4A1F">
            <w:pPr>
              <w:spacing w:line="288" w:lineRule="auto"/>
              <w:jc w:val="center"/>
              <w:rPr>
                <w:rFonts w:cs="Times New Roman"/>
                <w:b/>
                <w:sz w:val="28"/>
                <w:szCs w:val="28"/>
              </w:rPr>
            </w:pPr>
          </w:p>
        </w:tc>
        <w:tc>
          <w:tcPr>
            <w:tcW w:w="2126" w:type="dxa"/>
          </w:tcPr>
          <w:p w14:paraId="4B7D8D0C" w14:textId="77777777" w:rsidR="0070005E" w:rsidRDefault="0070005E" w:rsidP="007246A8">
            <w:pPr>
              <w:spacing w:line="288" w:lineRule="auto"/>
              <w:jc w:val="both"/>
              <w:rPr>
                <w:rFonts w:cs="Times New Roman"/>
                <w:sz w:val="28"/>
                <w:szCs w:val="28"/>
              </w:rPr>
            </w:pPr>
          </w:p>
        </w:tc>
        <w:tc>
          <w:tcPr>
            <w:tcW w:w="5103" w:type="dxa"/>
          </w:tcPr>
          <w:p w14:paraId="2A98EC63" w14:textId="77777777" w:rsidR="0070005E" w:rsidRPr="004D06C8" w:rsidRDefault="0070005E" w:rsidP="0070005E">
            <w:pPr>
              <w:pStyle w:val="isselectedend"/>
              <w:spacing w:before="0" w:beforeAutospacing="0" w:after="0" w:afterAutospacing="0"/>
              <w:jc w:val="both"/>
              <w:rPr>
                <w:rStyle w:val="Strong"/>
                <w:b w:val="0"/>
                <w:sz w:val="28"/>
                <w:szCs w:val="28"/>
              </w:rPr>
            </w:pPr>
            <w:proofErr w:type="spellStart"/>
            <w:r w:rsidRPr="004D06C8">
              <w:rPr>
                <w:rStyle w:val="Strong"/>
                <w:b w:val="0"/>
                <w:sz w:val="28"/>
                <w:szCs w:val="28"/>
              </w:rPr>
              <w:t>Tại</w:t>
            </w:r>
            <w:proofErr w:type="spellEnd"/>
            <w:r w:rsidRPr="004D06C8">
              <w:rPr>
                <w:rStyle w:val="Strong"/>
                <w:b w:val="0"/>
                <w:sz w:val="28"/>
                <w:szCs w:val="28"/>
              </w:rPr>
              <w:t xml:space="preserve"> </w:t>
            </w:r>
            <w:proofErr w:type="spellStart"/>
            <w:r w:rsidRPr="004D06C8">
              <w:rPr>
                <w:rStyle w:val="Strong"/>
                <w:b w:val="0"/>
                <w:sz w:val="28"/>
                <w:szCs w:val="28"/>
              </w:rPr>
              <w:t>điểm</w:t>
            </w:r>
            <w:proofErr w:type="spellEnd"/>
            <w:r w:rsidRPr="004D06C8">
              <w:rPr>
                <w:rStyle w:val="Strong"/>
                <w:b w:val="0"/>
                <w:sz w:val="28"/>
                <w:szCs w:val="28"/>
              </w:rPr>
              <w:t xml:space="preserve"> a, </w:t>
            </w:r>
            <w:proofErr w:type="spellStart"/>
            <w:r w:rsidRPr="004D06C8">
              <w:rPr>
                <w:rStyle w:val="Strong"/>
                <w:b w:val="0"/>
                <w:sz w:val="28"/>
                <w:szCs w:val="28"/>
              </w:rPr>
              <w:t>khoản</w:t>
            </w:r>
            <w:proofErr w:type="spellEnd"/>
            <w:r w:rsidRPr="004D06C8">
              <w:rPr>
                <w:rStyle w:val="Strong"/>
                <w:b w:val="0"/>
                <w:sz w:val="28"/>
                <w:szCs w:val="28"/>
              </w:rPr>
              <w:t xml:space="preserve"> 1, </w:t>
            </w:r>
            <w:proofErr w:type="spellStart"/>
            <w:r w:rsidRPr="004D06C8">
              <w:rPr>
                <w:rStyle w:val="Strong"/>
                <w:b w:val="0"/>
                <w:sz w:val="28"/>
                <w:szCs w:val="28"/>
              </w:rPr>
              <w:t>Điều</w:t>
            </w:r>
            <w:proofErr w:type="spellEnd"/>
            <w:r w:rsidRPr="004D06C8">
              <w:rPr>
                <w:rStyle w:val="Strong"/>
                <w:b w:val="0"/>
                <w:sz w:val="28"/>
                <w:szCs w:val="28"/>
              </w:rPr>
              <w:t xml:space="preserve"> 5 - </w:t>
            </w:r>
            <w:proofErr w:type="spellStart"/>
            <w:r w:rsidRPr="004D06C8">
              <w:rPr>
                <w:rStyle w:val="Strong"/>
                <w:b w:val="0"/>
                <w:sz w:val="28"/>
                <w:szCs w:val="28"/>
              </w:rPr>
              <w:t>Chương</w:t>
            </w:r>
            <w:proofErr w:type="spellEnd"/>
            <w:r w:rsidRPr="004D06C8">
              <w:rPr>
                <w:rStyle w:val="Strong"/>
                <w:b w:val="0"/>
                <w:sz w:val="28"/>
                <w:szCs w:val="28"/>
              </w:rPr>
              <w:t xml:space="preserve"> II, </w:t>
            </w:r>
            <w:proofErr w:type="spellStart"/>
            <w:r w:rsidRPr="004D06C8">
              <w:rPr>
                <w:rStyle w:val="Strong"/>
                <w:b w:val="0"/>
                <w:sz w:val="28"/>
                <w:szCs w:val="28"/>
              </w:rPr>
              <w:t>xem</w:t>
            </w:r>
            <w:proofErr w:type="spellEnd"/>
            <w:r w:rsidRPr="004D06C8">
              <w:rPr>
                <w:rStyle w:val="Strong"/>
                <w:b w:val="0"/>
                <w:sz w:val="28"/>
                <w:szCs w:val="28"/>
              </w:rPr>
              <w:t xml:space="preserve"> </w:t>
            </w:r>
            <w:proofErr w:type="spellStart"/>
            <w:r w:rsidRPr="004D06C8">
              <w:rPr>
                <w:rStyle w:val="Strong"/>
                <w:b w:val="0"/>
                <w:sz w:val="28"/>
                <w:szCs w:val="28"/>
              </w:rPr>
              <w:t>xét</w:t>
            </w:r>
            <w:proofErr w:type="spellEnd"/>
            <w:r w:rsidRPr="004D06C8">
              <w:rPr>
                <w:rStyle w:val="Strong"/>
                <w:b w:val="0"/>
                <w:sz w:val="28"/>
                <w:szCs w:val="28"/>
              </w:rPr>
              <w:t xml:space="preserve"> </w:t>
            </w:r>
            <w:proofErr w:type="spellStart"/>
            <w:r w:rsidRPr="004D06C8">
              <w:rPr>
                <w:rStyle w:val="Strong"/>
                <w:b w:val="0"/>
                <w:sz w:val="28"/>
                <w:szCs w:val="28"/>
              </w:rPr>
              <w:t>thống</w:t>
            </w:r>
            <w:proofErr w:type="spellEnd"/>
            <w:r w:rsidRPr="004D06C8">
              <w:rPr>
                <w:rStyle w:val="Strong"/>
                <w:b w:val="0"/>
                <w:sz w:val="28"/>
                <w:szCs w:val="28"/>
              </w:rPr>
              <w:t xml:space="preserve"> </w:t>
            </w:r>
            <w:proofErr w:type="spellStart"/>
            <w:r w:rsidRPr="004D06C8">
              <w:rPr>
                <w:rStyle w:val="Strong"/>
                <w:b w:val="0"/>
                <w:sz w:val="28"/>
                <w:szCs w:val="28"/>
              </w:rPr>
              <w:t>nhất</w:t>
            </w:r>
            <w:proofErr w:type="spellEnd"/>
            <w:r w:rsidRPr="004D06C8">
              <w:rPr>
                <w:rStyle w:val="Strong"/>
                <w:b w:val="0"/>
                <w:sz w:val="28"/>
                <w:szCs w:val="28"/>
              </w:rPr>
              <w:t xml:space="preserve"> </w:t>
            </w:r>
            <w:proofErr w:type="spellStart"/>
            <w:r w:rsidRPr="004D06C8">
              <w:rPr>
                <w:rStyle w:val="Strong"/>
                <w:b w:val="0"/>
                <w:sz w:val="28"/>
                <w:szCs w:val="28"/>
              </w:rPr>
              <w:t>cụm</w:t>
            </w:r>
            <w:proofErr w:type="spellEnd"/>
            <w:r w:rsidRPr="004D06C8">
              <w:rPr>
                <w:rStyle w:val="Strong"/>
                <w:b w:val="0"/>
                <w:sz w:val="28"/>
                <w:szCs w:val="28"/>
              </w:rPr>
              <w:t xml:space="preserve"> </w:t>
            </w:r>
            <w:proofErr w:type="spellStart"/>
            <w:r w:rsidRPr="004D06C8">
              <w:rPr>
                <w:rStyle w:val="Strong"/>
                <w:b w:val="0"/>
                <w:sz w:val="28"/>
                <w:szCs w:val="28"/>
              </w:rPr>
              <w:t>từ</w:t>
            </w:r>
            <w:proofErr w:type="spellEnd"/>
            <w:r w:rsidRPr="004D06C8">
              <w:rPr>
                <w:rStyle w:val="Strong"/>
                <w:b w:val="0"/>
                <w:sz w:val="28"/>
                <w:szCs w:val="28"/>
              </w:rPr>
              <w:t xml:space="preserve"> "</w:t>
            </w:r>
            <w:proofErr w:type="spellStart"/>
            <w:r w:rsidRPr="004D06C8">
              <w:rPr>
                <w:rStyle w:val="Strong"/>
                <w:b w:val="0"/>
                <w:sz w:val="28"/>
                <w:szCs w:val="28"/>
              </w:rPr>
              <w:t>báo</w:t>
            </w:r>
            <w:proofErr w:type="spellEnd"/>
            <w:r w:rsidRPr="004D06C8">
              <w:rPr>
                <w:rStyle w:val="Strong"/>
                <w:b w:val="0"/>
                <w:sz w:val="28"/>
                <w:szCs w:val="28"/>
              </w:rPr>
              <w:t xml:space="preserve"> </w:t>
            </w:r>
            <w:proofErr w:type="spellStart"/>
            <w:r w:rsidRPr="004D06C8">
              <w:rPr>
                <w:rStyle w:val="Strong"/>
                <w:b w:val="0"/>
                <w:sz w:val="28"/>
                <w:szCs w:val="28"/>
              </w:rPr>
              <w:t>chí</w:t>
            </w:r>
            <w:proofErr w:type="spellEnd"/>
            <w:r w:rsidRPr="004D06C8">
              <w:rPr>
                <w:rStyle w:val="Strong"/>
                <w:b w:val="0"/>
                <w:sz w:val="28"/>
                <w:szCs w:val="28"/>
              </w:rPr>
              <w:t xml:space="preserve"> in" </w:t>
            </w:r>
            <w:proofErr w:type="spellStart"/>
            <w:r w:rsidRPr="004D06C8">
              <w:rPr>
                <w:rStyle w:val="Strong"/>
                <w:b w:val="0"/>
                <w:sz w:val="28"/>
                <w:szCs w:val="28"/>
              </w:rPr>
              <w:t>thay</w:t>
            </w:r>
            <w:proofErr w:type="spellEnd"/>
            <w:r w:rsidRPr="004D06C8">
              <w:rPr>
                <w:rStyle w:val="Strong"/>
                <w:b w:val="0"/>
                <w:sz w:val="28"/>
                <w:szCs w:val="28"/>
              </w:rPr>
              <w:t xml:space="preserve"> </w:t>
            </w:r>
            <w:proofErr w:type="spellStart"/>
            <w:r w:rsidRPr="004D06C8">
              <w:rPr>
                <w:rStyle w:val="Strong"/>
                <w:b w:val="0"/>
                <w:sz w:val="28"/>
                <w:szCs w:val="28"/>
              </w:rPr>
              <w:t>vì</w:t>
            </w:r>
            <w:proofErr w:type="spellEnd"/>
            <w:r w:rsidRPr="004D06C8">
              <w:rPr>
                <w:rStyle w:val="Strong"/>
                <w:b w:val="0"/>
                <w:sz w:val="28"/>
                <w:szCs w:val="28"/>
              </w:rPr>
              <w:t xml:space="preserve"> "</w:t>
            </w:r>
            <w:proofErr w:type="spellStart"/>
            <w:r w:rsidRPr="004D06C8">
              <w:rPr>
                <w:rStyle w:val="Strong"/>
                <w:b w:val="0"/>
                <w:sz w:val="28"/>
                <w:szCs w:val="28"/>
              </w:rPr>
              <w:t>báo</w:t>
            </w:r>
            <w:proofErr w:type="spellEnd"/>
            <w:r w:rsidRPr="004D06C8">
              <w:rPr>
                <w:rStyle w:val="Strong"/>
                <w:b w:val="0"/>
                <w:sz w:val="28"/>
                <w:szCs w:val="28"/>
              </w:rPr>
              <w:t xml:space="preserve"> in".</w:t>
            </w:r>
          </w:p>
          <w:p w14:paraId="47B16270" w14:textId="77777777" w:rsidR="0070005E" w:rsidRPr="004D06C8" w:rsidRDefault="0070005E" w:rsidP="0070005E">
            <w:pPr>
              <w:pStyle w:val="isselectedend"/>
              <w:spacing w:before="0" w:beforeAutospacing="0" w:after="0" w:afterAutospacing="0"/>
              <w:jc w:val="both"/>
              <w:rPr>
                <w:rStyle w:val="Strong"/>
                <w:b w:val="0"/>
                <w:sz w:val="28"/>
                <w:szCs w:val="28"/>
              </w:rPr>
            </w:pPr>
            <w:r w:rsidRPr="004D06C8">
              <w:rPr>
                <w:rStyle w:val="Strong"/>
                <w:b w:val="0"/>
                <w:sz w:val="28"/>
                <w:szCs w:val="28"/>
              </w:rPr>
              <w:t xml:space="preserve">+ </w:t>
            </w:r>
            <w:proofErr w:type="spellStart"/>
            <w:r w:rsidRPr="004D06C8">
              <w:rPr>
                <w:rStyle w:val="Strong"/>
                <w:b w:val="0"/>
                <w:sz w:val="28"/>
                <w:szCs w:val="28"/>
              </w:rPr>
              <w:t>Đề</w:t>
            </w:r>
            <w:proofErr w:type="spellEnd"/>
            <w:r w:rsidRPr="004D06C8">
              <w:rPr>
                <w:rStyle w:val="Strong"/>
                <w:b w:val="0"/>
                <w:sz w:val="28"/>
                <w:szCs w:val="28"/>
              </w:rPr>
              <w:t xml:space="preserve"> </w:t>
            </w:r>
            <w:proofErr w:type="spellStart"/>
            <w:r w:rsidRPr="004D06C8">
              <w:rPr>
                <w:rStyle w:val="Strong"/>
                <w:b w:val="0"/>
                <w:sz w:val="28"/>
                <w:szCs w:val="28"/>
              </w:rPr>
              <w:t>xuất</w:t>
            </w:r>
            <w:proofErr w:type="spellEnd"/>
            <w:r w:rsidRPr="004D06C8">
              <w:rPr>
                <w:rStyle w:val="Strong"/>
                <w:b w:val="0"/>
                <w:sz w:val="28"/>
                <w:szCs w:val="28"/>
              </w:rPr>
              <w:t xml:space="preserve"> </w:t>
            </w:r>
            <w:proofErr w:type="spellStart"/>
            <w:r w:rsidRPr="004D06C8">
              <w:rPr>
                <w:rStyle w:val="Strong"/>
                <w:b w:val="0"/>
                <w:sz w:val="28"/>
                <w:szCs w:val="28"/>
              </w:rPr>
              <w:t>sửa</w:t>
            </w:r>
            <w:proofErr w:type="spellEnd"/>
            <w:r w:rsidRPr="004D06C8">
              <w:rPr>
                <w:rStyle w:val="Strong"/>
                <w:b w:val="0"/>
                <w:sz w:val="28"/>
                <w:szCs w:val="28"/>
              </w:rPr>
              <w:t xml:space="preserve"> </w:t>
            </w:r>
            <w:proofErr w:type="spellStart"/>
            <w:r w:rsidRPr="004D06C8">
              <w:rPr>
                <w:rStyle w:val="Strong"/>
                <w:b w:val="0"/>
                <w:sz w:val="28"/>
                <w:szCs w:val="28"/>
              </w:rPr>
              <w:t>thành</w:t>
            </w:r>
            <w:proofErr w:type="spellEnd"/>
            <w:r w:rsidRPr="004D06C8">
              <w:rPr>
                <w:rStyle w:val="Strong"/>
                <w:b w:val="0"/>
                <w:sz w:val="28"/>
                <w:szCs w:val="28"/>
              </w:rPr>
              <w:t xml:space="preserve">: "a. Sau 03 </w:t>
            </w:r>
            <w:proofErr w:type="spellStart"/>
            <w:r w:rsidRPr="004D06C8">
              <w:rPr>
                <w:rStyle w:val="Strong"/>
                <w:b w:val="0"/>
                <w:sz w:val="28"/>
                <w:szCs w:val="28"/>
              </w:rPr>
              <w:t>tháng</w:t>
            </w:r>
            <w:proofErr w:type="spellEnd"/>
            <w:r w:rsidRPr="004D06C8">
              <w:rPr>
                <w:rStyle w:val="Strong"/>
                <w:b w:val="0"/>
                <w:sz w:val="28"/>
                <w:szCs w:val="28"/>
              </w:rPr>
              <w:t xml:space="preserve"> </w:t>
            </w:r>
            <w:proofErr w:type="spellStart"/>
            <w:r w:rsidRPr="004D06C8">
              <w:rPr>
                <w:rStyle w:val="Strong"/>
                <w:b w:val="0"/>
                <w:sz w:val="28"/>
                <w:szCs w:val="28"/>
              </w:rPr>
              <w:t>đối</w:t>
            </w:r>
            <w:proofErr w:type="spellEnd"/>
            <w:r w:rsidRPr="004D06C8">
              <w:rPr>
                <w:rStyle w:val="Strong"/>
                <w:b w:val="0"/>
                <w:sz w:val="28"/>
                <w:szCs w:val="28"/>
              </w:rPr>
              <w:t xml:space="preserve"> </w:t>
            </w:r>
            <w:proofErr w:type="spellStart"/>
            <w:r w:rsidRPr="004D06C8">
              <w:rPr>
                <w:rStyle w:val="Strong"/>
                <w:b w:val="0"/>
                <w:sz w:val="28"/>
                <w:szCs w:val="28"/>
              </w:rPr>
              <w:t>với</w:t>
            </w:r>
            <w:proofErr w:type="spellEnd"/>
            <w:r w:rsidRPr="004D06C8">
              <w:rPr>
                <w:rStyle w:val="Strong"/>
                <w:b w:val="0"/>
                <w:sz w:val="28"/>
                <w:szCs w:val="28"/>
              </w:rPr>
              <w:t xml:space="preserve"> </w:t>
            </w:r>
            <w:proofErr w:type="spellStart"/>
            <w:r w:rsidRPr="004D06C8">
              <w:rPr>
                <w:rStyle w:val="Strong"/>
                <w:b w:val="0"/>
                <w:sz w:val="28"/>
                <w:szCs w:val="28"/>
              </w:rPr>
              <w:t>báo</w:t>
            </w:r>
            <w:proofErr w:type="spellEnd"/>
            <w:r w:rsidRPr="004D06C8">
              <w:rPr>
                <w:rStyle w:val="Strong"/>
                <w:b w:val="0"/>
                <w:sz w:val="28"/>
                <w:szCs w:val="28"/>
              </w:rPr>
              <w:t xml:space="preserve"> </w:t>
            </w:r>
            <w:proofErr w:type="spellStart"/>
            <w:r w:rsidRPr="004D06C8">
              <w:rPr>
                <w:rStyle w:val="Strong"/>
                <w:b w:val="0"/>
                <w:sz w:val="28"/>
                <w:szCs w:val="28"/>
              </w:rPr>
              <w:t>chí</w:t>
            </w:r>
            <w:proofErr w:type="spellEnd"/>
            <w:r w:rsidRPr="004D06C8">
              <w:rPr>
                <w:rStyle w:val="Strong"/>
                <w:b w:val="0"/>
                <w:sz w:val="28"/>
                <w:szCs w:val="28"/>
              </w:rPr>
              <w:t xml:space="preserve"> in </w:t>
            </w:r>
            <w:proofErr w:type="spellStart"/>
            <w:r w:rsidRPr="004D06C8">
              <w:rPr>
                <w:rStyle w:val="Strong"/>
                <w:b w:val="0"/>
                <w:sz w:val="28"/>
                <w:szCs w:val="28"/>
              </w:rPr>
              <w:t>và</w:t>
            </w:r>
            <w:proofErr w:type="spellEnd"/>
            <w:r w:rsidRPr="004D06C8">
              <w:rPr>
                <w:rStyle w:val="Strong"/>
                <w:b w:val="0"/>
                <w:sz w:val="28"/>
                <w:szCs w:val="28"/>
              </w:rPr>
              <w:t xml:space="preserve"> </w:t>
            </w:r>
            <w:proofErr w:type="spellStart"/>
            <w:r w:rsidRPr="004D06C8">
              <w:rPr>
                <w:rStyle w:val="Strong"/>
                <w:b w:val="0"/>
                <w:sz w:val="28"/>
                <w:szCs w:val="28"/>
              </w:rPr>
              <w:t>báo</w:t>
            </w:r>
            <w:proofErr w:type="spellEnd"/>
            <w:r w:rsidRPr="004D06C8">
              <w:rPr>
                <w:rStyle w:val="Strong"/>
                <w:b w:val="0"/>
                <w:sz w:val="28"/>
                <w:szCs w:val="28"/>
              </w:rPr>
              <w:t xml:space="preserve"> </w:t>
            </w:r>
            <w:proofErr w:type="spellStart"/>
            <w:r w:rsidRPr="004D06C8">
              <w:rPr>
                <w:rStyle w:val="Strong"/>
                <w:b w:val="0"/>
                <w:sz w:val="28"/>
                <w:szCs w:val="28"/>
              </w:rPr>
              <w:t>chí</w:t>
            </w:r>
            <w:proofErr w:type="spellEnd"/>
            <w:r w:rsidRPr="004D06C8">
              <w:rPr>
                <w:rStyle w:val="Strong"/>
                <w:b w:val="0"/>
                <w:sz w:val="28"/>
                <w:szCs w:val="28"/>
              </w:rPr>
              <w:t xml:space="preserve"> </w:t>
            </w:r>
            <w:proofErr w:type="spellStart"/>
            <w:r w:rsidRPr="004D06C8">
              <w:rPr>
                <w:rStyle w:val="Strong"/>
                <w:b w:val="0"/>
                <w:sz w:val="28"/>
                <w:szCs w:val="28"/>
              </w:rPr>
              <w:t>điện</w:t>
            </w:r>
            <w:proofErr w:type="spellEnd"/>
            <w:r w:rsidRPr="004D06C8">
              <w:rPr>
                <w:rStyle w:val="Strong"/>
                <w:b w:val="0"/>
                <w:sz w:val="28"/>
                <w:szCs w:val="28"/>
              </w:rPr>
              <w:t xml:space="preserve"> </w:t>
            </w:r>
            <w:proofErr w:type="spellStart"/>
            <w:r w:rsidRPr="004D06C8">
              <w:rPr>
                <w:rStyle w:val="Strong"/>
                <w:b w:val="0"/>
                <w:sz w:val="28"/>
                <w:szCs w:val="28"/>
              </w:rPr>
              <w:t>tử</w:t>
            </w:r>
            <w:proofErr w:type="spellEnd"/>
            <w:r w:rsidRPr="004D06C8">
              <w:rPr>
                <w:rStyle w:val="Strong"/>
                <w:b w:val="0"/>
                <w:sz w:val="28"/>
                <w:szCs w:val="28"/>
              </w:rPr>
              <w:t xml:space="preserve">, 09 </w:t>
            </w:r>
            <w:proofErr w:type="spellStart"/>
            <w:r w:rsidRPr="004D06C8">
              <w:rPr>
                <w:rStyle w:val="Strong"/>
                <w:b w:val="0"/>
                <w:sz w:val="28"/>
                <w:szCs w:val="28"/>
              </w:rPr>
              <w:t>tháng</w:t>
            </w:r>
            <w:proofErr w:type="spellEnd"/>
            <w:r w:rsidRPr="004D06C8">
              <w:rPr>
                <w:rStyle w:val="Strong"/>
                <w:b w:val="0"/>
                <w:sz w:val="28"/>
                <w:szCs w:val="28"/>
              </w:rPr>
              <w:t xml:space="preserve"> </w:t>
            </w:r>
            <w:proofErr w:type="spellStart"/>
            <w:r w:rsidRPr="004D06C8">
              <w:rPr>
                <w:rStyle w:val="Strong"/>
                <w:b w:val="0"/>
                <w:sz w:val="28"/>
                <w:szCs w:val="28"/>
              </w:rPr>
              <w:t>đối</w:t>
            </w:r>
            <w:proofErr w:type="spellEnd"/>
            <w:r w:rsidRPr="004D06C8">
              <w:rPr>
                <w:rStyle w:val="Strong"/>
                <w:b w:val="0"/>
                <w:sz w:val="28"/>
                <w:szCs w:val="28"/>
              </w:rPr>
              <w:t xml:space="preserve"> </w:t>
            </w:r>
            <w:proofErr w:type="spellStart"/>
            <w:r w:rsidRPr="004D06C8">
              <w:rPr>
                <w:rStyle w:val="Strong"/>
                <w:b w:val="0"/>
                <w:sz w:val="28"/>
                <w:szCs w:val="28"/>
              </w:rPr>
              <w:t>với</w:t>
            </w:r>
            <w:proofErr w:type="spellEnd"/>
            <w:r w:rsidRPr="004D06C8">
              <w:rPr>
                <w:rStyle w:val="Strong"/>
                <w:b w:val="0"/>
                <w:sz w:val="28"/>
                <w:szCs w:val="28"/>
              </w:rPr>
              <w:t xml:space="preserve"> </w:t>
            </w:r>
            <w:proofErr w:type="spellStart"/>
            <w:r w:rsidRPr="004D06C8">
              <w:rPr>
                <w:rStyle w:val="Strong"/>
                <w:b w:val="0"/>
                <w:sz w:val="28"/>
                <w:szCs w:val="28"/>
              </w:rPr>
              <w:t>phát</w:t>
            </w:r>
            <w:proofErr w:type="spellEnd"/>
            <w:r w:rsidRPr="004D06C8">
              <w:rPr>
                <w:rStyle w:val="Strong"/>
                <w:b w:val="0"/>
                <w:sz w:val="28"/>
                <w:szCs w:val="28"/>
              </w:rPr>
              <w:t xml:space="preserve"> </w:t>
            </w:r>
            <w:proofErr w:type="spellStart"/>
            <w:r w:rsidRPr="004D06C8">
              <w:rPr>
                <w:rStyle w:val="Strong"/>
                <w:b w:val="0"/>
                <w:sz w:val="28"/>
                <w:szCs w:val="28"/>
              </w:rPr>
              <w:t>thanh</w:t>
            </w:r>
            <w:proofErr w:type="spellEnd"/>
            <w:r w:rsidRPr="004D06C8">
              <w:rPr>
                <w:rStyle w:val="Strong"/>
                <w:b w:val="0"/>
                <w:sz w:val="28"/>
                <w:szCs w:val="28"/>
              </w:rPr>
              <w:t xml:space="preserve">, </w:t>
            </w:r>
            <w:proofErr w:type="spellStart"/>
            <w:r w:rsidRPr="004D06C8">
              <w:rPr>
                <w:rStyle w:val="Strong"/>
                <w:b w:val="0"/>
                <w:sz w:val="28"/>
                <w:szCs w:val="28"/>
              </w:rPr>
              <w:t>truyền</w:t>
            </w:r>
            <w:proofErr w:type="spellEnd"/>
            <w:r w:rsidRPr="004D06C8">
              <w:rPr>
                <w:rStyle w:val="Strong"/>
                <w:b w:val="0"/>
                <w:sz w:val="28"/>
                <w:szCs w:val="28"/>
              </w:rPr>
              <w:t xml:space="preserve"> </w:t>
            </w:r>
            <w:proofErr w:type="spellStart"/>
            <w:r w:rsidRPr="004D06C8">
              <w:rPr>
                <w:rStyle w:val="Strong"/>
                <w:b w:val="0"/>
                <w:sz w:val="28"/>
                <w:szCs w:val="28"/>
              </w:rPr>
              <w:t>hình</w:t>
            </w:r>
            <w:proofErr w:type="spellEnd"/>
            <w:r w:rsidRPr="004D06C8">
              <w:rPr>
                <w:rStyle w:val="Strong"/>
                <w:b w:val="0"/>
                <w:sz w:val="28"/>
                <w:szCs w:val="28"/>
              </w:rPr>
              <w:t xml:space="preserve"> </w:t>
            </w:r>
            <w:proofErr w:type="spellStart"/>
            <w:r w:rsidRPr="004D06C8">
              <w:rPr>
                <w:rStyle w:val="Strong"/>
                <w:b w:val="0"/>
                <w:sz w:val="28"/>
                <w:szCs w:val="28"/>
              </w:rPr>
              <w:t>và</w:t>
            </w:r>
            <w:proofErr w:type="spellEnd"/>
            <w:r w:rsidRPr="004D06C8">
              <w:rPr>
                <w:rStyle w:val="Strong"/>
                <w:b w:val="0"/>
                <w:sz w:val="28"/>
                <w:szCs w:val="28"/>
              </w:rPr>
              <w:t xml:space="preserve"> </w:t>
            </w:r>
            <w:proofErr w:type="spellStart"/>
            <w:r w:rsidRPr="004D06C8">
              <w:rPr>
                <w:rStyle w:val="Strong"/>
                <w:b w:val="0"/>
                <w:sz w:val="28"/>
                <w:szCs w:val="28"/>
              </w:rPr>
              <w:t>tạp</w:t>
            </w:r>
            <w:proofErr w:type="spellEnd"/>
            <w:r w:rsidRPr="004D06C8">
              <w:rPr>
                <w:rStyle w:val="Strong"/>
                <w:b w:val="0"/>
                <w:sz w:val="28"/>
                <w:szCs w:val="28"/>
              </w:rPr>
              <w:t xml:space="preserve"> </w:t>
            </w:r>
            <w:proofErr w:type="spellStart"/>
            <w:r w:rsidRPr="004D06C8">
              <w:rPr>
                <w:rStyle w:val="Strong"/>
                <w:b w:val="0"/>
                <w:sz w:val="28"/>
                <w:szCs w:val="28"/>
              </w:rPr>
              <w:t>chí</w:t>
            </w:r>
            <w:proofErr w:type="spellEnd"/>
            <w:r w:rsidRPr="004D06C8">
              <w:rPr>
                <w:rStyle w:val="Strong"/>
                <w:b w:val="0"/>
                <w:sz w:val="28"/>
                <w:szCs w:val="28"/>
              </w:rPr>
              <w:t xml:space="preserve"> in </w:t>
            </w:r>
            <w:proofErr w:type="spellStart"/>
            <w:r w:rsidRPr="004D06C8">
              <w:rPr>
                <w:rStyle w:val="Strong"/>
                <w:b w:val="0"/>
                <w:sz w:val="28"/>
                <w:szCs w:val="28"/>
              </w:rPr>
              <w:t>kể</w:t>
            </w:r>
            <w:proofErr w:type="spellEnd"/>
            <w:r w:rsidRPr="004D06C8">
              <w:rPr>
                <w:rStyle w:val="Strong"/>
                <w:b w:val="0"/>
                <w:sz w:val="28"/>
                <w:szCs w:val="28"/>
              </w:rPr>
              <w:t xml:space="preserve"> </w:t>
            </w:r>
            <w:proofErr w:type="spellStart"/>
            <w:r w:rsidRPr="004D06C8">
              <w:rPr>
                <w:rStyle w:val="Strong"/>
                <w:b w:val="0"/>
                <w:sz w:val="28"/>
                <w:szCs w:val="28"/>
              </w:rPr>
              <w:t>từ</w:t>
            </w:r>
            <w:proofErr w:type="spellEnd"/>
            <w:r w:rsidRPr="004D06C8">
              <w:rPr>
                <w:rStyle w:val="Strong"/>
                <w:b w:val="0"/>
                <w:sz w:val="28"/>
                <w:szCs w:val="28"/>
              </w:rPr>
              <w:t xml:space="preserve"> </w:t>
            </w:r>
            <w:proofErr w:type="spellStart"/>
            <w:r w:rsidRPr="004D06C8">
              <w:rPr>
                <w:rStyle w:val="Strong"/>
                <w:b w:val="0"/>
                <w:sz w:val="28"/>
                <w:szCs w:val="28"/>
              </w:rPr>
              <w:t>ngày</w:t>
            </w:r>
            <w:proofErr w:type="spellEnd"/>
            <w:r w:rsidRPr="004D06C8">
              <w:rPr>
                <w:rStyle w:val="Strong"/>
                <w:b w:val="0"/>
                <w:sz w:val="28"/>
                <w:szCs w:val="28"/>
              </w:rPr>
              <w:t xml:space="preserve"> </w:t>
            </w:r>
            <w:proofErr w:type="spellStart"/>
            <w:r w:rsidRPr="004D06C8">
              <w:rPr>
                <w:rStyle w:val="Strong"/>
                <w:b w:val="0"/>
                <w:sz w:val="28"/>
                <w:szCs w:val="28"/>
              </w:rPr>
              <w:t>giấy</w:t>
            </w:r>
            <w:proofErr w:type="spellEnd"/>
            <w:r w:rsidRPr="004D06C8">
              <w:rPr>
                <w:rStyle w:val="Strong"/>
                <w:b w:val="0"/>
                <w:sz w:val="28"/>
                <w:szCs w:val="28"/>
              </w:rPr>
              <w:t xml:space="preserve"> </w:t>
            </w:r>
            <w:proofErr w:type="spellStart"/>
            <w:r w:rsidRPr="004D06C8">
              <w:rPr>
                <w:rStyle w:val="Strong"/>
                <w:b w:val="0"/>
                <w:sz w:val="28"/>
                <w:szCs w:val="28"/>
              </w:rPr>
              <w:t>phép</w:t>
            </w:r>
            <w:proofErr w:type="spellEnd"/>
            <w:r w:rsidRPr="004D06C8">
              <w:rPr>
                <w:rStyle w:val="Strong"/>
                <w:b w:val="0"/>
                <w:sz w:val="28"/>
                <w:szCs w:val="28"/>
              </w:rPr>
              <w:t>... ".</w:t>
            </w:r>
          </w:p>
          <w:p w14:paraId="7B1A3FAC" w14:textId="77777777" w:rsidR="0070005E" w:rsidRPr="004D06C8" w:rsidRDefault="0070005E" w:rsidP="0070005E">
            <w:pPr>
              <w:pStyle w:val="isselectedend"/>
              <w:spacing w:before="0" w:beforeAutospacing="0" w:after="0" w:afterAutospacing="0"/>
              <w:jc w:val="both"/>
              <w:rPr>
                <w:rStyle w:val="Strong"/>
                <w:b w:val="0"/>
                <w:sz w:val="28"/>
                <w:szCs w:val="28"/>
              </w:rPr>
            </w:pPr>
            <w:r w:rsidRPr="004D06C8">
              <w:rPr>
                <w:rStyle w:val="Strong"/>
                <w:b w:val="0"/>
                <w:sz w:val="28"/>
                <w:szCs w:val="28"/>
              </w:rPr>
              <w:t xml:space="preserve">+ </w:t>
            </w:r>
            <w:proofErr w:type="spellStart"/>
            <w:r w:rsidRPr="004D06C8">
              <w:rPr>
                <w:rStyle w:val="Strong"/>
                <w:b w:val="0"/>
                <w:sz w:val="28"/>
                <w:szCs w:val="28"/>
              </w:rPr>
              <w:t>Lý</w:t>
            </w:r>
            <w:proofErr w:type="spellEnd"/>
            <w:r w:rsidRPr="004D06C8">
              <w:rPr>
                <w:rStyle w:val="Strong"/>
                <w:b w:val="0"/>
                <w:sz w:val="28"/>
                <w:szCs w:val="28"/>
              </w:rPr>
              <w:t xml:space="preserve"> do: </w:t>
            </w:r>
            <w:proofErr w:type="spellStart"/>
            <w:r w:rsidRPr="004D06C8">
              <w:rPr>
                <w:rStyle w:val="Strong"/>
                <w:b w:val="0"/>
                <w:sz w:val="28"/>
                <w:szCs w:val="28"/>
              </w:rPr>
              <w:t>Cách</w:t>
            </w:r>
            <w:proofErr w:type="spellEnd"/>
            <w:r w:rsidRPr="004D06C8">
              <w:rPr>
                <w:rStyle w:val="Strong"/>
                <w:b w:val="0"/>
                <w:sz w:val="28"/>
                <w:szCs w:val="28"/>
              </w:rPr>
              <w:t xml:space="preserve"> </w:t>
            </w:r>
            <w:proofErr w:type="spellStart"/>
            <w:r w:rsidRPr="004D06C8">
              <w:rPr>
                <w:rStyle w:val="Strong"/>
                <w:b w:val="0"/>
                <w:sz w:val="28"/>
                <w:szCs w:val="28"/>
              </w:rPr>
              <w:t>dùng</w:t>
            </w:r>
            <w:proofErr w:type="spellEnd"/>
            <w:r w:rsidRPr="004D06C8">
              <w:rPr>
                <w:rStyle w:val="Strong"/>
                <w:b w:val="0"/>
                <w:sz w:val="28"/>
                <w:szCs w:val="28"/>
              </w:rPr>
              <w:t xml:space="preserve"> "</w:t>
            </w:r>
            <w:proofErr w:type="spellStart"/>
            <w:r w:rsidRPr="004D06C8">
              <w:rPr>
                <w:rStyle w:val="Strong"/>
                <w:b w:val="0"/>
                <w:sz w:val="28"/>
                <w:szCs w:val="28"/>
              </w:rPr>
              <w:t>báo</w:t>
            </w:r>
            <w:proofErr w:type="spellEnd"/>
            <w:r w:rsidRPr="004D06C8">
              <w:rPr>
                <w:rStyle w:val="Strong"/>
                <w:b w:val="0"/>
                <w:sz w:val="28"/>
                <w:szCs w:val="28"/>
              </w:rPr>
              <w:t xml:space="preserve"> </w:t>
            </w:r>
            <w:proofErr w:type="spellStart"/>
            <w:r w:rsidRPr="004D06C8">
              <w:rPr>
                <w:rStyle w:val="Strong"/>
                <w:b w:val="0"/>
                <w:sz w:val="28"/>
                <w:szCs w:val="28"/>
              </w:rPr>
              <w:t>chí</w:t>
            </w:r>
            <w:proofErr w:type="spellEnd"/>
            <w:r w:rsidRPr="004D06C8">
              <w:rPr>
                <w:rStyle w:val="Strong"/>
                <w:b w:val="0"/>
                <w:sz w:val="28"/>
                <w:szCs w:val="28"/>
              </w:rPr>
              <w:t xml:space="preserve"> in" </w:t>
            </w:r>
            <w:proofErr w:type="spellStart"/>
            <w:r w:rsidRPr="004D06C8">
              <w:rPr>
                <w:rStyle w:val="Strong"/>
                <w:b w:val="0"/>
                <w:sz w:val="28"/>
                <w:szCs w:val="28"/>
              </w:rPr>
              <w:t>đã</w:t>
            </w:r>
            <w:proofErr w:type="spellEnd"/>
            <w:r w:rsidRPr="004D06C8">
              <w:rPr>
                <w:rStyle w:val="Strong"/>
                <w:b w:val="0"/>
                <w:sz w:val="28"/>
                <w:szCs w:val="28"/>
              </w:rPr>
              <w:t xml:space="preserve"> </w:t>
            </w:r>
            <w:proofErr w:type="spellStart"/>
            <w:r w:rsidRPr="004D06C8">
              <w:rPr>
                <w:rStyle w:val="Strong"/>
                <w:b w:val="0"/>
                <w:sz w:val="28"/>
                <w:szCs w:val="28"/>
              </w:rPr>
              <w:t>được</w:t>
            </w:r>
            <w:proofErr w:type="spellEnd"/>
            <w:r w:rsidRPr="004D06C8">
              <w:rPr>
                <w:rStyle w:val="Strong"/>
                <w:b w:val="0"/>
                <w:sz w:val="28"/>
                <w:szCs w:val="28"/>
              </w:rPr>
              <w:t xml:space="preserve"> </w:t>
            </w:r>
            <w:proofErr w:type="spellStart"/>
            <w:r w:rsidRPr="004D06C8">
              <w:rPr>
                <w:rStyle w:val="Strong"/>
                <w:b w:val="0"/>
                <w:sz w:val="28"/>
                <w:szCs w:val="28"/>
              </w:rPr>
              <w:t>thống</w:t>
            </w:r>
            <w:proofErr w:type="spellEnd"/>
            <w:r w:rsidRPr="004D06C8">
              <w:rPr>
                <w:rStyle w:val="Strong"/>
                <w:b w:val="0"/>
                <w:sz w:val="28"/>
                <w:szCs w:val="28"/>
              </w:rPr>
              <w:t xml:space="preserve"> </w:t>
            </w:r>
            <w:proofErr w:type="spellStart"/>
            <w:r w:rsidRPr="004D06C8">
              <w:rPr>
                <w:rStyle w:val="Strong"/>
                <w:b w:val="0"/>
                <w:sz w:val="28"/>
                <w:szCs w:val="28"/>
              </w:rPr>
              <w:t>nhất</w:t>
            </w:r>
            <w:proofErr w:type="spellEnd"/>
            <w:r w:rsidRPr="004D06C8">
              <w:rPr>
                <w:rStyle w:val="Strong"/>
                <w:b w:val="0"/>
                <w:sz w:val="28"/>
                <w:szCs w:val="28"/>
              </w:rPr>
              <w:t xml:space="preserve"> </w:t>
            </w:r>
            <w:proofErr w:type="spellStart"/>
            <w:r w:rsidRPr="004D06C8">
              <w:rPr>
                <w:rStyle w:val="Strong"/>
                <w:b w:val="0"/>
                <w:sz w:val="28"/>
                <w:szCs w:val="28"/>
              </w:rPr>
              <w:t>trong</w:t>
            </w:r>
            <w:proofErr w:type="spellEnd"/>
            <w:r w:rsidRPr="004D06C8">
              <w:rPr>
                <w:rStyle w:val="Strong"/>
                <w:b w:val="0"/>
                <w:sz w:val="28"/>
                <w:szCs w:val="28"/>
              </w:rPr>
              <w:t xml:space="preserve"> </w:t>
            </w:r>
            <w:proofErr w:type="spellStart"/>
            <w:r w:rsidRPr="004D06C8">
              <w:rPr>
                <w:rStyle w:val="Strong"/>
                <w:b w:val="0"/>
                <w:sz w:val="28"/>
                <w:szCs w:val="28"/>
              </w:rPr>
              <w:t>các</w:t>
            </w:r>
            <w:proofErr w:type="spellEnd"/>
            <w:r w:rsidRPr="004D06C8">
              <w:rPr>
                <w:rStyle w:val="Strong"/>
                <w:b w:val="0"/>
                <w:sz w:val="28"/>
                <w:szCs w:val="28"/>
              </w:rPr>
              <w:t xml:space="preserve"> </w:t>
            </w:r>
            <w:proofErr w:type="spellStart"/>
            <w:r w:rsidRPr="004D06C8">
              <w:rPr>
                <w:rStyle w:val="Strong"/>
                <w:b w:val="0"/>
                <w:sz w:val="28"/>
                <w:szCs w:val="28"/>
              </w:rPr>
              <w:t>điều</w:t>
            </w:r>
            <w:proofErr w:type="spellEnd"/>
            <w:r w:rsidRPr="004D06C8">
              <w:rPr>
                <w:rStyle w:val="Strong"/>
                <w:b w:val="0"/>
                <w:sz w:val="28"/>
                <w:szCs w:val="28"/>
              </w:rPr>
              <w:t xml:space="preserve"> </w:t>
            </w:r>
            <w:proofErr w:type="spellStart"/>
            <w:r w:rsidRPr="004D06C8">
              <w:rPr>
                <w:rStyle w:val="Strong"/>
                <w:b w:val="0"/>
                <w:sz w:val="28"/>
                <w:szCs w:val="28"/>
              </w:rPr>
              <w:t>khoản</w:t>
            </w:r>
            <w:proofErr w:type="spellEnd"/>
            <w:r w:rsidRPr="004D06C8">
              <w:rPr>
                <w:rStyle w:val="Strong"/>
                <w:b w:val="0"/>
                <w:sz w:val="28"/>
                <w:szCs w:val="28"/>
              </w:rPr>
              <w:t xml:space="preserve"> </w:t>
            </w:r>
            <w:proofErr w:type="spellStart"/>
            <w:r w:rsidRPr="004D06C8">
              <w:rPr>
                <w:rStyle w:val="Strong"/>
                <w:b w:val="0"/>
                <w:sz w:val="28"/>
                <w:szCs w:val="28"/>
              </w:rPr>
              <w:t>của</w:t>
            </w:r>
            <w:proofErr w:type="spellEnd"/>
            <w:r w:rsidRPr="004D06C8">
              <w:rPr>
                <w:rStyle w:val="Strong"/>
                <w:b w:val="0"/>
                <w:sz w:val="28"/>
                <w:szCs w:val="28"/>
              </w:rPr>
              <w:t xml:space="preserve"> </w:t>
            </w:r>
            <w:proofErr w:type="spellStart"/>
            <w:r w:rsidRPr="004D06C8">
              <w:rPr>
                <w:rStyle w:val="Strong"/>
                <w:b w:val="0"/>
                <w:sz w:val="28"/>
                <w:szCs w:val="28"/>
              </w:rPr>
              <w:t>Nghị</w:t>
            </w:r>
            <w:proofErr w:type="spellEnd"/>
            <w:r w:rsidRPr="004D06C8">
              <w:rPr>
                <w:rStyle w:val="Strong"/>
                <w:b w:val="0"/>
                <w:sz w:val="28"/>
                <w:szCs w:val="28"/>
              </w:rPr>
              <w:t xml:space="preserve"> </w:t>
            </w:r>
            <w:proofErr w:type="spellStart"/>
            <w:r w:rsidRPr="004D06C8">
              <w:rPr>
                <w:rStyle w:val="Strong"/>
                <w:b w:val="0"/>
                <w:sz w:val="28"/>
                <w:szCs w:val="28"/>
              </w:rPr>
              <w:t>định</w:t>
            </w:r>
            <w:proofErr w:type="spellEnd"/>
            <w:r w:rsidRPr="004D06C8">
              <w:rPr>
                <w:rStyle w:val="Strong"/>
                <w:b w:val="0"/>
                <w:sz w:val="28"/>
                <w:szCs w:val="28"/>
              </w:rPr>
              <w:t>.</w:t>
            </w:r>
          </w:p>
        </w:tc>
        <w:tc>
          <w:tcPr>
            <w:tcW w:w="4361" w:type="dxa"/>
          </w:tcPr>
          <w:p w14:paraId="39099349" w14:textId="77777777" w:rsidR="0070005E" w:rsidRDefault="0070005E" w:rsidP="007246A8">
            <w:pPr>
              <w:spacing w:line="288" w:lineRule="auto"/>
              <w:jc w:val="both"/>
              <w:rPr>
                <w:rFonts w:cs="Times New Roman"/>
                <w:sz w:val="28"/>
                <w:szCs w:val="28"/>
              </w:rPr>
            </w:pPr>
            <w:proofErr w:type="spellStart"/>
            <w:r w:rsidRPr="008E4C0E">
              <w:rPr>
                <w:rFonts w:cs="Times New Roman"/>
                <w:b/>
                <w:sz w:val="28"/>
                <w:szCs w:val="28"/>
              </w:rPr>
              <w:t>Tiếp</w:t>
            </w:r>
            <w:proofErr w:type="spellEnd"/>
            <w:r w:rsidRPr="008E4C0E">
              <w:rPr>
                <w:rFonts w:cs="Times New Roman"/>
                <w:b/>
                <w:sz w:val="28"/>
                <w:szCs w:val="28"/>
              </w:rPr>
              <w:t xml:space="preserve"> </w:t>
            </w:r>
            <w:proofErr w:type="spellStart"/>
            <w:r w:rsidRPr="008E4C0E">
              <w:rPr>
                <w:rFonts w:cs="Times New Roman"/>
                <w:b/>
                <w:sz w:val="28"/>
                <w:szCs w:val="28"/>
              </w:rPr>
              <w:t>thu</w:t>
            </w:r>
            <w:proofErr w:type="spellEnd"/>
            <w:r w:rsidRPr="0070005E">
              <w:rPr>
                <w:rFonts w:cs="Times New Roman"/>
                <w:sz w:val="28"/>
                <w:szCs w:val="28"/>
              </w:rPr>
              <w:t xml:space="preserve">, </w:t>
            </w:r>
            <w:proofErr w:type="spellStart"/>
            <w:r w:rsidRPr="0070005E">
              <w:rPr>
                <w:rFonts w:cs="Times New Roman"/>
                <w:sz w:val="28"/>
                <w:szCs w:val="28"/>
              </w:rPr>
              <w:t>đã</w:t>
            </w:r>
            <w:proofErr w:type="spellEnd"/>
            <w:r w:rsidRPr="0070005E">
              <w:rPr>
                <w:rFonts w:cs="Times New Roman"/>
                <w:sz w:val="28"/>
                <w:szCs w:val="28"/>
              </w:rPr>
              <w:t xml:space="preserve"> </w:t>
            </w:r>
            <w:proofErr w:type="spellStart"/>
            <w:r w:rsidRPr="0070005E">
              <w:rPr>
                <w:rFonts w:cs="Times New Roman"/>
                <w:sz w:val="28"/>
                <w:szCs w:val="28"/>
              </w:rPr>
              <w:t>chỉnh</w:t>
            </w:r>
            <w:proofErr w:type="spellEnd"/>
            <w:r w:rsidRPr="0070005E">
              <w:rPr>
                <w:rFonts w:cs="Times New Roman"/>
                <w:sz w:val="28"/>
                <w:szCs w:val="28"/>
              </w:rPr>
              <w:t xml:space="preserve"> </w:t>
            </w:r>
            <w:proofErr w:type="spellStart"/>
            <w:r w:rsidRPr="0070005E">
              <w:rPr>
                <w:rFonts w:cs="Times New Roman"/>
                <w:sz w:val="28"/>
                <w:szCs w:val="28"/>
              </w:rPr>
              <w:t>sửa</w:t>
            </w:r>
            <w:proofErr w:type="spellEnd"/>
          </w:p>
        </w:tc>
      </w:tr>
      <w:tr w:rsidR="0070005E" w14:paraId="549B6DEE" w14:textId="77777777" w:rsidTr="000B4A1F">
        <w:tc>
          <w:tcPr>
            <w:tcW w:w="3261" w:type="dxa"/>
          </w:tcPr>
          <w:p w14:paraId="7EC40AC0" w14:textId="77777777" w:rsidR="0070005E" w:rsidRPr="000B4A1F" w:rsidRDefault="0070005E" w:rsidP="000B4A1F">
            <w:pPr>
              <w:spacing w:line="288" w:lineRule="auto"/>
              <w:jc w:val="center"/>
              <w:rPr>
                <w:rFonts w:cs="Times New Roman"/>
                <w:b/>
                <w:sz w:val="28"/>
                <w:szCs w:val="28"/>
              </w:rPr>
            </w:pPr>
          </w:p>
        </w:tc>
        <w:tc>
          <w:tcPr>
            <w:tcW w:w="2126" w:type="dxa"/>
          </w:tcPr>
          <w:p w14:paraId="41DD5F69" w14:textId="77777777" w:rsidR="0070005E" w:rsidRDefault="0070005E" w:rsidP="007246A8">
            <w:pPr>
              <w:spacing w:line="288" w:lineRule="auto"/>
              <w:jc w:val="both"/>
              <w:rPr>
                <w:rFonts w:cs="Times New Roman"/>
                <w:sz w:val="28"/>
                <w:szCs w:val="28"/>
              </w:rPr>
            </w:pPr>
          </w:p>
        </w:tc>
        <w:tc>
          <w:tcPr>
            <w:tcW w:w="5103" w:type="dxa"/>
          </w:tcPr>
          <w:p w14:paraId="64A21C21" w14:textId="77777777" w:rsidR="0070005E" w:rsidRPr="004D06C8" w:rsidRDefault="0070005E" w:rsidP="0070005E">
            <w:pPr>
              <w:pStyle w:val="isselectedend"/>
              <w:spacing w:before="0" w:beforeAutospacing="0" w:after="0" w:afterAutospacing="0"/>
              <w:jc w:val="both"/>
              <w:rPr>
                <w:rStyle w:val="Strong"/>
                <w:b w:val="0"/>
                <w:sz w:val="28"/>
                <w:szCs w:val="28"/>
              </w:rPr>
            </w:pPr>
            <w:proofErr w:type="spellStart"/>
            <w:r w:rsidRPr="004D06C8">
              <w:rPr>
                <w:rStyle w:val="Strong"/>
                <w:b w:val="0"/>
                <w:sz w:val="28"/>
                <w:szCs w:val="28"/>
              </w:rPr>
              <w:t>Tại</w:t>
            </w:r>
            <w:proofErr w:type="spellEnd"/>
            <w:r w:rsidRPr="004D06C8">
              <w:rPr>
                <w:rStyle w:val="Strong"/>
                <w:b w:val="0"/>
                <w:sz w:val="28"/>
                <w:szCs w:val="28"/>
              </w:rPr>
              <w:t xml:space="preserve"> </w:t>
            </w:r>
            <w:proofErr w:type="spellStart"/>
            <w:r w:rsidRPr="004D06C8">
              <w:rPr>
                <w:rStyle w:val="Strong"/>
                <w:b w:val="0"/>
                <w:sz w:val="28"/>
                <w:szCs w:val="28"/>
              </w:rPr>
              <w:t>điểm</w:t>
            </w:r>
            <w:proofErr w:type="spellEnd"/>
            <w:r w:rsidRPr="004D06C8">
              <w:rPr>
                <w:rStyle w:val="Strong"/>
                <w:b w:val="0"/>
                <w:sz w:val="28"/>
                <w:szCs w:val="28"/>
              </w:rPr>
              <w:t xml:space="preserve"> c, </w:t>
            </w:r>
            <w:proofErr w:type="spellStart"/>
            <w:r w:rsidRPr="004D06C8">
              <w:rPr>
                <w:rStyle w:val="Strong"/>
                <w:b w:val="0"/>
                <w:sz w:val="28"/>
                <w:szCs w:val="28"/>
              </w:rPr>
              <w:t>khoản</w:t>
            </w:r>
            <w:proofErr w:type="spellEnd"/>
            <w:r w:rsidRPr="004D06C8">
              <w:rPr>
                <w:rStyle w:val="Strong"/>
                <w:b w:val="0"/>
                <w:sz w:val="28"/>
                <w:szCs w:val="28"/>
              </w:rPr>
              <w:t xml:space="preserve"> 1, </w:t>
            </w:r>
            <w:proofErr w:type="spellStart"/>
            <w:r w:rsidRPr="004D06C8">
              <w:rPr>
                <w:rStyle w:val="Strong"/>
                <w:b w:val="0"/>
                <w:sz w:val="28"/>
                <w:szCs w:val="28"/>
              </w:rPr>
              <w:t>Điều</w:t>
            </w:r>
            <w:proofErr w:type="spellEnd"/>
            <w:r w:rsidRPr="004D06C8">
              <w:rPr>
                <w:rStyle w:val="Strong"/>
                <w:b w:val="0"/>
                <w:sz w:val="28"/>
                <w:szCs w:val="28"/>
              </w:rPr>
              <w:t xml:space="preserve"> 5 - </w:t>
            </w:r>
            <w:proofErr w:type="spellStart"/>
            <w:r w:rsidRPr="004D06C8">
              <w:rPr>
                <w:rStyle w:val="Strong"/>
                <w:b w:val="0"/>
                <w:sz w:val="28"/>
                <w:szCs w:val="28"/>
              </w:rPr>
              <w:t>Chương</w:t>
            </w:r>
            <w:proofErr w:type="spellEnd"/>
            <w:r w:rsidRPr="004D06C8">
              <w:rPr>
                <w:rStyle w:val="Strong"/>
                <w:b w:val="0"/>
                <w:sz w:val="28"/>
                <w:szCs w:val="28"/>
              </w:rPr>
              <w:t xml:space="preserve"> II, </w:t>
            </w:r>
            <w:proofErr w:type="spellStart"/>
            <w:r w:rsidRPr="004D06C8">
              <w:rPr>
                <w:rStyle w:val="Strong"/>
                <w:b w:val="0"/>
                <w:sz w:val="28"/>
                <w:szCs w:val="28"/>
              </w:rPr>
              <w:t>xem</w:t>
            </w:r>
            <w:proofErr w:type="spellEnd"/>
            <w:r w:rsidRPr="004D06C8">
              <w:rPr>
                <w:rStyle w:val="Strong"/>
                <w:b w:val="0"/>
                <w:sz w:val="28"/>
                <w:szCs w:val="28"/>
              </w:rPr>
              <w:t xml:space="preserve"> </w:t>
            </w:r>
            <w:proofErr w:type="spellStart"/>
            <w:r w:rsidRPr="004D06C8">
              <w:rPr>
                <w:rStyle w:val="Strong"/>
                <w:b w:val="0"/>
                <w:sz w:val="28"/>
                <w:szCs w:val="28"/>
              </w:rPr>
              <w:t>xét</w:t>
            </w:r>
            <w:proofErr w:type="spellEnd"/>
            <w:r w:rsidRPr="004D06C8">
              <w:rPr>
                <w:rStyle w:val="Strong"/>
                <w:b w:val="0"/>
                <w:sz w:val="28"/>
                <w:szCs w:val="28"/>
              </w:rPr>
              <w:t xml:space="preserve"> </w:t>
            </w:r>
            <w:proofErr w:type="spellStart"/>
            <w:r w:rsidRPr="004D06C8">
              <w:rPr>
                <w:rStyle w:val="Strong"/>
                <w:b w:val="0"/>
                <w:sz w:val="28"/>
                <w:szCs w:val="28"/>
              </w:rPr>
              <w:t>thay</w:t>
            </w:r>
            <w:proofErr w:type="spellEnd"/>
            <w:r w:rsidRPr="004D06C8">
              <w:rPr>
                <w:rStyle w:val="Strong"/>
                <w:b w:val="0"/>
                <w:sz w:val="28"/>
                <w:szCs w:val="28"/>
              </w:rPr>
              <w:t xml:space="preserve"> </w:t>
            </w:r>
            <w:proofErr w:type="spellStart"/>
            <w:r w:rsidRPr="004D06C8">
              <w:rPr>
                <w:rStyle w:val="Strong"/>
                <w:b w:val="0"/>
                <w:sz w:val="28"/>
                <w:szCs w:val="28"/>
              </w:rPr>
              <w:t>cụm</w:t>
            </w:r>
            <w:proofErr w:type="spellEnd"/>
            <w:r w:rsidRPr="004D06C8">
              <w:rPr>
                <w:rStyle w:val="Strong"/>
                <w:b w:val="0"/>
                <w:sz w:val="28"/>
                <w:szCs w:val="28"/>
              </w:rPr>
              <w:t xml:space="preserve"> </w:t>
            </w:r>
            <w:proofErr w:type="spellStart"/>
            <w:r w:rsidRPr="004D06C8">
              <w:rPr>
                <w:rStyle w:val="Strong"/>
                <w:b w:val="0"/>
                <w:sz w:val="28"/>
                <w:szCs w:val="28"/>
              </w:rPr>
              <w:t>từ</w:t>
            </w:r>
            <w:proofErr w:type="spellEnd"/>
            <w:r w:rsidRPr="004D06C8">
              <w:rPr>
                <w:rStyle w:val="Strong"/>
                <w:b w:val="0"/>
                <w:sz w:val="28"/>
                <w:szCs w:val="28"/>
              </w:rPr>
              <w:t xml:space="preserve"> "3 </w:t>
            </w:r>
            <w:proofErr w:type="spellStart"/>
            <w:r w:rsidRPr="004D06C8">
              <w:rPr>
                <w:rStyle w:val="Strong"/>
                <w:b w:val="0"/>
                <w:sz w:val="28"/>
                <w:szCs w:val="28"/>
              </w:rPr>
              <w:t>tháng</w:t>
            </w:r>
            <w:proofErr w:type="spellEnd"/>
            <w:r w:rsidRPr="004D06C8">
              <w:rPr>
                <w:rStyle w:val="Strong"/>
                <w:b w:val="0"/>
                <w:sz w:val="28"/>
                <w:szCs w:val="28"/>
              </w:rPr>
              <w:t xml:space="preserve">" </w:t>
            </w:r>
            <w:proofErr w:type="spellStart"/>
            <w:r w:rsidRPr="004D06C8">
              <w:rPr>
                <w:rStyle w:val="Strong"/>
                <w:b w:val="0"/>
                <w:sz w:val="28"/>
                <w:szCs w:val="28"/>
              </w:rPr>
              <w:t>bằng</w:t>
            </w:r>
            <w:proofErr w:type="spellEnd"/>
            <w:r w:rsidRPr="004D06C8">
              <w:rPr>
                <w:rStyle w:val="Strong"/>
                <w:b w:val="0"/>
                <w:sz w:val="28"/>
                <w:szCs w:val="28"/>
              </w:rPr>
              <w:t xml:space="preserve"> "03 </w:t>
            </w:r>
            <w:proofErr w:type="spellStart"/>
            <w:r w:rsidRPr="004D06C8">
              <w:rPr>
                <w:rStyle w:val="Strong"/>
                <w:b w:val="0"/>
                <w:sz w:val="28"/>
                <w:szCs w:val="28"/>
              </w:rPr>
              <w:t>tháng</w:t>
            </w:r>
            <w:proofErr w:type="spellEnd"/>
            <w:r w:rsidRPr="004D06C8">
              <w:rPr>
                <w:rStyle w:val="Strong"/>
                <w:b w:val="0"/>
                <w:sz w:val="28"/>
                <w:szCs w:val="28"/>
              </w:rPr>
              <w:t>".</w:t>
            </w:r>
          </w:p>
          <w:p w14:paraId="3A1E07CA" w14:textId="77777777" w:rsidR="0070005E" w:rsidRPr="004D06C8" w:rsidRDefault="0070005E" w:rsidP="0070005E">
            <w:pPr>
              <w:pStyle w:val="isselectedend"/>
              <w:spacing w:before="0" w:beforeAutospacing="0" w:after="0" w:afterAutospacing="0"/>
              <w:jc w:val="both"/>
              <w:rPr>
                <w:rStyle w:val="Strong"/>
                <w:b w:val="0"/>
                <w:sz w:val="28"/>
                <w:szCs w:val="28"/>
              </w:rPr>
            </w:pPr>
            <w:r w:rsidRPr="004D06C8">
              <w:rPr>
                <w:rStyle w:val="Strong"/>
                <w:b w:val="0"/>
                <w:sz w:val="28"/>
                <w:szCs w:val="28"/>
              </w:rPr>
              <w:t xml:space="preserve">+ </w:t>
            </w:r>
            <w:proofErr w:type="spellStart"/>
            <w:r w:rsidRPr="004D06C8">
              <w:rPr>
                <w:rStyle w:val="Strong"/>
                <w:b w:val="0"/>
                <w:sz w:val="28"/>
                <w:szCs w:val="28"/>
              </w:rPr>
              <w:t>Đề</w:t>
            </w:r>
            <w:proofErr w:type="spellEnd"/>
            <w:r w:rsidRPr="004D06C8">
              <w:rPr>
                <w:rStyle w:val="Strong"/>
                <w:b w:val="0"/>
                <w:sz w:val="28"/>
                <w:szCs w:val="28"/>
              </w:rPr>
              <w:t xml:space="preserve"> </w:t>
            </w:r>
            <w:proofErr w:type="spellStart"/>
            <w:r w:rsidRPr="004D06C8">
              <w:rPr>
                <w:rStyle w:val="Strong"/>
                <w:b w:val="0"/>
                <w:sz w:val="28"/>
                <w:szCs w:val="28"/>
              </w:rPr>
              <w:t>xuất</w:t>
            </w:r>
            <w:proofErr w:type="spellEnd"/>
            <w:r w:rsidRPr="004D06C8">
              <w:rPr>
                <w:rStyle w:val="Strong"/>
                <w:b w:val="0"/>
                <w:sz w:val="28"/>
                <w:szCs w:val="28"/>
              </w:rPr>
              <w:t xml:space="preserve"> </w:t>
            </w:r>
            <w:proofErr w:type="spellStart"/>
            <w:r w:rsidRPr="004D06C8">
              <w:rPr>
                <w:rStyle w:val="Strong"/>
                <w:b w:val="0"/>
                <w:sz w:val="28"/>
                <w:szCs w:val="28"/>
              </w:rPr>
              <w:t>sửa</w:t>
            </w:r>
            <w:proofErr w:type="spellEnd"/>
            <w:r w:rsidRPr="004D06C8">
              <w:rPr>
                <w:rStyle w:val="Strong"/>
                <w:b w:val="0"/>
                <w:sz w:val="28"/>
                <w:szCs w:val="28"/>
              </w:rPr>
              <w:t xml:space="preserve"> </w:t>
            </w:r>
            <w:proofErr w:type="spellStart"/>
            <w:r w:rsidRPr="004D06C8">
              <w:rPr>
                <w:rStyle w:val="Strong"/>
                <w:b w:val="0"/>
                <w:sz w:val="28"/>
                <w:szCs w:val="28"/>
              </w:rPr>
              <w:t>thành</w:t>
            </w:r>
            <w:proofErr w:type="spellEnd"/>
            <w:r w:rsidR="00717577" w:rsidRPr="004D06C8">
              <w:rPr>
                <w:rStyle w:val="Strong"/>
                <w:b w:val="0"/>
                <w:sz w:val="28"/>
                <w:szCs w:val="28"/>
              </w:rPr>
              <w:t xml:space="preserve"> "c. Sau 03 </w:t>
            </w:r>
            <w:proofErr w:type="spellStart"/>
            <w:r w:rsidR="00717577" w:rsidRPr="004D06C8">
              <w:rPr>
                <w:rStyle w:val="Strong"/>
                <w:b w:val="0"/>
                <w:sz w:val="28"/>
                <w:szCs w:val="28"/>
              </w:rPr>
              <w:t>tháng</w:t>
            </w:r>
            <w:proofErr w:type="spellEnd"/>
            <w:r w:rsidR="00717577" w:rsidRPr="004D06C8">
              <w:rPr>
                <w:rStyle w:val="Strong"/>
                <w:b w:val="0"/>
                <w:sz w:val="28"/>
                <w:szCs w:val="28"/>
              </w:rPr>
              <w:t xml:space="preserve"> </w:t>
            </w:r>
            <w:proofErr w:type="spellStart"/>
            <w:r w:rsidR="00717577" w:rsidRPr="004D06C8">
              <w:rPr>
                <w:rStyle w:val="Strong"/>
                <w:b w:val="0"/>
                <w:sz w:val="28"/>
                <w:szCs w:val="28"/>
              </w:rPr>
              <w:t>kế</w:t>
            </w:r>
            <w:proofErr w:type="spellEnd"/>
            <w:r w:rsidR="00717577" w:rsidRPr="004D06C8">
              <w:rPr>
                <w:rStyle w:val="Strong"/>
                <w:b w:val="0"/>
                <w:sz w:val="28"/>
                <w:szCs w:val="28"/>
              </w:rPr>
              <w:t xml:space="preserve"> </w:t>
            </w:r>
            <w:proofErr w:type="spellStart"/>
            <w:r w:rsidR="00717577" w:rsidRPr="004D06C8">
              <w:rPr>
                <w:rStyle w:val="Strong"/>
                <w:b w:val="0"/>
                <w:sz w:val="28"/>
                <w:szCs w:val="28"/>
              </w:rPr>
              <w:t>từ</w:t>
            </w:r>
            <w:proofErr w:type="spellEnd"/>
            <w:r w:rsidR="00717577" w:rsidRPr="004D06C8">
              <w:rPr>
                <w:rStyle w:val="Strong"/>
                <w:b w:val="0"/>
                <w:sz w:val="28"/>
                <w:szCs w:val="28"/>
              </w:rPr>
              <w:t xml:space="preserve"> </w:t>
            </w:r>
            <w:proofErr w:type="spellStart"/>
            <w:r w:rsidR="00717577" w:rsidRPr="004D06C8">
              <w:rPr>
                <w:rStyle w:val="Strong"/>
                <w:b w:val="0"/>
                <w:sz w:val="28"/>
                <w:szCs w:val="28"/>
              </w:rPr>
              <w:t>ngày</w:t>
            </w:r>
            <w:proofErr w:type="spellEnd"/>
            <w:r w:rsidR="00717577" w:rsidRPr="004D06C8">
              <w:rPr>
                <w:rStyle w:val="Strong"/>
                <w:b w:val="0"/>
                <w:sz w:val="28"/>
                <w:szCs w:val="28"/>
              </w:rPr>
              <w:t xml:space="preserve"> </w:t>
            </w:r>
            <w:proofErr w:type="spellStart"/>
            <w:r w:rsidR="00717577" w:rsidRPr="004D06C8">
              <w:rPr>
                <w:rStyle w:val="Strong"/>
                <w:b w:val="0"/>
                <w:sz w:val="28"/>
                <w:szCs w:val="28"/>
              </w:rPr>
              <w:t>giấ</w:t>
            </w:r>
            <w:r w:rsidRPr="004D06C8">
              <w:rPr>
                <w:rStyle w:val="Strong"/>
                <w:b w:val="0"/>
                <w:sz w:val="28"/>
                <w:szCs w:val="28"/>
              </w:rPr>
              <w:t>y</w:t>
            </w:r>
            <w:proofErr w:type="spellEnd"/>
            <w:r w:rsidRPr="004D06C8">
              <w:rPr>
                <w:rStyle w:val="Strong"/>
                <w:b w:val="0"/>
                <w:sz w:val="28"/>
                <w:szCs w:val="28"/>
              </w:rPr>
              <w:t xml:space="preserve"> </w:t>
            </w:r>
            <w:proofErr w:type="spellStart"/>
            <w:r w:rsidRPr="004D06C8">
              <w:rPr>
                <w:rStyle w:val="Strong"/>
                <w:b w:val="0"/>
                <w:sz w:val="28"/>
                <w:szCs w:val="28"/>
              </w:rPr>
              <w:t>phép</w:t>
            </w:r>
            <w:proofErr w:type="spellEnd"/>
            <w:r w:rsidRPr="004D06C8">
              <w:rPr>
                <w:rStyle w:val="Strong"/>
                <w:b w:val="0"/>
                <w:sz w:val="28"/>
                <w:szCs w:val="28"/>
              </w:rPr>
              <w:t xml:space="preserve"> </w:t>
            </w:r>
            <w:proofErr w:type="spellStart"/>
            <w:r w:rsidRPr="004D06C8">
              <w:rPr>
                <w:rStyle w:val="Strong"/>
                <w:b w:val="0"/>
                <w:sz w:val="28"/>
                <w:szCs w:val="28"/>
              </w:rPr>
              <w:t>biên</w:t>
            </w:r>
            <w:proofErr w:type="spellEnd"/>
            <w:r w:rsidRPr="004D06C8">
              <w:rPr>
                <w:rStyle w:val="Strong"/>
                <w:b w:val="0"/>
                <w:sz w:val="28"/>
                <w:szCs w:val="28"/>
              </w:rPr>
              <w:t xml:space="preserve"> </w:t>
            </w:r>
            <w:proofErr w:type="spellStart"/>
            <w:r w:rsidRPr="004D06C8">
              <w:rPr>
                <w:rStyle w:val="Strong"/>
                <w:b w:val="0"/>
                <w:sz w:val="28"/>
                <w:szCs w:val="28"/>
              </w:rPr>
              <w:t>tập</w:t>
            </w:r>
            <w:proofErr w:type="spellEnd"/>
            <w:r w:rsidRPr="004D06C8">
              <w:rPr>
                <w:rStyle w:val="Strong"/>
                <w:b w:val="0"/>
                <w:sz w:val="28"/>
                <w:szCs w:val="28"/>
              </w:rPr>
              <w:t xml:space="preserve"> </w:t>
            </w:r>
            <w:proofErr w:type="spellStart"/>
            <w:r w:rsidRPr="004D06C8">
              <w:rPr>
                <w:rStyle w:val="Strong"/>
                <w:b w:val="0"/>
                <w:sz w:val="28"/>
                <w:szCs w:val="28"/>
              </w:rPr>
              <w:t>kênh</w:t>
            </w:r>
            <w:proofErr w:type="spellEnd"/>
            <w:r w:rsidRPr="004D06C8">
              <w:rPr>
                <w:rStyle w:val="Strong"/>
                <w:b w:val="0"/>
                <w:sz w:val="28"/>
                <w:szCs w:val="28"/>
              </w:rPr>
              <w:t xml:space="preserve"> </w:t>
            </w:r>
            <w:proofErr w:type="spellStart"/>
            <w:r w:rsidRPr="004D06C8">
              <w:rPr>
                <w:rStyle w:val="Strong"/>
                <w:b w:val="0"/>
                <w:sz w:val="28"/>
                <w:szCs w:val="28"/>
              </w:rPr>
              <w:t>chương</w:t>
            </w:r>
            <w:proofErr w:type="spellEnd"/>
            <w:r w:rsidRPr="004D06C8">
              <w:rPr>
                <w:rStyle w:val="Strong"/>
                <w:b w:val="0"/>
                <w:sz w:val="28"/>
                <w:szCs w:val="28"/>
              </w:rPr>
              <w:t xml:space="preserve"> </w:t>
            </w:r>
            <w:proofErr w:type="spellStart"/>
            <w:r w:rsidRPr="004D06C8">
              <w:rPr>
                <w:rStyle w:val="Strong"/>
                <w:b w:val="0"/>
                <w:sz w:val="28"/>
                <w:szCs w:val="28"/>
              </w:rPr>
              <w:t>trình</w:t>
            </w:r>
            <w:proofErr w:type="spellEnd"/>
            <w:r w:rsidRPr="004D06C8">
              <w:rPr>
                <w:rStyle w:val="Strong"/>
                <w:b w:val="0"/>
                <w:sz w:val="28"/>
                <w:szCs w:val="28"/>
              </w:rPr>
              <w:t xml:space="preserve"> </w:t>
            </w:r>
            <w:proofErr w:type="spellStart"/>
            <w:r w:rsidRPr="004D06C8">
              <w:rPr>
                <w:rStyle w:val="Strong"/>
                <w:b w:val="0"/>
                <w:sz w:val="28"/>
                <w:szCs w:val="28"/>
              </w:rPr>
              <w:t>phát</w:t>
            </w:r>
            <w:proofErr w:type="spellEnd"/>
            <w:r w:rsidRPr="004D06C8">
              <w:rPr>
                <w:rStyle w:val="Strong"/>
                <w:b w:val="0"/>
                <w:sz w:val="28"/>
                <w:szCs w:val="28"/>
              </w:rPr>
              <w:t xml:space="preserve"> </w:t>
            </w:r>
            <w:proofErr w:type="spellStart"/>
            <w:r w:rsidRPr="004D06C8">
              <w:rPr>
                <w:rStyle w:val="Strong"/>
                <w:b w:val="0"/>
                <w:sz w:val="28"/>
                <w:szCs w:val="28"/>
              </w:rPr>
              <w:t>thanh</w:t>
            </w:r>
            <w:proofErr w:type="spellEnd"/>
            <w:r w:rsidRPr="004D06C8">
              <w:rPr>
                <w:rStyle w:val="Strong"/>
                <w:b w:val="0"/>
                <w:sz w:val="28"/>
                <w:szCs w:val="28"/>
              </w:rPr>
              <w:t xml:space="preserve"> </w:t>
            </w:r>
            <w:proofErr w:type="spellStart"/>
            <w:r w:rsidRPr="004D06C8">
              <w:rPr>
                <w:rStyle w:val="Strong"/>
                <w:b w:val="0"/>
                <w:sz w:val="28"/>
                <w:szCs w:val="28"/>
              </w:rPr>
              <w:t>nước</w:t>
            </w:r>
            <w:proofErr w:type="spellEnd"/>
            <w:r w:rsidRPr="004D06C8">
              <w:rPr>
                <w:rStyle w:val="Strong"/>
                <w:b w:val="0"/>
                <w:sz w:val="28"/>
                <w:szCs w:val="28"/>
              </w:rPr>
              <w:t xml:space="preserve"> </w:t>
            </w:r>
            <w:proofErr w:type="spellStart"/>
            <w:r w:rsidRPr="004D06C8">
              <w:rPr>
                <w:rStyle w:val="Strong"/>
                <w:b w:val="0"/>
                <w:sz w:val="28"/>
                <w:szCs w:val="28"/>
              </w:rPr>
              <w:t>ngoài</w:t>
            </w:r>
            <w:proofErr w:type="spellEnd"/>
            <w:r w:rsidRPr="004D06C8">
              <w:rPr>
                <w:rStyle w:val="Strong"/>
                <w:b w:val="0"/>
                <w:sz w:val="28"/>
                <w:szCs w:val="28"/>
              </w:rPr>
              <w:t xml:space="preserve">, </w:t>
            </w:r>
            <w:proofErr w:type="spellStart"/>
            <w:r w:rsidRPr="004D06C8">
              <w:rPr>
                <w:rStyle w:val="Strong"/>
                <w:b w:val="0"/>
                <w:sz w:val="28"/>
                <w:szCs w:val="28"/>
              </w:rPr>
              <w:t>kênh</w:t>
            </w:r>
            <w:proofErr w:type="spellEnd"/>
            <w:r w:rsidRPr="004D06C8">
              <w:rPr>
                <w:rStyle w:val="Strong"/>
                <w:b w:val="0"/>
                <w:sz w:val="28"/>
                <w:szCs w:val="28"/>
              </w:rPr>
              <w:t xml:space="preserve"> </w:t>
            </w:r>
            <w:proofErr w:type="spellStart"/>
            <w:r w:rsidRPr="004D06C8">
              <w:rPr>
                <w:rStyle w:val="Strong"/>
                <w:b w:val="0"/>
                <w:sz w:val="28"/>
                <w:szCs w:val="28"/>
              </w:rPr>
              <w:t>chương</w:t>
            </w:r>
            <w:proofErr w:type="spellEnd"/>
            <w:r w:rsidRPr="004D06C8">
              <w:rPr>
                <w:rStyle w:val="Strong"/>
                <w:b w:val="0"/>
                <w:sz w:val="28"/>
                <w:szCs w:val="28"/>
              </w:rPr>
              <w:t xml:space="preserve"> </w:t>
            </w:r>
            <w:proofErr w:type="spellStart"/>
            <w:r w:rsidRPr="004D06C8">
              <w:rPr>
                <w:rStyle w:val="Strong"/>
                <w:b w:val="0"/>
                <w:sz w:val="28"/>
                <w:szCs w:val="28"/>
              </w:rPr>
              <w:t>trình</w:t>
            </w:r>
            <w:proofErr w:type="spellEnd"/>
            <w:r w:rsidRPr="004D06C8">
              <w:rPr>
                <w:rStyle w:val="Strong"/>
                <w:b w:val="0"/>
                <w:sz w:val="28"/>
                <w:szCs w:val="28"/>
              </w:rPr>
              <w:t xml:space="preserve"> </w:t>
            </w:r>
            <w:proofErr w:type="spellStart"/>
            <w:r w:rsidRPr="004D06C8">
              <w:rPr>
                <w:rStyle w:val="Strong"/>
                <w:b w:val="0"/>
                <w:sz w:val="28"/>
                <w:szCs w:val="28"/>
              </w:rPr>
              <w:t>truyên</w:t>
            </w:r>
            <w:proofErr w:type="spellEnd"/>
            <w:r w:rsidRPr="004D06C8">
              <w:rPr>
                <w:rStyle w:val="Strong"/>
                <w:b w:val="0"/>
                <w:sz w:val="28"/>
                <w:szCs w:val="28"/>
              </w:rPr>
              <w:t xml:space="preserve"> </w:t>
            </w:r>
            <w:proofErr w:type="spellStart"/>
            <w:r w:rsidRPr="004D06C8">
              <w:rPr>
                <w:rStyle w:val="Strong"/>
                <w:b w:val="0"/>
                <w:sz w:val="28"/>
                <w:szCs w:val="28"/>
              </w:rPr>
              <w:t>hình</w:t>
            </w:r>
            <w:proofErr w:type="spellEnd"/>
            <w:r w:rsidRPr="004D06C8">
              <w:rPr>
                <w:rStyle w:val="Strong"/>
                <w:b w:val="0"/>
                <w:sz w:val="28"/>
                <w:szCs w:val="28"/>
              </w:rPr>
              <w:t xml:space="preserve"> </w:t>
            </w:r>
            <w:proofErr w:type="spellStart"/>
            <w:r w:rsidRPr="004D06C8">
              <w:rPr>
                <w:rStyle w:val="Strong"/>
                <w:b w:val="0"/>
                <w:sz w:val="28"/>
                <w:szCs w:val="28"/>
              </w:rPr>
              <w:t>nước</w:t>
            </w:r>
            <w:proofErr w:type="spellEnd"/>
            <w:r w:rsidRPr="004D06C8">
              <w:rPr>
                <w:rStyle w:val="Strong"/>
                <w:b w:val="0"/>
                <w:sz w:val="28"/>
                <w:szCs w:val="28"/>
              </w:rPr>
              <w:t xml:space="preserve"> </w:t>
            </w:r>
            <w:proofErr w:type="spellStart"/>
            <w:r w:rsidRPr="004D06C8">
              <w:rPr>
                <w:rStyle w:val="Strong"/>
                <w:b w:val="0"/>
                <w:sz w:val="28"/>
                <w:szCs w:val="28"/>
              </w:rPr>
              <w:t>ngoài</w:t>
            </w:r>
            <w:proofErr w:type="spellEnd"/>
            <w:r w:rsidRPr="004D06C8">
              <w:rPr>
                <w:rStyle w:val="Strong"/>
                <w:b w:val="0"/>
                <w:sz w:val="28"/>
                <w:szCs w:val="28"/>
              </w:rPr>
              <w:t xml:space="preserve"> </w:t>
            </w:r>
            <w:proofErr w:type="spellStart"/>
            <w:r w:rsidRPr="004D06C8">
              <w:rPr>
                <w:rStyle w:val="Strong"/>
                <w:b w:val="0"/>
                <w:sz w:val="28"/>
                <w:szCs w:val="28"/>
              </w:rPr>
              <w:t>có</w:t>
            </w:r>
            <w:proofErr w:type="spellEnd"/>
            <w:r w:rsidRPr="004D06C8">
              <w:rPr>
                <w:rStyle w:val="Strong"/>
                <w:b w:val="0"/>
                <w:sz w:val="28"/>
                <w:szCs w:val="28"/>
              </w:rPr>
              <w:t xml:space="preserve"> </w:t>
            </w:r>
            <w:proofErr w:type="spellStart"/>
            <w:r w:rsidRPr="004D06C8">
              <w:rPr>
                <w:rStyle w:val="Strong"/>
                <w:b w:val="0"/>
                <w:sz w:val="28"/>
                <w:szCs w:val="28"/>
              </w:rPr>
              <w:t>hiệu</w:t>
            </w:r>
            <w:proofErr w:type="spellEnd"/>
            <w:r w:rsidRPr="004D06C8">
              <w:rPr>
                <w:rStyle w:val="Strong"/>
                <w:b w:val="0"/>
                <w:sz w:val="28"/>
                <w:szCs w:val="28"/>
              </w:rPr>
              <w:t xml:space="preserve"> </w:t>
            </w:r>
            <w:proofErr w:type="spellStart"/>
            <w:r w:rsidRPr="004D06C8">
              <w:rPr>
                <w:rStyle w:val="Strong"/>
                <w:b w:val="0"/>
                <w:sz w:val="28"/>
                <w:szCs w:val="28"/>
              </w:rPr>
              <w:t>lực</w:t>
            </w:r>
            <w:proofErr w:type="spellEnd"/>
            <w:r w:rsidRPr="004D06C8">
              <w:rPr>
                <w:rStyle w:val="Strong"/>
                <w:b w:val="0"/>
                <w:sz w:val="28"/>
                <w:szCs w:val="28"/>
              </w:rPr>
              <w:t>....</w:t>
            </w:r>
          </w:p>
          <w:p w14:paraId="2D1D9624" w14:textId="77777777" w:rsidR="0070005E" w:rsidRPr="004D06C8" w:rsidRDefault="0070005E" w:rsidP="0070005E">
            <w:pPr>
              <w:pStyle w:val="isselectedend"/>
              <w:spacing w:before="0" w:beforeAutospacing="0" w:after="0" w:afterAutospacing="0"/>
              <w:jc w:val="both"/>
              <w:rPr>
                <w:rStyle w:val="Strong"/>
                <w:b w:val="0"/>
                <w:sz w:val="28"/>
                <w:szCs w:val="28"/>
              </w:rPr>
            </w:pPr>
            <w:r w:rsidRPr="004D06C8">
              <w:rPr>
                <w:rStyle w:val="Strong"/>
                <w:b w:val="0"/>
                <w:sz w:val="28"/>
                <w:szCs w:val="28"/>
              </w:rPr>
              <w:t xml:space="preserve">+ </w:t>
            </w:r>
            <w:proofErr w:type="spellStart"/>
            <w:r w:rsidRPr="004D06C8">
              <w:rPr>
                <w:rStyle w:val="Strong"/>
                <w:b w:val="0"/>
                <w:sz w:val="28"/>
                <w:szCs w:val="28"/>
              </w:rPr>
              <w:t>Lý</w:t>
            </w:r>
            <w:proofErr w:type="spellEnd"/>
            <w:r w:rsidRPr="004D06C8">
              <w:rPr>
                <w:rStyle w:val="Strong"/>
                <w:b w:val="0"/>
                <w:sz w:val="28"/>
                <w:szCs w:val="28"/>
              </w:rPr>
              <w:t xml:space="preserve"> do: </w:t>
            </w:r>
            <w:proofErr w:type="spellStart"/>
            <w:r w:rsidRPr="004D06C8">
              <w:rPr>
                <w:rStyle w:val="Strong"/>
                <w:b w:val="0"/>
                <w:sz w:val="28"/>
                <w:szCs w:val="28"/>
              </w:rPr>
              <w:t>Cách</w:t>
            </w:r>
            <w:proofErr w:type="spellEnd"/>
            <w:r w:rsidRPr="004D06C8">
              <w:rPr>
                <w:rStyle w:val="Strong"/>
                <w:b w:val="0"/>
                <w:sz w:val="28"/>
                <w:szCs w:val="28"/>
              </w:rPr>
              <w:t xml:space="preserve"> </w:t>
            </w:r>
            <w:proofErr w:type="spellStart"/>
            <w:r w:rsidRPr="004D06C8">
              <w:rPr>
                <w:rStyle w:val="Strong"/>
                <w:b w:val="0"/>
                <w:sz w:val="28"/>
                <w:szCs w:val="28"/>
              </w:rPr>
              <w:t>dùng</w:t>
            </w:r>
            <w:proofErr w:type="spellEnd"/>
            <w:r w:rsidRPr="004D06C8">
              <w:rPr>
                <w:rStyle w:val="Strong"/>
                <w:b w:val="0"/>
                <w:sz w:val="28"/>
                <w:szCs w:val="28"/>
              </w:rPr>
              <w:t xml:space="preserve"> "03 </w:t>
            </w:r>
            <w:proofErr w:type="spellStart"/>
            <w:r w:rsidRPr="004D06C8">
              <w:rPr>
                <w:rStyle w:val="Strong"/>
                <w:b w:val="0"/>
                <w:sz w:val="28"/>
                <w:szCs w:val="28"/>
              </w:rPr>
              <w:t>tháng</w:t>
            </w:r>
            <w:proofErr w:type="spellEnd"/>
            <w:r w:rsidRPr="004D06C8">
              <w:rPr>
                <w:rStyle w:val="Strong"/>
                <w:b w:val="0"/>
                <w:sz w:val="28"/>
                <w:szCs w:val="28"/>
              </w:rPr>
              <w:t xml:space="preserve">" </w:t>
            </w:r>
            <w:proofErr w:type="spellStart"/>
            <w:r w:rsidRPr="004D06C8">
              <w:rPr>
                <w:rStyle w:val="Strong"/>
                <w:b w:val="0"/>
                <w:sz w:val="28"/>
                <w:szCs w:val="28"/>
              </w:rPr>
              <w:t>đã</w:t>
            </w:r>
            <w:proofErr w:type="spellEnd"/>
            <w:r w:rsidRPr="004D06C8">
              <w:rPr>
                <w:rStyle w:val="Strong"/>
                <w:b w:val="0"/>
                <w:sz w:val="28"/>
                <w:szCs w:val="28"/>
              </w:rPr>
              <w:t xml:space="preserve"> </w:t>
            </w:r>
            <w:proofErr w:type="spellStart"/>
            <w:r w:rsidRPr="004D06C8">
              <w:rPr>
                <w:rStyle w:val="Strong"/>
                <w:b w:val="0"/>
                <w:sz w:val="28"/>
                <w:szCs w:val="28"/>
              </w:rPr>
              <w:t>được</w:t>
            </w:r>
            <w:proofErr w:type="spellEnd"/>
            <w:r w:rsidRPr="004D06C8">
              <w:rPr>
                <w:rStyle w:val="Strong"/>
                <w:b w:val="0"/>
                <w:sz w:val="28"/>
                <w:szCs w:val="28"/>
              </w:rPr>
              <w:t xml:space="preserve"> </w:t>
            </w:r>
            <w:proofErr w:type="spellStart"/>
            <w:r w:rsidRPr="004D06C8">
              <w:rPr>
                <w:rStyle w:val="Strong"/>
                <w:b w:val="0"/>
                <w:sz w:val="28"/>
                <w:szCs w:val="28"/>
              </w:rPr>
              <w:t>thống</w:t>
            </w:r>
            <w:proofErr w:type="spellEnd"/>
            <w:r w:rsidRPr="004D06C8">
              <w:rPr>
                <w:rStyle w:val="Strong"/>
                <w:b w:val="0"/>
                <w:sz w:val="28"/>
                <w:szCs w:val="28"/>
              </w:rPr>
              <w:t xml:space="preserve"> </w:t>
            </w:r>
            <w:proofErr w:type="spellStart"/>
            <w:r w:rsidRPr="004D06C8">
              <w:rPr>
                <w:rStyle w:val="Strong"/>
                <w:b w:val="0"/>
                <w:sz w:val="28"/>
                <w:szCs w:val="28"/>
              </w:rPr>
              <w:t>nhất</w:t>
            </w:r>
            <w:proofErr w:type="spellEnd"/>
            <w:r w:rsidRPr="004D06C8">
              <w:rPr>
                <w:rStyle w:val="Strong"/>
                <w:b w:val="0"/>
                <w:sz w:val="28"/>
                <w:szCs w:val="28"/>
              </w:rPr>
              <w:t xml:space="preserve"> </w:t>
            </w:r>
            <w:proofErr w:type="spellStart"/>
            <w:r w:rsidRPr="004D06C8">
              <w:rPr>
                <w:rStyle w:val="Strong"/>
                <w:b w:val="0"/>
                <w:sz w:val="28"/>
                <w:szCs w:val="28"/>
              </w:rPr>
              <w:t>trong</w:t>
            </w:r>
            <w:proofErr w:type="spellEnd"/>
            <w:r w:rsidRPr="004D06C8">
              <w:rPr>
                <w:rStyle w:val="Strong"/>
                <w:b w:val="0"/>
                <w:sz w:val="28"/>
                <w:szCs w:val="28"/>
              </w:rPr>
              <w:t xml:space="preserve"> </w:t>
            </w:r>
            <w:proofErr w:type="spellStart"/>
            <w:r w:rsidRPr="004D06C8">
              <w:rPr>
                <w:rStyle w:val="Strong"/>
                <w:b w:val="0"/>
                <w:sz w:val="28"/>
                <w:szCs w:val="28"/>
              </w:rPr>
              <w:t>các</w:t>
            </w:r>
            <w:proofErr w:type="spellEnd"/>
            <w:r w:rsidRPr="004D06C8">
              <w:rPr>
                <w:rStyle w:val="Strong"/>
                <w:b w:val="0"/>
                <w:sz w:val="28"/>
                <w:szCs w:val="28"/>
              </w:rPr>
              <w:t xml:space="preserve"> </w:t>
            </w:r>
            <w:proofErr w:type="spellStart"/>
            <w:r w:rsidRPr="004D06C8">
              <w:rPr>
                <w:rStyle w:val="Strong"/>
                <w:b w:val="0"/>
                <w:sz w:val="28"/>
                <w:szCs w:val="28"/>
              </w:rPr>
              <w:t>điều</w:t>
            </w:r>
            <w:proofErr w:type="spellEnd"/>
            <w:r w:rsidRPr="004D06C8">
              <w:rPr>
                <w:rStyle w:val="Strong"/>
                <w:b w:val="0"/>
                <w:sz w:val="28"/>
                <w:szCs w:val="28"/>
              </w:rPr>
              <w:t xml:space="preserve"> </w:t>
            </w:r>
            <w:proofErr w:type="spellStart"/>
            <w:r w:rsidRPr="004D06C8">
              <w:rPr>
                <w:rStyle w:val="Strong"/>
                <w:b w:val="0"/>
                <w:sz w:val="28"/>
                <w:szCs w:val="28"/>
              </w:rPr>
              <w:t>khoản</w:t>
            </w:r>
            <w:proofErr w:type="spellEnd"/>
            <w:r w:rsidRPr="004D06C8">
              <w:rPr>
                <w:rStyle w:val="Strong"/>
                <w:b w:val="0"/>
                <w:sz w:val="28"/>
                <w:szCs w:val="28"/>
              </w:rPr>
              <w:t xml:space="preserve"> </w:t>
            </w:r>
            <w:proofErr w:type="spellStart"/>
            <w:r w:rsidRPr="004D06C8">
              <w:rPr>
                <w:rStyle w:val="Strong"/>
                <w:b w:val="0"/>
                <w:sz w:val="28"/>
                <w:szCs w:val="28"/>
              </w:rPr>
              <w:t>của</w:t>
            </w:r>
            <w:proofErr w:type="spellEnd"/>
            <w:r w:rsidRPr="004D06C8">
              <w:rPr>
                <w:rStyle w:val="Strong"/>
                <w:b w:val="0"/>
                <w:sz w:val="28"/>
                <w:szCs w:val="28"/>
              </w:rPr>
              <w:t xml:space="preserve"> </w:t>
            </w:r>
            <w:proofErr w:type="spellStart"/>
            <w:r w:rsidRPr="004D06C8">
              <w:rPr>
                <w:rStyle w:val="Strong"/>
                <w:b w:val="0"/>
                <w:sz w:val="28"/>
                <w:szCs w:val="28"/>
              </w:rPr>
              <w:t>Nghị</w:t>
            </w:r>
            <w:proofErr w:type="spellEnd"/>
            <w:r w:rsidRPr="004D06C8">
              <w:rPr>
                <w:rStyle w:val="Strong"/>
                <w:b w:val="0"/>
                <w:sz w:val="28"/>
                <w:szCs w:val="28"/>
              </w:rPr>
              <w:t xml:space="preserve"> </w:t>
            </w:r>
            <w:proofErr w:type="spellStart"/>
            <w:r w:rsidRPr="004D06C8">
              <w:rPr>
                <w:rStyle w:val="Strong"/>
                <w:b w:val="0"/>
                <w:sz w:val="28"/>
                <w:szCs w:val="28"/>
              </w:rPr>
              <w:t>định</w:t>
            </w:r>
            <w:proofErr w:type="spellEnd"/>
            <w:r w:rsidRPr="004D06C8">
              <w:rPr>
                <w:rStyle w:val="Strong"/>
                <w:b w:val="0"/>
                <w:sz w:val="28"/>
                <w:szCs w:val="28"/>
              </w:rPr>
              <w:t>.</w:t>
            </w:r>
          </w:p>
        </w:tc>
        <w:tc>
          <w:tcPr>
            <w:tcW w:w="4361" w:type="dxa"/>
          </w:tcPr>
          <w:p w14:paraId="6315C109" w14:textId="3563F710" w:rsidR="0070005E" w:rsidRPr="005507BF" w:rsidRDefault="00717577" w:rsidP="007246A8">
            <w:pPr>
              <w:spacing w:line="288" w:lineRule="auto"/>
              <w:jc w:val="both"/>
              <w:rPr>
                <w:rFonts w:cs="Times New Roman"/>
                <w:b/>
                <w:sz w:val="28"/>
                <w:szCs w:val="28"/>
                <w:lang w:val="vi-VN"/>
              </w:rPr>
            </w:pPr>
            <w:proofErr w:type="spellStart"/>
            <w:r w:rsidRPr="008E4C0E">
              <w:rPr>
                <w:rFonts w:cs="Times New Roman"/>
                <w:b/>
                <w:sz w:val="28"/>
                <w:szCs w:val="28"/>
              </w:rPr>
              <w:t>Tiếp</w:t>
            </w:r>
            <w:proofErr w:type="spellEnd"/>
            <w:r w:rsidRPr="008E4C0E">
              <w:rPr>
                <w:rFonts w:cs="Times New Roman"/>
                <w:b/>
                <w:sz w:val="28"/>
                <w:szCs w:val="28"/>
              </w:rPr>
              <w:t xml:space="preserve"> </w:t>
            </w:r>
            <w:proofErr w:type="spellStart"/>
            <w:r w:rsidRPr="008E4C0E">
              <w:rPr>
                <w:rFonts w:cs="Times New Roman"/>
                <w:b/>
                <w:sz w:val="28"/>
                <w:szCs w:val="28"/>
              </w:rPr>
              <w:t>thu</w:t>
            </w:r>
            <w:proofErr w:type="spellEnd"/>
            <w:r w:rsidR="005507BF">
              <w:rPr>
                <w:rFonts w:cs="Times New Roman"/>
                <w:b/>
                <w:sz w:val="28"/>
                <w:szCs w:val="28"/>
                <w:lang w:val="vi-VN"/>
              </w:rPr>
              <w:t>.</w:t>
            </w:r>
          </w:p>
        </w:tc>
      </w:tr>
      <w:tr w:rsidR="004C626A" w14:paraId="68E35874" w14:textId="77777777" w:rsidTr="000B4A1F">
        <w:tc>
          <w:tcPr>
            <w:tcW w:w="3261" w:type="dxa"/>
          </w:tcPr>
          <w:p w14:paraId="69D5205F" w14:textId="77777777" w:rsidR="004C626A" w:rsidRPr="000B4A1F" w:rsidRDefault="004C626A" w:rsidP="000B4A1F">
            <w:pPr>
              <w:spacing w:line="288" w:lineRule="auto"/>
              <w:jc w:val="center"/>
              <w:rPr>
                <w:rFonts w:cs="Times New Roman"/>
                <w:b/>
                <w:sz w:val="28"/>
                <w:szCs w:val="28"/>
              </w:rPr>
            </w:pPr>
          </w:p>
        </w:tc>
        <w:tc>
          <w:tcPr>
            <w:tcW w:w="2126" w:type="dxa"/>
          </w:tcPr>
          <w:p w14:paraId="3047BF58" w14:textId="77777777" w:rsidR="004C626A" w:rsidRDefault="004C626A" w:rsidP="007246A8">
            <w:pPr>
              <w:spacing w:line="288" w:lineRule="auto"/>
              <w:jc w:val="both"/>
              <w:rPr>
                <w:rFonts w:cs="Times New Roman"/>
                <w:sz w:val="28"/>
                <w:szCs w:val="28"/>
              </w:rPr>
            </w:pPr>
            <w:proofErr w:type="spellStart"/>
            <w:r>
              <w:rPr>
                <w:rFonts w:cs="Times New Roman"/>
                <w:sz w:val="28"/>
                <w:szCs w:val="28"/>
              </w:rPr>
              <w:t>Sở</w:t>
            </w:r>
            <w:proofErr w:type="spellEnd"/>
            <w:r>
              <w:rPr>
                <w:rFonts w:cs="Times New Roman"/>
                <w:sz w:val="28"/>
                <w:szCs w:val="28"/>
              </w:rPr>
              <w:t xml:space="preserve"> VHTTDL </w:t>
            </w:r>
            <w:proofErr w:type="spellStart"/>
            <w:r>
              <w:rPr>
                <w:rFonts w:cs="Times New Roman"/>
                <w:sz w:val="28"/>
                <w:szCs w:val="28"/>
              </w:rPr>
              <w:t>tỉnh</w:t>
            </w:r>
            <w:proofErr w:type="spellEnd"/>
            <w:r>
              <w:rPr>
                <w:rFonts w:cs="Times New Roman"/>
                <w:sz w:val="28"/>
                <w:szCs w:val="28"/>
              </w:rPr>
              <w:t xml:space="preserve"> </w:t>
            </w:r>
            <w:proofErr w:type="spellStart"/>
            <w:r>
              <w:rPr>
                <w:rFonts w:cs="Times New Roman"/>
                <w:sz w:val="28"/>
                <w:szCs w:val="28"/>
              </w:rPr>
              <w:t>Điện</w:t>
            </w:r>
            <w:proofErr w:type="spellEnd"/>
            <w:r>
              <w:rPr>
                <w:rFonts w:cs="Times New Roman"/>
                <w:sz w:val="28"/>
                <w:szCs w:val="28"/>
              </w:rPr>
              <w:t xml:space="preserve"> </w:t>
            </w:r>
            <w:proofErr w:type="spellStart"/>
            <w:r>
              <w:rPr>
                <w:rFonts w:cs="Times New Roman"/>
                <w:sz w:val="28"/>
                <w:szCs w:val="28"/>
              </w:rPr>
              <w:t>Biên</w:t>
            </w:r>
            <w:proofErr w:type="spellEnd"/>
          </w:p>
        </w:tc>
        <w:tc>
          <w:tcPr>
            <w:tcW w:w="5103" w:type="dxa"/>
          </w:tcPr>
          <w:p w14:paraId="4B845CD9" w14:textId="77777777" w:rsidR="004C626A" w:rsidRPr="004D06C8" w:rsidRDefault="004C626A" w:rsidP="004C626A">
            <w:pPr>
              <w:pStyle w:val="isselectedend"/>
              <w:spacing w:before="0" w:beforeAutospacing="0" w:after="0" w:afterAutospacing="0"/>
              <w:jc w:val="both"/>
              <w:rPr>
                <w:rStyle w:val="Strong"/>
                <w:b w:val="0"/>
                <w:sz w:val="28"/>
                <w:szCs w:val="28"/>
              </w:rPr>
            </w:pPr>
            <w:proofErr w:type="spellStart"/>
            <w:r w:rsidRPr="004D06C8">
              <w:rPr>
                <w:rStyle w:val="Strong"/>
                <w:b w:val="0"/>
                <w:sz w:val="28"/>
                <w:szCs w:val="28"/>
              </w:rPr>
              <w:t>Điều</w:t>
            </w:r>
            <w:proofErr w:type="spellEnd"/>
            <w:r w:rsidRPr="004D06C8">
              <w:rPr>
                <w:rStyle w:val="Strong"/>
                <w:b w:val="0"/>
                <w:sz w:val="28"/>
                <w:szCs w:val="28"/>
              </w:rPr>
              <w:t xml:space="preserve"> 5. Thu </w:t>
            </w:r>
            <w:proofErr w:type="spellStart"/>
            <w:r w:rsidRPr="004D06C8">
              <w:rPr>
                <w:rStyle w:val="Strong"/>
                <w:b w:val="0"/>
                <w:sz w:val="28"/>
                <w:szCs w:val="28"/>
              </w:rPr>
              <w:t>hồi</w:t>
            </w:r>
            <w:proofErr w:type="spellEnd"/>
            <w:r w:rsidRPr="004D06C8">
              <w:rPr>
                <w:rStyle w:val="Strong"/>
                <w:b w:val="0"/>
                <w:sz w:val="28"/>
                <w:szCs w:val="28"/>
              </w:rPr>
              <w:t xml:space="preserve"> </w:t>
            </w:r>
            <w:proofErr w:type="spellStart"/>
            <w:r w:rsidRPr="004D06C8">
              <w:rPr>
                <w:rStyle w:val="Strong"/>
                <w:b w:val="0"/>
                <w:sz w:val="28"/>
                <w:szCs w:val="28"/>
              </w:rPr>
              <w:t>giấy</w:t>
            </w:r>
            <w:proofErr w:type="spellEnd"/>
            <w:r w:rsidRPr="004D06C8">
              <w:rPr>
                <w:rStyle w:val="Strong"/>
                <w:b w:val="0"/>
                <w:sz w:val="28"/>
                <w:szCs w:val="28"/>
              </w:rPr>
              <w:t xml:space="preserve"> </w:t>
            </w:r>
            <w:proofErr w:type="spellStart"/>
            <w:r w:rsidRPr="004D06C8">
              <w:rPr>
                <w:rStyle w:val="Strong"/>
                <w:b w:val="0"/>
                <w:sz w:val="28"/>
                <w:szCs w:val="28"/>
              </w:rPr>
              <w:t>phép</w:t>
            </w:r>
            <w:proofErr w:type="spellEnd"/>
            <w:r w:rsidRPr="004D06C8">
              <w:rPr>
                <w:rStyle w:val="Strong"/>
                <w:b w:val="0"/>
                <w:sz w:val="28"/>
                <w:szCs w:val="28"/>
              </w:rPr>
              <w:t xml:space="preserve"> </w:t>
            </w:r>
            <w:proofErr w:type="spellStart"/>
            <w:r w:rsidRPr="004D06C8">
              <w:rPr>
                <w:rStyle w:val="Strong"/>
                <w:b w:val="0"/>
                <w:sz w:val="28"/>
                <w:szCs w:val="28"/>
              </w:rPr>
              <w:t>hoạt</w:t>
            </w:r>
            <w:proofErr w:type="spellEnd"/>
            <w:r w:rsidRPr="004D06C8">
              <w:rPr>
                <w:rStyle w:val="Strong"/>
                <w:b w:val="0"/>
                <w:sz w:val="28"/>
                <w:szCs w:val="28"/>
              </w:rPr>
              <w:t xml:space="preserve"> </w:t>
            </w:r>
            <w:proofErr w:type="spellStart"/>
            <w:r w:rsidRPr="004D06C8">
              <w:rPr>
                <w:rStyle w:val="Strong"/>
                <w:b w:val="0"/>
                <w:sz w:val="28"/>
                <w:szCs w:val="28"/>
              </w:rPr>
              <w:t>động</w:t>
            </w:r>
            <w:proofErr w:type="spellEnd"/>
            <w:r w:rsidRPr="004D06C8">
              <w:rPr>
                <w:rStyle w:val="Strong"/>
                <w:b w:val="0"/>
                <w:sz w:val="28"/>
                <w:szCs w:val="28"/>
              </w:rPr>
              <w:t xml:space="preserve"> </w:t>
            </w:r>
            <w:proofErr w:type="spellStart"/>
            <w:r w:rsidRPr="004D06C8">
              <w:rPr>
                <w:rStyle w:val="Strong"/>
                <w:b w:val="0"/>
                <w:sz w:val="28"/>
                <w:szCs w:val="28"/>
              </w:rPr>
              <w:t>báo</w:t>
            </w:r>
            <w:proofErr w:type="spellEnd"/>
            <w:r w:rsidRPr="004D06C8">
              <w:rPr>
                <w:rStyle w:val="Strong"/>
                <w:b w:val="0"/>
                <w:sz w:val="28"/>
                <w:szCs w:val="28"/>
              </w:rPr>
              <w:t xml:space="preserve"> </w:t>
            </w:r>
            <w:proofErr w:type="spellStart"/>
            <w:r w:rsidRPr="004D06C8">
              <w:rPr>
                <w:rStyle w:val="Strong"/>
                <w:b w:val="0"/>
                <w:sz w:val="28"/>
                <w:szCs w:val="28"/>
              </w:rPr>
              <w:t>chí</w:t>
            </w:r>
            <w:proofErr w:type="spellEnd"/>
          </w:p>
          <w:p w14:paraId="2FEACE6B" w14:textId="77777777" w:rsidR="004C626A" w:rsidRPr="004D06C8" w:rsidRDefault="004C626A" w:rsidP="004C626A">
            <w:pPr>
              <w:pStyle w:val="isselectedend"/>
              <w:spacing w:before="0" w:beforeAutospacing="0" w:after="0" w:afterAutospacing="0"/>
              <w:jc w:val="both"/>
              <w:rPr>
                <w:rStyle w:val="Strong"/>
                <w:b w:val="0"/>
                <w:sz w:val="28"/>
                <w:szCs w:val="28"/>
              </w:rPr>
            </w:pPr>
            <w:r w:rsidRPr="004D06C8">
              <w:rPr>
                <w:rStyle w:val="Strong"/>
                <w:b w:val="0"/>
                <w:sz w:val="28"/>
                <w:szCs w:val="28"/>
              </w:rPr>
              <w:t xml:space="preserve">-  </w:t>
            </w:r>
            <w:proofErr w:type="spellStart"/>
            <w:r w:rsidRPr="004D06C8">
              <w:rPr>
                <w:rStyle w:val="Strong"/>
                <w:b w:val="0"/>
                <w:sz w:val="28"/>
                <w:szCs w:val="28"/>
              </w:rPr>
              <w:t>Điểm</w:t>
            </w:r>
            <w:proofErr w:type="spellEnd"/>
            <w:r w:rsidRPr="004D06C8">
              <w:rPr>
                <w:rStyle w:val="Strong"/>
                <w:b w:val="0"/>
                <w:sz w:val="28"/>
                <w:szCs w:val="28"/>
              </w:rPr>
              <w:t xml:space="preserve"> a, </w:t>
            </w:r>
            <w:proofErr w:type="gramStart"/>
            <w:r w:rsidRPr="004D06C8">
              <w:rPr>
                <w:rStyle w:val="Strong"/>
                <w:b w:val="0"/>
                <w:sz w:val="28"/>
                <w:szCs w:val="28"/>
              </w:rPr>
              <w:t>b,  c</w:t>
            </w:r>
            <w:proofErr w:type="gramEnd"/>
            <w:r w:rsidRPr="004D06C8">
              <w:rPr>
                <w:rStyle w:val="Strong"/>
                <w:b w:val="0"/>
                <w:sz w:val="28"/>
                <w:szCs w:val="28"/>
              </w:rPr>
              <w:t xml:space="preserve"> </w:t>
            </w:r>
            <w:proofErr w:type="spellStart"/>
            <w:r w:rsidRPr="004D06C8">
              <w:rPr>
                <w:rStyle w:val="Strong"/>
                <w:b w:val="0"/>
                <w:sz w:val="28"/>
                <w:szCs w:val="28"/>
              </w:rPr>
              <w:t>khoản</w:t>
            </w:r>
            <w:proofErr w:type="spellEnd"/>
            <w:r w:rsidRPr="004D06C8">
              <w:rPr>
                <w:rStyle w:val="Strong"/>
                <w:b w:val="0"/>
                <w:sz w:val="28"/>
                <w:szCs w:val="28"/>
              </w:rPr>
              <w:t xml:space="preserve"> 1, </w:t>
            </w:r>
            <w:proofErr w:type="spellStart"/>
            <w:r w:rsidRPr="004D06C8">
              <w:rPr>
                <w:rStyle w:val="Strong"/>
                <w:b w:val="0"/>
                <w:sz w:val="28"/>
                <w:szCs w:val="28"/>
              </w:rPr>
              <w:t>đề</w:t>
            </w:r>
            <w:proofErr w:type="spellEnd"/>
            <w:r w:rsidRPr="004D06C8">
              <w:rPr>
                <w:rStyle w:val="Strong"/>
                <w:b w:val="0"/>
                <w:sz w:val="28"/>
                <w:szCs w:val="28"/>
              </w:rPr>
              <w:t xml:space="preserve">  </w:t>
            </w:r>
            <w:proofErr w:type="spellStart"/>
            <w:r w:rsidRPr="004D06C8">
              <w:rPr>
                <w:rStyle w:val="Strong"/>
                <w:b w:val="0"/>
                <w:sz w:val="28"/>
                <w:szCs w:val="28"/>
              </w:rPr>
              <w:t>nghị</w:t>
            </w:r>
            <w:proofErr w:type="spellEnd"/>
            <w:r w:rsidRPr="004D06C8">
              <w:rPr>
                <w:rStyle w:val="Strong"/>
                <w:b w:val="0"/>
                <w:sz w:val="28"/>
                <w:szCs w:val="28"/>
              </w:rPr>
              <w:t xml:space="preserve">  </w:t>
            </w:r>
            <w:proofErr w:type="spellStart"/>
            <w:r w:rsidRPr="004D06C8">
              <w:rPr>
                <w:rStyle w:val="Strong"/>
                <w:b w:val="0"/>
                <w:sz w:val="28"/>
                <w:szCs w:val="28"/>
              </w:rPr>
              <w:t>bổ</w:t>
            </w:r>
            <w:proofErr w:type="spellEnd"/>
            <w:r w:rsidRPr="004D06C8">
              <w:rPr>
                <w:rStyle w:val="Strong"/>
                <w:b w:val="0"/>
                <w:sz w:val="28"/>
                <w:szCs w:val="28"/>
              </w:rPr>
              <w:t xml:space="preserve">  sung </w:t>
            </w:r>
            <w:proofErr w:type="spellStart"/>
            <w:r w:rsidRPr="004D06C8">
              <w:rPr>
                <w:rStyle w:val="Strong"/>
                <w:b w:val="0"/>
                <w:sz w:val="28"/>
                <w:szCs w:val="28"/>
              </w:rPr>
              <w:t>thêm</w:t>
            </w:r>
            <w:proofErr w:type="spellEnd"/>
            <w:r w:rsidRPr="004D06C8">
              <w:rPr>
                <w:rStyle w:val="Strong"/>
                <w:b w:val="0"/>
                <w:sz w:val="28"/>
                <w:szCs w:val="28"/>
              </w:rPr>
              <w:t xml:space="preserve"> </w:t>
            </w:r>
            <w:proofErr w:type="spellStart"/>
            <w:r w:rsidRPr="004D06C8">
              <w:rPr>
                <w:rStyle w:val="Strong"/>
                <w:b w:val="0"/>
                <w:sz w:val="28"/>
                <w:szCs w:val="28"/>
              </w:rPr>
              <w:t>từ</w:t>
            </w:r>
            <w:proofErr w:type="spellEnd"/>
            <w:r w:rsidRPr="004D06C8">
              <w:rPr>
                <w:rStyle w:val="Strong"/>
                <w:b w:val="0"/>
                <w:sz w:val="28"/>
                <w:szCs w:val="28"/>
              </w:rPr>
              <w:t xml:space="preserve">  “</w:t>
            </w:r>
            <w:proofErr w:type="spellStart"/>
            <w:r w:rsidRPr="004D06C8">
              <w:rPr>
                <w:rStyle w:val="Strong"/>
                <w:b w:val="0"/>
                <w:sz w:val="28"/>
                <w:szCs w:val="28"/>
              </w:rPr>
              <w:t>mà</w:t>
            </w:r>
            <w:proofErr w:type="spellEnd"/>
            <w:r w:rsidRPr="004D06C8">
              <w:rPr>
                <w:rStyle w:val="Strong"/>
                <w:b w:val="0"/>
                <w:sz w:val="28"/>
                <w:szCs w:val="28"/>
              </w:rPr>
              <w:t xml:space="preserve">”  </w:t>
            </w:r>
            <w:proofErr w:type="spellStart"/>
            <w:r w:rsidRPr="004D06C8">
              <w:rPr>
                <w:rStyle w:val="Strong"/>
                <w:b w:val="0"/>
                <w:sz w:val="28"/>
                <w:szCs w:val="28"/>
              </w:rPr>
              <w:t>vào</w:t>
            </w:r>
            <w:proofErr w:type="spellEnd"/>
            <w:r w:rsidRPr="004D06C8">
              <w:rPr>
                <w:rStyle w:val="Strong"/>
                <w:b w:val="0"/>
                <w:sz w:val="28"/>
                <w:szCs w:val="28"/>
              </w:rPr>
              <w:t xml:space="preserve"> </w:t>
            </w:r>
            <w:proofErr w:type="spellStart"/>
            <w:r w:rsidRPr="004D06C8">
              <w:rPr>
                <w:rStyle w:val="Strong"/>
                <w:b w:val="0"/>
                <w:sz w:val="28"/>
                <w:szCs w:val="28"/>
              </w:rPr>
              <w:t>trước</w:t>
            </w:r>
            <w:proofErr w:type="spellEnd"/>
            <w:r w:rsidRPr="004D06C8">
              <w:rPr>
                <w:rStyle w:val="Strong"/>
                <w:b w:val="0"/>
                <w:sz w:val="28"/>
                <w:szCs w:val="28"/>
              </w:rPr>
              <w:t xml:space="preserve"> </w:t>
            </w:r>
            <w:proofErr w:type="spellStart"/>
            <w:r w:rsidRPr="004D06C8">
              <w:rPr>
                <w:rStyle w:val="Strong"/>
                <w:b w:val="0"/>
                <w:sz w:val="28"/>
                <w:szCs w:val="28"/>
              </w:rPr>
              <w:t>cụm</w:t>
            </w:r>
            <w:proofErr w:type="spellEnd"/>
            <w:r w:rsidRPr="004D06C8">
              <w:rPr>
                <w:rStyle w:val="Strong"/>
                <w:b w:val="0"/>
                <w:sz w:val="28"/>
                <w:szCs w:val="28"/>
              </w:rPr>
              <w:t xml:space="preserve"> </w:t>
            </w:r>
            <w:proofErr w:type="spellStart"/>
            <w:r w:rsidRPr="004D06C8">
              <w:rPr>
                <w:rStyle w:val="Strong"/>
                <w:b w:val="0"/>
                <w:sz w:val="28"/>
                <w:szCs w:val="28"/>
              </w:rPr>
              <w:t>từ</w:t>
            </w:r>
            <w:proofErr w:type="spellEnd"/>
            <w:r w:rsidRPr="004D06C8">
              <w:rPr>
                <w:rStyle w:val="Strong"/>
                <w:b w:val="0"/>
                <w:sz w:val="28"/>
                <w:szCs w:val="28"/>
              </w:rPr>
              <w:t xml:space="preserve">  “</w:t>
            </w:r>
            <w:proofErr w:type="spellStart"/>
            <w:r w:rsidRPr="004D06C8">
              <w:rPr>
                <w:rStyle w:val="Strong"/>
                <w:b w:val="0"/>
                <w:sz w:val="28"/>
                <w:szCs w:val="28"/>
              </w:rPr>
              <w:t>cơ</w:t>
            </w:r>
            <w:proofErr w:type="spellEnd"/>
            <w:r w:rsidRPr="004D06C8">
              <w:rPr>
                <w:rStyle w:val="Strong"/>
                <w:b w:val="0"/>
                <w:sz w:val="28"/>
                <w:szCs w:val="28"/>
              </w:rPr>
              <w:t xml:space="preserve"> </w:t>
            </w:r>
            <w:proofErr w:type="spellStart"/>
            <w:r w:rsidRPr="004D06C8">
              <w:rPr>
                <w:rStyle w:val="Strong"/>
                <w:b w:val="0"/>
                <w:sz w:val="28"/>
                <w:szCs w:val="28"/>
              </w:rPr>
              <w:t>quan</w:t>
            </w:r>
            <w:proofErr w:type="spellEnd"/>
            <w:r w:rsidRPr="004D06C8">
              <w:rPr>
                <w:rStyle w:val="Strong"/>
                <w:b w:val="0"/>
                <w:sz w:val="28"/>
                <w:szCs w:val="28"/>
              </w:rPr>
              <w:t xml:space="preserve"> </w:t>
            </w:r>
            <w:proofErr w:type="spellStart"/>
            <w:r w:rsidRPr="004D06C8">
              <w:rPr>
                <w:rStyle w:val="Strong"/>
                <w:b w:val="0"/>
                <w:sz w:val="28"/>
                <w:szCs w:val="28"/>
              </w:rPr>
              <w:t>báo</w:t>
            </w:r>
            <w:proofErr w:type="spellEnd"/>
            <w:r w:rsidRPr="004D06C8">
              <w:rPr>
                <w:rStyle w:val="Strong"/>
                <w:b w:val="0"/>
                <w:sz w:val="28"/>
                <w:szCs w:val="28"/>
              </w:rPr>
              <w:t xml:space="preserve"> </w:t>
            </w:r>
            <w:proofErr w:type="spellStart"/>
            <w:r w:rsidRPr="004D06C8">
              <w:rPr>
                <w:rStyle w:val="Strong"/>
                <w:b w:val="0"/>
                <w:sz w:val="28"/>
                <w:szCs w:val="28"/>
              </w:rPr>
              <w:t>chí</w:t>
            </w:r>
            <w:proofErr w:type="spellEnd"/>
            <w:r w:rsidRPr="004D06C8">
              <w:rPr>
                <w:rStyle w:val="Strong"/>
                <w:b w:val="0"/>
                <w:sz w:val="28"/>
                <w:szCs w:val="28"/>
              </w:rPr>
              <w:t xml:space="preserve"> </w:t>
            </w:r>
            <w:proofErr w:type="spellStart"/>
            <w:r w:rsidRPr="004D06C8">
              <w:rPr>
                <w:rStyle w:val="Strong"/>
                <w:b w:val="0"/>
                <w:sz w:val="28"/>
                <w:szCs w:val="28"/>
              </w:rPr>
              <w:t>không</w:t>
            </w:r>
            <w:proofErr w:type="spellEnd"/>
            <w:r w:rsidRPr="004D06C8">
              <w:rPr>
                <w:rStyle w:val="Strong"/>
                <w:b w:val="0"/>
                <w:sz w:val="28"/>
                <w:szCs w:val="28"/>
              </w:rPr>
              <w:t xml:space="preserve"> </w:t>
            </w:r>
            <w:proofErr w:type="spellStart"/>
            <w:r w:rsidRPr="004D06C8">
              <w:rPr>
                <w:rStyle w:val="Strong"/>
                <w:b w:val="0"/>
                <w:sz w:val="28"/>
                <w:szCs w:val="28"/>
              </w:rPr>
              <w:t>được</w:t>
            </w:r>
            <w:proofErr w:type="spellEnd"/>
            <w:r w:rsidRPr="004D06C8">
              <w:rPr>
                <w:rStyle w:val="Strong"/>
                <w:b w:val="0"/>
                <w:sz w:val="28"/>
                <w:szCs w:val="28"/>
              </w:rPr>
              <w:t xml:space="preserve"> </w:t>
            </w:r>
            <w:proofErr w:type="spellStart"/>
            <w:r w:rsidRPr="004D06C8">
              <w:rPr>
                <w:rStyle w:val="Strong"/>
                <w:b w:val="0"/>
                <w:sz w:val="28"/>
                <w:szCs w:val="28"/>
              </w:rPr>
              <w:t>thành</w:t>
            </w:r>
            <w:proofErr w:type="spellEnd"/>
            <w:r w:rsidRPr="004D06C8">
              <w:rPr>
                <w:rStyle w:val="Strong"/>
                <w:b w:val="0"/>
                <w:sz w:val="28"/>
                <w:szCs w:val="28"/>
              </w:rPr>
              <w:t xml:space="preserve"> </w:t>
            </w:r>
            <w:proofErr w:type="spellStart"/>
            <w:r w:rsidRPr="004D06C8">
              <w:rPr>
                <w:rStyle w:val="Strong"/>
                <w:b w:val="0"/>
                <w:sz w:val="28"/>
                <w:szCs w:val="28"/>
              </w:rPr>
              <w:t>lập</w:t>
            </w:r>
            <w:proofErr w:type="spellEnd"/>
            <w:r w:rsidRPr="004D06C8">
              <w:rPr>
                <w:rStyle w:val="Strong"/>
                <w:b w:val="0"/>
                <w:sz w:val="28"/>
                <w:szCs w:val="28"/>
              </w:rPr>
              <w:t xml:space="preserve"> </w:t>
            </w:r>
            <w:proofErr w:type="spellStart"/>
            <w:r w:rsidRPr="004D06C8">
              <w:rPr>
                <w:rStyle w:val="Strong"/>
                <w:b w:val="0"/>
                <w:sz w:val="28"/>
                <w:szCs w:val="28"/>
              </w:rPr>
              <w:t>hoặc</w:t>
            </w:r>
            <w:proofErr w:type="spellEnd"/>
            <w:r w:rsidRPr="004D06C8">
              <w:rPr>
                <w:rStyle w:val="Strong"/>
                <w:b w:val="0"/>
                <w:sz w:val="28"/>
                <w:szCs w:val="28"/>
              </w:rPr>
              <w:t xml:space="preserve"> </w:t>
            </w:r>
            <w:proofErr w:type="spellStart"/>
            <w:r w:rsidRPr="004D06C8">
              <w:rPr>
                <w:rStyle w:val="Strong"/>
                <w:b w:val="0"/>
                <w:sz w:val="28"/>
                <w:szCs w:val="28"/>
              </w:rPr>
              <w:t>không</w:t>
            </w:r>
            <w:proofErr w:type="spellEnd"/>
            <w:r w:rsidRPr="004D06C8">
              <w:rPr>
                <w:rStyle w:val="Strong"/>
                <w:b w:val="0"/>
                <w:sz w:val="28"/>
                <w:szCs w:val="28"/>
              </w:rPr>
              <w:t xml:space="preserve"> </w:t>
            </w:r>
            <w:proofErr w:type="spellStart"/>
            <w:r w:rsidRPr="004D06C8">
              <w:rPr>
                <w:rStyle w:val="Strong"/>
                <w:b w:val="0"/>
                <w:sz w:val="28"/>
                <w:szCs w:val="28"/>
              </w:rPr>
              <w:t>có</w:t>
            </w:r>
            <w:proofErr w:type="spellEnd"/>
            <w:r w:rsidRPr="004D06C8">
              <w:rPr>
                <w:rStyle w:val="Strong"/>
                <w:b w:val="0"/>
                <w:sz w:val="28"/>
                <w:szCs w:val="28"/>
              </w:rPr>
              <w:t xml:space="preserve"> </w:t>
            </w:r>
            <w:proofErr w:type="spellStart"/>
            <w:r w:rsidRPr="004D06C8">
              <w:rPr>
                <w:rStyle w:val="Strong"/>
                <w:b w:val="0"/>
                <w:sz w:val="28"/>
                <w:szCs w:val="28"/>
              </w:rPr>
              <w:t>sản</w:t>
            </w:r>
            <w:proofErr w:type="spellEnd"/>
            <w:r w:rsidRPr="004D06C8">
              <w:rPr>
                <w:rStyle w:val="Strong"/>
                <w:b w:val="0"/>
                <w:sz w:val="28"/>
                <w:szCs w:val="28"/>
              </w:rPr>
              <w:t xml:space="preserve"> </w:t>
            </w:r>
            <w:proofErr w:type="spellStart"/>
            <w:r w:rsidRPr="004D06C8">
              <w:rPr>
                <w:rStyle w:val="Strong"/>
                <w:b w:val="0"/>
                <w:sz w:val="28"/>
                <w:szCs w:val="28"/>
              </w:rPr>
              <w:t>phẩm</w:t>
            </w:r>
            <w:proofErr w:type="spellEnd"/>
            <w:r w:rsidRPr="004D06C8">
              <w:rPr>
                <w:rStyle w:val="Strong"/>
                <w:b w:val="0"/>
                <w:sz w:val="28"/>
                <w:szCs w:val="28"/>
              </w:rPr>
              <w:t xml:space="preserve"> </w:t>
            </w:r>
            <w:proofErr w:type="spellStart"/>
            <w:r w:rsidRPr="004D06C8">
              <w:rPr>
                <w:rStyle w:val="Strong"/>
                <w:b w:val="0"/>
                <w:sz w:val="28"/>
                <w:szCs w:val="28"/>
              </w:rPr>
              <w:t>báo</w:t>
            </w:r>
            <w:proofErr w:type="spellEnd"/>
            <w:r w:rsidRPr="004D06C8">
              <w:rPr>
                <w:rStyle w:val="Strong"/>
                <w:b w:val="0"/>
                <w:sz w:val="28"/>
                <w:szCs w:val="28"/>
              </w:rPr>
              <w:t xml:space="preserve"> </w:t>
            </w:r>
            <w:proofErr w:type="spellStart"/>
            <w:r w:rsidRPr="004D06C8">
              <w:rPr>
                <w:rStyle w:val="Strong"/>
                <w:b w:val="0"/>
                <w:sz w:val="28"/>
                <w:szCs w:val="28"/>
              </w:rPr>
              <w:t>chí</w:t>
            </w:r>
            <w:proofErr w:type="spellEnd"/>
            <w:r w:rsidRPr="004D06C8">
              <w:rPr>
                <w:rStyle w:val="Strong"/>
                <w:b w:val="0"/>
                <w:sz w:val="28"/>
                <w:szCs w:val="28"/>
              </w:rPr>
              <w:t>”,  “</w:t>
            </w:r>
            <w:proofErr w:type="spellStart"/>
            <w:r w:rsidRPr="004D06C8">
              <w:rPr>
                <w:rStyle w:val="Strong"/>
                <w:b w:val="0"/>
                <w:sz w:val="28"/>
                <w:szCs w:val="28"/>
              </w:rPr>
              <w:t>không</w:t>
            </w:r>
            <w:proofErr w:type="spellEnd"/>
            <w:r w:rsidRPr="004D06C8">
              <w:rPr>
                <w:rStyle w:val="Strong"/>
                <w:b w:val="0"/>
                <w:sz w:val="28"/>
                <w:szCs w:val="28"/>
              </w:rPr>
              <w:t xml:space="preserve"> </w:t>
            </w:r>
            <w:proofErr w:type="spellStart"/>
            <w:r w:rsidRPr="004D06C8">
              <w:rPr>
                <w:rStyle w:val="Strong"/>
                <w:b w:val="0"/>
                <w:sz w:val="28"/>
                <w:szCs w:val="28"/>
              </w:rPr>
              <w:t>cung</w:t>
            </w:r>
            <w:proofErr w:type="spellEnd"/>
            <w:r w:rsidRPr="004D06C8">
              <w:rPr>
                <w:rStyle w:val="Strong"/>
                <w:b w:val="0"/>
                <w:sz w:val="28"/>
                <w:szCs w:val="28"/>
              </w:rPr>
              <w:t xml:space="preserve"> </w:t>
            </w:r>
            <w:proofErr w:type="spellStart"/>
            <w:r w:rsidRPr="004D06C8">
              <w:rPr>
                <w:rStyle w:val="Strong"/>
                <w:b w:val="0"/>
                <w:sz w:val="28"/>
                <w:szCs w:val="28"/>
              </w:rPr>
              <w:t>cấp</w:t>
            </w:r>
            <w:proofErr w:type="spellEnd"/>
            <w:r w:rsidRPr="004D06C8">
              <w:rPr>
                <w:rStyle w:val="Strong"/>
                <w:b w:val="0"/>
                <w:sz w:val="28"/>
                <w:szCs w:val="28"/>
              </w:rPr>
              <w:t xml:space="preserve"> </w:t>
            </w:r>
            <w:proofErr w:type="spellStart"/>
            <w:r w:rsidRPr="004D06C8">
              <w:rPr>
                <w:rStyle w:val="Strong"/>
                <w:b w:val="0"/>
                <w:sz w:val="28"/>
                <w:szCs w:val="28"/>
              </w:rPr>
              <w:t>tín</w:t>
            </w:r>
            <w:proofErr w:type="spellEnd"/>
            <w:r w:rsidRPr="004D06C8">
              <w:rPr>
                <w:rStyle w:val="Strong"/>
                <w:b w:val="0"/>
                <w:sz w:val="28"/>
                <w:szCs w:val="28"/>
              </w:rPr>
              <w:t xml:space="preserve"> </w:t>
            </w:r>
            <w:proofErr w:type="spellStart"/>
            <w:r w:rsidRPr="004D06C8">
              <w:rPr>
                <w:rStyle w:val="Strong"/>
                <w:b w:val="0"/>
                <w:sz w:val="28"/>
                <w:szCs w:val="28"/>
              </w:rPr>
              <w:t>hiệu</w:t>
            </w:r>
            <w:proofErr w:type="spellEnd"/>
            <w:r w:rsidRPr="004D06C8">
              <w:rPr>
                <w:rStyle w:val="Strong"/>
                <w:b w:val="0"/>
                <w:sz w:val="28"/>
                <w:szCs w:val="28"/>
              </w:rPr>
              <w:t xml:space="preserve"> </w:t>
            </w:r>
            <w:proofErr w:type="spellStart"/>
            <w:r w:rsidRPr="004D06C8">
              <w:rPr>
                <w:rStyle w:val="Strong"/>
                <w:b w:val="0"/>
                <w:sz w:val="28"/>
                <w:szCs w:val="28"/>
              </w:rPr>
              <w:t>kênh</w:t>
            </w:r>
            <w:proofErr w:type="spellEnd"/>
            <w:r w:rsidRPr="004D06C8">
              <w:rPr>
                <w:rStyle w:val="Strong"/>
                <w:b w:val="0"/>
                <w:sz w:val="28"/>
                <w:szCs w:val="28"/>
              </w:rPr>
              <w:t xml:space="preserve"> </w:t>
            </w:r>
            <w:proofErr w:type="spellStart"/>
            <w:r w:rsidRPr="004D06C8">
              <w:rPr>
                <w:rStyle w:val="Strong"/>
                <w:b w:val="0"/>
                <w:sz w:val="28"/>
                <w:szCs w:val="28"/>
              </w:rPr>
              <w:t>chương</w:t>
            </w:r>
            <w:proofErr w:type="spellEnd"/>
            <w:r w:rsidRPr="004D06C8">
              <w:rPr>
                <w:rStyle w:val="Strong"/>
                <w:b w:val="0"/>
                <w:sz w:val="28"/>
                <w:szCs w:val="28"/>
              </w:rPr>
              <w:t xml:space="preserve"> </w:t>
            </w:r>
            <w:proofErr w:type="spellStart"/>
            <w:r w:rsidRPr="004D06C8">
              <w:rPr>
                <w:rStyle w:val="Strong"/>
                <w:b w:val="0"/>
                <w:sz w:val="28"/>
                <w:szCs w:val="28"/>
              </w:rPr>
              <w:t>trình</w:t>
            </w:r>
            <w:proofErr w:type="spellEnd"/>
            <w:r w:rsidRPr="004D06C8">
              <w:rPr>
                <w:rStyle w:val="Strong"/>
                <w:b w:val="0"/>
                <w:sz w:val="28"/>
                <w:szCs w:val="28"/>
              </w:rPr>
              <w:t xml:space="preserve"> </w:t>
            </w:r>
            <w:proofErr w:type="spellStart"/>
            <w:r w:rsidRPr="004D06C8">
              <w:rPr>
                <w:rStyle w:val="Strong"/>
                <w:b w:val="0"/>
                <w:sz w:val="28"/>
                <w:szCs w:val="28"/>
              </w:rPr>
              <w:t>đến</w:t>
            </w:r>
            <w:proofErr w:type="spellEnd"/>
            <w:r w:rsidRPr="004D06C8">
              <w:rPr>
                <w:rStyle w:val="Strong"/>
                <w:b w:val="0"/>
                <w:sz w:val="28"/>
                <w:szCs w:val="28"/>
              </w:rPr>
              <w:t xml:space="preserve"> </w:t>
            </w:r>
            <w:proofErr w:type="spellStart"/>
            <w:r w:rsidRPr="004D06C8">
              <w:rPr>
                <w:rStyle w:val="Strong"/>
                <w:b w:val="0"/>
                <w:sz w:val="28"/>
                <w:szCs w:val="28"/>
              </w:rPr>
              <w:t>các</w:t>
            </w:r>
            <w:proofErr w:type="spellEnd"/>
            <w:r w:rsidRPr="004D06C8">
              <w:rPr>
                <w:rStyle w:val="Strong"/>
                <w:b w:val="0"/>
                <w:sz w:val="28"/>
                <w:szCs w:val="28"/>
              </w:rPr>
              <w:t xml:space="preserve"> </w:t>
            </w:r>
            <w:proofErr w:type="spellStart"/>
            <w:r w:rsidRPr="004D06C8">
              <w:rPr>
                <w:rStyle w:val="Strong"/>
                <w:b w:val="0"/>
                <w:sz w:val="28"/>
                <w:szCs w:val="28"/>
              </w:rPr>
              <w:t>đơn</w:t>
            </w:r>
            <w:proofErr w:type="spellEnd"/>
            <w:r w:rsidRPr="004D06C8">
              <w:rPr>
                <w:rStyle w:val="Strong"/>
                <w:b w:val="0"/>
                <w:sz w:val="28"/>
                <w:szCs w:val="28"/>
              </w:rPr>
              <w:t xml:space="preserve"> </w:t>
            </w:r>
            <w:proofErr w:type="spellStart"/>
            <w:r w:rsidRPr="004D06C8">
              <w:rPr>
                <w:rStyle w:val="Strong"/>
                <w:b w:val="0"/>
                <w:sz w:val="28"/>
                <w:szCs w:val="28"/>
              </w:rPr>
              <w:t>vị</w:t>
            </w:r>
            <w:proofErr w:type="spellEnd"/>
            <w:r w:rsidRPr="004D06C8">
              <w:rPr>
                <w:rStyle w:val="Strong"/>
                <w:b w:val="0"/>
                <w:sz w:val="28"/>
                <w:szCs w:val="28"/>
              </w:rPr>
              <w:t xml:space="preserve"> </w:t>
            </w:r>
            <w:proofErr w:type="spellStart"/>
            <w:r w:rsidRPr="004D06C8">
              <w:rPr>
                <w:rStyle w:val="Strong"/>
                <w:b w:val="0"/>
                <w:sz w:val="28"/>
                <w:szCs w:val="28"/>
              </w:rPr>
              <w:t>cung</w:t>
            </w:r>
            <w:proofErr w:type="spellEnd"/>
            <w:r w:rsidRPr="004D06C8">
              <w:rPr>
                <w:rStyle w:val="Strong"/>
                <w:b w:val="0"/>
                <w:sz w:val="28"/>
                <w:szCs w:val="28"/>
              </w:rPr>
              <w:t xml:space="preserve"> </w:t>
            </w:r>
            <w:proofErr w:type="spellStart"/>
            <w:r w:rsidRPr="004D06C8">
              <w:rPr>
                <w:rStyle w:val="Strong"/>
                <w:b w:val="0"/>
                <w:sz w:val="28"/>
                <w:szCs w:val="28"/>
              </w:rPr>
              <w:t>cấp</w:t>
            </w:r>
            <w:proofErr w:type="spellEnd"/>
            <w:r w:rsidRPr="004D06C8">
              <w:rPr>
                <w:rStyle w:val="Strong"/>
                <w:b w:val="0"/>
                <w:sz w:val="28"/>
                <w:szCs w:val="28"/>
              </w:rPr>
              <w:t xml:space="preserve"> </w:t>
            </w:r>
            <w:proofErr w:type="spellStart"/>
            <w:r w:rsidRPr="004D06C8">
              <w:rPr>
                <w:rStyle w:val="Strong"/>
                <w:b w:val="0"/>
                <w:sz w:val="28"/>
                <w:szCs w:val="28"/>
              </w:rPr>
              <w:t>dịch</w:t>
            </w:r>
            <w:proofErr w:type="spellEnd"/>
            <w:r w:rsidRPr="004D06C8">
              <w:rPr>
                <w:rStyle w:val="Strong"/>
                <w:b w:val="0"/>
                <w:sz w:val="28"/>
                <w:szCs w:val="28"/>
              </w:rPr>
              <w:t xml:space="preserve"> </w:t>
            </w:r>
            <w:proofErr w:type="spellStart"/>
            <w:r w:rsidRPr="004D06C8">
              <w:rPr>
                <w:rStyle w:val="Strong"/>
                <w:b w:val="0"/>
                <w:sz w:val="28"/>
                <w:szCs w:val="28"/>
              </w:rPr>
              <w:t>vụ</w:t>
            </w:r>
            <w:proofErr w:type="spellEnd"/>
            <w:r w:rsidRPr="004D06C8">
              <w:rPr>
                <w:rStyle w:val="Strong"/>
                <w:b w:val="0"/>
                <w:sz w:val="28"/>
                <w:szCs w:val="28"/>
              </w:rPr>
              <w:t xml:space="preserve"> </w:t>
            </w:r>
            <w:proofErr w:type="spellStart"/>
            <w:r w:rsidRPr="004D06C8">
              <w:rPr>
                <w:rStyle w:val="Strong"/>
                <w:b w:val="0"/>
                <w:sz w:val="28"/>
                <w:szCs w:val="28"/>
              </w:rPr>
              <w:t>phát</w:t>
            </w:r>
            <w:proofErr w:type="spellEnd"/>
            <w:r w:rsidRPr="004D06C8">
              <w:rPr>
                <w:rStyle w:val="Strong"/>
                <w:b w:val="0"/>
                <w:sz w:val="28"/>
                <w:szCs w:val="28"/>
              </w:rPr>
              <w:t xml:space="preserve"> </w:t>
            </w:r>
            <w:proofErr w:type="spellStart"/>
            <w:r w:rsidRPr="004D06C8">
              <w:rPr>
                <w:rStyle w:val="Strong"/>
                <w:b w:val="0"/>
                <w:sz w:val="28"/>
                <w:szCs w:val="28"/>
              </w:rPr>
              <w:t>thanh</w:t>
            </w:r>
            <w:proofErr w:type="spellEnd"/>
            <w:r w:rsidRPr="004D06C8">
              <w:rPr>
                <w:rStyle w:val="Strong"/>
                <w:b w:val="0"/>
                <w:sz w:val="28"/>
                <w:szCs w:val="28"/>
              </w:rPr>
              <w:t xml:space="preserve">, </w:t>
            </w:r>
            <w:proofErr w:type="spellStart"/>
            <w:r w:rsidRPr="004D06C8">
              <w:rPr>
                <w:rStyle w:val="Strong"/>
                <w:b w:val="0"/>
                <w:sz w:val="28"/>
                <w:szCs w:val="28"/>
              </w:rPr>
              <w:t>truyền</w:t>
            </w:r>
            <w:proofErr w:type="spellEnd"/>
            <w:r w:rsidRPr="004D06C8">
              <w:rPr>
                <w:rStyle w:val="Strong"/>
                <w:b w:val="0"/>
                <w:sz w:val="28"/>
                <w:szCs w:val="28"/>
              </w:rPr>
              <w:t xml:space="preserve"> </w:t>
            </w:r>
            <w:proofErr w:type="spellStart"/>
            <w:r w:rsidRPr="004D06C8">
              <w:rPr>
                <w:rStyle w:val="Strong"/>
                <w:b w:val="0"/>
                <w:sz w:val="28"/>
                <w:szCs w:val="28"/>
              </w:rPr>
              <w:t>hình</w:t>
            </w:r>
            <w:proofErr w:type="spellEnd"/>
            <w:r w:rsidRPr="004D06C8">
              <w:rPr>
                <w:rStyle w:val="Strong"/>
                <w:b w:val="0"/>
                <w:sz w:val="28"/>
                <w:szCs w:val="28"/>
              </w:rPr>
              <w:t xml:space="preserve"> </w:t>
            </w:r>
            <w:proofErr w:type="spellStart"/>
            <w:r w:rsidRPr="004D06C8">
              <w:rPr>
                <w:rStyle w:val="Strong"/>
                <w:b w:val="0"/>
                <w:sz w:val="28"/>
                <w:szCs w:val="28"/>
              </w:rPr>
              <w:t>trả</w:t>
            </w:r>
            <w:proofErr w:type="spellEnd"/>
            <w:r w:rsidRPr="004D06C8">
              <w:rPr>
                <w:rStyle w:val="Strong"/>
                <w:b w:val="0"/>
                <w:sz w:val="28"/>
                <w:szCs w:val="28"/>
              </w:rPr>
              <w:t xml:space="preserve"> </w:t>
            </w:r>
            <w:proofErr w:type="spellStart"/>
            <w:r w:rsidRPr="004D06C8">
              <w:rPr>
                <w:rStyle w:val="Strong"/>
                <w:b w:val="0"/>
                <w:sz w:val="28"/>
                <w:szCs w:val="28"/>
              </w:rPr>
              <w:t>tiền</w:t>
            </w:r>
            <w:proofErr w:type="spellEnd"/>
            <w:r w:rsidRPr="004D06C8">
              <w:rPr>
                <w:rStyle w:val="Strong"/>
                <w:b w:val="0"/>
                <w:sz w:val="28"/>
                <w:szCs w:val="28"/>
              </w:rPr>
              <w:t xml:space="preserve">” </w:t>
            </w:r>
            <w:proofErr w:type="spellStart"/>
            <w:r w:rsidRPr="004D06C8">
              <w:rPr>
                <w:rStyle w:val="Strong"/>
                <w:b w:val="0"/>
                <w:sz w:val="28"/>
                <w:szCs w:val="28"/>
              </w:rPr>
              <w:t>để</w:t>
            </w:r>
            <w:proofErr w:type="spellEnd"/>
            <w:r w:rsidRPr="004D06C8">
              <w:rPr>
                <w:rStyle w:val="Strong"/>
                <w:b w:val="0"/>
                <w:sz w:val="28"/>
                <w:szCs w:val="28"/>
              </w:rPr>
              <w:t xml:space="preserve"> </w:t>
            </w:r>
            <w:proofErr w:type="spellStart"/>
            <w:r w:rsidRPr="004D06C8">
              <w:rPr>
                <w:rStyle w:val="Strong"/>
                <w:b w:val="0"/>
                <w:sz w:val="28"/>
                <w:szCs w:val="28"/>
              </w:rPr>
              <w:t>đảm</w:t>
            </w:r>
            <w:proofErr w:type="spellEnd"/>
            <w:r w:rsidRPr="004D06C8">
              <w:rPr>
                <w:rStyle w:val="Strong"/>
                <w:b w:val="0"/>
                <w:sz w:val="28"/>
                <w:szCs w:val="28"/>
              </w:rPr>
              <w:t xml:space="preserve"> </w:t>
            </w:r>
            <w:proofErr w:type="spellStart"/>
            <w:r w:rsidRPr="004D06C8">
              <w:rPr>
                <w:rStyle w:val="Strong"/>
                <w:b w:val="0"/>
                <w:sz w:val="28"/>
                <w:szCs w:val="28"/>
              </w:rPr>
              <w:t>bảo</w:t>
            </w:r>
            <w:proofErr w:type="spellEnd"/>
            <w:r w:rsidRPr="004D06C8">
              <w:rPr>
                <w:rStyle w:val="Strong"/>
                <w:b w:val="0"/>
                <w:sz w:val="28"/>
                <w:szCs w:val="28"/>
              </w:rPr>
              <w:t xml:space="preserve"> </w:t>
            </w:r>
            <w:proofErr w:type="spellStart"/>
            <w:r w:rsidRPr="004D06C8">
              <w:rPr>
                <w:rStyle w:val="Strong"/>
                <w:b w:val="0"/>
                <w:sz w:val="28"/>
                <w:szCs w:val="28"/>
              </w:rPr>
              <w:t>rõ</w:t>
            </w:r>
            <w:proofErr w:type="spellEnd"/>
            <w:r w:rsidRPr="004D06C8">
              <w:rPr>
                <w:rStyle w:val="Strong"/>
                <w:b w:val="0"/>
                <w:sz w:val="28"/>
                <w:szCs w:val="28"/>
              </w:rPr>
              <w:t xml:space="preserve"> </w:t>
            </w:r>
            <w:proofErr w:type="spellStart"/>
            <w:r w:rsidRPr="004D06C8">
              <w:rPr>
                <w:rStyle w:val="Strong"/>
                <w:b w:val="0"/>
                <w:sz w:val="28"/>
                <w:szCs w:val="28"/>
              </w:rPr>
              <w:t>nghĩa</w:t>
            </w:r>
            <w:proofErr w:type="spellEnd"/>
            <w:r w:rsidRPr="004D06C8">
              <w:rPr>
                <w:rStyle w:val="Strong"/>
                <w:b w:val="0"/>
                <w:sz w:val="28"/>
                <w:szCs w:val="28"/>
              </w:rPr>
              <w:t>.</w:t>
            </w:r>
          </w:p>
        </w:tc>
        <w:tc>
          <w:tcPr>
            <w:tcW w:w="4361" w:type="dxa"/>
          </w:tcPr>
          <w:p w14:paraId="5DFDB3B0" w14:textId="77777777" w:rsidR="004C626A" w:rsidRDefault="004C626A" w:rsidP="007246A8">
            <w:pPr>
              <w:spacing w:line="288" w:lineRule="auto"/>
              <w:jc w:val="both"/>
              <w:rPr>
                <w:rFonts w:cs="Times New Roman"/>
                <w:sz w:val="28"/>
                <w:szCs w:val="28"/>
              </w:rPr>
            </w:pPr>
            <w:proofErr w:type="spellStart"/>
            <w:r w:rsidRPr="008E4C0E">
              <w:rPr>
                <w:rFonts w:cs="Times New Roman"/>
                <w:b/>
                <w:sz w:val="28"/>
                <w:szCs w:val="28"/>
              </w:rPr>
              <w:t>Giải</w:t>
            </w:r>
            <w:proofErr w:type="spellEnd"/>
            <w:r w:rsidRPr="008E4C0E">
              <w:rPr>
                <w:rFonts w:cs="Times New Roman"/>
                <w:b/>
                <w:sz w:val="28"/>
                <w:szCs w:val="28"/>
              </w:rPr>
              <w:t xml:space="preserve"> </w:t>
            </w:r>
            <w:proofErr w:type="spellStart"/>
            <w:r w:rsidRPr="008E4C0E">
              <w:rPr>
                <w:rFonts w:cs="Times New Roman"/>
                <w:b/>
                <w:sz w:val="28"/>
                <w:szCs w:val="28"/>
              </w:rPr>
              <w:t>trình</w:t>
            </w:r>
            <w:proofErr w:type="spellEnd"/>
            <w:r w:rsidRPr="008E4C0E">
              <w:rPr>
                <w:rFonts w:cs="Times New Roman"/>
                <w:b/>
                <w:sz w:val="28"/>
                <w:szCs w:val="28"/>
              </w:rPr>
              <w:t>.</w:t>
            </w:r>
            <w:r>
              <w:rPr>
                <w:rFonts w:cs="Times New Roman"/>
                <w:sz w:val="28"/>
                <w:szCs w:val="28"/>
              </w:rPr>
              <w:t xml:space="preserve"> </w:t>
            </w:r>
            <w:proofErr w:type="spellStart"/>
            <w:proofErr w:type="gram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proofErr w:type="gramEnd"/>
            <w:r>
              <w:rPr>
                <w:rFonts w:cs="Times New Roman"/>
                <w:sz w:val="28"/>
                <w:szCs w:val="28"/>
              </w:rPr>
              <w:t xml:space="preserve"> </w:t>
            </w:r>
            <w:proofErr w:type="spellStart"/>
            <w:r>
              <w:rPr>
                <w:rFonts w:cs="Times New Roman"/>
                <w:sz w:val="28"/>
                <w:szCs w:val="28"/>
              </w:rPr>
              <w:t>như</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bảo</w:t>
            </w:r>
            <w:proofErr w:type="spellEnd"/>
            <w:r>
              <w:rPr>
                <w:rFonts w:cs="Times New Roman"/>
                <w:sz w:val="28"/>
                <w:szCs w:val="28"/>
              </w:rPr>
              <w:t xml:space="preserve"> </w:t>
            </w:r>
            <w:proofErr w:type="spellStart"/>
            <w:r>
              <w:rPr>
                <w:rFonts w:cs="Times New Roman"/>
                <w:sz w:val="28"/>
                <w:szCs w:val="28"/>
              </w:rPr>
              <w:t>đảm</w:t>
            </w:r>
            <w:proofErr w:type="spellEnd"/>
            <w:r>
              <w:rPr>
                <w:rFonts w:cs="Times New Roman"/>
                <w:sz w:val="28"/>
                <w:szCs w:val="28"/>
              </w:rPr>
              <w:t xml:space="preserve"> </w:t>
            </w:r>
            <w:proofErr w:type="spellStart"/>
            <w:r>
              <w:rPr>
                <w:rFonts w:cs="Times New Roman"/>
                <w:sz w:val="28"/>
                <w:szCs w:val="28"/>
              </w:rPr>
              <w:t>đầy</w:t>
            </w:r>
            <w:proofErr w:type="spellEnd"/>
            <w:r>
              <w:rPr>
                <w:rFonts w:cs="Times New Roman"/>
                <w:sz w:val="28"/>
                <w:szCs w:val="28"/>
              </w:rPr>
              <w:t xml:space="preserve"> </w:t>
            </w:r>
            <w:proofErr w:type="spellStart"/>
            <w:r>
              <w:rPr>
                <w:rFonts w:cs="Times New Roman"/>
                <w:sz w:val="28"/>
                <w:szCs w:val="28"/>
              </w:rPr>
              <w:t>đủ</w:t>
            </w:r>
            <w:proofErr w:type="spellEnd"/>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dung</w:t>
            </w:r>
          </w:p>
        </w:tc>
      </w:tr>
      <w:tr w:rsidR="00C46989" w14:paraId="36141190" w14:textId="77777777" w:rsidTr="000B4A1F">
        <w:tc>
          <w:tcPr>
            <w:tcW w:w="3261" w:type="dxa"/>
          </w:tcPr>
          <w:p w14:paraId="74C53B18" w14:textId="77777777" w:rsidR="00C46989" w:rsidRPr="000B4A1F" w:rsidRDefault="00C46989" w:rsidP="000B4A1F">
            <w:pPr>
              <w:spacing w:line="288" w:lineRule="auto"/>
              <w:jc w:val="center"/>
              <w:rPr>
                <w:rFonts w:cs="Times New Roman"/>
                <w:b/>
                <w:sz w:val="28"/>
                <w:szCs w:val="28"/>
              </w:rPr>
            </w:pPr>
          </w:p>
        </w:tc>
        <w:tc>
          <w:tcPr>
            <w:tcW w:w="2126" w:type="dxa"/>
          </w:tcPr>
          <w:p w14:paraId="4D790992" w14:textId="77777777" w:rsidR="00C46989" w:rsidRDefault="00C46989" w:rsidP="007246A8">
            <w:pPr>
              <w:spacing w:line="288" w:lineRule="auto"/>
              <w:jc w:val="both"/>
              <w:rPr>
                <w:rFonts w:cs="Times New Roman"/>
                <w:sz w:val="28"/>
                <w:szCs w:val="28"/>
              </w:rPr>
            </w:pPr>
            <w:proofErr w:type="spellStart"/>
            <w:r>
              <w:rPr>
                <w:rFonts w:cs="Times New Roman"/>
                <w:sz w:val="28"/>
                <w:szCs w:val="28"/>
              </w:rPr>
              <w:t>Vụ</w:t>
            </w:r>
            <w:proofErr w:type="spellEnd"/>
            <w:r>
              <w:rPr>
                <w:rFonts w:cs="Times New Roman"/>
                <w:sz w:val="28"/>
                <w:szCs w:val="28"/>
              </w:rPr>
              <w:t xml:space="preserve"> </w:t>
            </w:r>
            <w:proofErr w:type="spellStart"/>
            <w:r>
              <w:rPr>
                <w:rFonts w:cs="Times New Roman"/>
                <w:sz w:val="28"/>
                <w:szCs w:val="28"/>
              </w:rPr>
              <w:t>Pháp</w:t>
            </w:r>
            <w:proofErr w:type="spellEnd"/>
            <w:r>
              <w:rPr>
                <w:rFonts w:cs="Times New Roman"/>
                <w:sz w:val="28"/>
                <w:szCs w:val="28"/>
              </w:rPr>
              <w:t xml:space="preserve"> </w:t>
            </w:r>
            <w:proofErr w:type="spellStart"/>
            <w:r>
              <w:rPr>
                <w:rFonts w:cs="Times New Roman"/>
                <w:sz w:val="28"/>
                <w:szCs w:val="28"/>
              </w:rPr>
              <w:t>chế</w:t>
            </w:r>
            <w:proofErr w:type="spellEnd"/>
            <w:r>
              <w:rPr>
                <w:rFonts w:cs="Times New Roman"/>
                <w:sz w:val="28"/>
                <w:szCs w:val="28"/>
              </w:rPr>
              <w:t xml:space="preserve"> - </w:t>
            </w:r>
            <w:proofErr w:type="spellStart"/>
            <w:r>
              <w:rPr>
                <w:rFonts w:cs="Times New Roman"/>
                <w:sz w:val="28"/>
                <w:szCs w:val="28"/>
              </w:rPr>
              <w:t>Bộ</w:t>
            </w:r>
            <w:proofErr w:type="spellEnd"/>
            <w:r>
              <w:rPr>
                <w:rFonts w:cs="Times New Roman"/>
                <w:sz w:val="28"/>
                <w:szCs w:val="28"/>
              </w:rPr>
              <w:t xml:space="preserve"> VHTTDL</w:t>
            </w:r>
          </w:p>
        </w:tc>
        <w:tc>
          <w:tcPr>
            <w:tcW w:w="5103" w:type="dxa"/>
          </w:tcPr>
          <w:p w14:paraId="3770F7A3" w14:textId="77777777" w:rsidR="00C46989" w:rsidRPr="004D06C8" w:rsidRDefault="00C46989" w:rsidP="00C46989">
            <w:pPr>
              <w:pStyle w:val="isselectedend"/>
              <w:spacing w:before="0" w:after="0"/>
              <w:jc w:val="both"/>
              <w:rPr>
                <w:rStyle w:val="Strong"/>
                <w:b w:val="0"/>
                <w:sz w:val="28"/>
                <w:szCs w:val="28"/>
              </w:rPr>
            </w:pPr>
            <w:proofErr w:type="spellStart"/>
            <w:r w:rsidRPr="004D06C8">
              <w:rPr>
                <w:rStyle w:val="Strong"/>
                <w:b w:val="0"/>
                <w:sz w:val="28"/>
                <w:szCs w:val="28"/>
              </w:rPr>
              <w:t>Ngày</w:t>
            </w:r>
            <w:proofErr w:type="spellEnd"/>
            <w:r w:rsidRPr="004D06C8">
              <w:rPr>
                <w:rStyle w:val="Strong"/>
                <w:b w:val="0"/>
                <w:sz w:val="28"/>
                <w:szCs w:val="28"/>
              </w:rPr>
              <w:t xml:space="preserve"> 16/3/2026, </w:t>
            </w:r>
            <w:proofErr w:type="spellStart"/>
            <w:r w:rsidRPr="004D06C8">
              <w:rPr>
                <w:rStyle w:val="Strong"/>
                <w:b w:val="0"/>
                <w:sz w:val="28"/>
                <w:szCs w:val="28"/>
              </w:rPr>
              <w:t>Vụ</w:t>
            </w:r>
            <w:proofErr w:type="spellEnd"/>
            <w:r w:rsidRPr="004D06C8">
              <w:rPr>
                <w:rStyle w:val="Strong"/>
                <w:b w:val="0"/>
                <w:sz w:val="28"/>
                <w:szCs w:val="28"/>
              </w:rPr>
              <w:t xml:space="preserve"> </w:t>
            </w:r>
            <w:proofErr w:type="spellStart"/>
            <w:r w:rsidRPr="004D06C8">
              <w:rPr>
                <w:rStyle w:val="Strong"/>
                <w:b w:val="0"/>
                <w:sz w:val="28"/>
                <w:szCs w:val="28"/>
              </w:rPr>
              <w:t>Pháp</w:t>
            </w:r>
            <w:proofErr w:type="spellEnd"/>
            <w:r w:rsidRPr="004D06C8">
              <w:rPr>
                <w:rStyle w:val="Strong"/>
                <w:b w:val="0"/>
                <w:sz w:val="28"/>
                <w:szCs w:val="28"/>
              </w:rPr>
              <w:t xml:space="preserve"> </w:t>
            </w:r>
            <w:proofErr w:type="spellStart"/>
            <w:r w:rsidRPr="004D06C8">
              <w:rPr>
                <w:rStyle w:val="Strong"/>
                <w:b w:val="0"/>
                <w:sz w:val="28"/>
                <w:szCs w:val="28"/>
              </w:rPr>
              <w:t>chế</w:t>
            </w:r>
            <w:proofErr w:type="spellEnd"/>
            <w:r w:rsidRPr="004D06C8">
              <w:rPr>
                <w:rStyle w:val="Strong"/>
                <w:b w:val="0"/>
                <w:sz w:val="28"/>
                <w:szCs w:val="28"/>
              </w:rPr>
              <w:t xml:space="preserve"> </w:t>
            </w:r>
            <w:proofErr w:type="spellStart"/>
            <w:r w:rsidRPr="004D06C8">
              <w:rPr>
                <w:rStyle w:val="Strong"/>
                <w:b w:val="0"/>
                <w:sz w:val="28"/>
                <w:szCs w:val="28"/>
              </w:rPr>
              <w:t>đã</w:t>
            </w:r>
            <w:proofErr w:type="spellEnd"/>
            <w:r w:rsidRPr="004D06C8">
              <w:rPr>
                <w:rStyle w:val="Strong"/>
                <w:b w:val="0"/>
                <w:sz w:val="28"/>
                <w:szCs w:val="28"/>
              </w:rPr>
              <w:t xml:space="preserve"> </w:t>
            </w:r>
            <w:proofErr w:type="spellStart"/>
            <w:r w:rsidRPr="004D06C8">
              <w:rPr>
                <w:rStyle w:val="Strong"/>
                <w:b w:val="0"/>
                <w:sz w:val="28"/>
                <w:szCs w:val="28"/>
              </w:rPr>
              <w:t>có</w:t>
            </w:r>
            <w:proofErr w:type="spellEnd"/>
            <w:r w:rsidRPr="004D06C8">
              <w:rPr>
                <w:rStyle w:val="Strong"/>
                <w:b w:val="0"/>
                <w:sz w:val="28"/>
                <w:szCs w:val="28"/>
              </w:rPr>
              <w:t xml:space="preserve"> </w:t>
            </w:r>
            <w:proofErr w:type="spellStart"/>
            <w:r w:rsidRPr="004D06C8">
              <w:rPr>
                <w:rStyle w:val="Strong"/>
                <w:b w:val="0"/>
                <w:sz w:val="28"/>
                <w:szCs w:val="28"/>
              </w:rPr>
              <w:t>Công</w:t>
            </w:r>
            <w:proofErr w:type="spellEnd"/>
            <w:r w:rsidRPr="004D06C8">
              <w:rPr>
                <w:rStyle w:val="Strong"/>
                <w:b w:val="0"/>
                <w:sz w:val="28"/>
                <w:szCs w:val="28"/>
              </w:rPr>
              <w:t xml:space="preserve"> </w:t>
            </w:r>
            <w:proofErr w:type="spellStart"/>
            <w:r w:rsidRPr="004D06C8">
              <w:rPr>
                <w:rStyle w:val="Strong"/>
                <w:b w:val="0"/>
                <w:sz w:val="28"/>
                <w:szCs w:val="28"/>
              </w:rPr>
              <w:t>văn</w:t>
            </w:r>
            <w:proofErr w:type="spellEnd"/>
            <w:r w:rsidRPr="004D06C8">
              <w:rPr>
                <w:rStyle w:val="Strong"/>
                <w:b w:val="0"/>
                <w:sz w:val="28"/>
                <w:szCs w:val="28"/>
              </w:rPr>
              <w:t xml:space="preserve"> </w:t>
            </w:r>
            <w:proofErr w:type="spellStart"/>
            <w:r w:rsidRPr="004D06C8">
              <w:rPr>
                <w:rStyle w:val="Strong"/>
                <w:b w:val="0"/>
                <w:sz w:val="28"/>
                <w:szCs w:val="28"/>
              </w:rPr>
              <w:t>số</w:t>
            </w:r>
            <w:proofErr w:type="spellEnd"/>
            <w:r w:rsidRPr="004D06C8">
              <w:rPr>
                <w:rStyle w:val="Strong"/>
                <w:b w:val="0"/>
                <w:sz w:val="28"/>
                <w:szCs w:val="28"/>
              </w:rPr>
              <w:t xml:space="preserve"> 392/PC </w:t>
            </w:r>
            <w:proofErr w:type="spellStart"/>
            <w:r w:rsidRPr="004D06C8">
              <w:rPr>
                <w:rStyle w:val="Strong"/>
                <w:b w:val="0"/>
                <w:sz w:val="28"/>
                <w:szCs w:val="28"/>
              </w:rPr>
              <w:t>về</w:t>
            </w:r>
            <w:proofErr w:type="spellEnd"/>
            <w:r w:rsidRPr="004D06C8">
              <w:rPr>
                <w:rStyle w:val="Strong"/>
                <w:b w:val="0"/>
                <w:sz w:val="28"/>
                <w:szCs w:val="28"/>
              </w:rPr>
              <w:t xml:space="preserve"> </w:t>
            </w:r>
            <w:proofErr w:type="spellStart"/>
            <w:r w:rsidRPr="004D06C8">
              <w:rPr>
                <w:rStyle w:val="Strong"/>
                <w:b w:val="0"/>
                <w:sz w:val="28"/>
                <w:szCs w:val="28"/>
              </w:rPr>
              <w:t>việc</w:t>
            </w:r>
            <w:proofErr w:type="spellEnd"/>
            <w:r w:rsidRPr="004D06C8">
              <w:rPr>
                <w:rStyle w:val="Strong"/>
                <w:b w:val="0"/>
                <w:sz w:val="28"/>
                <w:szCs w:val="28"/>
              </w:rPr>
              <w:t xml:space="preserve"> </w:t>
            </w:r>
            <w:proofErr w:type="spellStart"/>
            <w:r w:rsidRPr="004D06C8">
              <w:rPr>
                <w:rStyle w:val="Strong"/>
                <w:b w:val="0"/>
                <w:sz w:val="28"/>
                <w:szCs w:val="28"/>
              </w:rPr>
              <w:t>nội</w:t>
            </w:r>
            <w:proofErr w:type="spellEnd"/>
            <w:r w:rsidRPr="004D06C8">
              <w:rPr>
                <w:rStyle w:val="Strong"/>
                <w:b w:val="0"/>
                <w:sz w:val="28"/>
                <w:szCs w:val="28"/>
              </w:rPr>
              <w:t xml:space="preserve"> dung </w:t>
            </w:r>
            <w:proofErr w:type="spellStart"/>
            <w:r w:rsidRPr="004D06C8">
              <w:rPr>
                <w:rStyle w:val="Strong"/>
                <w:b w:val="0"/>
                <w:sz w:val="28"/>
                <w:szCs w:val="28"/>
              </w:rPr>
              <w:t>quy</w:t>
            </w:r>
            <w:proofErr w:type="spellEnd"/>
            <w:r w:rsidRPr="004D06C8">
              <w:rPr>
                <w:rStyle w:val="Strong"/>
                <w:b w:val="0"/>
                <w:sz w:val="28"/>
                <w:szCs w:val="28"/>
              </w:rPr>
              <w:t xml:space="preserve"> </w:t>
            </w:r>
            <w:proofErr w:type="spellStart"/>
            <w:r w:rsidRPr="004D06C8">
              <w:rPr>
                <w:rStyle w:val="Strong"/>
                <w:b w:val="0"/>
                <w:sz w:val="28"/>
                <w:szCs w:val="28"/>
              </w:rPr>
              <w:t>định</w:t>
            </w:r>
            <w:proofErr w:type="spellEnd"/>
            <w:r w:rsidRPr="004D06C8">
              <w:rPr>
                <w:rStyle w:val="Strong"/>
                <w:b w:val="0"/>
                <w:sz w:val="28"/>
                <w:szCs w:val="28"/>
              </w:rPr>
              <w:t xml:space="preserve"> </w:t>
            </w:r>
            <w:proofErr w:type="spellStart"/>
            <w:r w:rsidRPr="004D06C8">
              <w:rPr>
                <w:rStyle w:val="Strong"/>
                <w:b w:val="0"/>
                <w:sz w:val="28"/>
                <w:szCs w:val="28"/>
              </w:rPr>
              <w:t>tại</w:t>
            </w:r>
            <w:proofErr w:type="spellEnd"/>
            <w:r w:rsidRPr="004D06C8">
              <w:rPr>
                <w:rStyle w:val="Strong"/>
                <w:b w:val="0"/>
                <w:sz w:val="28"/>
                <w:szCs w:val="28"/>
              </w:rPr>
              <w:t xml:space="preserve"> 02 </w:t>
            </w:r>
            <w:proofErr w:type="spellStart"/>
            <w:r w:rsidRPr="004D06C8">
              <w:rPr>
                <w:rStyle w:val="Strong"/>
                <w:b w:val="0"/>
                <w:sz w:val="28"/>
                <w:szCs w:val="28"/>
              </w:rPr>
              <w:t>dự</w:t>
            </w:r>
            <w:proofErr w:type="spellEnd"/>
            <w:r w:rsidRPr="004D06C8">
              <w:rPr>
                <w:rStyle w:val="Strong"/>
                <w:b w:val="0"/>
                <w:sz w:val="28"/>
                <w:szCs w:val="28"/>
              </w:rPr>
              <w:t xml:space="preserve"> </w:t>
            </w:r>
            <w:proofErr w:type="spellStart"/>
            <w:r w:rsidRPr="004D06C8">
              <w:rPr>
                <w:rStyle w:val="Strong"/>
                <w:b w:val="0"/>
                <w:sz w:val="28"/>
                <w:szCs w:val="28"/>
              </w:rPr>
              <w:t>thảo</w:t>
            </w:r>
            <w:proofErr w:type="spellEnd"/>
            <w:r w:rsidRPr="004D06C8">
              <w:rPr>
                <w:rStyle w:val="Strong"/>
                <w:b w:val="0"/>
                <w:sz w:val="28"/>
                <w:szCs w:val="28"/>
              </w:rPr>
              <w:t xml:space="preserve"> </w:t>
            </w:r>
            <w:proofErr w:type="spellStart"/>
            <w:r w:rsidRPr="004D06C8">
              <w:rPr>
                <w:rStyle w:val="Strong"/>
                <w:b w:val="0"/>
                <w:sz w:val="28"/>
                <w:szCs w:val="28"/>
              </w:rPr>
              <w:t>Nghị</w:t>
            </w:r>
            <w:proofErr w:type="spellEnd"/>
            <w:r w:rsidRPr="004D06C8">
              <w:rPr>
                <w:rStyle w:val="Strong"/>
                <w:b w:val="0"/>
                <w:sz w:val="28"/>
                <w:szCs w:val="28"/>
              </w:rPr>
              <w:t xml:space="preserve"> </w:t>
            </w:r>
            <w:proofErr w:type="spellStart"/>
            <w:r w:rsidRPr="004D06C8">
              <w:rPr>
                <w:rStyle w:val="Strong"/>
                <w:b w:val="0"/>
                <w:sz w:val="28"/>
                <w:szCs w:val="28"/>
              </w:rPr>
              <w:t>định</w:t>
            </w:r>
            <w:proofErr w:type="spellEnd"/>
            <w:r w:rsidRPr="004D06C8">
              <w:rPr>
                <w:rStyle w:val="Strong"/>
                <w:b w:val="0"/>
                <w:sz w:val="28"/>
                <w:szCs w:val="28"/>
              </w:rPr>
              <w:t xml:space="preserve"> </w:t>
            </w:r>
            <w:proofErr w:type="spellStart"/>
            <w:r w:rsidRPr="004D06C8">
              <w:rPr>
                <w:rStyle w:val="Strong"/>
                <w:b w:val="0"/>
                <w:sz w:val="28"/>
                <w:szCs w:val="28"/>
              </w:rPr>
              <w:t>hướng</w:t>
            </w:r>
            <w:proofErr w:type="spellEnd"/>
            <w:r w:rsidRPr="004D06C8">
              <w:rPr>
                <w:rStyle w:val="Strong"/>
                <w:b w:val="0"/>
                <w:sz w:val="28"/>
                <w:szCs w:val="28"/>
              </w:rPr>
              <w:t xml:space="preserve"> </w:t>
            </w:r>
            <w:proofErr w:type="spellStart"/>
            <w:r w:rsidRPr="004D06C8">
              <w:rPr>
                <w:rStyle w:val="Strong"/>
                <w:b w:val="0"/>
                <w:sz w:val="28"/>
                <w:szCs w:val="28"/>
              </w:rPr>
              <w:t>dẫn</w:t>
            </w:r>
            <w:proofErr w:type="spellEnd"/>
            <w:r w:rsidRPr="004D06C8">
              <w:rPr>
                <w:rStyle w:val="Strong"/>
                <w:b w:val="0"/>
                <w:sz w:val="28"/>
                <w:szCs w:val="28"/>
              </w:rPr>
              <w:t xml:space="preserve"> </w:t>
            </w:r>
            <w:proofErr w:type="spellStart"/>
            <w:r w:rsidRPr="004D06C8">
              <w:rPr>
                <w:rStyle w:val="Strong"/>
                <w:b w:val="0"/>
                <w:sz w:val="28"/>
                <w:szCs w:val="28"/>
              </w:rPr>
              <w:t>Luật</w:t>
            </w:r>
            <w:proofErr w:type="spellEnd"/>
            <w:r w:rsidRPr="004D06C8">
              <w:rPr>
                <w:rStyle w:val="Strong"/>
                <w:b w:val="0"/>
                <w:sz w:val="28"/>
                <w:szCs w:val="28"/>
              </w:rPr>
              <w:t xml:space="preserve"> </w:t>
            </w:r>
            <w:proofErr w:type="spellStart"/>
            <w:r w:rsidRPr="004D06C8">
              <w:rPr>
                <w:rStyle w:val="Strong"/>
                <w:b w:val="0"/>
                <w:sz w:val="28"/>
                <w:szCs w:val="28"/>
              </w:rPr>
              <w:t>Báo</w:t>
            </w:r>
            <w:proofErr w:type="spellEnd"/>
            <w:r w:rsidRPr="004D06C8">
              <w:rPr>
                <w:rStyle w:val="Strong"/>
                <w:b w:val="0"/>
                <w:sz w:val="28"/>
                <w:szCs w:val="28"/>
              </w:rPr>
              <w:t xml:space="preserve"> </w:t>
            </w:r>
            <w:proofErr w:type="spellStart"/>
            <w:r w:rsidRPr="004D06C8">
              <w:rPr>
                <w:rStyle w:val="Strong"/>
                <w:b w:val="0"/>
                <w:sz w:val="28"/>
                <w:szCs w:val="28"/>
              </w:rPr>
              <w:t>chí</w:t>
            </w:r>
            <w:proofErr w:type="spellEnd"/>
            <w:r w:rsidRPr="004D06C8">
              <w:rPr>
                <w:rStyle w:val="Strong"/>
                <w:b w:val="0"/>
                <w:sz w:val="28"/>
                <w:szCs w:val="28"/>
              </w:rPr>
              <w:t xml:space="preserve"> </w:t>
            </w:r>
            <w:proofErr w:type="spellStart"/>
            <w:r w:rsidRPr="004D06C8">
              <w:rPr>
                <w:rStyle w:val="Strong"/>
                <w:b w:val="0"/>
                <w:sz w:val="28"/>
                <w:szCs w:val="28"/>
              </w:rPr>
              <w:t>số</w:t>
            </w:r>
            <w:proofErr w:type="spellEnd"/>
            <w:r w:rsidRPr="004D06C8">
              <w:rPr>
                <w:rStyle w:val="Strong"/>
                <w:b w:val="0"/>
                <w:sz w:val="28"/>
                <w:szCs w:val="28"/>
              </w:rPr>
              <w:t xml:space="preserve"> 126/2025/QH15, </w:t>
            </w:r>
            <w:proofErr w:type="spellStart"/>
            <w:r w:rsidRPr="004D06C8">
              <w:rPr>
                <w:rStyle w:val="Strong"/>
                <w:b w:val="0"/>
                <w:sz w:val="28"/>
                <w:szCs w:val="28"/>
              </w:rPr>
              <w:t>cho</w:t>
            </w:r>
            <w:proofErr w:type="spellEnd"/>
            <w:r w:rsidRPr="004D06C8">
              <w:rPr>
                <w:rStyle w:val="Strong"/>
                <w:b w:val="0"/>
                <w:sz w:val="28"/>
                <w:szCs w:val="28"/>
              </w:rPr>
              <w:t xml:space="preserve"> ý </w:t>
            </w:r>
            <w:proofErr w:type="spellStart"/>
            <w:r w:rsidRPr="004D06C8">
              <w:rPr>
                <w:rStyle w:val="Strong"/>
                <w:b w:val="0"/>
                <w:sz w:val="28"/>
                <w:szCs w:val="28"/>
              </w:rPr>
              <w:t>kiến</w:t>
            </w:r>
            <w:proofErr w:type="spellEnd"/>
            <w:r w:rsidRPr="004D06C8">
              <w:rPr>
                <w:rStyle w:val="Strong"/>
                <w:b w:val="0"/>
                <w:sz w:val="28"/>
                <w:szCs w:val="28"/>
              </w:rPr>
              <w:t xml:space="preserve"> </w:t>
            </w:r>
            <w:proofErr w:type="spellStart"/>
            <w:r w:rsidRPr="004D06C8">
              <w:rPr>
                <w:rStyle w:val="Strong"/>
                <w:b w:val="0"/>
                <w:sz w:val="28"/>
                <w:szCs w:val="28"/>
              </w:rPr>
              <w:t>về</w:t>
            </w:r>
            <w:proofErr w:type="spellEnd"/>
            <w:r w:rsidRPr="004D06C8">
              <w:rPr>
                <w:rStyle w:val="Strong"/>
                <w:b w:val="0"/>
                <w:sz w:val="28"/>
                <w:szCs w:val="28"/>
              </w:rPr>
              <w:t xml:space="preserve"> </w:t>
            </w:r>
            <w:proofErr w:type="spellStart"/>
            <w:r w:rsidRPr="004D06C8">
              <w:rPr>
                <w:rStyle w:val="Strong"/>
                <w:b w:val="0"/>
                <w:sz w:val="28"/>
                <w:szCs w:val="28"/>
              </w:rPr>
              <w:t>các</w:t>
            </w:r>
            <w:proofErr w:type="spellEnd"/>
            <w:r w:rsidRPr="004D06C8">
              <w:rPr>
                <w:rStyle w:val="Strong"/>
                <w:b w:val="0"/>
                <w:sz w:val="28"/>
                <w:szCs w:val="28"/>
              </w:rPr>
              <w:t xml:space="preserve"> </w:t>
            </w:r>
            <w:proofErr w:type="spellStart"/>
            <w:r w:rsidRPr="004D06C8">
              <w:rPr>
                <w:rStyle w:val="Strong"/>
                <w:b w:val="0"/>
                <w:sz w:val="28"/>
                <w:szCs w:val="28"/>
              </w:rPr>
              <w:t>nội</w:t>
            </w:r>
            <w:proofErr w:type="spellEnd"/>
            <w:r w:rsidRPr="004D06C8">
              <w:rPr>
                <w:rStyle w:val="Strong"/>
                <w:b w:val="0"/>
                <w:sz w:val="28"/>
                <w:szCs w:val="28"/>
              </w:rPr>
              <w:t xml:space="preserve"> dung </w:t>
            </w:r>
            <w:proofErr w:type="spellStart"/>
            <w:r w:rsidRPr="004D06C8">
              <w:rPr>
                <w:rStyle w:val="Strong"/>
                <w:b w:val="0"/>
                <w:sz w:val="28"/>
                <w:szCs w:val="28"/>
              </w:rPr>
              <w:t>được</w:t>
            </w:r>
            <w:proofErr w:type="spellEnd"/>
            <w:r w:rsidRPr="004D06C8">
              <w:rPr>
                <w:rStyle w:val="Strong"/>
                <w:b w:val="0"/>
                <w:sz w:val="28"/>
                <w:szCs w:val="28"/>
              </w:rPr>
              <w:t xml:space="preserve"> </w:t>
            </w:r>
            <w:proofErr w:type="spellStart"/>
            <w:r w:rsidRPr="004D06C8">
              <w:rPr>
                <w:rStyle w:val="Strong"/>
                <w:b w:val="0"/>
                <w:sz w:val="28"/>
                <w:szCs w:val="28"/>
              </w:rPr>
              <w:t>quy</w:t>
            </w:r>
            <w:proofErr w:type="spellEnd"/>
            <w:r w:rsidRPr="004D06C8">
              <w:rPr>
                <w:rStyle w:val="Strong"/>
                <w:b w:val="0"/>
                <w:sz w:val="28"/>
                <w:szCs w:val="28"/>
              </w:rPr>
              <w:t xml:space="preserve"> </w:t>
            </w:r>
            <w:proofErr w:type="spellStart"/>
            <w:r w:rsidRPr="004D06C8">
              <w:rPr>
                <w:rStyle w:val="Strong"/>
                <w:b w:val="0"/>
                <w:sz w:val="28"/>
                <w:szCs w:val="28"/>
              </w:rPr>
              <w:t>định</w:t>
            </w:r>
            <w:proofErr w:type="spellEnd"/>
            <w:r w:rsidRPr="004D06C8">
              <w:rPr>
                <w:rStyle w:val="Strong"/>
                <w:b w:val="0"/>
                <w:sz w:val="28"/>
                <w:szCs w:val="28"/>
              </w:rPr>
              <w:t xml:space="preserve"> </w:t>
            </w:r>
            <w:proofErr w:type="spellStart"/>
            <w:r w:rsidRPr="004D06C8">
              <w:rPr>
                <w:rStyle w:val="Strong"/>
                <w:b w:val="0"/>
                <w:sz w:val="28"/>
                <w:szCs w:val="28"/>
              </w:rPr>
              <w:t>tại</w:t>
            </w:r>
            <w:proofErr w:type="spellEnd"/>
            <w:r w:rsidRPr="004D06C8">
              <w:rPr>
                <w:rStyle w:val="Strong"/>
                <w:b w:val="0"/>
                <w:sz w:val="28"/>
                <w:szCs w:val="28"/>
              </w:rPr>
              <w:t xml:space="preserve"> </w:t>
            </w:r>
            <w:proofErr w:type="spellStart"/>
            <w:r w:rsidRPr="004D06C8">
              <w:rPr>
                <w:rStyle w:val="Strong"/>
                <w:b w:val="0"/>
                <w:sz w:val="28"/>
                <w:szCs w:val="28"/>
              </w:rPr>
              <w:t>dự</w:t>
            </w:r>
            <w:proofErr w:type="spellEnd"/>
            <w:r w:rsidRPr="004D06C8">
              <w:rPr>
                <w:rStyle w:val="Strong"/>
                <w:b w:val="0"/>
                <w:sz w:val="28"/>
                <w:szCs w:val="28"/>
              </w:rPr>
              <w:t xml:space="preserve"> </w:t>
            </w:r>
            <w:proofErr w:type="spellStart"/>
            <w:r w:rsidRPr="004D06C8">
              <w:rPr>
                <w:rStyle w:val="Strong"/>
                <w:b w:val="0"/>
                <w:sz w:val="28"/>
                <w:szCs w:val="28"/>
              </w:rPr>
              <w:t>thảo</w:t>
            </w:r>
            <w:proofErr w:type="spellEnd"/>
            <w:r w:rsidRPr="004D06C8">
              <w:rPr>
                <w:rStyle w:val="Strong"/>
                <w:b w:val="0"/>
                <w:sz w:val="28"/>
                <w:szCs w:val="28"/>
              </w:rPr>
              <w:t xml:space="preserve"> </w:t>
            </w:r>
            <w:proofErr w:type="spellStart"/>
            <w:r w:rsidRPr="004D06C8">
              <w:rPr>
                <w:rStyle w:val="Strong"/>
                <w:b w:val="0"/>
                <w:sz w:val="28"/>
                <w:szCs w:val="28"/>
              </w:rPr>
              <w:t>Nghị</w:t>
            </w:r>
            <w:proofErr w:type="spellEnd"/>
            <w:r w:rsidRPr="004D06C8">
              <w:rPr>
                <w:rStyle w:val="Strong"/>
                <w:b w:val="0"/>
                <w:sz w:val="28"/>
                <w:szCs w:val="28"/>
              </w:rPr>
              <w:t xml:space="preserve"> </w:t>
            </w:r>
            <w:proofErr w:type="spellStart"/>
            <w:r w:rsidRPr="004D06C8">
              <w:rPr>
                <w:rStyle w:val="Strong"/>
                <w:b w:val="0"/>
                <w:sz w:val="28"/>
                <w:szCs w:val="28"/>
              </w:rPr>
              <w:t>định</w:t>
            </w:r>
            <w:proofErr w:type="spellEnd"/>
            <w:r w:rsidRPr="004D06C8">
              <w:rPr>
                <w:rStyle w:val="Strong"/>
                <w:b w:val="0"/>
                <w:sz w:val="28"/>
                <w:szCs w:val="28"/>
              </w:rPr>
              <w:t xml:space="preserve"> </w:t>
            </w:r>
            <w:proofErr w:type="spellStart"/>
            <w:r w:rsidRPr="004D06C8">
              <w:rPr>
                <w:rStyle w:val="Strong"/>
                <w:b w:val="0"/>
                <w:sz w:val="28"/>
                <w:szCs w:val="28"/>
              </w:rPr>
              <w:t>quy</w:t>
            </w:r>
            <w:proofErr w:type="spellEnd"/>
            <w:r w:rsidRPr="004D06C8">
              <w:rPr>
                <w:rStyle w:val="Strong"/>
                <w:b w:val="0"/>
                <w:sz w:val="28"/>
                <w:szCs w:val="28"/>
              </w:rPr>
              <w:t xml:space="preserve"> </w:t>
            </w:r>
            <w:proofErr w:type="spellStart"/>
            <w:r w:rsidRPr="004D06C8">
              <w:rPr>
                <w:rStyle w:val="Strong"/>
                <w:b w:val="0"/>
                <w:sz w:val="28"/>
                <w:szCs w:val="28"/>
              </w:rPr>
              <w:t>định</w:t>
            </w:r>
            <w:proofErr w:type="spellEnd"/>
            <w:r w:rsidRPr="004D06C8">
              <w:rPr>
                <w:rStyle w:val="Strong"/>
                <w:b w:val="0"/>
                <w:sz w:val="28"/>
                <w:szCs w:val="28"/>
              </w:rPr>
              <w:t xml:space="preserve"> chi </w:t>
            </w:r>
            <w:proofErr w:type="spellStart"/>
            <w:r w:rsidRPr="004D06C8">
              <w:rPr>
                <w:rStyle w:val="Strong"/>
                <w:b w:val="0"/>
                <w:sz w:val="28"/>
                <w:szCs w:val="28"/>
              </w:rPr>
              <w:t>tiết</w:t>
            </w:r>
            <w:proofErr w:type="spellEnd"/>
            <w:r w:rsidRPr="004D06C8">
              <w:rPr>
                <w:rStyle w:val="Strong"/>
                <w:b w:val="0"/>
                <w:sz w:val="28"/>
                <w:szCs w:val="28"/>
              </w:rPr>
              <w:t xml:space="preserve"> </w:t>
            </w:r>
            <w:proofErr w:type="spellStart"/>
            <w:r w:rsidRPr="004D06C8">
              <w:rPr>
                <w:rStyle w:val="Strong"/>
                <w:b w:val="0"/>
                <w:sz w:val="28"/>
                <w:szCs w:val="28"/>
              </w:rPr>
              <w:t>Luật</w:t>
            </w:r>
            <w:proofErr w:type="spellEnd"/>
            <w:r w:rsidRPr="004D06C8">
              <w:rPr>
                <w:rStyle w:val="Strong"/>
                <w:b w:val="0"/>
                <w:sz w:val="28"/>
                <w:szCs w:val="28"/>
              </w:rPr>
              <w:t xml:space="preserve"> </w:t>
            </w:r>
            <w:proofErr w:type="spellStart"/>
            <w:r w:rsidRPr="004D06C8">
              <w:rPr>
                <w:rStyle w:val="Strong"/>
                <w:b w:val="0"/>
                <w:sz w:val="28"/>
                <w:szCs w:val="28"/>
              </w:rPr>
              <w:t>Báo</w:t>
            </w:r>
            <w:proofErr w:type="spellEnd"/>
            <w:r w:rsidRPr="004D06C8">
              <w:rPr>
                <w:rStyle w:val="Strong"/>
                <w:b w:val="0"/>
                <w:sz w:val="28"/>
                <w:szCs w:val="28"/>
              </w:rPr>
              <w:t xml:space="preserve"> </w:t>
            </w:r>
            <w:proofErr w:type="spellStart"/>
            <w:r w:rsidRPr="004D06C8">
              <w:rPr>
                <w:rStyle w:val="Strong"/>
                <w:b w:val="0"/>
                <w:sz w:val="28"/>
                <w:szCs w:val="28"/>
              </w:rPr>
              <w:t>chí</w:t>
            </w:r>
            <w:proofErr w:type="spellEnd"/>
            <w:r w:rsidRPr="004D06C8">
              <w:rPr>
                <w:rStyle w:val="Strong"/>
                <w:b w:val="0"/>
                <w:sz w:val="28"/>
                <w:szCs w:val="28"/>
              </w:rPr>
              <w:t xml:space="preserve"> (</w:t>
            </w:r>
            <w:proofErr w:type="spellStart"/>
            <w:r w:rsidRPr="004D06C8">
              <w:rPr>
                <w:rStyle w:val="Strong"/>
                <w:b w:val="0"/>
                <w:sz w:val="28"/>
                <w:szCs w:val="28"/>
              </w:rPr>
              <w:t>Cục</w:t>
            </w:r>
            <w:proofErr w:type="spellEnd"/>
            <w:r w:rsidRPr="004D06C8">
              <w:rPr>
                <w:rStyle w:val="Strong"/>
                <w:b w:val="0"/>
                <w:sz w:val="28"/>
                <w:szCs w:val="28"/>
              </w:rPr>
              <w:t xml:space="preserve"> </w:t>
            </w:r>
            <w:proofErr w:type="spellStart"/>
            <w:r w:rsidRPr="004D06C8">
              <w:rPr>
                <w:rStyle w:val="Strong"/>
                <w:b w:val="0"/>
                <w:sz w:val="28"/>
                <w:szCs w:val="28"/>
              </w:rPr>
              <w:t>Báo</w:t>
            </w:r>
            <w:proofErr w:type="spellEnd"/>
            <w:r w:rsidRPr="004D06C8">
              <w:rPr>
                <w:rStyle w:val="Strong"/>
                <w:b w:val="0"/>
                <w:sz w:val="28"/>
                <w:szCs w:val="28"/>
              </w:rPr>
              <w:t xml:space="preserve"> </w:t>
            </w:r>
            <w:proofErr w:type="spellStart"/>
            <w:r w:rsidRPr="004D06C8">
              <w:rPr>
                <w:rStyle w:val="Strong"/>
                <w:b w:val="0"/>
                <w:sz w:val="28"/>
                <w:szCs w:val="28"/>
              </w:rPr>
              <w:t>chí</w:t>
            </w:r>
            <w:proofErr w:type="spellEnd"/>
            <w:r w:rsidRPr="004D06C8">
              <w:rPr>
                <w:rStyle w:val="Strong"/>
                <w:b w:val="0"/>
                <w:sz w:val="28"/>
                <w:szCs w:val="28"/>
              </w:rPr>
              <w:t xml:space="preserve"> </w:t>
            </w:r>
            <w:proofErr w:type="spellStart"/>
            <w:r w:rsidRPr="004D06C8">
              <w:rPr>
                <w:rStyle w:val="Strong"/>
                <w:b w:val="0"/>
                <w:sz w:val="28"/>
                <w:szCs w:val="28"/>
              </w:rPr>
              <w:t>chủ</w:t>
            </w:r>
            <w:proofErr w:type="spellEnd"/>
            <w:r w:rsidRPr="004D06C8">
              <w:rPr>
                <w:rStyle w:val="Strong"/>
                <w:b w:val="0"/>
                <w:sz w:val="28"/>
                <w:szCs w:val="28"/>
              </w:rPr>
              <w:t xml:space="preserve"> </w:t>
            </w:r>
            <w:proofErr w:type="spellStart"/>
            <w:r w:rsidRPr="004D06C8">
              <w:rPr>
                <w:rStyle w:val="Strong"/>
                <w:b w:val="0"/>
                <w:sz w:val="28"/>
                <w:szCs w:val="28"/>
              </w:rPr>
              <w:t>trì</w:t>
            </w:r>
            <w:proofErr w:type="spellEnd"/>
            <w:r w:rsidRPr="004D06C8">
              <w:rPr>
                <w:rStyle w:val="Strong"/>
                <w:b w:val="0"/>
                <w:sz w:val="28"/>
                <w:szCs w:val="28"/>
              </w:rPr>
              <w:t xml:space="preserve"> </w:t>
            </w:r>
            <w:proofErr w:type="spellStart"/>
            <w:r w:rsidRPr="004D06C8">
              <w:rPr>
                <w:rStyle w:val="Strong"/>
                <w:b w:val="0"/>
                <w:sz w:val="28"/>
                <w:szCs w:val="28"/>
              </w:rPr>
              <w:t>xây</w:t>
            </w:r>
            <w:proofErr w:type="spellEnd"/>
            <w:r w:rsidRPr="004D06C8">
              <w:rPr>
                <w:rStyle w:val="Strong"/>
                <w:b w:val="0"/>
                <w:sz w:val="28"/>
                <w:szCs w:val="28"/>
              </w:rPr>
              <w:t xml:space="preserve"> </w:t>
            </w:r>
            <w:proofErr w:type="spellStart"/>
            <w:r w:rsidRPr="004D06C8">
              <w:rPr>
                <w:rStyle w:val="Strong"/>
                <w:b w:val="0"/>
                <w:sz w:val="28"/>
                <w:szCs w:val="28"/>
              </w:rPr>
              <w:t>dựng</w:t>
            </w:r>
            <w:proofErr w:type="spellEnd"/>
            <w:r w:rsidRPr="004D06C8">
              <w:rPr>
                <w:rStyle w:val="Strong"/>
                <w:b w:val="0"/>
                <w:sz w:val="28"/>
                <w:szCs w:val="28"/>
              </w:rPr>
              <w:t xml:space="preserve">) </w:t>
            </w:r>
            <w:proofErr w:type="spellStart"/>
            <w:r w:rsidRPr="004D06C8">
              <w:rPr>
                <w:rStyle w:val="Strong"/>
                <w:b w:val="0"/>
                <w:sz w:val="28"/>
                <w:szCs w:val="28"/>
              </w:rPr>
              <w:t>và</w:t>
            </w:r>
            <w:proofErr w:type="spellEnd"/>
            <w:r w:rsidRPr="004D06C8">
              <w:rPr>
                <w:rStyle w:val="Strong"/>
                <w:b w:val="0"/>
                <w:sz w:val="28"/>
                <w:szCs w:val="28"/>
              </w:rPr>
              <w:t xml:space="preserve"> </w:t>
            </w:r>
            <w:proofErr w:type="spellStart"/>
            <w:r w:rsidRPr="004D06C8">
              <w:rPr>
                <w:rStyle w:val="Strong"/>
                <w:b w:val="0"/>
                <w:sz w:val="28"/>
                <w:szCs w:val="28"/>
              </w:rPr>
              <w:t>Nghị</w:t>
            </w:r>
            <w:proofErr w:type="spellEnd"/>
            <w:r w:rsidRPr="004D06C8">
              <w:rPr>
                <w:rStyle w:val="Strong"/>
                <w:b w:val="0"/>
                <w:sz w:val="28"/>
                <w:szCs w:val="28"/>
              </w:rPr>
              <w:t xml:space="preserve"> </w:t>
            </w:r>
            <w:proofErr w:type="spellStart"/>
            <w:r w:rsidRPr="004D06C8">
              <w:rPr>
                <w:rStyle w:val="Strong"/>
                <w:b w:val="0"/>
                <w:sz w:val="28"/>
                <w:szCs w:val="28"/>
              </w:rPr>
              <w:t>định</w:t>
            </w:r>
            <w:proofErr w:type="spellEnd"/>
            <w:r w:rsidRPr="004D06C8">
              <w:rPr>
                <w:rStyle w:val="Strong"/>
                <w:b w:val="0"/>
                <w:sz w:val="28"/>
                <w:szCs w:val="28"/>
              </w:rPr>
              <w:t xml:space="preserve"> </w:t>
            </w:r>
            <w:proofErr w:type="spellStart"/>
            <w:r w:rsidRPr="004D06C8">
              <w:rPr>
                <w:rStyle w:val="Strong"/>
                <w:b w:val="0"/>
                <w:sz w:val="28"/>
                <w:szCs w:val="28"/>
              </w:rPr>
              <w:t>quy</w:t>
            </w:r>
            <w:proofErr w:type="spellEnd"/>
            <w:r w:rsidRPr="004D06C8">
              <w:rPr>
                <w:rStyle w:val="Strong"/>
                <w:b w:val="0"/>
                <w:sz w:val="28"/>
                <w:szCs w:val="28"/>
              </w:rPr>
              <w:t xml:space="preserve"> </w:t>
            </w:r>
            <w:proofErr w:type="spellStart"/>
            <w:r w:rsidRPr="004D06C8">
              <w:rPr>
                <w:rStyle w:val="Strong"/>
                <w:b w:val="0"/>
                <w:sz w:val="28"/>
                <w:szCs w:val="28"/>
              </w:rPr>
              <w:t>định</w:t>
            </w:r>
            <w:proofErr w:type="spellEnd"/>
            <w:r w:rsidRPr="004D06C8">
              <w:rPr>
                <w:rStyle w:val="Strong"/>
                <w:b w:val="0"/>
                <w:sz w:val="28"/>
                <w:szCs w:val="28"/>
              </w:rPr>
              <w:t xml:space="preserve"> </w:t>
            </w:r>
            <w:proofErr w:type="spellStart"/>
            <w:r w:rsidRPr="004D06C8">
              <w:rPr>
                <w:rStyle w:val="Strong"/>
                <w:b w:val="0"/>
                <w:sz w:val="28"/>
                <w:szCs w:val="28"/>
              </w:rPr>
              <w:t>quản</w:t>
            </w:r>
            <w:proofErr w:type="spellEnd"/>
            <w:r w:rsidRPr="004D06C8">
              <w:rPr>
                <w:rStyle w:val="Strong"/>
                <w:b w:val="0"/>
                <w:sz w:val="28"/>
                <w:szCs w:val="28"/>
              </w:rPr>
              <w:t xml:space="preserve"> </w:t>
            </w:r>
            <w:proofErr w:type="spellStart"/>
            <w:r w:rsidRPr="004D06C8">
              <w:rPr>
                <w:rStyle w:val="Strong"/>
                <w:b w:val="0"/>
                <w:sz w:val="28"/>
                <w:szCs w:val="28"/>
              </w:rPr>
              <w:t>lý</w:t>
            </w:r>
            <w:proofErr w:type="spellEnd"/>
            <w:r w:rsidRPr="004D06C8">
              <w:rPr>
                <w:rStyle w:val="Strong"/>
                <w:b w:val="0"/>
                <w:sz w:val="28"/>
                <w:szCs w:val="28"/>
              </w:rPr>
              <w:t xml:space="preserve"> </w:t>
            </w:r>
            <w:proofErr w:type="spellStart"/>
            <w:r w:rsidRPr="004D06C8">
              <w:rPr>
                <w:rStyle w:val="Strong"/>
                <w:b w:val="0"/>
                <w:sz w:val="28"/>
                <w:szCs w:val="28"/>
              </w:rPr>
              <w:t>phát</w:t>
            </w:r>
            <w:proofErr w:type="spellEnd"/>
            <w:r w:rsidRPr="004D06C8">
              <w:rPr>
                <w:rStyle w:val="Strong"/>
                <w:b w:val="0"/>
                <w:sz w:val="28"/>
                <w:szCs w:val="28"/>
              </w:rPr>
              <w:t xml:space="preserve"> </w:t>
            </w:r>
            <w:proofErr w:type="spellStart"/>
            <w:r w:rsidRPr="004D06C8">
              <w:rPr>
                <w:rStyle w:val="Strong"/>
                <w:b w:val="0"/>
                <w:sz w:val="28"/>
                <w:szCs w:val="28"/>
              </w:rPr>
              <w:t>thanh</w:t>
            </w:r>
            <w:proofErr w:type="spellEnd"/>
            <w:r w:rsidRPr="004D06C8">
              <w:rPr>
                <w:rStyle w:val="Strong"/>
                <w:b w:val="0"/>
                <w:sz w:val="28"/>
                <w:szCs w:val="28"/>
              </w:rPr>
              <w:t xml:space="preserve">, </w:t>
            </w:r>
            <w:proofErr w:type="spellStart"/>
            <w:r w:rsidRPr="004D06C8">
              <w:rPr>
                <w:rStyle w:val="Strong"/>
                <w:b w:val="0"/>
                <w:sz w:val="28"/>
                <w:szCs w:val="28"/>
              </w:rPr>
              <w:t>truyền</w:t>
            </w:r>
            <w:proofErr w:type="spellEnd"/>
            <w:r w:rsidRPr="004D06C8">
              <w:rPr>
                <w:rStyle w:val="Strong"/>
                <w:b w:val="0"/>
                <w:sz w:val="28"/>
                <w:szCs w:val="28"/>
              </w:rPr>
              <w:t xml:space="preserve"> </w:t>
            </w:r>
            <w:proofErr w:type="spellStart"/>
            <w:r w:rsidRPr="004D06C8">
              <w:rPr>
                <w:rStyle w:val="Strong"/>
                <w:b w:val="0"/>
                <w:sz w:val="28"/>
                <w:szCs w:val="28"/>
              </w:rPr>
              <w:t>hình</w:t>
            </w:r>
            <w:proofErr w:type="spellEnd"/>
            <w:r w:rsidRPr="004D06C8">
              <w:rPr>
                <w:rStyle w:val="Strong"/>
                <w:b w:val="0"/>
                <w:sz w:val="28"/>
                <w:szCs w:val="28"/>
              </w:rPr>
              <w:t xml:space="preserve"> (</w:t>
            </w:r>
            <w:proofErr w:type="spellStart"/>
            <w:r w:rsidRPr="004D06C8">
              <w:rPr>
                <w:rStyle w:val="Strong"/>
                <w:b w:val="0"/>
                <w:sz w:val="28"/>
                <w:szCs w:val="28"/>
              </w:rPr>
              <w:t>Cục</w:t>
            </w:r>
            <w:proofErr w:type="spellEnd"/>
            <w:r w:rsidRPr="004D06C8">
              <w:rPr>
                <w:rStyle w:val="Strong"/>
                <w:b w:val="0"/>
                <w:sz w:val="28"/>
                <w:szCs w:val="28"/>
              </w:rPr>
              <w:t xml:space="preserve"> </w:t>
            </w:r>
            <w:proofErr w:type="spellStart"/>
            <w:r w:rsidRPr="004D06C8">
              <w:rPr>
                <w:rStyle w:val="Strong"/>
                <w:b w:val="0"/>
                <w:sz w:val="28"/>
                <w:szCs w:val="28"/>
              </w:rPr>
              <w:t>Phát</w:t>
            </w:r>
            <w:proofErr w:type="spellEnd"/>
            <w:r w:rsidRPr="004D06C8">
              <w:rPr>
                <w:rStyle w:val="Strong"/>
                <w:b w:val="0"/>
                <w:sz w:val="28"/>
                <w:szCs w:val="28"/>
              </w:rPr>
              <w:t xml:space="preserve"> </w:t>
            </w:r>
            <w:proofErr w:type="spellStart"/>
            <w:r w:rsidRPr="004D06C8">
              <w:rPr>
                <w:rStyle w:val="Strong"/>
                <w:b w:val="0"/>
                <w:sz w:val="28"/>
                <w:szCs w:val="28"/>
              </w:rPr>
              <w:t>thanh</w:t>
            </w:r>
            <w:proofErr w:type="spellEnd"/>
            <w:r w:rsidRPr="004D06C8">
              <w:rPr>
                <w:rStyle w:val="Strong"/>
                <w:b w:val="0"/>
                <w:sz w:val="28"/>
                <w:szCs w:val="28"/>
              </w:rPr>
              <w:t xml:space="preserve">, </w:t>
            </w:r>
            <w:proofErr w:type="spellStart"/>
            <w:r w:rsidRPr="004D06C8">
              <w:rPr>
                <w:rStyle w:val="Strong"/>
                <w:b w:val="0"/>
                <w:sz w:val="28"/>
                <w:szCs w:val="28"/>
              </w:rPr>
              <w:t>truyền</w:t>
            </w:r>
            <w:proofErr w:type="spellEnd"/>
            <w:r w:rsidRPr="004D06C8">
              <w:rPr>
                <w:rStyle w:val="Strong"/>
                <w:b w:val="0"/>
                <w:sz w:val="28"/>
                <w:szCs w:val="28"/>
              </w:rPr>
              <w:t xml:space="preserve"> </w:t>
            </w:r>
            <w:proofErr w:type="spellStart"/>
            <w:r w:rsidRPr="004D06C8">
              <w:rPr>
                <w:rStyle w:val="Strong"/>
                <w:b w:val="0"/>
                <w:sz w:val="28"/>
                <w:szCs w:val="28"/>
              </w:rPr>
              <w:t>hình</w:t>
            </w:r>
            <w:proofErr w:type="spellEnd"/>
            <w:r w:rsidRPr="004D06C8">
              <w:rPr>
                <w:rStyle w:val="Strong"/>
                <w:b w:val="0"/>
                <w:sz w:val="28"/>
                <w:szCs w:val="28"/>
              </w:rPr>
              <w:t xml:space="preserve"> </w:t>
            </w:r>
            <w:proofErr w:type="spellStart"/>
            <w:r w:rsidRPr="004D06C8">
              <w:rPr>
                <w:rStyle w:val="Strong"/>
                <w:b w:val="0"/>
                <w:sz w:val="28"/>
                <w:szCs w:val="28"/>
              </w:rPr>
              <w:t>và</w:t>
            </w:r>
            <w:proofErr w:type="spellEnd"/>
            <w:r w:rsidRPr="004D06C8">
              <w:rPr>
                <w:rStyle w:val="Strong"/>
                <w:b w:val="0"/>
                <w:sz w:val="28"/>
                <w:szCs w:val="28"/>
              </w:rPr>
              <w:t xml:space="preserve"> </w:t>
            </w:r>
            <w:proofErr w:type="spellStart"/>
            <w:r w:rsidRPr="004D06C8">
              <w:rPr>
                <w:rStyle w:val="Strong"/>
                <w:b w:val="0"/>
                <w:sz w:val="28"/>
                <w:szCs w:val="28"/>
              </w:rPr>
              <w:t>thông</w:t>
            </w:r>
            <w:proofErr w:type="spellEnd"/>
            <w:r w:rsidRPr="004D06C8">
              <w:rPr>
                <w:rStyle w:val="Strong"/>
                <w:b w:val="0"/>
                <w:sz w:val="28"/>
                <w:szCs w:val="28"/>
              </w:rPr>
              <w:t xml:space="preserve"> tin </w:t>
            </w:r>
            <w:proofErr w:type="spellStart"/>
            <w:r w:rsidRPr="004D06C8">
              <w:rPr>
                <w:rStyle w:val="Strong"/>
                <w:b w:val="0"/>
                <w:sz w:val="28"/>
                <w:szCs w:val="28"/>
              </w:rPr>
              <w:t>điện</w:t>
            </w:r>
            <w:proofErr w:type="spellEnd"/>
            <w:r w:rsidRPr="004D06C8">
              <w:rPr>
                <w:rStyle w:val="Strong"/>
                <w:b w:val="0"/>
                <w:sz w:val="28"/>
                <w:szCs w:val="28"/>
              </w:rPr>
              <w:t xml:space="preserve"> </w:t>
            </w:r>
            <w:proofErr w:type="spellStart"/>
            <w:r w:rsidRPr="004D06C8">
              <w:rPr>
                <w:rStyle w:val="Strong"/>
                <w:b w:val="0"/>
                <w:sz w:val="28"/>
                <w:szCs w:val="28"/>
              </w:rPr>
              <w:t>tử</w:t>
            </w:r>
            <w:proofErr w:type="spellEnd"/>
            <w:r w:rsidRPr="004D06C8">
              <w:rPr>
                <w:rStyle w:val="Strong"/>
                <w:b w:val="0"/>
                <w:sz w:val="28"/>
                <w:szCs w:val="28"/>
              </w:rPr>
              <w:t xml:space="preserve"> </w:t>
            </w:r>
            <w:proofErr w:type="spellStart"/>
            <w:r w:rsidRPr="004D06C8">
              <w:rPr>
                <w:rStyle w:val="Strong"/>
                <w:b w:val="0"/>
                <w:sz w:val="28"/>
                <w:szCs w:val="28"/>
              </w:rPr>
              <w:t>chủ</w:t>
            </w:r>
            <w:proofErr w:type="spellEnd"/>
            <w:r w:rsidRPr="004D06C8">
              <w:rPr>
                <w:rStyle w:val="Strong"/>
                <w:b w:val="0"/>
                <w:sz w:val="28"/>
                <w:szCs w:val="28"/>
              </w:rPr>
              <w:t xml:space="preserve"> </w:t>
            </w:r>
            <w:proofErr w:type="spellStart"/>
            <w:r w:rsidRPr="004D06C8">
              <w:rPr>
                <w:rStyle w:val="Strong"/>
                <w:b w:val="0"/>
                <w:sz w:val="28"/>
                <w:szCs w:val="28"/>
              </w:rPr>
              <w:t>trì</w:t>
            </w:r>
            <w:proofErr w:type="spellEnd"/>
            <w:r w:rsidRPr="004D06C8">
              <w:rPr>
                <w:rStyle w:val="Strong"/>
                <w:b w:val="0"/>
                <w:sz w:val="28"/>
                <w:szCs w:val="28"/>
              </w:rPr>
              <w:t xml:space="preserve"> </w:t>
            </w:r>
            <w:proofErr w:type="spellStart"/>
            <w:r w:rsidRPr="004D06C8">
              <w:rPr>
                <w:rStyle w:val="Strong"/>
                <w:b w:val="0"/>
                <w:sz w:val="28"/>
                <w:szCs w:val="28"/>
              </w:rPr>
              <w:t>xây</w:t>
            </w:r>
            <w:proofErr w:type="spellEnd"/>
            <w:r w:rsidRPr="004D06C8">
              <w:rPr>
                <w:rStyle w:val="Strong"/>
                <w:b w:val="0"/>
                <w:sz w:val="28"/>
                <w:szCs w:val="28"/>
              </w:rPr>
              <w:t xml:space="preserve"> </w:t>
            </w:r>
            <w:proofErr w:type="spellStart"/>
            <w:r w:rsidRPr="004D06C8">
              <w:rPr>
                <w:rStyle w:val="Strong"/>
                <w:b w:val="0"/>
                <w:sz w:val="28"/>
                <w:szCs w:val="28"/>
              </w:rPr>
              <w:t>dựng</w:t>
            </w:r>
            <w:proofErr w:type="spellEnd"/>
            <w:r w:rsidRPr="004D06C8">
              <w:rPr>
                <w:rStyle w:val="Strong"/>
                <w:b w:val="0"/>
                <w:sz w:val="28"/>
                <w:szCs w:val="28"/>
              </w:rPr>
              <w:t xml:space="preserve">); </w:t>
            </w:r>
            <w:proofErr w:type="spellStart"/>
            <w:r w:rsidRPr="004D06C8">
              <w:rPr>
                <w:rStyle w:val="Strong"/>
                <w:b w:val="0"/>
                <w:sz w:val="28"/>
                <w:szCs w:val="28"/>
              </w:rPr>
              <w:t>Lãnh</w:t>
            </w:r>
            <w:proofErr w:type="spellEnd"/>
            <w:r w:rsidRPr="004D06C8">
              <w:rPr>
                <w:rStyle w:val="Strong"/>
                <w:b w:val="0"/>
                <w:sz w:val="28"/>
                <w:szCs w:val="28"/>
              </w:rPr>
              <w:t xml:space="preserve"> </w:t>
            </w:r>
            <w:proofErr w:type="spellStart"/>
            <w:r w:rsidRPr="004D06C8">
              <w:rPr>
                <w:rStyle w:val="Strong"/>
                <w:b w:val="0"/>
                <w:sz w:val="28"/>
                <w:szCs w:val="28"/>
              </w:rPr>
              <w:t>đạo</w:t>
            </w:r>
            <w:proofErr w:type="spellEnd"/>
            <w:r w:rsidRPr="004D06C8">
              <w:rPr>
                <w:rStyle w:val="Strong"/>
                <w:b w:val="0"/>
                <w:sz w:val="28"/>
                <w:szCs w:val="28"/>
              </w:rPr>
              <w:t xml:space="preserve"> </w:t>
            </w:r>
            <w:proofErr w:type="spellStart"/>
            <w:r w:rsidRPr="004D06C8">
              <w:rPr>
                <w:rStyle w:val="Strong"/>
                <w:b w:val="0"/>
                <w:sz w:val="28"/>
                <w:szCs w:val="28"/>
              </w:rPr>
              <w:t>Bộ</w:t>
            </w:r>
            <w:proofErr w:type="spellEnd"/>
            <w:r w:rsidRPr="004D06C8">
              <w:rPr>
                <w:rStyle w:val="Strong"/>
                <w:b w:val="0"/>
                <w:sz w:val="28"/>
                <w:szCs w:val="28"/>
              </w:rPr>
              <w:t xml:space="preserve"> </w:t>
            </w:r>
            <w:proofErr w:type="spellStart"/>
            <w:r w:rsidRPr="004D06C8">
              <w:rPr>
                <w:rStyle w:val="Strong"/>
                <w:b w:val="0"/>
                <w:sz w:val="28"/>
                <w:szCs w:val="28"/>
              </w:rPr>
              <w:t>đã</w:t>
            </w:r>
            <w:proofErr w:type="spellEnd"/>
            <w:r w:rsidRPr="004D06C8">
              <w:rPr>
                <w:rStyle w:val="Strong"/>
                <w:b w:val="0"/>
                <w:sz w:val="28"/>
                <w:szCs w:val="28"/>
              </w:rPr>
              <w:t xml:space="preserve"> </w:t>
            </w:r>
            <w:proofErr w:type="spellStart"/>
            <w:r w:rsidRPr="004D06C8">
              <w:rPr>
                <w:rStyle w:val="Strong"/>
                <w:b w:val="0"/>
                <w:sz w:val="28"/>
                <w:szCs w:val="28"/>
              </w:rPr>
              <w:t>đồng</w:t>
            </w:r>
            <w:proofErr w:type="spellEnd"/>
            <w:r w:rsidRPr="004D06C8">
              <w:rPr>
                <w:rStyle w:val="Strong"/>
                <w:b w:val="0"/>
                <w:sz w:val="28"/>
                <w:szCs w:val="28"/>
              </w:rPr>
              <w:t xml:space="preserve"> ý </w:t>
            </w:r>
            <w:proofErr w:type="spellStart"/>
            <w:r w:rsidRPr="004D06C8">
              <w:rPr>
                <w:rStyle w:val="Strong"/>
                <w:b w:val="0"/>
                <w:sz w:val="28"/>
                <w:szCs w:val="28"/>
              </w:rPr>
              <w:t>về</w:t>
            </w:r>
            <w:proofErr w:type="spellEnd"/>
            <w:r w:rsidRPr="004D06C8">
              <w:rPr>
                <w:rStyle w:val="Strong"/>
                <w:b w:val="0"/>
                <w:sz w:val="28"/>
                <w:szCs w:val="28"/>
              </w:rPr>
              <w:t xml:space="preserve"> </w:t>
            </w:r>
            <w:proofErr w:type="spellStart"/>
            <w:r w:rsidRPr="004D06C8">
              <w:rPr>
                <w:rStyle w:val="Strong"/>
                <w:b w:val="0"/>
                <w:sz w:val="28"/>
                <w:szCs w:val="28"/>
              </w:rPr>
              <w:t>các</w:t>
            </w:r>
            <w:proofErr w:type="spellEnd"/>
            <w:r w:rsidRPr="004D06C8">
              <w:rPr>
                <w:rStyle w:val="Strong"/>
                <w:b w:val="0"/>
                <w:sz w:val="28"/>
                <w:szCs w:val="28"/>
              </w:rPr>
              <w:t xml:space="preserve"> </w:t>
            </w:r>
            <w:proofErr w:type="spellStart"/>
            <w:r w:rsidRPr="004D06C8">
              <w:rPr>
                <w:rStyle w:val="Strong"/>
                <w:b w:val="0"/>
                <w:sz w:val="28"/>
                <w:szCs w:val="28"/>
              </w:rPr>
              <w:t>nội</w:t>
            </w:r>
            <w:proofErr w:type="spellEnd"/>
            <w:r w:rsidRPr="004D06C8">
              <w:rPr>
                <w:rStyle w:val="Strong"/>
                <w:b w:val="0"/>
                <w:sz w:val="28"/>
                <w:szCs w:val="28"/>
              </w:rPr>
              <w:t xml:space="preserve"> dung </w:t>
            </w:r>
            <w:proofErr w:type="spellStart"/>
            <w:r w:rsidRPr="004D06C8">
              <w:rPr>
                <w:rStyle w:val="Strong"/>
                <w:b w:val="0"/>
                <w:sz w:val="28"/>
                <w:szCs w:val="28"/>
              </w:rPr>
              <w:t>trên</w:t>
            </w:r>
            <w:proofErr w:type="spellEnd"/>
            <w:r w:rsidRPr="004D06C8">
              <w:rPr>
                <w:rStyle w:val="Strong"/>
                <w:b w:val="0"/>
                <w:sz w:val="28"/>
                <w:szCs w:val="28"/>
              </w:rPr>
              <w:t xml:space="preserve">. </w:t>
            </w:r>
            <w:proofErr w:type="spellStart"/>
            <w:r w:rsidRPr="004D06C8">
              <w:rPr>
                <w:rStyle w:val="Strong"/>
                <w:b w:val="0"/>
                <w:sz w:val="28"/>
                <w:szCs w:val="28"/>
              </w:rPr>
              <w:t>Đề</w:t>
            </w:r>
            <w:proofErr w:type="spellEnd"/>
            <w:r w:rsidRPr="004D06C8">
              <w:rPr>
                <w:rStyle w:val="Strong"/>
                <w:b w:val="0"/>
                <w:sz w:val="28"/>
                <w:szCs w:val="28"/>
              </w:rPr>
              <w:t xml:space="preserve"> </w:t>
            </w:r>
            <w:proofErr w:type="spellStart"/>
            <w:r w:rsidRPr="004D06C8">
              <w:rPr>
                <w:rStyle w:val="Strong"/>
                <w:b w:val="0"/>
                <w:sz w:val="28"/>
                <w:szCs w:val="28"/>
              </w:rPr>
              <w:t>nghị</w:t>
            </w:r>
            <w:proofErr w:type="spellEnd"/>
            <w:r w:rsidRPr="004D06C8">
              <w:rPr>
                <w:rStyle w:val="Strong"/>
                <w:b w:val="0"/>
                <w:sz w:val="28"/>
                <w:szCs w:val="28"/>
              </w:rPr>
              <w:t xml:space="preserve"> </w:t>
            </w:r>
            <w:proofErr w:type="spellStart"/>
            <w:r w:rsidRPr="004D06C8">
              <w:rPr>
                <w:rStyle w:val="Strong"/>
                <w:b w:val="0"/>
                <w:sz w:val="28"/>
                <w:szCs w:val="28"/>
              </w:rPr>
              <w:t>Cục</w:t>
            </w:r>
            <w:proofErr w:type="spellEnd"/>
            <w:r w:rsidRPr="004D06C8">
              <w:rPr>
                <w:rStyle w:val="Strong"/>
                <w:b w:val="0"/>
                <w:sz w:val="28"/>
                <w:szCs w:val="28"/>
              </w:rPr>
              <w:t xml:space="preserve"> </w:t>
            </w:r>
            <w:proofErr w:type="spellStart"/>
            <w:r w:rsidRPr="004D06C8">
              <w:rPr>
                <w:rStyle w:val="Strong"/>
                <w:b w:val="0"/>
                <w:sz w:val="28"/>
                <w:szCs w:val="28"/>
              </w:rPr>
              <w:t>Báo</w:t>
            </w:r>
            <w:proofErr w:type="spellEnd"/>
            <w:r w:rsidRPr="004D06C8">
              <w:rPr>
                <w:rStyle w:val="Strong"/>
                <w:b w:val="0"/>
                <w:sz w:val="28"/>
                <w:szCs w:val="28"/>
              </w:rPr>
              <w:t xml:space="preserve"> </w:t>
            </w:r>
            <w:proofErr w:type="spellStart"/>
            <w:r w:rsidRPr="004D06C8">
              <w:rPr>
                <w:rStyle w:val="Strong"/>
                <w:b w:val="0"/>
                <w:sz w:val="28"/>
                <w:szCs w:val="28"/>
              </w:rPr>
              <w:t>chí</w:t>
            </w:r>
            <w:proofErr w:type="spellEnd"/>
            <w:r w:rsidRPr="004D06C8">
              <w:rPr>
                <w:rStyle w:val="Strong"/>
                <w:b w:val="0"/>
                <w:sz w:val="28"/>
                <w:szCs w:val="28"/>
              </w:rPr>
              <w:t xml:space="preserve"> </w:t>
            </w:r>
            <w:proofErr w:type="spellStart"/>
            <w:r w:rsidRPr="004D06C8">
              <w:rPr>
                <w:rStyle w:val="Strong"/>
                <w:b w:val="0"/>
                <w:sz w:val="28"/>
                <w:szCs w:val="28"/>
              </w:rPr>
              <w:t>rà</w:t>
            </w:r>
            <w:proofErr w:type="spellEnd"/>
            <w:r w:rsidRPr="004D06C8">
              <w:rPr>
                <w:rStyle w:val="Strong"/>
                <w:b w:val="0"/>
                <w:sz w:val="28"/>
                <w:szCs w:val="28"/>
              </w:rPr>
              <w:t xml:space="preserve"> </w:t>
            </w:r>
            <w:proofErr w:type="spellStart"/>
            <w:r w:rsidRPr="004D06C8">
              <w:rPr>
                <w:rStyle w:val="Strong"/>
                <w:b w:val="0"/>
                <w:sz w:val="28"/>
                <w:szCs w:val="28"/>
              </w:rPr>
              <w:t>soát</w:t>
            </w:r>
            <w:proofErr w:type="spellEnd"/>
            <w:r w:rsidRPr="004D06C8">
              <w:rPr>
                <w:rStyle w:val="Strong"/>
                <w:b w:val="0"/>
                <w:sz w:val="28"/>
                <w:szCs w:val="28"/>
              </w:rPr>
              <w:t xml:space="preserve">, </w:t>
            </w:r>
            <w:proofErr w:type="spellStart"/>
            <w:r w:rsidRPr="004D06C8">
              <w:rPr>
                <w:rStyle w:val="Strong"/>
                <w:b w:val="0"/>
                <w:sz w:val="28"/>
                <w:szCs w:val="28"/>
              </w:rPr>
              <w:t>bảo</w:t>
            </w:r>
            <w:proofErr w:type="spellEnd"/>
            <w:r w:rsidRPr="004D06C8">
              <w:rPr>
                <w:rStyle w:val="Strong"/>
                <w:b w:val="0"/>
                <w:sz w:val="28"/>
                <w:szCs w:val="28"/>
              </w:rPr>
              <w:t xml:space="preserve"> </w:t>
            </w:r>
            <w:proofErr w:type="spellStart"/>
            <w:r w:rsidRPr="004D06C8">
              <w:rPr>
                <w:rStyle w:val="Strong"/>
                <w:b w:val="0"/>
                <w:sz w:val="28"/>
                <w:szCs w:val="28"/>
              </w:rPr>
              <w:t>đảm</w:t>
            </w:r>
            <w:proofErr w:type="spellEnd"/>
            <w:r w:rsidRPr="004D06C8">
              <w:rPr>
                <w:rStyle w:val="Strong"/>
                <w:b w:val="0"/>
                <w:sz w:val="28"/>
                <w:szCs w:val="28"/>
              </w:rPr>
              <w:t xml:space="preserve"> </w:t>
            </w:r>
            <w:proofErr w:type="spellStart"/>
            <w:r w:rsidRPr="004D06C8">
              <w:rPr>
                <w:rStyle w:val="Strong"/>
                <w:b w:val="0"/>
                <w:sz w:val="28"/>
                <w:szCs w:val="28"/>
              </w:rPr>
              <w:t>làm</w:t>
            </w:r>
            <w:proofErr w:type="spellEnd"/>
            <w:r w:rsidRPr="004D06C8">
              <w:rPr>
                <w:rStyle w:val="Strong"/>
                <w:b w:val="0"/>
                <w:sz w:val="28"/>
                <w:szCs w:val="28"/>
              </w:rPr>
              <w:t xml:space="preserve"> </w:t>
            </w:r>
            <w:proofErr w:type="spellStart"/>
            <w:r w:rsidRPr="004D06C8">
              <w:rPr>
                <w:rStyle w:val="Strong"/>
                <w:b w:val="0"/>
                <w:sz w:val="28"/>
                <w:szCs w:val="28"/>
              </w:rPr>
              <w:t>rõ</w:t>
            </w:r>
            <w:proofErr w:type="spellEnd"/>
            <w:r w:rsidRPr="004D06C8">
              <w:rPr>
                <w:rStyle w:val="Strong"/>
                <w:b w:val="0"/>
                <w:sz w:val="28"/>
                <w:szCs w:val="28"/>
              </w:rPr>
              <w:t xml:space="preserve"> </w:t>
            </w:r>
            <w:proofErr w:type="spellStart"/>
            <w:r w:rsidRPr="004D06C8">
              <w:rPr>
                <w:rStyle w:val="Strong"/>
                <w:b w:val="0"/>
                <w:sz w:val="28"/>
                <w:szCs w:val="28"/>
              </w:rPr>
              <w:t>phạm</w:t>
            </w:r>
            <w:proofErr w:type="spellEnd"/>
            <w:r w:rsidRPr="004D06C8">
              <w:rPr>
                <w:rStyle w:val="Strong"/>
                <w:b w:val="0"/>
                <w:sz w:val="28"/>
                <w:szCs w:val="28"/>
              </w:rPr>
              <w:t xml:space="preserve"> vi </w:t>
            </w:r>
            <w:proofErr w:type="spellStart"/>
            <w:r w:rsidRPr="004D06C8">
              <w:rPr>
                <w:rStyle w:val="Strong"/>
                <w:b w:val="0"/>
                <w:sz w:val="28"/>
                <w:szCs w:val="28"/>
              </w:rPr>
              <w:t>điều</w:t>
            </w:r>
            <w:proofErr w:type="spellEnd"/>
            <w:r w:rsidRPr="004D06C8">
              <w:rPr>
                <w:rStyle w:val="Strong"/>
                <w:b w:val="0"/>
                <w:sz w:val="28"/>
                <w:szCs w:val="28"/>
              </w:rPr>
              <w:t xml:space="preserve"> </w:t>
            </w:r>
            <w:proofErr w:type="spellStart"/>
            <w:r w:rsidRPr="004D06C8">
              <w:rPr>
                <w:rStyle w:val="Strong"/>
                <w:b w:val="0"/>
                <w:sz w:val="28"/>
                <w:szCs w:val="28"/>
              </w:rPr>
              <w:t>chỉnh</w:t>
            </w:r>
            <w:proofErr w:type="spellEnd"/>
            <w:r w:rsidRPr="004D06C8">
              <w:rPr>
                <w:rStyle w:val="Strong"/>
                <w:b w:val="0"/>
                <w:sz w:val="28"/>
                <w:szCs w:val="28"/>
              </w:rPr>
              <w:t xml:space="preserve"> </w:t>
            </w:r>
            <w:proofErr w:type="spellStart"/>
            <w:r w:rsidRPr="004D06C8">
              <w:rPr>
                <w:rStyle w:val="Strong"/>
                <w:b w:val="0"/>
                <w:sz w:val="28"/>
                <w:szCs w:val="28"/>
              </w:rPr>
              <w:t>của</w:t>
            </w:r>
            <w:proofErr w:type="spellEnd"/>
            <w:r w:rsidRPr="004D06C8">
              <w:rPr>
                <w:rStyle w:val="Strong"/>
                <w:b w:val="0"/>
                <w:sz w:val="28"/>
                <w:szCs w:val="28"/>
              </w:rPr>
              <w:t xml:space="preserve"> </w:t>
            </w:r>
            <w:proofErr w:type="spellStart"/>
            <w:r w:rsidRPr="004D06C8">
              <w:rPr>
                <w:rStyle w:val="Strong"/>
                <w:b w:val="0"/>
                <w:sz w:val="28"/>
                <w:szCs w:val="28"/>
              </w:rPr>
              <w:t>dự</w:t>
            </w:r>
            <w:proofErr w:type="spellEnd"/>
            <w:r w:rsidRPr="004D06C8">
              <w:rPr>
                <w:rStyle w:val="Strong"/>
                <w:b w:val="0"/>
                <w:sz w:val="28"/>
                <w:szCs w:val="28"/>
              </w:rPr>
              <w:t xml:space="preserve"> </w:t>
            </w:r>
            <w:proofErr w:type="spellStart"/>
            <w:r w:rsidRPr="004D06C8">
              <w:rPr>
                <w:rStyle w:val="Strong"/>
                <w:b w:val="0"/>
                <w:sz w:val="28"/>
                <w:szCs w:val="28"/>
              </w:rPr>
              <w:t>thảo</w:t>
            </w:r>
            <w:proofErr w:type="spellEnd"/>
            <w:r w:rsidRPr="004D06C8">
              <w:rPr>
                <w:rStyle w:val="Strong"/>
                <w:b w:val="0"/>
                <w:sz w:val="28"/>
                <w:szCs w:val="28"/>
              </w:rPr>
              <w:t xml:space="preserve"> </w:t>
            </w:r>
            <w:proofErr w:type="spellStart"/>
            <w:r w:rsidRPr="004D06C8">
              <w:rPr>
                <w:rStyle w:val="Strong"/>
                <w:b w:val="0"/>
                <w:sz w:val="28"/>
                <w:szCs w:val="28"/>
              </w:rPr>
              <w:t>Nghị</w:t>
            </w:r>
            <w:proofErr w:type="spellEnd"/>
            <w:r w:rsidRPr="004D06C8">
              <w:rPr>
                <w:rStyle w:val="Strong"/>
                <w:b w:val="0"/>
                <w:sz w:val="28"/>
                <w:szCs w:val="28"/>
              </w:rPr>
              <w:t xml:space="preserve"> </w:t>
            </w:r>
            <w:proofErr w:type="spellStart"/>
            <w:r w:rsidRPr="004D06C8">
              <w:rPr>
                <w:rStyle w:val="Strong"/>
                <w:b w:val="0"/>
                <w:sz w:val="28"/>
                <w:szCs w:val="28"/>
              </w:rPr>
              <w:t>định</w:t>
            </w:r>
            <w:proofErr w:type="spellEnd"/>
            <w:r w:rsidRPr="004D06C8">
              <w:rPr>
                <w:rStyle w:val="Strong"/>
                <w:b w:val="0"/>
                <w:sz w:val="28"/>
                <w:szCs w:val="28"/>
              </w:rPr>
              <w:t xml:space="preserve"> </w:t>
            </w:r>
            <w:proofErr w:type="spellStart"/>
            <w:r w:rsidRPr="004D06C8">
              <w:rPr>
                <w:rStyle w:val="Strong"/>
                <w:b w:val="0"/>
                <w:sz w:val="28"/>
                <w:szCs w:val="28"/>
              </w:rPr>
              <w:t>tại</w:t>
            </w:r>
            <w:proofErr w:type="spellEnd"/>
            <w:r w:rsidRPr="004D06C8">
              <w:rPr>
                <w:rStyle w:val="Strong"/>
                <w:b w:val="0"/>
                <w:sz w:val="28"/>
                <w:szCs w:val="28"/>
              </w:rPr>
              <w:t xml:space="preserve"> </w:t>
            </w:r>
            <w:proofErr w:type="spellStart"/>
            <w:r w:rsidRPr="004D06C8">
              <w:rPr>
                <w:rStyle w:val="Strong"/>
                <w:b w:val="0"/>
                <w:sz w:val="28"/>
                <w:szCs w:val="28"/>
              </w:rPr>
              <w:t>Điều</w:t>
            </w:r>
            <w:proofErr w:type="spellEnd"/>
            <w:r w:rsidRPr="004D06C8">
              <w:rPr>
                <w:rStyle w:val="Strong"/>
                <w:b w:val="0"/>
                <w:sz w:val="28"/>
                <w:szCs w:val="28"/>
              </w:rPr>
              <w:t xml:space="preserve"> 1 (</w:t>
            </w:r>
            <w:proofErr w:type="spellStart"/>
            <w:r w:rsidRPr="004D06C8">
              <w:rPr>
                <w:rStyle w:val="Strong"/>
                <w:b w:val="0"/>
                <w:sz w:val="28"/>
                <w:szCs w:val="28"/>
              </w:rPr>
              <w:t>Phạm</w:t>
            </w:r>
            <w:proofErr w:type="spellEnd"/>
            <w:r w:rsidRPr="004D06C8">
              <w:rPr>
                <w:rStyle w:val="Strong"/>
                <w:b w:val="0"/>
                <w:sz w:val="28"/>
                <w:szCs w:val="28"/>
              </w:rPr>
              <w:t xml:space="preserve"> vi </w:t>
            </w:r>
            <w:proofErr w:type="spellStart"/>
            <w:r w:rsidRPr="004D06C8">
              <w:rPr>
                <w:rStyle w:val="Strong"/>
                <w:b w:val="0"/>
                <w:sz w:val="28"/>
                <w:szCs w:val="28"/>
              </w:rPr>
              <w:t>điều</w:t>
            </w:r>
            <w:proofErr w:type="spellEnd"/>
            <w:r w:rsidRPr="004D06C8">
              <w:rPr>
                <w:rStyle w:val="Strong"/>
                <w:b w:val="0"/>
                <w:sz w:val="28"/>
                <w:szCs w:val="28"/>
              </w:rPr>
              <w:t xml:space="preserve"> </w:t>
            </w:r>
            <w:proofErr w:type="spellStart"/>
            <w:r w:rsidRPr="004D06C8">
              <w:rPr>
                <w:rStyle w:val="Strong"/>
                <w:b w:val="0"/>
                <w:sz w:val="28"/>
                <w:szCs w:val="28"/>
              </w:rPr>
              <w:t>chỉnh</w:t>
            </w:r>
            <w:proofErr w:type="spellEnd"/>
            <w:r w:rsidRPr="004D06C8">
              <w:rPr>
                <w:rStyle w:val="Strong"/>
                <w:b w:val="0"/>
                <w:sz w:val="28"/>
                <w:szCs w:val="28"/>
              </w:rPr>
              <w:t xml:space="preserve"> </w:t>
            </w:r>
            <w:proofErr w:type="spellStart"/>
            <w:r w:rsidRPr="004D06C8">
              <w:rPr>
                <w:rStyle w:val="Strong"/>
                <w:b w:val="0"/>
                <w:sz w:val="28"/>
                <w:szCs w:val="28"/>
              </w:rPr>
              <w:t>và</w:t>
            </w:r>
            <w:proofErr w:type="spellEnd"/>
            <w:r w:rsidRPr="004D06C8">
              <w:rPr>
                <w:rStyle w:val="Strong"/>
                <w:b w:val="0"/>
                <w:sz w:val="28"/>
                <w:szCs w:val="28"/>
              </w:rPr>
              <w:t xml:space="preserve"> </w:t>
            </w:r>
            <w:proofErr w:type="spellStart"/>
            <w:r w:rsidRPr="004D06C8">
              <w:rPr>
                <w:rStyle w:val="Strong"/>
                <w:b w:val="0"/>
                <w:sz w:val="28"/>
                <w:szCs w:val="28"/>
              </w:rPr>
              <w:t>đối</w:t>
            </w:r>
            <w:proofErr w:type="spellEnd"/>
            <w:r w:rsidRPr="004D06C8">
              <w:rPr>
                <w:rStyle w:val="Strong"/>
                <w:b w:val="0"/>
                <w:sz w:val="28"/>
                <w:szCs w:val="28"/>
              </w:rPr>
              <w:t xml:space="preserve"> </w:t>
            </w:r>
            <w:proofErr w:type="spellStart"/>
            <w:r w:rsidRPr="004D06C8">
              <w:rPr>
                <w:rStyle w:val="Strong"/>
                <w:b w:val="0"/>
                <w:sz w:val="28"/>
                <w:szCs w:val="28"/>
              </w:rPr>
              <w:t>tượng</w:t>
            </w:r>
            <w:proofErr w:type="spellEnd"/>
            <w:r w:rsidRPr="004D06C8">
              <w:rPr>
                <w:rStyle w:val="Strong"/>
                <w:b w:val="0"/>
                <w:sz w:val="28"/>
                <w:szCs w:val="28"/>
              </w:rPr>
              <w:t xml:space="preserve"> </w:t>
            </w:r>
            <w:proofErr w:type="spellStart"/>
            <w:r w:rsidRPr="004D06C8">
              <w:rPr>
                <w:rStyle w:val="Strong"/>
                <w:b w:val="0"/>
                <w:sz w:val="28"/>
                <w:szCs w:val="28"/>
              </w:rPr>
              <w:t>áp</w:t>
            </w:r>
            <w:proofErr w:type="spellEnd"/>
            <w:r w:rsidRPr="004D06C8">
              <w:rPr>
                <w:rStyle w:val="Strong"/>
                <w:b w:val="0"/>
                <w:sz w:val="28"/>
                <w:szCs w:val="28"/>
              </w:rPr>
              <w:t xml:space="preserve"> </w:t>
            </w:r>
            <w:proofErr w:type="spellStart"/>
            <w:r w:rsidRPr="004D06C8">
              <w:rPr>
                <w:rStyle w:val="Strong"/>
                <w:b w:val="0"/>
                <w:sz w:val="28"/>
                <w:szCs w:val="28"/>
              </w:rPr>
              <w:t>dụng</w:t>
            </w:r>
            <w:proofErr w:type="spellEnd"/>
            <w:r w:rsidRPr="004D06C8">
              <w:rPr>
                <w:rStyle w:val="Strong"/>
                <w:b w:val="0"/>
                <w:sz w:val="28"/>
                <w:szCs w:val="28"/>
              </w:rPr>
              <w:t xml:space="preserve">), </w:t>
            </w:r>
            <w:proofErr w:type="spellStart"/>
            <w:r w:rsidRPr="004D06C8">
              <w:rPr>
                <w:rStyle w:val="Strong"/>
                <w:b w:val="0"/>
                <w:sz w:val="28"/>
                <w:szCs w:val="28"/>
              </w:rPr>
              <w:t>Điều</w:t>
            </w:r>
            <w:proofErr w:type="spellEnd"/>
            <w:r w:rsidRPr="004D06C8">
              <w:rPr>
                <w:rStyle w:val="Strong"/>
                <w:b w:val="0"/>
                <w:sz w:val="28"/>
                <w:szCs w:val="28"/>
              </w:rPr>
              <w:t xml:space="preserve"> 5 (Thu </w:t>
            </w:r>
            <w:proofErr w:type="spellStart"/>
            <w:r w:rsidRPr="004D06C8">
              <w:rPr>
                <w:rStyle w:val="Strong"/>
                <w:b w:val="0"/>
                <w:sz w:val="28"/>
                <w:szCs w:val="28"/>
              </w:rPr>
              <w:t>hồi</w:t>
            </w:r>
            <w:proofErr w:type="spellEnd"/>
            <w:r w:rsidRPr="004D06C8">
              <w:rPr>
                <w:rStyle w:val="Strong"/>
                <w:b w:val="0"/>
                <w:sz w:val="28"/>
                <w:szCs w:val="28"/>
              </w:rPr>
              <w:t xml:space="preserve"> </w:t>
            </w:r>
            <w:proofErr w:type="spellStart"/>
            <w:r w:rsidRPr="004D06C8">
              <w:rPr>
                <w:rStyle w:val="Strong"/>
                <w:b w:val="0"/>
                <w:sz w:val="28"/>
                <w:szCs w:val="28"/>
              </w:rPr>
              <w:t>giấy</w:t>
            </w:r>
            <w:proofErr w:type="spellEnd"/>
            <w:r w:rsidRPr="004D06C8">
              <w:rPr>
                <w:rStyle w:val="Strong"/>
                <w:b w:val="0"/>
                <w:sz w:val="28"/>
                <w:szCs w:val="28"/>
              </w:rPr>
              <w:t xml:space="preserve"> </w:t>
            </w:r>
            <w:proofErr w:type="spellStart"/>
            <w:r w:rsidRPr="004D06C8">
              <w:rPr>
                <w:rStyle w:val="Strong"/>
                <w:b w:val="0"/>
                <w:sz w:val="28"/>
                <w:szCs w:val="28"/>
              </w:rPr>
              <w:t>phép</w:t>
            </w:r>
            <w:proofErr w:type="spellEnd"/>
            <w:r w:rsidRPr="004D06C8">
              <w:rPr>
                <w:rStyle w:val="Strong"/>
                <w:b w:val="0"/>
                <w:sz w:val="28"/>
                <w:szCs w:val="28"/>
              </w:rPr>
              <w:t xml:space="preserve"> </w:t>
            </w:r>
            <w:proofErr w:type="spellStart"/>
            <w:r w:rsidRPr="004D06C8">
              <w:rPr>
                <w:rStyle w:val="Strong"/>
                <w:b w:val="0"/>
                <w:sz w:val="28"/>
                <w:szCs w:val="28"/>
              </w:rPr>
              <w:t>hoạt</w:t>
            </w:r>
            <w:proofErr w:type="spellEnd"/>
            <w:r w:rsidRPr="004D06C8">
              <w:rPr>
                <w:rStyle w:val="Strong"/>
                <w:b w:val="0"/>
                <w:sz w:val="28"/>
                <w:szCs w:val="28"/>
              </w:rPr>
              <w:t xml:space="preserve"> </w:t>
            </w:r>
            <w:proofErr w:type="spellStart"/>
            <w:r w:rsidRPr="004D06C8">
              <w:rPr>
                <w:rStyle w:val="Strong"/>
                <w:b w:val="0"/>
                <w:sz w:val="28"/>
                <w:szCs w:val="28"/>
              </w:rPr>
              <w:t>động</w:t>
            </w:r>
            <w:proofErr w:type="spellEnd"/>
            <w:r w:rsidRPr="004D06C8">
              <w:rPr>
                <w:rStyle w:val="Strong"/>
                <w:b w:val="0"/>
                <w:sz w:val="28"/>
                <w:szCs w:val="28"/>
              </w:rPr>
              <w:t xml:space="preserve"> </w:t>
            </w:r>
            <w:proofErr w:type="spellStart"/>
            <w:r w:rsidRPr="004D06C8">
              <w:rPr>
                <w:rStyle w:val="Strong"/>
                <w:b w:val="0"/>
                <w:sz w:val="28"/>
                <w:szCs w:val="28"/>
              </w:rPr>
              <w:t>báo</w:t>
            </w:r>
            <w:proofErr w:type="spellEnd"/>
            <w:r w:rsidRPr="004D06C8">
              <w:rPr>
                <w:rStyle w:val="Strong"/>
                <w:b w:val="0"/>
                <w:sz w:val="28"/>
                <w:szCs w:val="28"/>
              </w:rPr>
              <w:t xml:space="preserve"> </w:t>
            </w:r>
            <w:proofErr w:type="spellStart"/>
            <w:r w:rsidRPr="004D06C8">
              <w:rPr>
                <w:rStyle w:val="Strong"/>
                <w:b w:val="0"/>
                <w:sz w:val="28"/>
                <w:szCs w:val="28"/>
              </w:rPr>
              <w:t>chí</w:t>
            </w:r>
            <w:proofErr w:type="spellEnd"/>
            <w:r w:rsidRPr="004D06C8">
              <w:rPr>
                <w:rStyle w:val="Strong"/>
                <w:b w:val="0"/>
                <w:sz w:val="28"/>
                <w:szCs w:val="28"/>
              </w:rPr>
              <w:t>).</w:t>
            </w:r>
          </w:p>
        </w:tc>
        <w:tc>
          <w:tcPr>
            <w:tcW w:w="4361" w:type="dxa"/>
          </w:tcPr>
          <w:p w14:paraId="03D8FAA4" w14:textId="77777777" w:rsidR="00C46989" w:rsidRDefault="00C46989" w:rsidP="007246A8">
            <w:pPr>
              <w:spacing w:line="288" w:lineRule="auto"/>
              <w:jc w:val="both"/>
              <w:rPr>
                <w:rFonts w:cs="Times New Roman"/>
                <w:sz w:val="28"/>
                <w:szCs w:val="28"/>
              </w:rPr>
            </w:pPr>
            <w:proofErr w:type="spellStart"/>
            <w:r w:rsidRPr="008E4C0E">
              <w:rPr>
                <w:rFonts w:cs="Times New Roman"/>
                <w:b/>
                <w:sz w:val="28"/>
                <w:szCs w:val="28"/>
              </w:rPr>
              <w:t>Tiếp</w:t>
            </w:r>
            <w:proofErr w:type="spellEnd"/>
            <w:r w:rsidRPr="008E4C0E">
              <w:rPr>
                <w:rFonts w:cs="Times New Roman"/>
                <w:b/>
                <w:sz w:val="28"/>
                <w:szCs w:val="28"/>
              </w:rPr>
              <w:t xml:space="preserve"> </w:t>
            </w:r>
            <w:proofErr w:type="spellStart"/>
            <w:r w:rsidRPr="008E4C0E">
              <w:rPr>
                <w:rFonts w:cs="Times New Roman"/>
                <w:b/>
                <w:sz w:val="28"/>
                <w:szCs w:val="28"/>
              </w:rPr>
              <w:t>thu</w:t>
            </w:r>
            <w:proofErr w:type="spellEnd"/>
            <w:r w:rsidRPr="008E4C0E">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chỉnh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w:t>
            </w:r>
          </w:p>
        </w:tc>
      </w:tr>
      <w:tr w:rsidR="00BB6738" w14:paraId="604FCB2A" w14:textId="77777777" w:rsidTr="000B4A1F">
        <w:tc>
          <w:tcPr>
            <w:tcW w:w="3261" w:type="dxa"/>
          </w:tcPr>
          <w:p w14:paraId="3AF28CB1" w14:textId="77777777" w:rsidR="00BB6738" w:rsidRPr="000B4A1F" w:rsidRDefault="00BB6738" w:rsidP="000B4A1F">
            <w:pPr>
              <w:spacing w:line="288" w:lineRule="auto"/>
              <w:jc w:val="center"/>
              <w:rPr>
                <w:rFonts w:cs="Times New Roman"/>
                <w:b/>
                <w:sz w:val="28"/>
                <w:szCs w:val="28"/>
              </w:rPr>
            </w:pPr>
          </w:p>
        </w:tc>
        <w:tc>
          <w:tcPr>
            <w:tcW w:w="2126" w:type="dxa"/>
          </w:tcPr>
          <w:p w14:paraId="060C31CE" w14:textId="77777777" w:rsidR="00BB6738" w:rsidRDefault="00BB6738" w:rsidP="007246A8">
            <w:pPr>
              <w:spacing w:line="288" w:lineRule="auto"/>
              <w:jc w:val="both"/>
              <w:rPr>
                <w:rFonts w:cs="Times New Roman"/>
                <w:sz w:val="28"/>
                <w:szCs w:val="28"/>
              </w:rPr>
            </w:pPr>
            <w:proofErr w:type="spellStart"/>
            <w:r>
              <w:rPr>
                <w:rFonts w:cs="Times New Roman"/>
                <w:sz w:val="28"/>
                <w:szCs w:val="28"/>
              </w:rPr>
              <w:t>Cục</w:t>
            </w:r>
            <w:proofErr w:type="spellEnd"/>
            <w:r>
              <w:rPr>
                <w:rFonts w:cs="Times New Roman"/>
                <w:sz w:val="28"/>
                <w:szCs w:val="28"/>
              </w:rPr>
              <w:t xml:space="preserve"> PTTH&amp;TTĐT, </w:t>
            </w:r>
            <w:proofErr w:type="spellStart"/>
            <w:r>
              <w:rPr>
                <w:rFonts w:cs="Times New Roman"/>
                <w:sz w:val="28"/>
                <w:szCs w:val="28"/>
              </w:rPr>
              <w:t>Bộ</w:t>
            </w:r>
            <w:proofErr w:type="spellEnd"/>
            <w:r>
              <w:rPr>
                <w:rFonts w:cs="Times New Roman"/>
                <w:sz w:val="28"/>
                <w:szCs w:val="28"/>
              </w:rPr>
              <w:t xml:space="preserve"> VHTTDL</w:t>
            </w:r>
          </w:p>
        </w:tc>
        <w:tc>
          <w:tcPr>
            <w:tcW w:w="5103" w:type="dxa"/>
          </w:tcPr>
          <w:p w14:paraId="1CDF5499" w14:textId="77777777" w:rsidR="00BB6738" w:rsidRPr="00BB6738" w:rsidRDefault="00BB6738" w:rsidP="004D06C8">
            <w:pPr>
              <w:spacing w:before="120" w:after="120" w:line="340" w:lineRule="exact"/>
              <w:jc w:val="both"/>
              <w:rPr>
                <w:rFonts w:eastAsia="Times New Roman" w:cs="Times New Roman"/>
                <w:b/>
                <w:color w:val="000000" w:themeColor="text1"/>
                <w:sz w:val="28"/>
                <w:szCs w:val="28"/>
              </w:rPr>
            </w:pPr>
            <w:proofErr w:type="spellStart"/>
            <w:r w:rsidRPr="00BB6738">
              <w:rPr>
                <w:rFonts w:eastAsia="Times New Roman" w:cs="Times New Roman"/>
                <w:b/>
                <w:color w:val="000000" w:themeColor="text1"/>
                <w:sz w:val="28"/>
                <w:szCs w:val="28"/>
              </w:rPr>
              <w:t>Đối</w:t>
            </w:r>
            <w:proofErr w:type="spellEnd"/>
            <w:r w:rsidRPr="00BB6738">
              <w:rPr>
                <w:rFonts w:eastAsia="Times New Roman" w:cs="Times New Roman"/>
                <w:b/>
                <w:color w:val="000000" w:themeColor="text1"/>
                <w:sz w:val="28"/>
                <w:szCs w:val="28"/>
              </w:rPr>
              <w:t xml:space="preserve"> </w:t>
            </w:r>
            <w:proofErr w:type="spellStart"/>
            <w:r w:rsidRPr="00BB6738">
              <w:rPr>
                <w:rFonts w:eastAsia="Times New Roman" w:cs="Times New Roman"/>
                <w:b/>
                <w:color w:val="000000" w:themeColor="text1"/>
                <w:sz w:val="28"/>
                <w:szCs w:val="28"/>
              </w:rPr>
              <w:t>với</w:t>
            </w:r>
            <w:proofErr w:type="spellEnd"/>
            <w:r w:rsidRPr="00BB6738">
              <w:rPr>
                <w:rFonts w:eastAsia="Times New Roman" w:cs="Times New Roman"/>
                <w:b/>
                <w:color w:val="000000" w:themeColor="text1"/>
                <w:sz w:val="28"/>
                <w:szCs w:val="28"/>
              </w:rPr>
              <w:t xml:space="preserve"> </w:t>
            </w:r>
            <w:proofErr w:type="spellStart"/>
            <w:r w:rsidRPr="00BB6738">
              <w:rPr>
                <w:rFonts w:eastAsia="Times New Roman" w:cs="Times New Roman"/>
                <w:b/>
                <w:color w:val="000000" w:themeColor="text1"/>
                <w:sz w:val="28"/>
                <w:szCs w:val="28"/>
              </w:rPr>
              <w:t>Điều</w:t>
            </w:r>
            <w:proofErr w:type="spellEnd"/>
            <w:r w:rsidRPr="00BB6738">
              <w:rPr>
                <w:rFonts w:eastAsia="Times New Roman" w:cs="Times New Roman"/>
                <w:b/>
                <w:color w:val="000000" w:themeColor="text1"/>
                <w:sz w:val="28"/>
                <w:szCs w:val="28"/>
              </w:rPr>
              <w:t xml:space="preserve"> 5. Thu </w:t>
            </w:r>
            <w:proofErr w:type="spellStart"/>
            <w:r w:rsidRPr="00BB6738">
              <w:rPr>
                <w:rFonts w:eastAsia="Times New Roman" w:cs="Times New Roman"/>
                <w:b/>
                <w:color w:val="000000" w:themeColor="text1"/>
                <w:sz w:val="28"/>
                <w:szCs w:val="28"/>
              </w:rPr>
              <w:t>hồi</w:t>
            </w:r>
            <w:proofErr w:type="spellEnd"/>
            <w:r w:rsidRPr="00BB6738">
              <w:rPr>
                <w:rFonts w:eastAsia="Times New Roman" w:cs="Times New Roman"/>
                <w:b/>
                <w:color w:val="000000" w:themeColor="text1"/>
                <w:sz w:val="28"/>
                <w:szCs w:val="28"/>
              </w:rPr>
              <w:t xml:space="preserve"> </w:t>
            </w:r>
            <w:proofErr w:type="spellStart"/>
            <w:r w:rsidRPr="00BB6738">
              <w:rPr>
                <w:rFonts w:eastAsia="Times New Roman" w:cs="Times New Roman"/>
                <w:b/>
                <w:color w:val="000000" w:themeColor="text1"/>
                <w:sz w:val="28"/>
                <w:szCs w:val="28"/>
              </w:rPr>
              <w:t>Giấy</w:t>
            </w:r>
            <w:proofErr w:type="spellEnd"/>
            <w:r w:rsidRPr="00BB6738">
              <w:rPr>
                <w:rFonts w:eastAsia="Times New Roman" w:cs="Times New Roman"/>
                <w:b/>
                <w:color w:val="000000" w:themeColor="text1"/>
                <w:sz w:val="28"/>
                <w:szCs w:val="28"/>
              </w:rPr>
              <w:t xml:space="preserve"> </w:t>
            </w:r>
            <w:proofErr w:type="spellStart"/>
            <w:r w:rsidRPr="00BB6738">
              <w:rPr>
                <w:rFonts w:eastAsia="Times New Roman" w:cs="Times New Roman"/>
                <w:b/>
                <w:color w:val="000000" w:themeColor="text1"/>
                <w:sz w:val="28"/>
                <w:szCs w:val="28"/>
              </w:rPr>
              <w:t>phép</w:t>
            </w:r>
            <w:proofErr w:type="spellEnd"/>
            <w:r w:rsidRPr="00BB6738">
              <w:rPr>
                <w:rFonts w:eastAsia="Times New Roman" w:cs="Times New Roman"/>
                <w:b/>
                <w:color w:val="000000" w:themeColor="text1"/>
                <w:sz w:val="28"/>
                <w:szCs w:val="28"/>
              </w:rPr>
              <w:t xml:space="preserve"> </w:t>
            </w:r>
            <w:proofErr w:type="spellStart"/>
            <w:r w:rsidRPr="00BB6738">
              <w:rPr>
                <w:rFonts w:eastAsia="Times New Roman" w:cs="Times New Roman"/>
                <w:b/>
                <w:color w:val="000000" w:themeColor="text1"/>
                <w:sz w:val="28"/>
                <w:szCs w:val="28"/>
              </w:rPr>
              <w:t>hoạt</w:t>
            </w:r>
            <w:proofErr w:type="spellEnd"/>
            <w:r w:rsidRPr="00BB6738">
              <w:rPr>
                <w:rFonts w:eastAsia="Times New Roman" w:cs="Times New Roman"/>
                <w:b/>
                <w:color w:val="000000" w:themeColor="text1"/>
                <w:sz w:val="28"/>
                <w:szCs w:val="28"/>
              </w:rPr>
              <w:t xml:space="preserve"> </w:t>
            </w:r>
            <w:proofErr w:type="spellStart"/>
            <w:r w:rsidRPr="00BB6738">
              <w:rPr>
                <w:rFonts w:eastAsia="Times New Roman" w:cs="Times New Roman"/>
                <w:b/>
                <w:color w:val="000000" w:themeColor="text1"/>
                <w:sz w:val="28"/>
                <w:szCs w:val="28"/>
              </w:rPr>
              <w:t>động</w:t>
            </w:r>
            <w:proofErr w:type="spellEnd"/>
            <w:r w:rsidRPr="00BB6738">
              <w:rPr>
                <w:rFonts w:eastAsia="Times New Roman" w:cs="Times New Roman"/>
                <w:b/>
                <w:color w:val="000000" w:themeColor="text1"/>
                <w:sz w:val="28"/>
                <w:szCs w:val="28"/>
              </w:rPr>
              <w:t xml:space="preserve"> </w:t>
            </w:r>
            <w:proofErr w:type="spellStart"/>
            <w:r w:rsidRPr="00BB6738">
              <w:rPr>
                <w:rFonts w:eastAsia="Times New Roman" w:cs="Times New Roman"/>
                <w:b/>
                <w:color w:val="000000" w:themeColor="text1"/>
                <w:sz w:val="28"/>
                <w:szCs w:val="28"/>
              </w:rPr>
              <w:t>báo</w:t>
            </w:r>
            <w:proofErr w:type="spellEnd"/>
            <w:r w:rsidRPr="00BB6738">
              <w:rPr>
                <w:rFonts w:eastAsia="Times New Roman" w:cs="Times New Roman"/>
                <w:b/>
                <w:color w:val="000000" w:themeColor="text1"/>
                <w:sz w:val="28"/>
                <w:szCs w:val="28"/>
              </w:rPr>
              <w:t xml:space="preserve"> </w:t>
            </w:r>
            <w:proofErr w:type="spellStart"/>
            <w:r w:rsidRPr="00BB6738">
              <w:rPr>
                <w:rFonts w:eastAsia="Times New Roman" w:cs="Times New Roman"/>
                <w:b/>
                <w:color w:val="000000" w:themeColor="text1"/>
                <w:sz w:val="28"/>
                <w:szCs w:val="28"/>
              </w:rPr>
              <w:t>chí</w:t>
            </w:r>
            <w:proofErr w:type="spellEnd"/>
          </w:p>
          <w:p w14:paraId="3EBD443A" w14:textId="77777777" w:rsidR="00BB6738" w:rsidRPr="00BB6738" w:rsidRDefault="00BB6738" w:rsidP="004D06C8">
            <w:pPr>
              <w:spacing w:before="120" w:after="120" w:line="340" w:lineRule="exact"/>
              <w:jc w:val="both"/>
              <w:rPr>
                <w:rStyle w:val="Strong"/>
                <w:rFonts w:eastAsia="Times New Roman" w:cs="Times New Roman"/>
                <w:bCs w:val="0"/>
                <w:color w:val="000000" w:themeColor="text1"/>
                <w:sz w:val="28"/>
                <w:szCs w:val="28"/>
              </w:rPr>
            </w:pPr>
            <w:r w:rsidRPr="00BB6738">
              <w:rPr>
                <w:rFonts w:eastAsia="Times New Roman" w:cs="Times New Roman"/>
                <w:color w:val="000000" w:themeColor="text1"/>
                <w:sz w:val="28"/>
                <w:szCs w:val="28"/>
                <w:lang w:val="vi-VN"/>
              </w:rPr>
              <w:t xml:space="preserve">Đề nghị </w:t>
            </w:r>
            <w:proofErr w:type="spellStart"/>
            <w:r w:rsidRPr="00BB6738">
              <w:rPr>
                <w:rFonts w:eastAsia="Times New Roman" w:cs="Times New Roman"/>
                <w:color w:val="000000" w:themeColor="text1"/>
                <w:sz w:val="28"/>
                <w:szCs w:val="28"/>
              </w:rPr>
              <w:t>Cục</w:t>
            </w:r>
            <w:proofErr w:type="spellEnd"/>
            <w:r w:rsidRPr="00BB6738">
              <w:rPr>
                <w:rFonts w:eastAsia="Times New Roman" w:cs="Times New Roman"/>
                <w:color w:val="000000" w:themeColor="text1"/>
                <w:sz w:val="28"/>
                <w:szCs w:val="28"/>
              </w:rPr>
              <w:t xml:space="preserve"> </w:t>
            </w:r>
            <w:proofErr w:type="spellStart"/>
            <w:r w:rsidRPr="00BB6738">
              <w:rPr>
                <w:rFonts w:eastAsia="Times New Roman" w:cs="Times New Roman"/>
                <w:color w:val="000000" w:themeColor="text1"/>
                <w:sz w:val="28"/>
                <w:szCs w:val="28"/>
              </w:rPr>
              <w:t>Báo</w:t>
            </w:r>
            <w:proofErr w:type="spellEnd"/>
            <w:r w:rsidRPr="00BB6738">
              <w:rPr>
                <w:rFonts w:eastAsia="Times New Roman" w:cs="Times New Roman"/>
                <w:color w:val="000000" w:themeColor="text1"/>
                <w:sz w:val="28"/>
                <w:szCs w:val="28"/>
              </w:rPr>
              <w:t xml:space="preserve"> </w:t>
            </w:r>
            <w:proofErr w:type="spellStart"/>
            <w:r w:rsidRPr="00BB6738">
              <w:rPr>
                <w:rFonts w:eastAsia="Times New Roman" w:cs="Times New Roman"/>
                <w:color w:val="000000" w:themeColor="text1"/>
                <w:sz w:val="28"/>
                <w:szCs w:val="28"/>
              </w:rPr>
              <w:t>chí</w:t>
            </w:r>
            <w:proofErr w:type="spellEnd"/>
            <w:r w:rsidRPr="00BB6738">
              <w:rPr>
                <w:rFonts w:eastAsia="Times New Roman" w:cs="Times New Roman"/>
                <w:color w:val="000000" w:themeColor="text1"/>
                <w:sz w:val="28"/>
                <w:szCs w:val="28"/>
              </w:rPr>
              <w:t xml:space="preserve"> </w:t>
            </w:r>
            <w:r w:rsidRPr="00BB6738">
              <w:rPr>
                <w:rFonts w:eastAsia="Times New Roman" w:cs="Times New Roman"/>
                <w:color w:val="000000" w:themeColor="text1"/>
                <w:sz w:val="28"/>
                <w:szCs w:val="28"/>
                <w:lang w:val="vi-VN"/>
              </w:rPr>
              <w:t>nghiên cứu</w:t>
            </w:r>
            <w:r w:rsidRPr="00BB6738">
              <w:rPr>
                <w:rFonts w:eastAsia="Times New Roman" w:cs="Times New Roman"/>
                <w:color w:val="000000" w:themeColor="text1"/>
                <w:sz w:val="28"/>
                <w:szCs w:val="28"/>
              </w:rPr>
              <w:t xml:space="preserve">, </w:t>
            </w:r>
            <w:proofErr w:type="spellStart"/>
            <w:r w:rsidRPr="00BB6738">
              <w:rPr>
                <w:rFonts w:eastAsia="Times New Roman" w:cs="Times New Roman"/>
                <w:color w:val="000000" w:themeColor="text1"/>
                <w:sz w:val="28"/>
                <w:szCs w:val="28"/>
              </w:rPr>
              <w:t>sửa</w:t>
            </w:r>
            <w:proofErr w:type="spellEnd"/>
            <w:r w:rsidRPr="00BB6738">
              <w:rPr>
                <w:rFonts w:eastAsia="Times New Roman" w:cs="Times New Roman"/>
                <w:color w:val="000000" w:themeColor="text1"/>
                <w:sz w:val="28"/>
                <w:szCs w:val="28"/>
              </w:rPr>
              <w:t xml:space="preserve"> </w:t>
            </w:r>
            <w:proofErr w:type="spellStart"/>
            <w:r w:rsidRPr="00BB6738">
              <w:rPr>
                <w:rFonts w:eastAsia="Times New Roman" w:cs="Times New Roman"/>
                <w:color w:val="000000" w:themeColor="text1"/>
                <w:sz w:val="28"/>
                <w:szCs w:val="28"/>
              </w:rPr>
              <w:t>đổi</w:t>
            </w:r>
            <w:proofErr w:type="spellEnd"/>
            <w:r w:rsidRPr="00BB6738">
              <w:rPr>
                <w:rFonts w:eastAsia="Times New Roman" w:cs="Times New Roman"/>
                <w:color w:val="000000" w:themeColor="text1"/>
                <w:sz w:val="28"/>
                <w:szCs w:val="28"/>
              </w:rPr>
              <w:t xml:space="preserve">, </w:t>
            </w:r>
            <w:proofErr w:type="spellStart"/>
            <w:r w:rsidRPr="00BB6738">
              <w:rPr>
                <w:rFonts w:eastAsia="Times New Roman" w:cs="Times New Roman"/>
                <w:color w:val="000000" w:themeColor="text1"/>
                <w:sz w:val="28"/>
                <w:szCs w:val="28"/>
              </w:rPr>
              <w:t>bổ</w:t>
            </w:r>
            <w:proofErr w:type="spellEnd"/>
            <w:r w:rsidRPr="00BB6738">
              <w:rPr>
                <w:rFonts w:eastAsia="Times New Roman" w:cs="Times New Roman"/>
                <w:color w:val="000000" w:themeColor="text1"/>
                <w:sz w:val="28"/>
                <w:szCs w:val="28"/>
              </w:rPr>
              <w:t xml:space="preserve"> sung </w:t>
            </w:r>
            <w:proofErr w:type="spellStart"/>
            <w:r w:rsidRPr="00BB6738">
              <w:rPr>
                <w:rFonts w:eastAsia="Times New Roman" w:cs="Times New Roman"/>
                <w:color w:val="000000" w:themeColor="text1"/>
                <w:sz w:val="28"/>
                <w:szCs w:val="28"/>
              </w:rPr>
              <w:t>quy</w:t>
            </w:r>
            <w:proofErr w:type="spellEnd"/>
            <w:r w:rsidRPr="00BB6738">
              <w:rPr>
                <w:rFonts w:eastAsia="Times New Roman" w:cs="Times New Roman"/>
                <w:color w:val="000000" w:themeColor="text1"/>
                <w:sz w:val="28"/>
                <w:szCs w:val="28"/>
              </w:rPr>
              <w:t xml:space="preserve"> </w:t>
            </w:r>
            <w:proofErr w:type="spellStart"/>
            <w:r w:rsidRPr="00BB6738">
              <w:rPr>
                <w:rFonts w:eastAsia="Times New Roman" w:cs="Times New Roman"/>
                <w:color w:val="000000" w:themeColor="text1"/>
                <w:sz w:val="28"/>
                <w:szCs w:val="28"/>
              </w:rPr>
              <w:t>định</w:t>
            </w:r>
            <w:proofErr w:type="spellEnd"/>
            <w:r w:rsidRPr="00BB6738">
              <w:rPr>
                <w:rFonts w:eastAsia="Times New Roman" w:cs="Times New Roman"/>
                <w:color w:val="000000" w:themeColor="text1"/>
                <w:sz w:val="28"/>
                <w:szCs w:val="28"/>
              </w:rPr>
              <w:t xml:space="preserve"> </w:t>
            </w:r>
            <w:proofErr w:type="spellStart"/>
            <w:r w:rsidRPr="00BB6738">
              <w:rPr>
                <w:rFonts w:eastAsia="Times New Roman" w:cs="Times New Roman"/>
                <w:color w:val="000000" w:themeColor="text1"/>
                <w:sz w:val="28"/>
                <w:szCs w:val="28"/>
              </w:rPr>
              <w:t>khoản</w:t>
            </w:r>
            <w:proofErr w:type="spellEnd"/>
            <w:r w:rsidRPr="00BB6738">
              <w:rPr>
                <w:rFonts w:eastAsia="Times New Roman" w:cs="Times New Roman"/>
                <w:color w:val="000000" w:themeColor="text1"/>
                <w:sz w:val="28"/>
                <w:szCs w:val="28"/>
              </w:rPr>
              <w:t xml:space="preserve"> 5, </w:t>
            </w:r>
            <w:proofErr w:type="spellStart"/>
            <w:r w:rsidRPr="00BB6738">
              <w:rPr>
                <w:rFonts w:eastAsia="Times New Roman" w:cs="Times New Roman"/>
                <w:color w:val="000000" w:themeColor="text1"/>
                <w:sz w:val="28"/>
                <w:szCs w:val="28"/>
              </w:rPr>
              <w:t>cụ</w:t>
            </w:r>
            <w:proofErr w:type="spellEnd"/>
            <w:r w:rsidRPr="00BB6738">
              <w:rPr>
                <w:rFonts w:eastAsia="Times New Roman" w:cs="Times New Roman"/>
                <w:color w:val="000000" w:themeColor="text1"/>
                <w:sz w:val="28"/>
                <w:szCs w:val="28"/>
              </w:rPr>
              <w:t xml:space="preserve"> </w:t>
            </w:r>
            <w:proofErr w:type="spellStart"/>
            <w:r w:rsidRPr="00BB6738">
              <w:rPr>
                <w:rFonts w:eastAsia="Times New Roman" w:cs="Times New Roman"/>
                <w:color w:val="000000" w:themeColor="text1"/>
                <w:sz w:val="28"/>
                <w:szCs w:val="28"/>
              </w:rPr>
              <w:t>thể</w:t>
            </w:r>
            <w:proofErr w:type="spellEnd"/>
            <w:r w:rsidRPr="00BB6738">
              <w:rPr>
                <w:rFonts w:eastAsia="Times New Roman" w:cs="Times New Roman"/>
                <w:color w:val="000000" w:themeColor="text1"/>
                <w:sz w:val="28"/>
                <w:szCs w:val="28"/>
              </w:rPr>
              <w:t>: “</w:t>
            </w:r>
            <w:proofErr w:type="spellStart"/>
            <w:r w:rsidRPr="00BB6738">
              <w:rPr>
                <w:rFonts w:eastAsia="Times New Roman" w:cs="Times New Roman"/>
                <w:color w:val="000000" w:themeColor="text1"/>
                <w:sz w:val="28"/>
                <w:szCs w:val="28"/>
              </w:rPr>
              <w:t>để</w:t>
            </w:r>
            <w:proofErr w:type="spellEnd"/>
            <w:r w:rsidRPr="00BB6738">
              <w:rPr>
                <w:rFonts w:eastAsia="Times New Roman" w:cs="Times New Roman"/>
                <w:color w:val="000000" w:themeColor="text1"/>
                <w:sz w:val="28"/>
                <w:szCs w:val="28"/>
              </w:rPr>
              <w:t xml:space="preserve"> </w:t>
            </w:r>
            <w:proofErr w:type="spellStart"/>
            <w:r w:rsidRPr="00BB6738">
              <w:rPr>
                <w:rFonts w:eastAsia="Times New Roman" w:cs="Times New Roman"/>
                <w:color w:val="000000" w:themeColor="text1"/>
                <w:sz w:val="28"/>
                <w:szCs w:val="28"/>
              </w:rPr>
              <w:t>thu</w:t>
            </w:r>
            <w:proofErr w:type="spellEnd"/>
            <w:r w:rsidRPr="00BB6738">
              <w:rPr>
                <w:rFonts w:eastAsia="Times New Roman" w:cs="Times New Roman"/>
                <w:color w:val="000000" w:themeColor="text1"/>
                <w:sz w:val="28"/>
                <w:szCs w:val="28"/>
              </w:rPr>
              <w:t xml:space="preserve"> </w:t>
            </w:r>
            <w:proofErr w:type="spellStart"/>
            <w:r w:rsidRPr="00BB6738">
              <w:rPr>
                <w:rFonts w:eastAsia="Times New Roman" w:cs="Times New Roman"/>
                <w:color w:val="000000" w:themeColor="text1"/>
                <w:sz w:val="28"/>
                <w:szCs w:val="28"/>
              </w:rPr>
              <w:t>hồi</w:t>
            </w:r>
            <w:proofErr w:type="spellEnd"/>
            <w:r w:rsidRPr="00BB6738">
              <w:rPr>
                <w:rFonts w:eastAsia="Times New Roman" w:cs="Times New Roman"/>
                <w:color w:val="000000" w:themeColor="text1"/>
                <w:sz w:val="28"/>
                <w:szCs w:val="28"/>
              </w:rPr>
              <w:t xml:space="preserve"> </w:t>
            </w:r>
            <w:proofErr w:type="spellStart"/>
            <w:r w:rsidRPr="00BB6738">
              <w:rPr>
                <w:rFonts w:eastAsia="Times New Roman" w:cs="Times New Roman"/>
                <w:color w:val="000000" w:themeColor="text1"/>
                <w:sz w:val="28"/>
                <w:szCs w:val="28"/>
              </w:rPr>
              <w:t>giấy</w:t>
            </w:r>
            <w:proofErr w:type="spellEnd"/>
            <w:r w:rsidRPr="00BB6738">
              <w:rPr>
                <w:rFonts w:eastAsia="Times New Roman" w:cs="Times New Roman"/>
                <w:color w:val="000000" w:themeColor="text1"/>
                <w:sz w:val="28"/>
                <w:szCs w:val="28"/>
              </w:rPr>
              <w:t xml:space="preserve"> </w:t>
            </w:r>
            <w:proofErr w:type="spellStart"/>
            <w:r w:rsidRPr="00BB6738">
              <w:rPr>
                <w:rFonts w:eastAsia="Times New Roman" w:cs="Times New Roman"/>
                <w:color w:val="000000" w:themeColor="text1"/>
                <w:sz w:val="28"/>
                <w:szCs w:val="28"/>
              </w:rPr>
              <w:t>phép</w:t>
            </w:r>
            <w:proofErr w:type="spellEnd"/>
            <w:r w:rsidRPr="00BB6738">
              <w:rPr>
                <w:rFonts w:eastAsia="Times New Roman" w:cs="Times New Roman"/>
                <w:color w:val="000000" w:themeColor="text1"/>
                <w:sz w:val="28"/>
                <w:szCs w:val="28"/>
              </w:rPr>
              <w:t xml:space="preserve"> </w:t>
            </w:r>
            <w:proofErr w:type="spellStart"/>
            <w:r w:rsidRPr="00BB6738">
              <w:rPr>
                <w:rFonts w:eastAsia="Times New Roman" w:cs="Times New Roman"/>
                <w:color w:val="000000" w:themeColor="text1"/>
                <w:sz w:val="28"/>
                <w:szCs w:val="28"/>
              </w:rPr>
              <w:t>hoạt</w:t>
            </w:r>
            <w:proofErr w:type="spellEnd"/>
            <w:r w:rsidRPr="00BB6738">
              <w:rPr>
                <w:rFonts w:eastAsia="Times New Roman" w:cs="Times New Roman"/>
                <w:color w:val="000000" w:themeColor="text1"/>
                <w:sz w:val="28"/>
                <w:szCs w:val="28"/>
              </w:rPr>
              <w:t xml:space="preserve"> </w:t>
            </w:r>
            <w:proofErr w:type="spellStart"/>
            <w:r w:rsidRPr="00BB6738">
              <w:rPr>
                <w:rFonts w:eastAsia="Times New Roman" w:cs="Times New Roman"/>
                <w:color w:val="000000" w:themeColor="text1"/>
                <w:sz w:val="28"/>
                <w:szCs w:val="28"/>
              </w:rPr>
              <w:t>động</w:t>
            </w:r>
            <w:proofErr w:type="spellEnd"/>
            <w:r w:rsidRPr="00BB6738">
              <w:rPr>
                <w:rFonts w:eastAsia="Times New Roman" w:cs="Times New Roman"/>
                <w:color w:val="000000" w:themeColor="text1"/>
                <w:sz w:val="28"/>
                <w:szCs w:val="28"/>
              </w:rPr>
              <w:t xml:space="preserve"> </w:t>
            </w:r>
            <w:proofErr w:type="spellStart"/>
            <w:r w:rsidRPr="00BB6738">
              <w:rPr>
                <w:rFonts w:eastAsia="Times New Roman" w:cs="Times New Roman"/>
                <w:b/>
                <w:i/>
                <w:color w:val="000000" w:themeColor="text1"/>
                <w:sz w:val="28"/>
                <w:szCs w:val="28"/>
                <w:u w:val="single"/>
              </w:rPr>
              <w:t>báo</w:t>
            </w:r>
            <w:proofErr w:type="spellEnd"/>
            <w:r w:rsidRPr="00BB6738">
              <w:rPr>
                <w:rFonts w:eastAsia="Times New Roman" w:cs="Times New Roman"/>
                <w:b/>
                <w:i/>
                <w:color w:val="000000" w:themeColor="text1"/>
                <w:sz w:val="28"/>
                <w:szCs w:val="28"/>
                <w:u w:val="single"/>
              </w:rPr>
              <w:t xml:space="preserve"> </w:t>
            </w:r>
            <w:proofErr w:type="spellStart"/>
            <w:r w:rsidRPr="00BB6738">
              <w:rPr>
                <w:rFonts w:eastAsia="Times New Roman" w:cs="Times New Roman"/>
                <w:b/>
                <w:i/>
                <w:color w:val="000000" w:themeColor="text1"/>
                <w:sz w:val="28"/>
                <w:szCs w:val="28"/>
                <w:u w:val="single"/>
              </w:rPr>
              <w:t>chí</w:t>
            </w:r>
            <w:proofErr w:type="spellEnd"/>
            <w:r w:rsidRPr="00BB6738">
              <w:rPr>
                <w:rFonts w:eastAsia="Times New Roman" w:cs="Times New Roman"/>
                <w:color w:val="000000" w:themeColor="text1"/>
                <w:sz w:val="28"/>
                <w:szCs w:val="28"/>
              </w:rPr>
              <w:t xml:space="preserve">; </w:t>
            </w:r>
            <w:r w:rsidRPr="00BB6738">
              <w:rPr>
                <w:rFonts w:eastAsia="Times New Roman" w:cs="Times New Roman"/>
                <w:b/>
                <w:i/>
                <w:spacing w:val="-2"/>
                <w:sz w:val="28"/>
                <w:szCs w:val="28"/>
                <w:u w:val="single"/>
                <w:lang w:val="vi-VN"/>
              </w:rPr>
              <w:t xml:space="preserve">xuất bản </w:t>
            </w:r>
            <w:proofErr w:type="spellStart"/>
            <w:r w:rsidRPr="00BB6738">
              <w:rPr>
                <w:rFonts w:eastAsia="Times New Roman" w:cs="Times New Roman"/>
                <w:b/>
                <w:i/>
                <w:spacing w:val="-2"/>
                <w:sz w:val="28"/>
                <w:szCs w:val="28"/>
                <w:u w:val="single"/>
              </w:rPr>
              <w:t>thêm</w:t>
            </w:r>
            <w:proofErr w:type="spellEnd"/>
            <w:r w:rsidRPr="00BB6738">
              <w:rPr>
                <w:rFonts w:eastAsia="Times New Roman" w:cs="Times New Roman"/>
                <w:b/>
                <w:i/>
                <w:spacing w:val="-2"/>
                <w:sz w:val="28"/>
                <w:szCs w:val="28"/>
                <w:u w:val="single"/>
              </w:rPr>
              <w:t xml:space="preserve"> </w:t>
            </w:r>
            <w:r w:rsidRPr="00BB6738">
              <w:rPr>
                <w:rFonts w:eastAsia="Times New Roman" w:cs="Times New Roman"/>
                <w:b/>
                <w:i/>
                <w:spacing w:val="-2"/>
                <w:sz w:val="28"/>
                <w:szCs w:val="28"/>
                <w:u w:val="single"/>
                <w:lang w:val="vi-VN"/>
              </w:rPr>
              <w:t>ấn phẩm báo chí, phụ trương</w:t>
            </w:r>
            <w:r w:rsidRPr="00BB6738">
              <w:rPr>
                <w:rFonts w:eastAsia="Times New Roman" w:cs="Times New Roman"/>
                <w:b/>
                <w:i/>
                <w:spacing w:val="-2"/>
                <w:sz w:val="28"/>
                <w:szCs w:val="28"/>
                <w:u w:val="single"/>
              </w:rPr>
              <w:t xml:space="preserve">; </w:t>
            </w:r>
            <w:proofErr w:type="spellStart"/>
            <w:r w:rsidRPr="00BB6738">
              <w:rPr>
                <w:rFonts w:eastAsia="Times New Roman" w:cs="Times New Roman"/>
                <w:b/>
                <w:i/>
                <w:spacing w:val="-2"/>
                <w:sz w:val="28"/>
                <w:szCs w:val="28"/>
                <w:u w:val="single"/>
              </w:rPr>
              <w:t>mở</w:t>
            </w:r>
            <w:proofErr w:type="spellEnd"/>
            <w:r w:rsidRPr="00BB6738">
              <w:rPr>
                <w:rFonts w:eastAsia="Times New Roman" w:cs="Times New Roman"/>
                <w:b/>
                <w:i/>
                <w:spacing w:val="-2"/>
                <w:sz w:val="28"/>
                <w:szCs w:val="28"/>
                <w:u w:val="single"/>
              </w:rPr>
              <w:t xml:space="preserve"> </w:t>
            </w:r>
            <w:r w:rsidRPr="00BB6738">
              <w:rPr>
                <w:rFonts w:eastAsia="Times New Roman" w:cs="Times New Roman"/>
                <w:b/>
                <w:i/>
                <w:spacing w:val="-2"/>
                <w:sz w:val="28"/>
                <w:szCs w:val="28"/>
                <w:u w:val="single"/>
                <w:lang w:val="vi-VN"/>
              </w:rPr>
              <w:t>chuyên trang của báo chí điện tử</w:t>
            </w:r>
            <w:r w:rsidRPr="00BB6738">
              <w:rPr>
                <w:rFonts w:eastAsia="Times New Roman" w:cs="Times New Roman"/>
                <w:b/>
                <w:i/>
                <w:spacing w:val="-2"/>
                <w:sz w:val="28"/>
                <w:szCs w:val="28"/>
                <w:u w:val="single"/>
              </w:rPr>
              <w:t>”</w:t>
            </w:r>
          </w:p>
        </w:tc>
        <w:tc>
          <w:tcPr>
            <w:tcW w:w="4361" w:type="dxa"/>
          </w:tcPr>
          <w:p w14:paraId="7DEF4C51" w14:textId="77777777" w:rsidR="00BB6738" w:rsidRDefault="00BB6738" w:rsidP="007246A8">
            <w:pPr>
              <w:spacing w:line="288" w:lineRule="auto"/>
              <w:jc w:val="both"/>
              <w:rPr>
                <w:rFonts w:cs="Times New Roman"/>
                <w:sz w:val="28"/>
                <w:szCs w:val="28"/>
              </w:rPr>
            </w:pPr>
            <w:proofErr w:type="spellStart"/>
            <w:r w:rsidRPr="008E4C0E">
              <w:rPr>
                <w:rFonts w:cs="Times New Roman"/>
                <w:b/>
                <w:sz w:val="28"/>
                <w:szCs w:val="28"/>
              </w:rPr>
              <w:t>Tiếp</w:t>
            </w:r>
            <w:proofErr w:type="spellEnd"/>
            <w:r w:rsidRPr="008E4C0E">
              <w:rPr>
                <w:rFonts w:cs="Times New Roman"/>
                <w:b/>
                <w:sz w:val="28"/>
                <w:szCs w:val="28"/>
              </w:rPr>
              <w:t xml:space="preserve"> </w:t>
            </w:r>
            <w:proofErr w:type="spellStart"/>
            <w:r w:rsidRPr="008E4C0E">
              <w:rPr>
                <w:rFonts w:cs="Times New Roman"/>
                <w:b/>
                <w:sz w:val="28"/>
                <w:szCs w:val="28"/>
              </w:rPr>
              <w:t>thu</w:t>
            </w:r>
            <w:proofErr w:type="spellEnd"/>
            <w:r w:rsidRPr="008E4C0E">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chỉnh</w:t>
            </w:r>
            <w:proofErr w:type="spellEnd"/>
            <w:r>
              <w:rPr>
                <w:rFonts w:cs="Times New Roman"/>
                <w:sz w:val="28"/>
                <w:szCs w:val="28"/>
              </w:rPr>
              <w:t xml:space="preserve"> </w:t>
            </w:r>
            <w:proofErr w:type="spellStart"/>
            <w:r>
              <w:rPr>
                <w:rFonts w:cs="Times New Roman"/>
                <w:sz w:val="28"/>
                <w:szCs w:val="28"/>
              </w:rPr>
              <w:t>tại</w:t>
            </w:r>
            <w:proofErr w:type="spellEnd"/>
            <w:r w:rsidR="001D5DEB">
              <w:rPr>
                <w:rFonts w:cs="Times New Roman"/>
                <w:sz w:val="28"/>
                <w:szCs w:val="28"/>
              </w:rPr>
              <w:t xml:space="preserve"> </w:t>
            </w:r>
            <w:proofErr w:type="spellStart"/>
            <w:r w:rsidR="001D5DEB">
              <w:rPr>
                <w:rFonts w:cs="Times New Roman"/>
                <w:sz w:val="28"/>
                <w:szCs w:val="28"/>
              </w:rPr>
              <w:t>khoản</w:t>
            </w:r>
            <w:proofErr w:type="spellEnd"/>
            <w:r w:rsidR="001D5DEB">
              <w:rPr>
                <w:rFonts w:cs="Times New Roman"/>
                <w:sz w:val="28"/>
                <w:szCs w:val="28"/>
              </w:rPr>
              <w:t xml:space="preserve"> 5 </w:t>
            </w:r>
            <w:proofErr w:type="spellStart"/>
            <w:r w:rsidR="001D5DEB">
              <w:rPr>
                <w:rFonts w:cs="Times New Roman"/>
                <w:sz w:val="28"/>
                <w:szCs w:val="28"/>
              </w:rPr>
              <w:t>Điều</w:t>
            </w:r>
            <w:proofErr w:type="spellEnd"/>
            <w:r w:rsidR="001D5DEB">
              <w:rPr>
                <w:rFonts w:cs="Times New Roman"/>
                <w:sz w:val="28"/>
                <w:szCs w:val="28"/>
              </w:rPr>
              <w:t xml:space="preserve"> 5</w:t>
            </w:r>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p>
        </w:tc>
      </w:tr>
      <w:tr w:rsidR="00F53F81" w14:paraId="188C0313" w14:textId="77777777" w:rsidTr="000B4A1F">
        <w:tc>
          <w:tcPr>
            <w:tcW w:w="3261" w:type="dxa"/>
          </w:tcPr>
          <w:p w14:paraId="70320151" w14:textId="77777777" w:rsidR="00F53F81" w:rsidRPr="000B4A1F" w:rsidRDefault="00F53F81" w:rsidP="000B4A1F">
            <w:pPr>
              <w:spacing w:line="288" w:lineRule="auto"/>
              <w:jc w:val="center"/>
              <w:rPr>
                <w:rFonts w:cs="Times New Roman"/>
                <w:b/>
                <w:sz w:val="28"/>
                <w:szCs w:val="28"/>
              </w:rPr>
            </w:pPr>
          </w:p>
        </w:tc>
        <w:tc>
          <w:tcPr>
            <w:tcW w:w="2126" w:type="dxa"/>
          </w:tcPr>
          <w:p w14:paraId="49697251" w14:textId="77777777" w:rsidR="00F53F81" w:rsidRDefault="00C56E29" w:rsidP="007246A8">
            <w:pPr>
              <w:spacing w:line="288" w:lineRule="auto"/>
              <w:jc w:val="both"/>
              <w:rPr>
                <w:rFonts w:cs="Times New Roman"/>
                <w:sz w:val="28"/>
                <w:szCs w:val="28"/>
              </w:rPr>
            </w:pPr>
            <w:proofErr w:type="spellStart"/>
            <w:r>
              <w:rPr>
                <w:rFonts w:cs="Times New Roman"/>
                <w:sz w:val="28"/>
                <w:szCs w:val="28"/>
              </w:rPr>
              <w:t>Bộ</w:t>
            </w:r>
            <w:proofErr w:type="spellEnd"/>
            <w:r>
              <w:rPr>
                <w:rFonts w:cs="Times New Roman"/>
                <w:sz w:val="28"/>
                <w:szCs w:val="28"/>
              </w:rPr>
              <w:t xml:space="preserve"> </w:t>
            </w:r>
            <w:proofErr w:type="spellStart"/>
            <w:r>
              <w:rPr>
                <w:rFonts w:cs="Times New Roman"/>
                <w:sz w:val="28"/>
                <w:szCs w:val="28"/>
              </w:rPr>
              <w:t>Tư</w:t>
            </w:r>
            <w:proofErr w:type="spellEnd"/>
            <w:r>
              <w:rPr>
                <w:rFonts w:cs="Times New Roman"/>
                <w:sz w:val="28"/>
                <w:szCs w:val="28"/>
              </w:rPr>
              <w:t xml:space="preserve"> </w:t>
            </w:r>
            <w:proofErr w:type="spellStart"/>
            <w:r>
              <w:rPr>
                <w:rFonts w:cs="Times New Roman"/>
                <w:sz w:val="28"/>
                <w:szCs w:val="28"/>
              </w:rPr>
              <w:t>pháp</w:t>
            </w:r>
            <w:proofErr w:type="spellEnd"/>
          </w:p>
        </w:tc>
        <w:tc>
          <w:tcPr>
            <w:tcW w:w="5103" w:type="dxa"/>
          </w:tcPr>
          <w:p w14:paraId="6D536ADC" w14:textId="77777777" w:rsidR="009A615A" w:rsidRPr="00181A5E" w:rsidRDefault="009A615A" w:rsidP="009A615A">
            <w:pPr>
              <w:spacing w:before="120" w:after="120"/>
              <w:jc w:val="both"/>
              <w:rPr>
                <w:rFonts w:cs="Times New Roman"/>
                <w:b/>
                <w:sz w:val="28"/>
                <w:szCs w:val="28"/>
              </w:rPr>
            </w:pPr>
            <w:proofErr w:type="spellStart"/>
            <w:r w:rsidRPr="00181A5E">
              <w:rPr>
                <w:rFonts w:cs="Times New Roman"/>
                <w:b/>
                <w:sz w:val="28"/>
                <w:szCs w:val="28"/>
              </w:rPr>
              <w:t>Về</w:t>
            </w:r>
            <w:proofErr w:type="spellEnd"/>
            <w:r w:rsidRPr="00181A5E">
              <w:rPr>
                <w:rFonts w:cs="Times New Roman"/>
                <w:b/>
                <w:sz w:val="28"/>
                <w:szCs w:val="28"/>
              </w:rPr>
              <w:t xml:space="preserve"> </w:t>
            </w:r>
            <w:proofErr w:type="spellStart"/>
            <w:r w:rsidRPr="00181A5E">
              <w:rPr>
                <w:rFonts w:cs="Times New Roman"/>
                <w:b/>
                <w:sz w:val="28"/>
                <w:szCs w:val="28"/>
              </w:rPr>
              <w:t>trường</w:t>
            </w:r>
            <w:proofErr w:type="spellEnd"/>
            <w:r w:rsidRPr="00181A5E">
              <w:rPr>
                <w:rFonts w:cs="Times New Roman"/>
                <w:b/>
                <w:sz w:val="28"/>
                <w:szCs w:val="28"/>
              </w:rPr>
              <w:t xml:space="preserve"> </w:t>
            </w:r>
            <w:proofErr w:type="spellStart"/>
            <w:r w:rsidRPr="00181A5E">
              <w:rPr>
                <w:rFonts w:cs="Times New Roman"/>
                <w:b/>
                <w:sz w:val="28"/>
                <w:szCs w:val="28"/>
              </w:rPr>
              <w:t>hợp</w:t>
            </w:r>
            <w:proofErr w:type="spellEnd"/>
            <w:r w:rsidRPr="00181A5E">
              <w:rPr>
                <w:rFonts w:cs="Times New Roman"/>
                <w:b/>
                <w:sz w:val="28"/>
                <w:szCs w:val="28"/>
              </w:rPr>
              <w:t xml:space="preserve"> </w:t>
            </w:r>
            <w:proofErr w:type="spellStart"/>
            <w:r w:rsidRPr="00181A5E">
              <w:rPr>
                <w:rFonts w:cs="Times New Roman"/>
                <w:b/>
                <w:sz w:val="28"/>
                <w:szCs w:val="28"/>
              </w:rPr>
              <w:t>thu</w:t>
            </w:r>
            <w:proofErr w:type="spellEnd"/>
            <w:r w:rsidRPr="00181A5E">
              <w:rPr>
                <w:rFonts w:cs="Times New Roman"/>
                <w:b/>
                <w:sz w:val="28"/>
                <w:szCs w:val="28"/>
              </w:rPr>
              <w:t xml:space="preserve"> </w:t>
            </w:r>
            <w:proofErr w:type="spellStart"/>
            <w:r w:rsidRPr="00181A5E">
              <w:rPr>
                <w:rFonts w:cs="Times New Roman"/>
                <w:b/>
                <w:sz w:val="28"/>
                <w:szCs w:val="28"/>
              </w:rPr>
              <w:t>hồi</w:t>
            </w:r>
            <w:proofErr w:type="spellEnd"/>
            <w:r w:rsidRPr="00181A5E">
              <w:rPr>
                <w:rFonts w:cs="Times New Roman"/>
                <w:b/>
                <w:sz w:val="28"/>
                <w:szCs w:val="28"/>
              </w:rPr>
              <w:t xml:space="preserve"> </w:t>
            </w:r>
            <w:proofErr w:type="spellStart"/>
            <w:r w:rsidRPr="00181A5E">
              <w:rPr>
                <w:rFonts w:cs="Times New Roman"/>
                <w:b/>
                <w:sz w:val="28"/>
                <w:szCs w:val="28"/>
              </w:rPr>
              <w:t>giấy</w:t>
            </w:r>
            <w:proofErr w:type="spellEnd"/>
            <w:r w:rsidRPr="00181A5E">
              <w:rPr>
                <w:rFonts w:cs="Times New Roman"/>
                <w:b/>
                <w:sz w:val="28"/>
                <w:szCs w:val="28"/>
              </w:rPr>
              <w:t xml:space="preserve"> </w:t>
            </w:r>
            <w:proofErr w:type="spellStart"/>
            <w:r w:rsidRPr="00181A5E">
              <w:rPr>
                <w:rFonts w:cs="Times New Roman"/>
                <w:b/>
                <w:sz w:val="28"/>
                <w:szCs w:val="28"/>
              </w:rPr>
              <w:t>phép</w:t>
            </w:r>
            <w:proofErr w:type="spellEnd"/>
            <w:r w:rsidRPr="00181A5E">
              <w:rPr>
                <w:rFonts w:cs="Times New Roman"/>
                <w:b/>
                <w:sz w:val="28"/>
                <w:szCs w:val="28"/>
              </w:rPr>
              <w:t xml:space="preserve"> </w:t>
            </w:r>
            <w:proofErr w:type="spellStart"/>
            <w:r w:rsidRPr="00181A5E">
              <w:rPr>
                <w:rFonts w:cs="Times New Roman"/>
                <w:b/>
                <w:sz w:val="28"/>
                <w:szCs w:val="28"/>
              </w:rPr>
              <w:t>hoạt</w:t>
            </w:r>
            <w:proofErr w:type="spellEnd"/>
            <w:r w:rsidRPr="00181A5E">
              <w:rPr>
                <w:rFonts w:cs="Times New Roman"/>
                <w:b/>
                <w:sz w:val="28"/>
                <w:szCs w:val="28"/>
              </w:rPr>
              <w:t xml:space="preserve"> </w:t>
            </w:r>
            <w:proofErr w:type="spellStart"/>
            <w:r w:rsidRPr="00181A5E">
              <w:rPr>
                <w:rFonts w:cs="Times New Roman"/>
                <w:b/>
                <w:sz w:val="28"/>
                <w:szCs w:val="28"/>
              </w:rPr>
              <w:t>động</w:t>
            </w:r>
            <w:proofErr w:type="spellEnd"/>
            <w:r w:rsidRPr="00181A5E">
              <w:rPr>
                <w:rFonts w:cs="Times New Roman"/>
                <w:b/>
                <w:sz w:val="28"/>
                <w:szCs w:val="28"/>
              </w:rPr>
              <w:t xml:space="preserve"> </w:t>
            </w:r>
            <w:proofErr w:type="spellStart"/>
            <w:r w:rsidRPr="00181A5E">
              <w:rPr>
                <w:rFonts w:cs="Times New Roman"/>
                <w:b/>
                <w:sz w:val="28"/>
                <w:szCs w:val="28"/>
              </w:rPr>
              <w:t>báo</w:t>
            </w:r>
            <w:proofErr w:type="spellEnd"/>
            <w:r w:rsidRPr="00181A5E">
              <w:rPr>
                <w:rFonts w:cs="Times New Roman"/>
                <w:b/>
                <w:sz w:val="28"/>
                <w:szCs w:val="28"/>
              </w:rPr>
              <w:t xml:space="preserve"> </w:t>
            </w:r>
            <w:proofErr w:type="spellStart"/>
            <w:r w:rsidRPr="00181A5E">
              <w:rPr>
                <w:rFonts w:cs="Times New Roman"/>
                <w:b/>
                <w:sz w:val="28"/>
                <w:szCs w:val="28"/>
              </w:rPr>
              <w:t>chí</w:t>
            </w:r>
            <w:proofErr w:type="spellEnd"/>
            <w:r w:rsidRPr="00181A5E">
              <w:rPr>
                <w:rFonts w:cs="Times New Roman"/>
                <w:b/>
                <w:sz w:val="28"/>
                <w:szCs w:val="28"/>
              </w:rPr>
              <w:t xml:space="preserve"> (Điều5) </w:t>
            </w:r>
          </w:p>
          <w:p w14:paraId="3437672B" w14:textId="77777777" w:rsidR="00F432A8" w:rsidRDefault="009A615A" w:rsidP="009A615A">
            <w:pPr>
              <w:spacing w:before="120" w:after="120"/>
              <w:jc w:val="both"/>
              <w:rPr>
                <w:rFonts w:cs="Times New Roman"/>
                <w:sz w:val="28"/>
                <w:szCs w:val="28"/>
              </w:rPr>
            </w:pPr>
            <w:proofErr w:type="spellStart"/>
            <w:r w:rsidRPr="009A615A">
              <w:rPr>
                <w:rFonts w:cs="Times New Roman"/>
                <w:sz w:val="28"/>
                <w:szCs w:val="28"/>
              </w:rPr>
              <w:t>Điều</w:t>
            </w:r>
            <w:proofErr w:type="spellEnd"/>
            <w:r>
              <w:rPr>
                <w:rFonts w:cs="Times New Roman"/>
                <w:sz w:val="28"/>
                <w:szCs w:val="28"/>
              </w:rPr>
              <w:t xml:space="preserve"> </w:t>
            </w:r>
            <w:proofErr w:type="gramStart"/>
            <w:r w:rsidRPr="009A615A">
              <w:rPr>
                <w:rFonts w:cs="Times New Roman"/>
                <w:sz w:val="28"/>
                <w:szCs w:val="28"/>
              </w:rPr>
              <w:t xml:space="preserve">5  </w:t>
            </w:r>
            <w:proofErr w:type="spellStart"/>
            <w:r w:rsidRPr="009A615A">
              <w:rPr>
                <w:rFonts w:cs="Times New Roman"/>
                <w:sz w:val="28"/>
                <w:szCs w:val="28"/>
              </w:rPr>
              <w:t>Dự</w:t>
            </w:r>
            <w:proofErr w:type="spellEnd"/>
            <w:proofErr w:type="gramEnd"/>
            <w:r w:rsidRPr="009A615A">
              <w:rPr>
                <w:rFonts w:cs="Times New Roman"/>
                <w:sz w:val="28"/>
                <w:szCs w:val="28"/>
              </w:rPr>
              <w:t xml:space="preserve">  </w:t>
            </w:r>
            <w:proofErr w:type="spellStart"/>
            <w:r w:rsidRPr="009A615A">
              <w:rPr>
                <w:rFonts w:cs="Times New Roman"/>
                <w:sz w:val="28"/>
                <w:szCs w:val="28"/>
              </w:rPr>
              <w:t>thảo</w:t>
            </w:r>
            <w:proofErr w:type="spellEnd"/>
            <w:r>
              <w:rPr>
                <w:rFonts w:cs="Times New Roman"/>
                <w:sz w:val="28"/>
                <w:szCs w:val="28"/>
              </w:rPr>
              <w:t xml:space="preserve"> </w:t>
            </w:r>
            <w:proofErr w:type="spellStart"/>
            <w:r w:rsidRPr="009A615A">
              <w:rPr>
                <w:rFonts w:cs="Times New Roman"/>
                <w:sz w:val="28"/>
                <w:szCs w:val="28"/>
              </w:rPr>
              <w:t>quy</w:t>
            </w:r>
            <w:proofErr w:type="spellEnd"/>
            <w:r w:rsidRPr="009A615A">
              <w:rPr>
                <w:rFonts w:cs="Times New Roman"/>
                <w:sz w:val="28"/>
                <w:szCs w:val="28"/>
              </w:rPr>
              <w:t xml:space="preserve">  </w:t>
            </w:r>
            <w:proofErr w:type="spellStart"/>
            <w:r w:rsidRPr="009A615A">
              <w:rPr>
                <w:rFonts w:cs="Times New Roman"/>
                <w:sz w:val="28"/>
                <w:szCs w:val="28"/>
              </w:rPr>
              <w:t>định</w:t>
            </w:r>
            <w:proofErr w:type="spellEnd"/>
            <w:r w:rsidRPr="009A615A">
              <w:rPr>
                <w:rFonts w:cs="Times New Roman"/>
                <w:sz w:val="28"/>
                <w:szCs w:val="28"/>
              </w:rPr>
              <w:t xml:space="preserve">  </w:t>
            </w:r>
            <w:proofErr w:type="spellStart"/>
            <w:r w:rsidRPr="009A615A">
              <w:rPr>
                <w:rFonts w:cs="Times New Roman"/>
                <w:sz w:val="28"/>
                <w:szCs w:val="28"/>
              </w:rPr>
              <w:t>một</w:t>
            </w:r>
            <w:proofErr w:type="spellEnd"/>
            <w:r w:rsidRPr="009A615A">
              <w:rPr>
                <w:rFonts w:cs="Times New Roman"/>
                <w:sz w:val="28"/>
                <w:szCs w:val="28"/>
              </w:rPr>
              <w:t xml:space="preserve">  </w:t>
            </w:r>
            <w:proofErr w:type="spellStart"/>
            <w:r w:rsidRPr="009A615A">
              <w:rPr>
                <w:rFonts w:cs="Times New Roman"/>
                <w:sz w:val="28"/>
                <w:szCs w:val="28"/>
              </w:rPr>
              <w:t>số</w:t>
            </w:r>
            <w:proofErr w:type="spellEnd"/>
            <w:r w:rsidRPr="009A615A">
              <w:rPr>
                <w:rFonts w:cs="Times New Roman"/>
                <w:sz w:val="28"/>
                <w:szCs w:val="28"/>
              </w:rPr>
              <w:t xml:space="preserve">  </w:t>
            </w:r>
            <w:proofErr w:type="spellStart"/>
            <w:r w:rsidRPr="009A615A">
              <w:rPr>
                <w:rFonts w:cs="Times New Roman"/>
                <w:sz w:val="28"/>
                <w:szCs w:val="28"/>
              </w:rPr>
              <w:t>trường</w:t>
            </w:r>
            <w:proofErr w:type="spellEnd"/>
            <w:r w:rsidRPr="009A615A">
              <w:rPr>
                <w:rFonts w:cs="Times New Roman"/>
                <w:sz w:val="28"/>
                <w:szCs w:val="28"/>
              </w:rPr>
              <w:t xml:space="preserve">  </w:t>
            </w:r>
            <w:proofErr w:type="spellStart"/>
            <w:r w:rsidRPr="009A615A">
              <w:rPr>
                <w:rFonts w:cs="Times New Roman"/>
                <w:sz w:val="28"/>
                <w:szCs w:val="28"/>
              </w:rPr>
              <w:t>hợp</w:t>
            </w:r>
            <w:proofErr w:type="spellEnd"/>
            <w:r>
              <w:rPr>
                <w:rFonts w:cs="Times New Roman"/>
                <w:sz w:val="28"/>
                <w:szCs w:val="28"/>
              </w:rPr>
              <w:t xml:space="preserve"> </w:t>
            </w:r>
            <w:proofErr w:type="spellStart"/>
            <w:r w:rsidRPr="009A615A">
              <w:rPr>
                <w:rFonts w:cs="Times New Roman"/>
                <w:sz w:val="28"/>
                <w:szCs w:val="28"/>
              </w:rPr>
              <w:t>thu</w:t>
            </w:r>
            <w:proofErr w:type="spellEnd"/>
            <w:r w:rsidRPr="009A615A">
              <w:rPr>
                <w:rFonts w:cs="Times New Roman"/>
                <w:sz w:val="28"/>
                <w:szCs w:val="28"/>
              </w:rPr>
              <w:t xml:space="preserve">  </w:t>
            </w:r>
            <w:proofErr w:type="spellStart"/>
            <w:r w:rsidRPr="009A615A">
              <w:rPr>
                <w:rFonts w:cs="Times New Roman"/>
                <w:sz w:val="28"/>
                <w:szCs w:val="28"/>
              </w:rPr>
              <w:t>hồi</w:t>
            </w:r>
            <w:proofErr w:type="spellEnd"/>
            <w:r w:rsidRPr="009A615A">
              <w:rPr>
                <w:rFonts w:cs="Times New Roman"/>
                <w:sz w:val="28"/>
                <w:szCs w:val="28"/>
              </w:rPr>
              <w:t xml:space="preserve">  </w:t>
            </w:r>
            <w:proofErr w:type="spellStart"/>
            <w:r w:rsidRPr="009A615A">
              <w:rPr>
                <w:rFonts w:cs="Times New Roman"/>
                <w:sz w:val="28"/>
                <w:szCs w:val="28"/>
              </w:rPr>
              <w:t>giấy</w:t>
            </w:r>
            <w:proofErr w:type="spellEnd"/>
            <w:r>
              <w:rPr>
                <w:rFonts w:cs="Times New Roman"/>
                <w:sz w:val="28"/>
                <w:szCs w:val="28"/>
              </w:rPr>
              <w:t xml:space="preserve"> </w:t>
            </w:r>
            <w:proofErr w:type="spellStart"/>
            <w:r w:rsidRPr="009A615A">
              <w:rPr>
                <w:rFonts w:cs="Times New Roman"/>
                <w:sz w:val="28"/>
                <w:szCs w:val="28"/>
              </w:rPr>
              <w:t>phép</w:t>
            </w:r>
            <w:proofErr w:type="spellEnd"/>
            <w:r w:rsidRPr="009A615A">
              <w:rPr>
                <w:rFonts w:cs="Times New Roman"/>
                <w:sz w:val="28"/>
                <w:szCs w:val="28"/>
              </w:rPr>
              <w:t xml:space="preserve">  </w:t>
            </w:r>
            <w:proofErr w:type="spellStart"/>
            <w:r w:rsidRPr="009A615A">
              <w:rPr>
                <w:rFonts w:cs="Times New Roman"/>
                <w:sz w:val="28"/>
                <w:szCs w:val="28"/>
              </w:rPr>
              <w:t>hoạt</w:t>
            </w:r>
            <w:proofErr w:type="spellEnd"/>
            <w:r w:rsidRPr="009A615A">
              <w:rPr>
                <w:rFonts w:cs="Times New Roman"/>
                <w:sz w:val="28"/>
                <w:szCs w:val="28"/>
              </w:rPr>
              <w:t xml:space="preserve">  </w:t>
            </w:r>
            <w:proofErr w:type="spellStart"/>
            <w:r w:rsidRPr="009A615A">
              <w:rPr>
                <w:rFonts w:cs="Times New Roman"/>
                <w:sz w:val="28"/>
                <w:szCs w:val="28"/>
              </w:rPr>
              <w:t>động</w:t>
            </w:r>
            <w:proofErr w:type="spellEnd"/>
            <w:r>
              <w:rPr>
                <w:rFonts w:cs="Times New Roman"/>
                <w:sz w:val="28"/>
                <w:szCs w:val="28"/>
              </w:rPr>
              <w:t xml:space="preserve"> </w:t>
            </w:r>
            <w:proofErr w:type="spellStart"/>
            <w:r w:rsidRPr="009A615A">
              <w:rPr>
                <w:rFonts w:cs="Times New Roman"/>
                <w:sz w:val="28"/>
                <w:szCs w:val="28"/>
              </w:rPr>
              <w:t>báo</w:t>
            </w:r>
            <w:proofErr w:type="spellEnd"/>
            <w:r w:rsidRPr="009A615A">
              <w:rPr>
                <w:rFonts w:cs="Times New Roman"/>
                <w:sz w:val="28"/>
                <w:szCs w:val="28"/>
              </w:rPr>
              <w:t xml:space="preserve"> </w:t>
            </w:r>
            <w:proofErr w:type="spellStart"/>
            <w:r w:rsidRPr="009A615A">
              <w:rPr>
                <w:rFonts w:cs="Times New Roman"/>
                <w:sz w:val="28"/>
                <w:szCs w:val="28"/>
              </w:rPr>
              <w:t>chí</w:t>
            </w:r>
            <w:proofErr w:type="spellEnd"/>
            <w:r w:rsidRPr="009A615A">
              <w:rPr>
                <w:rFonts w:cs="Times New Roman"/>
                <w:sz w:val="28"/>
                <w:szCs w:val="28"/>
              </w:rPr>
              <w:t xml:space="preserve">, </w:t>
            </w:r>
            <w:proofErr w:type="spellStart"/>
            <w:r w:rsidRPr="009A615A">
              <w:rPr>
                <w:rFonts w:cs="Times New Roman"/>
                <w:sz w:val="28"/>
                <w:szCs w:val="28"/>
              </w:rPr>
              <w:t>tuy</w:t>
            </w:r>
            <w:proofErr w:type="spellEnd"/>
            <w:r w:rsidRPr="009A615A">
              <w:rPr>
                <w:rFonts w:cs="Times New Roman"/>
                <w:sz w:val="28"/>
                <w:szCs w:val="28"/>
              </w:rPr>
              <w:t xml:space="preserve"> </w:t>
            </w:r>
            <w:proofErr w:type="spellStart"/>
            <w:r w:rsidRPr="009A615A">
              <w:rPr>
                <w:rFonts w:cs="Times New Roman"/>
                <w:sz w:val="28"/>
                <w:szCs w:val="28"/>
              </w:rPr>
              <w:t>nhiên</w:t>
            </w:r>
            <w:proofErr w:type="spellEnd"/>
            <w:r w:rsidRPr="009A615A">
              <w:rPr>
                <w:rFonts w:cs="Times New Roman"/>
                <w:sz w:val="28"/>
                <w:szCs w:val="28"/>
              </w:rPr>
              <w:t xml:space="preserve">, </w:t>
            </w:r>
            <w:proofErr w:type="spellStart"/>
            <w:r w:rsidRPr="009A615A">
              <w:rPr>
                <w:rFonts w:cs="Times New Roman"/>
                <w:sz w:val="28"/>
                <w:szCs w:val="28"/>
              </w:rPr>
              <w:t>cần</w:t>
            </w:r>
            <w:proofErr w:type="spellEnd"/>
            <w:r>
              <w:rPr>
                <w:rFonts w:cs="Times New Roman"/>
                <w:sz w:val="28"/>
                <w:szCs w:val="28"/>
              </w:rPr>
              <w:t xml:space="preserve"> </w:t>
            </w:r>
            <w:proofErr w:type="spellStart"/>
            <w:r w:rsidRPr="009A615A">
              <w:rPr>
                <w:rFonts w:cs="Times New Roman"/>
                <w:sz w:val="28"/>
                <w:szCs w:val="28"/>
              </w:rPr>
              <w:t>cân</w:t>
            </w:r>
            <w:proofErr w:type="spellEnd"/>
            <w:r w:rsidRPr="009A615A">
              <w:rPr>
                <w:rFonts w:cs="Times New Roman"/>
                <w:sz w:val="28"/>
                <w:szCs w:val="28"/>
              </w:rPr>
              <w:t xml:space="preserve"> </w:t>
            </w:r>
            <w:proofErr w:type="spellStart"/>
            <w:r w:rsidRPr="009A615A">
              <w:rPr>
                <w:rFonts w:cs="Times New Roman"/>
                <w:sz w:val="28"/>
                <w:szCs w:val="28"/>
              </w:rPr>
              <w:t>nhắc</w:t>
            </w:r>
            <w:proofErr w:type="spellEnd"/>
            <w:r>
              <w:rPr>
                <w:rFonts w:cs="Times New Roman"/>
                <w:sz w:val="28"/>
                <w:szCs w:val="28"/>
              </w:rPr>
              <w:t xml:space="preserve"> </w:t>
            </w:r>
            <w:proofErr w:type="spellStart"/>
            <w:r w:rsidRPr="009A615A">
              <w:rPr>
                <w:rFonts w:cs="Times New Roman"/>
                <w:sz w:val="28"/>
                <w:szCs w:val="28"/>
              </w:rPr>
              <w:t>thêm</w:t>
            </w:r>
            <w:proofErr w:type="spellEnd"/>
            <w:r w:rsidRPr="009A615A">
              <w:rPr>
                <w:rFonts w:cs="Times New Roman"/>
                <w:sz w:val="28"/>
                <w:szCs w:val="28"/>
              </w:rPr>
              <w:t xml:space="preserve">, </w:t>
            </w:r>
            <w:proofErr w:type="spellStart"/>
            <w:r w:rsidRPr="009A615A">
              <w:rPr>
                <w:rFonts w:cs="Times New Roman"/>
                <w:sz w:val="28"/>
                <w:szCs w:val="28"/>
              </w:rPr>
              <w:t>làm</w:t>
            </w:r>
            <w:proofErr w:type="spellEnd"/>
            <w:r w:rsidRPr="009A615A">
              <w:rPr>
                <w:rFonts w:cs="Times New Roman"/>
                <w:sz w:val="28"/>
                <w:szCs w:val="28"/>
              </w:rPr>
              <w:t xml:space="preserve"> </w:t>
            </w:r>
            <w:proofErr w:type="spellStart"/>
            <w:r w:rsidRPr="009A615A">
              <w:rPr>
                <w:rFonts w:cs="Times New Roman"/>
                <w:sz w:val="28"/>
                <w:szCs w:val="28"/>
              </w:rPr>
              <w:t>rõ</w:t>
            </w:r>
            <w:proofErr w:type="spellEnd"/>
            <w:r w:rsidRPr="009A615A">
              <w:rPr>
                <w:rFonts w:cs="Times New Roman"/>
                <w:sz w:val="28"/>
                <w:szCs w:val="28"/>
              </w:rPr>
              <w:t xml:space="preserve"> </w:t>
            </w:r>
            <w:proofErr w:type="spellStart"/>
            <w:r w:rsidRPr="009A615A">
              <w:rPr>
                <w:rFonts w:cs="Times New Roman"/>
                <w:sz w:val="28"/>
                <w:szCs w:val="28"/>
              </w:rPr>
              <w:t>để</w:t>
            </w:r>
            <w:proofErr w:type="spellEnd"/>
            <w:r w:rsidRPr="009A615A">
              <w:rPr>
                <w:rFonts w:cs="Times New Roman"/>
                <w:sz w:val="28"/>
                <w:szCs w:val="28"/>
              </w:rPr>
              <w:t xml:space="preserve"> </w:t>
            </w:r>
            <w:proofErr w:type="spellStart"/>
            <w:r w:rsidRPr="009A615A">
              <w:rPr>
                <w:rFonts w:cs="Times New Roman"/>
                <w:sz w:val="28"/>
                <w:szCs w:val="28"/>
              </w:rPr>
              <w:t>đảm</w:t>
            </w:r>
            <w:proofErr w:type="spellEnd"/>
            <w:r w:rsidRPr="009A615A">
              <w:rPr>
                <w:rFonts w:cs="Times New Roman"/>
                <w:sz w:val="28"/>
                <w:szCs w:val="28"/>
              </w:rPr>
              <w:t xml:space="preserve"> </w:t>
            </w:r>
            <w:proofErr w:type="spellStart"/>
            <w:r w:rsidRPr="009A615A">
              <w:rPr>
                <w:rFonts w:cs="Times New Roman"/>
                <w:sz w:val="28"/>
                <w:szCs w:val="28"/>
              </w:rPr>
              <w:t>bảo</w:t>
            </w:r>
            <w:proofErr w:type="spellEnd"/>
            <w:r>
              <w:rPr>
                <w:rFonts w:cs="Times New Roman"/>
                <w:sz w:val="28"/>
                <w:szCs w:val="28"/>
              </w:rPr>
              <w:t xml:space="preserve"> </w:t>
            </w:r>
            <w:proofErr w:type="spellStart"/>
            <w:r w:rsidRPr="009A615A">
              <w:rPr>
                <w:rFonts w:cs="Times New Roman"/>
                <w:sz w:val="28"/>
                <w:szCs w:val="28"/>
              </w:rPr>
              <w:t>tính</w:t>
            </w:r>
            <w:proofErr w:type="spellEnd"/>
            <w:r w:rsidRPr="009A615A">
              <w:rPr>
                <w:rFonts w:cs="Times New Roman"/>
                <w:sz w:val="28"/>
                <w:szCs w:val="28"/>
              </w:rPr>
              <w:t xml:space="preserve"> </w:t>
            </w:r>
            <w:proofErr w:type="spellStart"/>
            <w:r w:rsidRPr="009A615A">
              <w:rPr>
                <w:rFonts w:cs="Times New Roman"/>
                <w:sz w:val="28"/>
                <w:szCs w:val="28"/>
              </w:rPr>
              <w:t>khả</w:t>
            </w:r>
            <w:proofErr w:type="spellEnd"/>
            <w:r>
              <w:rPr>
                <w:rFonts w:cs="Times New Roman"/>
                <w:sz w:val="28"/>
                <w:szCs w:val="28"/>
              </w:rPr>
              <w:t xml:space="preserve"> </w:t>
            </w:r>
            <w:proofErr w:type="spellStart"/>
            <w:r w:rsidRPr="009A615A">
              <w:rPr>
                <w:rFonts w:cs="Times New Roman"/>
                <w:sz w:val="28"/>
                <w:szCs w:val="28"/>
              </w:rPr>
              <w:t>thi</w:t>
            </w:r>
            <w:proofErr w:type="spellEnd"/>
            <w:r w:rsidRPr="009A615A">
              <w:rPr>
                <w:rFonts w:cs="Times New Roman"/>
                <w:sz w:val="28"/>
                <w:szCs w:val="28"/>
              </w:rPr>
              <w:t xml:space="preserve"> </w:t>
            </w:r>
            <w:proofErr w:type="spellStart"/>
            <w:r w:rsidRPr="009A615A">
              <w:rPr>
                <w:rFonts w:cs="Times New Roman"/>
                <w:sz w:val="28"/>
                <w:szCs w:val="28"/>
              </w:rPr>
              <w:t>khi</w:t>
            </w:r>
            <w:proofErr w:type="spellEnd"/>
            <w:r w:rsidRPr="009A615A">
              <w:rPr>
                <w:rFonts w:cs="Times New Roman"/>
                <w:sz w:val="28"/>
                <w:szCs w:val="28"/>
              </w:rPr>
              <w:t xml:space="preserve"> </w:t>
            </w:r>
            <w:proofErr w:type="spellStart"/>
            <w:r w:rsidRPr="009A615A">
              <w:rPr>
                <w:rFonts w:cs="Times New Roman"/>
                <w:sz w:val="28"/>
                <w:szCs w:val="28"/>
              </w:rPr>
              <w:t>tổ</w:t>
            </w:r>
            <w:proofErr w:type="spellEnd"/>
            <w:r w:rsidRPr="009A615A">
              <w:rPr>
                <w:rFonts w:cs="Times New Roman"/>
                <w:sz w:val="28"/>
                <w:szCs w:val="28"/>
              </w:rPr>
              <w:t xml:space="preserve"> </w:t>
            </w:r>
            <w:proofErr w:type="spellStart"/>
            <w:r w:rsidRPr="009A615A">
              <w:rPr>
                <w:rFonts w:cs="Times New Roman"/>
                <w:sz w:val="28"/>
                <w:szCs w:val="28"/>
              </w:rPr>
              <w:t>chức</w:t>
            </w:r>
            <w:proofErr w:type="spellEnd"/>
            <w:r>
              <w:rPr>
                <w:rFonts w:cs="Times New Roman"/>
                <w:sz w:val="28"/>
                <w:szCs w:val="28"/>
              </w:rPr>
              <w:t xml:space="preserve"> </w:t>
            </w:r>
            <w:proofErr w:type="spellStart"/>
            <w:r w:rsidRPr="009A615A">
              <w:rPr>
                <w:rFonts w:cs="Times New Roman"/>
                <w:sz w:val="28"/>
                <w:szCs w:val="28"/>
              </w:rPr>
              <w:t>thực</w:t>
            </w:r>
            <w:proofErr w:type="spellEnd"/>
            <w:r w:rsidRPr="009A615A">
              <w:rPr>
                <w:rFonts w:cs="Times New Roman"/>
                <w:sz w:val="28"/>
                <w:szCs w:val="28"/>
              </w:rPr>
              <w:t xml:space="preserve"> </w:t>
            </w:r>
            <w:proofErr w:type="spellStart"/>
            <w:r w:rsidRPr="009A615A">
              <w:rPr>
                <w:rFonts w:cs="Times New Roman"/>
                <w:sz w:val="28"/>
                <w:szCs w:val="28"/>
              </w:rPr>
              <w:t>hiện</w:t>
            </w:r>
            <w:proofErr w:type="spellEnd"/>
            <w:r w:rsidRPr="009A615A">
              <w:rPr>
                <w:rFonts w:cs="Times New Roman"/>
                <w:sz w:val="28"/>
                <w:szCs w:val="28"/>
              </w:rPr>
              <w:t>,</w:t>
            </w:r>
            <w:r>
              <w:rPr>
                <w:rFonts w:cs="Times New Roman"/>
                <w:sz w:val="28"/>
                <w:szCs w:val="28"/>
              </w:rPr>
              <w:t xml:space="preserve"> </w:t>
            </w:r>
            <w:proofErr w:type="spellStart"/>
            <w:r w:rsidRPr="009A615A">
              <w:rPr>
                <w:rFonts w:cs="Times New Roman"/>
                <w:sz w:val="28"/>
                <w:szCs w:val="28"/>
              </w:rPr>
              <w:t>ví</w:t>
            </w:r>
            <w:proofErr w:type="spellEnd"/>
            <w:r w:rsidRPr="009A615A">
              <w:rPr>
                <w:rFonts w:cs="Times New Roman"/>
                <w:sz w:val="28"/>
                <w:szCs w:val="28"/>
              </w:rPr>
              <w:t xml:space="preserve"> </w:t>
            </w:r>
            <w:proofErr w:type="spellStart"/>
            <w:r w:rsidRPr="009A615A">
              <w:rPr>
                <w:rFonts w:cs="Times New Roman"/>
                <w:sz w:val="28"/>
                <w:szCs w:val="28"/>
              </w:rPr>
              <w:t>dụ</w:t>
            </w:r>
            <w:proofErr w:type="spellEnd"/>
            <w:r w:rsidRPr="009A615A">
              <w:rPr>
                <w:rFonts w:cs="Times New Roman"/>
                <w:sz w:val="28"/>
                <w:szCs w:val="28"/>
              </w:rPr>
              <w:t xml:space="preserve"> </w:t>
            </w:r>
            <w:proofErr w:type="spellStart"/>
            <w:r w:rsidRPr="009A615A">
              <w:rPr>
                <w:rFonts w:cs="Times New Roman"/>
                <w:sz w:val="28"/>
                <w:szCs w:val="28"/>
              </w:rPr>
              <w:t>như</w:t>
            </w:r>
            <w:proofErr w:type="spellEnd"/>
            <w:r w:rsidRPr="009A615A">
              <w:rPr>
                <w:rFonts w:cs="Times New Roman"/>
                <w:sz w:val="28"/>
                <w:szCs w:val="28"/>
              </w:rPr>
              <w:t>:</w:t>
            </w:r>
            <w:r>
              <w:rPr>
                <w:rFonts w:cs="Times New Roman"/>
                <w:sz w:val="28"/>
                <w:szCs w:val="28"/>
              </w:rPr>
              <w:t xml:space="preserve"> </w:t>
            </w:r>
          </w:p>
          <w:p w14:paraId="4C7DB02A" w14:textId="77777777" w:rsidR="00F432A8" w:rsidRDefault="009A615A" w:rsidP="009A615A">
            <w:pPr>
              <w:spacing w:before="120" w:after="120"/>
              <w:jc w:val="both"/>
              <w:rPr>
                <w:rFonts w:cs="Times New Roman"/>
                <w:sz w:val="28"/>
                <w:szCs w:val="28"/>
              </w:rPr>
            </w:pPr>
            <w:r w:rsidRPr="009A615A">
              <w:rPr>
                <w:rFonts w:cs="Times New Roman"/>
                <w:sz w:val="28"/>
                <w:szCs w:val="28"/>
              </w:rPr>
              <w:t>(</w:t>
            </w:r>
            <w:proofErr w:type="spellStart"/>
            <w:r w:rsidRPr="009A615A">
              <w:rPr>
                <w:rFonts w:cs="Times New Roman"/>
                <w:sz w:val="28"/>
                <w:szCs w:val="28"/>
              </w:rPr>
              <w:t>i</w:t>
            </w:r>
            <w:proofErr w:type="spellEnd"/>
            <w:r w:rsidRPr="009A615A">
              <w:rPr>
                <w:rFonts w:cs="Times New Roman"/>
                <w:sz w:val="28"/>
                <w:szCs w:val="28"/>
              </w:rPr>
              <w:t xml:space="preserve">) </w:t>
            </w:r>
            <w:proofErr w:type="spellStart"/>
            <w:r w:rsidRPr="009A615A">
              <w:rPr>
                <w:rFonts w:cs="Times New Roman"/>
                <w:sz w:val="28"/>
                <w:szCs w:val="28"/>
              </w:rPr>
              <w:t>trường</w:t>
            </w:r>
            <w:proofErr w:type="spellEnd"/>
            <w:r w:rsidRPr="009A615A">
              <w:rPr>
                <w:rFonts w:cs="Times New Roman"/>
                <w:sz w:val="28"/>
                <w:szCs w:val="28"/>
              </w:rPr>
              <w:t xml:space="preserve"> </w:t>
            </w:r>
            <w:proofErr w:type="spellStart"/>
            <w:r w:rsidRPr="009A615A">
              <w:rPr>
                <w:rFonts w:cs="Times New Roman"/>
                <w:sz w:val="28"/>
                <w:szCs w:val="28"/>
              </w:rPr>
              <w:t>hợp</w:t>
            </w:r>
            <w:proofErr w:type="spellEnd"/>
            <w:r>
              <w:rPr>
                <w:rFonts w:cs="Times New Roman"/>
                <w:sz w:val="28"/>
                <w:szCs w:val="28"/>
              </w:rPr>
              <w:t xml:space="preserve"> </w:t>
            </w:r>
            <w:proofErr w:type="spellStart"/>
            <w:r w:rsidRPr="009A615A">
              <w:rPr>
                <w:rFonts w:cs="Times New Roman"/>
                <w:sz w:val="28"/>
                <w:szCs w:val="28"/>
              </w:rPr>
              <w:t>không</w:t>
            </w:r>
            <w:proofErr w:type="spellEnd"/>
            <w:r w:rsidRPr="009A615A">
              <w:rPr>
                <w:rFonts w:cs="Times New Roman"/>
                <w:sz w:val="28"/>
                <w:szCs w:val="28"/>
              </w:rPr>
              <w:t xml:space="preserve"> </w:t>
            </w:r>
            <w:proofErr w:type="spellStart"/>
            <w:r w:rsidRPr="009A615A">
              <w:rPr>
                <w:rFonts w:cs="Times New Roman"/>
                <w:sz w:val="28"/>
                <w:szCs w:val="28"/>
              </w:rPr>
              <w:t>lựa</w:t>
            </w:r>
            <w:proofErr w:type="spellEnd"/>
            <w:r w:rsidRPr="009A615A">
              <w:rPr>
                <w:rFonts w:cs="Times New Roman"/>
                <w:sz w:val="28"/>
                <w:szCs w:val="28"/>
              </w:rPr>
              <w:t xml:space="preserve"> </w:t>
            </w:r>
            <w:proofErr w:type="spellStart"/>
            <w:r w:rsidRPr="009A615A">
              <w:rPr>
                <w:rFonts w:cs="Times New Roman"/>
                <w:sz w:val="28"/>
                <w:szCs w:val="28"/>
              </w:rPr>
              <w:t>chọn</w:t>
            </w:r>
            <w:proofErr w:type="spellEnd"/>
            <w:r w:rsidRPr="009A615A">
              <w:rPr>
                <w:rFonts w:cs="Times New Roman"/>
                <w:sz w:val="28"/>
                <w:szCs w:val="28"/>
              </w:rPr>
              <w:t xml:space="preserve"> </w:t>
            </w:r>
            <w:proofErr w:type="spellStart"/>
            <w:r w:rsidRPr="009A615A">
              <w:rPr>
                <w:rFonts w:cs="Times New Roman"/>
                <w:sz w:val="28"/>
                <w:szCs w:val="28"/>
              </w:rPr>
              <w:t>được</w:t>
            </w:r>
            <w:proofErr w:type="spellEnd"/>
            <w:r w:rsidRPr="009A615A">
              <w:rPr>
                <w:rFonts w:cs="Times New Roman"/>
                <w:sz w:val="28"/>
                <w:szCs w:val="28"/>
              </w:rPr>
              <w:t xml:space="preserve"> </w:t>
            </w:r>
            <w:proofErr w:type="spellStart"/>
            <w:r w:rsidRPr="009A615A">
              <w:rPr>
                <w:rFonts w:cs="Times New Roman"/>
                <w:sz w:val="28"/>
                <w:szCs w:val="28"/>
              </w:rPr>
              <w:t>người</w:t>
            </w:r>
            <w:proofErr w:type="spellEnd"/>
            <w:r>
              <w:rPr>
                <w:rFonts w:cs="Times New Roman"/>
                <w:sz w:val="28"/>
                <w:szCs w:val="28"/>
              </w:rPr>
              <w:t xml:space="preserve"> </w:t>
            </w:r>
            <w:proofErr w:type="spellStart"/>
            <w:r w:rsidRPr="009A615A">
              <w:rPr>
                <w:rFonts w:cs="Times New Roman"/>
                <w:sz w:val="28"/>
                <w:szCs w:val="28"/>
              </w:rPr>
              <w:t>có</w:t>
            </w:r>
            <w:proofErr w:type="spellEnd"/>
            <w:r w:rsidRPr="009A615A">
              <w:rPr>
                <w:rFonts w:cs="Times New Roman"/>
                <w:sz w:val="28"/>
                <w:szCs w:val="28"/>
              </w:rPr>
              <w:t xml:space="preserve"> </w:t>
            </w:r>
            <w:proofErr w:type="spellStart"/>
            <w:r w:rsidRPr="009A615A">
              <w:rPr>
                <w:rFonts w:cs="Times New Roman"/>
                <w:sz w:val="28"/>
                <w:szCs w:val="28"/>
              </w:rPr>
              <w:t>đủ</w:t>
            </w:r>
            <w:proofErr w:type="spellEnd"/>
            <w:r w:rsidRPr="009A615A">
              <w:rPr>
                <w:rFonts w:cs="Times New Roman"/>
                <w:sz w:val="28"/>
                <w:szCs w:val="28"/>
              </w:rPr>
              <w:t xml:space="preserve"> </w:t>
            </w:r>
            <w:proofErr w:type="spellStart"/>
            <w:r w:rsidRPr="009A615A">
              <w:rPr>
                <w:rFonts w:cs="Times New Roman"/>
                <w:sz w:val="28"/>
                <w:szCs w:val="28"/>
              </w:rPr>
              <w:t>điều</w:t>
            </w:r>
            <w:proofErr w:type="spellEnd"/>
            <w:r w:rsidRPr="009A615A">
              <w:rPr>
                <w:rFonts w:cs="Times New Roman"/>
                <w:sz w:val="28"/>
                <w:szCs w:val="28"/>
              </w:rPr>
              <w:t xml:space="preserve"> </w:t>
            </w:r>
            <w:proofErr w:type="spellStart"/>
            <w:r w:rsidRPr="009A615A">
              <w:rPr>
                <w:rFonts w:cs="Times New Roman"/>
                <w:sz w:val="28"/>
                <w:szCs w:val="28"/>
              </w:rPr>
              <w:t>kiện</w:t>
            </w:r>
            <w:proofErr w:type="spellEnd"/>
            <w:r w:rsidRPr="009A615A">
              <w:rPr>
                <w:rFonts w:cs="Times New Roman"/>
                <w:sz w:val="28"/>
                <w:szCs w:val="28"/>
              </w:rPr>
              <w:t>,</w:t>
            </w:r>
            <w:r>
              <w:rPr>
                <w:rFonts w:cs="Times New Roman"/>
                <w:sz w:val="28"/>
                <w:szCs w:val="28"/>
              </w:rPr>
              <w:t xml:space="preserve"> </w:t>
            </w:r>
            <w:proofErr w:type="spellStart"/>
            <w:r w:rsidRPr="009A615A">
              <w:rPr>
                <w:rFonts w:cs="Times New Roman"/>
                <w:sz w:val="28"/>
                <w:szCs w:val="28"/>
              </w:rPr>
              <w:t>tiêu</w:t>
            </w:r>
            <w:proofErr w:type="spellEnd"/>
            <w:r w:rsidRPr="009A615A">
              <w:rPr>
                <w:rFonts w:cs="Times New Roman"/>
                <w:sz w:val="28"/>
                <w:szCs w:val="28"/>
              </w:rPr>
              <w:t xml:space="preserve"> </w:t>
            </w:r>
            <w:proofErr w:type="spellStart"/>
            <w:r w:rsidRPr="009A615A">
              <w:rPr>
                <w:rFonts w:cs="Times New Roman"/>
                <w:sz w:val="28"/>
                <w:szCs w:val="28"/>
              </w:rPr>
              <w:t>chuẩn</w:t>
            </w:r>
            <w:proofErr w:type="spellEnd"/>
            <w:r>
              <w:rPr>
                <w:rFonts w:cs="Times New Roman"/>
                <w:sz w:val="28"/>
                <w:szCs w:val="28"/>
              </w:rPr>
              <w:t xml:space="preserve"> </w:t>
            </w:r>
            <w:proofErr w:type="spellStart"/>
            <w:r w:rsidRPr="009A615A">
              <w:rPr>
                <w:rFonts w:cs="Times New Roman"/>
                <w:sz w:val="28"/>
                <w:szCs w:val="28"/>
              </w:rPr>
              <w:t>và</w:t>
            </w:r>
            <w:proofErr w:type="spellEnd"/>
            <w:r w:rsidRPr="009A615A">
              <w:rPr>
                <w:rFonts w:cs="Times New Roman"/>
                <w:sz w:val="28"/>
                <w:szCs w:val="28"/>
              </w:rPr>
              <w:t xml:space="preserve"> </w:t>
            </w:r>
            <w:proofErr w:type="spellStart"/>
            <w:proofErr w:type="gramStart"/>
            <w:r w:rsidRPr="009A615A">
              <w:rPr>
                <w:rFonts w:cs="Times New Roman"/>
                <w:sz w:val="28"/>
                <w:szCs w:val="28"/>
              </w:rPr>
              <w:t>thực</w:t>
            </w:r>
            <w:proofErr w:type="spellEnd"/>
            <w:r w:rsidRPr="009A615A">
              <w:rPr>
                <w:rFonts w:cs="Times New Roman"/>
                <w:sz w:val="28"/>
                <w:szCs w:val="28"/>
              </w:rPr>
              <w:t xml:space="preserve">  </w:t>
            </w:r>
            <w:proofErr w:type="spellStart"/>
            <w:r w:rsidRPr="009A615A">
              <w:rPr>
                <w:rFonts w:cs="Times New Roman"/>
                <w:sz w:val="28"/>
                <w:szCs w:val="28"/>
              </w:rPr>
              <w:t>hiện</w:t>
            </w:r>
            <w:proofErr w:type="spellEnd"/>
            <w:proofErr w:type="gramEnd"/>
            <w:r w:rsidRPr="009A615A">
              <w:rPr>
                <w:rFonts w:cs="Times New Roman"/>
                <w:sz w:val="28"/>
                <w:szCs w:val="28"/>
              </w:rPr>
              <w:t xml:space="preserve"> </w:t>
            </w:r>
            <w:proofErr w:type="spellStart"/>
            <w:r w:rsidRPr="009A615A">
              <w:rPr>
                <w:rFonts w:cs="Times New Roman"/>
                <w:sz w:val="28"/>
                <w:szCs w:val="28"/>
              </w:rPr>
              <w:t>được</w:t>
            </w:r>
            <w:proofErr w:type="spellEnd"/>
            <w:r>
              <w:rPr>
                <w:rFonts w:cs="Times New Roman"/>
                <w:sz w:val="28"/>
                <w:szCs w:val="28"/>
              </w:rPr>
              <w:t xml:space="preserve"> </w:t>
            </w:r>
            <w:proofErr w:type="spellStart"/>
            <w:r w:rsidRPr="009A615A">
              <w:rPr>
                <w:rFonts w:cs="Times New Roman"/>
                <w:sz w:val="28"/>
                <w:szCs w:val="28"/>
              </w:rPr>
              <w:t>quy</w:t>
            </w:r>
            <w:proofErr w:type="spellEnd"/>
            <w:r w:rsidRPr="009A615A">
              <w:rPr>
                <w:rFonts w:cs="Times New Roman"/>
                <w:sz w:val="28"/>
                <w:szCs w:val="28"/>
              </w:rPr>
              <w:t xml:space="preserve"> </w:t>
            </w:r>
            <w:proofErr w:type="spellStart"/>
            <w:r w:rsidRPr="009A615A">
              <w:rPr>
                <w:rFonts w:cs="Times New Roman"/>
                <w:sz w:val="28"/>
                <w:szCs w:val="28"/>
              </w:rPr>
              <w:t>trình</w:t>
            </w:r>
            <w:proofErr w:type="spellEnd"/>
            <w:r w:rsidRPr="009A615A">
              <w:rPr>
                <w:rFonts w:cs="Times New Roman"/>
                <w:sz w:val="28"/>
                <w:szCs w:val="28"/>
              </w:rPr>
              <w:t xml:space="preserve"> </w:t>
            </w:r>
            <w:proofErr w:type="spellStart"/>
            <w:r w:rsidRPr="009A615A">
              <w:rPr>
                <w:rFonts w:cs="Times New Roman"/>
                <w:sz w:val="28"/>
                <w:szCs w:val="28"/>
              </w:rPr>
              <w:t>bổ</w:t>
            </w:r>
            <w:proofErr w:type="spellEnd"/>
            <w:r w:rsidRPr="009A615A">
              <w:rPr>
                <w:rFonts w:cs="Times New Roman"/>
                <w:sz w:val="28"/>
                <w:szCs w:val="28"/>
              </w:rPr>
              <w:t xml:space="preserve"> </w:t>
            </w:r>
            <w:proofErr w:type="spellStart"/>
            <w:r w:rsidRPr="009A615A">
              <w:rPr>
                <w:rFonts w:cs="Times New Roman"/>
                <w:sz w:val="28"/>
                <w:szCs w:val="28"/>
              </w:rPr>
              <w:t>nhiệm</w:t>
            </w:r>
            <w:proofErr w:type="spellEnd"/>
            <w:r w:rsidRPr="009A615A">
              <w:rPr>
                <w:rFonts w:cs="Times New Roman"/>
                <w:sz w:val="28"/>
                <w:szCs w:val="28"/>
              </w:rPr>
              <w:t xml:space="preserve"> </w:t>
            </w:r>
            <w:proofErr w:type="spellStart"/>
            <w:r w:rsidRPr="009A615A">
              <w:rPr>
                <w:rFonts w:cs="Times New Roman"/>
                <w:sz w:val="28"/>
                <w:szCs w:val="28"/>
              </w:rPr>
              <w:t>giữ</w:t>
            </w:r>
            <w:proofErr w:type="spellEnd"/>
            <w:r w:rsidRPr="009A615A">
              <w:rPr>
                <w:rFonts w:cs="Times New Roman"/>
                <w:sz w:val="28"/>
                <w:szCs w:val="28"/>
              </w:rPr>
              <w:t xml:space="preserve"> </w:t>
            </w:r>
            <w:proofErr w:type="spellStart"/>
            <w:r w:rsidRPr="009A615A">
              <w:rPr>
                <w:rFonts w:cs="Times New Roman"/>
                <w:sz w:val="28"/>
                <w:szCs w:val="28"/>
              </w:rPr>
              <w:t>chức</w:t>
            </w:r>
            <w:proofErr w:type="spellEnd"/>
            <w:r w:rsidRPr="009A615A">
              <w:rPr>
                <w:rFonts w:cs="Times New Roman"/>
                <w:sz w:val="28"/>
                <w:szCs w:val="28"/>
              </w:rPr>
              <w:t xml:space="preserve"> </w:t>
            </w:r>
            <w:proofErr w:type="spellStart"/>
            <w:r w:rsidRPr="009A615A">
              <w:rPr>
                <w:rFonts w:cs="Times New Roman"/>
                <w:sz w:val="28"/>
                <w:szCs w:val="28"/>
              </w:rPr>
              <w:t>vụ</w:t>
            </w:r>
            <w:proofErr w:type="spellEnd"/>
            <w:r w:rsidRPr="009A615A">
              <w:rPr>
                <w:rFonts w:cs="Times New Roman"/>
                <w:sz w:val="28"/>
                <w:szCs w:val="28"/>
              </w:rPr>
              <w:t xml:space="preserve">  </w:t>
            </w:r>
            <w:proofErr w:type="spellStart"/>
            <w:r w:rsidRPr="009A615A">
              <w:rPr>
                <w:rFonts w:cs="Times New Roman"/>
                <w:sz w:val="28"/>
                <w:szCs w:val="28"/>
              </w:rPr>
              <w:t>người</w:t>
            </w:r>
            <w:proofErr w:type="spellEnd"/>
            <w:r w:rsidRPr="009A615A">
              <w:rPr>
                <w:rFonts w:cs="Times New Roman"/>
                <w:sz w:val="28"/>
                <w:szCs w:val="28"/>
              </w:rPr>
              <w:t xml:space="preserve"> </w:t>
            </w:r>
            <w:proofErr w:type="spellStart"/>
            <w:r w:rsidRPr="009A615A">
              <w:rPr>
                <w:rFonts w:cs="Times New Roman"/>
                <w:sz w:val="28"/>
                <w:szCs w:val="28"/>
              </w:rPr>
              <w:t>đứng</w:t>
            </w:r>
            <w:proofErr w:type="spellEnd"/>
            <w:r w:rsidRPr="009A615A">
              <w:rPr>
                <w:rFonts w:cs="Times New Roman"/>
                <w:sz w:val="28"/>
                <w:szCs w:val="28"/>
              </w:rPr>
              <w:t xml:space="preserve"> </w:t>
            </w:r>
            <w:proofErr w:type="spellStart"/>
            <w:r w:rsidRPr="009A615A">
              <w:rPr>
                <w:rFonts w:cs="Times New Roman"/>
                <w:sz w:val="28"/>
                <w:szCs w:val="28"/>
              </w:rPr>
              <w:t>đầu</w:t>
            </w:r>
            <w:proofErr w:type="spellEnd"/>
            <w:r w:rsidRPr="009A615A">
              <w:rPr>
                <w:rFonts w:cs="Times New Roman"/>
                <w:sz w:val="28"/>
                <w:szCs w:val="28"/>
              </w:rPr>
              <w:t>,</w:t>
            </w:r>
            <w:r>
              <w:rPr>
                <w:rFonts w:cs="Times New Roman"/>
                <w:sz w:val="28"/>
                <w:szCs w:val="28"/>
              </w:rPr>
              <w:t xml:space="preserve"> </w:t>
            </w:r>
            <w:proofErr w:type="spellStart"/>
            <w:r w:rsidRPr="009A615A">
              <w:rPr>
                <w:rFonts w:cs="Times New Roman"/>
                <w:sz w:val="28"/>
                <w:szCs w:val="28"/>
              </w:rPr>
              <w:t>người</w:t>
            </w:r>
            <w:proofErr w:type="spellEnd"/>
            <w:r w:rsidRPr="009A615A">
              <w:rPr>
                <w:rFonts w:cs="Times New Roman"/>
                <w:sz w:val="28"/>
                <w:szCs w:val="28"/>
              </w:rPr>
              <w:t xml:space="preserve"> </w:t>
            </w:r>
            <w:proofErr w:type="spellStart"/>
            <w:r w:rsidRPr="009A615A">
              <w:rPr>
                <w:rFonts w:cs="Times New Roman"/>
                <w:sz w:val="28"/>
                <w:szCs w:val="28"/>
              </w:rPr>
              <w:t>được</w:t>
            </w:r>
            <w:proofErr w:type="spellEnd"/>
            <w:r>
              <w:rPr>
                <w:rFonts w:cs="Times New Roman"/>
                <w:sz w:val="28"/>
                <w:szCs w:val="28"/>
              </w:rPr>
              <w:t xml:space="preserve"> </w:t>
            </w:r>
            <w:proofErr w:type="spellStart"/>
            <w:r w:rsidRPr="009A615A">
              <w:rPr>
                <w:rFonts w:cs="Times New Roman"/>
                <w:sz w:val="28"/>
                <w:szCs w:val="28"/>
              </w:rPr>
              <w:t>giao</w:t>
            </w:r>
            <w:proofErr w:type="spellEnd"/>
            <w:r w:rsidRPr="009A615A">
              <w:rPr>
                <w:rFonts w:cs="Times New Roman"/>
                <w:sz w:val="28"/>
                <w:szCs w:val="28"/>
              </w:rPr>
              <w:t xml:space="preserve"> </w:t>
            </w:r>
            <w:proofErr w:type="spellStart"/>
            <w:r w:rsidRPr="009A615A">
              <w:rPr>
                <w:rFonts w:cs="Times New Roman"/>
                <w:sz w:val="28"/>
                <w:szCs w:val="28"/>
              </w:rPr>
              <w:t>nhiệm</w:t>
            </w:r>
            <w:proofErr w:type="spellEnd"/>
            <w:r w:rsidRPr="009A615A">
              <w:rPr>
                <w:rFonts w:cs="Times New Roman"/>
                <w:sz w:val="28"/>
                <w:szCs w:val="28"/>
              </w:rPr>
              <w:t xml:space="preserve"> </w:t>
            </w:r>
            <w:proofErr w:type="spellStart"/>
            <w:r w:rsidRPr="009A615A">
              <w:rPr>
                <w:rFonts w:cs="Times New Roman"/>
                <w:sz w:val="28"/>
                <w:szCs w:val="28"/>
              </w:rPr>
              <w:t>vụ</w:t>
            </w:r>
            <w:proofErr w:type="spellEnd"/>
            <w:r w:rsidRPr="009A615A">
              <w:rPr>
                <w:rFonts w:cs="Times New Roman"/>
                <w:sz w:val="28"/>
                <w:szCs w:val="28"/>
              </w:rPr>
              <w:t xml:space="preserve"> </w:t>
            </w:r>
            <w:proofErr w:type="spellStart"/>
            <w:r w:rsidRPr="009A615A">
              <w:rPr>
                <w:rFonts w:cs="Times New Roman"/>
                <w:sz w:val="28"/>
                <w:szCs w:val="28"/>
              </w:rPr>
              <w:t>người</w:t>
            </w:r>
            <w:proofErr w:type="spellEnd"/>
            <w:r w:rsidRPr="009A615A">
              <w:rPr>
                <w:rFonts w:cs="Times New Roman"/>
                <w:sz w:val="28"/>
                <w:szCs w:val="28"/>
              </w:rPr>
              <w:t xml:space="preserve"> </w:t>
            </w:r>
            <w:proofErr w:type="spellStart"/>
            <w:r w:rsidRPr="009A615A">
              <w:rPr>
                <w:rFonts w:cs="Times New Roman"/>
                <w:sz w:val="28"/>
                <w:szCs w:val="28"/>
              </w:rPr>
              <w:t>đứng</w:t>
            </w:r>
            <w:proofErr w:type="spellEnd"/>
            <w:r w:rsidRPr="009A615A">
              <w:rPr>
                <w:rFonts w:cs="Times New Roman"/>
                <w:sz w:val="28"/>
                <w:szCs w:val="28"/>
              </w:rPr>
              <w:t xml:space="preserve"> </w:t>
            </w:r>
            <w:proofErr w:type="spellStart"/>
            <w:r w:rsidRPr="009A615A">
              <w:rPr>
                <w:rFonts w:cs="Times New Roman"/>
                <w:sz w:val="28"/>
                <w:szCs w:val="28"/>
              </w:rPr>
              <w:t>đầu</w:t>
            </w:r>
            <w:proofErr w:type="spellEnd"/>
            <w:r w:rsidRPr="009A615A">
              <w:rPr>
                <w:rFonts w:cs="Times New Roman"/>
                <w:sz w:val="28"/>
                <w:szCs w:val="28"/>
              </w:rPr>
              <w:t>…(</w:t>
            </w:r>
            <w:proofErr w:type="spellStart"/>
            <w:r w:rsidRPr="009A615A">
              <w:rPr>
                <w:rFonts w:cs="Times New Roman"/>
                <w:sz w:val="28"/>
                <w:szCs w:val="28"/>
              </w:rPr>
              <w:t>điểm</w:t>
            </w:r>
            <w:proofErr w:type="spellEnd"/>
            <w:r>
              <w:rPr>
                <w:rFonts w:cs="Times New Roman"/>
                <w:sz w:val="28"/>
                <w:szCs w:val="28"/>
              </w:rPr>
              <w:t xml:space="preserve"> </w:t>
            </w:r>
            <w:r w:rsidRPr="009A615A">
              <w:rPr>
                <w:rFonts w:cs="Times New Roman"/>
                <w:sz w:val="28"/>
                <w:szCs w:val="28"/>
              </w:rPr>
              <w:t xml:space="preserve">a </w:t>
            </w:r>
            <w:proofErr w:type="spellStart"/>
            <w:r w:rsidRPr="009A615A">
              <w:rPr>
                <w:rFonts w:cs="Times New Roman"/>
                <w:sz w:val="28"/>
                <w:szCs w:val="28"/>
              </w:rPr>
              <w:t>khoản</w:t>
            </w:r>
            <w:proofErr w:type="spellEnd"/>
            <w:r>
              <w:rPr>
                <w:rFonts w:cs="Times New Roman"/>
                <w:sz w:val="28"/>
                <w:szCs w:val="28"/>
              </w:rPr>
              <w:t xml:space="preserve"> </w:t>
            </w:r>
            <w:r w:rsidRPr="009A615A">
              <w:rPr>
                <w:rFonts w:cs="Times New Roman"/>
                <w:sz w:val="28"/>
                <w:szCs w:val="28"/>
              </w:rPr>
              <w:t xml:space="preserve">2 </w:t>
            </w:r>
            <w:proofErr w:type="spellStart"/>
            <w:r w:rsidRPr="009A615A">
              <w:rPr>
                <w:rFonts w:cs="Times New Roman"/>
                <w:sz w:val="28"/>
                <w:szCs w:val="28"/>
              </w:rPr>
              <w:t>Điều</w:t>
            </w:r>
            <w:proofErr w:type="spellEnd"/>
            <w:r>
              <w:rPr>
                <w:rFonts w:cs="Times New Roman"/>
                <w:sz w:val="28"/>
                <w:szCs w:val="28"/>
              </w:rPr>
              <w:t xml:space="preserve"> </w:t>
            </w:r>
            <w:r w:rsidRPr="009A615A">
              <w:rPr>
                <w:rFonts w:cs="Times New Roman"/>
                <w:sz w:val="28"/>
                <w:szCs w:val="28"/>
              </w:rPr>
              <w:t xml:space="preserve">5), </w:t>
            </w:r>
            <w:proofErr w:type="spellStart"/>
            <w:r w:rsidRPr="009A615A">
              <w:rPr>
                <w:rFonts w:cs="Times New Roman"/>
                <w:sz w:val="28"/>
                <w:szCs w:val="28"/>
              </w:rPr>
              <w:t>trong</w:t>
            </w:r>
            <w:proofErr w:type="spellEnd"/>
            <w:r w:rsidRPr="009A615A">
              <w:rPr>
                <w:rFonts w:cs="Times New Roman"/>
                <w:sz w:val="28"/>
                <w:szCs w:val="28"/>
              </w:rPr>
              <w:t xml:space="preserve"> </w:t>
            </w:r>
            <w:proofErr w:type="spellStart"/>
            <w:r w:rsidRPr="009A615A">
              <w:rPr>
                <w:rFonts w:cs="Times New Roman"/>
                <w:sz w:val="28"/>
                <w:szCs w:val="28"/>
              </w:rPr>
              <w:t>khi</w:t>
            </w:r>
            <w:proofErr w:type="spellEnd"/>
            <w:r w:rsidRPr="009A615A">
              <w:rPr>
                <w:rFonts w:cs="Times New Roman"/>
                <w:sz w:val="28"/>
                <w:szCs w:val="28"/>
              </w:rPr>
              <w:t xml:space="preserve"> </w:t>
            </w:r>
            <w:proofErr w:type="spellStart"/>
            <w:r w:rsidRPr="009A615A">
              <w:rPr>
                <w:rFonts w:cs="Times New Roman"/>
                <w:sz w:val="28"/>
                <w:szCs w:val="28"/>
              </w:rPr>
              <w:t>đó</w:t>
            </w:r>
            <w:proofErr w:type="spellEnd"/>
            <w:r w:rsidRPr="009A615A">
              <w:rPr>
                <w:rFonts w:cs="Times New Roman"/>
                <w:sz w:val="28"/>
                <w:szCs w:val="28"/>
              </w:rPr>
              <w:t xml:space="preserve">, </w:t>
            </w:r>
            <w:proofErr w:type="spellStart"/>
            <w:r w:rsidRPr="009A615A">
              <w:rPr>
                <w:rFonts w:cs="Times New Roman"/>
                <w:sz w:val="28"/>
                <w:szCs w:val="28"/>
              </w:rPr>
              <w:t>để</w:t>
            </w:r>
            <w:proofErr w:type="spellEnd"/>
            <w:r w:rsidRPr="009A615A">
              <w:rPr>
                <w:rFonts w:cs="Times New Roman"/>
                <w:sz w:val="28"/>
                <w:szCs w:val="28"/>
              </w:rPr>
              <w:t xml:space="preserve"> </w:t>
            </w:r>
            <w:proofErr w:type="spellStart"/>
            <w:r w:rsidRPr="009A615A">
              <w:rPr>
                <w:rFonts w:cs="Times New Roman"/>
                <w:sz w:val="28"/>
                <w:szCs w:val="28"/>
              </w:rPr>
              <w:t>được</w:t>
            </w:r>
            <w:proofErr w:type="spellEnd"/>
            <w:r w:rsidRPr="009A615A">
              <w:rPr>
                <w:rFonts w:cs="Times New Roman"/>
                <w:sz w:val="28"/>
                <w:szCs w:val="28"/>
              </w:rPr>
              <w:t xml:space="preserve"> </w:t>
            </w:r>
            <w:proofErr w:type="spellStart"/>
            <w:r w:rsidRPr="009A615A">
              <w:rPr>
                <w:rFonts w:cs="Times New Roman"/>
                <w:sz w:val="28"/>
                <w:szCs w:val="28"/>
              </w:rPr>
              <w:t>cấp</w:t>
            </w:r>
            <w:proofErr w:type="spellEnd"/>
            <w:r w:rsidRPr="009A615A">
              <w:rPr>
                <w:rFonts w:cs="Times New Roman"/>
                <w:sz w:val="28"/>
                <w:szCs w:val="28"/>
              </w:rPr>
              <w:t xml:space="preserve"> </w:t>
            </w:r>
            <w:proofErr w:type="spellStart"/>
            <w:r w:rsidRPr="009A615A">
              <w:rPr>
                <w:rFonts w:cs="Times New Roman"/>
                <w:sz w:val="28"/>
                <w:szCs w:val="28"/>
              </w:rPr>
              <w:t>giấy</w:t>
            </w:r>
            <w:proofErr w:type="spellEnd"/>
            <w:r>
              <w:rPr>
                <w:rFonts w:cs="Times New Roman"/>
                <w:sz w:val="28"/>
                <w:szCs w:val="28"/>
              </w:rPr>
              <w:t xml:space="preserve"> </w:t>
            </w:r>
            <w:proofErr w:type="spellStart"/>
            <w:r w:rsidRPr="009A615A">
              <w:rPr>
                <w:rFonts w:cs="Times New Roman"/>
                <w:sz w:val="28"/>
                <w:szCs w:val="28"/>
              </w:rPr>
              <w:t>phép</w:t>
            </w:r>
            <w:proofErr w:type="spellEnd"/>
            <w:r w:rsidRPr="009A615A">
              <w:rPr>
                <w:rFonts w:cs="Times New Roman"/>
                <w:sz w:val="28"/>
                <w:szCs w:val="28"/>
              </w:rPr>
              <w:t xml:space="preserve"> </w:t>
            </w:r>
            <w:proofErr w:type="spellStart"/>
            <w:r w:rsidRPr="009A615A">
              <w:rPr>
                <w:rFonts w:cs="Times New Roman"/>
                <w:sz w:val="28"/>
                <w:szCs w:val="28"/>
              </w:rPr>
              <w:t>hoạt</w:t>
            </w:r>
            <w:proofErr w:type="spellEnd"/>
            <w:r w:rsidRPr="009A615A">
              <w:rPr>
                <w:rFonts w:cs="Times New Roman"/>
                <w:sz w:val="28"/>
                <w:szCs w:val="28"/>
              </w:rPr>
              <w:t xml:space="preserve">  </w:t>
            </w:r>
            <w:proofErr w:type="spellStart"/>
            <w:r w:rsidRPr="009A615A">
              <w:rPr>
                <w:rFonts w:cs="Times New Roman"/>
                <w:sz w:val="28"/>
                <w:szCs w:val="28"/>
              </w:rPr>
              <w:t>động</w:t>
            </w:r>
            <w:proofErr w:type="spellEnd"/>
            <w:r>
              <w:rPr>
                <w:rFonts w:cs="Times New Roman"/>
                <w:sz w:val="28"/>
                <w:szCs w:val="28"/>
              </w:rPr>
              <w:t xml:space="preserve"> </w:t>
            </w:r>
            <w:proofErr w:type="spellStart"/>
            <w:r w:rsidRPr="009A615A">
              <w:rPr>
                <w:rFonts w:cs="Times New Roman"/>
                <w:sz w:val="28"/>
                <w:szCs w:val="28"/>
              </w:rPr>
              <w:t>báo</w:t>
            </w:r>
            <w:proofErr w:type="spellEnd"/>
            <w:r w:rsidRPr="009A615A">
              <w:rPr>
                <w:rFonts w:cs="Times New Roman"/>
                <w:sz w:val="28"/>
                <w:szCs w:val="28"/>
              </w:rPr>
              <w:t xml:space="preserve"> </w:t>
            </w:r>
            <w:proofErr w:type="spellStart"/>
            <w:r w:rsidRPr="009A615A">
              <w:rPr>
                <w:rFonts w:cs="Times New Roman"/>
                <w:sz w:val="28"/>
                <w:szCs w:val="28"/>
              </w:rPr>
              <w:t>chí</w:t>
            </w:r>
            <w:proofErr w:type="spellEnd"/>
            <w:r w:rsidRPr="009A615A">
              <w:rPr>
                <w:rFonts w:cs="Times New Roman"/>
                <w:sz w:val="28"/>
                <w:szCs w:val="28"/>
              </w:rPr>
              <w:t xml:space="preserve">, </w:t>
            </w:r>
            <w:proofErr w:type="spellStart"/>
            <w:r w:rsidRPr="009A615A">
              <w:rPr>
                <w:rFonts w:cs="Times New Roman"/>
                <w:sz w:val="28"/>
                <w:szCs w:val="28"/>
              </w:rPr>
              <w:t>cơ</w:t>
            </w:r>
            <w:proofErr w:type="spellEnd"/>
            <w:r>
              <w:rPr>
                <w:rFonts w:cs="Times New Roman"/>
                <w:sz w:val="28"/>
                <w:szCs w:val="28"/>
              </w:rPr>
              <w:t xml:space="preserve"> </w:t>
            </w:r>
            <w:proofErr w:type="spellStart"/>
            <w:r w:rsidRPr="009A615A">
              <w:rPr>
                <w:rFonts w:cs="Times New Roman"/>
                <w:sz w:val="28"/>
                <w:szCs w:val="28"/>
              </w:rPr>
              <w:t>quan</w:t>
            </w:r>
            <w:proofErr w:type="spellEnd"/>
            <w:r w:rsidRPr="009A615A">
              <w:rPr>
                <w:rFonts w:cs="Times New Roman"/>
                <w:sz w:val="28"/>
                <w:szCs w:val="28"/>
              </w:rPr>
              <w:t xml:space="preserve">, </w:t>
            </w:r>
            <w:proofErr w:type="spellStart"/>
            <w:r w:rsidRPr="009A615A">
              <w:rPr>
                <w:rFonts w:cs="Times New Roman"/>
                <w:sz w:val="28"/>
                <w:szCs w:val="28"/>
              </w:rPr>
              <w:t>tổ</w:t>
            </w:r>
            <w:proofErr w:type="spellEnd"/>
            <w:r w:rsidRPr="009A615A">
              <w:rPr>
                <w:rFonts w:cs="Times New Roman"/>
                <w:sz w:val="28"/>
                <w:szCs w:val="28"/>
              </w:rPr>
              <w:t xml:space="preserve">  </w:t>
            </w:r>
            <w:proofErr w:type="spellStart"/>
            <w:r w:rsidRPr="009A615A">
              <w:rPr>
                <w:rFonts w:cs="Times New Roman"/>
                <w:sz w:val="28"/>
                <w:szCs w:val="28"/>
              </w:rPr>
              <w:t>chức</w:t>
            </w:r>
            <w:proofErr w:type="spellEnd"/>
            <w:r w:rsidRPr="009A615A">
              <w:rPr>
                <w:rFonts w:cs="Times New Roman"/>
                <w:sz w:val="28"/>
                <w:szCs w:val="28"/>
              </w:rPr>
              <w:t xml:space="preserve">  </w:t>
            </w:r>
            <w:proofErr w:type="spellStart"/>
            <w:r w:rsidRPr="009A615A">
              <w:rPr>
                <w:rFonts w:cs="Times New Roman"/>
                <w:sz w:val="28"/>
                <w:szCs w:val="28"/>
              </w:rPr>
              <w:t>đã</w:t>
            </w:r>
            <w:proofErr w:type="spellEnd"/>
            <w:r w:rsidRPr="009A615A">
              <w:rPr>
                <w:rFonts w:cs="Times New Roman"/>
                <w:sz w:val="28"/>
                <w:szCs w:val="28"/>
              </w:rPr>
              <w:t xml:space="preserve">  </w:t>
            </w:r>
            <w:proofErr w:type="spellStart"/>
            <w:r w:rsidRPr="009A615A">
              <w:rPr>
                <w:rFonts w:cs="Times New Roman"/>
                <w:sz w:val="28"/>
                <w:szCs w:val="28"/>
              </w:rPr>
              <w:t>phải</w:t>
            </w:r>
            <w:proofErr w:type="spellEnd"/>
            <w:r w:rsidRPr="009A615A">
              <w:rPr>
                <w:rFonts w:cs="Times New Roman"/>
                <w:sz w:val="28"/>
                <w:szCs w:val="28"/>
              </w:rPr>
              <w:t xml:space="preserve">  </w:t>
            </w:r>
            <w:proofErr w:type="spellStart"/>
            <w:r w:rsidRPr="009A615A">
              <w:rPr>
                <w:rFonts w:cs="Times New Roman"/>
                <w:sz w:val="28"/>
                <w:szCs w:val="28"/>
              </w:rPr>
              <w:t>đáp</w:t>
            </w:r>
            <w:proofErr w:type="spellEnd"/>
            <w:r w:rsidRPr="009A615A">
              <w:rPr>
                <w:rFonts w:cs="Times New Roman"/>
                <w:sz w:val="28"/>
                <w:szCs w:val="28"/>
              </w:rPr>
              <w:t xml:space="preserve">  </w:t>
            </w:r>
            <w:proofErr w:type="spellStart"/>
            <w:r w:rsidRPr="009A615A">
              <w:rPr>
                <w:rFonts w:cs="Times New Roman"/>
                <w:sz w:val="28"/>
                <w:szCs w:val="28"/>
              </w:rPr>
              <w:t>ứng</w:t>
            </w:r>
            <w:proofErr w:type="spellEnd"/>
            <w:r>
              <w:rPr>
                <w:rFonts w:cs="Times New Roman"/>
                <w:sz w:val="28"/>
                <w:szCs w:val="28"/>
              </w:rPr>
              <w:t xml:space="preserve"> </w:t>
            </w:r>
            <w:proofErr w:type="spellStart"/>
            <w:r w:rsidRPr="009A615A">
              <w:rPr>
                <w:rFonts w:cs="Times New Roman"/>
                <w:sz w:val="28"/>
                <w:szCs w:val="28"/>
              </w:rPr>
              <w:t>điều</w:t>
            </w:r>
            <w:proofErr w:type="spellEnd"/>
            <w:r w:rsidRPr="009A615A">
              <w:rPr>
                <w:rFonts w:cs="Times New Roman"/>
                <w:sz w:val="28"/>
                <w:szCs w:val="28"/>
              </w:rPr>
              <w:t xml:space="preserve">  </w:t>
            </w:r>
            <w:proofErr w:type="spellStart"/>
            <w:r w:rsidRPr="009A615A">
              <w:rPr>
                <w:rFonts w:cs="Times New Roman"/>
                <w:sz w:val="28"/>
                <w:szCs w:val="28"/>
              </w:rPr>
              <w:t>kiện</w:t>
            </w:r>
            <w:proofErr w:type="spellEnd"/>
            <w:r>
              <w:rPr>
                <w:rFonts w:cs="Times New Roman"/>
                <w:sz w:val="28"/>
                <w:szCs w:val="28"/>
              </w:rPr>
              <w:t xml:space="preserve"> </w:t>
            </w:r>
            <w:r w:rsidRPr="009A615A">
              <w:rPr>
                <w:rFonts w:cs="Times New Roman"/>
                <w:sz w:val="28"/>
                <w:szCs w:val="28"/>
              </w:rPr>
              <w:t>“</w:t>
            </w:r>
            <w:proofErr w:type="spellStart"/>
            <w:r w:rsidRPr="009A615A">
              <w:rPr>
                <w:rFonts w:cs="Times New Roman"/>
                <w:sz w:val="28"/>
                <w:szCs w:val="28"/>
              </w:rPr>
              <w:t>có</w:t>
            </w:r>
            <w:proofErr w:type="spellEnd"/>
            <w:r w:rsidRPr="009A615A">
              <w:rPr>
                <w:rFonts w:cs="Times New Roman"/>
                <w:sz w:val="28"/>
                <w:szCs w:val="28"/>
              </w:rPr>
              <w:t xml:space="preserve"> </w:t>
            </w:r>
            <w:proofErr w:type="spellStart"/>
            <w:r w:rsidRPr="009A615A">
              <w:rPr>
                <w:rFonts w:cs="Times New Roman"/>
                <w:sz w:val="28"/>
                <w:szCs w:val="28"/>
              </w:rPr>
              <w:t>người</w:t>
            </w:r>
            <w:proofErr w:type="spellEnd"/>
            <w:r w:rsidRPr="009A615A">
              <w:rPr>
                <w:rFonts w:cs="Times New Roman"/>
                <w:sz w:val="28"/>
                <w:szCs w:val="28"/>
              </w:rPr>
              <w:t xml:space="preserve">  </w:t>
            </w:r>
            <w:proofErr w:type="spellStart"/>
            <w:r w:rsidRPr="009A615A">
              <w:rPr>
                <w:rFonts w:cs="Times New Roman"/>
                <w:sz w:val="28"/>
                <w:szCs w:val="28"/>
              </w:rPr>
              <w:t>đủ</w:t>
            </w:r>
            <w:proofErr w:type="spellEnd"/>
            <w:r>
              <w:rPr>
                <w:rFonts w:cs="Times New Roman"/>
                <w:sz w:val="28"/>
                <w:szCs w:val="28"/>
              </w:rPr>
              <w:t xml:space="preserve"> </w:t>
            </w:r>
            <w:proofErr w:type="spellStart"/>
            <w:r w:rsidRPr="009A615A">
              <w:rPr>
                <w:rFonts w:cs="Times New Roman"/>
                <w:sz w:val="28"/>
                <w:szCs w:val="28"/>
              </w:rPr>
              <w:t>tiêu</w:t>
            </w:r>
            <w:proofErr w:type="spellEnd"/>
            <w:r w:rsidRPr="009A615A">
              <w:rPr>
                <w:rFonts w:cs="Times New Roman"/>
                <w:sz w:val="28"/>
                <w:szCs w:val="28"/>
              </w:rPr>
              <w:t xml:space="preserve">  </w:t>
            </w:r>
            <w:proofErr w:type="spellStart"/>
            <w:r w:rsidRPr="009A615A">
              <w:rPr>
                <w:rFonts w:cs="Times New Roman"/>
                <w:sz w:val="28"/>
                <w:szCs w:val="28"/>
              </w:rPr>
              <w:t>chuẩn</w:t>
            </w:r>
            <w:proofErr w:type="spellEnd"/>
            <w:r>
              <w:rPr>
                <w:rFonts w:cs="Times New Roman"/>
                <w:sz w:val="28"/>
                <w:szCs w:val="28"/>
              </w:rPr>
              <w:t xml:space="preserve"> </w:t>
            </w:r>
            <w:proofErr w:type="spellStart"/>
            <w:r w:rsidRPr="009A615A">
              <w:rPr>
                <w:rFonts w:cs="Times New Roman"/>
                <w:sz w:val="28"/>
                <w:szCs w:val="28"/>
              </w:rPr>
              <w:t>theo</w:t>
            </w:r>
            <w:proofErr w:type="spellEnd"/>
            <w:r w:rsidRPr="009A615A">
              <w:rPr>
                <w:rFonts w:cs="Times New Roman"/>
                <w:sz w:val="28"/>
                <w:szCs w:val="28"/>
              </w:rPr>
              <w:t xml:space="preserve"> </w:t>
            </w:r>
            <w:proofErr w:type="spellStart"/>
            <w:r w:rsidRPr="009A615A">
              <w:rPr>
                <w:rFonts w:cs="Times New Roman"/>
                <w:sz w:val="28"/>
                <w:szCs w:val="28"/>
              </w:rPr>
              <w:t>quy</w:t>
            </w:r>
            <w:proofErr w:type="spellEnd"/>
            <w:r w:rsidRPr="009A615A">
              <w:rPr>
                <w:rFonts w:cs="Times New Roman"/>
                <w:sz w:val="28"/>
                <w:szCs w:val="28"/>
              </w:rPr>
              <w:t xml:space="preserve">  </w:t>
            </w:r>
            <w:proofErr w:type="spellStart"/>
            <w:r w:rsidRPr="009A615A">
              <w:rPr>
                <w:rFonts w:cs="Times New Roman"/>
                <w:sz w:val="28"/>
                <w:szCs w:val="28"/>
              </w:rPr>
              <w:t>định</w:t>
            </w:r>
            <w:proofErr w:type="spellEnd"/>
            <w:r w:rsidRPr="009A615A">
              <w:rPr>
                <w:rFonts w:cs="Times New Roman"/>
                <w:sz w:val="28"/>
                <w:szCs w:val="28"/>
              </w:rPr>
              <w:t xml:space="preserve"> </w:t>
            </w:r>
            <w:proofErr w:type="spellStart"/>
            <w:r w:rsidRPr="009A615A">
              <w:rPr>
                <w:rFonts w:cs="Times New Roman"/>
                <w:sz w:val="28"/>
                <w:szCs w:val="28"/>
              </w:rPr>
              <w:t>của</w:t>
            </w:r>
            <w:proofErr w:type="spellEnd"/>
            <w:r w:rsidRPr="009A615A">
              <w:rPr>
                <w:rFonts w:cs="Times New Roman"/>
                <w:sz w:val="28"/>
                <w:szCs w:val="28"/>
              </w:rPr>
              <w:t xml:space="preserve">  </w:t>
            </w:r>
            <w:proofErr w:type="spellStart"/>
            <w:r w:rsidRPr="009A615A">
              <w:rPr>
                <w:rFonts w:cs="Times New Roman"/>
                <w:sz w:val="28"/>
                <w:szCs w:val="28"/>
              </w:rPr>
              <w:t>Luật</w:t>
            </w:r>
            <w:proofErr w:type="spellEnd"/>
            <w:r>
              <w:rPr>
                <w:rFonts w:cs="Times New Roman"/>
                <w:sz w:val="28"/>
                <w:szCs w:val="28"/>
              </w:rPr>
              <w:t xml:space="preserve"> </w:t>
            </w:r>
            <w:proofErr w:type="spellStart"/>
            <w:r w:rsidRPr="009A615A">
              <w:rPr>
                <w:rFonts w:cs="Times New Roman"/>
                <w:sz w:val="28"/>
                <w:szCs w:val="28"/>
              </w:rPr>
              <w:t>này</w:t>
            </w:r>
            <w:proofErr w:type="spellEnd"/>
            <w:r w:rsidRPr="009A615A">
              <w:rPr>
                <w:rFonts w:cs="Times New Roman"/>
                <w:sz w:val="28"/>
                <w:szCs w:val="28"/>
              </w:rPr>
              <w:t xml:space="preserve"> </w:t>
            </w:r>
            <w:proofErr w:type="spellStart"/>
            <w:r w:rsidRPr="009A615A">
              <w:rPr>
                <w:rFonts w:cs="Times New Roman"/>
                <w:sz w:val="28"/>
                <w:szCs w:val="28"/>
              </w:rPr>
              <w:t>để</w:t>
            </w:r>
            <w:proofErr w:type="spellEnd"/>
            <w:r w:rsidRPr="009A615A">
              <w:rPr>
                <w:rFonts w:cs="Times New Roman"/>
                <w:sz w:val="28"/>
                <w:szCs w:val="28"/>
              </w:rPr>
              <w:t xml:space="preserve">  </w:t>
            </w:r>
            <w:proofErr w:type="spellStart"/>
            <w:r w:rsidRPr="009A615A">
              <w:rPr>
                <w:rFonts w:cs="Times New Roman"/>
                <w:sz w:val="28"/>
                <w:szCs w:val="28"/>
              </w:rPr>
              <w:t>đả</w:t>
            </w:r>
            <w:r>
              <w:rPr>
                <w:rFonts w:cs="Times New Roman"/>
                <w:sz w:val="28"/>
                <w:szCs w:val="28"/>
              </w:rPr>
              <w:t>m</w:t>
            </w:r>
            <w:proofErr w:type="spellEnd"/>
            <w:r w:rsidRPr="009A615A">
              <w:rPr>
                <w:rFonts w:cs="Times New Roman"/>
                <w:sz w:val="28"/>
                <w:szCs w:val="28"/>
              </w:rPr>
              <w:t xml:space="preserve"> </w:t>
            </w:r>
            <w:proofErr w:type="spellStart"/>
            <w:r w:rsidRPr="009A615A">
              <w:rPr>
                <w:rFonts w:cs="Times New Roman"/>
                <w:sz w:val="28"/>
                <w:szCs w:val="28"/>
              </w:rPr>
              <w:t>nhiệm</w:t>
            </w:r>
            <w:proofErr w:type="spellEnd"/>
            <w:r w:rsidRPr="009A615A">
              <w:rPr>
                <w:rFonts w:cs="Times New Roman"/>
                <w:sz w:val="28"/>
                <w:szCs w:val="28"/>
              </w:rPr>
              <w:t xml:space="preserve">  </w:t>
            </w:r>
            <w:proofErr w:type="spellStart"/>
            <w:r w:rsidRPr="009A615A">
              <w:rPr>
                <w:rFonts w:cs="Times New Roman"/>
                <w:sz w:val="28"/>
                <w:szCs w:val="28"/>
              </w:rPr>
              <w:t>chức</w:t>
            </w:r>
            <w:proofErr w:type="spellEnd"/>
            <w:r>
              <w:rPr>
                <w:rFonts w:cs="Times New Roman"/>
                <w:sz w:val="28"/>
                <w:szCs w:val="28"/>
              </w:rPr>
              <w:t xml:space="preserve"> </w:t>
            </w:r>
            <w:proofErr w:type="spellStart"/>
            <w:r w:rsidRPr="009A615A">
              <w:rPr>
                <w:rFonts w:cs="Times New Roman"/>
                <w:sz w:val="28"/>
                <w:szCs w:val="28"/>
              </w:rPr>
              <w:t>vụ</w:t>
            </w:r>
            <w:proofErr w:type="spellEnd"/>
            <w:r w:rsidRPr="009A615A">
              <w:rPr>
                <w:rFonts w:cs="Times New Roman"/>
                <w:sz w:val="28"/>
                <w:szCs w:val="28"/>
              </w:rPr>
              <w:t xml:space="preserve"> </w:t>
            </w:r>
            <w:proofErr w:type="spellStart"/>
            <w:r w:rsidRPr="009A615A">
              <w:rPr>
                <w:rFonts w:cs="Times New Roman"/>
                <w:sz w:val="28"/>
                <w:szCs w:val="28"/>
              </w:rPr>
              <w:t>người</w:t>
            </w:r>
            <w:proofErr w:type="spellEnd"/>
            <w:r w:rsidRPr="009A615A">
              <w:rPr>
                <w:rFonts w:cs="Times New Roman"/>
                <w:sz w:val="28"/>
                <w:szCs w:val="28"/>
              </w:rPr>
              <w:t xml:space="preserve"> </w:t>
            </w:r>
            <w:proofErr w:type="spellStart"/>
            <w:r w:rsidRPr="009A615A">
              <w:rPr>
                <w:rFonts w:cs="Times New Roman"/>
                <w:sz w:val="28"/>
                <w:szCs w:val="28"/>
              </w:rPr>
              <w:t>đứng</w:t>
            </w:r>
            <w:proofErr w:type="spellEnd"/>
            <w:r w:rsidRPr="009A615A">
              <w:rPr>
                <w:rFonts w:cs="Times New Roman"/>
                <w:sz w:val="28"/>
                <w:szCs w:val="28"/>
              </w:rPr>
              <w:t xml:space="preserve"> </w:t>
            </w:r>
            <w:proofErr w:type="spellStart"/>
            <w:r w:rsidRPr="009A615A">
              <w:rPr>
                <w:rFonts w:cs="Times New Roman"/>
                <w:sz w:val="28"/>
                <w:szCs w:val="28"/>
              </w:rPr>
              <w:t>đầu</w:t>
            </w:r>
            <w:proofErr w:type="spellEnd"/>
            <w:r w:rsidRPr="009A615A">
              <w:rPr>
                <w:rFonts w:cs="Times New Roman"/>
                <w:sz w:val="28"/>
                <w:szCs w:val="28"/>
              </w:rPr>
              <w:t xml:space="preserve"> </w:t>
            </w:r>
            <w:proofErr w:type="spellStart"/>
            <w:r w:rsidRPr="009A615A">
              <w:rPr>
                <w:rFonts w:cs="Times New Roman"/>
                <w:sz w:val="28"/>
                <w:szCs w:val="28"/>
              </w:rPr>
              <w:t>cơ</w:t>
            </w:r>
            <w:proofErr w:type="spellEnd"/>
            <w:r>
              <w:rPr>
                <w:rFonts w:cs="Times New Roman"/>
                <w:sz w:val="28"/>
                <w:szCs w:val="28"/>
              </w:rPr>
              <w:t xml:space="preserve"> </w:t>
            </w:r>
            <w:proofErr w:type="spellStart"/>
            <w:r w:rsidRPr="009A615A">
              <w:rPr>
                <w:rFonts w:cs="Times New Roman"/>
                <w:sz w:val="28"/>
                <w:szCs w:val="28"/>
              </w:rPr>
              <w:t>quan</w:t>
            </w:r>
            <w:proofErr w:type="spellEnd"/>
            <w:r w:rsidRPr="009A615A">
              <w:rPr>
                <w:rFonts w:cs="Times New Roman"/>
                <w:sz w:val="28"/>
                <w:szCs w:val="28"/>
              </w:rPr>
              <w:t xml:space="preserve"> </w:t>
            </w:r>
            <w:proofErr w:type="spellStart"/>
            <w:r w:rsidRPr="009A615A">
              <w:rPr>
                <w:rFonts w:cs="Times New Roman"/>
                <w:sz w:val="28"/>
                <w:szCs w:val="28"/>
              </w:rPr>
              <w:t>báo</w:t>
            </w:r>
            <w:proofErr w:type="spellEnd"/>
            <w:r w:rsidRPr="009A615A">
              <w:rPr>
                <w:rFonts w:cs="Times New Roman"/>
                <w:sz w:val="28"/>
                <w:szCs w:val="28"/>
              </w:rPr>
              <w:t xml:space="preserve"> </w:t>
            </w:r>
            <w:proofErr w:type="spellStart"/>
            <w:r w:rsidRPr="009A615A">
              <w:rPr>
                <w:rFonts w:cs="Times New Roman"/>
                <w:sz w:val="28"/>
                <w:szCs w:val="28"/>
              </w:rPr>
              <w:t>chí</w:t>
            </w:r>
            <w:proofErr w:type="spellEnd"/>
            <w:r w:rsidRPr="009A615A">
              <w:rPr>
                <w:rFonts w:cs="Times New Roman"/>
                <w:sz w:val="28"/>
                <w:szCs w:val="28"/>
              </w:rPr>
              <w:t>” (</w:t>
            </w:r>
            <w:proofErr w:type="spellStart"/>
            <w:r w:rsidRPr="009A615A">
              <w:rPr>
                <w:rFonts w:cs="Times New Roman"/>
                <w:sz w:val="28"/>
                <w:szCs w:val="28"/>
              </w:rPr>
              <w:t>điểm</w:t>
            </w:r>
            <w:proofErr w:type="spellEnd"/>
            <w:r>
              <w:rPr>
                <w:rFonts w:cs="Times New Roman"/>
                <w:sz w:val="28"/>
                <w:szCs w:val="28"/>
              </w:rPr>
              <w:t xml:space="preserve"> </w:t>
            </w:r>
            <w:r w:rsidRPr="009A615A">
              <w:rPr>
                <w:rFonts w:cs="Times New Roman"/>
                <w:sz w:val="28"/>
                <w:szCs w:val="28"/>
              </w:rPr>
              <w:t xml:space="preserve">b </w:t>
            </w:r>
            <w:proofErr w:type="spellStart"/>
            <w:r w:rsidRPr="009A615A">
              <w:rPr>
                <w:rFonts w:cs="Times New Roman"/>
                <w:sz w:val="28"/>
                <w:szCs w:val="28"/>
              </w:rPr>
              <w:t>khoản</w:t>
            </w:r>
            <w:proofErr w:type="spellEnd"/>
            <w:r>
              <w:rPr>
                <w:rFonts w:cs="Times New Roman"/>
                <w:sz w:val="28"/>
                <w:szCs w:val="28"/>
              </w:rPr>
              <w:t xml:space="preserve"> </w:t>
            </w:r>
            <w:r w:rsidRPr="009A615A">
              <w:rPr>
                <w:rFonts w:cs="Times New Roman"/>
                <w:sz w:val="28"/>
                <w:szCs w:val="28"/>
              </w:rPr>
              <w:t xml:space="preserve">3 Điều17 </w:t>
            </w:r>
            <w:proofErr w:type="spellStart"/>
            <w:r w:rsidRPr="009A615A">
              <w:rPr>
                <w:rFonts w:cs="Times New Roman"/>
                <w:sz w:val="28"/>
                <w:szCs w:val="28"/>
              </w:rPr>
              <w:t>Luật</w:t>
            </w:r>
            <w:proofErr w:type="spellEnd"/>
            <w:r>
              <w:rPr>
                <w:rFonts w:cs="Times New Roman"/>
                <w:sz w:val="28"/>
                <w:szCs w:val="28"/>
              </w:rPr>
              <w:t xml:space="preserve"> </w:t>
            </w:r>
            <w:proofErr w:type="spellStart"/>
            <w:r w:rsidRPr="009A615A">
              <w:rPr>
                <w:rFonts w:cs="Times New Roman"/>
                <w:sz w:val="28"/>
                <w:szCs w:val="28"/>
              </w:rPr>
              <w:t>Báo</w:t>
            </w:r>
            <w:proofErr w:type="spellEnd"/>
            <w:r w:rsidRPr="009A615A">
              <w:rPr>
                <w:rFonts w:cs="Times New Roman"/>
                <w:sz w:val="28"/>
                <w:szCs w:val="28"/>
              </w:rPr>
              <w:t xml:space="preserve"> </w:t>
            </w:r>
            <w:proofErr w:type="spellStart"/>
            <w:r w:rsidRPr="009A615A">
              <w:rPr>
                <w:rFonts w:cs="Times New Roman"/>
                <w:sz w:val="28"/>
                <w:szCs w:val="28"/>
              </w:rPr>
              <w:t>chí</w:t>
            </w:r>
            <w:proofErr w:type="spellEnd"/>
            <w:r w:rsidRPr="009A615A">
              <w:rPr>
                <w:rFonts w:cs="Times New Roman"/>
                <w:sz w:val="28"/>
                <w:szCs w:val="28"/>
              </w:rPr>
              <w:t xml:space="preserve">); </w:t>
            </w:r>
          </w:p>
          <w:p w14:paraId="0CDC2968" w14:textId="77777777" w:rsidR="0083782F" w:rsidRDefault="0083782F" w:rsidP="009A615A">
            <w:pPr>
              <w:spacing w:before="120" w:after="120"/>
              <w:jc w:val="both"/>
              <w:rPr>
                <w:rFonts w:cs="Times New Roman"/>
                <w:sz w:val="28"/>
                <w:szCs w:val="28"/>
              </w:rPr>
            </w:pPr>
          </w:p>
          <w:p w14:paraId="752D2EB4" w14:textId="77777777" w:rsidR="0083782F" w:rsidRDefault="0083782F" w:rsidP="009A615A">
            <w:pPr>
              <w:spacing w:before="120" w:after="120"/>
              <w:jc w:val="both"/>
              <w:rPr>
                <w:rFonts w:cs="Times New Roman"/>
                <w:sz w:val="28"/>
                <w:szCs w:val="28"/>
              </w:rPr>
            </w:pPr>
          </w:p>
          <w:p w14:paraId="6165AADF" w14:textId="77777777" w:rsidR="0083782F" w:rsidRDefault="0083782F" w:rsidP="009A615A">
            <w:pPr>
              <w:spacing w:before="120" w:after="120"/>
              <w:jc w:val="both"/>
              <w:rPr>
                <w:rFonts w:cs="Times New Roman"/>
                <w:sz w:val="28"/>
                <w:szCs w:val="28"/>
              </w:rPr>
            </w:pPr>
          </w:p>
          <w:p w14:paraId="1459140B" w14:textId="77777777" w:rsidR="00F53F81" w:rsidRDefault="009A615A" w:rsidP="009A615A">
            <w:pPr>
              <w:spacing w:before="120" w:after="120"/>
              <w:jc w:val="both"/>
              <w:rPr>
                <w:rFonts w:cs="Times New Roman"/>
                <w:sz w:val="28"/>
                <w:szCs w:val="28"/>
              </w:rPr>
            </w:pPr>
            <w:r w:rsidRPr="009A615A">
              <w:rPr>
                <w:rFonts w:cs="Times New Roman"/>
                <w:sz w:val="28"/>
                <w:szCs w:val="28"/>
              </w:rPr>
              <w:t xml:space="preserve">(ii) </w:t>
            </w:r>
            <w:proofErr w:type="spellStart"/>
            <w:r w:rsidRPr="009A615A">
              <w:rPr>
                <w:rFonts w:cs="Times New Roman"/>
                <w:sz w:val="28"/>
                <w:szCs w:val="28"/>
              </w:rPr>
              <w:t>trường</w:t>
            </w:r>
            <w:proofErr w:type="spellEnd"/>
            <w:r w:rsidRPr="009A615A">
              <w:rPr>
                <w:rFonts w:cs="Times New Roman"/>
                <w:sz w:val="28"/>
                <w:szCs w:val="28"/>
              </w:rPr>
              <w:t xml:space="preserve"> </w:t>
            </w:r>
            <w:proofErr w:type="spellStart"/>
            <w:r w:rsidRPr="009A615A">
              <w:rPr>
                <w:rFonts w:cs="Times New Roman"/>
                <w:sz w:val="28"/>
                <w:szCs w:val="28"/>
              </w:rPr>
              <w:t>hợp</w:t>
            </w:r>
            <w:proofErr w:type="spellEnd"/>
            <w:r w:rsidRPr="009A615A">
              <w:rPr>
                <w:rFonts w:cs="Times New Roman"/>
                <w:sz w:val="28"/>
                <w:szCs w:val="28"/>
              </w:rPr>
              <w:t xml:space="preserve"> </w:t>
            </w:r>
            <w:proofErr w:type="spellStart"/>
            <w:r w:rsidRPr="009A615A">
              <w:rPr>
                <w:rFonts w:cs="Times New Roman"/>
                <w:sz w:val="28"/>
                <w:szCs w:val="28"/>
              </w:rPr>
              <w:t>nợ</w:t>
            </w:r>
            <w:proofErr w:type="spellEnd"/>
            <w:r w:rsidRPr="009A615A">
              <w:rPr>
                <w:rFonts w:cs="Times New Roman"/>
                <w:sz w:val="28"/>
                <w:szCs w:val="28"/>
              </w:rPr>
              <w:t xml:space="preserve"> </w:t>
            </w:r>
            <w:proofErr w:type="spellStart"/>
            <w:r w:rsidRPr="009A615A">
              <w:rPr>
                <w:rFonts w:cs="Times New Roman"/>
                <w:sz w:val="28"/>
                <w:szCs w:val="28"/>
              </w:rPr>
              <w:t>thuế</w:t>
            </w:r>
            <w:proofErr w:type="spellEnd"/>
            <w:r>
              <w:rPr>
                <w:rFonts w:cs="Times New Roman"/>
                <w:sz w:val="28"/>
                <w:szCs w:val="28"/>
              </w:rPr>
              <w:t xml:space="preserve"> </w:t>
            </w:r>
            <w:proofErr w:type="spellStart"/>
            <w:r w:rsidRPr="009A615A">
              <w:rPr>
                <w:rFonts w:cs="Times New Roman"/>
                <w:sz w:val="28"/>
                <w:szCs w:val="28"/>
              </w:rPr>
              <w:t>theo</w:t>
            </w:r>
            <w:proofErr w:type="spellEnd"/>
            <w:r w:rsidRPr="009A615A">
              <w:rPr>
                <w:rFonts w:cs="Times New Roman"/>
                <w:sz w:val="28"/>
                <w:szCs w:val="28"/>
              </w:rPr>
              <w:t xml:space="preserve"> </w:t>
            </w:r>
            <w:proofErr w:type="spellStart"/>
            <w:r w:rsidRPr="009A615A">
              <w:rPr>
                <w:rFonts w:cs="Times New Roman"/>
                <w:sz w:val="28"/>
                <w:szCs w:val="28"/>
              </w:rPr>
              <w:t>quy</w:t>
            </w:r>
            <w:proofErr w:type="spellEnd"/>
            <w:r w:rsidRPr="009A615A">
              <w:rPr>
                <w:rFonts w:cs="Times New Roman"/>
                <w:sz w:val="28"/>
                <w:szCs w:val="28"/>
              </w:rPr>
              <w:t xml:space="preserve"> </w:t>
            </w:r>
            <w:proofErr w:type="spellStart"/>
            <w:r w:rsidRPr="009A615A">
              <w:rPr>
                <w:rFonts w:cs="Times New Roman"/>
                <w:sz w:val="28"/>
                <w:szCs w:val="28"/>
              </w:rPr>
              <w:t>định</w:t>
            </w:r>
            <w:proofErr w:type="spellEnd"/>
            <w:r w:rsidRPr="009A615A">
              <w:rPr>
                <w:rFonts w:cs="Times New Roman"/>
                <w:sz w:val="28"/>
                <w:szCs w:val="28"/>
              </w:rPr>
              <w:t xml:space="preserve"> </w:t>
            </w:r>
            <w:proofErr w:type="spellStart"/>
            <w:r w:rsidRPr="009A615A">
              <w:rPr>
                <w:rFonts w:cs="Times New Roman"/>
                <w:sz w:val="28"/>
                <w:szCs w:val="28"/>
              </w:rPr>
              <w:t>của</w:t>
            </w:r>
            <w:proofErr w:type="spellEnd"/>
            <w:r>
              <w:rPr>
                <w:rFonts w:cs="Times New Roman"/>
                <w:sz w:val="28"/>
                <w:szCs w:val="28"/>
              </w:rPr>
              <w:t xml:space="preserve"> </w:t>
            </w:r>
            <w:proofErr w:type="spellStart"/>
            <w:r w:rsidRPr="009A615A">
              <w:rPr>
                <w:rFonts w:cs="Times New Roman"/>
                <w:sz w:val="28"/>
                <w:szCs w:val="28"/>
              </w:rPr>
              <w:t>pháp</w:t>
            </w:r>
            <w:proofErr w:type="spellEnd"/>
            <w:r w:rsidRPr="009A615A">
              <w:rPr>
                <w:rFonts w:cs="Times New Roman"/>
                <w:sz w:val="28"/>
                <w:szCs w:val="28"/>
              </w:rPr>
              <w:t xml:space="preserve"> </w:t>
            </w:r>
            <w:proofErr w:type="spellStart"/>
            <w:r w:rsidRPr="009A615A">
              <w:rPr>
                <w:rFonts w:cs="Times New Roman"/>
                <w:sz w:val="28"/>
                <w:szCs w:val="28"/>
              </w:rPr>
              <w:t>luật</w:t>
            </w:r>
            <w:proofErr w:type="spellEnd"/>
            <w:r w:rsidRPr="009A615A">
              <w:rPr>
                <w:rFonts w:cs="Times New Roman"/>
                <w:sz w:val="28"/>
                <w:szCs w:val="28"/>
              </w:rPr>
              <w:t xml:space="preserve"> </w:t>
            </w:r>
            <w:proofErr w:type="spellStart"/>
            <w:r w:rsidRPr="009A615A">
              <w:rPr>
                <w:rFonts w:cs="Times New Roman"/>
                <w:sz w:val="28"/>
                <w:szCs w:val="28"/>
              </w:rPr>
              <w:t>về</w:t>
            </w:r>
            <w:proofErr w:type="spellEnd"/>
            <w:r w:rsidRPr="009A615A">
              <w:rPr>
                <w:rFonts w:cs="Times New Roman"/>
                <w:sz w:val="28"/>
                <w:szCs w:val="28"/>
              </w:rPr>
              <w:t xml:space="preserve"> </w:t>
            </w:r>
            <w:proofErr w:type="spellStart"/>
            <w:r w:rsidRPr="009A615A">
              <w:rPr>
                <w:rFonts w:cs="Times New Roman"/>
                <w:sz w:val="28"/>
                <w:szCs w:val="28"/>
              </w:rPr>
              <w:t>thuế</w:t>
            </w:r>
            <w:proofErr w:type="spellEnd"/>
            <w:r w:rsidRPr="009A615A">
              <w:rPr>
                <w:rFonts w:cs="Times New Roman"/>
                <w:sz w:val="28"/>
                <w:szCs w:val="28"/>
              </w:rPr>
              <w:t xml:space="preserve"> (</w:t>
            </w:r>
            <w:proofErr w:type="spellStart"/>
            <w:r w:rsidRPr="009A615A">
              <w:rPr>
                <w:rFonts w:cs="Times New Roman"/>
                <w:sz w:val="28"/>
                <w:szCs w:val="28"/>
              </w:rPr>
              <w:t>điểm</w:t>
            </w:r>
            <w:proofErr w:type="spellEnd"/>
            <w:r>
              <w:rPr>
                <w:rFonts w:cs="Times New Roman"/>
                <w:sz w:val="28"/>
                <w:szCs w:val="28"/>
              </w:rPr>
              <w:t xml:space="preserve"> </w:t>
            </w:r>
            <w:r w:rsidRPr="009A615A">
              <w:rPr>
                <w:rFonts w:cs="Times New Roman"/>
                <w:sz w:val="28"/>
                <w:szCs w:val="28"/>
              </w:rPr>
              <w:t xml:space="preserve">b </w:t>
            </w:r>
            <w:proofErr w:type="spellStart"/>
            <w:r w:rsidRPr="009A615A">
              <w:rPr>
                <w:rFonts w:cs="Times New Roman"/>
                <w:sz w:val="28"/>
                <w:szCs w:val="28"/>
              </w:rPr>
              <w:t>khoản</w:t>
            </w:r>
            <w:proofErr w:type="spellEnd"/>
            <w:r>
              <w:rPr>
                <w:rFonts w:cs="Times New Roman"/>
                <w:sz w:val="28"/>
                <w:szCs w:val="28"/>
              </w:rPr>
              <w:t xml:space="preserve"> </w:t>
            </w:r>
            <w:r w:rsidRPr="009A615A">
              <w:rPr>
                <w:rFonts w:cs="Times New Roman"/>
                <w:sz w:val="28"/>
                <w:szCs w:val="28"/>
              </w:rPr>
              <w:t xml:space="preserve">2 </w:t>
            </w:r>
            <w:proofErr w:type="spellStart"/>
            <w:r w:rsidRPr="009A615A">
              <w:rPr>
                <w:rFonts w:cs="Times New Roman"/>
                <w:sz w:val="28"/>
                <w:szCs w:val="28"/>
              </w:rPr>
              <w:t>Điều</w:t>
            </w:r>
            <w:proofErr w:type="spellEnd"/>
            <w:r>
              <w:rPr>
                <w:rFonts w:cs="Times New Roman"/>
                <w:sz w:val="28"/>
                <w:szCs w:val="28"/>
              </w:rPr>
              <w:t xml:space="preserve"> </w:t>
            </w:r>
            <w:r w:rsidRPr="009A615A">
              <w:rPr>
                <w:rFonts w:cs="Times New Roman"/>
                <w:sz w:val="28"/>
                <w:szCs w:val="28"/>
              </w:rPr>
              <w:t xml:space="preserve">5) </w:t>
            </w:r>
            <w:proofErr w:type="spellStart"/>
            <w:r w:rsidRPr="009A615A">
              <w:rPr>
                <w:rFonts w:cs="Times New Roman"/>
                <w:sz w:val="28"/>
                <w:szCs w:val="28"/>
              </w:rPr>
              <w:t>mà</w:t>
            </w:r>
            <w:proofErr w:type="spellEnd"/>
            <w:r w:rsidRPr="009A615A">
              <w:rPr>
                <w:rFonts w:cs="Times New Roman"/>
                <w:sz w:val="28"/>
                <w:szCs w:val="28"/>
              </w:rPr>
              <w:t xml:space="preserve"> </w:t>
            </w:r>
            <w:proofErr w:type="spellStart"/>
            <w:r w:rsidRPr="009A615A">
              <w:rPr>
                <w:rFonts w:cs="Times New Roman"/>
                <w:sz w:val="28"/>
                <w:szCs w:val="28"/>
              </w:rPr>
              <w:t>chưa</w:t>
            </w:r>
            <w:proofErr w:type="spellEnd"/>
            <w:r>
              <w:rPr>
                <w:rFonts w:cs="Times New Roman"/>
                <w:sz w:val="28"/>
                <w:szCs w:val="28"/>
              </w:rPr>
              <w:t xml:space="preserve"> </w:t>
            </w:r>
            <w:proofErr w:type="spellStart"/>
            <w:r w:rsidRPr="009A615A">
              <w:rPr>
                <w:rFonts w:cs="Times New Roman"/>
                <w:sz w:val="28"/>
                <w:szCs w:val="28"/>
              </w:rPr>
              <w:t>rõ</w:t>
            </w:r>
            <w:proofErr w:type="spellEnd"/>
            <w:r w:rsidRPr="009A615A">
              <w:rPr>
                <w:rFonts w:cs="Times New Roman"/>
                <w:sz w:val="28"/>
                <w:szCs w:val="28"/>
              </w:rPr>
              <w:t xml:space="preserve">  </w:t>
            </w:r>
            <w:proofErr w:type="spellStart"/>
            <w:r w:rsidRPr="009A615A">
              <w:rPr>
                <w:rFonts w:cs="Times New Roman"/>
                <w:sz w:val="28"/>
                <w:szCs w:val="28"/>
              </w:rPr>
              <w:t>hạn</w:t>
            </w:r>
            <w:proofErr w:type="spellEnd"/>
            <w:r w:rsidRPr="009A615A">
              <w:rPr>
                <w:rFonts w:cs="Times New Roman"/>
                <w:sz w:val="28"/>
                <w:szCs w:val="28"/>
              </w:rPr>
              <w:t xml:space="preserve">  </w:t>
            </w:r>
            <w:proofErr w:type="spellStart"/>
            <w:r w:rsidRPr="009A615A">
              <w:rPr>
                <w:rFonts w:cs="Times New Roman"/>
                <w:sz w:val="28"/>
                <w:szCs w:val="28"/>
              </w:rPr>
              <w:t>mức</w:t>
            </w:r>
            <w:proofErr w:type="spellEnd"/>
            <w:r w:rsidRPr="009A615A">
              <w:rPr>
                <w:rFonts w:cs="Times New Roman"/>
                <w:sz w:val="28"/>
                <w:szCs w:val="28"/>
              </w:rPr>
              <w:t xml:space="preserve">  </w:t>
            </w:r>
            <w:proofErr w:type="spellStart"/>
            <w:r w:rsidRPr="009A615A">
              <w:rPr>
                <w:rFonts w:cs="Times New Roman"/>
                <w:sz w:val="28"/>
                <w:szCs w:val="28"/>
              </w:rPr>
              <w:t>nợ</w:t>
            </w:r>
            <w:proofErr w:type="spellEnd"/>
            <w:r w:rsidRPr="009A615A">
              <w:rPr>
                <w:rFonts w:cs="Times New Roman"/>
                <w:sz w:val="28"/>
                <w:szCs w:val="28"/>
              </w:rPr>
              <w:t>,</w:t>
            </w:r>
            <w:r>
              <w:rPr>
                <w:rFonts w:cs="Times New Roman"/>
                <w:sz w:val="28"/>
                <w:szCs w:val="28"/>
              </w:rPr>
              <w:t xml:space="preserve"> </w:t>
            </w:r>
            <w:proofErr w:type="spellStart"/>
            <w:r w:rsidRPr="009A615A">
              <w:rPr>
                <w:rFonts w:cs="Times New Roman"/>
                <w:sz w:val="28"/>
                <w:szCs w:val="28"/>
              </w:rPr>
              <w:t>tính</w:t>
            </w:r>
            <w:proofErr w:type="spellEnd"/>
            <w:r w:rsidRPr="009A615A">
              <w:rPr>
                <w:rFonts w:cs="Times New Roman"/>
                <w:sz w:val="28"/>
                <w:szCs w:val="28"/>
              </w:rPr>
              <w:t xml:space="preserve">  </w:t>
            </w:r>
            <w:proofErr w:type="spellStart"/>
            <w:r w:rsidRPr="009A615A">
              <w:rPr>
                <w:rFonts w:cs="Times New Roman"/>
                <w:sz w:val="28"/>
                <w:szCs w:val="28"/>
              </w:rPr>
              <w:t>chất</w:t>
            </w:r>
            <w:proofErr w:type="spellEnd"/>
            <w:r w:rsidRPr="009A615A">
              <w:rPr>
                <w:rFonts w:cs="Times New Roman"/>
                <w:sz w:val="28"/>
                <w:szCs w:val="28"/>
              </w:rPr>
              <w:t xml:space="preserve">  </w:t>
            </w:r>
            <w:proofErr w:type="spellStart"/>
            <w:r w:rsidRPr="009A615A">
              <w:rPr>
                <w:rFonts w:cs="Times New Roman"/>
                <w:sz w:val="28"/>
                <w:szCs w:val="28"/>
              </w:rPr>
              <w:t>sự</w:t>
            </w:r>
            <w:proofErr w:type="spellEnd"/>
            <w:r w:rsidRPr="009A615A">
              <w:rPr>
                <w:rFonts w:cs="Times New Roman"/>
                <w:sz w:val="28"/>
                <w:szCs w:val="28"/>
              </w:rPr>
              <w:t xml:space="preserve">  </w:t>
            </w:r>
            <w:proofErr w:type="spellStart"/>
            <w:r w:rsidRPr="009A615A">
              <w:rPr>
                <w:rFonts w:cs="Times New Roman"/>
                <w:sz w:val="28"/>
                <w:szCs w:val="28"/>
              </w:rPr>
              <w:t>việc</w:t>
            </w:r>
            <w:proofErr w:type="spellEnd"/>
            <w:r w:rsidRPr="009A615A">
              <w:rPr>
                <w:rFonts w:cs="Times New Roman"/>
                <w:sz w:val="28"/>
                <w:szCs w:val="28"/>
              </w:rPr>
              <w:t>,</w:t>
            </w:r>
            <w:r>
              <w:rPr>
                <w:rFonts w:cs="Times New Roman"/>
                <w:sz w:val="28"/>
                <w:szCs w:val="28"/>
              </w:rPr>
              <w:t xml:space="preserve"> </w:t>
            </w:r>
            <w:proofErr w:type="spellStart"/>
            <w:r w:rsidRPr="009A615A">
              <w:rPr>
                <w:rFonts w:cs="Times New Roman"/>
                <w:sz w:val="28"/>
                <w:szCs w:val="28"/>
              </w:rPr>
              <w:t>trong</w:t>
            </w:r>
            <w:proofErr w:type="spellEnd"/>
            <w:r w:rsidRPr="009A615A">
              <w:rPr>
                <w:rFonts w:cs="Times New Roman"/>
                <w:sz w:val="28"/>
                <w:szCs w:val="28"/>
              </w:rPr>
              <w:t xml:space="preserve"> </w:t>
            </w:r>
            <w:proofErr w:type="spellStart"/>
            <w:r w:rsidRPr="009A615A">
              <w:rPr>
                <w:rFonts w:cs="Times New Roman"/>
                <w:sz w:val="28"/>
                <w:szCs w:val="28"/>
              </w:rPr>
              <w:t>khi</w:t>
            </w:r>
            <w:proofErr w:type="spellEnd"/>
            <w:r w:rsidRPr="009A615A">
              <w:rPr>
                <w:rFonts w:cs="Times New Roman"/>
                <w:sz w:val="28"/>
                <w:szCs w:val="28"/>
              </w:rPr>
              <w:t xml:space="preserve">  </w:t>
            </w:r>
            <w:proofErr w:type="spellStart"/>
            <w:r w:rsidRPr="009A615A">
              <w:rPr>
                <w:rFonts w:cs="Times New Roman"/>
                <w:sz w:val="28"/>
                <w:szCs w:val="28"/>
              </w:rPr>
              <w:t>đó</w:t>
            </w:r>
            <w:proofErr w:type="spellEnd"/>
            <w:r w:rsidRPr="009A615A">
              <w:rPr>
                <w:rFonts w:cs="Times New Roman"/>
                <w:sz w:val="28"/>
                <w:szCs w:val="28"/>
              </w:rPr>
              <w:t xml:space="preserve">,  </w:t>
            </w:r>
            <w:proofErr w:type="spellStart"/>
            <w:r w:rsidRPr="009A615A">
              <w:rPr>
                <w:rFonts w:cs="Times New Roman"/>
                <w:sz w:val="28"/>
                <w:szCs w:val="28"/>
              </w:rPr>
              <w:t>thực</w:t>
            </w:r>
            <w:proofErr w:type="spellEnd"/>
            <w:r w:rsidRPr="009A615A">
              <w:rPr>
                <w:rFonts w:cs="Times New Roman"/>
                <w:sz w:val="28"/>
                <w:szCs w:val="28"/>
              </w:rPr>
              <w:t xml:space="preserve">  </w:t>
            </w:r>
            <w:proofErr w:type="spellStart"/>
            <w:r w:rsidRPr="009A615A">
              <w:rPr>
                <w:rFonts w:cs="Times New Roman"/>
                <w:sz w:val="28"/>
                <w:szCs w:val="28"/>
              </w:rPr>
              <w:t>tiễn</w:t>
            </w:r>
            <w:proofErr w:type="spellEnd"/>
            <w:r w:rsidRPr="009A615A">
              <w:rPr>
                <w:rFonts w:cs="Times New Roman"/>
                <w:sz w:val="28"/>
                <w:szCs w:val="28"/>
              </w:rPr>
              <w:t xml:space="preserve">  </w:t>
            </w:r>
            <w:proofErr w:type="spellStart"/>
            <w:r w:rsidRPr="009A615A">
              <w:rPr>
                <w:rFonts w:cs="Times New Roman"/>
                <w:sz w:val="28"/>
                <w:szCs w:val="28"/>
              </w:rPr>
              <w:t>tồn</w:t>
            </w:r>
            <w:proofErr w:type="spellEnd"/>
            <w:r w:rsidRPr="009A615A">
              <w:rPr>
                <w:rFonts w:cs="Times New Roman"/>
                <w:sz w:val="28"/>
                <w:szCs w:val="28"/>
              </w:rPr>
              <w:t xml:space="preserve">  </w:t>
            </w:r>
            <w:proofErr w:type="spellStart"/>
            <w:r w:rsidRPr="009A615A">
              <w:rPr>
                <w:rFonts w:cs="Times New Roman"/>
                <w:sz w:val="28"/>
                <w:szCs w:val="28"/>
              </w:rPr>
              <w:t>tại</w:t>
            </w:r>
            <w:proofErr w:type="spellEnd"/>
            <w:r w:rsidRPr="009A615A">
              <w:rPr>
                <w:rFonts w:cs="Times New Roman"/>
                <w:sz w:val="28"/>
                <w:szCs w:val="28"/>
              </w:rPr>
              <w:t xml:space="preserve">  </w:t>
            </w:r>
            <w:proofErr w:type="spellStart"/>
            <w:r w:rsidRPr="009A615A">
              <w:rPr>
                <w:rFonts w:cs="Times New Roman"/>
                <w:sz w:val="28"/>
                <w:szCs w:val="28"/>
              </w:rPr>
              <w:t>trường</w:t>
            </w:r>
            <w:proofErr w:type="spellEnd"/>
            <w:r>
              <w:rPr>
                <w:rFonts w:cs="Times New Roman"/>
                <w:sz w:val="28"/>
                <w:szCs w:val="28"/>
              </w:rPr>
              <w:t xml:space="preserve"> </w:t>
            </w:r>
            <w:proofErr w:type="spellStart"/>
            <w:r w:rsidRPr="009A615A">
              <w:rPr>
                <w:rFonts w:cs="Times New Roman"/>
                <w:sz w:val="28"/>
                <w:szCs w:val="28"/>
              </w:rPr>
              <w:t>hợp</w:t>
            </w:r>
            <w:proofErr w:type="spellEnd"/>
            <w:r w:rsidRPr="009A615A">
              <w:rPr>
                <w:rFonts w:cs="Times New Roman"/>
                <w:sz w:val="28"/>
                <w:szCs w:val="28"/>
              </w:rPr>
              <w:t xml:space="preserve">  </w:t>
            </w:r>
            <w:proofErr w:type="spellStart"/>
            <w:r w:rsidRPr="009A615A">
              <w:rPr>
                <w:rFonts w:cs="Times New Roman"/>
                <w:sz w:val="28"/>
                <w:szCs w:val="28"/>
              </w:rPr>
              <w:t>số</w:t>
            </w:r>
            <w:proofErr w:type="spellEnd"/>
            <w:r w:rsidRPr="009A615A">
              <w:rPr>
                <w:rFonts w:cs="Times New Roman"/>
                <w:sz w:val="28"/>
                <w:szCs w:val="28"/>
              </w:rPr>
              <w:t xml:space="preserve">  </w:t>
            </w:r>
            <w:proofErr w:type="spellStart"/>
            <w:r w:rsidRPr="009A615A">
              <w:rPr>
                <w:rFonts w:cs="Times New Roman"/>
                <w:sz w:val="28"/>
                <w:szCs w:val="28"/>
              </w:rPr>
              <w:t>tiền</w:t>
            </w:r>
            <w:proofErr w:type="spellEnd"/>
            <w:r w:rsidRPr="009A615A">
              <w:rPr>
                <w:rFonts w:cs="Times New Roman"/>
                <w:sz w:val="28"/>
                <w:szCs w:val="28"/>
              </w:rPr>
              <w:t xml:space="preserve">  </w:t>
            </w:r>
            <w:proofErr w:type="spellStart"/>
            <w:r w:rsidRPr="009A615A">
              <w:rPr>
                <w:rFonts w:cs="Times New Roman"/>
                <w:sz w:val="28"/>
                <w:szCs w:val="28"/>
              </w:rPr>
              <w:t>nợ</w:t>
            </w:r>
            <w:proofErr w:type="spellEnd"/>
            <w:r w:rsidRPr="009A615A">
              <w:rPr>
                <w:rFonts w:cs="Times New Roman"/>
                <w:sz w:val="28"/>
                <w:szCs w:val="28"/>
              </w:rPr>
              <w:t xml:space="preserve">  </w:t>
            </w:r>
            <w:proofErr w:type="spellStart"/>
            <w:r w:rsidRPr="009A615A">
              <w:rPr>
                <w:rFonts w:cs="Times New Roman"/>
                <w:sz w:val="28"/>
                <w:szCs w:val="28"/>
              </w:rPr>
              <w:t>thuế</w:t>
            </w:r>
            <w:proofErr w:type="spellEnd"/>
            <w:r>
              <w:rPr>
                <w:rFonts w:cs="Times New Roman"/>
                <w:sz w:val="28"/>
                <w:szCs w:val="28"/>
              </w:rPr>
              <w:t xml:space="preserve"> </w:t>
            </w:r>
            <w:proofErr w:type="spellStart"/>
            <w:r w:rsidRPr="009A615A">
              <w:rPr>
                <w:rFonts w:cs="Times New Roman"/>
                <w:sz w:val="28"/>
                <w:szCs w:val="28"/>
              </w:rPr>
              <w:t>không</w:t>
            </w:r>
            <w:proofErr w:type="spellEnd"/>
            <w:r w:rsidRPr="009A615A">
              <w:rPr>
                <w:rFonts w:cs="Times New Roman"/>
                <w:sz w:val="28"/>
                <w:szCs w:val="28"/>
              </w:rPr>
              <w:t xml:space="preserve"> </w:t>
            </w:r>
            <w:proofErr w:type="spellStart"/>
            <w:r w:rsidRPr="009A615A">
              <w:rPr>
                <w:rFonts w:cs="Times New Roman"/>
                <w:sz w:val="28"/>
                <w:szCs w:val="28"/>
              </w:rPr>
              <w:t>cao</w:t>
            </w:r>
            <w:proofErr w:type="spellEnd"/>
            <w:r w:rsidRPr="009A615A">
              <w:rPr>
                <w:rFonts w:cs="Times New Roman"/>
                <w:sz w:val="28"/>
                <w:szCs w:val="28"/>
              </w:rPr>
              <w:t xml:space="preserve"> (</w:t>
            </w:r>
            <w:proofErr w:type="spellStart"/>
            <w:r w:rsidRPr="009A615A">
              <w:rPr>
                <w:rFonts w:cs="Times New Roman"/>
                <w:sz w:val="28"/>
                <w:szCs w:val="28"/>
              </w:rPr>
              <w:t>ví</w:t>
            </w:r>
            <w:proofErr w:type="spellEnd"/>
            <w:r w:rsidRPr="009A615A">
              <w:rPr>
                <w:rFonts w:cs="Times New Roman"/>
                <w:sz w:val="28"/>
                <w:szCs w:val="28"/>
              </w:rPr>
              <w:t xml:space="preserve"> </w:t>
            </w:r>
            <w:proofErr w:type="spellStart"/>
            <w:r w:rsidRPr="009A615A">
              <w:rPr>
                <w:rFonts w:cs="Times New Roman"/>
                <w:sz w:val="28"/>
                <w:szCs w:val="28"/>
              </w:rPr>
              <w:t>dụ</w:t>
            </w:r>
            <w:proofErr w:type="spellEnd"/>
            <w:r w:rsidRPr="009A615A">
              <w:rPr>
                <w:rFonts w:cs="Times New Roman"/>
                <w:sz w:val="28"/>
                <w:szCs w:val="28"/>
              </w:rPr>
              <w:t>:</w:t>
            </w:r>
            <w:r>
              <w:rPr>
                <w:rFonts w:cs="Times New Roman"/>
                <w:sz w:val="28"/>
                <w:szCs w:val="28"/>
              </w:rPr>
              <w:t xml:space="preserve"> </w:t>
            </w:r>
            <w:proofErr w:type="spellStart"/>
            <w:r w:rsidRPr="009A615A">
              <w:rPr>
                <w:rFonts w:cs="Times New Roman"/>
                <w:sz w:val="28"/>
                <w:szCs w:val="28"/>
              </w:rPr>
              <w:t>không</w:t>
            </w:r>
            <w:proofErr w:type="spellEnd"/>
            <w:r w:rsidRPr="009A615A">
              <w:rPr>
                <w:rFonts w:cs="Times New Roman"/>
                <w:sz w:val="28"/>
                <w:szCs w:val="28"/>
              </w:rPr>
              <w:t xml:space="preserve"> </w:t>
            </w:r>
            <w:proofErr w:type="spellStart"/>
            <w:r w:rsidRPr="009A615A">
              <w:rPr>
                <w:rFonts w:cs="Times New Roman"/>
                <w:sz w:val="28"/>
                <w:szCs w:val="28"/>
              </w:rPr>
              <w:t>nhiều</w:t>
            </w:r>
            <w:proofErr w:type="spellEnd"/>
            <w:r w:rsidR="00181A5E">
              <w:rPr>
                <w:rFonts w:cs="Times New Roman"/>
                <w:sz w:val="28"/>
                <w:szCs w:val="28"/>
              </w:rPr>
              <w:t xml:space="preserve"> </w:t>
            </w:r>
            <w:proofErr w:type="spellStart"/>
            <w:r w:rsidRPr="009A615A">
              <w:rPr>
                <w:rFonts w:cs="Times New Roman"/>
                <w:sz w:val="28"/>
                <w:szCs w:val="28"/>
              </w:rPr>
              <w:t>hơn</w:t>
            </w:r>
            <w:proofErr w:type="spellEnd"/>
            <w:r w:rsidR="00181A5E">
              <w:rPr>
                <w:rFonts w:cs="Times New Roman"/>
                <w:sz w:val="28"/>
                <w:szCs w:val="28"/>
              </w:rPr>
              <w:t xml:space="preserve"> </w:t>
            </w:r>
            <w:r w:rsidRPr="009A615A">
              <w:rPr>
                <w:rFonts w:cs="Times New Roman"/>
                <w:sz w:val="28"/>
                <w:szCs w:val="28"/>
              </w:rPr>
              <w:t xml:space="preserve">200.000 </w:t>
            </w:r>
            <w:proofErr w:type="spellStart"/>
            <w:r w:rsidRPr="009A615A">
              <w:rPr>
                <w:rFonts w:cs="Times New Roman"/>
                <w:sz w:val="28"/>
                <w:szCs w:val="28"/>
              </w:rPr>
              <w:t>đồng</w:t>
            </w:r>
            <w:proofErr w:type="spellEnd"/>
            <w:r w:rsidRPr="009A615A">
              <w:rPr>
                <w:rFonts w:cs="Times New Roman"/>
                <w:sz w:val="28"/>
                <w:szCs w:val="28"/>
              </w:rPr>
              <w:t>…)</w:t>
            </w:r>
            <w:r w:rsidR="00181A5E">
              <w:rPr>
                <w:rFonts w:cs="Times New Roman"/>
                <w:sz w:val="28"/>
                <w:szCs w:val="28"/>
              </w:rPr>
              <w:t xml:space="preserve"> </w:t>
            </w:r>
            <w:proofErr w:type="spellStart"/>
            <w:r w:rsidRPr="009A615A">
              <w:rPr>
                <w:rFonts w:cs="Times New Roman"/>
                <w:sz w:val="28"/>
                <w:szCs w:val="28"/>
              </w:rPr>
              <w:t>nhưng</w:t>
            </w:r>
            <w:proofErr w:type="spellEnd"/>
            <w:r w:rsidR="00181A5E">
              <w:rPr>
                <w:rFonts w:cs="Times New Roman"/>
                <w:sz w:val="28"/>
                <w:szCs w:val="28"/>
              </w:rPr>
              <w:t xml:space="preserve"> </w:t>
            </w:r>
            <w:proofErr w:type="spellStart"/>
            <w:r w:rsidRPr="009A615A">
              <w:rPr>
                <w:rFonts w:cs="Times New Roman"/>
                <w:sz w:val="28"/>
                <w:szCs w:val="28"/>
              </w:rPr>
              <w:t>vẫn</w:t>
            </w:r>
            <w:proofErr w:type="spellEnd"/>
            <w:r w:rsidRPr="009A615A">
              <w:rPr>
                <w:rFonts w:cs="Times New Roman"/>
                <w:sz w:val="28"/>
                <w:szCs w:val="28"/>
              </w:rPr>
              <w:t xml:space="preserve">  </w:t>
            </w:r>
            <w:proofErr w:type="spellStart"/>
            <w:r w:rsidRPr="009A615A">
              <w:rPr>
                <w:rFonts w:cs="Times New Roman"/>
                <w:sz w:val="28"/>
                <w:szCs w:val="28"/>
              </w:rPr>
              <w:t>được</w:t>
            </w:r>
            <w:proofErr w:type="spellEnd"/>
            <w:r>
              <w:rPr>
                <w:rFonts w:cs="Times New Roman"/>
                <w:sz w:val="28"/>
                <w:szCs w:val="28"/>
              </w:rPr>
              <w:t xml:space="preserve"> </w:t>
            </w:r>
            <w:proofErr w:type="spellStart"/>
            <w:r w:rsidRPr="009A615A">
              <w:rPr>
                <w:rFonts w:cs="Times New Roman"/>
                <w:sz w:val="28"/>
                <w:szCs w:val="28"/>
              </w:rPr>
              <w:t>xác</w:t>
            </w:r>
            <w:proofErr w:type="spellEnd"/>
            <w:r w:rsidRPr="009A615A">
              <w:rPr>
                <w:rFonts w:cs="Times New Roman"/>
                <w:sz w:val="28"/>
                <w:szCs w:val="28"/>
              </w:rPr>
              <w:t xml:space="preserve"> </w:t>
            </w:r>
            <w:proofErr w:type="spellStart"/>
            <w:r w:rsidRPr="009A615A">
              <w:rPr>
                <w:rFonts w:cs="Times New Roman"/>
                <w:sz w:val="28"/>
                <w:szCs w:val="28"/>
              </w:rPr>
              <w:t>định</w:t>
            </w:r>
            <w:proofErr w:type="spellEnd"/>
            <w:r>
              <w:rPr>
                <w:rFonts w:cs="Times New Roman"/>
                <w:sz w:val="28"/>
                <w:szCs w:val="28"/>
              </w:rPr>
              <w:t xml:space="preserve"> </w:t>
            </w:r>
            <w:proofErr w:type="spellStart"/>
            <w:r w:rsidRPr="009A615A">
              <w:rPr>
                <w:rFonts w:cs="Times New Roman"/>
                <w:sz w:val="28"/>
                <w:szCs w:val="28"/>
              </w:rPr>
              <w:t>là</w:t>
            </w:r>
            <w:proofErr w:type="spellEnd"/>
            <w:r w:rsidRPr="009A615A">
              <w:rPr>
                <w:rFonts w:cs="Times New Roman"/>
                <w:sz w:val="28"/>
                <w:szCs w:val="28"/>
              </w:rPr>
              <w:t xml:space="preserve">  </w:t>
            </w:r>
            <w:proofErr w:type="spellStart"/>
            <w:r w:rsidRPr="009A615A">
              <w:rPr>
                <w:rFonts w:cs="Times New Roman"/>
                <w:sz w:val="28"/>
                <w:szCs w:val="28"/>
              </w:rPr>
              <w:t>nợ</w:t>
            </w:r>
            <w:proofErr w:type="spellEnd"/>
            <w:r w:rsidRPr="009A615A">
              <w:rPr>
                <w:rFonts w:cs="Times New Roman"/>
                <w:sz w:val="28"/>
                <w:szCs w:val="28"/>
              </w:rPr>
              <w:t xml:space="preserve">  </w:t>
            </w:r>
            <w:proofErr w:type="spellStart"/>
            <w:r w:rsidRPr="009A615A">
              <w:rPr>
                <w:rFonts w:cs="Times New Roman"/>
                <w:sz w:val="28"/>
                <w:szCs w:val="28"/>
              </w:rPr>
              <w:t>thuế</w:t>
            </w:r>
            <w:proofErr w:type="spellEnd"/>
            <w:r w:rsidRPr="009A615A">
              <w:rPr>
                <w:rFonts w:cs="Times New Roman"/>
                <w:sz w:val="28"/>
                <w:szCs w:val="28"/>
              </w:rPr>
              <w:t xml:space="preserve">;  </w:t>
            </w:r>
            <w:proofErr w:type="spellStart"/>
            <w:r w:rsidRPr="009A615A">
              <w:rPr>
                <w:rFonts w:cs="Times New Roman"/>
                <w:sz w:val="28"/>
                <w:szCs w:val="28"/>
              </w:rPr>
              <w:t>trường</w:t>
            </w:r>
            <w:proofErr w:type="spellEnd"/>
            <w:r w:rsidRPr="009A615A">
              <w:rPr>
                <w:rFonts w:cs="Times New Roman"/>
                <w:sz w:val="28"/>
                <w:szCs w:val="28"/>
              </w:rPr>
              <w:t xml:space="preserve">  </w:t>
            </w:r>
            <w:proofErr w:type="spellStart"/>
            <w:r w:rsidRPr="009A615A">
              <w:rPr>
                <w:rFonts w:cs="Times New Roman"/>
                <w:sz w:val="28"/>
                <w:szCs w:val="28"/>
              </w:rPr>
              <w:t>hợp</w:t>
            </w:r>
            <w:proofErr w:type="spellEnd"/>
            <w:r w:rsidRPr="009A615A">
              <w:rPr>
                <w:rFonts w:cs="Times New Roman"/>
                <w:sz w:val="28"/>
                <w:szCs w:val="28"/>
              </w:rPr>
              <w:t xml:space="preserve">  </w:t>
            </w:r>
            <w:proofErr w:type="spellStart"/>
            <w:r w:rsidRPr="009A615A">
              <w:rPr>
                <w:rFonts w:cs="Times New Roman"/>
                <w:sz w:val="28"/>
                <w:szCs w:val="28"/>
              </w:rPr>
              <w:t>nợ</w:t>
            </w:r>
            <w:proofErr w:type="spellEnd"/>
            <w:r>
              <w:rPr>
                <w:rFonts w:cs="Times New Roman"/>
                <w:sz w:val="28"/>
                <w:szCs w:val="28"/>
              </w:rPr>
              <w:t xml:space="preserve"> </w:t>
            </w:r>
            <w:proofErr w:type="spellStart"/>
            <w:r w:rsidRPr="009A615A">
              <w:rPr>
                <w:rFonts w:cs="Times New Roman"/>
                <w:sz w:val="28"/>
                <w:szCs w:val="28"/>
              </w:rPr>
              <w:t>các</w:t>
            </w:r>
            <w:proofErr w:type="spellEnd"/>
            <w:r w:rsidRPr="009A615A">
              <w:rPr>
                <w:rFonts w:cs="Times New Roman"/>
                <w:sz w:val="28"/>
                <w:szCs w:val="28"/>
              </w:rPr>
              <w:t xml:space="preserve"> </w:t>
            </w:r>
            <w:proofErr w:type="spellStart"/>
            <w:r w:rsidRPr="009A615A">
              <w:rPr>
                <w:rFonts w:cs="Times New Roman"/>
                <w:sz w:val="28"/>
                <w:szCs w:val="28"/>
              </w:rPr>
              <w:t>khoản</w:t>
            </w:r>
            <w:proofErr w:type="spellEnd"/>
            <w:r>
              <w:rPr>
                <w:rFonts w:cs="Times New Roman"/>
                <w:sz w:val="28"/>
                <w:szCs w:val="28"/>
              </w:rPr>
              <w:t xml:space="preserve"> </w:t>
            </w:r>
            <w:proofErr w:type="spellStart"/>
            <w:r w:rsidRPr="009A615A">
              <w:rPr>
                <w:rFonts w:cs="Times New Roman"/>
                <w:sz w:val="28"/>
                <w:szCs w:val="28"/>
              </w:rPr>
              <w:t>liên</w:t>
            </w:r>
            <w:proofErr w:type="spellEnd"/>
            <w:r w:rsidRPr="009A615A">
              <w:rPr>
                <w:rFonts w:cs="Times New Roman"/>
                <w:sz w:val="28"/>
                <w:szCs w:val="28"/>
              </w:rPr>
              <w:t xml:space="preserve"> </w:t>
            </w:r>
            <w:proofErr w:type="spellStart"/>
            <w:r w:rsidRPr="009A615A">
              <w:rPr>
                <w:rFonts w:cs="Times New Roman"/>
                <w:sz w:val="28"/>
                <w:szCs w:val="28"/>
              </w:rPr>
              <w:t>quan</w:t>
            </w:r>
            <w:proofErr w:type="spellEnd"/>
            <w:r w:rsidRPr="009A615A">
              <w:rPr>
                <w:rFonts w:cs="Times New Roman"/>
                <w:sz w:val="28"/>
                <w:szCs w:val="28"/>
              </w:rPr>
              <w:t xml:space="preserve"> </w:t>
            </w:r>
            <w:proofErr w:type="spellStart"/>
            <w:r w:rsidRPr="009A615A">
              <w:rPr>
                <w:rFonts w:cs="Times New Roman"/>
                <w:sz w:val="28"/>
                <w:szCs w:val="28"/>
              </w:rPr>
              <w:t>đến</w:t>
            </w:r>
            <w:proofErr w:type="spellEnd"/>
            <w:r w:rsidRPr="009A615A">
              <w:rPr>
                <w:rFonts w:cs="Times New Roman"/>
                <w:sz w:val="28"/>
                <w:szCs w:val="28"/>
              </w:rPr>
              <w:t xml:space="preserve"> </w:t>
            </w:r>
            <w:proofErr w:type="spellStart"/>
            <w:r w:rsidRPr="009A615A">
              <w:rPr>
                <w:rFonts w:cs="Times New Roman"/>
                <w:sz w:val="28"/>
                <w:szCs w:val="28"/>
              </w:rPr>
              <w:t>người</w:t>
            </w:r>
            <w:proofErr w:type="spellEnd"/>
            <w:r>
              <w:rPr>
                <w:rFonts w:cs="Times New Roman"/>
                <w:sz w:val="28"/>
                <w:szCs w:val="28"/>
              </w:rPr>
              <w:t xml:space="preserve"> </w:t>
            </w:r>
            <w:r w:rsidRPr="009A615A">
              <w:rPr>
                <w:rFonts w:cs="Times New Roman"/>
                <w:sz w:val="28"/>
                <w:szCs w:val="28"/>
              </w:rPr>
              <w:t xml:space="preserve">lao </w:t>
            </w:r>
            <w:proofErr w:type="spellStart"/>
            <w:r w:rsidRPr="009A615A">
              <w:rPr>
                <w:rFonts w:cs="Times New Roman"/>
                <w:sz w:val="28"/>
                <w:szCs w:val="28"/>
              </w:rPr>
              <w:t>động</w:t>
            </w:r>
            <w:proofErr w:type="spellEnd"/>
            <w:r w:rsidRPr="009A615A">
              <w:rPr>
                <w:rFonts w:cs="Times New Roman"/>
                <w:sz w:val="28"/>
                <w:szCs w:val="28"/>
              </w:rPr>
              <w:t xml:space="preserve">  </w:t>
            </w:r>
            <w:proofErr w:type="spellStart"/>
            <w:r w:rsidRPr="009A615A">
              <w:rPr>
                <w:rFonts w:cs="Times New Roman"/>
                <w:sz w:val="28"/>
                <w:szCs w:val="28"/>
              </w:rPr>
              <w:t>như</w:t>
            </w:r>
            <w:proofErr w:type="spellEnd"/>
            <w:r w:rsidRPr="009A615A">
              <w:rPr>
                <w:rFonts w:cs="Times New Roman"/>
                <w:sz w:val="28"/>
                <w:szCs w:val="28"/>
              </w:rPr>
              <w:t xml:space="preserve">  </w:t>
            </w:r>
            <w:proofErr w:type="spellStart"/>
            <w:r w:rsidRPr="009A615A">
              <w:rPr>
                <w:rFonts w:cs="Times New Roman"/>
                <w:sz w:val="28"/>
                <w:szCs w:val="28"/>
              </w:rPr>
              <w:t>đóng</w:t>
            </w:r>
            <w:proofErr w:type="spellEnd"/>
            <w:r w:rsidRPr="009A615A">
              <w:rPr>
                <w:rFonts w:cs="Times New Roman"/>
                <w:sz w:val="28"/>
                <w:szCs w:val="28"/>
              </w:rPr>
              <w:t xml:space="preserve">  </w:t>
            </w:r>
            <w:proofErr w:type="spellStart"/>
            <w:r w:rsidRPr="009A615A">
              <w:rPr>
                <w:rFonts w:cs="Times New Roman"/>
                <w:sz w:val="28"/>
                <w:szCs w:val="28"/>
              </w:rPr>
              <w:t>bảo</w:t>
            </w:r>
            <w:proofErr w:type="spellEnd"/>
            <w:r w:rsidRPr="009A615A">
              <w:rPr>
                <w:rFonts w:cs="Times New Roman"/>
                <w:sz w:val="28"/>
                <w:szCs w:val="28"/>
              </w:rPr>
              <w:t xml:space="preserve">  </w:t>
            </w:r>
            <w:proofErr w:type="spellStart"/>
            <w:r w:rsidRPr="009A615A">
              <w:rPr>
                <w:rFonts w:cs="Times New Roman"/>
                <w:sz w:val="28"/>
                <w:szCs w:val="28"/>
              </w:rPr>
              <w:t>hiểm</w:t>
            </w:r>
            <w:proofErr w:type="spellEnd"/>
            <w:r>
              <w:rPr>
                <w:rFonts w:cs="Times New Roman"/>
                <w:sz w:val="28"/>
                <w:szCs w:val="28"/>
              </w:rPr>
              <w:t xml:space="preserve"> </w:t>
            </w:r>
            <w:proofErr w:type="spellStart"/>
            <w:r w:rsidRPr="009A615A">
              <w:rPr>
                <w:rFonts w:cs="Times New Roman"/>
                <w:sz w:val="28"/>
                <w:szCs w:val="28"/>
              </w:rPr>
              <w:t>xã</w:t>
            </w:r>
            <w:proofErr w:type="spellEnd"/>
            <w:r w:rsidRPr="009A615A">
              <w:rPr>
                <w:rFonts w:cs="Times New Roman"/>
                <w:sz w:val="28"/>
                <w:szCs w:val="28"/>
              </w:rPr>
              <w:t xml:space="preserve">  </w:t>
            </w:r>
            <w:proofErr w:type="spellStart"/>
            <w:r w:rsidRPr="009A615A">
              <w:rPr>
                <w:rFonts w:cs="Times New Roman"/>
                <w:sz w:val="28"/>
                <w:szCs w:val="28"/>
              </w:rPr>
              <w:t>hội</w:t>
            </w:r>
            <w:proofErr w:type="spellEnd"/>
            <w:r>
              <w:rPr>
                <w:rFonts w:cs="Times New Roman"/>
                <w:sz w:val="28"/>
                <w:szCs w:val="28"/>
              </w:rPr>
              <w:t xml:space="preserve"> </w:t>
            </w:r>
            <w:proofErr w:type="spellStart"/>
            <w:r w:rsidRPr="009A615A">
              <w:rPr>
                <w:rFonts w:cs="Times New Roman"/>
                <w:sz w:val="28"/>
                <w:szCs w:val="28"/>
              </w:rPr>
              <w:t>quá</w:t>
            </w:r>
            <w:proofErr w:type="spellEnd"/>
            <w:r w:rsidRPr="009A615A">
              <w:rPr>
                <w:rFonts w:cs="Times New Roman"/>
                <w:sz w:val="28"/>
                <w:szCs w:val="28"/>
              </w:rPr>
              <w:t xml:space="preserve">  </w:t>
            </w:r>
            <w:proofErr w:type="spellStart"/>
            <w:r w:rsidRPr="009A615A">
              <w:rPr>
                <w:rFonts w:cs="Times New Roman"/>
                <w:sz w:val="28"/>
                <w:szCs w:val="28"/>
              </w:rPr>
              <w:t>thời</w:t>
            </w:r>
            <w:proofErr w:type="spellEnd"/>
            <w:r w:rsidRPr="009A615A">
              <w:rPr>
                <w:rFonts w:cs="Times New Roman"/>
                <w:sz w:val="28"/>
                <w:szCs w:val="28"/>
              </w:rPr>
              <w:t xml:space="preserve">  </w:t>
            </w:r>
            <w:proofErr w:type="spellStart"/>
            <w:r w:rsidRPr="009A615A">
              <w:rPr>
                <w:rFonts w:cs="Times New Roman"/>
                <w:sz w:val="28"/>
                <w:szCs w:val="28"/>
              </w:rPr>
              <w:t>hạn</w:t>
            </w:r>
            <w:proofErr w:type="spellEnd"/>
            <w:r>
              <w:rPr>
                <w:rFonts w:cs="Times New Roman"/>
                <w:sz w:val="28"/>
                <w:szCs w:val="28"/>
              </w:rPr>
              <w:t xml:space="preserve"> </w:t>
            </w:r>
            <w:r w:rsidRPr="009A615A">
              <w:rPr>
                <w:rFonts w:cs="Times New Roman"/>
                <w:sz w:val="28"/>
                <w:szCs w:val="28"/>
              </w:rPr>
              <w:t xml:space="preserve">12 </w:t>
            </w:r>
            <w:proofErr w:type="spellStart"/>
            <w:r w:rsidRPr="009A615A">
              <w:rPr>
                <w:rFonts w:cs="Times New Roman"/>
                <w:sz w:val="28"/>
                <w:szCs w:val="28"/>
              </w:rPr>
              <w:t>tháng</w:t>
            </w:r>
            <w:proofErr w:type="spellEnd"/>
            <w:r w:rsidRPr="009A615A">
              <w:rPr>
                <w:rFonts w:cs="Times New Roman"/>
                <w:sz w:val="28"/>
                <w:szCs w:val="28"/>
              </w:rPr>
              <w:t xml:space="preserve"> </w:t>
            </w:r>
            <w:proofErr w:type="spellStart"/>
            <w:r w:rsidRPr="009A615A">
              <w:rPr>
                <w:rFonts w:cs="Times New Roman"/>
                <w:sz w:val="28"/>
                <w:szCs w:val="28"/>
              </w:rPr>
              <w:t>và</w:t>
            </w:r>
            <w:proofErr w:type="spellEnd"/>
            <w:r w:rsidRPr="009A615A">
              <w:rPr>
                <w:rFonts w:cs="Times New Roman"/>
                <w:sz w:val="28"/>
                <w:szCs w:val="28"/>
              </w:rPr>
              <w:t xml:space="preserve"> </w:t>
            </w:r>
            <w:proofErr w:type="spellStart"/>
            <w:r w:rsidRPr="009A615A">
              <w:rPr>
                <w:rFonts w:cs="Times New Roman"/>
                <w:sz w:val="28"/>
                <w:szCs w:val="28"/>
              </w:rPr>
              <w:t>thanh</w:t>
            </w:r>
            <w:proofErr w:type="spellEnd"/>
            <w:r w:rsidRPr="009A615A">
              <w:rPr>
                <w:rFonts w:cs="Times New Roman"/>
                <w:sz w:val="28"/>
                <w:szCs w:val="28"/>
              </w:rPr>
              <w:t xml:space="preserve"> </w:t>
            </w:r>
            <w:proofErr w:type="spellStart"/>
            <w:r w:rsidRPr="009A615A">
              <w:rPr>
                <w:rFonts w:cs="Times New Roman"/>
                <w:sz w:val="28"/>
                <w:szCs w:val="28"/>
              </w:rPr>
              <w:t>toán</w:t>
            </w:r>
            <w:proofErr w:type="spellEnd"/>
            <w:r w:rsidRPr="009A615A">
              <w:rPr>
                <w:rFonts w:cs="Times New Roman"/>
                <w:sz w:val="28"/>
                <w:szCs w:val="28"/>
              </w:rPr>
              <w:t xml:space="preserve">  </w:t>
            </w:r>
            <w:proofErr w:type="spellStart"/>
            <w:r w:rsidRPr="009A615A">
              <w:rPr>
                <w:rFonts w:cs="Times New Roman"/>
                <w:sz w:val="28"/>
                <w:szCs w:val="28"/>
              </w:rPr>
              <w:t>tiền</w:t>
            </w:r>
            <w:proofErr w:type="spellEnd"/>
            <w:r w:rsidRPr="009A615A">
              <w:rPr>
                <w:rFonts w:cs="Times New Roman"/>
                <w:sz w:val="28"/>
                <w:szCs w:val="28"/>
              </w:rPr>
              <w:t xml:space="preserve"> </w:t>
            </w:r>
            <w:proofErr w:type="spellStart"/>
            <w:r w:rsidRPr="009A615A">
              <w:rPr>
                <w:rFonts w:cs="Times New Roman"/>
                <w:sz w:val="28"/>
                <w:szCs w:val="28"/>
              </w:rPr>
              <w:t>lương</w:t>
            </w:r>
            <w:proofErr w:type="spellEnd"/>
            <w:r>
              <w:rPr>
                <w:rFonts w:cs="Times New Roman"/>
                <w:sz w:val="28"/>
                <w:szCs w:val="28"/>
              </w:rPr>
              <w:t xml:space="preserve"> </w:t>
            </w:r>
            <w:proofErr w:type="spellStart"/>
            <w:r w:rsidRPr="009A615A">
              <w:rPr>
                <w:rFonts w:cs="Times New Roman"/>
                <w:sz w:val="28"/>
                <w:szCs w:val="28"/>
              </w:rPr>
              <w:t>chậm</w:t>
            </w:r>
            <w:proofErr w:type="spellEnd"/>
            <w:r>
              <w:rPr>
                <w:rFonts w:cs="Times New Roman"/>
                <w:sz w:val="28"/>
                <w:szCs w:val="28"/>
              </w:rPr>
              <w:t xml:space="preserve"> </w:t>
            </w:r>
            <w:proofErr w:type="spellStart"/>
            <w:r w:rsidRPr="009A615A">
              <w:rPr>
                <w:rFonts w:cs="Times New Roman"/>
                <w:sz w:val="28"/>
                <w:szCs w:val="28"/>
              </w:rPr>
              <w:t>quá</w:t>
            </w:r>
            <w:proofErr w:type="spellEnd"/>
            <w:r w:rsidRPr="009A615A">
              <w:rPr>
                <w:rFonts w:cs="Times New Roman"/>
                <w:sz w:val="28"/>
                <w:szCs w:val="28"/>
              </w:rPr>
              <w:t xml:space="preserve"> 12 </w:t>
            </w:r>
            <w:proofErr w:type="spellStart"/>
            <w:r w:rsidRPr="009A615A">
              <w:rPr>
                <w:rFonts w:cs="Times New Roman"/>
                <w:sz w:val="28"/>
                <w:szCs w:val="28"/>
              </w:rPr>
              <w:t>tháng</w:t>
            </w:r>
            <w:proofErr w:type="spellEnd"/>
            <w:r w:rsidRPr="009A615A">
              <w:rPr>
                <w:rFonts w:cs="Times New Roman"/>
                <w:sz w:val="28"/>
                <w:szCs w:val="28"/>
              </w:rPr>
              <w:t xml:space="preserve"> (</w:t>
            </w:r>
            <w:proofErr w:type="spellStart"/>
            <w:r w:rsidRPr="009A615A">
              <w:rPr>
                <w:rFonts w:cs="Times New Roman"/>
                <w:sz w:val="28"/>
                <w:szCs w:val="28"/>
              </w:rPr>
              <w:t>điểm</w:t>
            </w:r>
            <w:proofErr w:type="spellEnd"/>
            <w:r>
              <w:rPr>
                <w:rFonts w:cs="Times New Roman"/>
                <w:sz w:val="28"/>
                <w:szCs w:val="28"/>
              </w:rPr>
              <w:t xml:space="preserve"> </w:t>
            </w:r>
            <w:r w:rsidRPr="009A615A">
              <w:rPr>
                <w:rFonts w:cs="Times New Roman"/>
                <w:sz w:val="28"/>
                <w:szCs w:val="28"/>
              </w:rPr>
              <w:t xml:space="preserve">b </w:t>
            </w:r>
            <w:proofErr w:type="spellStart"/>
            <w:r w:rsidRPr="009A615A">
              <w:rPr>
                <w:rFonts w:cs="Times New Roman"/>
                <w:sz w:val="28"/>
                <w:szCs w:val="28"/>
              </w:rPr>
              <w:t>khoản</w:t>
            </w:r>
            <w:proofErr w:type="spellEnd"/>
            <w:r>
              <w:rPr>
                <w:rFonts w:cs="Times New Roman"/>
                <w:sz w:val="28"/>
                <w:szCs w:val="28"/>
              </w:rPr>
              <w:t xml:space="preserve"> </w:t>
            </w:r>
            <w:r w:rsidRPr="009A615A">
              <w:rPr>
                <w:rFonts w:cs="Times New Roman"/>
                <w:sz w:val="28"/>
                <w:szCs w:val="28"/>
              </w:rPr>
              <w:t xml:space="preserve">2 </w:t>
            </w:r>
            <w:proofErr w:type="spellStart"/>
            <w:r w:rsidRPr="009A615A">
              <w:rPr>
                <w:rFonts w:cs="Times New Roman"/>
                <w:sz w:val="28"/>
                <w:szCs w:val="28"/>
              </w:rPr>
              <w:t>Điều</w:t>
            </w:r>
            <w:proofErr w:type="spellEnd"/>
            <w:r>
              <w:rPr>
                <w:rFonts w:cs="Times New Roman"/>
                <w:sz w:val="28"/>
                <w:szCs w:val="28"/>
              </w:rPr>
              <w:t xml:space="preserve"> </w:t>
            </w:r>
            <w:r w:rsidRPr="009A615A">
              <w:rPr>
                <w:rFonts w:cs="Times New Roman"/>
                <w:sz w:val="28"/>
                <w:szCs w:val="28"/>
              </w:rPr>
              <w:t xml:space="preserve">5) </w:t>
            </w:r>
            <w:proofErr w:type="spellStart"/>
            <w:r w:rsidRPr="009A615A">
              <w:rPr>
                <w:rFonts w:cs="Times New Roman"/>
                <w:sz w:val="28"/>
                <w:szCs w:val="28"/>
              </w:rPr>
              <w:t>mà</w:t>
            </w:r>
            <w:proofErr w:type="spellEnd"/>
            <w:r w:rsidRPr="009A615A">
              <w:rPr>
                <w:rFonts w:cs="Times New Roman"/>
                <w:sz w:val="28"/>
                <w:szCs w:val="28"/>
              </w:rPr>
              <w:t xml:space="preserve"> </w:t>
            </w:r>
            <w:proofErr w:type="spellStart"/>
            <w:r w:rsidRPr="009A615A">
              <w:rPr>
                <w:rFonts w:cs="Times New Roman"/>
                <w:sz w:val="28"/>
                <w:szCs w:val="28"/>
              </w:rPr>
              <w:t>chưa</w:t>
            </w:r>
            <w:proofErr w:type="spellEnd"/>
            <w:r>
              <w:rPr>
                <w:rFonts w:cs="Times New Roman"/>
                <w:sz w:val="28"/>
                <w:szCs w:val="28"/>
              </w:rPr>
              <w:t xml:space="preserve"> </w:t>
            </w:r>
            <w:proofErr w:type="spellStart"/>
            <w:r w:rsidRPr="009A615A">
              <w:rPr>
                <w:rFonts w:cs="Times New Roman"/>
                <w:sz w:val="28"/>
                <w:szCs w:val="28"/>
              </w:rPr>
              <w:t>rõ</w:t>
            </w:r>
            <w:proofErr w:type="spellEnd"/>
            <w:r w:rsidRPr="009A615A">
              <w:rPr>
                <w:rFonts w:cs="Times New Roman"/>
                <w:sz w:val="28"/>
                <w:szCs w:val="28"/>
              </w:rPr>
              <w:t xml:space="preserve"> </w:t>
            </w:r>
            <w:proofErr w:type="spellStart"/>
            <w:r w:rsidRPr="009A615A">
              <w:rPr>
                <w:rFonts w:cs="Times New Roman"/>
                <w:sz w:val="28"/>
                <w:szCs w:val="28"/>
              </w:rPr>
              <w:t>số</w:t>
            </w:r>
            <w:proofErr w:type="spellEnd"/>
            <w:r w:rsidRPr="009A615A">
              <w:rPr>
                <w:rFonts w:cs="Times New Roman"/>
                <w:sz w:val="28"/>
                <w:szCs w:val="28"/>
              </w:rPr>
              <w:t xml:space="preserve"> </w:t>
            </w:r>
            <w:proofErr w:type="spellStart"/>
            <w:r w:rsidRPr="009A615A">
              <w:rPr>
                <w:rFonts w:cs="Times New Roman"/>
                <w:sz w:val="28"/>
                <w:szCs w:val="28"/>
              </w:rPr>
              <w:t>lượng</w:t>
            </w:r>
            <w:proofErr w:type="spellEnd"/>
            <w:r w:rsidRPr="009A615A">
              <w:rPr>
                <w:rFonts w:cs="Times New Roman"/>
                <w:sz w:val="28"/>
                <w:szCs w:val="28"/>
              </w:rPr>
              <w:t xml:space="preserve"> </w:t>
            </w:r>
            <w:proofErr w:type="spellStart"/>
            <w:r w:rsidRPr="009A615A">
              <w:rPr>
                <w:rFonts w:cs="Times New Roman"/>
                <w:sz w:val="28"/>
                <w:szCs w:val="28"/>
              </w:rPr>
              <w:t>người</w:t>
            </w:r>
            <w:proofErr w:type="spellEnd"/>
            <w:r w:rsidRPr="009A615A">
              <w:rPr>
                <w:rFonts w:cs="Times New Roman"/>
                <w:sz w:val="28"/>
                <w:szCs w:val="28"/>
              </w:rPr>
              <w:t xml:space="preserve">, </w:t>
            </w:r>
            <w:proofErr w:type="spellStart"/>
            <w:r w:rsidRPr="009A615A">
              <w:rPr>
                <w:rFonts w:cs="Times New Roman"/>
                <w:sz w:val="28"/>
                <w:szCs w:val="28"/>
              </w:rPr>
              <w:t>tổng</w:t>
            </w:r>
            <w:proofErr w:type="spellEnd"/>
            <w:r w:rsidRPr="009A615A">
              <w:rPr>
                <w:rFonts w:cs="Times New Roman"/>
                <w:sz w:val="28"/>
                <w:szCs w:val="28"/>
              </w:rPr>
              <w:t xml:space="preserve"> </w:t>
            </w:r>
            <w:proofErr w:type="spellStart"/>
            <w:r w:rsidRPr="009A615A">
              <w:rPr>
                <w:rFonts w:cs="Times New Roman"/>
                <w:sz w:val="28"/>
                <w:szCs w:val="28"/>
              </w:rPr>
              <w:t>số</w:t>
            </w:r>
            <w:proofErr w:type="spellEnd"/>
            <w:r>
              <w:rPr>
                <w:rFonts w:cs="Times New Roman"/>
                <w:sz w:val="28"/>
                <w:szCs w:val="28"/>
              </w:rPr>
              <w:t xml:space="preserve"> </w:t>
            </w:r>
            <w:proofErr w:type="spellStart"/>
            <w:r w:rsidRPr="009A615A">
              <w:rPr>
                <w:rFonts w:cs="Times New Roman"/>
                <w:sz w:val="28"/>
                <w:szCs w:val="28"/>
              </w:rPr>
              <w:t>tiền</w:t>
            </w:r>
            <w:proofErr w:type="spellEnd"/>
            <w:r w:rsidRPr="009A615A">
              <w:rPr>
                <w:rFonts w:cs="Times New Roman"/>
                <w:sz w:val="28"/>
                <w:szCs w:val="28"/>
              </w:rPr>
              <w:t xml:space="preserve"> </w:t>
            </w:r>
            <w:proofErr w:type="spellStart"/>
            <w:r w:rsidRPr="009A615A">
              <w:rPr>
                <w:rFonts w:cs="Times New Roman"/>
                <w:sz w:val="28"/>
                <w:szCs w:val="28"/>
              </w:rPr>
              <w:t>nợ</w:t>
            </w:r>
            <w:proofErr w:type="spellEnd"/>
            <w:r>
              <w:rPr>
                <w:rFonts w:cs="Times New Roman"/>
                <w:sz w:val="28"/>
                <w:szCs w:val="28"/>
              </w:rPr>
              <w:t xml:space="preserve"> </w:t>
            </w:r>
            <w:r w:rsidRPr="009A615A">
              <w:rPr>
                <w:rFonts w:cs="Times New Roman"/>
                <w:sz w:val="28"/>
                <w:szCs w:val="28"/>
              </w:rPr>
              <w:t xml:space="preserve">hay </w:t>
            </w:r>
            <w:proofErr w:type="spellStart"/>
            <w:r w:rsidRPr="009A615A">
              <w:rPr>
                <w:rFonts w:cs="Times New Roman"/>
                <w:sz w:val="28"/>
                <w:szCs w:val="28"/>
              </w:rPr>
              <w:t>chỉ</w:t>
            </w:r>
            <w:proofErr w:type="spellEnd"/>
            <w:r w:rsidRPr="009A615A">
              <w:rPr>
                <w:rFonts w:cs="Times New Roman"/>
                <w:sz w:val="28"/>
                <w:szCs w:val="28"/>
              </w:rPr>
              <w:t xml:space="preserve"> </w:t>
            </w:r>
            <w:proofErr w:type="spellStart"/>
            <w:r w:rsidRPr="009A615A">
              <w:rPr>
                <w:rFonts w:cs="Times New Roman"/>
                <w:sz w:val="28"/>
                <w:szCs w:val="28"/>
              </w:rPr>
              <w:t>nợ</w:t>
            </w:r>
            <w:proofErr w:type="spellEnd"/>
            <w:r w:rsidRPr="009A615A">
              <w:rPr>
                <w:rFonts w:cs="Times New Roman"/>
                <w:sz w:val="28"/>
                <w:szCs w:val="28"/>
              </w:rPr>
              <w:t xml:space="preserve"> </w:t>
            </w:r>
            <w:proofErr w:type="spellStart"/>
            <w:r w:rsidRPr="009A615A">
              <w:rPr>
                <w:rFonts w:cs="Times New Roman"/>
                <w:sz w:val="28"/>
                <w:szCs w:val="28"/>
              </w:rPr>
              <w:t>của</w:t>
            </w:r>
            <w:proofErr w:type="spellEnd"/>
            <w:r>
              <w:rPr>
                <w:rFonts w:cs="Times New Roman"/>
                <w:sz w:val="28"/>
                <w:szCs w:val="28"/>
              </w:rPr>
              <w:t xml:space="preserve"> </w:t>
            </w:r>
            <w:r w:rsidRPr="009A615A">
              <w:rPr>
                <w:rFonts w:cs="Times New Roman"/>
                <w:sz w:val="28"/>
                <w:szCs w:val="28"/>
              </w:rPr>
              <w:t xml:space="preserve">1 </w:t>
            </w:r>
            <w:proofErr w:type="spellStart"/>
            <w:r w:rsidRPr="009A615A">
              <w:rPr>
                <w:rFonts w:cs="Times New Roman"/>
                <w:sz w:val="28"/>
                <w:szCs w:val="28"/>
              </w:rPr>
              <w:t>người</w:t>
            </w:r>
            <w:proofErr w:type="spellEnd"/>
            <w:r w:rsidRPr="009A615A">
              <w:rPr>
                <w:rFonts w:cs="Times New Roman"/>
                <w:sz w:val="28"/>
                <w:szCs w:val="28"/>
              </w:rPr>
              <w:t xml:space="preserve"> </w:t>
            </w:r>
            <w:proofErr w:type="spellStart"/>
            <w:r w:rsidRPr="009A615A">
              <w:rPr>
                <w:rFonts w:cs="Times New Roman"/>
                <w:sz w:val="28"/>
                <w:szCs w:val="28"/>
              </w:rPr>
              <w:t>cũng</w:t>
            </w:r>
            <w:proofErr w:type="spellEnd"/>
            <w:r w:rsidRPr="009A615A">
              <w:rPr>
                <w:rFonts w:cs="Times New Roman"/>
                <w:sz w:val="28"/>
                <w:szCs w:val="28"/>
              </w:rPr>
              <w:t xml:space="preserve"> </w:t>
            </w:r>
            <w:proofErr w:type="spellStart"/>
            <w:r w:rsidRPr="009A615A">
              <w:rPr>
                <w:rFonts w:cs="Times New Roman"/>
                <w:sz w:val="28"/>
                <w:szCs w:val="28"/>
              </w:rPr>
              <w:t>bị</w:t>
            </w:r>
            <w:proofErr w:type="spellEnd"/>
            <w:r>
              <w:rPr>
                <w:rFonts w:cs="Times New Roman"/>
                <w:sz w:val="28"/>
                <w:szCs w:val="28"/>
              </w:rPr>
              <w:t xml:space="preserve"> </w:t>
            </w:r>
            <w:proofErr w:type="spellStart"/>
            <w:r w:rsidRPr="009A615A">
              <w:rPr>
                <w:rFonts w:cs="Times New Roman"/>
                <w:sz w:val="28"/>
                <w:szCs w:val="28"/>
              </w:rPr>
              <w:t>áp</w:t>
            </w:r>
            <w:proofErr w:type="spellEnd"/>
            <w:r w:rsidRPr="009A615A">
              <w:rPr>
                <w:rFonts w:cs="Times New Roman"/>
                <w:sz w:val="28"/>
                <w:szCs w:val="28"/>
              </w:rPr>
              <w:t xml:space="preserve"> </w:t>
            </w:r>
            <w:proofErr w:type="spellStart"/>
            <w:r w:rsidRPr="009A615A">
              <w:rPr>
                <w:rFonts w:cs="Times New Roman"/>
                <w:sz w:val="28"/>
                <w:szCs w:val="28"/>
              </w:rPr>
              <w:t>dụng</w:t>
            </w:r>
            <w:proofErr w:type="spellEnd"/>
            <w:r w:rsidRPr="009A615A">
              <w:rPr>
                <w:rFonts w:cs="Times New Roman"/>
                <w:sz w:val="28"/>
                <w:szCs w:val="28"/>
              </w:rPr>
              <w:t xml:space="preserve"> </w:t>
            </w:r>
            <w:proofErr w:type="spellStart"/>
            <w:r w:rsidRPr="009A615A">
              <w:rPr>
                <w:rFonts w:cs="Times New Roman"/>
                <w:sz w:val="28"/>
                <w:szCs w:val="28"/>
              </w:rPr>
              <w:t>biện</w:t>
            </w:r>
            <w:proofErr w:type="spellEnd"/>
            <w:r>
              <w:rPr>
                <w:rFonts w:cs="Times New Roman"/>
                <w:sz w:val="28"/>
                <w:szCs w:val="28"/>
              </w:rPr>
              <w:t xml:space="preserve"> </w:t>
            </w:r>
            <w:proofErr w:type="spellStart"/>
            <w:r w:rsidRPr="009A615A">
              <w:rPr>
                <w:rFonts w:cs="Times New Roman"/>
                <w:sz w:val="28"/>
                <w:szCs w:val="28"/>
              </w:rPr>
              <w:t>pháp</w:t>
            </w:r>
            <w:proofErr w:type="spellEnd"/>
            <w:r w:rsidRPr="009A615A">
              <w:rPr>
                <w:rFonts w:cs="Times New Roman"/>
                <w:sz w:val="28"/>
                <w:szCs w:val="28"/>
              </w:rPr>
              <w:t xml:space="preserve"> </w:t>
            </w:r>
            <w:proofErr w:type="spellStart"/>
            <w:r w:rsidRPr="009A615A">
              <w:rPr>
                <w:rFonts w:cs="Times New Roman"/>
                <w:sz w:val="28"/>
                <w:szCs w:val="28"/>
              </w:rPr>
              <w:t>thu</w:t>
            </w:r>
            <w:proofErr w:type="spellEnd"/>
            <w:r w:rsidRPr="009A615A">
              <w:rPr>
                <w:rFonts w:cs="Times New Roman"/>
                <w:sz w:val="28"/>
                <w:szCs w:val="28"/>
              </w:rPr>
              <w:t xml:space="preserve"> </w:t>
            </w:r>
            <w:proofErr w:type="spellStart"/>
            <w:r w:rsidRPr="009A615A">
              <w:rPr>
                <w:rFonts w:cs="Times New Roman"/>
                <w:sz w:val="28"/>
                <w:szCs w:val="28"/>
              </w:rPr>
              <w:t>hồi</w:t>
            </w:r>
            <w:proofErr w:type="spellEnd"/>
            <w:r w:rsidRPr="009A615A">
              <w:rPr>
                <w:rFonts w:cs="Times New Roman"/>
                <w:sz w:val="28"/>
                <w:szCs w:val="28"/>
              </w:rPr>
              <w:t>?…</w:t>
            </w:r>
          </w:p>
          <w:p w14:paraId="3862941B" w14:textId="77777777" w:rsidR="009A615A" w:rsidRPr="00F53F81" w:rsidRDefault="00F9740E" w:rsidP="00181A5E">
            <w:pPr>
              <w:spacing w:before="120" w:after="120"/>
              <w:jc w:val="both"/>
              <w:rPr>
                <w:rFonts w:cs="Times New Roman"/>
                <w:sz w:val="28"/>
                <w:szCs w:val="28"/>
              </w:rPr>
            </w:pPr>
            <w:r>
              <w:rPr>
                <w:rFonts w:cs="Times New Roman"/>
                <w:sz w:val="28"/>
                <w:szCs w:val="28"/>
              </w:rPr>
              <w:t xml:space="preserve">- </w:t>
            </w:r>
            <w:proofErr w:type="spellStart"/>
            <w:proofErr w:type="gramStart"/>
            <w:r w:rsidR="009A615A" w:rsidRPr="009A615A">
              <w:rPr>
                <w:rFonts w:cs="Times New Roman"/>
                <w:sz w:val="28"/>
                <w:szCs w:val="28"/>
              </w:rPr>
              <w:t>Bên</w:t>
            </w:r>
            <w:proofErr w:type="spellEnd"/>
            <w:r w:rsidR="009A615A" w:rsidRPr="009A615A">
              <w:rPr>
                <w:rFonts w:cs="Times New Roman"/>
                <w:sz w:val="28"/>
                <w:szCs w:val="28"/>
              </w:rPr>
              <w:t xml:space="preserve">  </w:t>
            </w:r>
            <w:proofErr w:type="spellStart"/>
            <w:r w:rsidR="009A615A" w:rsidRPr="009A615A">
              <w:rPr>
                <w:rFonts w:cs="Times New Roman"/>
                <w:sz w:val="28"/>
                <w:szCs w:val="28"/>
              </w:rPr>
              <w:t>cạnh</w:t>
            </w:r>
            <w:proofErr w:type="spellEnd"/>
            <w:proofErr w:type="gramEnd"/>
            <w:r w:rsidR="009A615A" w:rsidRPr="009A615A">
              <w:rPr>
                <w:rFonts w:cs="Times New Roman"/>
                <w:sz w:val="28"/>
                <w:szCs w:val="28"/>
              </w:rPr>
              <w:t xml:space="preserve">  </w:t>
            </w:r>
            <w:proofErr w:type="spellStart"/>
            <w:r w:rsidR="009A615A" w:rsidRPr="009A615A">
              <w:rPr>
                <w:rFonts w:cs="Times New Roman"/>
                <w:sz w:val="28"/>
                <w:szCs w:val="28"/>
              </w:rPr>
              <w:t>đó</w:t>
            </w:r>
            <w:proofErr w:type="spellEnd"/>
            <w:r w:rsidR="009A615A" w:rsidRPr="009A615A">
              <w:rPr>
                <w:rFonts w:cs="Times New Roman"/>
                <w:sz w:val="28"/>
                <w:szCs w:val="28"/>
              </w:rPr>
              <w:t xml:space="preserve">, </w:t>
            </w:r>
            <w:proofErr w:type="spellStart"/>
            <w:r w:rsidR="009A615A" w:rsidRPr="009A615A">
              <w:rPr>
                <w:rFonts w:cs="Times New Roman"/>
                <w:sz w:val="28"/>
                <w:szCs w:val="28"/>
              </w:rPr>
              <w:t>đề</w:t>
            </w:r>
            <w:proofErr w:type="spellEnd"/>
            <w:r w:rsidR="009A615A" w:rsidRPr="009A615A">
              <w:rPr>
                <w:rFonts w:cs="Times New Roman"/>
                <w:sz w:val="28"/>
                <w:szCs w:val="28"/>
              </w:rPr>
              <w:t xml:space="preserve">  </w:t>
            </w:r>
            <w:proofErr w:type="spellStart"/>
            <w:r w:rsidR="009A615A" w:rsidRPr="009A615A">
              <w:rPr>
                <w:rFonts w:cs="Times New Roman"/>
                <w:sz w:val="28"/>
                <w:szCs w:val="28"/>
              </w:rPr>
              <w:t>nghị</w:t>
            </w:r>
            <w:proofErr w:type="spellEnd"/>
            <w:r w:rsidR="009A615A">
              <w:rPr>
                <w:rFonts w:cs="Times New Roman"/>
                <w:sz w:val="28"/>
                <w:szCs w:val="28"/>
              </w:rPr>
              <w:t xml:space="preserve"> </w:t>
            </w:r>
            <w:proofErr w:type="spellStart"/>
            <w:r w:rsidR="009A615A" w:rsidRPr="009A615A">
              <w:rPr>
                <w:rFonts w:cs="Times New Roman"/>
                <w:sz w:val="28"/>
                <w:szCs w:val="28"/>
              </w:rPr>
              <w:t>rà</w:t>
            </w:r>
            <w:proofErr w:type="spellEnd"/>
            <w:r w:rsidR="009A615A" w:rsidRPr="009A615A">
              <w:rPr>
                <w:rFonts w:cs="Times New Roman"/>
                <w:sz w:val="28"/>
                <w:szCs w:val="28"/>
              </w:rPr>
              <w:t xml:space="preserve"> </w:t>
            </w:r>
            <w:proofErr w:type="spellStart"/>
            <w:r w:rsidR="009A615A" w:rsidRPr="009A615A">
              <w:rPr>
                <w:rFonts w:cs="Times New Roman"/>
                <w:sz w:val="28"/>
                <w:szCs w:val="28"/>
              </w:rPr>
              <w:t>soát</w:t>
            </w:r>
            <w:proofErr w:type="spellEnd"/>
            <w:r w:rsidR="009A615A" w:rsidRPr="009A615A">
              <w:rPr>
                <w:rFonts w:cs="Times New Roman"/>
                <w:sz w:val="28"/>
                <w:szCs w:val="28"/>
              </w:rPr>
              <w:t xml:space="preserve">  </w:t>
            </w:r>
            <w:proofErr w:type="spellStart"/>
            <w:r w:rsidR="009A615A" w:rsidRPr="009A615A">
              <w:rPr>
                <w:rFonts w:cs="Times New Roman"/>
                <w:sz w:val="28"/>
                <w:szCs w:val="28"/>
              </w:rPr>
              <w:t>để</w:t>
            </w:r>
            <w:proofErr w:type="spellEnd"/>
            <w:r w:rsidR="009A615A">
              <w:rPr>
                <w:rFonts w:cs="Times New Roman"/>
                <w:sz w:val="28"/>
                <w:szCs w:val="28"/>
              </w:rPr>
              <w:t xml:space="preserve"> </w:t>
            </w:r>
            <w:proofErr w:type="spellStart"/>
            <w:r w:rsidR="009A615A" w:rsidRPr="009A615A">
              <w:rPr>
                <w:rFonts w:cs="Times New Roman"/>
                <w:sz w:val="28"/>
                <w:szCs w:val="28"/>
              </w:rPr>
              <w:t>quy</w:t>
            </w:r>
            <w:proofErr w:type="spellEnd"/>
            <w:r w:rsidR="009A615A" w:rsidRPr="009A615A">
              <w:rPr>
                <w:rFonts w:cs="Times New Roman"/>
                <w:sz w:val="28"/>
                <w:szCs w:val="28"/>
              </w:rPr>
              <w:t xml:space="preserve"> </w:t>
            </w:r>
            <w:proofErr w:type="spellStart"/>
            <w:r w:rsidR="009A615A" w:rsidRPr="009A615A">
              <w:rPr>
                <w:rFonts w:cs="Times New Roman"/>
                <w:sz w:val="28"/>
                <w:szCs w:val="28"/>
              </w:rPr>
              <w:t>định</w:t>
            </w:r>
            <w:proofErr w:type="spellEnd"/>
            <w:r w:rsidR="009A615A" w:rsidRPr="009A615A">
              <w:rPr>
                <w:rFonts w:cs="Times New Roman"/>
                <w:sz w:val="28"/>
                <w:szCs w:val="28"/>
              </w:rPr>
              <w:t xml:space="preserve">  </w:t>
            </w:r>
            <w:proofErr w:type="spellStart"/>
            <w:r w:rsidR="009A615A" w:rsidRPr="009A615A">
              <w:rPr>
                <w:rFonts w:cs="Times New Roman"/>
                <w:sz w:val="28"/>
                <w:szCs w:val="28"/>
              </w:rPr>
              <w:t>về</w:t>
            </w:r>
            <w:proofErr w:type="spellEnd"/>
            <w:r w:rsidR="009A615A" w:rsidRPr="009A615A">
              <w:rPr>
                <w:rFonts w:cs="Times New Roman"/>
                <w:sz w:val="28"/>
                <w:szCs w:val="28"/>
              </w:rPr>
              <w:t xml:space="preserve"> </w:t>
            </w:r>
            <w:proofErr w:type="spellStart"/>
            <w:r w:rsidR="009A615A" w:rsidRPr="009A615A">
              <w:rPr>
                <w:rFonts w:cs="Times New Roman"/>
                <w:sz w:val="28"/>
                <w:szCs w:val="28"/>
              </w:rPr>
              <w:t>việc</w:t>
            </w:r>
            <w:proofErr w:type="spellEnd"/>
            <w:r w:rsidR="009A615A">
              <w:rPr>
                <w:rFonts w:cs="Times New Roman"/>
                <w:sz w:val="28"/>
                <w:szCs w:val="28"/>
              </w:rPr>
              <w:t xml:space="preserve"> </w:t>
            </w:r>
            <w:proofErr w:type="spellStart"/>
            <w:r w:rsidR="009A615A" w:rsidRPr="009A615A">
              <w:rPr>
                <w:rFonts w:cs="Times New Roman"/>
                <w:sz w:val="28"/>
                <w:szCs w:val="28"/>
              </w:rPr>
              <w:t>thu</w:t>
            </w:r>
            <w:proofErr w:type="spellEnd"/>
            <w:r w:rsidR="009A615A" w:rsidRPr="009A615A">
              <w:rPr>
                <w:rFonts w:cs="Times New Roman"/>
                <w:sz w:val="28"/>
                <w:szCs w:val="28"/>
              </w:rPr>
              <w:t xml:space="preserve"> </w:t>
            </w:r>
            <w:proofErr w:type="spellStart"/>
            <w:r w:rsidR="009A615A" w:rsidRPr="009A615A">
              <w:rPr>
                <w:rFonts w:cs="Times New Roman"/>
                <w:sz w:val="28"/>
                <w:szCs w:val="28"/>
              </w:rPr>
              <w:t>hồi</w:t>
            </w:r>
            <w:proofErr w:type="spellEnd"/>
            <w:r w:rsidR="009A615A" w:rsidRPr="009A615A">
              <w:rPr>
                <w:rFonts w:cs="Times New Roman"/>
                <w:sz w:val="28"/>
                <w:szCs w:val="28"/>
              </w:rPr>
              <w:t xml:space="preserve"> </w:t>
            </w:r>
            <w:proofErr w:type="spellStart"/>
            <w:r w:rsidR="009A615A" w:rsidRPr="009A615A">
              <w:rPr>
                <w:rFonts w:cs="Times New Roman"/>
                <w:sz w:val="28"/>
                <w:szCs w:val="28"/>
              </w:rPr>
              <w:t>đối</w:t>
            </w:r>
            <w:proofErr w:type="spellEnd"/>
            <w:r w:rsidR="009A615A" w:rsidRPr="009A615A">
              <w:rPr>
                <w:rFonts w:cs="Times New Roman"/>
                <w:sz w:val="28"/>
                <w:szCs w:val="28"/>
              </w:rPr>
              <w:t xml:space="preserve"> </w:t>
            </w:r>
            <w:proofErr w:type="spellStart"/>
            <w:r w:rsidR="009A615A" w:rsidRPr="009A615A">
              <w:rPr>
                <w:rFonts w:cs="Times New Roman"/>
                <w:sz w:val="28"/>
                <w:szCs w:val="28"/>
              </w:rPr>
              <w:t>với</w:t>
            </w:r>
            <w:proofErr w:type="spellEnd"/>
            <w:r w:rsidR="009A615A" w:rsidRPr="009A615A">
              <w:rPr>
                <w:rFonts w:cs="Times New Roman"/>
                <w:sz w:val="28"/>
                <w:szCs w:val="28"/>
              </w:rPr>
              <w:t xml:space="preserve"> </w:t>
            </w:r>
            <w:proofErr w:type="spellStart"/>
            <w:r w:rsidR="009A615A" w:rsidRPr="009A615A">
              <w:rPr>
                <w:rFonts w:cs="Times New Roman"/>
                <w:sz w:val="28"/>
                <w:szCs w:val="28"/>
              </w:rPr>
              <w:t>một</w:t>
            </w:r>
            <w:proofErr w:type="spellEnd"/>
            <w:r w:rsidR="009A615A" w:rsidRPr="009A615A">
              <w:rPr>
                <w:rFonts w:cs="Times New Roman"/>
                <w:sz w:val="28"/>
                <w:szCs w:val="28"/>
              </w:rPr>
              <w:t xml:space="preserve"> </w:t>
            </w:r>
            <w:proofErr w:type="spellStart"/>
            <w:r w:rsidR="009A615A" w:rsidRPr="009A615A">
              <w:rPr>
                <w:rFonts w:cs="Times New Roman"/>
                <w:sz w:val="28"/>
                <w:szCs w:val="28"/>
              </w:rPr>
              <w:t>số</w:t>
            </w:r>
            <w:proofErr w:type="spellEnd"/>
            <w:r w:rsidR="009A615A">
              <w:rPr>
                <w:rFonts w:cs="Times New Roman"/>
                <w:sz w:val="28"/>
                <w:szCs w:val="28"/>
              </w:rPr>
              <w:t xml:space="preserve"> </w:t>
            </w:r>
            <w:proofErr w:type="spellStart"/>
            <w:r w:rsidR="009A615A" w:rsidRPr="009A615A">
              <w:rPr>
                <w:rFonts w:cs="Times New Roman"/>
                <w:sz w:val="28"/>
                <w:szCs w:val="28"/>
              </w:rPr>
              <w:t>trường</w:t>
            </w:r>
            <w:proofErr w:type="spellEnd"/>
            <w:r w:rsidR="009A615A" w:rsidRPr="009A615A">
              <w:rPr>
                <w:rFonts w:cs="Times New Roman"/>
                <w:sz w:val="28"/>
                <w:szCs w:val="28"/>
              </w:rPr>
              <w:t xml:space="preserve"> </w:t>
            </w:r>
            <w:proofErr w:type="spellStart"/>
            <w:r w:rsidR="009A615A" w:rsidRPr="009A615A">
              <w:rPr>
                <w:rFonts w:cs="Times New Roman"/>
                <w:sz w:val="28"/>
                <w:szCs w:val="28"/>
              </w:rPr>
              <w:t>hợp</w:t>
            </w:r>
            <w:proofErr w:type="spellEnd"/>
            <w:r w:rsidR="009A615A">
              <w:rPr>
                <w:rFonts w:cs="Times New Roman"/>
                <w:sz w:val="28"/>
                <w:szCs w:val="28"/>
              </w:rPr>
              <w:t xml:space="preserve"> </w:t>
            </w:r>
            <w:proofErr w:type="spellStart"/>
            <w:r w:rsidR="009A615A" w:rsidRPr="009A615A">
              <w:rPr>
                <w:rFonts w:cs="Times New Roman"/>
                <w:sz w:val="28"/>
                <w:szCs w:val="28"/>
              </w:rPr>
              <w:t>không</w:t>
            </w:r>
            <w:proofErr w:type="spellEnd"/>
            <w:r w:rsidR="009A615A" w:rsidRPr="009A615A">
              <w:rPr>
                <w:rFonts w:cs="Times New Roman"/>
                <w:sz w:val="28"/>
                <w:szCs w:val="28"/>
              </w:rPr>
              <w:t xml:space="preserve"> </w:t>
            </w:r>
            <w:proofErr w:type="spellStart"/>
            <w:r w:rsidR="009A615A" w:rsidRPr="009A615A">
              <w:rPr>
                <w:rFonts w:cs="Times New Roman"/>
                <w:sz w:val="28"/>
                <w:szCs w:val="28"/>
              </w:rPr>
              <w:t>đảm</w:t>
            </w:r>
            <w:proofErr w:type="spellEnd"/>
            <w:r w:rsidR="009A615A" w:rsidRPr="009A615A">
              <w:rPr>
                <w:rFonts w:cs="Times New Roman"/>
                <w:sz w:val="28"/>
                <w:szCs w:val="28"/>
              </w:rPr>
              <w:t xml:space="preserve"> </w:t>
            </w:r>
            <w:proofErr w:type="spellStart"/>
            <w:r w:rsidR="009A615A" w:rsidRPr="009A615A">
              <w:rPr>
                <w:rFonts w:cs="Times New Roman"/>
                <w:sz w:val="28"/>
                <w:szCs w:val="28"/>
              </w:rPr>
              <w:t>bảo</w:t>
            </w:r>
            <w:proofErr w:type="spellEnd"/>
            <w:r w:rsidR="009A615A" w:rsidRPr="009A615A">
              <w:rPr>
                <w:rFonts w:cs="Times New Roman"/>
                <w:sz w:val="28"/>
                <w:szCs w:val="28"/>
              </w:rPr>
              <w:t xml:space="preserve"> </w:t>
            </w:r>
            <w:proofErr w:type="spellStart"/>
            <w:r w:rsidR="009A615A" w:rsidRPr="009A615A">
              <w:rPr>
                <w:rFonts w:cs="Times New Roman"/>
                <w:sz w:val="28"/>
                <w:szCs w:val="28"/>
              </w:rPr>
              <w:t>một</w:t>
            </w:r>
            <w:proofErr w:type="spellEnd"/>
            <w:r w:rsidR="009A615A">
              <w:rPr>
                <w:rFonts w:cs="Times New Roman"/>
                <w:sz w:val="28"/>
                <w:szCs w:val="28"/>
              </w:rPr>
              <w:t xml:space="preserve"> </w:t>
            </w:r>
            <w:proofErr w:type="spellStart"/>
            <w:r w:rsidR="009A615A" w:rsidRPr="009A615A">
              <w:rPr>
                <w:rFonts w:cs="Times New Roman"/>
                <w:sz w:val="28"/>
                <w:szCs w:val="28"/>
              </w:rPr>
              <w:t>trong</w:t>
            </w:r>
            <w:proofErr w:type="spellEnd"/>
            <w:r w:rsidR="009A615A" w:rsidRPr="009A615A">
              <w:rPr>
                <w:rFonts w:cs="Times New Roman"/>
                <w:sz w:val="28"/>
                <w:szCs w:val="28"/>
              </w:rPr>
              <w:t xml:space="preserve"> </w:t>
            </w:r>
            <w:proofErr w:type="spellStart"/>
            <w:r w:rsidR="009A615A" w:rsidRPr="009A615A">
              <w:rPr>
                <w:rFonts w:cs="Times New Roman"/>
                <w:sz w:val="28"/>
                <w:szCs w:val="28"/>
              </w:rPr>
              <w:t>các</w:t>
            </w:r>
            <w:proofErr w:type="spellEnd"/>
            <w:r w:rsidR="009A615A" w:rsidRPr="009A615A">
              <w:rPr>
                <w:rFonts w:cs="Times New Roman"/>
                <w:sz w:val="28"/>
                <w:szCs w:val="28"/>
              </w:rPr>
              <w:t xml:space="preserve"> </w:t>
            </w:r>
            <w:proofErr w:type="spellStart"/>
            <w:r w:rsidR="009A615A" w:rsidRPr="009A615A">
              <w:rPr>
                <w:rFonts w:cs="Times New Roman"/>
                <w:sz w:val="28"/>
                <w:szCs w:val="28"/>
              </w:rPr>
              <w:t>điều</w:t>
            </w:r>
            <w:proofErr w:type="spellEnd"/>
            <w:r w:rsidR="009A615A" w:rsidRPr="009A615A">
              <w:rPr>
                <w:rFonts w:cs="Times New Roman"/>
                <w:sz w:val="28"/>
                <w:szCs w:val="28"/>
              </w:rPr>
              <w:t xml:space="preserve"> </w:t>
            </w:r>
            <w:proofErr w:type="spellStart"/>
            <w:r w:rsidR="009A615A" w:rsidRPr="009A615A">
              <w:rPr>
                <w:rFonts w:cs="Times New Roman"/>
                <w:sz w:val="28"/>
                <w:szCs w:val="28"/>
              </w:rPr>
              <w:t>kiện</w:t>
            </w:r>
            <w:proofErr w:type="spellEnd"/>
            <w:r w:rsidR="009A615A">
              <w:rPr>
                <w:rFonts w:cs="Times New Roman"/>
                <w:sz w:val="28"/>
                <w:szCs w:val="28"/>
              </w:rPr>
              <w:t xml:space="preserve"> </w:t>
            </w:r>
            <w:proofErr w:type="spellStart"/>
            <w:r w:rsidR="009A615A" w:rsidRPr="009A615A">
              <w:rPr>
                <w:rFonts w:cs="Times New Roman"/>
                <w:sz w:val="28"/>
                <w:szCs w:val="28"/>
              </w:rPr>
              <w:t>quy</w:t>
            </w:r>
            <w:proofErr w:type="spellEnd"/>
            <w:r w:rsidR="009A615A" w:rsidRPr="009A615A">
              <w:rPr>
                <w:rFonts w:cs="Times New Roman"/>
                <w:sz w:val="28"/>
                <w:szCs w:val="28"/>
              </w:rPr>
              <w:t xml:space="preserve"> </w:t>
            </w:r>
            <w:proofErr w:type="spellStart"/>
            <w:r w:rsidR="009A615A" w:rsidRPr="009A615A">
              <w:rPr>
                <w:rFonts w:cs="Times New Roman"/>
                <w:sz w:val="28"/>
                <w:szCs w:val="28"/>
              </w:rPr>
              <w:t>định</w:t>
            </w:r>
            <w:proofErr w:type="spellEnd"/>
            <w:r w:rsidR="009A615A" w:rsidRPr="009A615A">
              <w:rPr>
                <w:rFonts w:cs="Times New Roman"/>
                <w:sz w:val="28"/>
                <w:szCs w:val="28"/>
              </w:rPr>
              <w:t xml:space="preserve"> </w:t>
            </w:r>
            <w:proofErr w:type="spellStart"/>
            <w:r w:rsidR="009A615A" w:rsidRPr="009A615A">
              <w:rPr>
                <w:rFonts w:cs="Times New Roman"/>
                <w:sz w:val="28"/>
                <w:szCs w:val="28"/>
              </w:rPr>
              <w:t>tại</w:t>
            </w:r>
            <w:proofErr w:type="spellEnd"/>
            <w:r w:rsidR="009A615A" w:rsidRPr="009A615A">
              <w:rPr>
                <w:rFonts w:cs="Times New Roman"/>
                <w:sz w:val="28"/>
                <w:szCs w:val="28"/>
              </w:rPr>
              <w:t xml:space="preserve"> </w:t>
            </w:r>
            <w:proofErr w:type="spellStart"/>
            <w:r w:rsidR="009A615A" w:rsidRPr="009A615A">
              <w:rPr>
                <w:rFonts w:cs="Times New Roman"/>
                <w:sz w:val="28"/>
                <w:szCs w:val="28"/>
              </w:rPr>
              <w:t>khoản</w:t>
            </w:r>
            <w:proofErr w:type="spellEnd"/>
            <w:r w:rsidR="009A615A">
              <w:rPr>
                <w:rFonts w:cs="Times New Roman"/>
                <w:sz w:val="28"/>
                <w:szCs w:val="28"/>
              </w:rPr>
              <w:t xml:space="preserve"> </w:t>
            </w:r>
            <w:r w:rsidR="009A615A" w:rsidRPr="009A615A">
              <w:rPr>
                <w:rFonts w:cs="Times New Roman"/>
                <w:sz w:val="28"/>
                <w:szCs w:val="28"/>
              </w:rPr>
              <w:t xml:space="preserve">3 </w:t>
            </w:r>
            <w:proofErr w:type="spellStart"/>
            <w:r w:rsidR="009A615A" w:rsidRPr="009A615A">
              <w:rPr>
                <w:rFonts w:cs="Times New Roman"/>
                <w:sz w:val="28"/>
                <w:szCs w:val="28"/>
              </w:rPr>
              <w:t>Điều</w:t>
            </w:r>
            <w:proofErr w:type="spellEnd"/>
            <w:r w:rsidR="009A615A">
              <w:rPr>
                <w:rFonts w:cs="Times New Roman"/>
                <w:sz w:val="28"/>
                <w:szCs w:val="28"/>
              </w:rPr>
              <w:t xml:space="preserve"> </w:t>
            </w:r>
            <w:r w:rsidR="009A615A" w:rsidRPr="009A615A">
              <w:rPr>
                <w:rFonts w:cs="Times New Roman"/>
                <w:sz w:val="28"/>
                <w:szCs w:val="28"/>
              </w:rPr>
              <w:t xml:space="preserve">17 </w:t>
            </w:r>
            <w:proofErr w:type="spellStart"/>
            <w:r w:rsidR="009A615A" w:rsidRPr="009A615A">
              <w:rPr>
                <w:rFonts w:cs="Times New Roman"/>
                <w:sz w:val="28"/>
                <w:szCs w:val="28"/>
              </w:rPr>
              <w:t>Luật</w:t>
            </w:r>
            <w:proofErr w:type="spellEnd"/>
            <w:r w:rsidR="009A615A">
              <w:rPr>
                <w:rFonts w:cs="Times New Roman"/>
                <w:sz w:val="28"/>
                <w:szCs w:val="28"/>
              </w:rPr>
              <w:t xml:space="preserve"> </w:t>
            </w:r>
            <w:proofErr w:type="spellStart"/>
            <w:r w:rsidR="009A615A" w:rsidRPr="009A615A">
              <w:rPr>
                <w:rFonts w:cs="Times New Roman"/>
                <w:sz w:val="28"/>
                <w:szCs w:val="28"/>
              </w:rPr>
              <w:t>Báo</w:t>
            </w:r>
            <w:proofErr w:type="spellEnd"/>
            <w:r w:rsidR="009A615A" w:rsidRPr="009A615A">
              <w:rPr>
                <w:rFonts w:cs="Times New Roman"/>
                <w:sz w:val="28"/>
                <w:szCs w:val="28"/>
              </w:rPr>
              <w:t xml:space="preserve"> </w:t>
            </w:r>
            <w:proofErr w:type="spellStart"/>
            <w:r w:rsidR="009A615A" w:rsidRPr="009A615A">
              <w:rPr>
                <w:rFonts w:cs="Times New Roman"/>
                <w:sz w:val="28"/>
                <w:szCs w:val="28"/>
              </w:rPr>
              <w:t>chí</w:t>
            </w:r>
            <w:proofErr w:type="spellEnd"/>
            <w:r w:rsidR="009A615A" w:rsidRPr="009A615A">
              <w:rPr>
                <w:rFonts w:cs="Times New Roman"/>
                <w:sz w:val="28"/>
                <w:szCs w:val="28"/>
              </w:rPr>
              <w:t xml:space="preserve">, </w:t>
            </w:r>
            <w:proofErr w:type="spellStart"/>
            <w:r w:rsidR="009A615A" w:rsidRPr="009A615A">
              <w:rPr>
                <w:rFonts w:cs="Times New Roman"/>
                <w:sz w:val="28"/>
                <w:szCs w:val="28"/>
              </w:rPr>
              <w:t>ví</w:t>
            </w:r>
            <w:proofErr w:type="spellEnd"/>
            <w:r w:rsidR="009A615A" w:rsidRPr="009A615A">
              <w:rPr>
                <w:rFonts w:cs="Times New Roman"/>
                <w:sz w:val="28"/>
                <w:szCs w:val="28"/>
              </w:rPr>
              <w:t xml:space="preserve"> </w:t>
            </w:r>
            <w:proofErr w:type="spellStart"/>
            <w:r w:rsidR="009A615A" w:rsidRPr="009A615A">
              <w:rPr>
                <w:rFonts w:cs="Times New Roman"/>
                <w:sz w:val="28"/>
                <w:szCs w:val="28"/>
              </w:rPr>
              <w:t>dụ</w:t>
            </w:r>
            <w:proofErr w:type="spellEnd"/>
            <w:r w:rsidR="009A615A" w:rsidRPr="009A615A">
              <w:rPr>
                <w:rFonts w:cs="Times New Roman"/>
                <w:sz w:val="28"/>
                <w:szCs w:val="28"/>
              </w:rPr>
              <w:t xml:space="preserve"> </w:t>
            </w:r>
            <w:proofErr w:type="spellStart"/>
            <w:r w:rsidR="009A615A" w:rsidRPr="009A615A">
              <w:rPr>
                <w:rFonts w:cs="Times New Roman"/>
                <w:sz w:val="28"/>
                <w:szCs w:val="28"/>
              </w:rPr>
              <w:t>như</w:t>
            </w:r>
            <w:proofErr w:type="spellEnd"/>
            <w:r w:rsidR="009A615A" w:rsidRPr="009A615A">
              <w:rPr>
                <w:rFonts w:cs="Times New Roman"/>
                <w:sz w:val="28"/>
                <w:szCs w:val="28"/>
              </w:rPr>
              <w:t xml:space="preserve">: </w:t>
            </w:r>
            <w:proofErr w:type="spellStart"/>
            <w:r w:rsidR="009A615A" w:rsidRPr="009A615A">
              <w:rPr>
                <w:rFonts w:cs="Times New Roman"/>
                <w:sz w:val="28"/>
                <w:szCs w:val="28"/>
              </w:rPr>
              <w:t>điều</w:t>
            </w:r>
            <w:proofErr w:type="spellEnd"/>
            <w:r w:rsidR="009A615A" w:rsidRPr="009A615A">
              <w:rPr>
                <w:rFonts w:cs="Times New Roman"/>
                <w:sz w:val="28"/>
                <w:szCs w:val="28"/>
              </w:rPr>
              <w:t xml:space="preserve"> </w:t>
            </w:r>
            <w:proofErr w:type="spellStart"/>
            <w:r w:rsidR="009A615A" w:rsidRPr="009A615A">
              <w:rPr>
                <w:rFonts w:cs="Times New Roman"/>
                <w:sz w:val="28"/>
                <w:szCs w:val="28"/>
              </w:rPr>
              <w:t>kiện</w:t>
            </w:r>
            <w:proofErr w:type="spellEnd"/>
            <w:r w:rsidR="009A615A" w:rsidRPr="009A615A">
              <w:rPr>
                <w:rFonts w:cs="Times New Roman"/>
                <w:sz w:val="28"/>
                <w:szCs w:val="28"/>
              </w:rPr>
              <w:t xml:space="preserve"> </w:t>
            </w:r>
            <w:proofErr w:type="spellStart"/>
            <w:r w:rsidR="009A615A" w:rsidRPr="009A615A">
              <w:rPr>
                <w:rFonts w:cs="Times New Roman"/>
                <w:sz w:val="28"/>
                <w:szCs w:val="28"/>
              </w:rPr>
              <w:t>cơ</w:t>
            </w:r>
            <w:proofErr w:type="spellEnd"/>
            <w:r w:rsidR="009A615A" w:rsidRPr="009A615A">
              <w:rPr>
                <w:rFonts w:cs="Times New Roman"/>
                <w:sz w:val="28"/>
                <w:szCs w:val="28"/>
              </w:rPr>
              <w:t xml:space="preserve"> </w:t>
            </w:r>
            <w:proofErr w:type="spellStart"/>
            <w:r w:rsidR="009A615A" w:rsidRPr="009A615A">
              <w:rPr>
                <w:rFonts w:cs="Times New Roman"/>
                <w:sz w:val="28"/>
                <w:szCs w:val="28"/>
              </w:rPr>
              <w:t>sở</w:t>
            </w:r>
            <w:proofErr w:type="spellEnd"/>
            <w:r w:rsidR="009A615A" w:rsidRPr="009A615A">
              <w:rPr>
                <w:rFonts w:cs="Times New Roman"/>
                <w:sz w:val="28"/>
                <w:szCs w:val="28"/>
              </w:rPr>
              <w:t xml:space="preserve"> </w:t>
            </w:r>
            <w:proofErr w:type="spellStart"/>
            <w:r w:rsidR="009A615A" w:rsidRPr="009A615A">
              <w:rPr>
                <w:rFonts w:cs="Times New Roman"/>
                <w:sz w:val="28"/>
                <w:szCs w:val="28"/>
              </w:rPr>
              <w:t>vật</w:t>
            </w:r>
            <w:proofErr w:type="spellEnd"/>
            <w:r w:rsidR="009A615A" w:rsidRPr="009A615A">
              <w:rPr>
                <w:rFonts w:cs="Times New Roman"/>
                <w:sz w:val="28"/>
                <w:szCs w:val="28"/>
              </w:rPr>
              <w:t xml:space="preserve"> </w:t>
            </w:r>
            <w:proofErr w:type="spellStart"/>
            <w:r w:rsidR="009A615A" w:rsidRPr="009A615A">
              <w:rPr>
                <w:rFonts w:cs="Times New Roman"/>
                <w:sz w:val="28"/>
                <w:szCs w:val="28"/>
              </w:rPr>
              <w:t>chất</w:t>
            </w:r>
            <w:proofErr w:type="spellEnd"/>
            <w:r w:rsidR="009A615A" w:rsidRPr="009A615A">
              <w:rPr>
                <w:rFonts w:cs="Times New Roman"/>
                <w:sz w:val="28"/>
                <w:szCs w:val="28"/>
              </w:rPr>
              <w:t xml:space="preserve">, </w:t>
            </w:r>
            <w:proofErr w:type="spellStart"/>
            <w:r w:rsidR="009A615A" w:rsidRPr="009A615A">
              <w:rPr>
                <w:rFonts w:cs="Times New Roman"/>
                <w:sz w:val="28"/>
                <w:szCs w:val="28"/>
              </w:rPr>
              <w:t>kỹ</w:t>
            </w:r>
            <w:proofErr w:type="spellEnd"/>
            <w:r w:rsidR="009A615A" w:rsidRPr="009A615A">
              <w:rPr>
                <w:rFonts w:cs="Times New Roman"/>
                <w:sz w:val="28"/>
                <w:szCs w:val="28"/>
              </w:rPr>
              <w:t xml:space="preserve"> </w:t>
            </w:r>
            <w:proofErr w:type="spellStart"/>
            <w:r w:rsidR="009A615A" w:rsidRPr="009A615A">
              <w:rPr>
                <w:rFonts w:cs="Times New Roman"/>
                <w:sz w:val="28"/>
                <w:szCs w:val="28"/>
              </w:rPr>
              <w:t>thuật</w:t>
            </w:r>
            <w:proofErr w:type="spellEnd"/>
            <w:r w:rsidR="009A615A" w:rsidRPr="009A615A">
              <w:rPr>
                <w:rFonts w:cs="Times New Roman"/>
                <w:sz w:val="28"/>
                <w:szCs w:val="28"/>
              </w:rPr>
              <w:t>;</w:t>
            </w:r>
            <w:r w:rsidR="009A615A">
              <w:rPr>
                <w:rFonts w:cs="Times New Roman"/>
                <w:sz w:val="28"/>
                <w:szCs w:val="28"/>
              </w:rPr>
              <w:t xml:space="preserve"> </w:t>
            </w:r>
            <w:proofErr w:type="spellStart"/>
            <w:r w:rsidR="009A615A" w:rsidRPr="009A615A">
              <w:rPr>
                <w:rFonts w:cs="Times New Roman"/>
                <w:sz w:val="28"/>
                <w:szCs w:val="28"/>
              </w:rPr>
              <w:t>các</w:t>
            </w:r>
            <w:proofErr w:type="spellEnd"/>
            <w:r w:rsidR="009A615A" w:rsidRPr="009A615A">
              <w:rPr>
                <w:rFonts w:cs="Times New Roman"/>
                <w:sz w:val="28"/>
                <w:szCs w:val="28"/>
              </w:rPr>
              <w:t xml:space="preserve"> </w:t>
            </w:r>
            <w:proofErr w:type="spellStart"/>
            <w:r w:rsidR="009A615A" w:rsidRPr="009A615A">
              <w:rPr>
                <w:rFonts w:cs="Times New Roman"/>
                <w:sz w:val="28"/>
                <w:szCs w:val="28"/>
              </w:rPr>
              <w:t>giải</w:t>
            </w:r>
            <w:proofErr w:type="spellEnd"/>
            <w:r w:rsidR="009A615A">
              <w:rPr>
                <w:rFonts w:cs="Times New Roman"/>
                <w:sz w:val="28"/>
                <w:szCs w:val="28"/>
              </w:rPr>
              <w:t xml:space="preserve"> </w:t>
            </w:r>
            <w:proofErr w:type="spellStart"/>
            <w:r w:rsidR="009A615A" w:rsidRPr="009A615A">
              <w:rPr>
                <w:rFonts w:cs="Times New Roman"/>
                <w:sz w:val="28"/>
                <w:szCs w:val="28"/>
              </w:rPr>
              <w:t>pháp</w:t>
            </w:r>
            <w:proofErr w:type="spellEnd"/>
            <w:r w:rsidR="009A615A" w:rsidRPr="009A615A">
              <w:rPr>
                <w:rFonts w:cs="Times New Roman"/>
                <w:sz w:val="28"/>
                <w:szCs w:val="28"/>
              </w:rPr>
              <w:t xml:space="preserve"> </w:t>
            </w:r>
            <w:proofErr w:type="spellStart"/>
            <w:r w:rsidR="009A615A" w:rsidRPr="009A615A">
              <w:rPr>
                <w:rFonts w:cs="Times New Roman"/>
                <w:sz w:val="28"/>
                <w:szCs w:val="28"/>
              </w:rPr>
              <w:t>kỹ</w:t>
            </w:r>
            <w:proofErr w:type="spellEnd"/>
            <w:r w:rsidR="009A615A" w:rsidRPr="009A615A">
              <w:rPr>
                <w:rFonts w:cs="Times New Roman"/>
                <w:sz w:val="28"/>
                <w:szCs w:val="28"/>
              </w:rPr>
              <w:t xml:space="preserve"> </w:t>
            </w:r>
            <w:proofErr w:type="spellStart"/>
            <w:r w:rsidR="009A615A" w:rsidRPr="009A615A">
              <w:rPr>
                <w:rFonts w:cs="Times New Roman"/>
                <w:sz w:val="28"/>
                <w:szCs w:val="28"/>
              </w:rPr>
              <w:t>thuật</w:t>
            </w:r>
            <w:proofErr w:type="spellEnd"/>
            <w:r w:rsidR="009A615A">
              <w:rPr>
                <w:rFonts w:cs="Times New Roman"/>
                <w:sz w:val="28"/>
                <w:szCs w:val="28"/>
              </w:rPr>
              <w:t xml:space="preserve"> </w:t>
            </w:r>
            <w:proofErr w:type="spellStart"/>
            <w:r w:rsidR="009A615A" w:rsidRPr="009A615A">
              <w:rPr>
                <w:rFonts w:cs="Times New Roman"/>
                <w:sz w:val="28"/>
                <w:szCs w:val="28"/>
              </w:rPr>
              <w:t>bảo</w:t>
            </w:r>
            <w:proofErr w:type="spellEnd"/>
            <w:r w:rsidR="009A615A" w:rsidRPr="009A615A">
              <w:rPr>
                <w:rFonts w:cs="Times New Roman"/>
                <w:sz w:val="28"/>
                <w:szCs w:val="28"/>
              </w:rPr>
              <w:t xml:space="preserve"> </w:t>
            </w:r>
            <w:proofErr w:type="spellStart"/>
            <w:r w:rsidR="009A615A" w:rsidRPr="009A615A">
              <w:rPr>
                <w:rFonts w:cs="Times New Roman"/>
                <w:sz w:val="28"/>
                <w:szCs w:val="28"/>
              </w:rPr>
              <w:t>đảm</w:t>
            </w:r>
            <w:proofErr w:type="spellEnd"/>
            <w:r w:rsidR="009A615A">
              <w:rPr>
                <w:rFonts w:cs="Times New Roman"/>
                <w:sz w:val="28"/>
                <w:szCs w:val="28"/>
              </w:rPr>
              <w:t xml:space="preserve"> </w:t>
            </w:r>
            <w:proofErr w:type="spellStart"/>
            <w:r w:rsidR="009A615A" w:rsidRPr="009A615A">
              <w:rPr>
                <w:rFonts w:cs="Times New Roman"/>
                <w:sz w:val="28"/>
                <w:szCs w:val="28"/>
              </w:rPr>
              <w:t>an</w:t>
            </w:r>
            <w:proofErr w:type="spellEnd"/>
            <w:r w:rsidR="009A615A" w:rsidRPr="009A615A">
              <w:rPr>
                <w:rFonts w:cs="Times New Roman"/>
                <w:sz w:val="28"/>
                <w:szCs w:val="28"/>
              </w:rPr>
              <w:t xml:space="preserve"> </w:t>
            </w:r>
            <w:proofErr w:type="spellStart"/>
            <w:r w:rsidR="009A615A" w:rsidRPr="009A615A">
              <w:rPr>
                <w:rFonts w:cs="Times New Roman"/>
                <w:sz w:val="28"/>
                <w:szCs w:val="28"/>
              </w:rPr>
              <w:t>toàn</w:t>
            </w:r>
            <w:proofErr w:type="spellEnd"/>
            <w:r w:rsidR="009A615A" w:rsidRPr="009A615A">
              <w:rPr>
                <w:rFonts w:cs="Times New Roman"/>
                <w:sz w:val="28"/>
                <w:szCs w:val="28"/>
              </w:rPr>
              <w:t xml:space="preserve">, an </w:t>
            </w:r>
            <w:proofErr w:type="spellStart"/>
            <w:r w:rsidR="009A615A" w:rsidRPr="009A615A">
              <w:rPr>
                <w:rFonts w:cs="Times New Roman"/>
                <w:sz w:val="28"/>
                <w:szCs w:val="28"/>
              </w:rPr>
              <w:t>ninh</w:t>
            </w:r>
            <w:proofErr w:type="spellEnd"/>
            <w:r w:rsidR="009A615A" w:rsidRPr="009A615A">
              <w:rPr>
                <w:rFonts w:cs="Times New Roman"/>
                <w:sz w:val="28"/>
                <w:szCs w:val="28"/>
              </w:rPr>
              <w:t xml:space="preserve"> </w:t>
            </w:r>
            <w:proofErr w:type="spellStart"/>
            <w:r w:rsidR="009A615A" w:rsidRPr="009A615A">
              <w:rPr>
                <w:rFonts w:cs="Times New Roman"/>
                <w:sz w:val="28"/>
                <w:szCs w:val="28"/>
              </w:rPr>
              <w:t>thông</w:t>
            </w:r>
            <w:proofErr w:type="spellEnd"/>
            <w:r w:rsidR="009A615A" w:rsidRPr="009A615A">
              <w:rPr>
                <w:rFonts w:cs="Times New Roman"/>
                <w:sz w:val="28"/>
                <w:szCs w:val="28"/>
              </w:rPr>
              <w:t xml:space="preserve"> tin…</w:t>
            </w:r>
          </w:p>
        </w:tc>
        <w:tc>
          <w:tcPr>
            <w:tcW w:w="4361" w:type="dxa"/>
          </w:tcPr>
          <w:p w14:paraId="38D8ACCC" w14:textId="77777777" w:rsidR="00F53F81" w:rsidRDefault="00F53F81" w:rsidP="008E4C0E">
            <w:pPr>
              <w:spacing w:line="288" w:lineRule="auto"/>
              <w:jc w:val="both"/>
              <w:rPr>
                <w:rFonts w:cs="Times New Roman"/>
                <w:sz w:val="28"/>
                <w:szCs w:val="28"/>
              </w:rPr>
            </w:pPr>
          </w:p>
          <w:p w14:paraId="6B69D18B" w14:textId="77777777" w:rsidR="00F432A8" w:rsidRDefault="00F432A8" w:rsidP="008E4C0E">
            <w:pPr>
              <w:spacing w:line="288" w:lineRule="auto"/>
              <w:jc w:val="both"/>
              <w:rPr>
                <w:rFonts w:cs="Times New Roman"/>
                <w:sz w:val="28"/>
                <w:szCs w:val="28"/>
              </w:rPr>
            </w:pPr>
          </w:p>
          <w:p w14:paraId="5598AD9E" w14:textId="77777777" w:rsidR="00F432A8" w:rsidRDefault="00F432A8" w:rsidP="008E4C0E">
            <w:pPr>
              <w:spacing w:line="288" w:lineRule="auto"/>
              <w:jc w:val="both"/>
              <w:rPr>
                <w:rFonts w:cs="Times New Roman"/>
                <w:sz w:val="28"/>
                <w:szCs w:val="28"/>
              </w:rPr>
            </w:pPr>
          </w:p>
          <w:p w14:paraId="5D49646F" w14:textId="77777777" w:rsidR="00F432A8" w:rsidRDefault="00F432A8" w:rsidP="008E4C0E">
            <w:pPr>
              <w:spacing w:line="288" w:lineRule="auto"/>
              <w:jc w:val="both"/>
              <w:rPr>
                <w:rFonts w:cs="Times New Roman"/>
                <w:sz w:val="28"/>
                <w:szCs w:val="28"/>
              </w:rPr>
            </w:pPr>
          </w:p>
          <w:p w14:paraId="639ECE97" w14:textId="77777777" w:rsidR="00F432A8" w:rsidRDefault="00F432A8" w:rsidP="008E4C0E">
            <w:pPr>
              <w:spacing w:line="288" w:lineRule="auto"/>
              <w:jc w:val="both"/>
              <w:rPr>
                <w:rFonts w:cs="Times New Roman"/>
                <w:sz w:val="28"/>
                <w:szCs w:val="28"/>
              </w:rPr>
            </w:pPr>
          </w:p>
          <w:p w14:paraId="5E684FA5" w14:textId="77777777" w:rsidR="00F432A8" w:rsidRDefault="00F432A8" w:rsidP="008E4C0E">
            <w:pPr>
              <w:spacing w:line="288" w:lineRule="auto"/>
              <w:jc w:val="both"/>
              <w:rPr>
                <w:rFonts w:cs="Times New Roman"/>
                <w:sz w:val="28"/>
                <w:szCs w:val="28"/>
              </w:rPr>
            </w:pPr>
          </w:p>
          <w:p w14:paraId="62C45025" w14:textId="77777777" w:rsidR="00F432A8" w:rsidRDefault="00F432A8" w:rsidP="008E4C0E">
            <w:pPr>
              <w:spacing w:line="288" w:lineRule="auto"/>
              <w:jc w:val="both"/>
              <w:rPr>
                <w:rFonts w:cs="Times New Roman"/>
                <w:sz w:val="28"/>
                <w:szCs w:val="28"/>
              </w:rPr>
            </w:pPr>
          </w:p>
          <w:p w14:paraId="2043882A" w14:textId="77777777" w:rsidR="0083782F" w:rsidRDefault="00F432A8" w:rsidP="00F432A8">
            <w:pPr>
              <w:spacing w:line="288" w:lineRule="auto"/>
              <w:jc w:val="both"/>
              <w:rPr>
                <w:rFonts w:cs="Times New Roman"/>
                <w:sz w:val="28"/>
                <w:szCs w:val="28"/>
              </w:rPr>
            </w:pPr>
            <w:r>
              <w:rPr>
                <w:rFonts w:cs="Times New Roman"/>
                <w:sz w:val="28"/>
                <w:szCs w:val="28"/>
              </w:rPr>
              <w:t xml:space="preserve">- </w:t>
            </w:r>
            <w:proofErr w:type="spellStart"/>
            <w:r w:rsidRPr="00181A5E">
              <w:rPr>
                <w:rFonts w:cs="Times New Roman"/>
                <w:b/>
                <w:sz w:val="28"/>
                <w:szCs w:val="28"/>
              </w:rPr>
              <w:t>Giải</w:t>
            </w:r>
            <w:proofErr w:type="spellEnd"/>
            <w:r w:rsidRPr="00181A5E">
              <w:rPr>
                <w:rFonts w:cs="Times New Roman"/>
                <w:b/>
                <w:sz w:val="28"/>
                <w:szCs w:val="28"/>
              </w:rPr>
              <w:t xml:space="preserve"> </w:t>
            </w:r>
            <w:proofErr w:type="spellStart"/>
            <w:r w:rsidRPr="00181A5E">
              <w:rPr>
                <w:rFonts w:cs="Times New Roman"/>
                <w:b/>
                <w:sz w:val="28"/>
                <w:szCs w:val="28"/>
              </w:rPr>
              <w:t>trình</w:t>
            </w:r>
            <w:proofErr w:type="spellEnd"/>
            <w:r w:rsidRPr="00181A5E">
              <w:rPr>
                <w:rFonts w:cs="Times New Roman"/>
                <w:b/>
                <w:sz w:val="28"/>
                <w:szCs w:val="28"/>
              </w:rPr>
              <w:t>.</w:t>
            </w:r>
            <w:r>
              <w:rPr>
                <w:rFonts w:cs="Times New Roman"/>
                <w:sz w:val="28"/>
                <w:szCs w:val="28"/>
              </w:rPr>
              <w:t xml:space="preserve"> Khi </w:t>
            </w:r>
            <w:proofErr w:type="spellStart"/>
            <w:r>
              <w:rPr>
                <w:rFonts w:cs="Times New Roman"/>
                <w:sz w:val="28"/>
                <w:szCs w:val="28"/>
              </w:rPr>
              <w:t>thành</w:t>
            </w:r>
            <w:proofErr w:type="spellEnd"/>
            <w:r>
              <w:rPr>
                <w:rFonts w:cs="Times New Roman"/>
                <w:sz w:val="28"/>
                <w:szCs w:val="28"/>
              </w:rPr>
              <w:t xml:space="preserve"> </w:t>
            </w:r>
            <w:proofErr w:type="spellStart"/>
            <w:r>
              <w:rPr>
                <w:rFonts w:cs="Times New Roman"/>
                <w:sz w:val="28"/>
                <w:szCs w:val="28"/>
              </w:rPr>
              <w:t>lập</w:t>
            </w:r>
            <w:proofErr w:type="spellEnd"/>
            <w:r>
              <w:rPr>
                <w:rFonts w:cs="Times New Roman"/>
                <w:sz w:val="28"/>
                <w:szCs w:val="28"/>
              </w:rPr>
              <w:t xml:space="preserve">, </w:t>
            </w:r>
            <w:proofErr w:type="spellStart"/>
            <w:r>
              <w:rPr>
                <w:rFonts w:cs="Times New Roman"/>
                <w:sz w:val="28"/>
                <w:szCs w:val="28"/>
              </w:rPr>
              <w:t>cơ</w:t>
            </w:r>
            <w:proofErr w:type="spellEnd"/>
            <w:r>
              <w:rPr>
                <w:rFonts w:cs="Times New Roman"/>
                <w:sz w:val="28"/>
                <w:szCs w:val="28"/>
              </w:rPr>
              <w:t xml:space="preserve"> </w:t>
            </w:r>
            <w:proofErr w:type="spellStart"/>
            <w:r>
              <w:rPr>
                <w:rFonts w:cs="Times New Roman"/>
                <w:sz w:val="28"/>
                <w:szCs w:val="28"/>
              </w:rPr>
              <w:t>quan</w:t>
            </w:r>
            <w:proofErr w:type="spellEnd"/>
            <w:r>
              <w:rPr>
                <w:rFonts w:cs="Times New Roman"/>
                <w:sz w:val="28"/>
                <w:szCs w:val="28"/>
              </w:rPr>
              <w:t xml:space="preserve">, </w:t>
            </w:r>
            <w:proofErr w:type="spellStart"/>
            <w:r>
              <w:rPr>
                <w:rFonts w:cs="Times New Roman"/>
                <w:sz w:val="28"/>
                <w:szCs w:val="28"/>
              </w:rPr>
              <w:t>tổ</w:t>
            </w:r>
            <w:proofErr w:type="spellEnd"/>
            <w:r>
              <w:rPr>
                <w:rFonts w:cs="Times New Roman"/>
                <w:sz w:val="28"/>
                <w:szCs w:val="28"/>
              </w:rPr>
              <w:t xml:space="preserve"> </w:t>
            </w:r>
            <w:proofErr w:type="spellStart"/>
            <w:r>
              <w:rPr>
                <w:rFonts w:cs="Times New Roman"/>
                <w:sz w:val="28"/>
                <w:szCs w:val="28"/>
              </w:rPr>
              <w:t>chức</w:t>
            </w:r>
            <w:proofErr w:type="spellEnd"/>
            <w:r>
              <w:rPr>
                <w:rFonts w:cs="Times New Roman"/>
                <w:sz w:val="28"/>
                <w:szCs w:val="28"/>
              </w:rPr>
              <w:t xml:space="preserve"> </w:t>
            </w:r>
            <w:proofErr w:type="spellStart"/>
            <w:r>
              <w:rPr>
                <w:rFonts w:cs="Times New Roman"/>
                <w:sz w:val="28"/>
                <w:szCs w:val="28"/>
              </w:rPr>
              <w:t>phải</w:t>
            </w:r>
            <w:proofErr w:type="spellEnd"/>
            <w:r>
              <w:rPr>
                <w:rFonts w:cs="Times New Roman"/>
                <w:sz w:val="28"/>
                <w:szCs w:val="28"/>
              </w:rPr>
              <w:t xml:space="preserve"> </w:t>
            </w:r>
            <w:proofErr w:type="spellStart"/>
            <w:r>
              <w:rPr>
                <w:rFonts w:cs="Times New Roman"/>
                <w:sz w:val="28"/>
                <w:szCs w:val="28"/>
              </w:rPr>
              <w:t>đảm</w:t>
            </w:r>
            <w:proofErr w:type="spellEnd"/>
            <w:r>
              <w:rPr>
                <w:rFonts w:cs="Times New Roman"/>
                <w:sz w:val="28"/>
                <w:szCs w:val="28"/>
              </w:rPr>
              <w:t xml:space="preserve"> </w:t>
            </w:r>
            <w:proofErr w:type="spellStart"/>
            <w:r>
              <w:rPr>
                <w:rFonts w:cs="Times New Roman"/>
                <w:sz w:val="28"/>
                <w:szCs w:val="28"/>
              </w:rPr>
              <w:t>bảo</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kiện</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3 </w:t>
            </w:r>
            <w:proofErr w:type="spellStart"/>
            <w:r>
              <w:rPr>
                <w:rFonts w:cs="Times New Roman"/>
                <w:sz w:val="28"/>
                <w:szCs w:val="28"/>
              </w:rPr>
              <w:t>Điều</w:t>
            </w:r>
            <w:proofErr w:type="spellEnd"/>
            <w:r>
              <w:rPr>
                <w:rFonts w:cs="Times New Roman"/>
                <w:sz w:val="28"/>
                <w:szCs w:val="28"/>
              </w:rPr>
              <w:t xml:space="preserve"> 17 </w:t>
            </w:r>
            <w:proofErr w:type="spellStart"/>
            <w:r>
              <w:rPr>
                <w:rFonts w:cs="Times New Roman"/>
                <w:sz w:val="28"/>
                <w:szCs w:val="28"/>
              </w:rPr>
              <w:t>Luật</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thì</w:t>
            </w:r>
            <w:proofErr w:type="spellEnd"/>
            <w:r>
              <w:rPr>
                <w:rFonts w:cs="Times New Roman"/>
                <w:sz w:val="28"/>
                <w:szCs w:val="28"/>
              </w:rPr>
              <w:t xml:space="preserve"> </w:t>
            </w:r>
            <w:proofErr w:type="spellStart"/>
            <w:r>
              <w:rPr>
                <w:rFonts w:cs="Times New Roman"/>
                <w:sz w:val="28"/>
                <w:szCs w:val="28"/>
              </w:rPr>
              <w:t>mới</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cấp</w:t>
            </w:r>
            <w:proofErr w:type="spellEnd"/>
            <w:r>
              <w:rPr>
                <w:rFonts w:cs="Times New Roman"/>
                <w:sz w:val="28"/>
                <w:szCs w:val="28"/>
              </w:rPr>
              <w:t xml:space="preserve"> </w:t>
            </w:r>
            <w:proofErr w:type="spellStart"/>
            <w:r>
              <w:rPr>
                <w:rFonts w:cs="Times New Roman"/>
                <w:sz w:val="28"/>
                <w:szCs w:val="28"/>
              </w:rPr>
              <w:t>giấy</w:t>
            </w:r>
            <w:proofErr w:type="spellEnd"/>
            <w:r>
              <w:rPr>
                <w:rFonts w:cs="Times New Roman"/>
                <w:sz w:val="28"/>
                <w:szCs w:val="28"/>
              </w:rPr>
              <w:t xml:space="preserve"> </w:t>
            </w:r>
            <w:proofErr w:type="spellStart"/>
            <w:r>
              <w:rPr>
                <w:rFonts w:cs="Times New Roman"/>
                <w:sz w:val="28"/>
                <w:szCs w:val="28"/>
              </w:rPr>
              <w:t>phép</w:t>
            </w:r>
            <w:proofErr w:type="spellEnd"/>
            <w:r>
              <w:rPr>
                <w:rFonts w:cs="Times New Roman"/>
                <w:sz w:val="28"/>
                <w:szCs w:val="28"/>
              </w:rPr>
              <w:t xml:space="preserve"> </w:t>
            </w:r>
            <w:proofErr w:type="spellStart"/>
            <w:r>
              <w:rPr>
                <w:rFonts w:cs="Times New Roman"/>
                <w:sz w:val="28"/>
                <w:szCs w:val="28"/>
              </w:rPr>
              <w:t>hoạt</w:t>
            </w:r>
            <w:proofErr w:type="spellEnd"/>
            <w:r>
              <w:rPr>
                <w:rFonts w:cs="Times New Roman"/>
                <w:sz w:val="28"/>
                <w:szCs w:val="28"/>
              </w:rPr>
              <w:t xml:space="preserve"> </w:t>
            </w:r>
            <w:proofErr w:type="spellStart"/>
            <w:r>
              <w:rPr>
                <w:rFonts w:cs="Times New Roman"/>
                <w:sz w:val="28"/>
                <w:szCs w:val="28"/>
              </w:rPr>
              <w:t>động</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Tuy</w:t>
            </w:r>
            <w:proofErr w:type="spellEnd"/>
            <w:r>
              <w:rPr>
                <w:rFonts w:cs="Times New Roman"/>
                <w:sz w:val="28"/>
                <w:szCs w:val="28"/>
              </w:rPr>
              <w:t xml:space="preserve"> </w:t>
            </w:r>
            <w:proofErr w:type="spellStart"/>
            <w:r>
              <w:rPr>
                <w:rFonts w:cs="Times New Roman"/>
                <w:sz w:val="28"/>
                <w:szCs w:val="28"/>
              </w:rPr>
              <w:t>nhiên</w:t>
            </w:r>
            <w:proofErr w:type="spellEnd"/>
            <w:r>
              <w:rPr>
                <w:rFonts w:cs="Times New Roman"/>
                <w:sz w:val="28"/>
                <w:szCs w:val="28"/>
              </w:rPr>
              <w:t xml:space="preserve">, </w:t>
            </w:r>
            <w:proofErr w:type="spellStart"/>
            <w:r>
              <w:rPr>
                <w:rFonts w:cs="Times New Roman"/>
                <w:sz w:val="28"/>
                <w:szCs w:val="28"/>
              </w:rPr>
              <w:t>trong</w:t>
            </w:r>
            <w:proofErr w:type="spellEnd"/>
            <w:r>
              <w:rPr>
                <w:rFonts w:cs="Times New Roman"/>
                <w:sz w:val="28"/>
                <w:szCs w:val="28"/>
              </w:rPr>
              <w:t xml:space="preserve"> </w:t>
            </w:r>
            <w:proofErr w:type="spellStart"/>
            <w:r>
              <w:rPr>
                <w:rFonts w:cs="Times New Roman"/>
                <w:sz w:val="28"/>
                <w:szCs w:val="28"/>
              </w:rPr>
              <w:t>quá</w:t>
            </w:r>
            <w:proofErr w:type="spellEnd"/>
            <w:r>
              <w:rPr>
                <w:rFonts w:cs="Times New Roman"/>
                <w:sz w:val="28"/>
                <w:szCs w:val="28"/>
              </w:rPr>
              <w:t xml:space="preserve"> </w:t>
            </w:r>
            <w:proofErr w:type="spellStart"/>
            <w:r>
              <w:rPr>
                <w:rFonts w:cs="Times New Roman"/>
                <w:sz w:val="28"/>
                <w:szCs w:val="28"/>
              </w:rPr>
              <w:t>trình</w:t>
            </w:r>
            <w:proofErr w:type="spellEnd"/>
            <w:r>
              <w:rPr>
                <w:rFonts w:cs="Times New Roman"/>
                <w:sz w:val="28"/>
                <w:szCs w:val="28"/>
              </w:rPr>
              <w:t xml:space="preserve"> </w:t>
            </w:r>
            <w:proofErr w:type="spellStart"/>
            <w:r>
              <w:rPr>
                <w:rFonts w:cs="Times New Roman"/>
                <w:sz w:val="28"/>
                <w:szCs w:val="28"/>
              </w:rPr>
              <w:t>hoạt</w:t>
            </w:r>
            <w:proofErr w:type="spellEnd"/>
            <w:r>
              <w:rPr>
                <w:rFonts w:cs="Times New Roman"/>
                <w:sz w:val="28"/>
                <w:szCs w:val="28"/>
              </w:rPr>
              <w:t xml:space="preserve"> </w:t>
            </w:r>
            <w:proofErr w:type="spellStart"/>
            <w:r>
              <w:rPr>
                <w:rFonts w:cs="Times New Roman"/>
                <w:sz w:val="28"/>
                <w:szCs w:val="28"/>
              </w:rPr>
              <w:t>động</w:t>
            </w:r>
            <w:proofErr w:type="spellEnd"/>
            <w:r>
              <w:rPr>
                <w:rFonts w:cs="Times New Roman"/>
                <w:sz w:val="28"/>
                <w:szCs w:val="28"/>
              </w:rPr>
              <w:t xml:space="preserve">, </w:t>
            </w:r>
            <w:proofErr w:type="spellStart"/>
            <w:r>
              <w:rPr>
                <w:rFonts w:cs="Times New Roman"/>
                <w:sz w:val="28"/>
                <w:szCs w:val="28"/>
              </w:rPr>
              <w:t>trường</w:t>
            </w:r>
            <w:proofErr w:type="spellEnd"/>
            <w:r>
              <w:rPr>
                <w:rFonts w:cs="Times New Roman"/>
                <w:sz w:val="28"/>
                <w:szCs w:val="28"/>
              </w:rPr>
              <w:t xml:space="preserve"> </w:t>
            </w:r>
            <w:proofErr w:type="spellStart"/>
            <w:r>
              <w:rPr>
                <w:rFonts w:cs="Times New Roman"/>
                <w:sz w:val="28"/>
                <w:szCs w:val="28"/>
              </w:rPr>
              <w:t>hợp</w:t>
            </w:r>
            <w:proofErr w:type="spellEnd"/>
            <w:r>
              <w:rPr>
                <w:rFonts w:cs="Times New Roman"/>
                <w:sz w:val="28"/>
                <w:szCs w:val="28"/>
              </w:rPr>
              <w:t xml:space="preserve"> </w:t>
            </w:r>
            <w:proofErr w:type="spellStart"/>
            <w:r>
              <w:rPr>
                <w:rFonts w:cs="Times New Roman"/>
                <w:sz w:val="28"/>
                <w:szCs w:val="28"/>
              </w:rPr>
              <w:t>người</w:t>
            </w:r>
            <w:proofErr w:type="spellEnd"/>
            <w:r>
              <w:rPr>
                <w:rFonts w:cs="Times New Roman"/>
                <w:sz w:val="28"/>
                <w:szCs w:val="28"/>
              </w:rPr>
              <w:t xml:space="preserve"> </w:t>
            </w:r>
            <w:proofErr w:type="spellStart"/>
            <w:r>
              <w:rPr>
                <w:rFonts w:cs="Times New Roman"/>
                <w:sz w:val="28"/>
                <w:szCs w:val="28"/>
              </w:rPr>
              <w:t>đứng</w:t>
            </w:r>
            <w:proofErr w:type="spellEnd"/>
            <w:r>
              <w:rPr>
                <w:rFonts w:cs="Times New Roman"/>
                <w:sz w:val="28"/>
                <w:szCs w:val="28"/>
              </w:rPr>
              <w:t xml:space="preserve"> </w:t>
            </w:r>
            <w:proofErr w:type="spellStart"/>
            <w:r>
              <w:rPr>
                <w:rFonts w:cs="Times New Roman"/>
                <w:sz w:val="28"/>
                <w:szCs w:val="28"/>
              </w:rPr>
              <w:t>đầu</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cơ</w:t>
            </w:r>
            <w:proofErr w:type="spellEnd"/>
            <w:r>
              <w:rPr>
                <w:rFonts w:cs="Times New Roman"/>
                <w:sz w:val="28"/>
                <w:szCs w:val="28"/>
              </w:rPr>
              <w:t xml:space="preserve"> </w:t>
            </w:r>
            <w:proofErr w:type="spellStart"/>
            <w:r>
              <w:rPr>
                <w:rFonts w:cs="Times New Roman"/>
                <w:sz w:val="28"/>
                <w:szCs w:val="28"/>
              </w:rPr>
              <w:t>quan</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không</w:t>
            </w:r>
            <w:proofErr w:type="spellEnd"/>
            <w:r>
              <w:rPr>
                <w:rFonts w:cs="Times New Roman"/>
                <w:sz w:val="28"/>
                <w:szCs w:val="28"/>
              </w:rPr>
              <w:t xml:space="preserve"> </w:t>
            </w:r>
            <w:proofErr w:type="spellStart"/>
            <w:r>
              <w:rPr>
                <w:rFonts w:cs="Times New Roman"/>
                <w:sz w:val="28"/>
                <w:szCs w:val="28"/>
              </w:rPr>
              <w:t>thể</w:t>
            </w:r>
            <w:proofErr w:type="spellEnd"/>
            <w:r>
              <w:rPr>
                <w:rFonts w:cs="Times New Roman"/>
                <w:sz w:val="28"/>
                <w:szCs w:val="28"/>
              </w:rPr>
              <w:t xml:space="preserve"> </w:t>
            </w:r>
            <w:proofErr w:type="spellStart"/>
            <w:r>
              <w:rPr>
                <w:rFonts w:cs="Times New Roman"/>
                <w:sz w:val="28"/>
                <w:szCs w:val="28"/>
              </w:rPr>
              <w:t>tiếp</w:t>
            </w:r>
            <w:proofErr w:type="spellEnd"/>
            <w:r>
              <w:rPr>
                <w:rFonts w:cs="Times New Roman"/>
                <w:sz w:val="28"/>
                <w:szCs w:val="28"/>
              </w:rPr>
              <w:t xml:space="preserve"> </w:t>
            </w:r>
            <w:proofErr w:type="spellStart"/>
            <w:r>
              <w:rPr>
                <w:rFonts w:cs="Times New Roman"/>
                <w:sz w:val="28"/>
                <w:szCs w:val="28"/>
              </w:rPr>
              <w:t>tục</w:t>
            </w:r>
            <w:proofErr w:type="spellEnd"/>
            <w:r>
              <w:rPr>
                <w:rFonts w:cs="Times New Roman"/>
                <w:sz w:val="28"/>
                <w:szCs w:val="28"/>
              </w:rPr>
              <w:t xml:space="preserve"> </w:t>
            </w:r>
            <w:proofErr w:type="spellStart"/>
            <w:r>
              <w:rPr>
                <w:rFonts w:cs="Times New Roman"/>
                <w:sz w:val="28"/>
                <w:szCs w:val="28"/>
              </w:rPr>
              <w:t>thực</w:t>
            </w:r>
            <w:proofErr w:type="spellEnd"/>
            <w:r>
              <w:rPr>
                <w:rFonts w:cs="Times New Roman"/>
                <w:sz w:val="28"/>
                <w:szCs w:val="28"/>
              </w:rPr>
              <w:t xml:space="preserve"> </w:t>
            </w:r>
            <w:proofErr w:type="spellStart"/>
            <w:r>
              <w:rPr>
                <w:rFonts w:cs="Times New Roman"/>
                <w:sz w:val="28"/>
                <w:szCs w:val="28"/>
              </w:rPr>
              <w:t>hiện</w:t>
            </w:r>
            <w:proofErr w:type="spellEnd"/>
            <w:r>
              <w:rPr>
                <w:rFonts w:cs="Times New Roman"/>
                <w:sz w:val="28"/>
                <w:szCs w:val="28"/>
              </w:rPr>
              <w:t xml:space="preserve"> </w:t>
            </w:r>
            <w:proofErr w:type="spellStart"/>
            <w:r>
              <w:rPr>
                <w:rFonts w:cs="Times New Roman"/>
                <w:sz w:val="28"/>
                <w:szCs w:val="28"/>
              </w:rPr>
              <w:t>nhiệm</w:t>
            </w:r>
            <w:proofErr w:type="spellEnd"/>
            <w:r>
              <w:rPr>
                <w:rFonts w:cs="Times New Roman"/>
                <w:sz w:val="28"/>
                <w:szCs w:val="28"/>
              </w:rPr>
              <w:t xml:space="preserve"> </w:t>
            </w:r>
            <w:proofErr w:type="spellStart"/>
            <w:r>
              <w:rPr>
                <w:rFonts w:cs="Times New Roman"/>
                <w:sz w:val="28"/>
                <w:szCs w:val="28"/>
              </w:rPr>
              <w:t>vụ</w:t>
            </w:r>
            <w:proofErr w:type="spellEnd"/>
            <w:r>
              <w:rPr>
                <w:rFonts w:cs="Times New Roman"/>
                <w:sz w:val="28"/>
                <w:szCs w:val="28"/>
              </w:rPr>
              <w:t xml:space="preserve"> </w:t>
            </w:r>
            <w:proofErr w:type="spellStart"/>
            <w:r>
              <w:rPr>
                <w:rFonts w:cs="Times New Roman"/>
                <w:sz w:val="28"/>
                <w:szCs w:val="28"/>
              </w:rPr>
              <w:t>thì</w:t>
            </w:r>
            <w:proofErr w:type="spellEnd"/>
            <w:r>
              <w:rPr>
                <w:rFonts w:cs="Times New Roman"/>
                <w:sz w:val="28"/>
                <w:szCs w:val="28"/>
              </w:rPr>
              <w:t xml:space="preserve"> </w:t>
            </w:r>
            <w:proofErr w:type="spellStart"/>
            <w:r>
              <w:rPr>
                <w:rFonts w:cs="Times New Roman"/>
                <w:sz w:val="28"/>
                <w:szCs w:val="28"/>
              </w:rPr>
              <w:t>phải</w:t>
            </w:r>
            <w:proofErr w:type="spellEnd"/>
            <w:r>
              <w:rPr>
                <w:rFonts w:cs="Times New Roman"/>
                <w:sz w:val="28"/>
                <w:szCs w:val="28"/>
              </w:rPr>
              <w:t xml:space="preserve"> </w:t>
            </w:r>
            <w:proofErr w:type="spellStart"/>
            <w:r>
              <w:rPr>
                <w:rFonts w:cs="Times New Roman"/>
                <w:sz w:val="28"/>
                <w:szCs w:val="28"/>
              </w:rPr>
              <w:t>thực</w:t>
            </w:r>
            <w:proofErr w:type="spellEnd"/>
            <w:r>
              <w:rPr>
                <w:rFonts w:cs="Times New Roman"/>
                <w:sz w:val="28"/>
                <w:szCs w:val="28"/>
              </w:rPr>
              <w:t xml:space="preserve"> </w:t>
            </w:r>
            <w:proofErr w:type="spellStart"/>
            <w:r>
              <w:rPr>
                <w:rFonts w:cs="Times New Roman"/>
                <w:sz w:val="28"/>
                <w:szCs w:val="28"/>
              </w:rPr>
              <w:t>hiện</w:t>
            </w:r>
            <w:proofErr w:type="spellEnd"/>
            <w:r>
              <w:rPr>
                <w:rFonts w:cs="Times New Roman"/>
                <w:sz w:val="28"/>
                <w:szCs w:val="28"/>
              </w:rPr>
              <w:t xml:space="preserve"> </w:t>
            </w:r>
            <w:proofErr w:type="spellStart"/>
            <w:r>
              <w:rPr>
                <w:rFonts w:cs="Times New Roman"/>
                <w:sz w:val="28"/>
                <w:szCs w:val="28"/>
              </w:rPr>
              <w:t>kiện</w:t>
            </w:r>
            <w:proofErr w:type="spellEnd"/>
            <w:r>
              <w:rPr>
                <w:rFonts w:cs="Times New Roman"/>
                <w:sz w:val="28"/>
                <w:szCs w:val="28"/>
              </w:rPr>
              <w:t xml:space="preserve"> </w:t>
            </w:r>
            <w:proofErr w:type="spellStart"/>
            <w:r>
              <w:rPr>
                <w:rFonts w:cs="Times New Roman"/>
                <w:sz w:val="28"/>
                <w:szCs w:val="28"/>
              </w:rPr>
              <w:t>toàn</w:t>
            </w:r>
            <w:proofErr w:type="spellEnd"/>
            <w:r>
              <w:rPr>
                <w:rFonts w:cs="Times New Roman"/>
                <w:sz w:val="28"/>
                <w:szCs w:val="28"/>
              </w:rPr>
              <w:t xml:space="preserve"> </w:t>
            </w:r>
            <w:proofErr w:type="spellStart"/>
            <w:r>
              <w:rPr>
                <w:rFonts w:cs="Times New Roman"/>
                <w:sz w:val="28"/>
                <w:szCs w:val="28"/>
              </w:rPr>
              <w:t>vị</w:t>
            </w:r>
            <w:proofErr w:type="spellEnd"/>
            <w:r>
              <w:rPr>
                <w:rFonts w:cs="Times New Roman"/>
                <w:sz w:val="28"/>
                <w:szCs w:val="28"/>
              </w:rPr>
              <w:t xml:space="preserve"> </w:t>
            </w:r>
            <w:proofErr w:type="spellStart"/>
            <w:r>
              <w:rPr>
                <w:rFonts w:cs="Times New Roman"/>
                <w:sz w:val="28"/>
                <w:szCs w:val="28"/>
              </w:rPr>
              <w:t>trí</w:t>
            </w:r>
            <w:proofErr w:type="spellEnd"/>
            <w:r>
              <w:rPr>
                <w:rFonts w:cs="Times New Roman"/>
                <w:sz w:val="28"/>
                <w:szCs w:val="28"/>
              </w:rPr>
              <w:t xml:space="preserve"> </w:t>
            </w:r>
            <w:proofErr w:type="spellStart"/>
            <w:r>
              <w:rPr>
                <w:rFonts w:cs="Times New Roman"/>
                <w:sz w:val="28"/>
                <w:szCs w:val="28"/>
              </w:rPr>
              <w:t>lãnh</w:t>
            </w:r>
            <w:proofErr w:type="spellEnd"/>
            <w:r>
              <w:rPr>
                <w:rFonts w:cs="Times New Roman"/>
                <w:sz w:val="28"/>
                <w:szCs w:val="28"/>
              </w:rPr>
              <w:t xml:space="preserve"> </w:t>
            </w:r>
            <w:proofErr w:type="spellStart"/>
            <w:r>
              <w:rPr>
                <w:rFonts w:cs="Times New Roman"/>
                <w:sz w:val="28"/>
                <w:szCs w:val="28"/>
              </w:rPr>
              <w:t>đạo</w:t>
            </w:r>
            <w:proofErr w:type="spellEnd"/>
            <w:r>
              <w:rPr>
                <w:rFonts w:cs="Times New Roman"/>
                <w:sz w:val="28"/>
                <w:szCs w:val="28"/>
              </w:rPr>
              <w:t xml:space="preserve"> </w:t>
            </w:r>
            <w:proofErr w:type="spellStart"/>
            <w:r>
              <w:rPr>
                <w:rFonts w:cs="Times New Roman"/>
                <w:sz w:val="28"/>
                <w:szCs w:val="28"/>
              </w:rPr>
              <w:t>cơ</w:t>
            </w:r>
            <w:proofErr w:type="spellEnd"/>
            <w:r>
              <w:rPr>
                <w:rFonts w:cs="Times New Roman"/>
                <w:sz w:val="28"/>
                <w:szCs w:val="28"/>
              </w:rPr>
              <w:t xml:space="preserve"> </w:t>
            </w:r>
            <w:proofErr w:type="spellStart"/>
            <w:r>
              <w:rPr>
                <w:rFonts w:cs="Times New Roman"/>
                <w:sz w:val="28"/>
                <w:szCs w:val="28"/>
              </w:rPr>
              <w:t>quan</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Trong</w:t>
            </w:r>
            <w:proofErr w:type="spellEnd"/>
            <w:r>
              <w:rPr>
                <w:rFonts w:cs="Times New Roman"/>
                <w:sz w:val="28"/>
                <w:szCs w:val="28"/>
              </w:rPr>
              <w:t xml:space="preserve"> </w:t>
            </w:r>
            <w:proofErr w:type="spellStart"/>
            <w:r>
              <w:rPr>
                <w:rFonts w:cs="Times New Roman"/>
                <w:sz w:val="28"/>
                <w:szCs w:val="28"/>
              </w:rPr>
              <w:t>thời</w:t>
            </w:r>
            <w:proofErr w:type="spellEnd"/>
            <w:r>
              <w:rPr>
                <w:rFonts w:cs="Times New Roman"/>
                <w:sz w:val="28"/>
                <w:szCs w:val="28"/>
              </w:rPr>
              <w:t xml:space="preserve"> </w:t>
            </w:r>
            <w:proofErr w:type="spellStart"/>
            <w:r>
              <w:rPr>
                <w:rFonts w:cs="Times New Roman"/>
                <w:sz w:val="28"/>
                <w:szCs w:val="28"/>
              </w:rPr>
              <w:t>hạn</w:t>
            </w:r>
            <w:proofErr w:type="spellEnd"/>
            <w:r>
              <w:rPr>
                <w:rFonts w:cs="Times New Roman"/>
                <w:sz w:val="28"/>
                <w:szCs w:val="28"/>
              </w:rPr>
              <w:t xml:space="preserve"> 6 </w:t>
            </w:r>
            <w:proofErr w:type="spellStart"/>
            <w:r>
              <w:rPr>
                <w:rFonts w:cs="Times New Roman"/>
                <w:sz w:val="28"/>
                <w:szCs w:val="28"/>
              </w:rPr>
              <w:t>tháng</w:t>
            </w:r>
            <w:proofErr w:type="spellEnd"/>
            <w:r>
              <w:rPr>
                <w:rFonts w:cs="Times New Roman"/>
                <w:sz w:val="28"/>
                <w:szCs w:val="28"/>
              </w:rPr>
              <w:t xml:space="preserve"> </w:t>
            </w:r>
            <w:proofErr w:type="spellStart"/>
            <w:r>
              <w:rPr>
                <w:rFonts w:cs="Times New Roman"/>
                <w:sz w:val="28"/>
                <w:szCs w:val="28"/>
              </w:rPr>
              <w:t>không</w:t>
            </w:r>
            <w:proofErr w:type="spellEnd"/>
            <w:r>
              <w:rPr>
                <w:rFonts w:cs="Times New Roman"/>
                <w:sz w:val="28"/>
                <w:szCs w:val="28"/>
              </w:rPr>
              <w:t xml:space="preserve"> </w:t>
            </w:r>
            <w:proofErr w:type="spellStart"/>
            <w:r>
              <w:rPr>
                <w:rFonts w:cs="Times New Roman"/>
                <w:sz w:val="28"/>
                <w:szCs w:val="28"/>
              </w:rPr>
              <w:t>lựa</w:t>
            </w:r>
            <w:proofErr w:type="spellEnd"/>
            <w:r>
              <w:rPr>
                <w:rFonts w:cs="Times New Roman"/>
                <w:sz w:val="28"/>
                <w:szCs w:val="28"/>
              </w:rPr>
              <w:t xml:space="preserve"> </w:t>
            </w:r>
            <w:proofErr w:type="spellStart"/>
            <w:r>
              <w:rPr>
                <w:rFonts w:cs="Times New Roman"/>
                <w:sz w:val="28"/>
                <w:szCs w:val="28"/>
              </w:rPr>
              <w:t>chọn</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thì</w:t>
            </w:r>
            <w:proofErr w:type="spellEnd"/>
            <w:r>
              <w:rPr>
                <w:rFonts w:cs="Times New Roman"/>
                <w:sz w:val="28"/>
                <w:szCs w:val="28"/>
              </w:rPr>
              <w:t xml:space="preserve"> </w:t>
            </w:r>
            <w:proofErr w:type="spellStart"/>
            <w:r>
              <w:rPr>
                <w:rFonts w:cs="Times New Roman"/>
                <w:sz w:val="28"/>
                <w:szCs w:val="28"/>
              </w:rPr>
              <w:t>cơ</w:t>
            </w:r>
            <w:proofErr w:type="spellEnd"/>
            <w:r>
              <w:rPr>
                <w:rFonts w:cs="Times New Roman"/>
                <w:sz w:val="28"/>
                <w:szCs w:val="28"/>
              </w:rPr>
              <w:t xml:space="preserve"> </w:t>
            </w:r>
            <w:proofErr w:type="spellStart"/>
            <w:r>
              <w:rPr>
                <w:rFonts w:cs="Times New Roman"/>
                <w:sz w:val="28"/>
                <w:szCs w:val="28"/>
              </w:rPr>
              <w:t>quan</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sẽ</w:t>
            </w:r>
            <w:proofErr w:type="spellEnd"/>
            <w:r>
              <w:rPr>
                <w:rFonts w:cs="Times New Roman"/>
                <w:sz w:val="28"/>
                <w:szCs w:val="28"/>
              </w:rPr>
              <w:t xml:space="preserve"> </w:t>
            </w:r>
            <w:proofErr w:type="spellStart"/>
            <w:r>
              <w:rPr>
                <w:rFonts w:cs="Times New Roman"/>
                <w:sz w:val="28"/>
                <w:szCs w:val="28"/>
              </w:rPr>
              <w:t>bị</w:t>
            </w:r>
            <w:proofErr w:type="spellEnd"/>
            <w:r>
              <w:rPr>
                <w:rFonts w:cs="Times New Roman"/>
                <w:sz w:val="28"/>
                <w:szCs w:val="28"/>
              </w:rPr>
              <w:t xml:space="preserve"> </w:t>
            </w:r>
            <w:proofErr w:type="spellStart"/>
            <w:r>
              <w:rPr>
                <w:rFonts w:cs="Times New Roman"/>
                <w:sz w:val="28"/>
                <w:szCs w:val="28"/>
              </w:rPr>
              <w:t>thu</w:t>
            </w:r>
            <w:proofErr w:type="spellEnd"/>
            <w:r>
              <w:rPr>
                <w:rFonts w:cs="Times New Roman"/>
                <w:sz w:val="28"/>
                <w:szCs w:val="28"/>
              </w:rPr>
              <w:t xml:space="preserve"> </w:t>
            </w:r>
            <w:proofErr w:type="spellStart"/>
            <w:r>
              <w:rPr>
                <w:rFonts w:cs="Times New Roman"/>
                <w:sz w:val="28"/>
                <w:szCs w:val="28"/>
              </w:rPr>
              <w:t>hồi</w:t>
            </w:r>
            <w:proofErr w:type="spellEnd"/>
            <w:r>
              <w:rPr>
                <w:rFonts w:cs="Times New Roman"/>
                <w:sz w:val="28"/>
                <w:szCs w:val="28"/>
              </w:rPr>
              <w:t xml:space="preserve"> </w:t>
            </w:r>
            <w:proofErr w:type="spellStart"/>
            <w:r>
              <w:rPr>
                <w:rFonts w:cs="Times New Roman"/>
                <w:sz w:val="28"/>
                <w:szCs w:val="28"/>
              </w:rPr>
              <w:t>giấy</w:t>
            </w:r>
            <w:proofErr w:type="spellEnd"/>
            <w:r>
              <w:rPr>
                <w:rFonts w:cs="Times New Roman"/>
                <w:sz w:val="28"/>
                <w:szCs w:val="28"/>
              </w:rPr>
              <w:t xml:space="preserve"> </w:t>
            </w:r>
            <w:proofErr w:type="spellStart"/>
            <w:r>
              <w:rPr>
                <w:rFonts w:cs="Times New Roman"/>
                <w:sz w:val="28"/>
                <w:szCs w:val="28"/>
              </w:rPr>
              <w:t>phép</w:t>
            </w:r>
            <w:proofErr w:type="spellEnd"/>
            <w:r>
              <w:rPr>
                <w:rFonts w:cs="Times New Roman"/>
                <w:sz w:val="28"/>
                <w:szCs w:val="28"/>
              </w:rPr>
              <w:t xml:space="preserve"> </w:t>
            </w:r>
            <w:proofErr w:type="spellStart"/>
            <w:r>
              <w:rPr>
                <w:rFonts w:cs="Times New Roman"/>
                <w:sz w:val="28"/>
                <w:szCs w:val="28"/>
              </w:rPr>
              <w:t>hoạt</w:t>
            </w:r>
            <w:proofErr w:type="spellEnd"/>
            <w:r>
              <w:rPr>
                <w:rFonts w:cs="Times New Roman"/>
                <w:sz w:val="28"/>
                <w:szCs w:val="28"/>
              </w:rPr>
              <w:t xml:space="preserve"> </w:t>
            </w:r>
            <w:proofErr w:type="spellStart"/>
            <w:r>
              <w:rPr>
                <w:rFonts w:cs="Times New Roman"/>
                <w:sz w:val="28"/>
                <w:szCs w:val="28"/>
              </w:rPr>
              <w:t>động</w:t>
            </w:r>
            <w:proofErr w:type="spellEnd"/>
            <w:r>
              <w:rPr>
                <w:rFonts w:cs="Times New Roman"/>
                <w:sz w:val="28"/>
                <w:szCs w:val="28"/>
              </w:rPr>
              <w:t>.</w:t>
            </w:r>
          </w:p>
          <w:p w14:paraId="59CB7C3D" w14:textId="77777777" w:rsidR="00F432A8" w:rsidRDefault="0083782F" w:rsidP="00F9740E">
            <w:pPr>
              <w:spacing w:line="288" w:lineRule="auto"/>
              <w:jc w:val="both"/>
              <w:rPr>
                <w:rFonts w:cs="Times New Roman"/>
                <w:bCs/>
                <w:iCs/>
                <w:noProof/>
                <w:sz w:val="28"/>
                <w:szCs w:val="28"/>
              </w:rPr>
            </w:pPr>
            <w:r>
              <w:rPr>
                <w:rFonts w:cs="Times New Roman"/>
                <w:sz w:val="28"/>
                <w:szCs w:val="28"/>
              </w:rPr>
              <w:t xml:space="preserve">- </w:t>
            </w:r>
            <w:r w:rsidR="00F432A8">
              <w:rPr>
                <w:rFonts w:cs="Times New Roman"/>
                <w:sz w:val="28"/>
                <w:szCs w:val="28"/>
              </w:rPr>
              <w:t xml:space="preserve"> </w:t>
            </w:r>
            <w:proofErr w:type="spellStart"/>
            <w:r w:rsidR="00F9740E" w:rsidRPr="00F9740E">
              <w:rPr>
                <w:rFonts w:cs="Times New Roman"/>
                <w:b/>
                <w:sz w:val="28"/>
                <w:szCs w:val="28"/>
              </w:rPr>
              <w:t>Giải</w:t>
            </w:r>
            <w:proofErr w:type="spellEnd"/>
            <w:r w:rsidR="00F9740E" w:rsidRPr="00F9740E">
              <w:rPr>
                <w:rFonts w:cs="Times New Roman"/>
                <w:b/>
                <w:sz w:val="28"/>
                <w:szCs w:val="28"/>
              </w:rPr>
              <w:t xml:space="preserve"> </w:t>
            </w:r>
            <w:proofErr w:type="spellStart"/>
            <w:r w:rsidR="00F9740E" w:rsidRPr="00F9740E">
              <w:rPr>
                <w:rFonts w:cs="Times New Roman"/>
                <w:b/>
                <w:sz w:val="28"/>
                <w:szCs w:val="28"/>
              </w:rPr>
              <w:t>trình</w:t>
            </w:r>
            <w:proofErr w:type="spellEnd"/>
            <w:r w:rsidR="00F9740E" w:rsidRPr="00F9740E">
              <w:rPr>
                <w:rFonts w:cs="Times New Roman"/>
                <w:b/>
                <w:sz w:val="28"/>
                <w:szCs w:val="28"/>
              </w:rPr>
              <w:t>.</w:t>
            </w:r>
            <w:r w:rsidR="00F9740E">
              <w:rPr>
                <w:rFonts w:cs="Times New Roman"/>
                <w:sz w:val="28"/>
                <w:szCs w:val="28"/>
              </w:rPr>
              <w:t xml:space="preserve"> </w:t>
            </w:r>
            <w:proofErr w:type="spellStart"/>
            <w:r w:rsidR="00F9740E">
              <w:rPr>
                <w:rFonts w:cs="Times New Roman"/>
                <w:sz w:val="28"/>
                <w:szCs w:val="28"/>
              </w:rPr>
              <w:t>Việc</w:t>
            </w:r>
            <w:proofErr w:type="spellEnd"/>
            <w:r w:rsidR="00F9740E">
              <w:rPr>
                <w:rFonts w:cs="Times New Roman"/>
                <w:sz w:val="28"/>
                <w:szCs w:val="28"/>
              </w:rPr>
              <w:t xml:space="preserve"> </w:t>
            </w:r>
            <w:proofErr w:type="spellStart"/>
            <w:r w:rsidR="00F9740E">
              <w:rPr>
                <w:rFonts w:cs="Times New Roman"/>
                <w:sz w:val="28"/>
                <w:szCs w:val="28"/>
              </w:rPr>
              <w:t>thu</w:t>
            </w:r>
            <w:proofErr w:type="spellEnd"/>
            <w:r w:rsidR="00F9740E">
              <w:rPr>
                <w:rFonts w:cs="Times New Roman"/>
                <w:sz w:val="28"/>
                <w:szCs w:val="28"/>
              </w:rPr>
              <w:t xml:space="preserve"> </w:t>
            </w:r>
            <w:proofErr w:type="spellStart"/>
            <w:r w:rsidR="00F9740E">
              <w:rPr>
                <w:rFonts w:cs="Times New Roman"/>
                <w:sz w:val="28"/>
                <w:szCs w:val="28"/>
              </w:rPr>
              <w:t>hồi</w:t>
            </w:r>
            <w:proofErr w:type="spellEnd"/>
            <w:r w:rsidR="00F9740E">
              <w:rPr>
                <w:rFonts w:cs="Times New Roman"/>
                <w:sz w:val="28"/>
                <w:szCs w:val="28"/>
              </w:rPr>
              <w:t xml:space="preserve"> </w:t>
            </w:r>
            <w:proofErr w:type="spellStart"/>
            <w:r w:rsidR="00F9740E">
              <w:rPr>
                <w:rFonts w:cs="Times New Roman"/>
                <w:sz w:val="28"/>
                <w:szCs w:val="28"/>
              </w:rPr>
              <w:t>giấy</w:t>
            </w:r>
            <w:proofErr w:type="spellEnd"/>
            <w:r w:rsidR="00F9740E">
              <w:rPr>
                <w:rFonts w:cs="Times New Roman"/>
                <w:sz w:val="28"/>
                <w:szCs w:val="28"/>
              </w:rPr>
              <w:t xml:space="preserve"> </w:t>
            </w:r>
            <w:proofErr w:type="spellStart"/>
            <w:r w:rsidR="00F9740E">
              <w:rPr>
                <w:rFonts w:cs="Times New Roman"/>
                <w:sz w:val="28"/>
                <w:szCs w:val="28"/>
              </w:rPr>
              <w:t>phép</w:t>
            </w:r>
            <w:proofErr w:type="spellEnd"/>
            <w:r w:rsidR="00F9740E">
              <w:rPr>
                <w:rFonts w:cs="Times New Roman"/>
                <w:sz w:val="28"/>
                <w:szCs w:val="28"/>
              </w:rPr>
              <w:t xml:space="preserve"> </w:t>
            </w:r>
            <w:proofErr w:type="spellStart"/>
            <w:r w:rsidR="00F9740E">
              <w:rPr>
                <w:rFonts w:cs="Times New Roman"/>
                <w:sz w:val="28"/>
                <w:szCs w:val="28"/>
              </w:rPr>
              <w:t>hoạt</w:t>
            </w:r>
            <w:proofErr w:type="spellEnd"/>
            <w:r w:rsidR="00F9740E">
              <w:rPr>
                <w:rFonts w:cs="Times New Roman"/>
                <w:sz w:val="28"/>
                <w:szCs w:val="28"/>
              </w:rPr>
              <w:t xml:space="preserve"> </w:t>
            </w:r>
            <w:proofErr w:type="spellStart"/>
            <w:r w:rsidR="00F9740E">
              <w:rPr>
                <w:rFonts w:cs="Times New Roman"/>
                <w:sz w:val="28"/>
                <w:szCs w:val="28"/>
              </w:rPr>
              <w:t>động</w:t>
            </w:r>
            <w:proofErr w:type="spellEnd"/>
            <w:r w:rsidR="00F9740E">
              <w:rPr>
                <w:rFonts w:cs="Times New Roman"/>
                <w:sz w:val="28"/>
                <w:szCs w:val="28"/>
              </w:rPr>
              <w:t xml:space="preserve"> </w:t>
            </w:r>
            <w:proofErr w:type="spellStart"/>
            <w:r w:rsidR="00F9740E">
              <w:rPr>
                <w:rFonts w:cs="Times New Roman"/>
                <w:sz w:val="28"/>
                <w:szCs w:val="28"/>
              </w:rPr>
              <w:t>báo</w:t>
            </w:r>
            <w:proofErr w:type="spellEnd"/>
            <w:r w:rsidR="00F9740E">
              <w:rPr>
                <w:rFonts w:cs="Times New Roman"/>
                <w:sz w:val="28"/>
                <w:szCs w:val="28"/>
              </w:rPr>
              <w:t xml:space="preserve"> </w:t>
            </w:r>
            <w:proofErr w:type="spellStart"/>
            <w:r w:rsidR="00F9740E">
              <w:rPr>
                <w:rFonts w:cs="Times New Roman"/>
                <w:sz w:val="28"/>
                <w:szCs w:val="28"/>
              </w:rPr>
              <w:t>chí</w:t>
            </w:r>
            <w:proofErr w:type="spellEnd"/>
            <w:r w:rsidR="00F9740E">
              <w:rPr>
                <w:rFonts w:cs="Times New Roman"/>
                <w:sz w:val="28"/>
                <w:szCs w:val="28"/>
              </w:rPr>
              <w:t xml:space="preserve"> </w:t>
            </w:r>
            <w:proofErr w:type="spellStart"/>
            <w:r w:rsidR="00F9740E">
              <w:rPr>
                <w:rFonts w:cs="Times New Roman"/>
                <w:sz w:val="28"/>
                <w:szCs w:val="28"/>
              </w:rPr>
              <w:t>trong</w:t>
            </w:r>
            <w:proofErr w:type="spellEnd"/>
            <w:r w:rsidR="00F9740E">
              <w:rPr>
                <w:rFonts w:cs="Times New Roman"/>
                <w:sz w:val="28"/>
                <w:szCs w:val="28"/>
              </w:rPr>
              <w:t xml:space="preserve"> </w:t>
            </w:r>
            <w:proofErr w:type="spellStart"/>
            <w:r w:rsidR="00F9740E">
              <w:rPr>
                <w:rFonts w:cs="Times New Roman"/>
                <w:sz w:val="28"/>
                <w:szCs w:val="28"/>
              </w:rPr>
              <w:t>trường</w:t>
            </w:r>
            <w:proofErr w:type="spellEnd"/>
            <w:r w:rsidR="00F9740E">
              <w:rPr>
                <w:rFonts w:cs="Times New Roman"/>
                <w:sz w:val="28"/>
                <w:szCs w:val="28"/>
              </w:rPr>
              <w:t xml:space="preserve"> </w:t>
            </w:r>
            <w:proofErr w:type="spellStart"/>
            <w:r w:rsidR="00F9740E">
              <w:rPr>
                <w:rFonts w:cs="Times New Roman"/>
                <w:sz w:val="28"/>
                <w:szCs w:val="28"/>
              </w:rPr>
              <w:t>hợp</w:t>
            </w:r>
            <w:proofErr w:type="spellEnd"/>
            <w:r w:rsidR="00F9740E">
              <w:rPr>
                <w:rFonts w:cs="Times New Roman"/>
                <w:sz w:val="28"/>
                <w:szCs w:val="28"/>
              </w:rPr>
              <w:t xml:space="preserve"> </w:t>
            </w:r>
            <w:proofErr w:type="spellStart"/>
            <w:r w:rsidR="00F9740E">
              <w:rPr>
                <w:rFonts w:cs="Times New Roman"/>
                <w:sz w:val="28"/>
                <w:szCs w:val="28"/>
              </w:rPr>
              <w:t>nợ</w:t>
            </w:r>
            <w:proofErr w:type="spellEnd"/>
            <w:r w:rsidR="00F9740E">
              <w:rPr>
                <w:rFonts w:cs="Times New Roman"/>
                <w:sz w:val="28"/>
                <w:szCs w:val="28"/>
              </w:rPr>
              <w:t xml:space="preserve"> </w:t>
            </w:r>
            <w:proofErr w:type="spellStart"/>
            <w:r w:rsidR="00F9740E">
              <w:rPr>
                <w:rFonts w:cs="Times New Roman"/>
                <w:sz w:val="28"/>
                <w:szCs w:val="28"/>
              </w:rPr>
              <w:t>thuế</w:t>
            </w:r>
            <w:proofErr w:type="spellEnd"/>
            <w:r w:rsidR="00F9740E">
              <w:rPr>
                <w:rFonts w:cs="Times New Roman"/>
                <w:sz w:val="28"/>
                <w:szCs w:val="28"/>
              </w:rPr>
              <w:t xml:space="preserve"> </w:t>
            </w:r>
            <w:r w:rsidR="00F9740E" w:rsidRPr="007738EA">
              <w:rPr>
                <w:rFonts w:cs="Times New Roman"/>
                <w:bCs/>
                <w:iCs/>
                <w:noProof/>
                <w:sz w:val="28"/>
                <w:szCs w:val="28"/>
                <w:lang w:val="vi-VN"/>
              </w:rPr>
              <w:t>kể từ ngày có quyết định của cơ quan có thẩm quyền</w:t>
            </w:r>
            <w:r w:rsidR="00F9740E">
              <w:rPr>
                <w:rFonts w:cs="Times New Roman"/>
                <w:bCs/>
                <w:iCs/>
                <w:noProof/>
                <w:sz w:val="28"/>
                <w:szCs w:val="28"/>
              </w:rPr>
              <w:t>. Do đó, căn cứ vào văn bản của cơ quan có thẩm quyền về thuế, cơ quan quản lý nhà nước về báo chí sẽ xem xét việc thu hồi giấy phép hoạt động của cơ quan báo chí.</w:t>
            </w:r>
          </w:p>
          <w:p w14:paraId="6E6A06DA" w14:textId="77777777" w:rsidR="00F9740E" w:rsidRDefault="00F9740E" w:rsidP="00F9740E">
            <w:pPr>
              <w:spacing w:line="288" w:lineRule="auto"/>
              <w:jc w:val="both"/>
              <w:rPr>
                <w:rFonts w:cs="Times New Roman"/>
                <w:bCs/>
                <w:iCs/>
                <w:noProof/>
                <w:sz w:val="28"/>
                <w:szCs w:val="28"/>
              </w:rPr>
            </w:pPr>
          </w:p>
          <w:p w14:paraId="7495B91A" w14:textId="77777777" w:rsidR="00F9740E" w:rsidRDefault="00F9740E" w:rsidP="00F9740E">
            <w:pPr>
              <w:spacing w:line="288" w:lineRule="auto"/>
              <w:jc w:val="both"/>
              <w:rPr>
                <w:rFonts w:cs="Times New Roman"/>
                <w:bCs/>
                <w:iCs/>
                <w:noProof/>
                <w:sz w:val="28"/>
                <w:szCs w:val="28"/>
              </w:rPr>
            </w:pPr>
          </w:p>
          <w:p w14:paraId="2EEB0778" w14:textId="77777777" w:rsidR="00F9740E" w:rsidRDefault="00F9740E" w:rsidP="00F9740E">
            <w:pPr>
              <w:spacing w:line="288" w:lineRule="auto"/>
              <w:jc w:val="both"/>
              <w:rPr>
                <w:rFonts w:cs="Times New Roman"/>
                <w:bCs/>
                <w:iCs/>
                <w:noProof/>
                <w:sz w:val="28"/>
                <w:szCs w:val="28"/>
              </w:rPr>
            </w:pPr>
          </w:p>
          <w:p w14:paraId="098A452A" w14:textId="77777777" w:rsidR="00F9740E" w:rsidRPr="00F9740E" w:rsidRDefault="00F9740E" w:rsidP="00F9740E">
            <w:pPr>
              <w:spacing w:line="288" w:lineRule="auto"/>
              <w:jc w:val="both"/>
              <w:rPr>
                <w:rFonts w:cs="Times New Roman"/>
                <w:sz w:val="28"/>
                <w:szCs w:val="28"/>
              </w:rPr>
            </w:pPr>
            <w:r>
              <w:rPr>
                <w:rFonts w:cs="Times New Roman"/>
                <w:bCs/>
                <w:iCs/>
                <w:noProof/>
                <w:sz w:val="28"/>
                <w:szCs w:val="28"/>
              </w:rPr>
              <w:t xml:space="preserve">- </w:t>
            </w:r>
            <w:r w:rsidRPr="00F142F5">
              <w:rPr>
                <w:rFonts w:cs="Times New Roman"/>
                <w:b/>
                <w:bCs/>
                <w:iCs/>
                <w:noProof/>
                <w:sz w:val="28"/>
                <w:szCs w:val="28"/>
              </w:rPr>
              <w:t>Giải trình.</w:t>
            </w:r>
            <w:r>
              <w:rPr>
                <w:rFonts w:cs="Times New Roman"/>
                <w:bCs/>
                <w:iCs/>
                <w:noProof/>
                <w:sz w:val="28"/>
                <w:szCs w:val="28"/>
              </w:rPr>
              <w:t xml:space="preserve"> Các trường hợp thu hồi giấy phép hoạt động báo chí khi không đảm bảo các quy định tại khoản 3 Điều 17 Luật Báo chí cơ bản đã được thể hiện tại </w:t>
            </w:r>
            <w:r w:rsidR="00F142F5">
              <w:rPr>
                <w:rFonts w:cs="Times New Roman"/>
                <w:bCs/>
                <w:iCs/>
                <w:noProof/>
                <w:sz w:val="28"/>
                <w:szCs w:val="28"/>
              </w:rPr>
              <w:t>khoản 1, khoản 2 Điều 5 dự thảo Nghị định liên quan đến điều kiện về người đứng đầu, về năng lực tài chính, về điều kiện cơ sở vật chất...</w:t>
            </w:r>
            <w:r>
              <w:rPr>
                <w:rFonts w:cs="Times New Roman"/>
                <w:bCs/>
                <w:iCs/>
                <w:noProof/>
                <w:sz w:val="28"/>
                <w:szCs w:val="28"/>
              </w:rPr>
              <w:t xml:space="preserve"> </w:t>
            </w:r>
          </w:p>
        </w:tc>
      </w:tr>
      <w:tr w:rsidR="00657A29" w14:paraId="4F71E47E" w14:textId="77777777" w:rsidTr="000B4A1F">
        <w:tc>
          <w:tcPr>
            <w:tcW w:w="3261" w:type="dxa"/>
          </w:tcPr>
          <w:p w14:paraId="1B19F085" w14:textId="77777777" w:rsidR="00657A29" w:rsidRPr="000B4A1F" w:rsidRDefault="00657A29" w:rsidP="000B4A1F">
            <w:pPr>
              <w:spacing w:line="288" w:lineRule="auto"/>
              <w:jc w:val="center"/>
              <w:rPr>
                <w:rFonts w:cs="Times New Roman"/>
                <w:b/>
                <w:sz w:val="28"/>
                <w:szCs w:val="28"/>
              </w:rPr>
            </w:pPr>
          </w:p>
        </w:tc>
        <w:tc>
          <w:tcPr>
            <w:tcW w:w="2126" w:type="dxa"/>
          </w:tcPr>
          <w:p w14:paraId="4D2CDAA2" w14:textId="7869C1CF" w:rsidR="00657A29" w:rsidRPr="001F474D" w:rsidRDefault="00657A29" w:rsidP="007246A8">
            <w:pPr>
              <w:spacing w:line="288" w:lineRule="auto"/>
              <w:jc w:val="both"/>
              <w:rPr>
                <w:rFonts w:cs="Times New Roman"/>
                <w:b/>
                <w:bCs/>
                <w:sz w:val="28"/>
                <w:szCs w:val="28"/>
                <w:lang w:val="vi-VN"/>
              </w:rPr>
            </w:pPr>
            <w:r w:rsidRPr="001F474D">
              <w:rPr>
                <w:rFonts w:cs="Times New Roman"/>
                <w:b/>
                <w:bCs/>
                <w:sz w:val="28"/>
                <w:szCs w:val="28"/>
                <w:lang w:val="vi-VN"/>
              </w:rPr>
              <w:t>Đài THVN</w:t>
            </w:r>
          </w:p>
        </w:tc>
        <w:tc>
          <w:tcPr>
            <w:tcW w:w="5103" w:type="dxa"/>
          </w:tcPr>
          <w:p w14:paraId="24F518AF" w14:textId="77777777" w:rsidR="00657A29" w:rsidRDefault="00657A29" w:rsidP="00657A29">
            <w:pPr>
              <w:shd w:val="clear" w:color="auto" w:fill="FFFFFF"/>
              <w:spacing w:line="360" w:lineRule="atLeast"/>
              <w:jc w:val="both"/>
              <w:rPr>
                <w:rStyle w:val="Strong"/>
                <w:rFonts w:cs="Times New Roman"/>
                <w:color w:val="0A0A0A"/>
              </w:rPr>
            </w:pPr>
            <w:proofErr w:type="spellStart"/>
            <w:r w:rsidRPr="00657A29">
              <w:rPr>
                <w:rStyle w:val="Strong"/>
                <w:rFonts w:cs="Times New Roman"/>
                <w:color w:val="0A0A0A"/>
              </w:rPr>
              <w:t>Về</w:t>
            </w:r>
            <w:proofErr w:type="spellEnd"/>
            <w:r w:rsidRPr="00657A29">
              <w:rPr>
                <w:rStyle w:val="Strong"/>
                <w:rFonts w:cs="Times New Roman"/>
                <w:color w:val="0A0A0A"/>
              </w:rPr>
              <w:t xml:space="preserve"> </w:t>
            </w:r>
            <w:proofErr w:type="spellStart"/>
            <w:r w:rsidRPr="00657A29">
              <w:rPr>
                <w:rStyle w:val="Strong"/>
                <w:rFonts w:cs="Times New Roman"/>
                <w:color w:val="0A0A0A"/>
              </w:rPr>
              <w:t>thu</w:t>
            </w:r>
            <w:proofErr w:type="spellEnd"/>
            <w:r w:rsidRPr="00657A29">
              <w:rPr>
                <w:rStyle w:val="Strong"/>
                <w:rFonts w:cs="Times New Roman"/>
                <w:color w:val="0A0A0A"/>
              </w:rPr>
              <w:t xml:space="preserve"> </w:t>
            </w:r>
            <w:proofErr w:type="spellStart"/>
            <w:r w:rsidRPr="00657A29">
              <w:rPr>
                <w:rStyle w:val="Strong"/>
                <w:rFonts w:cs="Times New Roman"/>
                <w:color w:val="0A0A0A"/>
              </w:rPr>
              <w:t>hồi</w:t>
            </w:r>
            <w:proofErr w:type="spellEnd"/>
            <w:r w:rsidRPr="00657A29">
              <w:rPr>
                <w:rStyle w:val="Strong"/>
                <w:rFonts w:cs="Times New Roman"/>
                <w:color w:val="0A0A0A"/>
              </w:rPr>
              <w:t xml:space="preserve"> </w:t>
            </w:r>
            <w:proofErr w:type="spellStart"/>
            <w:r w:rsidRPr="00657A29">
              <w:rPr>
                <w:rStyle w:val="Strong"/>
                <w:rFonts w:cs="Times New Roman"/>
                <w:color w:val="0A0A0A"/>
              </w:rPr>
              <w:t>giấy</w:t>
            </w:r>
            <w:proofErr w:type="spellEnd"/>
            <w:r w:rsidRPr="00657A29">
              <w:rPr>
                <w:rStyle w:val="Strong"/>
                <w:rFonts w:cs="Times New Roman"/>
                <w:color w:val="0A0A0A"/>
              </w:rPr>
              <w:t xml:space="preserve"> </w:t>
            </w:r>
            <w:proofErr w:type="spellStart"/>
            <w:r w:rsidRPr="00657A29">
              <w:rPr>
                <w:rStyle w:val="Strong"/>
                <w:rFonts w:cs="Times New Roman"/>
                <w:color w:val="0A0A0A"/>
              </w:rPr>
              <w:t>phép</w:t>
            </w:r>
            <w:proofErr w:type="spellEnd"/>
            <w:r w:rsidRPr="00657A29">
              <w:rPr>
                <w:rStyle w:val="Strong"/>
                <w:rFonts w:cs="Times New Roman"/>
                <w:color w:val="0A0A0A"/>
              </w:rPr>
              <w:t xml:space="preserve"> </w:t>
            </w:r>
            <w:proofErr w:type="spellStart"/>
            <w:r w:rsidRPr="00657A29">
              <w:rPr>
                <w:rStyle w:val="Strong"/>
                <w:rFonts w:cs="Times New Roman"/>
                <w:color w:val="0A0A0A"/>
              </w:rPr>
              <w:t>báo</w:t>
            </w:r>
            <w:proofErr w:type="spellEnd"/>
            <w:r w:rsidRPr="00657A29">
              <w:rPr>
                <w:rStyle w:val="Strong"/>
                <w:rFonts w:cs="Times New Roman"/>
                <w:color w:val="0A0A0A"/>
              </w:rPr>
              <w:t xml:space="preserve"> </w:t>
            </w:r>
            <w:proofErr w:type="spellStart"/>
            <w:r w:rsidRPr="00657A29">
              <w:rPr>
                <w:rStyle w:val="Strong"/>
                <w:rFonts w:cs="Times New Roman"/>
                <w:color w:val="0A0A0A"/>
              </w:rPr>
              <w:t>chí</w:t>
            </w:r>
            <w:proofErr w:type="spellEnd"/>
          </w:p>
          <w:p w14:paraId="16DC2B15" w14:textId="69C0A74C" w:rsidR="00657A29" w:rsidRPr="00657A29" w:rsidRDefault="00657A29" w:rsidP="00657A29">
            <w:pPr>
              <w:shd w:val="clear" w:color="auto" w:fill="FFFFFF"/>
              <w:spacing w:line="360" w:lineRule="atLeast"/>
              <w:jc w:val="both"/>
              <w:rPr>
                <w:rFonts w:cs="Times New Roman"/>
                <w:b/>
                <w:bCs/>
                <w:color w:val="0A0A0A"/>
              </w:rPr>
            </w:pPr>
            <w:proofErr w:type="spellStart"/>
            <w:r w:rsidRPr="00657A29">
              <w:rPr>
                <w:rFonts w:cs="Times New Roman"/>
                <w:color w:val="0A0A0A"/>
              </w:rPr>
              <w:t>Tại</w:t>
            </w:r>
            <w:proofErr w:type="spellEnd"/>
            <w:r w:rsidRPr="00657A29">
              <w:rPr>
                <w:rFonts w:cs="Times New Roman"/>
                <w:color w:val="0A0A0A"/>
              </w:rPr>
              <w:t xml:space="preserve"> </w:t>
            </w:r>
            <w:proofErr w:type="spellStart"/>
            <w:r w:rsidRPr="00657A29">
              <w:rPr>
                <w:rFonts w:cs="Times New Roman"/>
                <w:color w:val="0A0A0A"/>
              </w:rPr>
              <w:t>điểm</w:t>
            </w:r>
            <w:proofErr w:type="spellEnd"/>
            <w:r w:rsidRPr="00657A29">
              <w:rPr>
                <w:rFonts w:cs="Times New Roman"/>
                <w:color w:val="0A0A0A"/>
              </w:rPr>
              <w:t xml:space="preserve"> b </w:t>
            </w:r>
            <w:proofErr w:type="spellStart"/>
            <w:r w:rsidRPr="00657A29">
              <w:rPr>
                <w:rFonts w:cs="Times New Roman"/>
                <w:color w:val="0A0A0A"/>
              </w:rPr>
              <w:t>khoản</w:t>
            </w:r>
            <w:proofErr w:type="spellEnd"/>
            <w:r w:rsidRPr="00657A29">
              <w:rPr>
                <w:rFonts w:cs="Times New Roman"/>
                <w:color w:val="0A0A0A"/>
              </w:rPr>
              <w:t xml:space="preserve"> 2 </w:t>
            </w:r>
            <w:proofErr w:type="spellStart"/>
            <w:r w:rsidRPr="00657A29">
              <w:rPr>
                <w:rFonts w:cs="Times New Roman"/>
                <w:color w:val="0A0A0A"/>
              </w:rPr>
              <w:t>Điều</w:t>
            </w:r>
            <w:proofErr w:type="spellEnd"/>
            <w:r w:rsidRPr="00657A29">
              <w:rPr>
                <w:rFonts w:cs="Times New Roman"/>
                <w:color w:val="0A0A0A"/>
              </w:rPr>
              <w:t xml:space="preserve"> 5 </w:t>
            </w:r>
            <w:proofErr w:type="spellStart"/>
            <w:r w:rsidRPr="00657A29">
              <w:rPr>
                <w:rFonts w:cs="Times New Roman"/>
                <w:color w:val="0A0A0A"/>
              </w:rPr>
              <w:t>của</w:t>
            </w:r>
            <w:proofErr w:type="spellEnd"/>
            <w:r w:rsidRPr="00657A29">
              <w:rPr>
                <w:rFonts w:cs="Times New Roman"/>
                <w:color w:val="0A0A0A"/>
              </w:rPr>
              <w:t xml:space="preserve"> </w:t>
            </w:r>
            <w:proofErr w:type="spellStart"/>
            <w:r w:rsidRPr="00657A29">
              <w:rPr>
                <w:rFonts w:cs="Times New Roman"/>
                <w:color w:val="0A0A0A"/>
              </w:rPr>
              <w:t>Dự</w:t>
            </w:r>
            <w:proofErr w:type="spellEnd"/>
            <w:r w:rsidRPr="00657A29">
              <w:rPr>
                <w:rFonts w:cs="Times New Roman"/>
                <w:color w:val="0A0A0A"/>
              </w:rPr>
              <w:t xml:space="preserve"> </w:t>
            </w:r>
            <w:proofErr w:type="spellStart"/>
            <w:r w:rsidRPr="00657A29">
              <w:rPr>
                <w:rFonts w:cs="Times New Roman"/>
                <w:color w:val="0A0A0A"/>
              </w:rPr>
              <w:t>thảo</w:t>
            </w:r>
            <w:proofErr w:type="spellEnd"/>
            <w:r w:rsidRPr="00657A29">
              <w:rPr>
                <w:rFonts w:cs="Times New Roman"/>
                <w:color w:val="0A0A0A"/>
              </w:rPr>
              <w:t xml:space="preserve"> </w:t>
            </w:r>
            <w:proofErr w:type="spellStart"/>
            <w:r w:rsidRPr="00657A29">
              <w:rPr>
                <w:rFonts w:cs="Times New Roman"/>
                <w:color w:val="0A0A0A"/>
              </w:rPr>
              <w:t>quy</w:t>
            </w:r>
            <w:proofErr w:type="spellEnd"/>
            <w:r w:rsidRPr="00657A29">
              <w:rPr>
                <w:rFonts w:cs="Times New Roman"/>
                <w:color w:val="0A0A0A"/>
              </w:rPr>
              <w:t xml:space="preserve"> </w:t>
            </w:r>
            <w:proofErr w:type="spellStart"/>
            <w:r w:rsidRPr="00657A29">
              <w:rPr>
                <w:rFonts w:cs="Times New Roman"/>
                <w:color w:val="0A0A0A"/>
              </w:rPr>
              <w:t>định</w:t>
            </w:r>
            <w:proofErr w:type="spellEnd"/>
            <w:r w:rsidRPr="00657A29">
              <w:rPr>
                <w:rFonts w:cs="Times New Roman"/>
                <w:color w:val="0A0A0A"/>
              </w:rPr>
              <w:t xml:space="preserve"> </w:t>
            </w:r>
            <w:proofErr w:type="spellStart"/>
            <w:r w:rsidRPr="00657A29">
              <w:rPr>
                <w:rFonts w:cs="Times New Roman"/>
                <w:color w:val="0A0A0A"/>
              </w:rPr>
              <w:t>các</w:t>
            </w:r>
            <w:proofErr w:type="spellEnd"/>
            <w:r w:rsidRPr="00657A29">
              <w:rPr>
                <w:rFonts w:cs="Times New Roman"/>
                <w:color w:val="0A0A0A"/>
              </w:rPr>
              <w:t xml:space="preserve"> </w:t>
            </w:r>
            <w:proofErr w:type="spellStart"/>
            <w:r w:rsidRPr="00657A29">
              <w:rPr>
                <w:rFonts w:cs="Times New Roman"/>
                <w:color w:val="0A0A0A"/>
              </w:rPr>
              <w:t>trường</w:t>
            </w:r>
            <w:proofErr w:type="spellEnd"/>
            <w:r w:rsidRPr="00657A29">
              <w:rPr>
                <w:rFonts w:cs="Times New Roman"/>
                <w:color w:val="0A0A0A"/>
              </w:rPr>
              <w:t xml:space="preserve"> </w:t>
            </w:r>
            <w:proofErr w:type="spellStart"/>
            <w:r w:rsidRPr="00657A29">
              <w:rPr>
                <w:rFonts w:cs="Times New Roman"/>
                <w:color w:val="0A0A0A"/>
              </w:rPr>
              <w:t>hợp</w:t>
            </w:r>
            <w:proofErr w:type="spellEnd"/>
            <w:r w:rsidRPr="00657A29">
              <w:rPr>
                <w:rFonts w:cs="Times New Roman"/>
                <w:color w:val="0A0A0A"/>
              </w:rPr>
              <w:t xml:space="preserve"> </w:t>
            </w:r>
            <w:proofErr w:type="spellStart"/>
            <w:r w:rsidRPr="00657A29">
              <w:rPr>
                <w:rFonts w:cs="Times New Roman"/>
                <w:color w:val="0A0A0A"/>
              </w:rPr>
              <w:t>thu</w:t>
            </w:r>
            <w:proofErr w:type="spellEnd"/>
            <w:r w:rsidRPr="00657A29">
              <w:rPr>
                <w:rFonts w:cs="Times New Roman"/>
                <w:color w:val="0A0A0A"/>
              </w:rPr>
              <w:t xml:space="preserve"> </w:t>
            </w:r>
            <w:proofErr w:type="spellStart"/>
            <w:r w:rsidRPr="00657A29">
              <w:rPr>
                <w:rFonts w:cs="Times New Roman"/>
                <w:color w:val="0A0A0A"/>
              </w:rPr>
              <w:t>hồi</w:t>
            </w:r>
            <w:proofErr w:type="spellEnd"/>
            <w:r w:rsidRPr="00657A29">
              <w:rPr>
                <w:rFonts w:cs="Times New Roman"/>
                <w:color w:val="0A0A0A"/>
              </w:rPr>
              <w:t xml:space="preserve"> </w:t>
            </w:r>
            <w:proofErr w:type="spellStart"/>
            <w:r w:rsidRPr="00657A29">
              <w:rPr>
                <w:rFonts w:cs="Times New Roman"/>
                <w:color w:val="0A0A0A"/>
              </w:rPr>
              <w:t>giấy</w:t>
            </w:r>
            <w:proofErr w:type="spellEnd"/>
            <w:r w:rsidRPr="00657A29">
              <w:rPr>
                <w:rFonts w:cs="Times New Roman"/>
                <w:color w:val="0A0A0A"/>
              </w:rPr>
              <w:t xml:space="preserve"> </w:t>
            </w:r>
            <w:proofErr w:type="spellStart"/>
            <w:r w:rsidRPr="00657A29">
              <w:rPr>
                <w:rFonts w:cs="Times New Roman"/>
                <w:color w:val="0A0A0A"/>
              </w:rPr>
              <w:t>phép</w:t>
            </w:r>
            <w:proofErr w:type="spellEnd"/>
            <w:r w:rsidRPr="00657A29">
              <w:rPr>
                <w:rFonts w:cs="Times New Roman"/>
                <w:color w:val="0A0A0A"/>
              </w:rPr>
              <w:t xml:space="preserve"> </w:t>
            </w:r>
            <w:proofErr w:type="spellStart"/>
            <w:r w:rsidRPr="00657A29">
              <w:rPr>
                <w:rFonts w:cs="Times New Roman"/>
                <w:color w:val="0A0A0A"/>
              </w:rPr>
              <w:t>hoạt</w:t>
            </w:r>
            <w:proofErr w:type="spellEnd"/>
            <w:r w:rsidRPr="00657A29">
              <w:rPr>
                <w:rFonts w:cs="Times New Roman"/>
                <w:color w:val="0A0A0A"/>
              </w:rPr>
              <w:t xml:space="preserve"> </w:t>
            </w:r>
            <w:proofErr w:type="spellStart"/>
            <w:r w:rsidRPr="00657A29">
              <w:rPr>
                <w:rFonts w:cs="Times New Roman"/>
                <w:color w:val="0A0A0A"/>
              </w:rPr>
              <w:t>động</w:t>
            </w:r>
            <w:proofErr w:type="spellEnd"/>
            <w:r w:rsidRPr="00657A29">
              <w:rPr>
                <w:rFonts w:cs="Times New Roman"/>
                <w:color w:val="0A0A0A"/>
              </w:rPr>
              <w:t xml:space="preserve"> </w:t>
            </w:r>
            <w:proofErr w:type="spellStart"/>
            <w:r w:rsidRPr="00657A29">
              <w:rPr>
                <w:rFonts w:cs="Times New Roman"/>
                <w:color w:val="0A0A0A"/>
              </w:rPr>
              <w:t>báo</w:t>
            </w:r>
            <w:proofErr w:type="spellEnd"/>
            <w:r w:rsidRPr="00657A29">
              <w:rPr>
                <w:rFonts w:cs="Times New Roman"/>
                <w:color w:val="0A0A0A"/>
              </w:rPr>
              <w:t xml:space="preserve"> </w:t>
            </w:r>
            <w:proofErr w:type="spellStart"/>
            <w:r w:rsidRPr="00657A29">
              <w:rPr>
                <w:rFonts w:cs="Times New Roman"/>
                <w:color w:val="0A0A0A"/>
              </w:rPr>
              <w:t>chí</w:t>
            </w:r>
            <w:proofErr w:type="spellEnd"/>
            <w:r w:rsidRPr="00657A29">
              <w:rPr>
                <w:rFonts w:cs="Times New Roman"/>
                <w:color w:val="0A0A0A"/>
              </w:rPr>
              <w:t xml:space="preserve">, bao </w:t>
            </w:r>
            <w:proofErr w:type="spellStart"/>
            <w:r w:rsidRPr="00657A29">
              <w:rPr>
                <w:rFonts w:cs="Times New Roman"/>
                <w:color w:val="0A0A0A"/>
              </w:rPr>
              <w:t>gồm</w:t>
            </w:r>
            <w:proofErr w:type="spellEnd"/>
            <w:r w:rsidRPr="00657A29">
              <w:rPr>
                <w:rFonts w:cs="Times New Roman"/>
                <w:color w:val="0A0A0A"/>
              </w:rPr>
              <w:t xml:space="preserve"> </w:t>
            </w:r>
            <w:proofErr w:type="spellStart"/>
            <w:r w:rsidRPr="00657A29">
              <w:rPr>
                <w:rFonts w:cs="Times New Roman"/>
                <w:color w:val="0A0A0A"/>
              </w:rPr>
              <w:t>cả</w:t>
            </w:r>
            <w:proofErr w:type="spellEnd"/>
            <w:r w:rsidRPr="00657A29">
              <w:rPr>
                <w:rFonts w:cs="Times New Roman"/>
                <w:color w:val="0A0A0A"/>
              </w:rPr>
              <w:t xml:space="preserve"> </w:t>
            </w:r>
            <w:proofErr w:type="spellStart"/>
            <w:r w:rsidRPr="00657A29">
              <w:rPr>
                <w:rFonts w:cs="Times New Roman"/>
                <w:color w:val="0A0A0A"/>
              </w:rPr>
              <w:t>trường</w:t>
            </w:r>
            <w:proofErr w:type="spellEnd"/>
            <w:r w:rsidRPr="00657A29">
              <w:rPr>
                <w:rFonts w:cs="Times New Roman"/>
                <w:color w:val="0A0A0A"/>
              </w:rPr>
              <w:t xml:space="preserve"> </w:t>
            </w:r>
            <w:proofErr w:type="spellStart"/>
            <w:r w:rsidRPr="00657A29">
              <w:rPr>
                <w:rFonts w:cs="Times New Roman"/>
                <w:color w:val="0A0A0A"/>
              </w:rPr>
              <w:t>hợp</w:t>
            </w:r>
            <w:proofErr w:type="spellEnd"/>
            <w:r w:rsidRPr="00657A29">
              <w:rPr>
                <w:rFonts w:cs="Times New Roman"/>
                <w:color w:val="0A0A0A"/>
              </w:rPr>
              <w:t xml:space="preserve"> </w:t>
            </w:r>
            <w:proofErr w:type="spellStart"/>
            <w:r w:rsidRPr="00657A29">
              <w:rPr>
                <w:rFonts w:cs="Times New Roman"/>
                <w:color w:val="0A0A0A"/>
              </w:rPr>
              <w:t>không</w:t>
            </w:r>
            <w:proofErr w:type="spellEnd"/>
            <w:r w:rsidRPr="00657A29">
              <w:rPr>
                <w:rFonts w:cs="Times New Roman"/>
                <w:color w:val="0A0A0A"/>
              </w:rPr>
              <w:t xml:space="preserve"> </w:t>
            </w:r>
            <w:proofErr w:type="spellStart"/>
            <w:r w:rsidRPr="00657A29">
              <w:rPr>
                <w:rFonts w:cs="Times New Roman"/>
                <w:color w:val="0A0A0A"/>
              </w:rPr>
              <w:t>đảm</w:t>
            </w:r>
            <w:proofErr w:type="spellEnd"/>
            <w:r w:rsidRPr="00657A29">
              <w:rPr>
                <w:rFonts w:cs="Times New Roman"/>
                <w:color w:val="0A0A0A"/>
              </w:rPr>
              <w:t xml:space="preserve"> </w:t>
            </w:r>
            <w:proofErr w:type="spellStart"/>
            <w:r w:rsidRPr="00657A29">
              <w:rPr>
                <w:rFonts w:cs="Times New Roman"/>
                <w:color w:val="0A0A0A"/>
              </w:rPr>
              <w:t>bảo</w:t>
            </w:r>
            <w:proofErr w:type="spellEnd"/>
            <w:r w:rsidRPr="00657A29">
              <w:rPr>
                <w:rFonts w:cs="Times New Roman"/>
                <w:color w:val="0A0A0A"/>
              </w:rPr>
              <w:t xml:space="preserve"> </w:t>
            </w:r>
            <w:proofErr w:type="spellStart"/>
            <w:r w:rsidRPr="00657A29">
              <w:rPr>
                <w:rFonts w:cs="Times New Roman"/>
                <w:color w:val="0A0A0A"/>
              </w:rPr>
              <w:t>nghĩa</w:t>
            </w:r>
            <w:proofErr w:type="spellEnd"/>
            <w:r w:rsidRPr="00657A29">
              <w:rPr>
                <w:rFonts w:cs="Times New Roman"/>
                <w:color w:val="0A0A0A"/>
              </w:rPr>
              <w:t xml:space="preserve"> </w:t>
            </w:r>
            <w:proofErr w:type="spellStart"/>
            <w:r w:rsidRPr="00657A29">
              <w:rPr>
                <w:rFonts w:cs="Times New Roman"/>
                <w:color w:val="0A0A0A"/>
              </w:rPr>
              <w:t>vụ</w:t>
            </w:r>
            <w:proofErr w:type="spellEnd"/>
            <w:r w:rsidRPr="00657A29">
              <w:rPr>
                <w:rFonts w:cs="Times New Roman"/>
                <w:color w:val="0A0A0A"/>
              </w:rPr>
              <w:t xml:space="preserve"> </w:t>
            </w:r>
            <w:proofErr w:type="spellStart"/>
            <w:r w:rsidRPr="00657A29">
              <w:rPr>
                <w:rFonts w:cs="Times New Roman"/>
                <w:color w:val="0A0A0A"/>
              </w:rPr>
              <w:t>tài</w:t>
            </w:r>
            <w:proofErr w:type="spellEnd"/>
            <w:r w:rsidRPr="00657A29">
              <w:rPr>
                <w:rFonts w:cs="Times New Roman"/>
                <w:color w:val="0A0A0A"/>
              </w:rPr>
              <w:t xml:space="preserve"> </w:t>
            </w:r>
            <w:proofErr w:type="spellStart"/>
            <w:r w:rsidRPr="00657A29">
              <w:rPr>
                <w:rFonts w:cs="Times New Roman"/>
                <w:color w:val="0A0A0A"/>
              </w:rPr>
              <w:t>chính</w:t>
            </w:r>
            <w:proofErr w:type="spellEnd"/>
            <w:r w:rsidRPr="00657A29">
              <w:rPr>
                <w:rFonts w:cs="Times New Roman"/>
                <w:color w:val="0A0A0A"/>
              </w:rPr>
              <w:t xml:space="preserve"> </w:t>
            </w:r>
            <w:proofErr w:type="spellStart"/>
            <w:r w:rsidRPr="00657A29">
              <w:rPr>
                <w:rFonts w:cs="Times New Roman"/>
                <w:color w:val="0A0A0A"/>
              </w:rPr>
              <w:t>và</w:t>
            </w:r>
            <w:proofErr w:type="spellEnd"/>
            <w:r w:rsidRPr="00657A29">
              <w:rPr>
                <w:rFonts w:cs="Times New Roman"/>
                <w:color w:val="0A0A0A"/>
              </w:rPr>
              <w:t xml:space="preserve"> </w:t>
            </w:r>
            <w:proofErr w:type="spellStart"/>
            <w:r w:rsidRPr="00657A29">
              <w:rPr>
                <w:rFonts w:cs="Times New Roman"/>
                <w:color w:val="0A0A0A"/>
              </w:rPr>
              <w:t>các</w:t>
            </w:r>
            <w:proofErr w:type="spellEnd"/>
            <w:r w:rsidRPr="00657A29">
              <w:rPr>
                <w:rFonts w:cs="Times New Roman"/>
                <w:color w:val="0A0A0A"/>
              </w:rPr>
              <w:t xml:space="preserve"> vi </w:t>
            </w:r>
            <w:proofErr w:type="spellStart"/>
            <w:r w:rsidRPr="00657A29">
              <w:rPr>
                <w:rFonts w:cs="Times New Roman"/>
                <w:color w:val="0A0A0A"/>
              </w:rPr>
              <w:t>phạm</w:t>
            </w:r>
            <w:proofErr w:type="spellEnd"/>
            <w:r w:rsidRPr="00657A29">
              <w:rPr>
                <w:rFonts w:cs="Times New Roman"/>
                <w:color w:val="0A0A0A"/>
              </w:rPr>
              <w:t xml:space="preserve"> </w:t>
            </w:r>
            <w:proofErr w:type="spellStart"/>
            <w:r w:rsidRPr="00657A29">
              <w:rPr>
                <w:rFonts w:cs="Times New Roman"/>
                <w:color w:val="0A0A0A"/>
              </w:rPr>
              <w:t>trong</w:t>
            </w:r>
            <w:proofErr w:type="spellEnd"/>
            <w:r w:rsidRPr="00657A29">
              <w:rPr>
                <w:rFonts w:cs="Times New Roman"/>
                <w:color w:val="0A0A0A"/>
              </w:rPr>
              <w:t xml:space="preserve"> </w:t>
            </w:r>
            <w:proofErr w:type="spellStart"/>
            <w:r w:rsidRPr="00657A29">
              <w:rPr>
                <w:rFonts w:cs="Times New Roman"/>
                <w:color w:val="0A0A0A"/>
              </w:rPr>
              <w:t>hoạt</w:t>
            </w:r>
            <w:proofErr w:type="spellEnd"/>
            <w:r w:rsidRPr="00657A29">
              <w:rPr>
                <w:rFonts w:cs="Times New Roman"/>
                <w:color w:val="0A0A0A"/>
              </w:rPr>
              <w:t xml:space="preserve"> </w:t>
            </w:r>
            <w:proofErr w:type="spellStart"/>
            <w:r w:rsidRPr="00657A29">
              <w:rPr>
                <w:rFonts w:cs="Times New Roman"/>
                <w:color w:val="0A0A0A"/>
              </w:rPr>
              <w:t>động</w:t>
            </w:r>
            <w:proofErr w:type="spellEnd"/>
            <w:r w:rsidRPr="00657A29">
              <w:rPr>
                <w:rFonts w:cs="Times New Roman"/>
                <w:color w:val="0A0A0A"/>
              </w:rPr>
              <w:t xml:space="preserve"> </w:t>
            </w:r>
            <w:proofErr w:type="spellStart"/>
            <w:r w:rsidRPr="00657A29">
              <w:rPr>
                <w:rFonts w:cs="Times New Roman"/>
                <w:color w:val="0A0A0A"/>
              </w:rPr>
              <w:t>báo</w:t>
            </w:r>
            <w:proofErr w:type="spellEnd"/>
            <w:r w:rsidRPr="00657A29">
              <w:rPr>
                <w:rFonts w:cs="Times New Roman"/>
                <w:color w:val="0A0A0A"/>
              </w:rPr>
              <w:t xml:space="preserve"> </w:t>
            </w:r>
            <w:proofErr w:type="spellStart"/>
            <w:r w:rsidRPr="00657A29">
              <w:rPr>
                <w:rFonts w:cs="Times New Roman"/>
                <w:color w:val="0A0A0A"/>
              </w:rPr>
              <w:t>chí</w:t>
            </w:r>
            <w:proofErr w:type="spellEnd"/>
            <w:r w:rsidRPr="00657A29">
              <w:rPr>
                <w:rFonts w:cs="Times New Roman"/>
                <w:color w:val="0A0A0A"/>
              </w:rPr>
              <w:t>.</w:t>
            </w:r>
          </w:p>
          <w:p w14:paraId="176D88D1" w14:textId="0D0D64B4" w:rsidR="00657A29" w:rsidRPr="00657A29" w:rsidRDefault="00657A29" w:rsidP="00657A29">
            <w:pPr>
              <w:shd w:val="clear" w:color="auto" w:fill="FFFFFF"/>
              <w:spacing w:line="360" w:lineRule="atLeast"/>
              <w:jc w:val="both"/>
              <w:rPr>
                <w:rFonts w:cs="Times New Roman"/>
                <w:color w:val="0A0A0A"/>
              </w:rPr>
            </w:pPr>
            <w:proofErr w:type="spellStart"/>
            <w:r w:rsidRPr="00657A29">
              <w:rPr>
                <w:rFonts w:cs="Times New Roman"/>
                <w:color w:val="0A0A0A"/>
              </w:rPr>
              <w:t>Tuy</w:t>
            </w:r>
            <w:proofErr w:type="spellEnd"/>
            <w:r w:rsidRPr="00657A29">
              <w:rPr>
                <w:rFonts w:cs="Times New Roman"/>
                <w:color w:val="0A0A0A"/>
              </w:rPr>
              <w:t xml:space="preserve"> </w:t>
            </w:r>
            <w:proofErr w:type="spellStart"/>
            <w:r w:rsidRPr="00657A29">
              <w:rPr>
                <w:rFonts w:cs="Times New Roman"/>
                <w:color w:val="0A0A0A"/>
              </w:rPr>
              <w:t>nhiên</w:t>
            </w:r>
            <w:proofErr w:type="spellEnd"/>
            <w:r w:rsidRPr="00657A29">
              <w:rPr>
                <w:rFonts w:cs="Times New Roman"/>
                <w:color w:val="0A0A0A"/>
              </w:rPr>
              <w:t xml:space="preserve">, </w:t>
            </w:r>
            <w:proofErr w:type="spellStart"/>
            <w:r w:rsidRPr="00657A29">
              <w:rPr>
                <w:rFonts w:cs="Times New Roman"/>
                <w:color w:val="0A0A0A"/>
              </w:rPr>
              <w:t>hiện</w:t>
            </w:r>
            <w:proofErr w:type="spellEnd"/>
            <w:r w:rsidRPr="00657A29">
              <w:rPr>
                <w:rFonts w:cs="Times New Roman"/>
                <w:color w:val="0A0A0A"/>
              </w:rPr>
              <w:t xml:space="preserve"> nay </w:t>
            </w:r>
            <w:proofErr w:type="spellStart"/>
            <w:r w:rsidRPr="00657A29">
              <w:rPr>
                <w:rFonts w:cs="Times New Roman"/>
                <w:color w:val="0A0A0A"/>
              </w:rPr>
              <w:t>nhiều</w:t>
            </w:r>
            <w:proofErr w:type="spellEnd"/>
            <w:r w:rsidRPr="00657A29">
              <w:rPr>
                <w:rFonts w:cs="Times New Roman"/>
                <w:color w:val="0A0A0A"/>
              </w:rPr>
              <w:t xml:space="preserve"> </w:t>
            </w:r>
            <w:proofErr w:type="spellStart"/>
            <w:r w:rsidRPr="00657A29">
              <w:rPr>
                <w:rFonts w:cs="Times New Roman"/>
                <w:color w:val="0A0A0A"/>
              </w:rPr>
              <w:t>cơ</w:t>
            </w:r>
            <w:proofErr w:type="spellEnd"/>
            <w:r w:rsidRPr="00657A29">
              <w:rPr>
                <w:rFonts w:cs="Times New Roman"/>
                <w:color w:val="0A0A0A"/>
              </w:rPr>
              <w:t xml:space="preserve"> </w:t>
            </w:r>
            <w:proofErr w:type="spellStart"/>
            <w:r w:rsidRPr="00657A29">
              <w:rPr>
                <w:rFonts w:cs="Times New Roman"/>
                <w:color w:val="0A0A0A"/>
              </w:rPr>
              <w:t>quan</w:t>
            </w:r>
            <w:proofErr w:type="spellEnd"/>
            <w:r w:rsidRPr="00657A29">
              <w:rPr>
                <w:rFonts w:cs="Times New Roman"/>
                <w:color w:val="0A0A0A"/>
              </w:rPr>
              <w:t xml:space="preserve"> </w:t>
            </w:r>
            <w:proofErr w:type="spellStart"/>
            <w:r w:rsidRPr="00657A29">
              <w:rPr>
                <w:rFonts w:cs="Times New Roman"/>
                <w:color w:val="0A0A0A"/>
              </w:rPr>
              <w:t>báo</w:t>
            </w:r>
            <w:proofErr w:type="spellEnd"/>
            <w:r w:rsidRPr="00657A29">
              <w:rPr>
                <w:rFonts w:cs="Times New Roman"/>
                <w:color w:val="0A0A0A"/>
              </w:rPr>
              <w:t xml:space="preserve"> </w:t>
            </w:r>
            <w:proofErr w:type="spellStart"/>
            <w:r w:rsidRPr="00657A29">
              <w:rPr>
                <w:rFonts w:cs="Times New Roman"/>
                <w:color w:val="0A0A0A"/>
              </w:rPr>
              <w:t>chí</w:t>
            </w:r>
            <w:proofErr w:type="spellEnd"/>
            <w:r w:rsidRPr="00657A29">
              <w:rPr>
                <w:rFonts w:cs="Times New Roman"/>
                <w:color w:val="0A0A0A"/>
              </w:rPr>
              <w:t xml:space="preserve"> </w:t>
            </w:r>
            <w:proofErr w:type="spellStart"/>
            <w:r w:rsidRPr="00657A29">
              <w:rPr>
                <w:rFonts w:cs="Times New Roman"/>
                <w:color w:val="0A0A0A"/>
              </w:rPr>
              <w:t>đang</w:t>
            </w:r>
            <w:proofErr w:type="spellEnd"/>
            <w:r w:rsidRPr="00657A29">
              <w:rPr>
                <w:rFonts w:cs="Times New Roman"/>
                <w:color w:val="0A0A0A"/>
              </w:rPr>
              <w:t xml:space="preserve"> </w:t>
            </w:r>
            <w:proofErr w:type="spellStart"/>
            <w:r w:rsidRPr="00657A29">
              <w:rPr>
                <w:rFonts w:cs="Times New Roman"/>
                <w:color w:val="0A0A0A"/>
              </w:rPr>
              <w:t>thực</w:t>
            </w:r>
            <w:proofErr w:type="spellEnd"/>
            <w:r w:rsidRPr="00657A29">
              <w:rPr>
                <w:rFonts w:cs="Times New Roman"/>
                <w:color w:val="0A0A0A"/>
              </w:rPr>
              <w:t xml:space="preserve"> </w:t>
            </w:r>
            <w:proofErr w:type="spellStart"/>
            <w:r w:rsidRPr="00657A29">
              <w:rPr>
                <w:rFonts w:cs="Times New Roman"/>
                <w:color w:val="0A0A0A"/>
              </w:rPr>
              <w:t>hiện</w:t>
            </w:r>
            <w:proofErr w:type="spellEnd"/>
            <w:r w:rsidRPr="00657A29">
              <w:rPr>
                <w:rFonts w:cs="Times New Roman"/>
                <w:color w:val="0A0A0A"/>
              </w:rPr>
              <w:t xml:space="preserve"> </w:t>
            </w:r>
            <w:proofErr w:type="spellStart"/>
            <w:r w:rsidRPr="00657A29">
              <w:rPr>
                <w:rFonts w:cs="Times New Roman"/>
                <w:color w:val="0A0A0A"/>
              </w:rPr>
              <w:t>cơ</w:t>
            </w:r>
            <w:proofErr w:type="spellEnd"/>
            <w:r w:rsidRPr="00657A29">
              <w:rPr>
                <w:rFonts w:cs="Times New Roman"/>
                <w:color w:val="0A0A0A"/>
              </w:rPr>
              <w:t xml:space="preserve"> </w:t>
            </w:r>
            <w:proofErr w:type="spellStart"/>
            <w:r w:rsidRPr="00657A29">
              <w:rPr>
                <w:rFonts w:cs="Times New Roman"/>
                <w:color w:val="0A0A0A"/>
              </w:rPr>
              <w:t>chế</w:t>
            </w:r>
            <w:proofErr w:type="spellEnd"/>
            <w:r w:rsidRPr="00657A29">
              <w:rPr>
                <w:rFonts w:cs="Times New Roman"/>
                <w:color w:val="0A0A0A"/>
              </w:rPr>
              <w:t xml:space="preserve"> </w:t>
            </w:r>
            <w:proofErr w:type="spellStart"/>
            <w:r w:rsidRPr="00657A29">
              <w:rPr>
                <w:rFonts w:cs="Times New Roman"/>
                <w:color w:val="0A0A0A"/>
              </w:rPr>
              <w:t>tự</w:t>
            </w:r>
            <w:proofErr w:type="spellEnd"/>
            <w:r w:rsidRPr="00657A29">
              <w:rPr>
                <w:rFonts w:cs="Times New Roman"/>
                <w:color w:val="0A0A0A"/>
              </w:rPr>
              <w:t xml:space="preserve"> </w:t>
            </w:r>
            <w:proofErr w:type="spellStart"/>
            <w:r w:rsidRPr="00657A29">
              <w:rPr>
                <w:rFonts w:cs="Times New Roman"/>
                <w:color w:val="0A0A0A"/>
              </w:rPr>
              <w:t>chủ</w:t>
            </w:r>
            <w:proofErr w:type="spellEnd"/>
            <w:r w:rsidRPr="00657A29">
              <w:rPr>
                <w:rFonts w:cs="Times New Roman"/>
                <w:color w:val="0A0A0A"/>
              </w:rPr>
              <w:t xml:space="preserve"> </w:t>
            </w:r>
            <w:proofErr w:type="spellStart"/>
            <w:r w:rsidRPr="00657A29">
              <w:rPr>
                <w:rFonts w:cs="Times New Roman"/>
                <w:color w:val="0A0A0A"/>
              </w:rPr>
              <w:t>tài</w:t>
            </w:r>
            <w:proofErr w:type="spellEnd"/>
            <w:r w:rsidRPr="00657A29">
              <w:rPr>
                <w:rFonts w:cs="Times New Roman"/>
                <w:color w:val="0A0A0A"/>
              </w:rPr>
              <w:t xml:space="preserve"> </w:t>
            </w:r>
            <w:proofErr w:type="spellStart"/>
            <w:r w:rsidRPr="00657A29">
              <w:rPr>
                <w:rFonts w:cs="Times New Roman"/>
                <w:color w:val="0A0A0A"/>
              </w:rPr>
              <w:t>chính</w:t>
            </w:r>
            <w:proofErr w:type="spellEnd"/>
            <w:r w:rsidRPr="00657A29">
              <w:rPr>
                <w:rFonts w:cs="Times New Roman"/>
                <w:color w:val="0A0A0A"/>
              </w:rPr>
              <w:t xml:space="preserve"> </w:t>
            </w:r>
            <w:proofErr w:type="spellStart"/>
            <w:r w:rsidRPr="00657A29">
              <w:rPr>
                <w:rFonts w:cs="Times New Roman"/>
                <w:color w:val="0A0A0A"/>
              </w:rPr>
              <w:t>theo</w:t>
            </w:r>
            <w:proofErr w:type="spellEnd"/>
            <w:r w:rsidRPr="00657A29">
              <w:rPr>
                <w:rFonts w:cs="Times New Roman"/>
                <w:color w:val="0A0A0A"/>
              </w:rPr>
              <w:t xml:space="preserve"> </w:t>
            </w:r>
            <w:proofErr w:type="spellStart"/>
            <w:r w:rsidRPr="00657A29">
              <w:rPr>
                <w:rFonts w:cs="Times New Roman"/>
                <w:color w:val="0A0A0A"/>
              </w:rPr>
              <w:t>chủ</w:t>
            </w:r>
            <w:proofErr w:type="spellEnd"/>
            <w:r w:rsidRPr="00657A29">
              <w:rPr>
                <w:rFonts w:cs="Times New Roman"/>
                <w:color w:val="0A0A0A"/>
              </w:rPr>
              <w:t xml:space="preserve"> </w:t>
            </w:r>
            <w:proofErr w:type="spellStart"/>
            <w:r w:rsidRPr="00657A29">
              <w:rPr>
                <w:rFonts w:cs="Times New Roman"/>
                <w:color w:val="0A0A0A"/>
              </w:rPr>
              <w:t>trương</w:t>
            </w:r>
            <w:proofErr w:type="spellEnd"/>
            <w:r w:rsidRPr="00657A29">
              <w:rPr>
                <w:rFonts w:cs="Times New Roman"/>
                <w:color w:val="0A0A0A"/>
              </w:rPr>
              <w:t xml:space="preserve"> </w:t>
            </w:r>
            <w:proofErr w:type="spellStart"/>
            <w:r w:rsidRPr="00657A29">
              <w:rPr>
                <w:rFonts w:cs="Times New Roman"/>
                <w:color w:val="0A0A0A"/>
              </w:rPr>
              <w:t>của</w:t>
            </w:r>
            <w:proofErr w:type="spellEnd"/>
            <w:r w:rsidRPr="00657A29">
              <w:rPr>
                <w:rFonts w:cs="Times New Roman"/>
                <w:color w:val="0A0A0A"/>
              </w:rPr>
              <w:t xml:space="preserve"> </w:t>
            </w:r>
            <w:proofErr w:type="spellStart"/>
            <w:r w:rsidRPr="00657A29">
              <w:rPr>
                <w:rFonts w:cs="Times New Roman"/>
                <w:color w:val="0A0A0A"/>
              </w:rPr>
              <w:t>Nhà</w:t>
            </w:r>
            <w:proofErr w:type="spellEnd"/>
            <w:r w:rsidRPr="00657A29">
              <w:rPr>
                <w:rFonts w:cs="Times New Roman"/>
                <w:color w:val="0A0A0A"/>
              </w:rPr>
              <w:t xml:space="preserve"> </w:t>
            </w:r>
            <w:proofErr w:type="spellStart"/>
            <w:r w:rsidRPr="00657A29">
              <w:rPr>
                <w:rFonts w:cs="Times New Roman"/>
                <w:color w:val="0A0A0A"/>
              </w:rPr>
              <w:t>nước</w:t>
            </w:r>
            <w:proofErr w:type="spellEnd"/>
            <w:r w:rsidRPr="00657A29">
              <w:rPr>
                <w:rFonts w:cs="Times New Roman"/>
                <w:color w:val="0A0A0A"/>
              </w:rPr>
              <w:t xml:space="preserve">, </w:t>
            </w:r>
            <w:proofErr w:type="spellStart"/>
            <w:r w:rsidRPr="00657A29">
              <w:rPr>
                <w:rFonts w:cs="Times New Roman"/>
                <w:color w:val="0A0A0A"/>
              </w:rPr>
              <w:t>theo</w:t>
            </w:r>
            <w:proofErr w:type="spellEnd"/>
            <w:r w:rsidRPr="00657A29">
              <w:rPr>
                <w:rFonts w:cs="Times New Roman"/>
                <w:color w:val="0A0A0A"/>
              </w:rPr>
              <w:t xml:space="preserve"> </w:t>
            </w:r>
            <w:proofErr w:type="spellStart"/>
            <w:r w:rsidRPr="00657A29">
              <w:rPr>
                <w:rFonts w:cs="Times New Roman"/>
                <w:color w:val="0A0A0A"/>
              </w:rPr>
              <w:t>đó</w:t>
            </w:r>
            <w:proofErr w:type="spellEnd"/>
            <w:r w:rsidRPr="00657A29">
              <w:rPr>
                <w:rFonts w:cs="Times New Roman"/>
                <w:color w:val="0A0A0A"/>
              </w:rPr>
              <w:t xml:space="preserve"> </w:t>
            </w:r>
            <w:proofErr w:type="spellStart"/>
            <w:r w:rsidRPr="00657A29">
              <w:rPr>
                <w:rFonts w:cs="Times New Roman"/>
                <w:color w:val="0A0A0A"/>
              </w:rPr>
              <w:t>nguồn</w:t>
            </w:r>
            <w:proofErr w:type="spellEnd"/>
            <w:r w:rsidRPr="00657A29">
              <w:rPr>
                <w:rFonts w:cs="Times New Roman"/>
                <w:color w:val="0A0A0A"/>
              </w:rPr>
              <w:t xml:space="preserve"> </w:t>
            </w:r>
            <w:proofErr w:type="spellStart"/>
            <w:r w:rsidRPr="00657A29">
              <w:rPr>
                <w:rFonts w:cs="Times New Roman"/>
                <w:color w:val="0A0A0A"/>
              </w:rPr>
              <w:t>thu</w:t>
            </w:r>
            <w:proofErr w:type="spellEnd"/>
            <w:r w:rsidRPr="00657A29">
              <w:rPr>
                <w:rFonts w:cs="Times New Roman"/>
                <w:color w:val="0A0A0A"/>
              </w:rPr>
              <w:t xml:space="preserve"> </w:t>
            </w:r>
            <w:proofErr w:type="spellStart"/>
            <w:r w:rsidRPr="00657A29">
              <w:rPr>
                <w:rFonts w:cs="Times New Roman"/>
                <w:color w:val="0A0A0A"/>
              </w:rPr>
              <w:t>của</w:t>
            </w:r>
            <w:proofErr w:type="spellEnd"/>
            <w:r w:rsidRPr="00657A29">
              <w:rPr>
                <w:rFonts w:cs="Times New Roman"/>
                <w:color w:val="0A0A0A"/>
              </w:rPr>
              <w:t xml:space="preserve"> </w:t>
            </w:r>
            <w:proofErr w:type="spellStart"/>
            <w:r w:rsidRPr="00657A29">
              <w:rPr>
                <w:rFonts w:cs="Times New Roman"/>
                <w:color w:val="0A0A0A"/>
              </w:rPr>
              <w:t>cơ</w:t>
            </w:r>
            <w:proofErr w:type="spellEnd"/>
            <w:r w:rsidRPr="00657A29">
              <w:rPr>
                <w:rFonts w:cs="Times New Roman"/>
                <w:color w:val="0A0A0A"/>
              </w:rPr>
              <w:t xml:space="preserve"> </w:t>
            </w:r>
            <w:proofErr w:type="spellStart"/>
            <w:r w:rsidRPr="00657A29">
              <w:rPr>
                <w:rFonts w:cs="Times New Roman"/>
                <w:color w:val="0A0A0A"/>
              </w:rPr>
              <w:t>quan</w:t>
            </w:r>
            <w:proofErr w:type="spellEnd"/>
            <w:r w:rsidRPr="00657A29">
              <w:rPr>
                <w:rFonts w:cs="Times New Roman"/>
                <w:color w:val="0A0A0A"/>
              </w:rPr>
              <w:t xml:space="preserve"> </w:t>
            </w:r>
            <w:proofErr w:type="spellStart"/>
            <w:r w:rsidRPr="00657A29">
              <w:rPr>
                <w:rFonts w:cs="Times New Roman"/>
                <w:color w:val="0A0A0A"/>
              </w:rPr>
              <w:t>báo</w:t>
            </w:r>
            <w:proofErr w:type="spellEnd"/>
            <w:r w:rsidRPr="00657A29">
              <w:rPr>
                <w:rFonts w:cs="Times New Roman"/>
                <w:color w:val="0A0A0A"/>
              </w:rPr>
              <w:t xml:space="preserve"> </w:t>
            </w:r>
            <w:proofErr w:type="spellStart"/>
            <w:r w:rsidRPr="00657A29">
              <w:rPr>
                <w:rFonts w:cs="Times New Roman"/>
                <w:color w:val="0A0A0A"/>
              </w:rPr>
              <w:t>chí</w:t>
            </w:r>
            <w:proofErr w:type="spellEnd"/>
            <w:r w:rsidRPr="00657A29">
              <w:rPr>
                <w:rFonts w:cs="Times New Roman"/>
                <w:color w:val="0A0A0A"/>
              </w:rPr>
              <w:t xml:space="preserve"> </w:t>
            </w:r>
            <w:proofErr w:type="spellStart"/>
            <w:r w:rsidRPr="00657A29">
              <w:rPr>
                <w:rFonts w:cs="Times New Roman"/>
                <w:color w:val="0A0A0A"/>
              </w:rPr>
              <w:t>phụ</w:t>
            </w:r>
            <w:proofErr w:type="spellEnd"/>
            <w:r w:rsidRPr="00657A29">
              <w:rPr>
                <w:rFonts w:cs="Times New Roman"/>
                <w:color w:val="0A0A0A"/>
              </w:rPr>
              <w:t xml:space="preserve"> </w:t>
            </w:r>
            <w:proofErr w:type="spellStart"/>
            <w:r w:rsidRPr="00657A29">
              <w:rPr>
                <w:rFonts w:cs="Times New Roman"/>
                <w:color w:val="0A0A0A"/>
              </w:rPr>
              <w:t>thuộc</w:t>
            </w:r>
            <w:proofErr w:type="spellEnd"/>
            <w:r w:rsidRPr="00657A29">
              <w:rPr>
                <w:rFonts w:cs="Times New Roman"/>
                <w:color w:val="0A0A0A"/>
              </w:rPr>
              <w:t xml:space="preserve"> </w:t>
            </w:r>
            <w:proofErr w:type="spellStart"/>
            <w:r w:rsidRPr="00657A29">
              <w:rPr>
                <w:rFonts w:cs="Times New Roman"/>
                <w:color w:val="0A0A0A"/>
              </w:rPr>
              <w:t>đáng</w:t>
            </w:r>
            <w:proofErr w:type="spellEnd"/>
            <w:r w:rsidRPr="00657A29">
              <w:rPr>
                <w:rFonts w:cs="Times New Roman"/>
                <w:color w:val="0A0A0A"/>
              </w:rPr>
              <w:t xml:space="preserve"> </w:t>
            </w:r>
            <w:proofErr w:type="spellStart"/>
            <w:r w:rsidRPr="00657A29">
              <w:rPr>
                <w:rFonts w:cs="Times New Roman"/>
                <w:color w:val="0A0A0A"/>
              </w:rPr>
              <w:t>kể</w:t>
            </w:r>
            <w:proofErr w:type="spellEnd"/>
            <w:r w:rsidRPr="00657A29">
              <w:rPr>
                <w:rFonts w:cs="Times New Roman"/>
                <w:color w:val="0A0A0A"/>
              </w:rPr>
              <w:t xml:space="preserve"> </w:t>
            </w:r>
            <w:proofErr w:type="spellStart"/>
            <w:r w:rsidRPr="00657A29">
              <w:rPr>
                <w:rFonts w:cs="Times New Roman"/>
                <w:color w:val="0A0A0A"/>
              </w:rPr>
              <w:t>vào</w:t>
            </w:r>
            <w:proofErr w:type="spellEnd"/>
            <w:r w:rsidRPr="00657A29">
              <w:rPr>
                <w:rFonts w:cs="Times New Roman"/>
                <w:color w:val="0A0A0A"/>
              </w:rPr>
              <w:t xml:space="preserve"> </w:t>
            </w:r>
            <w:proofErr w:type="spellStart"/>
            <w:r w:rsidRPr="00657A29">
              <w:rPr>
                <w:rFonts w:cs="Times New Roman"/>
                <w:color w:val="0A0A0A"/>
              </w:rPr>
              <w:t>thị</w:t>
            </w:r>
            <w:proofErr w:type="spellEnd"/>
            <w:r w:rsidRPr="00657A29">
              <w:rPr>
                <w:rFonts w:cs="Times New Roman"/>
                <w:color w:val="0A0A0A"/>
              </w:rPr>
              <w:t xml:space="preserve"> </w:t>
            </w:r>
            <w:proofErr w:type="spellStart"/>
            <w:r w:rsidRPr="00657A29">
              <w:rPr>
                <w:rFonts w:cs="Times New Roman"/>
                <w:color w:val="0A0A0A"/>
              </w:rPr>
              <w:t>trường</w:t>
            </w:r>
            <w:proofErr w:type="spellEnd"/>
            <w:r w:rsidRPr="00657A29">
              <w:rPr>
                <w:rFonts w:cs="Times New Roman"/>
                <w:color w:val="0A0A0A"/>
              </w:rPr>
              <w:t xml:space="preserve"> </w:t>
            </w:r>
            <w:proofErr w:type="spellStart"/>
            <w:r w:rsidRPr="00657A29">
              <w:rPr>
                <w:rFonts w:cs="Times New Roman"/>
                <w:color w:val="0A0A0A"/>
              </w:rPr>
              <w:t>và</w:t>
            </w:r>
            <w:proofErr w:type="spellEnd"/>
            <w:r w:rsidRPr="00657A29">
              <w:rPr>
                <w:rFonts w:cs="Times New Roman"/>
                <w:color w:val="0A0A0A"/>
              </w:rPr>
              <w:t xml:space="preserve"> </w:t>
            </w:r>
            <w:proofErr w:type="spellStart"/>
            <w:r w:rsidRPr="00657A29">
              <w:rPr>
                <w:rFonts w:cs="Times New Roman"/>
                <w:color w:val="0A0A0A"/>
              </w:rPr>
              <w:t>các</w:t>
            </w:r>
            <w:proofErr w:type="spellEnd"/>
            <w:r w:rsidRPr="00657A29">
              <w:rPr>
                <w:rFonts w:cs="Times New Roman"/>
                <w:color w:val="0A0A0A"/>
              </w:rPr>
              <w:t xml:space="preserve"> </w:t>
            </w:r>
            <w:proofErr w:type="spellStart"/>
            <w:r w:rsidRPr="00657A29">
              <w:rPr>
                <w:rFonts w:cs="Times New Roman"/>
                <w:color w:val="0A0A0A"/>
              </w:rPr>
              <w:t>hoạt</w:t>
            </w:r>
            <w:proofErr w:type="spellEnd"/>
            <w:r w:rsidRPr="00657A29">
              <w:rPr>
                <w:rFonts w:cs="Times New Roman"/>
                <w:color w:val="0A0A0A"/>
              </w:rPr>
              <w:t xml:space="preserve"> </w:t>
            </w:r>
            <w:proofErr w:type="spellStart"/>
            <w:r w:rsidRPr="00657A29">
              <w:rPr>
                <w:rFonts w:cs="Times New Roman"/>
                <w:color w:val="0A0A0A"/>
              </w:rPr>
              <w:t>động</w:t>
            </w:r>
            <w:proofErr w:type="spellEnd"/>
            <w:r w:rsidRPr="00657A29">
              <w:rPr>
                <w:rFonts w:cs="Times New Roman"/>
                <w:color w:val="0A0A0A"/>
              </w:rPr>
              <w:t xml:space="preserve"> </w:t>
            </w:r>
            <w:proofErr w:type="spellStart"/>
            <w:r w:rsidRPr="00657A29">
              <w:rPr>
                <w:rFonts w:cs="Times New Roman"/>
                <w:color w:val="0A0A0A"/>
              </w:rPr>
              <w:t>kinh</w:t>
            </w:r>
            <w:proofErr w:type="spellEnd"/>
            <w:r w:rsidRPr="00657A29">
              <w:rPr>
                <w:rFonts w:cs="Times New Roman"/>
                <w:color w:val="0A0A0A"/>
              </w:rPr>
              <w:t xml:space="preserve"> </w:t>
            </w:r>
            <w:proofErr w:type="spellStart"/>
            <w:r w:rsidRPr="00657A29">
              <w:rPr>
                <w:rFonts w:cs="Times New Roman"/>
                <w:color w:val="0A0A0A"/>
              </w:rPr>
              <w:t>tế</w:t>
            </w:r>
            <w:proofErr w:type="spellEnd"/>
            <w:r w:rsidRPr="00657A29">
              <w:rPr>
                <w:rFonts w:cs="Times New Roman"/>
                <w:color w:val="0A0A0A"/>
              </w:rPr>
              <w:t xml:space="preserve"> </w:t>
            </w:r>
            <w:proofErr w:type="spellStart"/>
            <w:r w:rsidRPr="00657A29">
              <w:rPr>
                <w:rFonts w:cs="Times New Roman"/>
                <w:color w:val="0A0A0A"/>
              </w:rPr>
              <w:t>báo</w:t>
            </w:r>
            <w:proofErr w:type="spellEnd"/>
            <w:r w:rsidRPr="00657A29">
              <w:rPr>
                <w:rFonts w:cs="Times New Roman"/>
                <w:color w:val="0A0A0A"/>
              </w:rPr>
              <w:t xml:space="preserve"> </w:t>
            </w:r>
            <w:proofErr w:type="spellStart"/>
            <w:r w:rsidRPr="00657A29">
              <w:rPr>
                <w:rFonts w:cs="Times New Roman"/>
                <w:color w:val="0A0A0A"/>
              </w:rPr>
              <w:t>chí</w:t>
            </w:r>
            <w:proofErr w:type="spellEnd"/>
            <w:r w:rsidRPr="00657A29">
              <w:rPr>
                <w:rFonts w:cs="Times New Roman"/>
                <w:color w:val="0A0A0A"/>
              </w:rPr>
              <w:t xml:space="preserve">. </w:t>
            </w:r>
            <w:proofErr w:type="spellStart"/>
            <w:r w:rsidRPr="00657A29">
              <w:rPr>
                <w:rFonts w:cs="Times New Roman"/>
                <w:color w:val="0A0A0A"/>
              </w:rPr>
              <w:t>Việc</w:t>
            </w:r>
            <w:proofErr w:type="spellEnd"/>
            <w:r w:rsidRPr="00657A29">
              <w:rPr>
                <w:rFonts w:cs="Times New Roman"/>
                <w:color w:val="0A0A0A"/>
              </w:rPr>
              <w:t xml:space="preserve"> </w:t>
            </w:r>
            <w:proofErr w:type="spellStart"/>
            <w:r w:rsidRPr="00657A29">
              <w:rPr>
                <w:rFonts w:cs="Times New Roman"/>
                <w:color w:val="0A0A0A"/>
              </w:rPr>
              <w:t>phát</w:t>
            </w:r>
            <w:proofErr w:type="spellEnd"/>
            <w:r w:rsidRPr="00657A29">
              <w:rPr>
                <w:rFonts w:cs="Times New Roman"/>
                <w:color w:val="0A0A0A"/>
              </w:rPr>
              <w:t xml:space="preserve"> </w:t>
            </w:r>
            <w:proofErr w:type="spellStart"/>
            <w:r w:rsidRPr="00657A29">
              <w:rPr>
                <w:rFonts w:cs="Times New Roman"/>
                <w:color w:val="0A0A0A"/>
              </w:rPr>
              <w:t>sinh</w:t>
            </w:r>
            <w:proofErr w:type="spellEnd"/>
            <w:r w:rsidRPr="00657A29">
              <w:rPr>
                <w:rFonts w:cs="Times New Roman"/>
                <w:color w:val="0A0A0A"/>
              </w:rPr>
              <w:t xml:space="preserve"> </w:t>
            </w:r>
            <w:proofErr w:type="spellStart"/>
            <w:r w:rsidRPr="00657A29">
              <w:rPr>
                <w:rFonts w:cs="Times New Roman"/>
                <w:color w:val="0A0A0A"/>
              </w:rPr>
              <w:t>khó</w:t>
            </w:r>
            <w:proofErr w:type="spellEnd"/>
            <w:r w:rsidRPr="00657A29">
              <w:rPr>
                <w:rFonts w:cs="Times New Roman"/>
                <w:color w:val="0A0A0A"/>
              </w:rPr>
              <w:t xml:space="preserve"> </w:t>
            </w:r>
            <w:proofErr w:type="spellStart"/>
            <w:r w:rsidRPr="00657A29">
              <w:rPr>
                <w:rFonts w:cs="Times New Roman"/>
                <w:color w:val="0A0A0A"/>
              </w:rPr>
              <w:t>khăn</w:t>
            </w:r>
            <w:proofErr w:type="spellEnd"/>
            <w:r w:rsidRPr="00657A29">
              <w:rPr>
                <w:rFonts w:cs="Times New Roman"/>
                <w:color w:val="0A0A0A"/>
              </w:rPr>
              <w:t xml:space="preserve"> </w:t>
            </w:r>
            <w:proofErr w:type="spellStart"/>
            <w:r w:rsidRPr="00657A29">
              <w:rPr>
                <w:rFonts w:cs="Times New Roman"/>
                <w:color w:val="0A0A0A"/>
              </w:rPr>
              <w:t>tài</w:t>
            </w:r>
            <w:proofErr w:type="spellEnd"/>
            <w:r w:rsidRPr="00657A29">
              <w:rPr>
                <w:rFonts w:cs="Times New Roman"/>
                <w:color w:val="0A0A0A"/>
              </w:rPr>
              <w:t xml:space="preserve"> </w:t>
            </w:r>
            <w:proofErr w:type="spellStart"/>
            <w:r w:rsidRPr="00657A29">
              <w:rPr>
                <w:rFonts w:cs="Times New Roman"/>
                <w:color w:val="0A0A0A"/>
              </w:rPr>
              <w:t>chính</w:t>
            </w:r>
            <w:proofErr w:type="spellEnd"/>
            <w:r w:rsidRPr="00657A29">
              <w:rPr>
                <w:rFonts w:cs="Times New Roman"/>
                <w:color w:val="0A0A0A"/>
              </w:rPr>
              <w:t xml:space="preserve"> </w:t>
            </w:r>
            <w:proofErr w:type="spellStart"/>
            <w:r w:rsidRPr="00657A29">
              <w:rPr>
                <w:rFonts w:cs="Times New Roman"/>
                <w:color w:val="0A0A0A"/>
              </w:rPr>
              <w:t>trong</w:t>
            </w:r>
            <w:proofErr w:type="spellEnd"/>
            <w:r w:rsidRPr="00657A29">
              <w:rPr>
                <w:rFonts w:cs="Times New Roman"/>
                <w:color w:val="0A0A0A"/>
              </w:rPr>
              <w:t xml:space="preserve"> </w:t>
            </w:r>
            <w:proofErr w:type="spellStart"/>
            <w:r w:rsidRPr="00657A29">
              <w:rPr>
                <w:rFonts w:cs="Times New Roman"/>
                <w:color w:val="0A0A0A"/>
              </w:rPr>
              <w:t>một</w:t>
            </w:r>
            <w:proofErr w:type="spellEnd"/>
            <w:r w:rsidRPr="00657A29">
              <w:rPr>
                <w:rFonts w:cs="Times New Roman"/>
                <w:color w:val="0A0A0A"/>
              </w:rPr>
              <w:t xml:space="preserve"> </w:t>
            </w:r>
            <w:proofErr w:type="spellStart"/>
            <w:r w:rsidRPr="00657A29">
              <w:rPr>
                <w:rFonts w:cs="Times New Roman"/>
                <w:color w:val="0A0A0A"/>
              </w:rPr>
              <w:t>số</w:t>
            </w:r>
            <w:proofErr w:type="spellEnd"/>
            <w:r w:rsidRPr="00657A29">
              <w:rPr>
                <w:rFonts w:cs="Times New Roman"/>
                <w:color w:val="0A0A0A"/>
              </w:rPr>
              <w:t xml:space="preserve"> </w:t>
            </w:r>
            <w:proofErr w:type="spellStart"/>
            <w:r w:rsidRPr="00657A29">
              <w:rPr>
                <w:rFonts w:cs="Times New Roman"/>
                <w:color w:val="0A0A0A"/>
              </w:rPr>
              <w:t>thời</w:t>
            </w:r>
            <w:proofErr w:type="spellEnd"/>
            <w:r w:rsidRPr="00657A29">
              <w:rPr>
                <w:rFonts w:cs="Times New Roman"/>
                <w:color w:val="0A0A0A"/>
              </w:rPr>
              <w:t xml:space="preserve"> </w:t>
            </w:r>
            <w:proofErr w:type="spellStart"/>
            <w:r w:rsidRPr="00657A29">
              <w:rPr>
                <w:rFonts w:cs="Times New Roman"/>
                <w:color w:val="0A0A0A"/>
              </w:rPr>
              <w:t>điểm</w:t>
            </w:r>
            <w:proofErr w:type="spellEnd"/>
            <w:r w:rsidRPr="00657A29">
              <w:rPr>
                <w:rFonts w:cs="Times New Roman"/>
                <w:color w:val="0A0A0A"/>
              </w:rPr>
              <w:t xml:space="preserve"> </w:t>
            </w:r>
            <w:proofErr w:type="spellStart"/>
            <w:r w:rsidRPr="00657A29">
              <w:rPr>
                <w:rFonts w:cs="Times New Roman"/>
                <w:color w:val="0A0A0A"/>
              </w:rPr>
              <w:t>có</w:t>
            </w:r>
            <w:proofErr w:type="spellEnd"/>
            <w:r w:rsidRPr="00657A29">
              <w:rPr>
                <w:rFonts w:cs="Times New Roman"/>
                <w:color w:val="0A0A0A"/>
              </w:rPr>
              <w:t xml:space="preserve"> </w:t>
            </w:r>
            <w:proofErr w:type="spellStart"/>
            <w:r w:rsidRPr="00657A29">
              <w:rPr>
                <w:rFonts w:cs="Times New Roman"/>
                <w:color w:val="0A0A0A"/>
              </w:rPr>
              <w:t>thể</w:t>
            </w:r>
            <w:proofErr w:type="spellEnd"/>
            <w:r w:rsidRPr="00657A29">
              <w:rPr>
                <w:rFonts w:cs="Times New Roman"/>
                <w:color w:val="0A0A0A"/>
              </w:rPr>
              <w:t xml:space="preserve"> </w:t>
            </w:r>
            <w:proofErr w:type="spellStart"/>
            <w:r w:rsidRPr="00657A29">
              <w:rPr>
                <w:rFonts w:cs="Times New Roman"/>
                <w:color w:val="0A0A0A"/>
              </w:rPr>
              <w:t>phát</w:t>
            </w:r>
            <w:proofErr w:type="spellEnd"/>
            <w:r w:rsidRPr="00657A29">
              <w:rPr>
                <w:rFonts w:cs="Times New Roman"/>
                <w:color w:val="0A0A0A"/>
              </w:rPr>
              <w:t xml:space="preserve"> </w:t>
            </w:r>
            <w:proofErr w:type="spellStart"/>
            <w:r w:rsidRPr="00657A29">
              <w:rPr>
                <w:rFonts w:cs="Times New Roman"/>
                <w:color w:val="0A0A0A"/>
              </w:rPr>
              <w:t>sinh</w:t>
            </w:r>
            <w:proofErr w:type="spellEnd"/>
            <w:r w:rsidRPr="00657A29">
              <w:rPr>
                <w:rFonts w:cs="Times New Roman"/>
                <w:color w:val="0A0A0A"/>
              </w:rPr>
              <w:t xml:space="preserve"> </w:t>
            </w:r>
            <w:proofErr w:type="spellStart"/>
            <w:r w:rsidRPr="00657A29">
              <w:rPr>
                <w:rFonts w:cs="Times New Roman"/>
                <w:color w:val="0A0A0A"/>
              </w:rPr>
              <w:t>từ</w:t>
            </w:r>
            <w:proofErr w:type="spellEnd"/>
            <w:r w:rsidRPr="00657A29">
              <w:rPr>
                <w:rFonts w:cs="Times New Roman"/>
                <w:color w:val="0A0A0A"/>
              </w:rPr>
              <w:t xml:space="preserve"> </w:t>
            </w:r>
            <w:proofErr w:type="spellStart"/>
            <w:r w:rsidRPr="00657A29">
              <w:rPr>
                <w:rFonts w:cs="Times New Roman"/>
                <w:color w:val="0A0A0A"/>
              </w:rPr>
              <w:t>nguyên</w:t>
            </w:r>
            <w:proofErr w:type="spellEnd"/>
            <w:r w:rsidRPr="00657A29">
              <w:rPr>
                <w:rFonts w:cs="Times New Roman"/>
                <w:color w:val="0A0A0A"/>
              </w:rPr>
              <w:t xml:space="preserve"> </w:t>
            </w:r>
            <w:proofErr w:type="spellStart"/>
            <w:r w:rsidRPr="00657A29">
              <w:rPr>
                <w:rFonts w:cs="Times New Roman"/>
                <w:color w:val="0A0A0A"/>
              </w:rPr>
              <w:t>nhân</w:t>
            </w:r>
            <w:proofErr w:type="spellEnd"/>
            <w:r w:rsidRPr="00657A29">
              <w:rPr>
                <w:rFonts w:cs="Times New Roman"/>
                <w:color w:val="0A0A0A"/>
              </w:rPr>
              <w:t xml:space="preserve"> </w:t>
            </w:r>
            <w:proofErr w:type="spellStart"/>
            <w:r w:rsidRPr="00657A29">
              <w:rPr>
                <w:rFonts w:cs="Times New Roman"/>
                <w:color w:val="0A0A0A"/>
              </w:rPr>
              <w:t>khách</w:t>
            </w:r>
            <w:proofErr w:type="spellEnd"/>
            <w:r w:rsidRPr="00657A29">
              <w:rPr>
                <w:rFonts w:cs="Times New Roman"/>
                <w:color w:val="0A0A0A"/>
              </w:rPr>
              <w:t xml:space="preserve"> </w:t>
            </w:r>
            <w:proofErr w:type="spellStart"/>
            <w:r w:rsidRPr="00657A29">
              <w:rPr>
                <w:rFonts w:cs="Times New Roman"/>
                <w:color w:val="0A0A0A"/>
              </w:rPr>
              <w:t>quan</w:t>
            </w:r>
            <w:proofErr w:type="spellEnd"/>
            <w:r w:rsidRPr="00657A29">
              <w:rPr>
                <w:rFonts w:cs="Times New Roman"/>
                <w:color w:val="0A0A0A"/>
              </w:rPr>
              <w:t xml:space="preserve">. </w:t>
            </w:r>
            <w:proofErr w:type="spellStart"/>
            <w:r w:rsidRPr="00657A29">
              <w:rPr>
                <w:rFonts w:cs="Times New Roman"/>
                <w:color w:val="0A0A0A"/>
              </w:rPr>
              <w:t>Việc</w:t>
            </w:r>
            <w:proofErr w:type="spellEnd"/>
            <w:r w:rsidRPr="00657A29">
              <w:rPr>
                <w:rFonts w:cs="Times New Roman"/>
                <w:color w:val="0A0A0A"/>
              </w:rPr>
              <w:t xml:space="preserve"> </w:t>
            </w:r>
            <w:proofErr w:type="spellStart"/>
            <w:r w:rsidRPr="00657A29">
              <w:rPr>
                <w:rFonts w:cs="Times New Roman"/>
                <w:color w:val="0A0A0A"/>
              </w:rPr>
              <w:t>gắn</w:t>
            </w:r>
            <w:proofErr w:type="spellEnd"/>
            <w:r w:rsidRPr="00657A29">
              <w:rPr>
                <w:rFonts w:cs="Times New Roman"/>
                <w:color w:val="0A0A0A"/>
              </w:rPr>
              <w:t xml:space="preserve"> </w:t>
            </w:r>
            <w:proofErr w:type="spellStart"/>
            <w:r w:rsidRPr="00657A29">
              <w:rPr>
                <w:rFonts w:cs="Times New Roman"/>
                <w:color w:val="0A0A0A"/>
              </w:rPr>
              <w:t>trực</w:t>
            </w:r>
            <w:proofErr w:type="spellEnd"/>
            <w:r w:rsidRPr="00657A29">
              <w:rPr>
                <w:rFonts w:cs="Times New Roman"/>
                <w:color w:val="0A0A0A"/>
              </w:rPr>
              <w:t xml:space="preserve"> </w:t>
            </w:r>
            <w:proofErr w:type="spellStart"/>
            <w:r w:rsidRPr="00657A29">
              <w:rPr>
                <w:rFonts w:cs="Times New Roman"/>
                <w:color w:val="0A0A0A"/>
              </w:rPr>
              <w:t>tiếp</w:t>
            </w:r>
            <w:proofErr w:type="spellEnd"/>
            <w:r w:rsidRPr="00657A29">
              <w:rPr>
                <w:rFonts w:cs="Times New Roman"/>
                <w:color w:val="0A0A0A"/>
              </w:rPr>
              <w:t xml:space="preserve"> </w:t>
            </w:r>
            <w:proofErr w:type="spellStart"/>
            <w:r w:rsidRPr="00657A29">
              <w:rPr>
                <w:rFonts w:cs="Times New Roman"/>
                <w:color w:val="0A0A0A"/>
              </w:rPr>
              <w:t>tình</w:t>
            </w:r>
            <w:proofErr w:type="spellEnd"/>
            <w:r w:rsidRPr="00657A29">
              <w:rPr>
                <w:rFonts w:cs="Times New Roman"/>
                <w:color w:val="0A0A0A"/>
              </w:rPr>
              <w:t xml:space="preserve"> </w:t>
            </w:r>
            <w:proofErr w:type="spellStart"/>
            <w:r w:rsidRPr="00657A29">
              <w:rPr>
                <w:rFonts w:cs="Times New Roman"/>
                <w:color w:val="0A0A0A"/>
              </w:rPr>
              <w:t>trạng</w:t>
            </w:r>
            <w:proofErr w:type="spellEnd"/>
            <w:r w:rsidRPr="00657A29">
              <w:rPr>
                <w:rFonts w:cs="Times New Roman"/>
                <w:color w:val="0A0A0A"/>
              </w:rPr>
              <w:t xml:space="preserve"> </w:t>
            </w:r>
            <w:proofErr w:type="spellStart"/>
            <w:r w:rsidRPr="00657A29">
              <w:rPr>
                <w:rFonts w:cs="Times New Roman"/>
                <w:color w:val="0A0A0A"/>
              </w:rPr>
              <w:t>này</w:t>
            </w:r>
            <w:proofErr w:type="spellEnd"/>
            <w:r w:rsidRPr="00657A29">
              <w:rPr>
                <w:rFonts w:cs="Times New Roman"/>
                <w:color w:val="0A0A0A"/>
              </w:rPr>
              <w:t xml:space="preserve"> </w:t>
            </w:r>
            <w:proofErr w:type="spellStart"/>
            <w:r w:rsidRPr="00657A29">
              <w:rPr>
                <w:rFonts w:cs="Times New Roman"/>
                <w:color w:val="0A0A0A"/>
              </w:rPr>
              <w:t>với</w:t>
            </w:r>
            <w:proofErr w:type="spellEnd"/>
            <w:r w:rsidRPr="00657A29">
              <w:rPr>
                <w:rFonts w:cs="Times New Roman"/>
                <w:color w:val="0A0A0A"/>
              </w:rPr>
              <w:t xml:space="preserve"> </w:t>
            </w:r>
            <w:proofErr w:type="spellStart"/>
            <w:r w:rsidRPr="00657A29">
              <w:rPr>
                <w:rFonts w:cs="Times New Roman"/>
                <w:color w:val="0A0A0A"/>
              </w:rPr>
              <w:t>biện</w:t>
            </w:r>
            <w:proofErr w:type="spellEnd"/>
            <w:r w:rsidRPr="00657A29">
              <w:rPr>
                <w:rFonts w:cs="Times New Roman"/>
                <w:color w:val="0A0A0A"/>
              </w:rPr>
              <w:t xml:space="preserve"> </w:t>
            </w:r>
            <w:proofErr w:type="spellStart"/>
            <w:r w:rsidRPr="00657A29">
              <w:rPr>
                <w:rFonts w:cs="Times New Roman"/>
                <w:color w:val="0A0A0A"/>
              </w:rPr>
              <w:t>pháp</w:t>
            </w:r>
            <w:proofErr w:type="spellEnd"/>
            <w:r w:rsidRPr="00657A29">
              <w:rPr>
                <w:rFonts w:cs="Times New Roman"/>
                <w:color w:val="0A0A0A"/>
              </w:rPr>
              <w:t xml:space="preserve"> </w:t>
            </w:r>
            <w:proofErr w:type="spellStart"/>
            <w:r w:rsidRPr="00657A29">
              <w:rPr>
                <w:rFonts w:cs="Times New Roman"/>
                <w:color w:val="0A0A0A"/>
              </w:rPr>
              <w:t>thu</w:t>
            </w:r>
            <w:proofErr w:type="spellEnd"/>
            <w:r w:rsidRPr="00657A29">
              <w:rPr>
                <w:rFonts w:cs="Times New Roman"/>
                <w:color w:val="0A0A0A"/>
              </w:rPr>
              <w:t xml:space="preserve"> </w:t>
            </w:r>
            <w:proofErr w:type="spellStart"/>
            <w:r w:rsidRPr="00657A29">
              <w:rPr>
                <w:rFonts w:cs="Times New Roman"/>
                <w:color w:val="0A0A0A"/>
              </w:rPr>
              <w:t>hồi</w:t>
            </w:r>
            <w:proofErr w:type="spellEnd"/>
            <w:r w:rsidRPr="00657A29">
              <w:rPr>
                <w:rFonts w:cs="Times New Roman"/>
                <w:color w:val="0A0A0A"/>
              </w:rPr>
              <w:t xml:space="preserve"> </w:t>
            </w:r>
            <w:proofErr w:type="spellStart"/>
            <w:r w:rsidRPr="00657A29">
              <w:rPr>
                <w:rFonts w:cs="Times New Roman"/>
                <w:color w:val="0A0A0A"/>
              </w:rPr>
              <w:t>giấy</w:t>
            </w:r>
            <w:proofErr w:type="spellEnd"/>
            <w:r w:rsidRPr="00657A29">
              <w:rPr>
                <w:rFonts w:cs="Times New Roman"/>
                <w:color w:val="0A0A0A"/>
              </w:rPr>
              <w:t xml:space="preserve"> </w:t>
            </w:r>
            <w:proofErr w:type="spellStart"/>
            <w:r w:rsidRPr="00657A29">
              <w:rPr>
                <w:rFonts w:cs="Times New Roman"/>
                <w:color w:val="0A0A0A"/>
              </w:rPr>
              <w:t>phép</w:t>
            </w:r>
            <w:proofErr w:type="spellEnd"/>
            <w:r w:rsidRPr="00657A29">
              <w:rPr>
                <w:rFonts w:cs="Times New Roman"/>
                <w:color w:val="0A0A0A"/>
              </w:rPr>
              <w:t xml:space="preserve"> </w:t>
            </w:r>
            <w:proofErr w:type="spellStart"/>
            <w:r w:rsidRPr="00657A29">
              <w:rPr>
                <w:rFonts w:cs="Times New Roman"/>
                <w:color w:val="0A0A0A"/>
              </w:rPr>
              <w:t>là</w:t>
            </w:r>
            <w:proofErr w:type="spellEnd"/>
            <w:r w:rsidRPr="00657A29">
              <w:rPr>
                <w:rFonts w:cs="Times New Roman"/>
                <w:color w:val="0A0A0A"/>
              </w:rPr>
              <w:t xml:space="preserve"> </w:t>
            </w:r>
            <w:proofErr w:type="spellStart"/>
            <w:r w:rsidRPr="00657A29">
              <w:rPr>
                <w:rFonts w:cs="Times New Roman"/>
                <w:color w:val="0A0A0A"/>
              </w:rPr>
              <w:t>biện</w:t>
            </w:r>
            <w:proofErr w:type="spellEnd"/>
            <w:r w:rsidRPr="00657A29">
              <w:rPr>
                <w:rFonts w:cs="Times New Roman"/>
                <w:color w:val="0A0A0A"/>
              </w:rPr>
              <w:t xml:space="preserve"> </w:t>
            </w:r>
            <w:proofErr w:type="spellStart"/>
            <w:r w:rsidRPr="00657A29">
              <w:rPr>
                <w:rFonts w:cs="Times New Roman"/>
                <w:color w:val="0A0A0A"/>
              </w:rPr>
              <w:t>pháp</w:t>
            </w:r>
            <w:proofErr w:type="spellEnd"/>
            <w:r w:rsidRPr="00657A29">
              <w:rPr>
                <w:rFonts w:cs="Times New Roman"/>
                <w:color w:val="0A0A0A"/>
              </w:rPr>
              <w:t xml:space="preserve"> </w:t>
            </w:r>
            <w:proofErr w:type="spellStart"/>
            <w:r w:rsidRPr="00657A29">
              <w:rPr>
                <w:rFonts w:cs="Times New Roman"/>
                <w:color w:val="0A0A0A"/>
              </w:rPr>
              <w:t>có</w:t>
            </w:r>
            <w:proofErr w:type="spellEnd"/>
            <w:r w:rsidRPr="00657A29">
              <w:rPr>
                <w:rFonts w:cs="Times New Roman"/>
                <w:color w:val="0A0A0A"/>
              </w:rPr>
              <w:t xml:space="preserve"> </w:t>
            </w:r>
            <w:proofErr w:type="spellStart"/>
            <w:r w:rsidRPr="00657A29">
              <w:rPr>
                <w:rFonts w:cs="Times New Roman"/>
                <w:color w:val="0A0A0A"/>
              </w:rPr>
              <w:t>tính</w:t>
            </w:r>
            <w:proofErr w:type="spellEnd"/>
            <w:r w:rsidRPr="00657A29">
              <w:rPr>
                <w:rFonts w:cs="Times New Roman"/>
                <w:color w:val="0A0A0A"/>
              </w:rPr>
              <w:t xml:space="preserve"> </w:t>
            </w:r>
            <w:proofErr w:type="spellStart"/>
            <w:r w:rsidRPr="00657A29">
              <w:rPr>
                <w:rFonts w:cs="Times New Roman"/>
                <w:color w:val="0A0A0A"/>
              </w:rPr>
              <w:t>chất</w:t>
            </w:r>
            <w:proofErr w:type="spellEnd"/>
            <w:r w:rsidRPr="00657A29">
              <w:rPr>
                <w:rFonts w:cs="Times New Roman"/>
                <w:color w:val="0A0A0A"/>
              </w:rPr>
              <w:t xml:space="preserve"> </w:t>
            </w:r>
            <w:proofErr w:type="spellStart"/>
            <w:r w:rsidRPr="00657A29">
              <w:rPr>
                <w:rFonts w:cs="Times New Roman"/>
                <w:color w:val="0A0A0A"/>
              </w:rPr>
              <w:t>nghiêm</w:t>
            </w:r>
            <w:proofErr w:type="spellEnd"/>
            <w:r w:rsidRPr="00657A29">
              <w:rPr>
                <w:rFonts w:cs="Times New Roman"/>
                <w:color w:val="0A0A0A"/>
              </w:rPr>
              <w:t xml:space="preserve"> </w:t>
            </w:r>
            <w:proofErr w:type="spellStart"/>
            <w:r w:rsidRPr="00657A29">
              <w:rPr>
                <w:rFonts w:cs="Times New Roman"/>
                <w:color w:val="0A0A0A"/>
              </w:rPr>
              <w:t>khắc</w:t>
            </w:r>
            <w:proofErr w:type="spellEnd"/>
            <w:r w:rsidRPr="00657A29">
              <w:rPr>
                <w:rFonts w:cs="Times New Roman"/>
                <w:color w:val="0A0A0A"/>
              </w:rPr>
              <w:t xml:space="preserve">, </w:t>
            </w:r>
            <w:proofErr w:type="spellStart"/>
            <w:r w:rsidRPr="00657A29">
              <w:rPr>
                <w:rFonts w:cs="Times New Roman"/>
                <w:color w:val="0A0A0A"/>
              </w:rPr>
              <w:t>có</w:t>
            </w:r>
            <w:proofErr w:type="spellEnd"/>
            <w:r w:rsidRPr="00657A29">
              <w:rPr>
                <w:rFonts w:cs="Times New Roman"/>
                <w:color w:val="0A0A0A"/>
              </w:rPr>
              <w:t xml:space="preserve"> </w:t>
            </w:r>
            <w:proofErr w:type="spellStart"/>
            <w:r w:rsidRPr="00657A29">
              <w:rPr>
                <w:rFonts w:cs="Times New Roman"/>
                <w:color w:val="0A0A0A"/>
              </w:rPr>
              <w:t>thể</w:t>
            </w:r>
            <w:proofErr w:type="spellEnd"/>
            <w:r w:rsidRPr="00657A29">
              <w:rPr>
                <w:rFonts w:cs="Times New Roman"/>
                <w:color w:val="0A0A0A"/>
              </w:rPr>
              <w:t xml:space="preserve"> </w:t>
            </w:r>
            <w:proofErr w:type="spellStart"/>
            <w:r w:rsidRPr="00657A29">
              <w:rPr>
                <w:rFonts w:cs="Times New Roman"/>
                <w:color w:val="0A0A0A"/>
              </w:rPr>
              <w:t>ảnh</w:t>
            </w:r>
            <w:proofErr w:type="spellEnd"/>
            <w:r w:rsidRPr="00657A29">
              <w:rPr>
                <w:rFonts w:cs="Times New Roman"/>
                <w:color w:val="0A0A0A"/>
              </w:rPr>
              <w:t xml:space="preserve"> </w:t>
            </w:r>
            <w:proofErr w:type="spellStart"/>
            <w:r w:rsidRPr="00657A29">
              <w:rPr>
                <w:rFonts w:cs="Times New Roman"/>
                <w:color w:val="0A0A0A"/>
              </w:rPr>
              <w:t>hưởng</w:t>
            </w:r>
            <w:proofErr w:type="spellEnd"/>
            <w:r w:rsidRPr="00657A29">
              <w:rPr>
                <w:rFonts w:cs="Times New Roman"/>
                <w:color w:val="0A0A0A"/>
              </w:rPr>
              <w:t xml:space="preserve"> </w:t>
            </w:r>
            <w:proofErr w:type="spellStart"/>
            <w:r w:rsidRPr="00657A29">
              <w:rPr>
                <w:rFonts w:cs="Times New Roman"/>
                <w:color w:val="0A0A0A"/>
              </w:rPr>
              <w:t>đến</w:t>
            </w:r>
            <w:proofErr w:type="spellEnd"/>
            <w:r w:rsidRPr="00657A29">
              <w:rPr>
                <w:rFonts w:cs="Times New Roman"/>
                <w:color w:val="0A0A0A"/>
              </w:rPr>
              <w:t xml:space="preserve"> </w:t>
            </w:r>
            <w:proofErr w:type="spellStart"/>
            <w:r w:rsidRPr="00657A29">
              <w:rPr>
                <w:rFonts w:cs="Times New Roman"/>
                <w:color w:val="0A0A0A"/>
              </w:rPr>
              <w:t>tính</w:t>
            </w:r>
            <w:proofErr w:type="spellEnd"/>
            <w:r w:rsidRPr="00657A29">
              <w:rPr>
                <w:rFonts w:cs="Times New Roman"/>
                <w:color w:val="0A0A0A"/>
              </w:rPr>
              <w:t xml:space="preserve"> </w:t>
            </w:r>
            <w:proofErr w:type="spellStart"/>
            <w:r w:rsidRPr="00657A29">
              <w:rPr>
                <w:rFonts w:cs="Times New Roman"/>
                <w:color w:val="0A0A0A"/>
              </w:rPr>
              <w:t>ổn</w:t>
            </w:r>
            <w:proofErr w:type="spellEnd"/>
            <w:r w:rsidRPr="00657A29">
              <w:rPr>
                <w:rFonts w:cs="Times New Roman"/>
                <w:color w:val="0A0A0A"/>
              </w:rPr>
              <w:t xml:space="preserve"> </w:t>
            </w:r>
            <w:proofErr w:type="spellStart"/>
            <w:r w:rsidRPr="00657A29">
              <w:rPr>
                <w:rFonts w:cs="Times New Roman"/>
                <w:color w:val="0A0A0A"/>
              </w:rPr>
              <w:t>định</w:t>
            </w:r>
            <w:proofErr w:type="spellEnd"/>
            <w:r w:rsidRPr="00657A29">
              <w:rPr>
                <w:rFonts w:cs="Times New Roman"/>
                <w:color w:val="0A0A0A"/>
              </w:rPr>
              <w:t xml:space="preserve"> </w:t>
            </w:r>
            <w:proofErr w:type="spellStart"/>
            <w:r w:rsidRPr="00657A29">
              <w:rPr>
                <w:rFonts w:cs="Times New Roman"/>
                <w:color w:val="0A0A0A"/>
              </w:rPr>
              <w:t>trong</w:t>
            </w:r>
            <w:proofErr w:type="spellEnd"/>
            <w:r w:rsidRPr="00657A29">
              <w:rPr>
                <w:rFonts w:cs="Times New Roman"/>
                <w:color w:val="0A0A0A"/>
              </w:rPr>
              <w:t xml:space="preserve"> </w:t>
            </w:r>
            <w:proofErr w:type="spellStart"/>
            <w:r w:rsidRPr="00657A29">
              <w:rPr>
                <w:rFonts w:cs="Times New Roman"/>
                <w:color w:val="0A0A0A"/>
              </w:rPr>
              <w:t>hoạt</w:t>
            </w:r>
            <w:proofErr w:type="spellEnd"/>
            <w:r w:rsidRPr="00657A29">
              <w:rPr>
                <w:rFonts w:cs="Times New Roman"/>
                <w:color w:val="0A0A0A"/>
              </w:rPr>
              <w:t xml:space="preserve"> </w:t>
            </w:r>
            <w:proofErr w:type="spellStart"/>
            <w:r w:rsidRPr="00657A29">
              <w:rPr>
                <w:rFonts w:cs="Times New Roman"/>
                <w:color w:val="0A0A0A"/>
              </w:rPr>
              <w:t>động</w:t>
            </w:r>
            <w:proofErr w:type="spellEnd"/>
            <w:r w:rsidRPr="00657A29">
              <w:rPr>
                <w:rFonts w:cs="Times New Roman"/>
                <w:color w:val="0A0A0A"/>
              </w:rPr>
              <w:t xml:space="preserve"> </w:t>
            </w:r>
            <w:proofErr w:type="spellStart"/>
            <w:r w:rsidRPr="00657A29">
              <w:rPr>
                <w:rFonts w:cs="Times New Roman"/>
                <w:color w:val="0A0A0A"/>
              </w:rPr>
              <w:t>báo</w:t>
            </w:r>
            <w:proofErr w:type="spellEnd"/>
            <w:r w:rsidRPr="00657A29">
              <w:rPr>
                <w:rFonts w:cs="Times New Roman"/>
                <w:color w:val="0A0A0A"/>
              </w:rPr>
              <w:t xml:space="preserve"> </w:t>
            </w:r>
            <w:proofErr w:type="spellStart"/>
            <w:r w:rsidRPr="00657A29">
              <w:rPr>
                <w:rFonts w:cs="Times New Roman"/>
                <w:color w:val="0A0A0A"/>
              </w:rPr>
              <w:t>chí</w:t>
            </w:r>
            <w:proofErr w:type="spellEnd"/>
            <w:r w:rsidRPr="00657A29">
              <w:rPr>
                <w:rFonts w:cs="Times New Roman"/>
                <w:color w:val="0A0A0A"/>
              </w:rPr>
              <w:t>.</w:t>
            </w:r>
          </w:p>
          <w:p w14:paraId="602678A4" w14:textId="77777777" w:rsidR="00657A29" w:rsidRPr="00657A29" w:rsidRDefault="00657A29" w:rsidP="00657A29">
            <w:pPr>
              <w:shd w:val="clear" w:color="auto" w:fill="FFFFFF"/>
              <w:spacing w:line="360" w:lineRule="atLeast"/>
              <w:jc w:val="both"/>
              <w:rPr>
                <w:rFonts w:cs="Times New Roman"/>
                <w:color w:val="0A0A0A"/>
              </w:rPr>
            </w:pPr>
            <w:proofErr w:type="spellStart"/>
            <w:r w:rsidRPr="00657A29">
              <w:rPr>
                <w:rFonts w:cs="Times New Roman"/>
                <w:color w:val="0A0A0A"/>
              </w:rPr>
              <w:t>Để</w:t>
            </w:r>
            <w:proofErr w:type="spellEnd"/>
            <w:r w:rsidRPr="00657A29">
              <w:rPr>
                <w:rFonts w:cs="Times New Roman"/>
                <w:color w:val="0A0A0A"/>
              </w:rPr>
              <w:t xml:space="preserve"> </w:t>
            </w:r>
            <w:proofErr w:type="spellStart"/>
            <w:r w:rsidRPr="00657A29">
              <w:rPr>
                <w:rFonts w:cs="Times New Roman"/>
                <w:color w:val="0A0A0A"/>
              </w:rPr>
              <w:t>bảo</w:t>
            </w:r>
            <w:proofErr w:type="spellEnd"/>
            <w:r w:rsidRPr="00657A29">
              <w:rPr>
                <w:rFonts w:cs="Times New Roman"/>
                <w:color w:val="0A0A0A"/>
              </w:rPr>
              <w:t xml:space="preserve"> </w:t>
            </w:r>
            <w:proofErr w:type="spellStart"/>
            <w:r w:rsidRPr="00657A29">
              <w:rPr>
                <w:rFonts w:cs="Times New Roman"/>
                <w:color w:val="0A0A0A"/>
              </w:rPr>
              <w:t>đảm</w:t>
            </w:r>
            <w:proofErr w:type="spellEnd"/>
            <w:r w:rsidRPr="00657A29">
              <w:rPr>
                <w:rFonts w:cs="Times New Roman"/>
                <w:color w:val="0A0A0A"/>
              </w:rPr>
              <w:t xml:space="preserve"> </w:t>
            </w:r>
            <w:proofErr w:type="spellStart"/>
            <w:r w:rsidRPr="00657A29">
              <w:rPr>
                <w:rFonts w:cs="Times New Roman"/>
                <w:color w:val="0A0A0A"/>
              </w:rPr>
              <w:t>tính</w:t>
            </w:r>
            <w:proofErr w:type="spellEnd"/>
            <w:r w:rsidRPr="00657A29">
              <w:rPr>
                <w:rFonts w:cs="Times New Roman"/>
                <w:color w:val="0A0A0A"/>
              </w:rPr>
              <w:t xml:space="preserve"> </w:t>
            </w:r>
            <w:proofErr w:type="spellStart"/>
            <w:r w:rsidRPr="00657A29">
              <w:rPr>
                <w:rFonts w:cs="Times New Roman"/>
                <w:color w:val="0A0A0A"/>
              </w:rPr>
              <w:t>hợp</w:t>
            </w:r>
            <w:proofErr w:type="spellEnd"/>
            <w:r w:rsidRPr="00657A29">
              <w:rPr>
                <w:rFonts w:cs="Times New Roman"/>
                <w:color w:val="0A0A0A"/>
              </w:rPr>
              <w:t xml:space="preserve"> </w:t>
            </w:r>
            <w:proofErr w:type="spellStart"/>
            <w:r w:rsidRPr="00657A29">
              <w:rPr>
                <w:rFonts w:cs="Times New Roman"/>
                <w:color w:val="0A0A0A"/>
              </w:rPr>
              <w:t>lý</w:t>
            </w:r>
            <w:proofErr w:type="spellEnd"/>
            <w:r w:rsidRPr="00657A29">
              <w:rPr>
                <w:rFonts w:cs="Times New Roman"/>
                <w:color w:val="0A0A0A"/>
              </w:rPr>
              <w:t xml:space="preserve">, </w:t>
            </w:r>
            <w:proofErr w:type="spellStart"/>
            <w:r w:rsidRPr="00657A29">
              <w:rPr>
                <w:rFonts w:cs="Times New Roman"/>
                <w:color w:val="0A0A0A"/>
              </w:rPr>
              <w:t>phù</w:t>
            </w:r>
            <w:proofErr w:type="spellEnd"/>
            <w:r w:rsidRPr="00657A29">
              <w:rPr>
                <w:rFonts w:cs="Times New Roman"/>
                <w:color w:val="0A0A0A"/>
              </w:rPr>
              <w:t xml:space="preserve"> </w:t>
            </w:r>
            <w:proofErr w:type="spellStart"/>
            <w:r w:rsidRPr="00657A29">
              <w:rPr>
                <w:rFonts w:cs="Times New Roman"/>
                <w:color w:val="0A0A0A"/>
              </w:rPr>
              <w:t>hợp</w:t>
            </w:r>
            <w:proofErr w:type="spellEnd"/>
            <w:r w:rsidRPr="00657A29">
              <w:rPr>
                <w:rFonts w:cs="Times New Roman"/>
                <w:color w:val="0A0A0A"/>
              </w:rPr>
              <w:t xml:space="preserve"> </w:t>
            </w:r>
            <w:proofErr w:type="spellStart"/>
            <w:r w:rsidRPr="00657A29">
              <w:rPr>
                <w:rFonts w:cs="Times New Roman"/>
                <w:color w:val="0A0A0A"/>
              </w:rPr>
              <w:t>với</w:t>
            </w:r>
            <w:proofErr w:type="spellEnd"/>
            <w:r w:rsidRPr="00657A29">
              <w:rPr>
                <w:rFonts w:cs="Times New Roman"/>
                <w:color w:val="0A0A0A"/>
              </w:rPr>
              <w:t xml:space="preserve"> </w:t>
            </w:r>
            <w:proofErr w:type="spellStart"/>
            <w:r w:rsidRPr="00657A29">
              <w:rPr>
                <w:rFonts w:cs="Times New Roman"/>
                <w:color w:val="0A0A0A"/>
              </w:rPr>
              <w:t>thực</w:t>
            </w:r>
            <w:proofErr w:type="spellEnd"/>
            <w:r w:rsidRPr="00657A29">
              <w:rPr>
                <w:rFonts w:cs="Times New Roman"/>
                <w:color w:val="0A0A0A"/>
              </w:rPr>
              <w:t xml:space="preserve"> </w:t>
            </w:r>
            <w:proofErr w:type="spellStart"/>
            <w:r w:rsidRPr="00657A29">
              <w:rPr>
                <w:rFonts w:cs="Times New Roman"/>
                <w:color w:val="0A0A0A"/>
              </w:rPr>
              <w:t>tiễn</w:t>
            </w:r>
            <w:proofErr w:type="spellEnd"/>
            <w:r w:rsidRPr="00657A29">
              <w:rPr>
                <w:rFonts w:cs="Times New Roman"/>
                <w:color w:val="0A0A0A"/>
              </w:rPr>
              <w:t xml:space="preserve"> </w:t>
            </w:r>
            <w:proofErr w:type="spellStart"/>
            <w:r w:rsidRPr="00657A29">
              <w:rPr>
                <w:rFonts w:cs="Times New Roman"/>
                <w:color w:val="0A0A0A"/>
              </w:rPr>
              <w:t>hoạt</w:t>
            </w:r>
            <w:proofErr w:type="spellEnd"/>
            <w:r w:rsidRPr="00657A29">
              <w:rPr>
                <w:rFonts w:cs="Times New Roman"/>
                <w:color w:val="0A0A0A"/>
              </w:rPr>
              <w:t xml:space="preserve"> </w:t>
            </w:r>
            <w:proofErr w:type="spellStart"/>
            <w:r w:rsidRPr="00657A29">
              <w:rPr>
                <w:rFonts w:cs="Times New Roman"/>
                <w:color w:val="0A0A0A"/>
              </w:rPr>
              <w:t>động</w:t>
            </w:r>
            <w:proofErr w:type="spellEnd"/>
            <w:r w:rsidRPr="00657A29">
              <w:rPr>
                <w:rFonts w:cs="Times New Roman"/>
                <w:color w:val="0A0A0A"/>
              </w:rPr>
              <w:t xml:space="preserve"> </w:t>
            </w:r>
            <w:proofErr w:type="spellStart"/>
            <w:r w:rsidRPr="00657A29">
              <w:rPr>
                <w:rFonts w:cs="Times New Roman"/>
                <w:color w:val="0A0A0A"/>
              </w:rPr>
              <w:t>của</w:t>
            </w:r>
            <w:proofErr w:type="spellEnd"/>
            <w:r w:rsidRPr="00657A29">
              <w:rPr>
                <w:rFonts w:cs="Times New Roman"/>
                <w:color w:val="0A0A0A"/>
              </w:rPr>
              <w:t xml:space="preserve"> </w:t>
            </w:r>
            <w:proofErr w:type="spellStart"/>
            <w:r w:rsidRPr="00657A29">
              <w:rPr>
                <w:rFonts w:cs="Times New Roman"/>
                <w:color w:val="0A0A0A"/>
              </w:rPr>
              <w:t>các</w:t>
            </w:r>
            <w:proofErr w:type="spellEnd"/>
            <w:r w:rsidRPr="00657A29">
              <w:rPr>
                <w:rFonts w:cs="Times New Roman"/>
                <w:color w:val="0A0A0A"/>
              </w:rPr>
              <w:t xml:space="preserve"> </w:t>
            </w:r>
            <w:proofErr w:type="spellStart"/>
            <w:r w:rsidRPr="00657A29">
              <w:rPr>
                <w:rFonts w:cs="Times New Roman"/>
                <w:color w:val="0A0A0A"/>
              </w:rPr>
              <w:t>cơ</w:t>
            </w:r>
            <w:proofErr w:type="spellEnd"/>
            <w:r w:rsidRPr="00657A29">
              <w:rPr>
                <w:rFonts w:cs="Times New Roman"/>
                <w:color w:val="0A0A0A"/>
              </w:rPr>
              <w:t xml:space="preserve"> </w:t>
            </w:r>
            <w:proofErr w:type="spellStart"/>
            <w:r w:rsidRPr="00657A29">
              <w:rPr>
                <w:rFonts w:cs="Times New Roman"/>
                <w:color w:val="0A0A0A"/>
              </w:rPr>
              <w:t>quan</w:t>
            </w:r>
            <w:proofErr w:type="spellEnd"/>
            <w:r w:rsidRPr="00657A29">
              <w:rPr>
                <w:rFonts w:cs="Times New Roman"/>
                <w:color w:val="0A0A0A"/>
              </w:rPr>
              <w:t xml:space="preserve"> </w:t>
            </w:r>
            <w:proofErr w:type="spellStart"/>
            <w:r w:rsidRPr="00657A29">
              <w:rPr>
                <w:rFonts w:cs="Times New Roman"/>
                <w:color w:val="0A0A0A"/>
              </w:rPr>
              <w:t>báo</w:t>
            </w:r>
            <w:proofErr w:type="spellEnd"/>
            <w:r w:rsidRPr="00657A29">
              <w:rPr>
                <w:rFonts w:cs="Times New Roman"/>
                <w:color w:val="0A0A0A"/>
              </w:rPr>
              <w:t xml:space="preserve"> </w:t>
            </w:r>
            <w:proofErr w:type="spellStart"/>
            <w:r w:rsidRPr="00657A29">
              <w:rPr>
                <w:rFonts w:cs="Times New Roman"/>
                <w:color w:val="0A0A0A"/>
              </w:rPr>
              <w:t>chí</w:t>
            </w:r>
            <w:proofErr w:type="spellEnd"/>
            <w:r w:rsidRPr="00657A29">
              <w:rPr>
                <w:rFonts w:cs="Times New Roman"/>
                <w:color w:val="0A0A0A"/>
              </w:rPr>
              <w:t xml:space="preserve"> </w:t>
            </w:r>
            <w:proofErr w:type="spellStart"/>
            <w:r w:rsidRPr="00657A29">
              <w:rPr>
                <w:rFonts w:cs="Times New Roman"/>
                <w:color w:val="0A0A0A"/>
              </w:rPr>
              <w:t>và</w:t>
            </w:r>
            <w:proofErr w:type="spellEnd"/>
            <w:r w:rsidRPr="00657A29">
              <w:rPr>
                <w:rFonts w:cs="Times New Roman"/>
                <w:color w:val="0A0A0A"/>
              </w:rPr>
              <w:t xml:space="preserve"> </w:t>
            </w:r>
            <w:proofErr w:type="spellStart"/>
            <w:r w:rsidRPr="00657A29">
              <w:rPr>
                <w:rFonts w:cs="Times New Roman"/>
                <w:color w:val="0A0A0A"/>
              </w:rPr>
              <w:t>nguyên</w:t>
            </w:r>
            <w:proofErr w:type="spellEnd"/>
            <w:r w:rsidRPr="00657A29">
              <w:rPr>
                <w:rFonts w:cs="Times New Roman"/>
                <w:color w:val="0A0A0A"/>
              </w:rPr>
              <w:t xml:space="preserve"> </w:t>
            </w:r>
            <w:proofErr w:type="spellStart"/>
            <w:r w:rsidRPr="00657A29">
              <w:rPr>
                <w:rFonts w:cs="Times New Roman"/>
                <w:color w:val="0A0A0A"/>
              </w:rPr>
              <w:t>tắc</w:t>
            </w:r>
            <w:proofErr w:type="spellEnd"/>
            <w:r w:rsidRPr="00657A29">
              <w:rPr>
                <w:rFonts w:cs="Times New Roman"/>
                <w:color w:val="0A0A0A"/>
              </w:rPr>
              <w:t xml:space="preserve"> </w:t>
            </w:r>
            <w:proofErr w:type="spellStart"/>
            <w:r w:rsidRPr="00657A29">
              <w:rPr>
                <w:rFonts w:cs="Times New Roman"/>
                <w:color w:val="0A0A0A"/>
              </w:rPr>
              <w:t>áp</w:t>
            </w:r>
            <w:proofErr w:type="spellEnd"/>
            <w:r w:rsidRPr="00657A29">
              <w:rPr>
                <w:rFonts w:cs="Times New Roman"/>
                <w:color w:val="0A0A0A"/>
              </w:rPr>
              <w:t xml:space="preserve"> </w:t>
            </w:r>
            <w:proofErr w:type="spellStart"/>
            <w:r w:rsidRPr="00657A29">
              <w:rPr>
                <w:rFonts w:cs="Times New Roman"/>
                <w:color w:val="0A0A0A"/>
              </w:rPr>
              <w:t>dụng</w:t>
            </w:r>
            <w:proofErr w:type="spellEnd"/>
            <w:r w:rsidRPr="00657A29">
              <w:rPr>
                <w:rFonts w:cs="Times New Roman"/>
                <w:color w:val="0A0A0A"/>
              </w:rPr>
              <w:t xml:space="preserve"> </w:t>
            </w:r>
            <w:proofErr w:type="spellStart"/>
            <w:r w:rsidRPr="00657A29">
              <w:rPr>
                <w:rFonts w:cs="Times New Roman"/>
                <w:color w:val="0A0A0A"/>
              </w:rPr>
              <w:t>biện</w:t>
            </w:r>
            <w:proofErr w:type="spellEnd"/>
            <w:r w:rsidRPr="00657A29">
              <w:rPr>
                <w:rFonts w:cs="Times New Roman"/>
                <w:color w:val="0A0A0A"/>
              </w:rPr>
              <w:t xml:space="preserve"> </w:t>
            </w:r>
            <w:proofErr w:type="spellStart"/>
            <w:r w:rsidRPr="00657A29">
              <w:rPr>
                <w:rFonts w:cs="Times New Roman"/>
                <w:color w:val="0A0A0A"/>
              </w:rPr>
              <w:t>pháp</w:t>
            </w:r>
            <w:proofErr w:type="spellEnd"/>
            <w:r w:rsidRPr="00657A29">
              <w:rPr>
                <w:rFonts w:cs="Times New Roman"/>
                <w:color w:val="0A0A0A"/>
              </w:rPr>
              <w:t xml:space="preserve"> </w:t>
            </w:r>
            <w:proofErr w:type="spellStart"/>
            <w:r w:rsidRPr="00657A29">
              <w:rPr>
                <w:rFonts w:cs="Times New Roman"/>
                <w:color w:val="0A0A0A"/>
              </w:rPr>
              <w:t>quản</w:t>
            </w:r>
            <w:proofErr w:type="spellEnd"/>
            <w:r w:rsidRPr="00657A29">
              <w:rPr>
                <w:rFonts w:cs="Times New Roman"/>
                <w:color w:val="0A0A0A"/>
              </w:rPr>
              <w:t xml:space="preserve"> </w:t>
            </w:r>
            <w:proofErr w:type="spellStart"/>
            <w:r w:rsidRPr="00657A29">
              <w:rPr>
                <w:rFonts w:cs="Times New Roman"/>
                <w:color w:val="0A0A0A"/>
              </w:rPr>
              <w:t>lý</w:t>
            </w:r>
            <w:proofErr w:type="spellEnd"/>
            <w:r w:rsidRPr="00657A29">
              <w:rPr>
                <w:rFonts w:cs="Times New Roman"/>
                <w:color w:val="0A0A0A"/>
              </w:rPr>
              <w:t xml:space="preserve"> </w:t>
            </w:r>
            <w:proofErr w:type="spellStart"/>
            <w:r w:rsidRPr="00657A29">
              <w:rPr>
                <w:rFonts w:cs="Times New Roman"/>
                <w:color w:val="0A0A0A"/>
              </w:rPr>
              <w:t>nhà</w:t>
            </w:r>
            <w:proofErr w:type="spellEnd"/>
            <w:r w:rsidRPr="00657A29">
              <w:rPr>
                <w:rFonts w:cs="Times New Roman"/>
                <w:color w:val="0A0A0A"/>
              </w:rPr>
              <w:t xml:space="preserve"> </w:t>
            </w:r>
            <w:proofErr w:type="spellStart"/>
            <w:r w:rsidRPr="00657A29">
              <w:rPr>
                <w:rFonts w:cs="Times New Roman"/>
                <w:color w:val="0A0A0A"/>
              </w:rPr>
              <w:t>nước</w:t>
            </w:r>
            <w:proofErr w:type="spellEnd"/>
            <w:r w:rsidRPr="00657A29">
              <w:rPr>
                <w:rFonts w:cs="Times New Roman"/>
                <w:color w:val="0A0A0A"/>
              </w:rPr>
              <w:t xml:space="preserve"> </w:t>
            </w:r>
            <w:proofErr w:type="spellStart"/>
            <w:r w:rsidRPr="00657A29">
              <w:rPr>
                <w:rFonts w:cs="Times New Roman"/>
                <w:color w:val="0A0A0A"/>
              </w:rPr>
              <w:t>theo</w:t>
            </w:r>
            <w:proofErr w:type="spellEnd"/>
            <w:r w:rsidRPr="00657A29">
              <w:rPr>
                <w:rFonts w:cs="Times New Roman"/>
                <w:color w:val="0A0A0A"/>
              </w:rPr>
              <w:t xml:space="preserve"> </w:t>
            </w:r>
            <w:proofErr w:type="spellStart"/>
            <w:r w:rsidRPr="00657A29">
              <w:rPr>
                <w:rFonts w:cs="Times New Roman"/>
                <w:color w:val="0A0A0A"/>
              </w:rPr>
              <w:t>hướng</w:t>
            </w:r>
            <w:proofErr w:type="spellEnd"/>
            <w:r w:rsidRPr="00657A29">
              <w:rPr>
                <w:rFonts w:cs="Times New Roman"/>
                <w:color w:val="0A0A0A"/>
              </w:rPr>
              <w:t xml:space="preserve"> </w:t>
            </w:r>
            <w:proofErr w:type="spellStart"/>
            <w:r w:rsidRPr="00657A29">
              <w:rPr>
                <w:rFonts w:cs="Times New Roman"/>
                <w:color w:val="0A0A0A"/>
              </w:rPr>
              <w:t>tạo</w:t>
            </w:r>
            <w:proofErr w:type="spellEnd"/>
            <w:r w:rsidRPr="00657A29">
              <w:rPr>
                <w:rFonts w:cs="Times New Roman"/>
                <w:color w:val="0A0A0A"/>
              </w:rPr>
              <w:t xml:space="preserve"> </w:t>
            </w:r>
            <w:proofErr w:type="spellStart"/>
            <w:r w:rsidRPr="00657A29">
              <w:rPr>
                <w:rFonts w:cs="Times New Roman"/>
                <w:color w:val="0A0A0A"/>
              </w:rPr>
              <w:t>điều</w:t>
            </w:r>
            <w:proofErr w:type="spellEnd"/>
            <w:r w:rsidRPr="00657A29">
              <w:rPr>
                <w:rFonts w:cs="Times New Roman"/>
                <w:color w:val="0A0A0A"/>
              </w:rPr>
              <w:t xml:space="preserve"> </w:t>
            </w:r>
            <w:proofErr w:type="spellStart"/>
            <w:r w:rsidRPr="00657A29">
              <w:rPr>
                <w:rFonts w:cs="Times New Roman"/>
                <w:color w:val="0A0A0A"/>
              </w:rPr>
              <w:t>kiện</w:t>
            </w:r>
            <w:proofErr w:type="spellEnd"/>
            <w:r w:rsidRPr="00657A29">
              <w:rPr>
                <w:rFonts w:cs="Times New Roman"/>
                <w:color w:val="0A0A0A"/>
              </w:rPr>
              <w:t xml:space="preserve"> </w:t>
            </w:r>
            <w:proofErr w:type="spellStart"/>
            <w:r w:rsidRPr="00657A29">
              <w:rPr>
                <w:rFonts w:cs="Times New Roman"/>
                <w:color w:val="0A0A0A"/>
              </w:rPr>
              <w:t>khắc</w:t>
            </w:r>
            <w:proofErr w:type="spellEnd"/>
            <w:r w:rsidRPr="00657A29">
              <w:rPr>
                <w:rFonts w:cs="Times New Roman"/>
                <w:color w:val="0A0A0A"/>
              </w:rPr>
              <w:t xml:space="preserve"> </w:t>
            </w:r>
            <w:proofErr w:type="spellStart"/>
            <w:r w:rsidRPr="00657A29">
              <w:rPr>
                <w:rFonts w:cs="Times New Roman"/>
                <w:color w:val="0A0A0A"/>
              </w:rPr>
              <w:t>phục</w:t>
            </w:r>
            <w:proofErr w:type="spellEnd"/>
            <w:r w:rsidRPr="00657A29">
              <w:rPr>
                <w:rFonts w:cs="Times New Roman"/>
                <w:color w:val="0A0A0A"/>
              </w:rPr>
              <w:t xml:space="preserve"> vi </w:t>
            </w:r>
            <w:proofErr w:type="spellStart"/>
            <w:r w:rsidRPr="00657A29">
              <w:rPr>
                <w:rFonts w:cs="Times New Roman"/>
                <w:color w:val="0A0A0A"/>
              </w:rPr>
              <w:t>phạm</w:t>
            </w:r>
            <w:proofErr w:type="spellEnd"/>
            <w:r w:rsidRPr="00657A29">
              <w:rPr>
                <w:rFonts w:cs="Times New Roman"/>
                <w:color w:val="0A0A0A"/>
              </w:rPr>
              <w:t xml:space="preserve">, </w:t>
            </w:r>
            <w:proofErr w:type="spellStart"/>
            <w:r w:rsidRPr="00657A29">
              <w:rPr>
                <w:rFonts w:cs="Times New Roman"/>
                <w:color w:val="0A0A0A"/>
              </w:rPr>
              <w:t>đề</w:t>
            </w:r>
            <w:proofErr w:type="spellEnd"/>
            <w:r w:rsidRPr="00657A29">
              <w:rPr>
                <w:rFonts w:cs="Times New Roman"/>
                <w:color w:val="0A0A0A"/>
              </w:rPr>
              <w:t xml:space="preserve"> </w:t>
            </w:r>
            <w:proofErr w:type="spellStart"/>
            <w:r w:rsidRPr="00657A29">
              <w:rPr>
                <w:rFonts w:cs="Times New Roman"/>
                <w:color w:val="0A0A0A"/>
              </w:rPr>
              <w:t>nghị</w:t>
            </w:r>
            <w:proofErr w:type="spellEnd"/>
            <w:r w:rsidRPr="00657A29">
              <w:rPr>
                <w:rFonts w:cs="Times New Roman"/>
                <w:color w:val="0A0A0A"/>
              </w:rPr>
              <w:t xml:space="preserve"> </w:t>
            </w:r>
            <w:proofErr w:type="spellStart"/>
            <w:r w:rsidRPr="00657A29">
              <w:rPr>
                <w:rFonts w:cs="Times New Roman"/>
                <w:color w:val="0A0A0A"/>
              </w:rPr>
              <w:t>đơn</w:t>
            </w:r>
            <w:proofErr w:type="spellEnd"/>
            <w:r w:rsidRPr="00657A29">
              <w:rPr>
                <w:rFonts w:cs="Times New Roman"/>
                <w:color w:val="0A0A0A"/>
              </w:rPr>
              <w:t xml:space="preserve"> </w:t>
            </w:r>
            <w:proofErr w:type="spellStart"/>
            <w:r w:rsidRPr="00657A29">
              <w:rPr>
                <w:rFonts w:cs="Times New Roman"/>
                <w:color w:val="0A0A0A"/>
              </w:rPr>
              <w:t>vị</w:t>
            </w:r>
            <w:proofErr w:type="spellEnd"/>
            <w:r w:rsidRPr="00657A29">
              <w:rPr>
                <w:rFonts w:cs="Times New Roman"/>
                <w:color w:val="0A0A0A"/>
              </w:rPr>
              <w:t xml:space="preserve"> </w:t>
            </w:r>
            <w:proofErr w:type="spellStart"/>
            <w:r w:rsidRPr="00657A29">
              <w:rPr>
                <w:rFonts w:cs="Times New Roman"/>
                <w:color w:val="0A0A0A"/>
              </w:rPr>
              <w:t>soạn</w:t>
            </w:r>
            <w:proofErr w:type="spellEnd"/>
            <w:r w:rsidRPr="00657A29">
              <w:rPr>
                <w:rFonts w:cs="Times New Roman"/>
                <w:color w:val="0A0A0A"/>
              </w:rPr>
              <w:t xml:space="preserve"> </w:t>
            </w:r>
            <w:proofErr w:type="spellStart"/>
            <w:r w:rsidRPr="00657A29">
              <w:rPr>
                <w:rFonts w:cs="Times New Roman"/>
                <w:color w:val="0A0A0A"/>
              </w:rPr>
              <w:t>thảo</w:t>
            </w:r>
            <w:proofErr w:type="spellEnd"/>
            <w:r w:rsidRPr="00657A29">
              <w:rPr>
                <w:rFonts w:cs="Times New Roman"/>
                <w:color w:val="0A0A0A"/>
              </w:rPr>
              <w:t xml:space="preserve"> </w:t>
            </w:r>
            <w:proofErr w:type="spellStart"/>
            <w:r w:rsidRPr="00657A29">
              <w:rPr>
                <w:rFonts w:cs="Times New Roman"/>
                <w:color w:val="0A0A0A"/>
              </w:rPr>
              <w:t>nghiên</w:t>
            </w:r>
            <w:proofErr w:type="spellEnd"/>
            <w:r w:rsidRPr="00657A29">
              <w:rPr>
                <w:rFonts w:cs="Times New Roman"/>
                <w:color w:val="0A0A0A"/>
              </w:rPr>
              <w:t xml:space="preserve"> </w:t>
            </w:r>
            <w:proofErr w:type="spellStart"/>
            <w:r w:rsidRPr="00657A29">
              <w:rPr>
                <w:rFonts w:cs="Times New Roman"/>
                <w:color w:val="0A0A0A"/>
              </w:rPr>
              <w:t>cứu</w:t>
            </w:r>
            <w:proofErr w:type="spellEnd"/>
            <w:r w:rsidRPr="00657A29">
              <w:rPr>
                <w:rFonts w:cs="Times New Roman"/>
                <w:color w:val="0A0A0A"/>
              </w:rPr>
              <w:t xml:space="preserve"> </w:t>
            </w:r>
            <w:proofErr w:type="spellStart"/>
            <w:r w:rsidRPr="00657A29">
              <w:rPr>
                <w:rFonts w:cs="Times New Roman"/>
                <w:color w:val="0A0A0A"/>
              </w:rPr>
              <w:t>bổ</w:t>
            </w:r>
            <w:proofErr w:type="spellEnd"/>
            <w:r w:rsidRPr="00657A29">
              <w:rPr>
                <w:rFonts w:cs="Times New Roman"/>
                <w:color w:val="0A0A0A"/>
              </w:rPr>
              <w:t xml:space="preserve"> sung </w:t>
            </w:r>
            <w:proofErr w:type="spellStart"/>
            <w:r w:rsidRPr="00657A29">
              <w:rPr>
                <w:rFonts w:cs="Times New Roman"/>
                <w:color w:val="0A0A0A"/>
              </w:rPr>
              <w:t>cơ</w:t>
            </w:r>
            <w:proofErr w:type="spellEnd"/>
            <w:r w:rsidRPr="00657A29">
              <w:rPr>
                <w:rFonts w:cs="Times New Roman"/>
                <w:color w:val="0A0A0A"/>
              </w:rPr>
              <w:t xml:space="preserve"> </w:t>
            </w:r>
            <w:proofErr w:type="spellStart"/>
            <w:r w:rsidRPr="00657A29">
              <w:rPr>
                <w:rFonts w:cs="Times New Roman"/>
                <w:color w:val="0A0A0A"/>
              </w:rPr>
              <w:t>chế</w:t>
            </w:r>
            <w:proofErr w:type="spellEnd"/>
            <w:r w:rsidRPr="00657A29">
              <w:rPr>
                <w:rFonts w:cs="Times New Roman"/>
                <w:color w:val="0A0A0A"/>
              </w:rPr>
              <w:t xml:space="preserve"> </w:t>
            </w:r>
            <w:proofErr w:type="spellStart"/>
            <w:r w:rsidRPr="00657A29">
              <w:rPr>
                <w:rFonts w:cs="Times New Roman"/>
                <w:color w:val="0A0A0A"/>
              </w:rPr>
              <w:t>cảnh</w:t>
            </w:r>
            <w:proofErr w:type="spellEnd"/>
            <w:r w:rsidRPr="00657A29">
              <w:rPr>
                <w:rFonts w:cs="Times New Roman"/>
                <w:color w:val="0A0A0A"/>
              </w:rPr>
              <w:t xml:space="preserve"> </w:t>
            </w:r>
            <w:proofErr w:type="spellStart"/>
            <w:r w:rsidRPr="00657A29">
              <w:rPr>
                <w:rFonts w:cs="Times New Roman"/>
                <w:color w:val="0A0A0A"/>
              </w:rPr>
              <w:t>báo</w:t>
            </w:r>
            <w:proofErr w:type="spellEnd"/>
            <w:r w:rsidRPr="00657A29">
              <w:rPr>
                <w:rFonts w:cs="Times New Roman"/>
                <w:color w:val="0A0A0A"/>
              </w:rPr>
              <w:t xml:space="preserve"> </w:t>
            </w:r>
            <w:proofErr w:type="spellStart"/>
            <w:r w:rsidRPr="00657A29">
              <w:rPr>
                <w:rFonts w:cs="Times New Roman"/>
                <w:color w:val="0A0A0A"/>
              </w:rPr>
              <w:t>và</w:t>
            </w:r>
            <w:proofErr w:type="spellEnd"/>
            <w:r w:rsidRPr="00657A29">
              <w:rPr>
                <w:rFonts w:cs="Times New Roman"/>
                <w:color w:val="0A0A0A"/>
              </w:rPr>
              <w:t xml:space="preserve"> </w:t>
            </w:r>
            <w:proofErr w:type="spellStart"/>
            <w:r w:rsidRPr="00657A29">
              <w:rPr>
                <w:rFonts w:cs="Times New Roman"/>
                <w:color w:val="0A0A0A"/>
              </w:rPr>
              <w:t>thời</w:t>
            </w:r>
            <w:proofErr w:type="spellEnd"/>
            <w:r w:rsidRPr="00657A29">
              <w:rPr>
                <w:rFonts w:cs="Times New Roman"/>
                <w:color w:val="0A0A0A"/>
              </w:rPr>
              <w:t xml:space="preserve"> </w:t>
            </w:r>
            <w:proofErr w:type="spellStart"/>
            <w:r w:rsidRPr="00657A29">
              <w:rPr>
                <w:rFonts w:cs="Times New Roman"/>
                <w:color w:val="0A0A0A"/>
              </w:rPr>
              <w:t>hạn</w:t>
            </w:r>
            <w:proofErr w:type="spellEnd"/>
            <w:r w:rsidRPr="00657A29">
              <w:rPr>
                <w:rFonts w:cs="Times New Roman"/>
                <w:color w:val="0A0A0A"/>
              </w:rPr>
              <w:t xml:space="preserve"> </w:t>
            </w:r>
            <w:proofErr w:type="spellStart"/>
            <w:r w:rsidRPr="00657A29">
              <w:rPr>
                <w:rFonts w:cs="Times New Roman"/>
                <w:color w:val="0A0A0A"/>
              </w:rPr>
              <w:t>khắc</w:t>
            </w:r>
            <w:proofErr w:type="spellEnd"/>
            <w:r w:rsidRPr="00657A29">
              <w:rPr>
                <w:rFonts w:cs="Times New Roman"/>
                <w:color w:val="0A0A0A"/>
              </w:rPr>
              <w:t xml:space="preserve"> </w:t>
            </w:r>
            <w:proofErr w:type="spellStart"/>
            <w:r w:rsidRPr="00657A29">
              <w:rPr>
                <w:rFonts w:cs="Times New Roman"/>
                <w:color w:val="0A0A0A"/>
              </w:rPr>
              <w:t>phục</w:t>
            </w:r>
            <w:proofErr w:type="spellEnd"/>
            <w:r w:rsidRPr="00657A29">
              <w:rPr>
                <w:rFonts w:cs="Times New Roman"/>
                <w:color w:val="0A0A0A"/>
              </w:rPr>
              <w:t xml:space="preserve"> </w:t>
            </w:r>
            <w:proofErr w:type="spellStart"/>
            <w:r w:rsidRPr="00657A29">
              <w:rPr>
                <w:rFonts w:cs="Times New Roman"/>
                <w:color w:val="0A0A0A"/>
              </w:rPr>
              <w:t>trước</w:t>
            </w:r>
            <w:proofErr w:type="spellEnd"/>
            <w:r w:rsidRPr="00657A29">
              <w:rPr>
                <w:rFonts w:cs="Times New Roman"/>
                <w:color w:val="0A0A0A"/>
              </w:rPr>
              <w:t xml:space="preserve"> </w:t>
            </w:r>
            <w:proofErr w:type="spellStart"/>
            <w:r w:rsidRPr="00657A29">
              <w:rPr>
                <w:rFonts w:cs="Times New Roman"/>
                <w:color w:val="0A0A0A"/>
              </w:rPr>
              <w:t>khi</w:t>
            </w:r>
            <w:proofErr w:type="spellEnd"/>
            <w:r w:rsidRPr="00657A29">
              <w:rPr>
                <w:rFonts w:cs="Times New Roman"/>
                <w:color w:val="0A0A0A"/>
              </w:rPr>
              <w:t xml:space="preserve"> </w:t>
            </w:r>
            <w:proofErr w:type="spellStart"/>
            <w:r w:rsidRPr="00657A29">
              <w:rPr>
                <w:rFonts w:cs="Times New Roman"/>
                <w:color w:val="0A0A0A"/>
              </w:rPr>
              <w:t>áp</w:t>
            </w:r>
            <w:proofErr w:type="spellEnd"/>
            <w:r w:rsidRPr="00657A29">
              <w:rPr>
                <w:rFonts w:cs="Times New Roman"/>
                <w:color w:val="0A0A0A"/>
              </w:rPr>
              <w:t xml:space="preserve"> </w:t>
            </w:r>
            <w:proofErr w:type="spellStart"/>
            <w:r w:rsidRPr="00657A29">
              <w:rPr>
                <w:rFonts w:cs="Times New Roman"/>
                <w:color w:val="0A0A0A"/>
              </w:rPr>
              <w:t>dụng</w:t>
            </w:r>
            <w:proofErr w:type="spellEnd"/>
            <w:r w:rsidRPr="00657A29">
              <w:rPr>
                <w:rFonts w:cs="Times New Roman"/>
                <w:color w:val="0A0A0A"/>
              </w:rPr>
              <w:t xml:space="preserve"> </w:t>
            </w:r>
            <w:proofErr w:type="spellStart"/>
            <w:r w:rsidRPr="00657A29">
              <w:rPr>
                <w:rFonts w:cs="Times New Roman"/>
                <w:color w:val="0A0A0A"/>
              </w:rPr>
              <w:t>biện</w:t>
            </w:r>
            <w:proofErr w:type="spellEnd"/>
            <w:r w:rsidRPr="00657A29">
              <w:rPr>
                <w:rFonts w:cs="Times New Roman"/>
                <w:color w:val="0A0A0A"/>
              </w:rPr>
              <w:t xml:space="preserve"> </w:t>
            </w:r>
            <w:proofErr w:type="spellStart"/>
            <w:r w:rsidRPr="00657A29">
              <w:rPr>
                <w:rFonts w:cs="Times New Roman"/>
                <w:color w:val="0A0A0A"/>
              </w:rPr>
              <w:t>pháp</w:t>
            </w:r>
            <w:proofErr w:type="spellEnd"/>
            <w:r w:rsidRPr="00657A29">
              <w:rPr>
                <w:rFonts w:cs="Times New Roman"/>
                <w:color w:val="0A0A0A"/>
              </w:rPr>
              <w:t xml:space="preserve"> </w:t>
            </w:r>
            <w:proofErr w:type="spellStart"/>
            <w:r w:rsidRPr="00657A29">
              <w:rPr>
                <w:rFonts w:cs="Times New Roman"/>
                <w:color w:val="0A0A0A"/>
              </w:rPr>
              <w:t>thu</w:t>
            </w:r>
            <w:proofErr w:type="spellEnd"/>
            <w:r w:rsidRPr="00657A29">
              <w:rPr>
                <w:rFonts w:cs="Times New Roman"/>
                <w:color w:val="0A0A0A"/>
              </w:rPr>
              <w:t xml:space="preserve"> </w:t>
            </w:r>
            <w:proofErr w:type="spellStart"/>
            <w:r w:rsidRPr="00657A29">
              <w:rPr>
                <w:rFonts w:cs="Times New Roman"/>
                <w:color w:val="0A0A0A"/>
              </w:rPr>
              <w:t>hồi</w:t>
            </w:r>
            <w:proofErr w:type="spellEnd"/>
            <w:r w:rsidRPr="00657A29">
              <w:rPr>
                <w:rFonts w:cs="Times New Roman"/>
                <w:color w:val="0A0A0A"/>
              </w:rPr>
              <w:t xml:space="preserve"> </w:t>
            </w:r>
            <w:proofErr w:type="spellStart"/>
            <w:r w:rsidRPr="00657A29">
              <w:rPr>
                <w:rFonts w:cs="Times New Roman"/>
                <w:color w:val="0A0A0A"/>
              </w:rPr>
              <w:t>giấy</w:t>
            </w:r>
            <w:proofErr w:type="spellEnd"/>
            <w:r w:rsidRPr="00657A29">
              <w:rPr>
                <w:rFonts w:cs="Times New Roman"/>
                <w:color w:val="0A0A0A"/>
              </w:rPr>
              <w:t xml:space="preserve"> </w:t>
            </w:r>
            <w:proofErr w:type="spellStart"/>
            <w:r w:rsidRPr="00657A29">
              <w:rPr>
                <w:rFonts w:cs="Times New Roman"/>
                <w:color w:val="0A0A0A"/>
              </w:rPr>
              <w:t>phép</w:t>
            </w:r>
            <w:proofErr w:type="spellEnd"/>
            <w:r w:rsidRPr="00657A29">
              <w:rPr>
                <w:rFonts w:cs="Times New Roman"/>
                <w:color w:val="0A0A0A"/>
              </w:rPr>
              <w:t>.</w:t>
            </w:r>
          </w:p>
          <w:p w14:paraId="4CCC5B28" w14:textId="0056424B" w:rsidR="00657A29" w:rsidRPr="00657A29" w:rsidRDefault="00657A29" w:rsidP="00657A29">
            <w:pPr>
              <w:shd w:val="clear" w:color="auto" w:fill="FFFFFF"/>
              <w:spacing w:line="360" w:lineRule="atLeast"/>
              <w:jc w:val="both"/>
              <w:rPr>
                <w:rFonts w:ascii="Arial" w:hAnsi="Arial" w:cs="Arial"/>
                <w:color w:val="0A0A0A"/>
              </w:rPr>
            </w:pPr>
            <w:proofErr w:type="spellStart"/>
            <w:r w:rsidRPr="00657A29">
              <w:rPr>
                <w:rFonts w:cs="Times New Roman"/>
                <w:color w:val="0A0A0A"/>
              </w:rPr>
              <w:t>Từ</w:t>
            </w:r>
            <w:proofErr w:type="spellEnd"/>
            <w:r w:rsidRPr="00657A29">
              <w:rPr>
                <w:rFonts w:cs="Times New Roman"/>
                <w:color w:val="0A0A0A"/>
              </w:rPr>
              <w:t xml:space="preserve"> </w:t>
            </w:r>
            <w:proofErr w:type="spellStart"/>
            <w:r w:rsidRPr="00657A29">
              <w:rPr>
                <w:rFonts w:cs="Times New Roman"/>
                <w:color w:val="0A0A0A"/>
              </w:rPr>
              <w:t>các</w:t>
            </w:r>
            <w:proofErr w:type="spellEnd"/>
            <w:r w:rsidRPr="00657A29">
              <w:rPr>
                <w:rFonts w:cs="Times New Roman"/>
                <w:color w:val="0A0A0A"/>
              </w:rPr>
              <w:t xml:space="preserve"> ý </w:t>
            </w:r>
            <w:proofErr w:type="spellStart"/>
            <w:r w:rsidRPr="00657A29">
              <w:rPr>
                <w:rFonts w:cs="Times New Roman"/>
                <w:color w:val="0A0A0A"/>
              </w:rPr>
              <w:t>như</w:t>
            </w:r>
            <w:proofErr w:type="spellEnd"/>
            <w:r w:rsidRPr="00657A29">
              <w:rPr>
                <w:rFonts w:cs="Times New Roman"/>
                <w:color w:val="0A0A0A"/>
              </w:rPr>
              <w:t xml:space="preserve"> </w:t>
            </w:r>
            <w:proofErr w:type="spellStart"/>
            <w:r w:rsidRPr="00657A29">
              <w:rPr>
                <w:rFonts w:cs="Times New Roman"/>
                <w:color w:val="0A0A0A"/>
              </w:rPr>
              <w:t>trên</w:t>
            </w:r>
            <w:proofErr w:type="spellEnd"/>
            <w:r w:rsidRPr="00657A29">
              <w:rPr>
                <w:rFonts w:cs="Times New Roman"/>
                <w:color w:val="0A0A0A"/>
              </w:rPr>
              <w:t xml:space="preserve">, </w:t>
            </w:r>
            <w:proofErr w:type="spellStart"/>
            <w:r w:rsidRPr="00657A29">
              <w:rPr>
                <w:rFonts w:cs="Times New Roman"/>
                <w:color w:val="0A0A0A"/>
              </w:rPr>
              <w:t>Đài</w:t>
            </w:r>
            <w:proofErr w:type="spellEnd"/>
            <w:r w:rsidRPr="00657A29">
              <w:rPr>
                <w:rFonts w:cs="Times New Roman"/>
                <w:color w:val="0A0A0A"/>
              </w:rPr>
              <w:t xml:space="preserve"> THVN </w:t>
            </w:r>
            <w:proofErr w:type="spellStart"/>
            <w:r w:rsidRPr="00657A29">
              <w:rPr>
                <w:rFonts w:cs="Times New Roman"/>
                <w:color w:val="0A0A0A"/>
              </w:rPr>
              <w:t>đề</w:t>
            </w:r>
            <w:proofErr w:type="spellEnd"/>
            <w:r w:rsidRPr="00657A29">
              <w:rPr>
                <w:rFonts w:cs="Times New Roman"/>
                <w:color w:val="0A0A0A"/>
              </w:rPr>
              <w:t xml:space="preserve"> </w:t>
            </w:r>
            <w:proofErr w:type="spellStart"/>
            <w:r w:rsidRPr="00657A29">
              <w:rPr>
                <w:rFonts w:cs="Times New Roman"/>
                <w:color w:val="0A0A0A"/>
              </w:rPr>
              <w:t>xuất</w:t>
            </w:r>
            <w:proofErr w:type="spellEnd"/>
            <w:r w:rsidRPr="00657A29">
              <w:rPr>
                <w:rFonts w:cs="Times New Roman"/>
                <w:color w:val="0A0A0A"/>
              </w:rPr>
              <w:t xml:space="preserve"> </w:t>
            </w:r>
            <w:proofErr w:type="spellStart"/>
            <w:r w:rsidRPr="00657A29">
              <w:rPr>
                <w:rFonts w:cs="Times New Roman"/>
                <w:color w:val="0A0A0A"/>
              </w:rPr>
              <w:t>sửa</w:t>
            </w:r>
            <w:proofErr w:type="spellEnd"/>
            <w:r w:rsidRPr="00657A29">
              <w:rPr>
                <w:rFonts w:cs="Times New Roman"/>
                <w:color w:val="0A0A0A"/>
              </w:rPr>
              <w:t xml:space="preserve"> </w:t>
            </w:r>
            <w:proofErr w:type="spellStart"/>
            <w:r w:rsidRPr="00657A29">
              <w:rPr>
                <w:rFonts w:cs="Times New Roman"/>
                <w:color w:val="0A0A0A"/>
              </w:rPr>
              <w:t>đổi</w:t>
            </w:r>
            <w:proofErr w:type="spellEnd"/>
            <w:r w:rsidRPr="00657A29">
              <w:rPr>
                <w:rFonts w:cs="Times New Roman"/>
                <w:color w:val="0A0A0A"/>
              </w:rPr>
              <w:t xml:space="preserve"> </w:t>
            </w:r>
            <w:proofErr w:type="spellStart"/>
            <w:r w:rsidRPr="00657A29">
              <w:rPr>
                <w:rFonts w:cs="Times New Roman"/>
                <w:color w:val="0A0A0A"/>
              </w:rPr>
              <w:t>điểm</w:t>
            </w:r>
            <w:proofErr w:type="spellEnd"/>
            <w:r w:rsidRPr="00657A29">
              <w:rPr>
                <w:rFonts w:cs="Times New Roman"/>
                <w:color w:val="0A0A0A"/>
              </w:rPr>
              <w:t xml:space="preserve"> b </w:t>
            </w:r>
            <w:proofErr w:type="spellStart"/>
            <w:r w:rsidRPr="00657A29">
              <w:rPr>
                <w:rFonts w:cs="Times New Roman"/>
                <w:color w:val="0A0A0A"/>
              </w:rPr>
              <w:t>khoản</w:t>
            </w:r>
            <w:proofErr w:type="spellEnd"/>
            <w:r w:rsidRPr="00657A29">
              <w:rPr>
                <w:rFonts w:cs="Times New Roman"/>
                <w:color w:val="0A0A0A"/>
              </w:rPr>
              <w:t xml:space="preserve"> 2 </w:t>
            </w:r>
            <w:proofErr w:type="spellStart"/>
            <w:r w:rsidRPr="00657A29">
              <w:rPr>
                <w:rFonts w:cs="Times New Roman"/>
                <w:color w:val="0A0A0A"/>
              </w:rPr>
              <w:t>Điều</w:t>
            </w:r>
            <w:proofErr w:type="spellEnd"/>
            <w:r w:rsidRPr="00657A29">
              <w:rPr>
                <w:rFonts w:cs="Times New Roman"/>
                <w:color w:val="0A0A0A"/>
              </w:rPr>
              <w:t xml:space="preserve"> 5 </w:t>
            </w:r>
            <w:proofErr w:type="spellStart"/>
            <w:r w:rsidRPr="00657A29">
              <w:rPr>
                <w:rFonts w:cs="Times New Roman"/>
                <w:color w:val="0A0A0A"/>
              </w:rPr>
              <w:t>như</w:t>
            </w:r>
            <w:proofErr w:type="spellEnd"/>
            <w:r w:rsidRPr="00657A29">
              <w:rPr>
                <w:rFonts w:cs="Times New Roman"/>
                <w:color w:val="0A0A0A"/>
              </w:rPr>
              <w:t xml:space="preserve"> </w:t>
            </w:r>
            <w:proofErr w:type="spellStart"/>
            <w:r w:rsidRPr="00657A29">
              <w:rPr>
                <w:rFonts w:cs="Times New Roman"/>
                <w:color w:val="0A0A0A"/>
              </w:rPr>
              <w:t>sau</w:t>
            </w:r>
            <w:proofErr w:type="spellEnd"/>
            <w:r w:rsidRPr="00657A29">
              <w:rPr>
                <w:rFonts w:cs="Times New Roman"/>
                <w:color w:val="0A0A0A"/>
              </w:rPr>
              <w:t>: </w:t>
            </w:r>
            <w:r w:rsidRPr="00657A29">
              <w:rPr>
                <w:rStyle w:val="Emphasis"/>
                <w:rFonts w:cs="Times New Roman"/>
                <w:color w:val="0A0A0A"/>
              </w:rPr>
              <w:t>"</w:t>
            </w:r>
            <w:proofErr w:type="spellStart"/>
            <w:r w:rsidRPr="00657A29">
              <w:rPr>
                <w:rStyle w:val="Emphasis"/>
                <w:rFonts w:cs="Times New Roman"/>
                <w:color w:val="0A0A0A"/>
              </w:rPr>
              <w:t>Trường</w:t>
            </w:r>
            <w:proofErr w:type="spellEnd"/>
            <w:r w:rsidRPr="00657A29">
              <w:rPr>
                <w:rStyle w:val="Emphasis"/>
                <w:rFonts w:cs="Times New Roman"/>
                <w:color w:val="0A0A0A"/>
              </w:rPr>
              <w:t xml:space="preserve"> </w:t>
            </w:r>
            <w:proofErr w:type="spellStart"/>
            <w:r w:rsidRPr="00657A29">
              <w:rPr>
                <w:rStyle w:val="Emphasis"/>
                <w:rFonts w:cs="Times New Roman"/>
                <w:color w:val="0A0A0A"/>
              </w:rPr>
              <w:t>hợp</w:t>
            </w:r>
            <w:proofErr w:type="spellEnd"/>
            <w:r w:rsidRPr="00657A29">
              <w:rPr>
                <w:rStyle w:val="Emphasis"/>
                <w:rFonts w:cs="Times New Roman"/>
                <w:color w:val="0A0A0A"/>
              </w:rPr>
              <w:t xml:space="preserve"> </w:t>
            </w:r>
            <w:proofErr w:type="spellStart"/>
            <w:r w:rsidRPr="00657A29">
              <w:rPr>
                <w:rStyle w:val="Emphasis"/>
                <w:rFonts w:cs="Times New Roman"/>
                <w:color w:val="0A0A0A"/>
              </w:rPr>
              <w:t>cơ</w:t>
            </w:r>
            <w:proofErr w:type="spellEnd"/>
            <w:r w:rsidRPr="00657A29">
              <w:rPr>
                <w:rStyle w:val="Emphasis"/>
                <w:rFonts w:cs="Times New Roman"/>
                <w:color w:val="0A0A0A"/>
              </w:rPr>
              <w:t xml:space="preserve"> </w:t>
            </w:r>
            <w:proofErr w:type="spellStart"/>
            <w:r w:rsidRPr="00657A29">
              <w:rPr>
                <w:rStyle w:val="Emphasis"/>
                <w:rFonts w:cs="Times New Roman"/>
                <w:color w:val="0A0A0A"/>
              </w:rPr>
              <w:t>quan</w:t>
            </w:r>
            <w:proofErr w:type="spellEnd"/>
            <w:r w:rsidRPr="00657A29">
              <w:rPr>
                <w:rStyle w:val="Emphasis"/>
                <w:rFonts w:cs="Times New Roman"/>
                <w:color w:val="0A0A0A"/>
              </w:rPr>
              <w:t xml:space="preserve"> </w:t>
            </w:r>
            <w:proofErr w:type="spellStart"/>
            <w:r w:rsidRPr="00657A29">
              <w:rPr>
                <w:rStyle w:val="Emphasis"/>
                <w:rFonts w:cs="Times New Roman"/>
                <w:color w:val="0A0A0A"/>
              </w:rPr>
              <w:t>báo</w:t>
            </w:r>
            <w:proofErr w:type="spellEnd"/>
            <w:r w:rsidRPr="00657A29">
              <w:rPr>
                <w:rStyle w:val="Emphasis"/>
                <w:rFonts w:cs="Times New Roman"/>
                <w:color w:val="0A0A0A"/>
              </w:rPr>
              <w:t xml:space="preserve"> </w:t>
            </w:r>
            <w:proofErr w:type="spellStart"/>
            <w:r w:rsidRPr="00657A29">
              <w:rPr>
                <w:rStyle w:val="Emphasis"/>
                <w:rFonts w:cs="Times New Roman"/>
                <w:color w:val="0A0A0A"/>
              </w:rPr>
              <w:t>chí</w:t>
            </w:r>
            <w:proofErr w:type="spellEnd"/>
            <w:r w:rsidRPr="00657A29">
              <w:rPr>
                <w:rStyle w:val="Emphasis"/>
                <w:rFonts w:cs="Times New Roman"/>
                <w:color w:val="0A0A0A"/>
              </w:rPr>
              <w:t xml:space="preserve"> </w:t>
            </w:r>
            <w:proofErr w:type="spellStart"/>
            <w:r w:rsidRPr="00657A29">
              <w:rPr>
                <w:rStyle w:val="Emphasis"/>
                <w:rFonts w:cs="Times New Roman"/>
                <w:color w:val="0A0A0A"/>
              </w:rPr>
              <w:t>không</w:t>
            </w:r>
            <w:proofErr w:type="spellEnd"/>
            <w:r w:rsidRPr="00657A29">
              <w:rPr>
                <w:rStyle w:val="Emphasis"/>
                <w:rFonts w:cs="Times New Roman"/>
                <w:color w:val="0A0A0A"/>
              </w:rPr>
              <w:t xml:space="preserve"> </w:t>
            </w:r>
            <w:proofErr w:type="spellStart"/>
            <w:r w:rsidRPr="00657A29">
              <w:rPr>
                <w:rStyle w:val="Emphasis"/>
                <w:rFonts w:cs="Times New Roman"/>
                <w:color w:val="0A0A0A"/>
              </w:rPr>
              <w:t>bảo</w:t>
            </w:r>
            <w:proofErr w:type="spellEnd"/>
            <w:r w:rsidRPr="00657A29">
              <w:rPr>
                <w:rStyle w:val="Emphasis"/>
                <w:rFonts w:cs="Times New Roman"/>
                <w:color w:val="0A0A0A"/>
              </w:rPr>
              <w:t xml:space="preserve"> </w:t>
            </w:r>
            <w:proofErr w:type="spellStart"/>
            <w:r w:rsidRPr="00657A29">
              <w:rPr>
                <w:rStyle w:val="Emphasis"/>
                <w:rFonts w:cs="Times New Roman"/>
                <w:color w:val="0A0A0A"/>
              </w:rPr>
              <w:t>đảm</w:t>
            </w:r>
            <w:proofErr w:type="spellEnd"/>
            <w:r w:rsidRPr="00657A29">
              <w:rPr>
                <w:rStyle w:val="Emphasis"/>
                <w:rFonts w:cs="Times New Roman"/>
                <w:color w:val="0A0A0A"/>
              </w:rPr>
              <w:t xml:space="preserve"> </w:t>
            </w:r>
            <w:proofErr w:type="spellStart"/>
            <w:r w:rsidRPr="00657A29">
              <w:rPr>
                <w:rStyle w:val="Emphasis"/>
                <w:rFonts w:cs="Times New Roman"/>
                <w:color w:val="0A0A0A"/>
              </w:rPr>
              <w:t>các</w:t>
            </w:r>
            <w:proofErr w:type="spellEnd"/>
            <w:r w:rsidRPr="00657A29">
              <w:rPr>
                <w:rStyle w:val="Emphasis"/>
                <w:rFonts w:cs="Times New Roman"/>
                <w:color w:val="0A0A0A"/>
              </w:rPr>
              <w:t xml:space="preserve"> </w:t>
            </w:r>
            <w:proofErr w:type="spellStart"/>
            <w:r w:rsidRPr="00657A29">
              <w:rPr>
                <w:rStyle w:val="Emphasis"/>
                <w:rFonts w:cs="Times New Roman"/>
                <w:color w:val="0A0A0A"/>
              </w:rPr>
              <w:t>nghĩa</w:t>
            </w:r>
            <w:proofErr w:type="spellEnd"/>
            <w:r w:rsidRPr="00657A29">
              <w:rPr>
                <w:rStyle w:val="Emphasis"/>
                <w:rFonts w:cs="Times New Roman"/>
                <w:color w:val="0A0A0A"/>
              </w:rPr>
              <w:t xml:space="preserve"> </w:t>
            </w:r>
            <w:proofErr w:type="spellStart"/>
            <w:r w:rsidRPr="00657A29">
              <w:rPr>
                <w:rStyle w:val="Emphasis"/>
                <w:rFonts w:cs="Times New Roman"/>
                <w:color w:val="0A0A0A"/>
              </w:rPr>
              <w:t>vụ</w:t>
            </w:r>
            <w:proofErr w:type="spellEnd"/>
            <w:r w:rsidRPr="00657A29">
              <w:rPr>
                <w:rStyle w:val="Emphasis"/>
                <w:rFonts w:cs="Times New Roman"/>
                <w:color w:val="0A0A0A"/>
              </w:rPr>
              <w:t xml:space="preserve"> </w:t>
            </w:r>
            <w:proofErr w:type="spellStart"/>
            <w:r w:rsidRPr="00657A29">
              <w:rPr>
                <w:rStyle w:val="Emphasis"/>
                <w:rFonts w:cs="Times New Roman"/>
                <w:color w:val="0A0A0A"/>
              </w:rPr>
              <w:t>tài</w:t>
            </w:r>
            <w:proofErr w:type="spellEnd"/>
            <w:r w:rsidRPr="00657A29">
              <w:rPr>
                <w:rStyle w:val="Emphasis"/>
                <w:rFonts w:cs="Times New Roman"/>
                <w:color w:val="0A0A0A"/>
              </w:rPr>
              <w:t xml:space="preserve"> </w:t>
            </w:r>
            <w:proofErr w:type="spellStart"/>
            <w:r w:rsidRPr="00657A29">
              <w:rPr>
                <w:rStyle w:val="Emphasis"/>
                <w:rFonts w:cs="Times New Roman"/>
                <w:color w:val="0A0A0A"/>
              </w:rPr>
              <w:t>chính</w:t>
            </w:r>
            <w:proofErr w:type="spellEnd"/>
            <w:r w:rsidRPr="00657A29">
              <w:rPr>
                <w:rStyle w:val="Emphasis"/>
                <w:rFonts w:cs="Times New Roman"/>
                <w:color w:val="0A0A0A"/>
              </w:rPr>
              <w:t xml:space="preserve"> </w:t>
            </w:r>
            <w:proofErr w:type="spellStart"/>
            <w:r w:rsidRPr="00657A29">
              <w:rPr>
                <w:rStyle w:val="Emphasis"/>
                <w:rFonts w:cs="Times New Roman"/>
                <w:color w:val="0A0A0A"/>
              </w:rPr>
              <w:t>quy</w:t>
            </w:r>
            <w:proofErr w:type="spellEnd"/>
            <w:r w:rsidRPr="00657A29">
              <w:rPr>
                <w:rStyle w:val="Emphasis"/>
                <w:rFonts w:cs="Times New Roman"/>
                <w:color w:val="0A0A0A"/>
              </w:rPr>
              <w:t xml:space="preserve"> </w:t>
            </w:r>
            <w:proofErr w:type="spellStart"/>
            <w:r w:rsidRPr="00657A29">
              <w:rPr>
                <w:rStyle w:val="Emphasis"/>
                <w:rFonts w:cs="Times New Roman"/>
                <w:color w:val="0A0A0A"/>
              </w:rPr>
              <w:t>định</w:t>
            </w:r>
            <w:proofErr w:type="spellEnd"/>
            <w:r w:rsidRPr="00657A29">
              <w:rPr>
                <w:rStyle w:val="Emphasis"/>
                <w:rFonts w:cs="Times New Roman"/>
                <w:color w:val="0A0A0A"/>
              </w:rPr>
              <w:t xml:space="preserve"> </w:t>
            </w:r>
            <w:proofErr w:type="spellStart"/>
            <w:r w:rsidRPr="00657A29">
              <w:rPr>
                <w:rStyle w:val="Emphasis"/>
                <w:rFonts w:cs="Times New Roman"/>
                <w:color w:val="0A0A0A"/>
              </w:rPr>
              <w:t>tại</w:t>
            </w:r>
            <w:proofErr w:type="spellEnd"/>
            <w:r w:rsidRPr="00657A29">
              <w:rPr>
                <w:rStyle w:val="Emphasis"/>
                <w:rFonts w:cs="Times New Roman"/>
                <w:color w:val="0A0A0A"/>
              </w:rPr>
              <w:t xml:space="preserve"> </w:t>
            </w:r>
            <w:proofErr w:type="spellStart"/>
            <w:r w:rsidRPr="00657A29">
              <w:rPr>
                <w:rStyle w:val="Emphasis"/>
                <w:rFonts w:cs="Times New Roman"/>
                <w:color w:val="0A0A0A"/>
              </w:rPr>
              <w:t>khoản</w:t>
            </w:r>
            <w:proofErr w:type="spellEnd"/>
            <w:r w:rsidRPr="00657A29">
              <w:rPr>
                <w:rStyle w:val="Emphasis"/>
                <w:rFonts w:cs="Times New Roman"/>
                <w:color w:val="0A0A0A"/>
              </w:rPr>
              <w:t xml:space="preserve"> </w:t>
            </w:r>
            <w:proofErr w:type="spellStart"/>
            <w:r w:rsidRPr="00657A29">
              <w:rPr>
                <w:rStyle w:val="Emphasis"/>
                <w:rFonts w:cs="Times New Roman"/>
                <w:color w:val="0A0A0A"/>
              </w:rPr>
              <w:t>này</w:t>
            </w:r>
            <w:proofErr w:type="spellEnd"/>
            <w:r w:rsidRPr="00657A29">
              <w:rPr>
                <w:rStyle w:val="Emphasis"/>
                <w:rFonts w:cs="Times New Roman"/>
                <w:color w:val="0A0A0A"/>
              </w:rPr>
              <w:t xml:space="preserve">, </w:t>
            </w:r>
            <w:proofErr w:type="spellStart"/>
            <w:r w:rsidRPr="00657A29">
              <w:rPr>
                <w:rStyle w:val="Emphasis"/>
                <w:rFonts w:cs="Times New Roman"/>
                <w:color w:val="0A0A0A"/>
              </w:rPr>
              <w:t>cơ</w:t>
            </w:r>
            <w:proofErr w:type="spellEnd"/>
            <w:r w:rsidRPr="00657A29">
              <w:rPr>
                <w:rStyle w:val="Emphasis"/>
                <w:rFonts w:cs="Times New Roman"/>
                <w:color w:val="0A0A0A"/>
              </w:rPr>
              <w:t xml:space="preserve"> </w:t>
            </w:r>
            <w:proofErr w:type="spellStart"/>
            <w:r w:rsidRPr="00657A29">
              <w:rPr>
                <w:rStyle w:val="Emphasis"/>
                <w:rFonts w:cs="Times New Roman"/>
                <w:color w:val="0A0A0A"/>
              </w:rPr>
              <w:t>quan</w:t>
            </w:r>
            <w:proofErr w:type="spellEnd"/>
            <w:r w:rsidRPr="00657A29">
              <w:rPr>
                <w:rStyle w:val="Emphasis"/>
                <w:rFonts w:cs="Times New Roman"/>
                <w:color w:val="0A0A0A"/>
              </w:rPr>
              <w:t xml:space="preserve"> </w:t>
            </w:r>
            <w:proofErr w:type="spellStart"/>
            <w:r w:rsidRPr="00657A29">
              <w:rPr>
                <w:rStyle w:val="Emphasis"/>
                <w:rFonts w:cs="Times New Roman"/>
                <w:color w:val="0A0A0A"/>
              </w:rPr>
              <w:t>quản</w:t>
            </w:r>
            <w:proofErr w:type="spellEnd"/>
            <w:r w:rsidRPr="00657A29">
              <w:rPr>
                <w:rStyle w:val="Emphasis"/>
                <w:rFonts w:cs="Times New Roman"/>
                <w:color w:val="0A0A0A"/>
              </w:rPr>
              <w:t xml:space="preserve"> </w:t>
            </w:r>
            <w:proofErr w:type="spellStart"/>
            <w:r w:rsidRPr="00657A29">
              <w:rPr>
                <w:rStyle w:val="Emphasis"/>
                <w:rFonts w:cs="Times New Roman"/>
                <w:color w:val="0A0A0A"/>
              </w:rPr>
              <w:t>lý</w:t>
            </w:r>
            <w:proofErr w:type="spellEnd"/>
            <w:r w:rsidRPr="00657A29">
              <w:rPr>
                <w:rStyle w:val="Emphasis"/>
                <w:rFonts w:cs="Times New Roman"/>
                <w:color w:val="0A0A0A"/>
              </w:rPr>
              <w:t xml:space="preserve"> </w:t>
            </w:r>
            <w:proofErr w:type="spellStart"/>
            <w:r w:rsidRPr="00657A29">
              <w:rPr>
                <w:rStyle w:val="Emphasis"/>
                <w:rFonts w:cs="Times New Roman"/>
                <w:color w:val="0A0A0A"/>
              </w:rPr>
              <w:t>nhà</w:t>
            </w:r>
            <w:proofErr w:type="spellEnd"/>
            <w:r w:rsidRPr="00657A29">
              <w:rPr>
                <w:rStyle w:val="Emphasis"/>
                <w:rFonts w:cs="Times New Roman"/>
                <w:color w:val="0A0A0A"/>
              </w:rPr>
              <w:t xml:space="preserve"> </w:t>
            </w:r>
            <w:proofErr w:type="spellStart"/>
            <w:r w:rsidRPr="00657A29">
              <w:rPr>
                <w:rStyle w:val="Emphasis"/>
                <w:rFonts w:cs="Times New Roman"/>
                <w:color w:val="0A0A0A"/>
              </w:rPr>
              <w:t>nước</w:t>
            </w:r>
            <w:proofErr w:type="spellEnd"/>
            <w:r w:rsidRPr="00657A29">
              <w:rPr>
                <w:rStyle w:val="Emphasis"/>
                <w:rFonts w:cs="Times New Roman"/>
                <w:color w:val="0A0A0A"/>
              </w:rPr>
              <w:t xml:space="preserve"> </w:t>
            </w:r>
            <w:proofErr w:type="spellStart"/>
            <w:r w:rsidRPr="00657A29">
              <w:rPr>
                <w:rStyle w:val="Emphasis"/>
                <w:rFonts w:cs="Times New Roman"/>
                <w:color w:val="0A0A0A"/>
              </w:rPr>
              <w:t>về</w:t>
            </w:r>
            <w:proofErr w:type="spellEnd"/>
            <w:r w:rsidRPr="00657A29">
              <w:rPr>
                <w:rStyle w:val="Emphasis"/>
                <w:rFonts w:cs="Times New Roman"/>
                <w:color w:val="0A0A0A"/>
              </w:rPr>
              <w:t xml:space="preserve"> </w:t>
            </w:r>
            <w:proofErr w:type="spellStart"/>
            <w:r w:rsidRPr="00657A29">
              <w:rPr>
                <w:rStyle w:val="Emphasis"/>
                <w:rFonts w:cs="Times New Roman"/>
                <w:color w:val="0A0A0A"/>
              </w:rPr>
              <w:t>báo</w:t>
            </w:r>
            <w:proofErr w:type="spellEnd"/>
            <w:r w:rsidRPr="00657A29">
              <w:rPr>
                <w:rStyle w:val="Emphasis"/>
                <w:rFonts w:cs="Times New Roman"/>
                <w:color w:val="0A0A0A"/>
              </w:rPr>
              <w:t xml:space="preserve"> </w:t>
            </w:r>
            <w:proofErr w:type="spellStart"/>
            <w:r w:rsidRPr="00657A29">
              <w:rPr>
                <w:rStyle w:val="Emphasis"/>
                <w:rFonts w:cs="Times New Roman"/>
                <w:color w:val="0A0A0A"/>
              </w:rPr>
              <w:t>chí</w:t>
            </w:r>
            <w:proofErr w:type="spellEnd"/>
            <w:r w:rsidRPr="00657A29">
              <w:rPr>
                <w:rStyle w:val="Emphasis"/>
                <w:rFonts w:cs="Times New Roman"/>
                <w:color w:val="0A0A0A"/>
              </w:rPr>
              <w:t xml:space="preserve"> </w:t>
            </w:r>
            <w:proofErr w:type="spellStart"/>
            <w:r w:rsidRPr="00657A29">
              <w:rPr>
                <w:rStyle w:val="Emphasis"/>
                <w:rFonts w:cs="Times New Roman"/>
                <w:color w:val="0A0A0A"/>
              </w:rPr>
              <w:t>có</w:t>
            </w:r>
            <w:proofErr w:type="spellEnd"/>
            <w:r w:rsidRPr="00657A29">
              <w:rPr>
                <w:rStyle w:val="Emphasis"/>
                <w:rFonts w:cs="Times New Roman"/>
                <w:color w:val="0A0A0A"/>
              </w:rPr>
              <w:t xml:space="preserve"> </w:t>
            </w:r>
            <w:proofErr w:type="spellStart"/>
            <w:r w:rsidRPr="00657A29">
              <w:rPr>
                <w:rStyle w:val="Emphasis"/>
                <w:rFonts w:cs="Times New Roman"/>
                <w:color w:val="0A0A0A"/>
              </w:rPr>
              <w:t>trách</w:t>
            </w:r>
            <w:proofErr w:type="spellEnd"/>
            <w:r w:rsidRPr="00657A29">
              <w:rPr>
                <w:rStyle w:val="Emphasis"/>
                <w:rFonts w:cs="Times New Roman"/>
                <w:color w:val="0A0A0A"/>
              </w:rPr>
              <w:t xml:space="preserve"> </w:t>
            </w:r>
            <w:proofErr w:type="spellStart"/>
            <w:r w:rsidRPr="00657A29">
              <w:rPr>
                <w:rStyle w:val="Emphasis"/>
                <w:rFonts w:cs="Times New Roman"/>
                <w:color w:val="0A0A0A"/>
              </w:rPr>
              <w:t>nhiệm</w:t>
            </w:r>
            <w:proofErr w:type="spellEnd"/>
            <w:r w:rsidRPr="00657A29">
              <w:rPr>
                <w:rStyle w:val="Emphasis"/>
                <w:rFonts w:cs="Times New Roman"/>
                <w:color w:val="0A0A0A"/>
              </w:rPr>
              <w:t xml:space="preserve"> </w:t>
            </w:r>
            <w:proofErr w:type="spellStart"/>
            <w:r w:rsidRPr="00657A29">
              <w:rPr>
                <w:rStyle w:val="Emphasis"/>
                <w:rFonts w:cs="Times New Roman"/>
                <w:color w:val="0A0A0A"/>
              </w:rPr>
              <w:t>thông</w:t>
            </w:r>
            <w:proofErr w:type="spellEnd"/>
            <w:r w:rsidRPr="00657A29">
              <w:rPr>
                <w:rStyle w:val="Emphasis"/>
                <w:rFonts w:cs="Times New Roman"/>
                <w:color w:val="0A0A0A"/>
              </w:rPr>
              <w:t xml:space="preserve"> </w:t>
            </w:r>
            <w:proofErr w:type="spellStart"/>
            <w:r w:rsidRPr="00657A29">
              <w:rPr>
                <w:rStyle w:val="Emphasis"/>
                <w:rFonts w:cs="Times New Roman"/>
                <w:color w:val="0A0A0A"/>
              </w:rPr>
              <w:t>báo</w:t>
            </w:r>
            <w:proofErr w:type="spellEnd"/>
            <w:r w:rsidRPr="00657A29">
              <w:rPr>
                <w:rStyle w:val="Emphasis"/>
                <w:rFonts w:cs="Times New Roman"/>
                <w:color w:val="0A0A0A"/>
              </w:rPr>
              <w:t xml:space="preserve"> </w:t>
            </w:r>
            <w:proofErr w:type="spellStart"/>
            <w:r w:rsidRPr="00657A29">
              <w:rPr>
                <w:rStyle w:val="Emphasis"/>
                <w:rFonts w:cs="Times New Roman"/>
                <w:color w:val="0A0A0A"/>
              </w:rPr>
              <w:t>bằng</w:t>
            </w:r>
            <w:proofErr w:type="spellEnd"/>
            <w:r w:rsidRPr="00657A29">
              <w:rPr>
                <w:rStyle w:val="Emphasis"/>
                <w:rFonts w:cs="Times New Roman"/>
                <w:color w:val="0A0A0A"/>
              </w:rPr>
              <w:t xml:space="preserve"> </w:t>
            </w:r>
            <w:proofErr w:type="spellStart"/>
            <w:r w:rsidRPr="00657A29">
              <w:rPr>
                <w:rStyle w:val="Emphasis"/>
                <w:rFonts w:cs="Times New Roman"/>
                <w:color w:val="0A0A0A"/>
              </w:rPr>
              <w:t>văn</w:t>
            </w:r>
            <w:proofErr w:type="spellEnd"/>
            <w:r w:rsidRPr="00657A29">
              <w:rPr>
                <w:rStyle w:val="Emphasis"/>
                <w:rFonts w:cs="Times New Roman"/>
                <w:color w:val="0A0A0A"/>
              </w:rPr>
              <w:t xml:space="preserve"> </w:t>
            </w:r>
            <w:proofErr w:type="spellStart"/>
            <w:r w:rsidRPr="00657A29">
              <w:rPr>
                <w:rStyle w:val="Emphasis"/>
                <w:rFonts w:cs="Times New Roman"/>
                <w:color w:val="0A0A0A"/>
              </w:rPr>
              <w:t>bản</w:t>
            </w:r>
            <w:proofErr w:type="spellEnd"/>
            <w:r w:rsidRPr="00657A29">
              <w:rPr>
                <w:rStyle w:val="Emphasis"/>
                <w:rFonts w:cs="Times New Roman"/>
                <w:color w:val="0A0A0A"/>
              </w:rPr>
              <w:t xml:space="preserve"> </w:t>
            </w:r>
            <w:proofErr w:type="spellStart"/>
            <w:r w:rsidRPr="00657A29">
              <w:rPr>
                <w:rStyle w:val="Emphasis"/>
                <w:rFonts w:cs="Times New Roman"/>
                <w:color w:val="0A0A0A"/>
              </w:rPr>
              <w:t>và</w:t>
            </w:r>
            <w:proofErr w:type="spellEnd"/>
            <w:r w:rsidRPr="00657A29">
              <w:rPr>
                <w:rStyle w:val="Emphasis"/>
                <w:rFonts w:cs="Times New Roman"/>
                <w:color w:val="0A0A0A"/>
              </w:rPr>
              <w:t xml:space="preserve"> </w:t>
            </w:r>
            <w:proofErr w:type="spellStart"/>
            <w:r w:rsidRPr="00657A29">
              <w:rPr>
                <w:rStyle w:val="Emphasis"/>
                <w:rFonts w:cs="Times New Roman"/>
                <w:color w:val="0A0A0A"/>
              </w:rPr>
              <w:t>yêu</w:t>
            </w:r>
            <w:proofErr w:type="spellEnd"/>
            <w:r w:rsidRPr="00657A29">
              <w:rPr>
                <w:rStyle w:val="Emphasis"/>
                <w:rFonts w:cs="Times New Roman"/>
                <w:color w:val="0A0A0A"/>
              </w:rPr>
              <w:t xml:space="preserve"> </w:t>
            </w:r>
            <w:proofErr w:type="spellStart"/>
            <w:r w:rsidRPr="00657A29">
              <w:rPr>
                <w:rStyle w:val="Emphasis"/>
                <w:rFonts w:cs="Times New Roman"/>
                <w:color w:val="0A0A0A"/>
              </w:rPr>
              <w:t>cầu</w:t>
            </w:r>
            <w:proofErr w:type="spellEnd"/>
            <w:r w:rsidRPr="00657A29">
              <w:rPr>
                <w:rStyle w:val="Emphasis"/>
                <w:rFonts w:cs="Times New Roman"/>
                <w:color w:val="0A0A0A"/>
              </w:rPr>
              <w:t xml:space="preserve"> </w:t>
            </w:r>
            <w:proofErr w:type="spellStart"/>
            <w:r w:rsidRPr="00657A29">
              <w:rPr>
                <w:rStyle w:val="Emphasis"/>
                <w:rFonts w:cs="Times New Roman"/>
                <w:color w:val="0A0A0A"/>
              </w:rPr>
              <w:t>cơ</w:t>
            </w:r>
            <w:proofErr w:type="spellEnd"/>
            <w:r w:rsidRPr="00657A29">
              <w:rPr>
                <w:rStyle w:val="Emphasis"/>
                <w:rFonts w:cs="Times New Roman"/>
                <w:color w:val="0A0A0A"/>
              </w:rPr>
              <w:t xml:space="preserve"> </w:t>
            </w:r>
            <w:proofErr w:type="spellStart"/>
            <w:r w:rsidRPr="00657A29">
              <w:rPr>
                <w:rStyle w:val="Emphasis"/>
                <w:rFonts w:cs="Times New Roman"/>
                <w:color w:val="0A0A0A"/>
              </w:rPr>
              <w:t>quan</w:t>
            </w:r>
            <w:proofErr w:type="spellEnd"/>
            <w:r w:rsidRPr="00657A29">
              <w:rPr>
                <w:rStyle w:val="Emphasis"/>
                <w:rFonts w:cs="Times New Roman"/>
                <w:color w:val="0A0A0A"/>
              </w:rPr>
              <w:t xml:space="preserve"> </w:t>
            </w:r>
            <w:proofErr w:type="spellStart"/>
            <w:r w:rsidRPr="00657A29">
              <w:rPr>
                <w:rStyle w:val="Emphasis"/>
                <w:rFonts w:cs="Times New Roman"/>
                <w:color w:val="0A0A0A"/>
              </w:rPr>
              <w:t>báo</w:t>
            </w:r>
            <w:proofErr w:type="spellEnd"/>
            <w:r w:rsidRPr="00657A29">
              <w:rPr>
                <w:rStyle w:val="Emphasis"/>
                <w:rFonts w:cs="Times New Roman"/>
                <w:color w:val="0A0A0A"/>
              </w:rPr>
              <w:t xml:space="preserve"> </w:t>
            </w:r>
            <w:proofErr w:type="spellStart"/>
            <w:r w:rsidRPr="00657A29">
              <w:rPr>
                <w:rStyle w:val="Emphasis"/>
                <w:rFonts w:cs="Times New Roman"/>
                <w:color w:val="0A0A0A"/>
              </w:rPr>
              <w:t>chí</w:t>
            </w:r>
            <w:proofErr w:type="spellEnd"/>
            <w:r w:rsidRPr="00657A29">
              <w:rPr>
                <w:rStyle w:val="Emphasis"/>
                <w:rFonts w:cs="Times New Roman"/>
                <w:color w:val="0A0A0A"/>
              </w:rPr>
              <w:t xml:space="preserve"> </w:t>
            </w:r>
            <w:proofErr w:type="spellStart"/>
            <w:r w:rsidRPr="00657A29">
              <w:rPr>
                <w:rStyle w:val="Emphasis"/>
                <w:rFonts w:cs="Times New Roman"/>
                <w:color w:val="0A0A0A"/>
              </w:rPr>
              <w:t>khắc</w:t>
            </w:r>
            <w:proofErr w:type="spellEnd"/>
            <w:r w:rsidRPr="00657A29">
              <w:rPr>
                <w:rStyle w:val="Emphasis"/>
                <w:rFonts w:cs="Times New Roman"/>
                <w:color w:val="0A0A0A"/>
              </w:rPr>
              <w:t xml:space="preserve"> </w:t>
            </w:r>
            <w:proofErr w:type="spellStart"/>
            <w:r w:rsidRPr="00657A29">
              <w:rPr>
                <w:rStyle w:val="Emphasis"/>
                <w:rFonts w:cs="Times New Roman"/>
                <w:color w:val="0A0A0A"/>
              </w:rPr>
              <w:t>phục</w:t>
            </w:r>
            <w:proofErr w:type="spellEnd"/>
            <w:r w:rsidRPr="00657A29">
              <w:rPr>
                <w:rStyle w:val="Emphasis"/>
                <w:rFonts w:cs="Times New Roman"/>
                <w:color w:val="0A0A0A"/>
              </w:rPr>
              <w:t xml:space="preserve"> </w:t>
            </w:r>
            <w:proofErr w:type="spellStart"/>
            <w:r w:rsidRPr="00657A29">
              <w:rPr>
                <w:rStyle w:val="Emphasis"/>
                <w:rFonts w:cs="Times New Roman"/>
                <w:color w:val="0A0A0A"/>
              </w:rPr>
              <w:t>trong</w:t>
            </w:r>
            <w:proofErr w:type="spellEnd"/>
            <w:r w:rsidRPr="00657A29">
              <w:rPr>
                <w:rStyle w:val="Emphasis"/>
                <w:rFonts w:cs="Times New Roman"/>
                <w:color w:val="0A0A0A"/>
              </w:rPr>
              <w:t xml:space="preserve"> </w:t>
            </w:r>
            <w:proofErr w:type="spellStart"/>
            <w:r w:rsidRPr="00657A29">
              <w:rPr>
                <w:rStyle w:val="Emphasis"/>
                <w:rFonts w:cs="Times New Roman"/>
                <w:color w:val="0A0A0A"/>
              </w:rPr>
              <w:t>thời</w:t>
            </w:r>
            <w:proofErr w:type="spellEnd"/>
            <w:r w:rsidRPr="00657A29">
              <w:rPr>
                <w:rStyle w:val="Emphasis"/>
                <w:rFonts w:cs="Times New Roman"/>
                <w:color w:val="0A0A0A"/>
              </w:rPr>
              <w:t xml:space="preserve"> </w:t>
            </w:r>
            <w:proofErr w:type="spellStart"/>
            <w:r w:rsidRPr="00657A29">
              <w:rPr>
                <w:rStyle w:val="Emphasis"/>
                <w:rFonts w:cs="Times New Roman"/>
                <w:color w:val="0A0A0A"/>
              </w:rPr>
              <w:t>hạn</w:t>
            </w:r>
            <w:proofErr w:type="spellEnd"/>
            <w:r w:rsidRPr="00657A29">
              <w:rPr>
                <w:rStyle w:val="Emphasis"/>
                <w:rFonts w:cs="Times New Roman"/>
                <w:color w:val="0A0A0A"/>
              </w:rPr>
              <w:t xml:space="preserve"> 06 </w:t>
            </w:r>
            <w:proofErr w:type="spellStart"/>
            <w:r w:rsidRPr="00657A29">
              <w:rPr>
                <w:rStyle w:val="Emphasis"/>
                <w:rFonts w:cs="Times New Roman"/>
                <w:color w:val="0A0A0A"/>
              </w:rPr>
              <w:t>tháng</w:t>
            </w:r>
            <w:proofErr w:type="spellEnd"/>
            <w:r w:rsidRPr="00657A29">
              <w:rPr>
                <w:rStyle w:val="Emphasis"/>
                <w:rFonts w:cs="Times New Roman"/>
                <w:color w:val="0A0A0A"/>
              </w:rPr>
              <w:t xml:space="preserve">. </w:t>
            </w:r>
            <w:proofErr w:type="spellStart"/>
            <w:r w:rsidRPr="00657A29">
              <w:rPr>
                <w:rStyle w:val="Emphasis"/>
                <w:rFonts w:cs="Times New Roman"/>
                <w:color w:val="0A0A0A"/>
              </w:rPr>
              <w:t>Hết</w:t>
            </w:r>
            <w:proofErr w:type="spellEnd"/>
            <w:r w:rsidRPr="00657A29">
              <w:rPr>
                <w:rStyle w:val="Emphasis"/>
                <w:rFonts w:cs="Times New Roman"/>
                <w:color w:val="0A0A0A"/>
              </w:rPr>
              <w:t xml:space="preserve"> </w:t>
            </w:r>
            <w:proofErr w:type="spellStart"/>
            <w:r w:rsidRPr="00657A29">
              <w:rPr>
                <w:rStyle w:val="Emphasis"/>
                <w:rFonts w:cs="Times New Roman"/>
                <w:color w:val="0A0A0A"/>
              </w:rPr>
              <w:t>thời</w:t>
            </w:r>
            <w:proofErr w:type="spellEnd"/>
            <w:r w:rsidRPr="00657A29">
              <w:rPr>
                <w:rStyle w:val="Emphasis"/>
                <w:rFonts w:cs="Times New Roman"/>
                <w:color w:val="0A0A0A"/>
              </w:rPr>
              <w:t xml:space="preserve"> </w:t>
            </w:r>
            <w:proofErr w:type="spellStart"/>
            <w:r w:rsidRPr="00657A29">
              <w:rPr>
                <w:rStyle w:val="Emphasis"/>
                <w:rFonts w:cs="Times New Roman"/>
                <w:color w:val="0A0A0A"/>
              </w:rPr>
              <w:t>hạn</w:t>
            </w:r>
            <w:proofErr w:type="spellEnd"/>
            <w:r w:rsidRPr="00657A29">
              <w:rPr>
                <w:rStyle w:val="Emphasis"/>
                <w:rFonts w:cs="Times New Roman"/>
                <w:color w:val="0A0A0A"/>
              </w:rPr>
              <w:t xml:space="preserve"> </w:t>
            </w:r>
            <w:proofErr w:type="spellStart"/>
            <w:r w:rsidRPr="00657A29">
              <w:rPr>
                <w:rStyle w:val="Emphasis"/>
                <w:rFonts w:cs="Times New Roman"/>
                <w:color w:val="0A0A0A"/>
              </w:rPr>
              <w:t>này</w:t>
            </w:r>
            <w:proofErr w:type="spellEnd"/>
            <w:r w:rsidRPr="00657A29">
              <w:rPr>
                <w:rStyle w:val="Emphasis"/>
                <w:rFonts w:cs="Times New Roman"/>
                <w:color w:val="0A0A0A"/>
              </w:rPr>
              <w:t xml:space="preserve"> </w:t>
            </w:r>
            <w:proofErr w:type="spellStart"/>
            <w:r w:rsidRPr="00657A29">
              <w:rPr>
                <w:rStyle w:val="Emphasis"/>
                <w:rFonts w:cs="Times New Roman"/>
                <w:color w:val="0A0A0A"/>
              </w:rPr>
              <w:t>mà</w:t>
            </w:r>
            <w:proofErr w:type="spellEnd"/>
            <w:r w:rsidRPr="00657A29">
              <w:rPr>
                <w:rStyle w:val="Emphasis"/>
                <w:rFonts w:cs="Times New Roman"/>
                <w:color w:val="0A0A0A"/>
              </w:rPr>
              <w:t xml:space="preserve"> </w:t>
            </w:r>
            <w:proofErr w:type="spellStart"/>
            <w:r w:rsidRPr="00657A29">
              <w:rPr>
                <w:rStyle w:val="Emphasis"/>
                <w:rFonts w:cs="Times New Roman"/>
                <w:color w:val="0A0A0A"/>
              </w:rPr>
              <w:t>cơ</w:t>
            </w:r>
            <w:proofErr w:type="spellEnd"/>
            <w:r w:rsidRPr="00657A29">
              <w:rPr>
                <w:rStyle w:val="Emphasis"/>
                <w:rFonts w:cs="Times New Roman"/>
                <w:color w:val="0A0A0A"/>
              </w:rPr>
              <w:t xml:space="preserve"> </w:t>
            </w:r>
            <w:proofErr w:type="spellStart"/>
            <w:r w:rsidRPr="00657A29">
              <w:rPr>
                <w:rStyle w:val="Emphasis"/>
                <w:rFonts w:cs="Times New Roman"/>
                <w:color w:val="0A0A0A"/>
              </w:rPr>
              <w:t>quan</w:t>
            </w:r>
            <w:proofErr w:type="spellEnd"/>
            <w:r w:rsidRPr="00657A29">
              <w:rPr>
                <w:rStyle w:val="Emphasis"/>
                <w:rFonts w:cs="Times New Roman"/>
                <w:color w:val="0A0A0A"/>
              </w:rPr>
              <w:t xml:space="preserve"> </w:t>
            </w:r>
            <w:proofErr w:type="spellStart"/>
            <w:r w:rsidRPr="00657A29">
              <w:rPr>
                <w:rStyle w:val="Emphasis"/>
                <w:rFonts w:cs="Times New Roman"/>
                <w:color w:val="0A0A0A"/>
              </w:rPr>
              <w:t>báo</w:t>
            </w:r>
            <w:proofErr w:type="spellEnd"/>
            <w:r w:rsidRPr="00657A29">
              <w:rPr>
                <w:rStyle w:val="Emphasis"/>
                <w:rFonts w:cs="Times New Roman"/>
                <w:color w:val="0A0A0A"/>
              </w:rPr>
              <w:t xml:space="preserve"> </w:t>
            </w:r>
            <w:proofErr w:type="spellStart"/>
            <w:r w:rsidRPr="00657A29">
              <w:rPr>
                <w:rStyle w:val="Emphasis"/>
                <w:rFonts w:cs="Times New Roman"/>
                <w:color w:val="0A0A0A"/>
              </w:rPr>
              <w:t>chí</w:t>
            </w:r>
            <w:proofErr w:type="spellEnd"/>
            <w:r w:rsidRPr="00657A29">
              <w:rPr>
                <w:rStyle w:val="Emphasis"/>
                <w:rFonts w:cs="Times New Roman"/>
                <w:color w:val="0A0A0A"/>
              </w:rPr>
              <w:t xml:space="preserve"> </w:t>
            </w:r>
            <w:proofErr w:type="spellStart"/>
            <w:r w:rsidRPr="00657A29">
              <w:rPr>
                <w:rStyle w:val="Emphasis"/>
                <w:rFonts w:cs="Times New Roman"/>
                <w:color w:val="0A0A0A"/>
              </w:rPr>
              <w:t>không</w:t>
            </w:r>
            <w:proofErr w:type="spellEnd"/>
            <w:r w:rsidRPr="00657A29">
              <w:rPr>
                <w:rStyle w:val="Emphasis"/>
                <w:rFonts w:cs="Times New Roman"/>
                <w:color w:val="0A0A0A"/>
              </w:rPr>
              <w:t xml:space="preserve"> </w:t>
            </w:r>
            <w:proofErr w:type="spellStart"/>
            <w:r w:rsidRPr="00657A29">
              <w:rPr>
                <w:rStyle w:val="Emphasis"/>
                <w:rFonts w:cs="Times New Roman"/>
                <w:color w:val="0A0A0A"/>
              </w:rPr>
              <w:t>khắc</w:t>
            </w:r>
            <w:proofErr w:type="spellEnd"/>
            <w:r w:rsidRPr="00657A29">
              <w:rPr>
                <w:rStyle w:val="Emphasis"/>
                <w:rFonts w:cs="Times New Roman"/>
                <w:color w:val="0A0A0A"/>
              </w:rPr>
              <w:t xml:space="preserve"> </w:t>
            </w:r>
            <w:proofErr w:type="spellStart"/>
            <w:r w:rsidRPr="00657A29">
              <w:rPr>
                <w:rStyle w:val="Emphasis"/>
                <w:rFonts w:cs="Times New Roman"/>
                <w:color w:val="0A0A0A"/>
              </w:rPr>
              <w:t>phục</w:t>
            </w:r>
            <w:proofErr w:type="spellEnd"/>
            <w:r w:rsidRPr="00657A29">
              <w:rPr>
                <w:rStyle w:val="Emphasis"/>
                <w:rFonts w:cs="Times New Roman"/>
                <w:color w:val="0A0A0A"/>
              </w:rPr>
              <w:t xml:space="preserve"> </w:t>
            </w:r>
            <w:proofErr w:type="spellStart"/>
            <w:r w:rsidRPr="00657A29">
              <w:rPr>
                <w:rStyle w:val="Emphasis"/>
                <w:rFonts w:cs="Times New Roman"/>
                <w:color w:val="0A0A0A"/>
              </w:rPr>
              <w:t>hoặc</w:t>
            </w:r>
            <w:proofErr w:type="spellEnd"/>
            <w:r w:rsidRPr="00657A29">
              <w:rPr>
                <w:rStyle w:val="Emphasis"/>
                <w:rFonts w:cs="Times New Roman"/>
                <w:color w:val="0A0A0A"/>
              </w:rPr>
              <w:t xml:space="preserve"> </w:t>
            </w:r>
            <w:proofErr w:type="spellStart"/>
            <w:r w:rsidRPr="00657A29">
              <w:rPr>
                <w:rStyle w:val="Emphasis"/>
                <w:rFonts w:cs="Times New Roman"/>
                <w:color w:val="0A0A0A"/>
              </w:rPr>
              <w:t>khắc</w:t>
            </w:r>
            <w:proofErr w:type="spellEnd"/>
            <w:r w:rsidRPr="00657A29">
              <w:rPr>
                <w:rStyle w:val="Emphasis"/>
                <w:rFonts w:cs="Times New Roman"/>
                <w:color w:val="0A0A0A"/>
              </w:rPr>
              <w:t xml:space="preserve"> </w:t>
            </w:r>
            <w:proofErr w:type="spellStart"/>
            <w:r w:rsidRPr="00657A29">
              <w:rPr>
                <w:rStyle w:val="Emphasis"/>
                <w:rFonts w:cs="Times New Roman"/>
                <w:color w:val="0A0A0A"/>
              </w:rPr>
              <w:t>phục</w:t>
            </w:r>
            <w:proofErr w:type="spellEnd"/>
            <w:r w:rsidRPr="00657A29">
              <w:rPr>
                <w:rStyle w:val="Emphasis"/>
                <w:rFonts w:cs="Times New Roman"/>
                <w:color w:val="0A0A0A"/>
              </w:rPr>
              <w:t xml:space="preserve"> </w:t>
            </w:r>
            <w:proofErr w:type="spellStart"/>
            <w:r w:rsidRPr="00657A29">
              <w:rPr>
                <w:rStyle w:val="Emphasis"/>
                <w:rFonts w:cs="Times New Roman"/>
                <w:color w:val="0A0A0A"/>
              </w:rPr>
              <w:t>không</w:t>
            </w:r>
            <w:proofErr w:type="spellEnd"/>
            <w:r w:rsidRPr="00657A29">
              <w:rPr>
                <w:rStyle w:val="Emphasis"/>
                <w:rFonts w:cs="Times New Roman"/>
                <w:color w:val="0A0A0A"/>
              </w:rPr>
              <w:t xml:space="preserve"> </w:t>
            </w:r>
            <w:proofErr w:type="spellStart"/>
            <w:r w:rsidRPr="00657A29">
              <w:rPr>
                <w:rStyle w:val="Emphasis"/>
                <w:rFonts w:cs="Times New Roman"/>
                <w:color w:val="0A0A0A"/>
              </w:rPr>
              <w:t>đầy</w:t>
            </w:r>
            <w:proofErr w:type="spellEnd"/>
            <w:r w:rsidRPr="00657A29">
              <w:rPr>
                <w:rStyle w:val="Emphasis"/>
                <w:rFonts w:cs="Times New Roman"/>
                <w:color w:val="0A0A0A"/>
              </w:rPr>
              <w:t xml:space="preserve"> </w:t>
            </w:r>
            <w:proofErr w:type="spellStart"/>
            <w:r w:rsidRPr="00657A29">
              <w:rPr>
                <w:rStyle w:val="Emphasis"/>
                <w:rFonts w:cs="Times New Roman"/>
                <w:color w:val="0A0A0A"/>
              </w:rPr>
              <w:t>đủ</w:t>
            </w:r>
            <w:proofErr w:type="spellEnd"/>
            <w:r w:rsidRPr="00657A29">
              <w:rPr>
                <w:rStyle w:val="Emphasis"/>
                <w:rFonts w:cs="Times New Roman"/>
                <w:color w:val="0A0A0A"/>
              </w:rPr>
              <w:t xml:space="preserve"> </w:t>
            </w:r>
            <w:proofErr w:type="spellStart"/>
            <w:r w:rsidRPr="00657A29">
              <w:rPr>
                <w:rStyle w:val="Emphasis"/>
                <w:rFonts w:cs="Times New Roman"/>
                <w:color w:val="0A0A0A"/>
              </w:rPr>
              <w:t>thì</w:t>
            </w:r>
            <w:proofErr w:type="spellEnd"/>
            <w:r w:rsidRPr="00657A29">
              <w:rPr>
                <w:rStyle w:val="Emphasis"/>
                <w:rFonts w:cs="Times New Roman"/>
                <w:color w:val="0A0A0A"/>
              </w:rPr>
              <w:t xml:space="preserve"> </w:t>
            </w:r>
            <w:proofErr w:type="spellStart"/>
            <w:r w:rsidRPr="00657A29">
              <w:rPr>
                <w:rStyle w:val="Emphasis"/>
                <w:rFonts w:cs="Times New Roman"/>
                <w:color w:val="0A0A0A"/>
              </w:rPr>
              <w:t>cơ</w:t>
            </w:r>
            <w:proofErr w:type="spellEnd"/>
            <w:r w:rsidRPr="00657A29">
              <w:rPr>
                <w:rStyle w:val="Emphasis"/>
                <w:rFonts w:cs="Times New Roman"/>
                <w:color w:val="0A0A0A"/>
              </w:rPr>
              <w:t xml:space="preserve"> </w:t>
            </w:r>
            <w:proofErr w:type="spellStart"/>
            <w:r w:rsidRPr="00657A29">
              <w:rPr>
                <w:rStyle w:val="Emphasis"/>
                <w:rFonts w:cs="Times New Roman"/>
                <w:color w:val="0A0A0A"/>
              </w:rPr>
              <w:t>quan</w:t>
            </w:r>
            <w:proofErr w:type="spellEnd"/>
            <w:r w:rsidRPr="00657A29">
              <w:rPr>
                <w:rStyle w:val="Emphasis"/>
                <w:rFonts w:cs="Times New Roman"/>
                <w:color w:val="0A0A0A"/>
              </w:rPr>
              <w:t xml:space="preserve"> </w:t>
            </w:r>
            <w:proofErr w:type="spellStart"/>
            <w:r w:rsidRPr="00657A29">
              <w:rPr>
                <w:rStyle w:val="Emphasis"/>
                <w:rFonts w:cs="Times New Roman"/>
                <w:color w:val="0A0A0A"/>
              </w:rPr>
              <w:t>có</w:t>
            </w:r>
            <w:proofErr w:type="spellEnd"/>
            <w:r w:rsidRPr="00657A29">
              <w:rPr>
                <w:rStyle w:val="Emphasis"/>
                <w:rFonts w:cs="Times New Roman"/>
                <w:color w:val="0A0A0A"/>
              </w:rPr>
              <w:t xml:space="preserve"> </w:t>
            </w:r>
            <w:proofErr w:type="spellStart"/>
            <w:r w:rsidRPr="00657A29">
              <w:rPr>
                <w:rStyle w:val="Emphasis"/>
                <w:rFonts w:cs="Times New Roman"/>
                <w:color w:val="0A0A0A"/>
              </w:rPr>
              <w:t>thẩm</w:t>
            </w:r>
            <w:proofErr w:type="spellEnd"/>
            <w:r w:rsidRPr="00657A29">
              <w:rPr>
                <w:rStyle w:val="Emphasis"/>
                <w:rFonts w:cs="Times New Roman"/>
                <w:color w:val="0A0A0A"/>
              </w:rPr>
              <w:t xml:space="preserve"> </w:t>
            </w:r>
            <w:proofErr w:type="spellStart"/>
            <w:r w:rsidRPr="00657A29">
              <w:rPr>
                <w:rStyle w:val="Emphasis"/>
                <w:rFonts w:cs="Times New Roman"/>
                <w:color w:val="0A0A0A"/>
              </w:rPr>
              <w:t>quyền</w:t>
            </w:r>
            <w:proofErr w:type="spellEnd"/>
            <w:r w:rsidRPr="00657A29">
              <w:rPr>
                <w:rStyle w:val="Emphasis"/>
                <w:rFonts w:cs="Times New Roman"/>
                <w:color w:val="0A0A0A"/>
              </w:rPr>
              <w:t xml:space="preserve"> </w:t>
            </w:r>
            <w:proofErr w:type="spellStart"/>
            <w:r w:rsidRPr="00657A29">
              <w:rPr>
                <w:rStyle w:val="Emphasis"/>
                <w:rFonts w:cs="Times New Roman"/>
                <w:color w:val="0A0A0A"/>
              </w:rPr>
              <w:t>xem</w:t>
            </w:r>
            <w:proofErr w:type="spellEnd"/>
            <w:r w:rsidRPr="00657A29">
              <w:rPr>
                <w:rStyle w:val="Emphasis"/>
                <w:rFonts w:cs="Times New Roman"/>
                <w:color w:val="0A0A0A"/>
              </w:rPr>
              <w:t xml:space="preserve"> </w:t>
            </w:r>
            <w:proofErr w:type="spellStart"/>
            <w:r w:rsidRPr="00657A29">
              <w:rPr>
                <w:rStyle w:val="Emphasis"/>
                <w:rFonts w:cs="Times New Roman"/>
                <w:color w:val="0A0A0A"/>
              </w:rPr>
              <w:t>xét</w:t>
            </w:r>
            <w:proofErr w:type="spellEnd"/>
            <w:r w:rsidRPr="00657A29">
              <w:rPr>
                <w:rStyle w:val="Emphasis"/>
                <w:rFonts w:cs="Times New Roman"/>
                <w:color w:val="0A0A0A"/>
              </w:rPr>
              <w:t xml:space="preserve"> </w:t>
            </w:r>
            <w:proofErr w:type="spellStart"/>
            <w:r w:rsidRPr="00657A29">
              <w:rPr>
                <w:rStyle w:val="Emphasis"/>
                <w:rFonts w:cs="Times New Roman"/>
                <w:color w:val="0A0A0A"/>
              </w:rPr>
              <w:t>áp</w:t>
            </w:r>
            <w:proofErr w:type="spellEnd"/>
            <w:r w:rsidRPr="00657A29">
              <w:rPr>
                <w:rStyle w:val="Emphasis"/>
                <w:rFonts w:cs="Times New Roman"/>
                <w:color w:val="0A0A0A"/>
              </w:rPr>
              <w:t xml:space="preserve"> </w:t>
            </w:r>
            <w:proofErr w:type="spellStart"/>
            <w:r w:rsidRPr="00657A29">
              <w:rPr>
                <w:rStyle w:val="Emphasis"/>
                <w:rFonts w:cs="Times New Roman"/>
                <w:color w:val="0A0A0A"/>
              </w:rPr>
              <w:t>dụng</w:t>
            </w:r>
            <w:proofErr w:type="spellEnd"/>
            <w:r w:rsidRPr="00657A29">
              <w:rPr>
                <w:rStyle w:val="Emphasis"/>
                <w:rFonts w:cs="Times New Roman"/>
                <w:color w:val="0A0A0A"/>
              </w:rPr>
              <w:t xml:space="preserve"> </w:t>
            </w:r>
            <w:proofErr w:type="spellStart"/>
            <w:r w:rsidRPr="00657A29">
              <w:rPr>
                <w:rStyle w:val="Emphasis"/>
                <w:rFonts w:cs="Times New Roman"/>
                <w:color w:val="0A0A0A"/>
              </w:rPr>
              <w:t>các</w:t>
            </w:r>
            <w:proofErr w:type="spellEnd"/>
            <w:r w:rsidRPr="00657A29">
              <w:rPr>
                <w:rStyle w:val="Emphasis"/>
                <w:rFonts w:cs="Times New Roman"/>
                <w:color w:val="0A0A0A"/>
              </w:rPr>
              <w:t xml:space="preserve"> </w:t>
            </w:r>
            <w:proofErr w:type="spellStart"/>
            <w:r w:rsidRPr="00657A29">
              <w:rPr>
                <w:rStyle w:val="Emphasis"/>
                <w:rFonts w:cs="Times New Roman"/>
                <w:color w:val="0A0A0A"/>
              </w:rPr>
              <w:t>biện</w:t>
            </w:r>
            <w:proofErr w:type="spellEnd"/>
            <w:r w:rsidRPr="00657A29">
              <w:rPr>
                <w:rStyle w:val="Emphasis"/>
                <w:rFonts w:cs="Times New Roman"/>
                <w:color w:val="0A0A0A"/>
              </w:rPr>
              <w:t xml:space="preserve"> </w:t>
            </w:r>
            <w:proofErr w:type="spellStart"/>
            <w:r w:rsidRPr="00657A29">
              <w:rPr>
                <w:rStyle w:val="Emphasis"/>
                <w:rFonts w:cs="Times New Roman"/>
                <w:color w:val="0A0A0A"/>
              </w:rPr>
              <w:t>pháp</w:t>
            </w:r>
            <w:proofErr w:type="spellEnd"/>
            <w:r w:rsidRPr="00657A29">
              <w:rPr>
                <w:rStyle w:val="Emphasis"/>
                <w:rFonts w:cs="Times New Roman"/>
                <w:color w:val="0A0A0A"/>
              </w:rPr>
              <w:t xml:space="preserve"> </w:t>
            </w:r>
            <w:proofErr w:type="spellStart"/>
            <w:r w:rsidRPr="00657A29">
              <w:rPr>
                <w:rStyle w:val="Emphasis"/>
                <w:rFonts w:cs="Times New Roman"/>
                <w:color w:val="0A0A0A"/>
              </w:rPr>
              <w:t>xử</w:t>
            </w:r>
            <w:proofErr w:type="spellEnd"/>
            <w:r w:rsidRPr="00657A29">
              <w:rPr>
                <w:rStyle w:val="Emphasis"/>
                <w:rFonts w:cs="Times New Roman"/>
                <w:color w:val="0A0A0A"/>
              </w:rPr>
              <w:t xml:space="preserve"> </w:t>
            </w:r>
            <w:proofErr w:type="spellStart"/>
            <w:r w:rsidRPr="00657A29">
              <w:rPr>
                <w:rStyle w:val="Emphasis"/>
                <w:rFonts w:cs="Times New Roman"/>
                <w:color w:val="0A0A0A"/>
              </w:rPr>
              <w:t>lý</w:t>
            </w:r>
            <w:proofErr w:type="spellEnd"/>
            <w:r w:rsidRPr="00657A29">
              <w:rPr>
                <w:rStyle w:val="Emphasis"/>
                <w:rFonts w:cs="Times New Roman"/>
                <w:color w:val="0A0A0A"/>
              </w:rPr>
              <w:t xml:space="preserve"> </w:t>
            </w:r>
            <w:proofErr w:type="spellStart"/>
            <w:r w:rsidRPr="00657A29">
              <w:rPr>
                <w:rStyle w:val="Emphasis"/>
                <w:rFonts w:cs="Times New Roman"/>
                <w:color w:val="0A0A0A"/>
              </w:rPr>
              <w:t>theo</w:t>
            </w:r>
            <w:proofErr w:type="spellEnd"/>
            <w:r w:rsidRPr="00657A29">
              <w:rPr>
                <w:rStyle w:val="Emphasis"/>
                <w:rFonts w:cs="Times New Roman"/>
                <w:color w:val="0A0A0A"/>
              </w:rPr>
              <w:t xml:space="preserve"> </w:t>
            </w:r>
            <w:proofErr w:type="spellStart"/>
            <w:r w:rsidRPr="00657A29">
              <w:rPr>
                <w:rStyle w:val="Emphasis"/>
                <w:rFonts w:cs="Times New Roman"/>
                <w:color w:val="0A0A0A"/>
              </w:rPr>
              <w:t>quy</w:t>
            </w:r>
            <w:proofErr w:type="spellEnd"/>
            <w:r w:rsidRPr="00657A29">
              <w:rPr>
                <w:rStyle w:val="Emphasis"/>
                <w:rFonts w:cs="Times New Roman"/>
                <w:color w:val="0A0A0A"/>
              </w:rPr>
              <w:t xml:space="preserve"> </w:t>
            </w:r>
            <w:proofErr w:type="spellStart"/>
            <w:r w:rsidRPr="00657A29">
              <w:rPr>
                <w:rStyle w:val="Emphasis"/>
                <w:rFonts w:cs="Times New Roman"/>
                <w:color w:val="0A0A0A"/>
              </w:rPr>
              <w:t>định</w:t>
            </w:r>
            <w:proofErr w:type="spellEnd"/>
            <w:r w:rsidRPr="00657A29">
              <w:rPr>
                <w:rStyle w:val="Emphasis"/>
                <w:rFonts w:cs="Times New Roman"/>
                <w:color w:val="0A0A0A"/>
              </w:rPr>
              <w:t xml:space="preserve"> </w:t>
            </w:r>
            <w:proofErr w:type="spellStart"/>
            <w:r w:rsidRPr="00657A29">
              <w:rPr>
                <w:rStyle w:val="Emphasis"/>
                <w:rFonts w:cs="Times New Roman"/>
                <w:color w:val="0A0A0A"/>
              </w:rPr>
              <w:t>của</w:t>
            </w:r>
            <w:proofErr w:type="spellEnd"/>
            <w:r w:rsidRPr="00657A29">
              <w:rPr>
                <w:rStyle w:val="Emphasis"/>
                <w:rFonts w:cs="Times New Roman"/>
                <w:color w:val="0A0A0A"/>
              </w:rPr>
              <w:t xml:space="preserve"> </w:t>
            </w:r>
            <w:proofErr w:type="spellStart"/>
            <w:r w:rsidRPr="00657A29">
              <w:rPr>
                <w:rStyle w:val="Emphasis"/>
                <w:rFonts w:cs="Times New Roman"/>
                <w:color w:val="0A0A0A"/>
              </w:rPr>
              <w:t>pháp</w:t>
            </w:r>
            <w:proofErr w:type="spellEnd"/>
            <w:r w:rsidRPr="00657A29">
              <w:rPr>
                <w:rStyle w:val="Emphasis"/>
                <w:rFonts w:cs="Times New Roman"/>
                <w:color w:val="0A0A0A"/>
              </w:rPr>
              <w:t xml:space="preserve"> </w:t>
            </w:r>
            <w:proofErr w:type="spellStart"/>
            <w:r w:rsidRPr="00657A29">
              <w:rPr>
                <w:rStyle w:val="Emphasis"/>
                <w:rFonts w:cs="Times New Roman"/>
                <w:color w:val="0A0A0A"/>
              </w:rPr>
              <w:t>luật</w:t>
            </w:r>
            <w:proofErr w:type="spellEnd"/>
            <w:r w:rsidRPr="00657A29">
              <w:rPr>
                <w:rStyle w:val="Emphasis"/>
                <w:rFonts w:cs="Times New Roman"/>
                <w:color w:val="0A0A0A"/>
              </w:rPr>
              <w:t xml:space="preserve">, bao </w:t>
            </w:r>
            <w:proofErr w:type="spellStart"/>
            <w:r w:rsidRPr="00657A29">
              <w:rPr>
                <w:rStyle w:val="Emphasis"/>
                <w:rFonts w:cs="Times New Roman"/>
                <w:color w:val="0A0A0A"/>
              </w:rPr>
              <w:t>gồm</w:t>
            </w:r>
            <w:proofErr w:type="spellEnd"/>
            <w:r w:rsidRPr="00657A29">
              <w:rPr>
                <w:rStyle w:val="Emphasis"/>
                <w:rFonts w:cs="Times New Roman"/>
                <w:color w:val="0A0A0A"/>
              </w:rPr>
              <w:t xml:space="preserve"> </w:t>
            </w:r>
            <w:proofErr w:type="spellStart"/>
            <w:r w:rsidRPr="00657A29">
              <w:rPr>
                <w:rStyle w:val="Emphasis"/>
                <w:rFonts w:cs="Times New Roman"/>
                <w:color w:val="0A0A0A"/>
              </w:rPr>
              <w:t>việc</w:t>
            </w:r>
            <w:proofErr w:type="spellEnd"/>
            <w:r w:rsidRPr="00657A29">
              <w:rPr>
                <w:rStyle w:val="Emphasis"/>
                <w:rFonts w:cs="Times New Roman"/>
                <w:color w:val="0A0A0A"/>
              </w:rPr>
              <w:t xml:space="preserve"> </w:t>
            </w:r>
            <w:proofErr w:type="spellStart"/>
            <w:r w:rsidRPr="00657A29">
              <w:rPr>
                <w:rStyle w:val="Emphasis"/>
                <w:rFonts w:cs="Times New Roman"/>
                <w:color w:val="0A0A0A"/>
              </w:rPr>
              <w:t>thu</w:t>
            </w:r>
            <w:proofErr w:type="spellEnd"/>
            <w:r w:rsidRPr="00657A29">
              <w:rPr>
                <w:rStyle w:val="Emphasis"/>
                <w:rFonts w:cs="Times New Roman"/>
                <w:color w:val="0A0A0A"/>
              </w:rPr>
              <w:t xml:space="preserve"> </w:t>
            </w:r>
            <w:proofErr w:type="spellStart"/>
            <w:r w:rsidRPr="00657A29">
              <w:rPr>
                <w:rStyle w:val="Emphasis"/>
                <w:rFonts w:cs="Times New Roman"/>
                <w:color w:val="0A0A0A"/>
              </w:rPr>
              <w:t>hồi</w:t>
            </w:r>
            <w:proofErr w:type="spellEnd"/>
            <w:r w:rsidRPr="00657A29">
              <w:rPr>
                <w:rStyle w:val="Emphasis"/>
                <w:rFonts w:cs="Times New Roman"/>
                <w:color w:val="0A0A0A"/>
              </w:rPr>
              <w:t xml:space="preserve"> </w:t>
            </w:r>
            <w:proofErr w:type="spellStart"/>
            <w:r w:rsidRPr="00657A29">
              <w:rPr>
                <w:rStyle w:val="Emphasis"/>
                <w:rFonts w:cs="Times New Roman"/>
                <w:color w:val="0A0A0A"/>
              </w:rPr>
              <w:t>giấy</w:t>
            </w:r>
            <w:proofErr w:type="spellEnd"/>
            <w:r w:rsidRPr="00657A29">
              <w:rPr>
                <w:rStyle w:val="Emphasis"/>
                <w:rFonts w:cs="Times New Roman"/>
                <w:color w:val="0A0A0A"/>
              </w:rPr>
              <w:t xml:space="preserve"> </w:t>
            </w:r>
            <w:proofErr w:type="spellStart"/>
            <w:r w:rsidRPr="00657A29">
              <w:rPr>
                <w:rStyle w:val="Emphasis"/>
                <w:rFonts w:cs="Times New Roman"/>
                <w:color w:val="0A0A0A"/>
              </w:rPr>
              <w:t>phép</w:t>
            </w:r>
            <w:proofErr w:type="spellEnd"/>
            <w:r w:rsidRPr="00657A29">
              <w:rPr>
                <w:rStyle w:val="Emphasis"/>
                <w:rFonts w:cs="Times New Roman"/>
                <w:color w:val="0A0A0A"/>
              </w:rPr>
              <w:t xml:space="preserve"> </w:t>
            </w:r>
            <w:proofErr w:type="spellStart"/>
            <w:r w:rsidRPr="00657A29">
              <w:rPr>
                <w:rStyle w:val="Emphasis"/>
                <w:rFonts w:cs="Times New Roman"/>
                <w:color w:val="0A0A0A"/>
              </w:rPr>
              <w:t>hoạt</w:t>
            </w:r>
            <w:proofErr w:type="spellEnd"/>
            <w:r w:rsidRPr="00657A29">
              <w:rPr>
                <w:rStyle w:val="Emphasis"/>
                <w:rFonts w:cs="Times New Roman"/>
                <w:color w:val="0A0A0A"/>
              </w:rPr>
              <w:t xml:space="preserve"> </w:t>
            </w:r>
            <w:proofErr w:type="spellStart"/>
            <w:r w:rsidRPr="00657A29">
              <w:rPr>
                <w:rStyle w:val="Emphasis"/>
                <w:rFonts w:cs="Times New Roman"/>
                <w:color w:val="0A0A0A"/>
              </w:rPr>
              <w:t>động</w:t>
            </w:r>
            <w:proofErr w:type="spellEnd"/>
            <w:r w:rsidRPr="00657A29">
              <w:rPr>
                <w:rStyle w:val="Emphasis"/>
                <w:rFonts w:cs="Times New Roman"/>
                <w:color w:val="0A0A0A"/>
              </w:rPr>
              <w:t xml:space="preserve"> </w:t>
            </w:r>
            <w:proofErr w:type="spellStart"/>
            <w:r w:rsidRPr="00657A29">
              <w:rPr>
                <w:rStyle w:val="Emphasis"/>
                <w:rFonts w:cs="Times New Roman"/>
                <w:color w:val="0A0A0A"/>
              </w:rPr>
              <w:t>báo</w:t>
            </w:r>
            <w:proofErr w:type="spellEnd"/>
            <w:r w:rsidRPr="00657A29">
              <w:rPr>
                <w:rStyle w:val="Emphasis"/>
                <w:rFonts w:cs="Times New Roman"/>
                <w:color w:val="0A0A0A"/>
              </w:rPr>
              <w:t xml:space="preserve"> </w:t>
            </w:r>
            <w:proofErr w:type="spellStart"/>
            <w:r w:rsidRPr="00657A29">
              <w:rPr>
                <w:rStyle w:val="Emphasis"/>
                <w:rFonts w:cs="Times New Roman"/>
                <w:color w:val="0A0A0A"/>
              </w:rPr>
              <w:t>chí</w:t>
            </w:r>
            <w:proofErr w:type="spellEnd"/>
            <w:r w:rsidRPr="00657A29">
              <w:rPr>
                <w:rStyle w:val="Emphasis"/>
                <w:rFonts w:cs="Times New Roman"/>
                <w:color w:val="0A0A0A"/>
              </w:rPr>
              <w:t>."</w:t>
            </w:r>
          </w:p>
        </w:tc>
        <w:tc>
          <w:tcPr>
            <w:tcW w:w="4361" w:type="dxa"/>
          </w:tcPr>
          <w:p w14:paraId="56D1F35C" w14:textId="77777777" w:rsidR="00657A29" w:rsidRDefault="00657A29" w:rsidP="008E4C0E">
            <w:pPr>
              <w:spacing w:line="288" w:lineRule="auto"/>
              <w:jc w:val="both"/>
              <w:rPr>
                <w:rFonts w:cs="Times New Roman"/>
                <w:sz w:val="28"/>
                <w:szCs w:val="28"/>
              </w:rPr>
            </w:pPr>
          </w:p>
        </w:tc>
      </w:tr>
      <w:tr w:rsidR="00BE534A" w14:paraId="1A427781" w14:textId="77777777" w:rsidTr="000B4A1F">
        <w:tc>
          <w:tcPr>
            <w:tcW w:w="3261" w:type="dxa"/>
          </w:tcPr>
          <w:p w14:paraId="4E5EA6D3" w14:textId="77777777" w:rsidR="00B959D8" w:rsidRPr="000B4A1F" w:rsidRDefault="00B959D8" w:rsidP="000B4A1F">
            <w:pPr>
              <w:jc w:val="center"/>
              <w:rPr>
                <w:rFonts w:cs="Times New Roman"/>
                <w:b/>
                <w:bCs/>
                <w:sz w:val="28"/>
                <w:szCs w:val="28"/>
                <w:lang w:val="pt-BR"/>
              </w:rPr>
            </w:pPr>
            <w:proofErr w:type="spellStart"/>
            <w:r w:rsidRPr="000B4A1F">
              <w:rPr>
                <w:rFonts w:cs="Times New Roman"/>
                <w:b/>
                <w:bCs/>
                <w:sz w:val="28"/>
                <w:szCs w:val="28"/>
                <w:lang w:val="pt-BR"/>
              </w:rPr>
              <w:t>Chương</w:t>
            </w:r>
            <w:proofErr w:type="spellEnd"/>
            <w:r w:rsidRPr="000B4A1F">
              <w:rPr>
                <w:rFonts w:cs="Times New Roman"/>
                <w:b/>
                <w:bCs/>
                <w:sz w:val="28"/>
                <w:szCs w:val="28"/>
                <w:lang w:val="pt-BR"/>
              </w:rPr>
              <w:t xml:space="preserve"> III</w:t>
            </w:r>
            <w:r w:rsidR="000B4A1F">
              <w:rPr>
                <w:rFonts w:cs="Times New Roman"/>
                <w:b/>
                <w:bCs/>
                <w:sz w:val="28"/>
                <w:szCs w:val="28"/>
                <w:lang w:val="pt-BR"/>
              </w:rPr>
              <w:t>:</w:t>
            </w:r>
          </w:p>
          <w:p w14:paraId="2032CBF7" w14:textId="77777777" w:rsidR="00BE534A" w:rsidRPr="000B4A1F" w:rsidRDefault="00B959D8" w:rsidP="00493151">
            <w:pPr>
              <w:jc w:val="center"/>
              <w:rPr>
                <w:rFonts w:cs="Times New Roman"/>
                <w:b/>
                <w:bCs/>
                <w:sz w:val="28"/>
                <w:szCs w:val="28"/>
                <w:lang w:val="vi-VN"/>
              </w:rPr>
            </w:pPr>
            <w:r w:rsidRPr="000B4A1F">
              <w:rPr>
                <w:rFonts w:cs="Times New Roman"/>
                <w:b/>
                <w:bCs/>
                <w:sz w:val="28"/>
                <w:szCs w:val="28"/>
                <w:lang w:val="pt-BR"/>
              </w:rPr>
              <w:t>LÃNH ĐẠO CƠ QUAN BÁO CHÍ;</w:t>
            </w:r>
            <w:r w:rsidR="00493151">
              <w:rPr>
                <w:rFonts w:cs="Times New Roman"/>
                <w:b/>
                <w:bCs/>
                <w:sz w:val="28"/>
                <w:szCs w:val="28"/>
                <w:lang w:val="pt-BR"/>
              </w:rPr>
              <w:t xml:space="preserve"> </w:t>
            </w:r>
            <w:r w:rsidRPr="000B4A1F">
              <w:rPr>
                <w:rFonts w:cs="Times New Roman"/>
                <w:b/>
                <w:bCs/>
                <w:sz w:val="28"/>
                <w:szCs w:val="28"/>
                <w:lang w:val="pt-BR"/>
              </w:rPr>
              <w:t>CẤP LẠI, ĐỔI VÀ NỘP LẠI THẺ NHÀ BÁO</w:t>
            </w:r>
          </w:p>
        </w:tc>
        <w:tc>
          <w:tcPr>
            <w:tcW w:w="2126" w:type="dxa"/>
          </w:tcPr>
          <w:p w14:paraId="57C77801" w14:textId="77777777" w:rsidR="00BE534A" w:rsidRDefault="00BE534A" w:rsidP="007246A8">
            <w:pPr>
              <w:spacing w:line="288" w:lineRule="auto"/>
              <w:jc w:val="both"/>
              <w:rPr>
                <w:rFonts w:cs="Times New Roman"/>
                <w:sz w:val="28"/>
                <w:szCs w:val="28"/>
              </w:rPr>
            </w:pPr>
          </w:p>
        </w:tc>
        <w:tc>
          <w:tcPr>
            <w:tcW w:w="5103" w:type="dxa"/>
          </w:tcPr>
          <w:p w14:paraId="1A539DD3" w14:textId="77777777" w:rsidR="00BE534A" w:rsidRDefault="00BE534A" w:rsidP="007246A8">
            <w:pPr>
              <w:spacing w:line="288" w:lineRule="auto"/>
              <w:jc w:val="both"/>
              <w:rPr>
                <w:rFonts w:cs="Times New Roman"/>
                <w:sz w:val="28"/>
                <w:szCs w:val="28"/>
              </w:rPr>
            </w:pPr>
          </w:p>
        </w:tc>
        <w:tc>
          <w:tcPr>
            <w:tcW w:w="4361" w:type="dxa"/>
          </w:tcPr>
          <w:p w14:paraId="14DA6ADE" w14:textId="77777777" w:rsidR="00BE534A" w:rsidRDefault="00BE534A" w:rsidP="007246A8">
            <w:pPr>
              <w:spacing w:line="288" w:lineRule="auto"/>
              <w:jc w:val="both"/>
              <w:rPr>
                <w:rFonts w:cs="Times New Roman"/>
                <w:sz w:val="28"/>
                <w:szCs w:val="28"/>
              </w:rPr>
            </w:pPr>
          </w:p>
        </w:tc>
      </w:tr>
      <w:tr w:rsidR="00BE534A" w14:paraId="3DCDD747" w14:textId="77777777" w:rsidTr="000B4A1F">
        <w:tc>
          <w:tcPr>
            <w:tcW w:w="3261" w:type="dxa"/>
          </w:tcPr>
          <w:p w14:paraId="02EF53D4" w14:textId="77777777" w:rsidR="00BE534A" w:rsidRPr="000B4A1F" w:rsidRDefault="00B959D8" w:rsidP="000B4A1F">
            <w:pPr>
              <w:spacing w:line="288" w:lineRule="auto"/>
              <w:jc w:val="center"/>
              <w:rPr>
                <w:rFonts w:cs="Times New Roman"/>
                <w:b/>
                <w:sz w:val="28"/>
                <w:szCs w:val="28"/>
              </w:rPr>
            </w:pPr>
            <w:proofErr w:type="spellStart"/>
            <w:r w:rsidRPr="000B4A1F">
              <w:rPr>
                <w:rFonts w:cs="Times New Roman"/>
                <w:b/>
                <w:sz w:val="28"/>
                <w:szCs w:val="28"/>
              </w:rPr>
              <w:t>Điều</w:t>
            </w:r>
            <w:proofErr w:type="spellEnd"/>
            <w:r w:rsidRPr="000B4A1F">
              <w:rPr>
                <w:rFonts w:cs="Times New Roman"/>
                <w:b/>
                <w:sz w:val="28"/>
                <w:szCs w:val="28"/>
              </w:rPr>
              <w:t xml:space="preserve"> 6. </w:t>
            </w:r>
            <w:proofErr w:type="spellStart"/>
            <w:r w:rsidRPr="000B4A1F">
              <w:rPr>
                <w:rFonts w:cs="Times New Roman"/>
                <w:b/>
                <w:sz w:val="28"/>
                <w:szCs w:val="28"/>
              </w:rPr>
              <w:t>Lãnh</w:t>
            </w:r>
            <w:proofErr w:type="spellEnd"/>
            <w:r w:rsidRPr="000B4A1F">
              <w:rPr>
                <w:rFonts w:cs="Times New Roman"/>
                <w:b/>
                <w:sz w:val="28"/>
                <w:szCs w:val="28"/>
              </w:rPr>
              <w:t xml:space="preserve"> </w:t>
            </w:r>
            <w:proofErr w:type="spellStart"/>
            <w:r w:rsidRPr="000B4A1F">
              <w:rPr>
                <w:rFonts w:cs="Times New Roman"/>
                <w:b/>
                <w:sz w:val="28"/>
                <w:szCs w:val="28"/>
              </w:rPr>
              <w:t>đạo</w:t>
            </w:r>
            <w:proofErr w:type="spellEnd"/>
            <w:r w:rsidRPr="000B4A1F">
              <w:rPr>
                <w:rFonts w:cs="Times New Roman"/>
                <w:b/>
                <w:sz w:val="28"/>
                <w:szCs w:val="28"/>
              </w:rPr>
              <w:t xml:space="preserve"> </w:t>
            </w:r>
            <w:proofErr w:type="spellStart"/>
            <w:r w:rsidRPr="000B4A1F">
              <w:rPr>
                <w:rFonts w:cs="Times New Roman"/>
                <w:b/>
                <w:sz w:val="28"/>
                <w:szCs w:val="28"/>
              </w:rPr>
              <w:t>cơ</w:t>
            </w:r>
            <w:proofErr w:type="spellEnd"/>
            <w:r w:rsidRPr="000B4A1F">
              <w:rPr>
                <w:rFonts w:cs="Times New Roman"/>
                <w:b/>
                <w:sz w:val="28"/>
                <w:szCs w:val="28"/>
              </w:rPr>
              <w:t xml:space="preserve"> </w:t>
            </w:r>
            <w:proofErr w:type="spellStart"/>
            <w:r w:rsidRPr="000B4A1F">
              <w:rPr>
                <w:rFonts w:cs="Times New Roman"/>
                <w:b/>
                <w:sz w:val="28"/>
                <w:szCs w:val="28"/>
              </w:rPr>
              <w:t>quan</w:t>
            </w:r>
            <w:proofErr w:type="spellEnd"/>
            <w:r w:rsidRPr="000B4A1F">
              <w:rPr>
                <w:rFonts w:cs="Times New Roman"/>
                <w:b/>
                <w:sz w:val="28"/>
                <w:szCs w:val="28"/>
              </w:rPr>
              <w:t xml:space="preserve"> </w:t>
            </w:r>
            <w:proofErr w:type="spellStart"/>
            <w:r w:rsidRPr="000B4A1F">
              <w:rPr>
                <w:rFonts w:cs="Times New Roman"/>
                <w:b/>
                <w:sz w:val="28"/>
                <w:szCs w:val="28"/>
              </w:rPr>
              <w:t>báo</w:t>
            </w:r>
            <w:proofErr w:type="spellEnd"/>
            <w:r w:rsidRPr="000B4A1F">
              <w:rPr>
                <w:rFonts w:cs="Times New Roman"/>
                <w:b/>
                <w:sz w:val="28"/>
                <w:szCs w:val="28"/>
              </w:rPr>
              <w:t xml:space="preserve"> </w:t>
            </w:r>
            <w:proofErr w:type="spellStart"/>
            <w:r w:rsidRPr="000B4A1F">
              <w:rPr>
                <w:rFonts w:cs="Times New Roman"/>
                <w:b/>
                <w:sz w:val="28"/>
                <w:szCs w:val="28"/>
              </w:rPr>
              <w:t>chí</w:t>
            </w:r>
            <w:proofErr w:type="spellEnd"/>
          </w:p>
        </w:tc>
        <w:tc>
          <w:tcPr>
            <w:tcW w:w="2126" w:type="dxa"/>
          </w:tcPr>
          <w:p w14:paraId="326F95D4" w14:textId="77777777" w:rsidR="00BE534A" w:rsidRPr="007E223D" w:rsidRDefault="00F9619B" w:rsidP="00346F6A">
            <w:pPr>
              <w:spacing w:line="288" w:lineRule="auto"/>
              <w:jc w:val="both"/>
              <w:rPr>
                <w:rFonts w:cs="Times New Roman"/>
                <w:b/>
                <w:sz w:val="28"/>
                <w:szCs w:val="28"/>
              </w:rPr>
            </w:pPr>
            <w:proofErr w:type="spellStart"/>
            <w:r w:rsidRPr="007E223D">
              <w:rPr>
                <w:rFonts w:cs="Times New Roman"/>
                <w:b/>
                <w:sz w:val="28"/>
                <w:szCs w:val="28"/>
              </w:rPr>
              <w:t>Sở</w:t>
            </w:r>
            <w:proofErr w:type="spellEnd"/>
            <w:r w:rsidRPr="007E223D">
              <w:rPr>
                <w:rFonts w:cs="Times New Roman"/>
                <w:b/>
                <w:sz w:val="28"/>
                <w:szCs w:val="28"/>
              </w:rPr>
              <w:t xml:space="preserve"> VHTTDL </w:t>
            </w:r>
            <w:proofErr w:type="spellStart"/>
            <w:r w:rsidRPr="007E223D">
              <w:rPr>
                <w:rFonts w:cs="Times New Roman"/>
                <w:b/>
                <w:sz w:val="28"/>
                <w:szCs w:val="28"/>
              </w:rPr>
              <w:t>tỉnh</w:t>
            </w:r>
            <w:proofErr w:type="spellEnd"/>
            <w:r w:rsidRPr="007E223D">
              <w:rPr>
                <w:rFonts w:cs="Times New Roman"/>
                <w:b/>
                <w:sz w:val="28"/>
                <w:szCs w:val="28"/>
              </w:rPr>
              <w:t xml:space="preserve"> </w:t>
            </w:r>
            <w:proofErr w:type="spellStart"/>
            <w:r w:rsidRPr="007E223D">
              <w:rPr>
                <w:rFonts w:cs="Times New Roman"/>
                <w:b/>
                <w:sz w:val="28"/>
                <w:szCs w:val="28"/>
              </w:rPr>
              <w:t>Đồng</w:t>
            </w:r>
            <w:proofErr w:type="spellEnd"/>
            <w:r w:rsidRPr="007E223D">
              <w:rPr>
                <w:rFonts w:cs="Times New Roman"/>
                <w:b/>
                <w:sz w:val="28"/>
                <w:szCs w:val="28"/>
              </w:rPr>
              <w:t xml:space="preserve"> </w:t>
            </w:r>
            <w:proofErr w:type="spellStart"/>
            <w:r w:rsidRPr="007E223D">
              <w:rPr>
                <w:rFonts w:cs="Times New Roman"/>
                <w:b/>
                <w:sz w:val="28"/>
                <w:szCs w:val="28"/>
              </w:rPr>
              <w:t>Tháp</w:t>
            </w:r>
            <w:proofErr w:type="spellEnd"/>
            <w:r w:rsidR="001248EA" w:rsidRPr="007E223D">
              <w:rPr>
                <w:rFonts w:cs="Times New Roman"/>
                <w:b/>
                <w:sz w:val="28"/>
                <w:szCs w:val="28"/>
              </w:rPr>
              <w:t xml:space="preserve">, </w:t>
            </w:r>
            <w:proofErr w:type="spellStart"/>
            <w:r w:rsidR="001248EA" w:rsidRPr="007E223D">
              <w:rPr>
                <w:rFonts w:cs="Times New Roman"/>
                <w:b/>
                <w:sz w:val="28"/>
                <w:szCs w:val="28"/>
              </w:rPr>
              <w:t>Sở</w:t>
            </w:r>
            <w:proofErr w:type="spellEnd"/>
            <w:r w:rsidR="001248EA" w:rsidRPr="007E223D">
              <w:rPr>
                <w:rFonts w:cs="Times New Roman"/>
                <w:b/>
                <w:sz w:val="28"/>
                <w:szCs w:val="28"/>
              </w:rPr>
              <w:t xml:space="preserve"> VHTTDL </w:t>
            </w:r>
            <w:proofErr w:type="spellStart"/>
            <w:r w:rsidR="001248EA" w:rsidRPr="007E223D">
              <w:rPr>
                <w:rFonts w:cs="Times New Roman"/>
                <w:b/>
                <w:sz w:val="28"/>
                <w:szCs w:val="28"/>
              </w:rPr>
              <w:t>tỉnh</w:t>
            </w:r>
            <w:proofErr w:type="spellEnd"/>
            <w:r w:rsidR="001248EA" w:rsidRPr="007E223D">
              <w:rPr>
                <w:rFonts w:cs="Times New Roman"/>
                <w:b/>
                <w:sz w:val="28"/>
                <w:szCs w:val="28"/>
              </w:rPr>
              <w:t xml:space="preserve"> </w:t>
            </w:r>
            <w:proofErr w:type="spellStart"/>
            <w:r w:rsidR="001248EA" w:rsidRPr="007E223D">
              <w:rPr>
                <w:rFonts w:cs="Times New Roman"/>
                <w:b/>
                <w:sz w:val="28"/>
                <w:szCs w:val="28"/>
              </w:rPr>
              <w:t>Hà</w:t>
            </w:r>
            <w:proofErr w:type="spellEnd"/>
            <w:r w:rsidR="001248EA" w:rsidRPr="007E223D">
              <w:rPr>
                <w:rFonts w:cs="Times New Roman"/>
                <w:b/>
                <w:sz w:val="28"/>
                <w:szCs w:val="28"/>
              </w:rPr>
              <w:t xml:space="preserve"> </w:t>
            </w:r>
            <w:proofErr w:type="spellStart"/>
            <w:r w:rsidR="001248EA" w:rsidRPr="007E223D">
              <w:rPr>
                <w:rFonts w:cs="Times New Roman"/>
                <w:b/>
                <w:sz w:val="28"/>
                <w:szCs w:val="28"/>
              </w:rPr>
              <w:t>Tĩnh</w:t>
            </w:r>
            <w:proofErr w:type="spellEnd"/>
            <w:r w:rsidR="00AD6EFE" w:rsidRPr="007E223D">
              <w:rPr>
                <w:rFonts w:cs="Times New Roman"/>
                <w:b/>
                <w:sz w:val="28"/>
                <w:szCs w:val="28"/>
              </w:rPr>
              <w:t xml:space="preserve">, </w:t>
            </w:r>
            <w:proofErr w:type="spellStart"/>
            <w:r w:rsidR="00AD6EFE" w:rsidRPr="007E223D">
              <w:rPr>
                <w:rFonts w:cs="Times New Roman"/>
                <w:b/>
                <w:sz w:val="28"/>
                <w:szCs w:val="28"/>
              </w:rPr>
              <w:t>Sở</w:t>
            </w:r>
            <w:proofErr w:type="spellEnd"/>
            <w:r w:rsidR="00AD6EFE" w:rsidRPr="007E223D">
              <w:rPr>
                <w:rFonts w:cs="Times New Roman"/>
                <w:b/>
                <w:sz w:val="28"/>
                <w:szCs w:val="28"/>
              </w:rPr>
              <w:t xml:space="preserve"> VHTTDL </w:t>
            </w:r>
            <w:proofErr w:type="spellStart"/>
            <w:r w:rsidR="00AD6EFE" w:rsidRPr="007E223D">
              <w:rPr>
                <w:rFonts w:cs="Times New Roman"/>
                <w:b/>
                <w:sz w:val="28"/>
                <w:szCs w:val="28"/>
              </w:rPr>
              <w:t>tỉnh</w:t>
            </w:r>
            <w:proofErr w:type="spellEnd"/>
            <w:r w:rsidR="00AD6EFE" w:rsidRPr="007E223D">
              <w:rPr>
                <w:rFonts w:cs="Times New Roman"/>
                <w:b/>
                <w:sz w:val="28"/>
                <w:szCs w:val="28"/>
              </w:rPr>
              <w:t xml:space="preserve"> </w:t>
            </w:r>
            <w:proofErr w:type="spellStart"/>
            <w:r w:rsidR="00AD6EFE" w:rsidRPr="007E223D">
              <w:rPr>
                <w:rFonts w:cs="Times New Roman"/>
                <w:b/>
                <w:sz w:val="28"/>
                <w:szCs w:val="28"/>
              </w:rPr>
              <w:t>Hưng</w:t>
            </w:r>
            <w:proofErr w:type="spellEnd"/>
            <w:r w:rsidR="00AD6EFE" w:rsidRPr="007E223D">
              <w:rPr>
                <w:rFonts w:cs="Times New Roman"/>
                <w:b/>
                <w:sz w:val="28"/>
                <w:szCs w:val="28"/>
              </w:rPr>
              <w:t xml:space="preserve"> </w:t>
            </w:r>
            <w:proofErr w:type="spellStart"/>
            <w:r w:rsidR="00AD6EFE" w:rsidRPr="007E223D">
              <w:rPr>
                <w:rFonts w:cs="Times New Roman"/>
                <w:b/>
                <w:sz w:val="28"/>
                <w:szCs w:val="28"/>
              </w:rPr>
              <w:t>Yên</w:t>
            </w:r>
            <w:proofErr w:type="spellEnd"/>
            <w:r w:rsidR="008B5418" w:rsidRPr="007E223D">
              <w:rPr>
                <w:rFonts w:cs="Times New Roman"/>
                <w:b/>
                <w:sz w:val="28"/>
                <w:szCs w:val="28"/>
              </w:rPr>
              <w:t xml:space="preserve">, </w:t>
            </w:r>
            <w:proofErr w:type="spellStart"/>
            <w:r w:rsidR="008B5418" w:rsidRPr="007E223D">
              <w:rPr>
                <w:rFonts w:cs="Times New Roman"/>
                <w:b/>
                <w:sz w:val="28"/>
                <w:szCs w:val="28"/>
              </w:rPr>
              <w:t>Sở</w:t>
            </w:r>
            <w:proofErr w:type="spellEnd"/>
            <w:r w:rsidR="008B5418" w:rsidRPr="007E223D">
              <w:rPr>
                <w:rFonts w:cs="Times New Roman"/>
                <w:b/>
                <w:sz w:val="28"/>
                <w:szCs w:val="28"/>
              </w:rPr>
              <w:t xml:space="preserve"> VHTTDL </w:t>
            </w:r>
            <w:proofErr w:type="spellStart"/>
            <w:r w:rsidR="008B5418" w:rsidRPr="007E223D">
              <w:rPr>
                <w:rFonts w:cs="Times New Roman"/>
                <w:b/>
                <w:sz w:val="28"/>
                <w:szCs w:val="28"/>
              </w:rPr>
              <w:t>tỉnh</w:t>
            </w:r>
            <w:proofErr w:type="spellEnd"/>
            <w:r w:rsidR="008B5418" w:rsidRPr="007E223D">
              <w:rPr>
                <w:rFonts w:cs="Times New Roman"/>
                <w:b/>
                <w:sz w:val="28"/>
                <w:szCs w:val="28"/>
              </w:rPr>
              <w:t xml:space="preserve"> </w:t>
            </w:r>
            <w:proofErr w:type="spellStart"/>
            <w:r w:rsidR="008B5418" w:rsidRPr="007E223D">
              <w:rPr>
                <w:rFonts w:cs="Times New Roman"/>
                <w:b/>
                <w:sz w:val="28"/>
                <w:szCs w:val="28"/>
              </w:rPr>
              <w:t>Lào</w:t>
            </w:r>
            <w:proofErr w:type="spellEnd"/>
            <w:r w:rsidR="008B5418" w:rsidRPr="007E223D">
              <w:rPr>
                <w:rFonts w:cs="Times New Roman"/>
                <w:b/>
                <w:sz w:val="28"/>
                <w:szCs w:val="28"/>
              </w:rPr>
              <w:t xml:space="preserve"> Cai</w:t>
            </w:r>
            <w:r w:rsidR="0063581E" w:rsidRPr="007E223D">
              <w:rPr>
                <w:rFonts w:cs="Times New Roman"/>
                <w:b/>
                <w:sz w:val="28"/>
                <w:szCs w:val="28"/>
              </w:rPr>
              <w:t xml:space="preserve">, </w:t>
            </w:r>
            <w:proofErr w:type="spellStart"/>
            <w:r w:rsidR="0063581E" w:rsidRPr="007E223D">
              <w:rPr>
                <w:rFonts w:cs="Times New Roman"/>
                <w:b/>
                <w:sz w:val="28"/>
                <w:szCs w:val="28"/>
              </w:rPr>
              <w:t>Sở</w:t>
            </w:r>
            <w:proofErr w:type="spellEnd"/>
            <w:r w:rsidR="0063581E" w:rsidRPr="007E223D">
              <w:rPr>
                <w:rFonts w:cs="Times New Roman"/>
                <w:b/>
                <w:sz w:val="28"/>
                <w:szCs w:val="28"/>
              </w:rPr>
              <w:t xml:space="preserve"> VHTTDL </w:t>
            </w:r>
            <w:proofErr w:type="spellStart"/>
            <w:r w:rsidR="0063581E" w:rsidRPr="007E223D">
              <w:rPr>
                <w:rFonts w:cs="Times New Roman"/>
                <w:b/>
                <w:sz w:val="28"/>
                <w:szCs w:val="28"/>
              </w:rPr>
              <w:t>tỉnh</w:t>
            </w:r>
            <w:proofErr w:type="spellEnd"/>
            <w:r w:rsidR="0063581E" w:rsidRPr="007E223D">
              <w:rPr>
                <w:rFonts w:cs="Times New Roman"/>
                <w:b/>
                <w:sz w:val="28"/>
                <w:szCs w:val="28"/>
              </w:rPr>
              <w:t xml:space="preserve"> </w:t>
            </w:r>
            <w:proofErr w:type="spellStart"/>
            <w:r w:rsidR="0063581E" w:rsidRPr="007E223D">
              <w:rPr>
                <w:rFonts w:cs="Times New Roman"/>
                <w:b/>
                <w:sz w:val="28"/>
                <w:szCs w:val="28"/>
              </w:rPr>
              <w:t>Nghệ</w:t>
            </w:r>
            <w:proofErr w:type="spellEnd"/>
            <w:r w:rsidR="0063581E" w:rsidRPr="007E223D">
              <w:rPr>
                <w:rFonts w:cs="Times New Roman"/>
                <w:b/>
                <w:sz w:val="28"/>
                <w:szCs w:val="28"/>
              </w:rPr>
              <w:t xml:space="preserve"> An</w:t>
            </w:r>
          </w:p>
        </w:tc>
        <w:tc>
          <w:tcPr>
            <w:tcW w:w="5103" w:type="dxa"/>
          </w:tcPr>
          <w:p w14:paraId="7DD3A721" w14:textId="77777777" w:rsidR="00BE534A" w:rsidRPr="00F9619B" w:rsidRDefault="00F9619B" w:rsidP="007E223D">
            <w:pPr>
              <w:spacing w:line="288" w:lineRule="auto"/>
              <w:jc w:val="both"/>
              <w:rPr>
                <w:lang w:val="fr-FR"/>
              </w:rPr>
            </w:pPr>
            <w:proofErr w:type="spellStart"/>
            <w:r w:rsidRPr="007E223D">
              <w:rPr>
                <w:rFonts w:cs="Times New Roman"/>
                <w:sz w:val="28"/>
                <w:szCs w:val="28"/>
              </w:rPr>
              <w:t>Tại</w:t>
            </w:r>
            <w:proofErr w:type="spellEnd"/>
            <w:r w:rsidRPr="007E223D">
              <w:rPr>
                <w:rFonts w:cs="Times New Roman"/>
                <w:sz w:val="28"/>
                <w:szCs w:val="28"/>
              </w:rPr>
              <w:t xml:space="preserve"> </w:t>
            </w:r>
            <w:proofErr w:type="spellStart"/>
            <w:r w:rsidRPr="007E223D">
              <w:rPr>
                <w:rFonts w:cs="Times New Roman"/>
                <w:sz w:val="28"/>
                <w:szCs w:val="28"/>
              </w:rPr>
              <w:t>điểm</w:t>
            </w:r>
            <w:proofErr w:type="spellEnd"/>
            <w:r w:rsidRPr="007E223D">
              <w:rPr>
                <w:rFonts w:cs="Times New Roman"/>
                <w:sz w:val="28"/>
                <w:szCs w:val="28"/>
              </w:rPr>
              <w:t xml:space="preserve"> đ, </w:t>
            </w:r>
            <w:proofErr w:type="spellStart"/>
            <w:r w:rsidRPr="007E223D">
              <w:rPr>
                <w:rFonts w:cs="Times New Roman"/>
                <w:sz w:val="28"/>
                <w:szCs w:val="28"/>
              </w:rPr>
              <w:t>Khoản</w:t>
            </w:r>
            <w:proofErr w:type="spellEnd"/>
            <w:r w:rsidRPr="007E223D">
              <w:rPr>
                <w:rFonts w:cs="Times New Roman"/>
                <w:sz w:val="28"/>
                <w:szCs w:val="28"/>
              </w:rPr>
              <w:t xml:space="preserve"> 4 </w:t>
            </w:r>
            <w:proofErr w:type="spellStart"/>
            <w:r w:rsidRPr="007E223D">
              <w:rPr>
                <w:rFonts w:cs="Times New Roman"/>
                <w:sz w:val="28"/>
                <w:szCs w:val="28"/>
              </w:rPr>
              <w:t>Điều</w:t>
            </w:r>
            <w:proofErr w:type="spellEnd"/>
            <w:r w:rsidRPr="007E223D">
              <w:rPr>
                <w:rFonts w:cs="Times New Roman"/>
                <w:sz w:val="28"/>
                <w:szCs w:val="28"/>
              </w:rPr>
              <w:t xml:space="preserve"> 6 </w:t>
            </w:r>
            <w:proofErr w:type="spellStart"/>
            <w:r w:rsidRPr="007E223D">
              <w:rPr>
                <w:rFonts w:cs="Times New Roman"/>
                <w:sz w:val="28"/>
                <w:szCs w:val="28"/>
              </w:rPr>
              <w:t>của</w:t>
            </w:r>
            <w:proofErr w:type="spellEnd"/>
            <w:r w:rsidRPr="007E223D">
              <w:rPr>
                <w:rFonts w:cs="Times New Roman"/>
                <w:sz w:val="28"/>
                <w:szCs w:val="28"/>
              </w:rPr>
              <w:t xml:space="preserve"> </w:t>
            </w:r>
            <w:proofErr w:type="spellStart"/>
            <w:r w:rsidRPr="007E223D">
              <w:rPr>
                <w:rFonts w:cs="Times New Roman"/>
                <w:sz w:val="28"/>
                <w:szCs w:val="28"/>
              </w:rPr>
              <w:t>dự</w:t>
            </w:r>
            <w:proofErr w:type="spellEnd"/>
            <w:r w:rsidRPr="007E223D">
              <w:rPr>
                <w:rFonts w:cs="Times New Roman"/>
                <w:sz w:val="28"/>
                <w:szCs w:val="28"/>
              </w:rPr>
              <w:t xml:space="preserve"> </w:t>
            </w:r>
            <w:proofErr w:type="spellStart"/>
            <w:r w:rsidRPr="007E223D">
              <w:rPr>
                <w:rFonts w:cs="Times New Roman"/>
                <w:sz w:val="28"/>
                <w:szCs w:val="28"/>
              </w:rPr>
              <w:t>thảo</w:t>
            </w:r>
            <w:proofErr w:type="spellEnd"/>
            <w:r w:rsidRPr="007E223D">
              <w:rPr>
                <w:rFonts w:cs="Times New Roman"/>
                <w:sz w:val="28"/>
                <w:szCs w:val="28"/>
              </w:rPr>
              <w:t xml:space="preserve"> </w:t>
            </w:r>
            <w:proofErr w:type="spellStart"/>
            <w:r w:rsidRPr="007E223D">
              <w:rPr>
                <w:rFonts w:cs="Times New Roman"/>
                <w:sz w:val="28"/>
                <w:szCs w:val="28"/>
              </w:rPr>
              <w:t>Nghị</w:t>
            </w:r>
            <w:proofErr w:type="spellEnd"/>
            <w:r w:rsidRPr="007E223D">
              <w:rPr>
                <w:rFonts w:cs="Times New Roman"/>
                <w:sz w:val="28"/>
                <w:szCs w:val="28"/>
              </w:rPr>
              <w:t xml:space="preserve"> </w:t>
            </w:r>
            <w:proofErr w:type="spellStart"/>
            <w:r w:rsidRPr="007E223D">
              <w:rPr>
                <w:rFonts w:cs="Times New Roman"/>
                <w:sz w:val="28"/>
                <w:szCs w:val="28"/>
              </w:rPr>
              <w:t>định</w:t>
            </w:r>
            <w:proofErr w:type="spellEnd"/>
            <w:r w:rsidRPr="007E223D">
              <w:rPr>
                <w:rFonts w:cs="Times New Roman"/>
                <w:sz w:val="28"/>
                <w:szCs w:val="28"/>
              </w:rPr>
              <w:t xml:space="preserve">: </w:t>
            </w:r>
            <w:proofErr w:type="spellStart"/>
            <w:r w:rsidRPr="007E223D">
              <w:rPr>
                <w:rFonts w:cs="Times New Roman"/>
                <w:sz w:val="28"/>
                <w:szCs w:val="28"/>
              </w:rPr>
              <w:t>Đề</w:t>
            </w:r>
            <w:proofErr w:type="spellEnd"/>
            <w:r w:rsidRPr="007E223D">
              <w:rPr>
                <w:rFonts w:cs="Times New Roman"/>
                <w:sz w:val="28"/>
                <w:szCs w:val="28"/>
              </w:rPr>
              <w:t xml:space="preserve"> </w:t>
            </w:r>
            <w:proofErr w:type="spellStart"/>
            <w:r w:rsidRPr="007E223D">
              <w:rPr>
                <w:rFonts w:cs="Times New Roman"/>
                <w:sz w:val="28"/>
                <w:szCs w:val="28"/>
              </w:rPr>
              <w:t>nghị</w:t>
            </w:r>
            <w:proofErr w:type="spellEnd"/>
            <w:r w:rsidRPr="007E223D">
              <w:rPr>
                <w:rFonts w:cs="Times New Roman"/>
                <w:sz w:val="28"/>
                <w:szCs w:val="28"/>
              </w:rPr>
              <w:t xml:space="preserve"> </w:t>
            </w:r>
            <w:proofErr w:type="spellStart"/>
            <w:r w:rsidRPr="007E223D">
              <w:rPr>
                <w:rFonts w:cs="Times New Roman"/>
                <w:sz w:val="28"/>
                <w:szCs w:val="28"/>
              </w:rPr>
              <w:t>xem</w:t>
            </w:r>
            <w:proofErr w:type="spellEnd"/>
            <w:r w:rsidRPr="007E223D">
              <w:rPr>
                <w:rFonts w:cs="Times New Roman"/>
                <w:sz w:val="28"/>
                <w:szCs w:val="28"/>
              </w:rPr>
              <w:t xml:space="preserve"> </w:t>
            </w:r>
            <w:proofErr w:type="spellStart"/>
            <w:r w:rsidRPr="007E223D">
              <w:rPr>
                <w:rFonts w:cs="Times New Roman"/>
                <w:sz w:val="28"/>
                <w:szCs w:val="28"/>
              </w:rPr>
              <w:t>xét</w:t>
            </w:r>
            <w:proofErr w:type="spellEnd"/>
            <w:r w:rsidRPr="007E223D">
              <w:rPr>
                <w:rFonts w:cs="Times New Roman"/>
                <w:sz w:val="28"/>
                <w:szCs w:val="28"/>
              </w:rPr>
              <w:t xml:space="preserve"> </w:t>
            </w:r>
            <w:proofErr w:type="spellStart"/>
            <w:r w:rsidRPr="007E223D">
              <w:rPr>
                <w:rFonts w:cs="Times New Roman"/>
                <w:sz w:val="28"/>
                <w:szCs w:val="28"/>
              </w:rPr>
              <w:t>điều</w:t>
            </w:r>
            <w:proofErr w:type="spellEnd"/>
            <w:r w:rsidRPr="007E223D">
              <w:rPr>
                <w:rFonts w:cs="Times New Roman"/>
                <w:sz w:val="28"/>
                <w:szCs w:val="28"/>
              </w:rPr>
              <w:t xml:space="preserve"> </w:t>
            </w:r>
            <w:proofErr w:type="spellStart"/>
            <w:r w:rsidRPr="007E223D">
              <w:rPr>
                <w:rFonts w:cs="Times New Roman"/>
                <w:sz w:val="28"/>
                <w:szCs w:val="28"/>
              </w:rPr>
              <w:t>chỉnh</w:t>
            </w:r>
            <w:proofErr w:type="spellEnd"/>
            <w:r w:rsidRPr="007E223D">
              <w:rPr>
                <w:rFonts w:cs="Times New Roman"/>
                <w:sz w:val="28"/>
                <w:szCs w:val="28"/>
              </w:rPr>
              <w:t xml:space="preserve"> </w:t>
            </w:r>
            <w:proofErr w:type="spellStart"/>
            <w:r w:rsidRPr="007E223D">
              <w:rPr>
                <w:rFonts w:cs="Times New Roman"/>
                <w:sz w:val="28"/>
                <w:szCs w:val="28"/>
              </w:rPr>
              <w:t>tiêu</w:t>
            </w:r>
            <w:proofErr w:type="spellEnd"/>
            <w:r w:rsidRPr="007E223D">
              <w:rPr>
                <w:rFonts w:cs="Times New Roman"/>
                <w:sz w:val="28"/>
                <w:szCs w:val="28"/>
              </w:rPr>
              <w:t xml:space="preserve"> </w:t>
            </w:r>
            <w:proofErr w:type="spellStart"/>
            <w:r w:rsidRPr="007E223D">
              <w:rPr>
                <w:rFonts w:cs="Times New Roman"/>
                <w:sz w:val="28"/>
                <w:szCs w:val="28"/>
              </w:rPr>
              <w:t>chuẩn</w:t>
            </w:r>
            <w:proofErr w:type="spellEnd"/>
            <w:r w:rsidRPr="007E223D">
              <w:rPr>
                <w:rFonts w:cs="Times New Roman"/>
                <w:sz w:val="28"/>
                <w:szCs w:val="28"/>
              </w:rPr>
              <w:t xml:space="preserve">, </w:t>
            </w:r>
            <w:proofErr w:type="spellStart"/>
            <w:r w:rsidRPr="007E223D">
              <w:rPr>
                <w:rFonts w:cs="Times New Roman"/>
                <w:sz w:val="28"/>
                <w:szCs w:val="28"/>
              </w:rPr>
              <w:t>điều</w:t>
            </w:r>
            <w:proofErr w:type="spellEnd"/>
            <w:r w:rsidRPr="007E223D">
              <w:rPr>
                <w:rFonts w:cs="Times New Roman"/>
                <w:sz w:val="28"/>
                <w:szCs w:val="28"/>
              </w:rPr>
              <w:t xml:space="preserve"> </w:t>
            </w:r>
            <w:proofErr w:type="spellStart"/>
            <w:r w:rsidRPr="007E223D">
              <w:rPr>
                <w:rFonts w:cs="Times New Roman"/>
                <w:sz w:val="28"/>
                <w:szCs w:val="28"/>
              </w:rPr>
              <w:t>kiện</w:t>
            </w:r>
            <w:proofErr w:type="spellEnd"/>
            <w:r w:rsidRPr="007E223D">
              <w:rPr>
                <w:rFonts w:cs="Times New Roman"/>
                <w:sz w:val="28"/>
                <w:szCs w:val="28"/>
              </w:rPr>
              <w:t xml:space="preserve"> </w:t>
            </w:r>
            <w:r w:rsidRPr="007E223D">
              <w:rPr>
                <w:rFonts w:cs="Times New Roman"/>
                <w:i/>
                <w:sz w:val="28"/>
                <w:szCs w:val="28"/>
              </w:rPr>
              <w:t>“</w:t>
            </w:r>
            <w:proofErr w:type="spellStart"/>
            <w:r w:rsidRPr="007E223D">
              <w:rPr>
                <w:rFonts w:cs="Times New Roman"/>
                <w:i/>
                <w:sz w:val="28"/>
                <w:szCs w:val="28"/>
              </w:rPr>
              <w:t>Có</w:t>
            </w:r>
            <w:proofErr w:type="spellEnd"/>
            <w:r w:rsidRPr="007E223D">
              <w:rPr>
                <w:rFonts w:cs="Times New Roman"/>
                <w:i/>
                <w:sz w:val="28"/>
                <w:szCs w:val="28"/>
              </w:rPr>
              <w:t xml:space="preserve"> </w:t>
            </w:r>
            <w:proofErr w:type="spellStart"/>
            <w:r w:rsidRPr="007E223D">
              <w:rPr>
                <w:rFonts w:cs="Times New Roman"/>
                <w:i/>
                <w:sz w:val="28"/>
                <w:szCs w:val="28"/>
              </w:rPr>
              <w:t>thẻ</w:t>
            </w:r>
            <w:proofErr w:type="spellEnd"/>
            <w:r w:rsidRPr="007E223D">
              <w:rPr>
                <w:rFonts w:cs="Times New Roman"/>
                <w:i/>
                <w:sz w:val="28"/>
                <w:szCs w:val="28"/>
              </w:rPr>
              <w:t xml:space="preserve"> </w:t>
            </w:r>
            <w:proofErr w:type="spellStart"/>
            <w:r w:rsidRPr="007E223D">
              <w:rPr>
                <w:rFonts w:cs="Times New Roman"/>
                <w:i/>
                <w:sz w:val="28"/>
                <w:szCs w:val="28"/>
              </w:rPr>
              <w:t>nhà</w:t>
            </w:r>
            <w:proofErr w:type="spellEnd"/>
            <w:r w:rsidRPr="007E223D">
              <w:rPr>
                <w:rFonts w:cs="Times New Roman"/>
                <w:i/>
                <w:sz w:val="28"/>
                <w:szCs w:val="28"/>
              </w:rPr>
              <w:t xml:space="preserve"> </w:t>
            </w:r>
            <w:proofErr w:type="spellStart"/>
            <w:r w:rsidRPr="007E223D">
              <w:rPr>
                <w:rFonts w:cs="Times New Roman"/>
                <w:i/>
                <w:sz w:val="28"/>
                <w:szCs w:val="28"/>
              </w:rPr>
              <w:t>báo</w:t>
            </w:r>
            <w:proofErr w:type="spellEnd"/>
            <w:r w:rsidRPr="007E223D">
              <w:rPr>
                <w:rFonts w:cs="Times New Roman"/>
                <w:i/>
                <w:sz w:val="28"/>
                <w:szCs w:val="28"/>
              </w:rPr>
              <w:t xml:space="preserve"> </w:t>
            </w:r>
            <w:proofErr w:type="spellStart"/>
            <w:r w:rsidRPr="007E223D">
              <w:rPr>
                <w:rFonts w:cs="Times New Roman"/>
                <w:i/>
                <w:sz w:val="28"/>
                <w:szCs w:val="28"/>
              </w:rPr>
              <w:t>còn</w:t>
            </w:r>
            <w:proofErr w:type="spellEnd"/>
            <w:r w:rsidRPr="007E223D">
              <w:rPr>
                <w:rFonts w:cs="Times New Roman"/>
                <w:i/>
                <w:sz w:val="28"/>
                <w:szCs w:val="28"/>
              </w:rPr>
              <w:t xml:space="preserve"> </w:t>
            </w:r>
            <w:proofErr w:type="spellStart"/>
            <w:r w:rsidRPr="007E223D">
              <w:rPr>
                <w:rFonts w:cs="Times New Roman"/>
                <w:i/>
                <w:sz w:val="28"/>
                <w:szCs w:val="28"/>
              </w:rPr>
              <w:t>hiệu</w:t>
            </w:r>
            <w:proofErr w:type="spellEnd"/>
            <w:r w:rsidRPr="007E223D">
              <w:rPr>
                <w:rFonts w:cs="Times New Roman"/>
                <w:i/>
                <w:sz w:val="28"/>
                <w:szCs w:val="28"/>
              </w:rPr>
              <w:t xml:space="preserve"> </w:t>
            </w:r>
            <w:proofErr w:type="spellStart"/>
            <w:r w:rsidRPr="007E223D">
              <w:rPr>
                <w:rFonts w:cs="Times New Roman"/>
                <w:i/>
                <w:sz w:val="28"/>
                <w:szCs w:val="28"/>
              </w:rPr>
              <w:t>lực</w:t>
            </w:r>
            <w:proofErr w:type="spellEnd"/>
            <w:r w:rsidRPr="007E223D">
              <w:rPr>
                <w:rFonts w:cs="Times New Roman"/>
                <w:i/>
                <w:sz w:val="28"/>
                <w:szCs w:val="28"/>
              </w:rPr>
              <w:t>”</w:t>
            </w:r>
            <w:r w:rsidRPr="007E223D">
              <w:rPr>
                <w:rFonts w:cs="Times New Roman"/>
                <w:sz w:val="28"/>
                <w:szCs w:val="28"/>
              </w:rPr>
              <w:t xml:space="preserve"> </w:t>
            </w:r>
            <w:proofErr w:type="spellStart"/>
            <w:r w:rsidRPr="007E223D">
              <w:rPr>
                <w:rFonts w:cs="Times New Roman"/>
                <w:sz w:val="28"/>
                <w:szCs w:val="28"/>
              </w:rPr>
              <w:t>khi</w:t>
            </w:r>
            <w:proofErr w:type="spellEnd"/>
            <w:r w:rsidRPr="007E223D">
              <w:rPr>
                <w:rFonts w:cs="Times New Roman"/>
                <w:sz w:val="28"/>
                <w:szCs w:val="28"/>
              </w:rPr>
              <w:t xml:space="preserve"> </w:t>
            </w:r>
            <w:proofErr w:type="spellStart"/>
            <w:r w:rsidRPr="007E223D">
              <w:rPr>
                <w:rFonts w:cs="Times New Roman"/>
                <w:sz w:val="28"/>
                <w:szCs w:val="28"/>
              </w:rPr>
              <w:t>bổ</w:t>
            </w:r>
            <w:proofErr w:type="spellEnd"/>
            <w:r w:rsidRPr="007E223D">
              <w:rPr>
                <w:rFonts w:cs="Times New Roman"/>
                <w:sz w:val="28"/>
                <w:szCs w:val="28"/>
              </w:rPr>
              <w:t xml:space="preserve"> </w:t>
            </w:r>
            <w:proofErr w:type="spellStart"/>
            <w:r w:rsidRPr="007E223D">
              <w:rPr>
                <w:rFonts w:cs="Times New Roman"/>
                <w:sz w:val="28"/>
                <w:szCs w:val="28"/>
              </w:rPr>
              <w:t>nhiệm</w:t>
            </w:r>
            <w:proofErr w:type="spellEnd"/>
            <w:r w:rsidRPr="007E223D">
              <w:rPr>
                <w:rFonts w:cs="Times New Roman"/>
                <w:sz w:val="28"/>
                <w:szCs w:val="28"/>
              </w:rPr>
              <w:t xml:space="preserve"> </w:t>
            </w:r>
            <w:proofErr w:type="spellStart"/>
            <w:r w:rsidRPr="007E223D">
              <w:rPr>
                <w:rFonts w:cs="Times New Roman"/>
                <w:sz w:val="28"/>
                <w:szCs w:val="28"/>
              </w:rPr>
              <w:t>người</w:t>
            </w:r>
            <w:proofErr w:type="spellEnd"/>
            <w:r w:rsidRPr="007E223D">
              <w:rPr>
                <w:rFonts w:cs="Times New Roman"/>
                <w:sz w:val="28"/>
                <w:szCs w:val="28"/>
              </w:rPr>
              <w:t xml:space="preserve"> </w:t>
            </w:r>
            <w:proofErr w:type="spellStart"/>
            <w:r w:rsidRPr="007E223D">
              <w:rPr>
                <w:rFonts w:cs="Times New Roman"/>
                <w:sz w:val="28"/>
                <w:szCs w:val="28"/>
              </w:rPr>
              <w:t>đứng</w:t>
            </w:r>
            <w:proofErr w:type="spellEnd"/>
            <w:r w:rsidRPr="007E223D">
              <w:rPr>
                <w:rFonts w:cs="Times New Roman"/>
                <w:sz w:val="28"/>
                <w:szCs w:val="28"/>
              </w:rPr>
              <w:t xml:space="preserve"> </w:t>
            </w:r>
            <w:proofErr w:type="spellStart"/>
            <w:r w:rsidRPr="007E223D">
              <w:rPr>
                <w:rFonts w:cs="Times New Roman"/>
                <w:sz w:val="28"/>
                <w:szCs w:val="28"/>
              </w:rPr>
              <w:t>đầu</w:t>
            </w:r>
            <w:proofErr w:type="spellEnd"/>
            <w:r w:rsidRPr="007E223D">
              <w:rPr>
                <w:rFonts w:cs="Times New Roman"/>
                <w:sz w:val="28"/>
                <w:szCs w:val="28"/>
              </w:rPr>
              <w:t xml:space="preserve">, </w:t>
            </w:r>
            <w:proofErr w:type="spellStart"/>
            <w:r w:rsidRPr="007E223D">
              <w:rPr>
                <w:rFonts w:cs="Times New Roman"/>
                <w:sz w:val="28"/>
                <w:szCs w:val="28"/>
              </w:rPr>
              <w:t>cấp</w:t>
            </w:r>
            <w:proofErr w:type="spellEnd"/>
            <w:r w:rsidRPr="007E223D">
              <w:rPr>
                <w:rFonts w:cs="Times New Roman"/>
                <w:sz w:val="28"/>
                <w:szCs w:val="28"/>
              </w:rPr>
              <w:t xml:space="preserve"> </w:t>
            </w:r>
            <w:proofErr w:type="spellStart"/>
            <w:r w:rsidRPr="007E223D">
              <w:rPr>
                <w:rFonts w:cs="Times New Roman"/>
                <w:sz w:val="28"/>
                <w:szCs w:val="28"/>
              </w:rPr>
              <w:t>phó</w:t>
            </w:r>
            <w:proofErr w:type="spellEnd"/>
            <w:r w:rsidRPr="007E223D">
              <w:rPr>
                <w:rFonts w:cs="Times New Roman"/>
                <w:sz w:val="28"/>
                <w:szCs w:val="28"/>
              </w:rPr>
              <w:t xml:space="preserve"> </w:t>
            </w:r>
            <w:proofErr w:type="spellStart"/>
            <w:r w:rsidRPr="007E223D">
              <w:rPr>
                <w:rFonts w:cs="Times New Roman"/>
                <w:sz w:val="28"/>
                <w:szCs w:val="28"/>
              </w:rPr>
              <w:t>người</w:t>
            </w:r>
            <w:proofErr w:type="spellEnd"/>
            <w:r w:rsidRPr="007E223D">
              <w:rPr>
                <w:rFonts w:cs="Times New Roman"/>
                <w:sz w:val="28"/>
                <w:szCs w:val="28"/>
              </w:rPr>
              <w:t xml:space="preserve"> </w:t>
            </w:r>
            <w:proofErr w:type="spellStart"/>
            <w:r w:rsidRPr="007E223D">
              <w:rPr>
                <w:rFonts w:cs="Times New Roman"/>
                <w:sz w:val="28"/>
                <w:szCs w:val="28"/>
              </w:rPr>
              <w:t>đứng</w:t>
            </w:r>
            <w:proofErr w:type="spellEnd"/>
            <w:r w:rsidRPr="007E223D">
              <w:rPr>
                <w:rFonts w:cs="Times New Roman"/>
                <w:sz w:val="28"/>
                <w:szCs w:val="28"/>
              </w:rPr>
              <w:t xml:space="preserve"> </w:t>
            </w:r>
            <w:proofErr w:type="spellStart"/>
            <w:r w:rsidRPr="007E223D">
              <w:rPr>
                <w:rFonts w:cs="Times New Roman"/>
                <w:sz w:val="28"/>
                <w:szCs w:val="28"/>
              </w:rPr>
              <w:t>đầu</w:t>
            </w:r>
            <w:proofErr w:type="spellEnd"/>
            <w:r w:rsidRPr="007E223D">
              <w:rPr>
                <w:rFonts w:cs="Times New Roman"/>
                <w:sz w:val="28"/>
                <w:szCs w:val="28"/>
              </w:rPr>
              <w:t xml:space="preserve"> </w:t>
            </w:r>
            <w:proofErr w:type="spellStart"/>
            <w:r w:rsidRPr="007E223D">
              <w:rPr>
                <w:rFonts w:cs="Times New Roman"/>
                <w:sz w:val="28"/>
                <w:szCs w:val="28"/>
              </w:rPr>
              <w:t>cơ</w:t>
            </w:r>
            <w:proofErr w:type="spellEnd"/>
            <w:r w:rsidRPr="007E223D">
              <w:rPr>
                <w:rFonts w:cs="Times New Roman"/>
                <w:sz w:val="28"/>
                <w:szCs w:val="28"/>
              </w:rPr>
              <w:t xml:space="preserve"> </w:t>
            </w:r>
            <w:proofErr w:type="spellStart"/>
            <w:r w:rsidRPr="007E223D">
              <w:rPr>
                <w:rFonts w:cs="Times New Roman"/>
                <w:sz w:val="28"/>
                <w:szCs w:val="28"/>
              </w:rPr>
              <w:t>quan</w:t>
            </w:r>
            <w:proofErr w:type="spellEnd"/>
            <w:r w:rsidRPr="007E223D">
              <w:rPr>
                <w:rFonts w:cs="Times New Roman"/>
                <w:sz w:val="28"/>
                <w:szCs w:val="28"/>
              </w:rPr>
              <w:t xml:space="preserve"> </w:t>
            </w:r>
            <w:proofErr w:type="spellStart"/>
            <w:r w:rsidRPr="007E223D">
              <w:rPr>
                <w:rFonts w:cs="Times New Roman"/>
                <w:sz w:val="28"/>
                <w:szCs w:val="28"/>
              </w:rPr>
              <w:t>báo</w:t>
            </w:r>
            <w:proofErr w:type="spellEnd"/>
            <w:r w:rsidRPr="007E223D">
              <w:rPr>
                <w:rFonts w:cs="Times New Roman"/>
                <w:sz w:val="28"/>
                <w:szCs w:val="28"/>
              </w:rPr>
              <w:t xml:space="preserve"> </w:t>
            </w:r>
            <w:proofErr w:type="spellStart"/>
            <w:r w:rsidRPr="007E223D">
              <w:rPr>
                <w:rFonts w:cs="Times New Roman"/>
                <w:sz w:val="28"/>
                <w:szCs w:val="28"/>
              </w:rPr>
              <w:t>chí</w:t>
            </w:r>
            <w:proofErr w:type="spellEnd"/>
            <w:r w:rsidRPr="007E223D">
              <w:rPr>
                <w:rFonts w:cs="Times New Roman"/>
                <w:sz w:val="28"/>
                <w:szCs w:val="28"/>
              </w:rPr>
              <w:t xml:space="preserve"> </w:t>
            </w:r>
            <w:proofErr w:type="spellStart"/>
            <w:r w:rsidRPr="007E223D">
              <w:rPr>
                <w:rFonts w:cs="Times New Roman"/>
                <w:sz w:val="28"/>
                <w:szCs w:val="28"/>
              </w:rPr>
              <w:t>để</w:t>
            </w:r>
            <w:proofErr w:type="spellEnd"/>
            <w:r w:rsidRPr="007E223D">
              <w:rPr>
                <w:rFonts w:cs="Times New Roman"/>
                <w:sz w:val="28"/>
                <w:szCs w:val="28"/>
              </w:rPr>
              <w:t xml:space="preserve"> </w:t>
            </w:r>
            <w:proofErr w:type="spellStart"/>
            <w:r w:rsidRPr="007E223D">
              <w:rPr>
                <w:rFonts w:cs="Times New Roman"/>
                <w:sz w:val="28"/>
                <w:szCs w:val="28"/>
              </w:rPr>
              <w:t>tạo</w:t>
            </w:r>
            <w:proofErr w:type="spellEnd"/>
            <w:r w:rsidRPr="007E223D">
              <w:rPr>
                <w:rFonts w:cs="Times New Roman"/>
                <w:sz w:val="28"/>
                <w:szCs w:val="28"/>
              </w:rPr>
              <w:t xml:space="preserve"> </w:t>
            </w:r>
            <w:proofErr w:type="spellStart"/>
            <w:r w:rsidRPr="007E223D">
              <w:rPr>
                <w:rFonts w:cs="Times New Roman"/>
                <w:sz w:val="28"/>
                <w:szCs w:val="28"/>
              </w:rPr>
              <w:t>thuận</w:t>
            </w:r>
            <w:proofErr w:type="spellEnd"/>
            <w:r w:rsidRPr="007E223D">
              <w:rPr>
                <w:rFonts w:cs="Times New Roman"/>
                <w:sz w:val="28"/>
                <w:szCs w:val="28"/>
              </w:rPr>
              <w:t xml:space="preserve"> </w:t>
            </w:r>
            <w:proofErr w:type="spellStart"/>
            <w:r w:rsidRPr="007E223D">
              <w:rPr>
                <w:rFonts w:cs="Times New Roman"/>
                <w:sz w:val="28"/>
                <w:szCs w:val="28"/>
              </w:rPr>
              <w:t>lợi</w:t>
            </w:r>
            <w:proofErr w:type="spellEnd"/>
            <w:r w:rsidRPr="007E223D">
              <w:rPr>
                <w:rFonts w:cs="Times New Roman"/>
                <w:sz w:val="28"/>
                <w:szCs w:val="28"/>
              </w:rPr>
              <w:t xml:space="preserve"> </w:t>
            </w:r>
            <w:proofErr w:type="spellStart"/>
            <w:r w:rsidRPr="007E223D">
              <w:rPr>
                <w:rFonts w:cs="Times New Roman"/>
                <w:sz w:val="28"/>
                <w:szCs w:val="28"/>
              </w:rPr>
              <w:t>trong</w:t>
            </w:r>
            <w:proofErr w:type="spellEnd"/>
            <w:r w:rsidRPr="007E223D">
              <w:rPr>
                <w:rFonts w:cs="Times New Roman"/>
                <w:sz w:val="28"/>
                <w:szCs w:val="28"/>
              </w:rPr>
              <w:t xml:space="preserve"> </w:t>
            </w:r>
            <w:proofErr w:type="spellStart"/>
            <w:r w:rsidRPr="007E223D">
              <w:rPr>
                <w:rFonts w:cs="Times New Roman"/>
                <w:sz w:val="28"/>
                <w:szCs w:val="28"/>
              </w:rPr>
              <w:t>công</w:t>
            </w:r>
            <w:proofErr w:type="spellEnd"/>
            <w:r w:rsidRPr="007E223D">
              <w:rPr>
                <w:rFonts w:cs="Times New Roman"/>
                <w:sz w:val="28"/>
                <w:szCs w:val="28"/>
              </w:rPr>
              <w:t xml:space="preserve"> </w:t>
            </w:r>
            <w:proofErr w:type="spellStart"/>
            <w:r w:rsidRPr="007E223D">
              <w:rPr>
                <w:rFonts w:cs="Times New Roman"/>
                <w:sz w:val="28"/>
                <w:szCs w:val="28"/>
              </w:rPr>
              <w:t>tác</w:t>
            </w:r>
            <w:proofErr w:type="spellEnd"/>
            <w:r w:rsidRPr="007E223D">
              <w:rPr>
                <w:rFonts w:cs="Times New Roman"/>
                <w:sz w:val="28"/>
                <w:szCs w:val="28"/>
              </w:rPr>
              <w:t xml:space="preserve"> </w:t>
            </w:r>
            <w:proofErr w:type="spellStart"/>
            <w:r w:rsidRPr="007E223D">
              <w:rPr>
                <w:rFonts w:cs="Times New Roman"/>
                <w:sz w:val="28"/>
                <w:szCs w:val="28"/>
              </w:rPr>
              <w:t>điều</w:t>
            </w:r>
            <w:proofErr w:type="spellEnd"/>
            <w:r w:rsidRPr="007E223D">
              <w:rPr>
                <w:rFonts w:cs="Times New Roman"/>
                <w:sz w:val="28"/>
                <w:szCs w:val="28"/>
              </w:rPr>
              <w:t xml:space="preserve"> </w:t>
            </w:r>
            <w:proofErr w:type="spellStart"/>
            <w:r w:rsidRPr="007E223D">
              <w:rPr>
                <w:rFonts w:cs="Times New Roman"/>
                <w:sz w:val="28"/>
                <w:szCs w:val="28"/>
              </w:rPr>
              <w:t>động</w:t>
            </w:r>
            <w:proofErr w:type="spellEnd"/>
            <w:r w:rsidRPr="007E223D">
              <w:rPr>
                <w:rFonts w:cs="Times New Roman"/>
                <w:sz w:val="28"/>
                <w:szCs w:val="28"/>
              </w:rPr>
              <w:t xml:space="preserve">, </w:t>
            </w:r>
            <w:proofErr w:type="spellStart"/>
            <w:r w:rsidRPr="007E223D">
              <w:rPr>
                <w:rFonts w:cs="Times New Roman"/>
                <w:sz w:val="28"/>
                <w:szCs w:val="28"/>
              </w:rPr>
              <w:t>bổ</w:t>
            </w:r>
            <w:proofErr w:type="spellEnd"/>
            <w:r w:rsidRPr="007E223D">
              <w:rPr>
                <w:rFonts w:cs="Times New Roman"/>
                <w:sz w:val="28"/>
                <w:szCs w:val="28"/>
              </w:rPr>
              <w:t xml:space="preserve"> </w:t>
            </w:r>
            <w:proofErr w:type="spellStart"/>
            <w:r w:rsidRPr="007E223D">
              <w:rPr>
                <w:rFonts w:cs="Times New Roman"/>
                <w:sz w:val="28"/>
                <w:szCs w:val="28"/>
              </w:rPr>
              <w:t>nhiệm</w:t>
            </w:r>
            <w:proofErr w:type="spellEnd"/>
            <w:r w:rsidRPr="007E223D">
              <w:rPr>
                <w:rFonts w:cs="Times New Roman"/>
                <w:sz w:val="28"/>
                <w:szCs w:val="28"/>
              </w:rPr>
              <w:t xml:space="preserve"> </w:t>
            </w:r>
            <w:proofErr w:type="spellStart"/>
            <w:r w:rsidRPr="007E223D">
              <w:rPr>
                <w:rFonts w:cs="Times New Roman"/>
                <w:sz w:val="28"/>
                <w:szCs w:val="28"/>
              </w:rPr>
              <w:t>lãnh</w:t>
            </w:r>
            <w:proofErr w:type="spellEnd"/>
            <w:r w:rsidRPr="007E223D">
              <w:rPr>
                <w:rFonts w:cs="Times New Roman"/>
                <w:sz w:val="28"/>
                <w:szCs w:val="28"/>
              </w:rPr>
              <w:t xml:space="preserve"> </w:t>
            </w:r>
            <w:proofErr w:type="spellStart"/>
            <w:r w:rsidRPr="007E223D">
              <w:rPr>
                <w:rFonts w:cs="Times New Roman"/>
                <w:sz w:val="28"/>
                <w:szCs w:val="28"/>
              </w:rPr>
              <w:t>đạo</w:t>
            </w:r>
            <w:proofErr w:type="spellEnd"/>
            <w:r w:rsidRPr="007E223D">
              <w:rPr>
                <w:rFonts w:cs="Times New Roman"/>
                <w:sz w:val="28"/>
                <w:szCs w:val="28"/>
              </w:rPr>
              <w:t xml:space="preserve"> </w:t>
            </w:r>
            <w:proofErr w:type="spellStart"/>
            <w:r w:rsidRPr="007E223D">
              <w:rPr>
                <w:rFonts w:cs="Times New Roman"/>
                <w:sz w:val="28"/>
                <w:szCs w:val="28"/>
              </w:rPr>
              <w:t>cơ</w:t>
            </w:r>
            <w:proofErr w:type="spellEnd"/>
            <w:r w:rsidRPr="007E223D">
              <w:rPr>
                <w:rFonts w:cs="Times New Roman"/>
                <w:sz w:val="28"/>
                <w:szCs w:val="28"/>
              </w:rPr>
              <w:t xml:space="preserve"> </w:t>
            </w:r>
            <w:proofErr w:type="spellStart"/>
            <w:r w:rsidRPr="007E223D">
              <w:rPr>
                <w:rFonts w:cs="Times New Roman"/>
                <w:sz w:val="28"/>
                <w:szCs w:val="28"/>
              </w:rPr>
              <w:t>quan</w:t>
            </w:r>
            <w:proofErr w:type="spellEnd"/>
            <w:r w:rsidRPr="007E223D">
              <w:rPr>
                <w:rFonts w:cs="Times New Roman"/>
                <w:sz w:val="28"/>
                <w:szCs w:val="28"/>
              </w:rPr>
              <w:t xml:space="preserve"> </w:t>
            </w:r>
            <w:proofErr w:type="spellStart"/>
            <w:r w:rsidRPr="007E223D">
              <w:rPr>
                <w:rFonts w:cs="Times New Roman"/>
                <w:sz w:val="28"/>
                <w:szCs w:val="28"/>
              </w:rPr>
              <w:t>báo</w:t>
            </w:r>
            <w:proofErr w:type="spellEnd"/>
            <w:r w:rsidRPr="007E223D">
              <w:rPr>
                <w:rFonts w:cs="Times New Roman"/>
                <w:sz w:val="28"/>
                <w:szCs w:val="28"/>
              </w:rPr>
              <w:t xml:space="preserve"> </w:t>
            </w:r>
            <w:proofErr w:type="spellStart"/>
            <w:r w:rsidRPr="007E223D">
              <w:rPr>
                <w:rFonts w:cs="Times New Roman"/>
                <w:sz w:val="28"/>
                <w:szCs w:val="28"/>
              </w:rPr>
              <w:t>chí</w:t>
            </w:r>
            <w:proofErr w:type="spellEnd"/>
            <w:r w:rsidRPr="007E223D">
              <w:rPr>
                <w:rFonts w:cs="Times New Roman"/>
                <w:sz w:val="28"/>
                <w:szCs w:val="28"/>
              </w:rPr>
              <w:t>.</w:t>
            </w:r>
          </w:p>
        </w:tc>
        <w:tc>
          <w:tcPr>
            <w:tcW w:w="4361" w:type="dxa"/>
          </w:tcPr>
          <w:p w14:paraId="3BBF87E9" w14:textId="1DE96EFA" w:rsidR="00BE534A" w:rsidRPr="00542ED8" w:rsidRDefault="00542ED8" w:rsidP="00542ED8">
            <w:pPr>
              <w:spacing w:line="288" w:lineRule="auto"/>
              <w:jc w:val="both"/>
              <w:rPr>
                <w:rFonts w:cs="Times New Roman"/>
                <w:sz w:val="28"/>
                <w:szCs w:val="28"/>
              </w:rPr>
            </w:pPr>
            <w:proofErr w:type="spellStart"/>
            <w:r w:rsidRPr="00BA5E2A">
              <w:rPr>
                <w:rFonts w:cs="Times New Roman"/>
                <w:b/>
                <w:sz w:val="28"/>
                <w:szCs w:val="28"/>
              </w:rPr>
              <w:t>Bảo</w:t>
            </w:r>
            <w:proofErr w:type="spellEnd"/>
            <w:r w:rsidRPr="00BA5E2A">
              <w:rPr>
                <w:rFonts w:cs="Times New Roman"/>
                <w:b/>
                <w:sz w:val="28"/>
                <w:szCs w:val="28"/>
              </w:rPr>
              <w:t xml:space="preserve"> </w:t>
            </w:r>
            <w:proofErr w:type="spellStart"/>
            <w:r w:rsidRPr="00BA5E2A">
              <w:rPr>
                <w:rFonts w:cs="Times New Roman"/>
                <w:b/>
                <w:sz w:val="28"/>
                <w:szCs w:val="28"/>
              </w:rPr>
              <w:t>lưu</w:t>
            </w:r>
            <w:proofErr w:type="spellEnd"/>
            <w:r w:rsidRPr="00BA5E2A">
              <w:rPr>
                <w:rFonts w:cs="Times New Roman"/>
                <w:b/>
                <w:sz w:val="28"/>
                <w:szCs w:val="28"/>
              </w:rPr>
              <w:t>.</w:t>
            </w:r>
            <w:r>
              <w:rPr>
                <w:rFonts w:cs="Times New Roman"/>
                <w:sz w:val="28"/>
                <w:szCs w:val="28"/>
              </w:rPr>
              <w:t xml:space="preserve"> </w:t>
            </w:r>
            <w:proofErr w:type="spellStart"/>
            <w:r>
              <w:rPr>
                <w:rFonts w:cs="Times New Roman"/>
                <w:sz w:val="28"/>
                <w:szCs w:val="28"/>
              </w:rPr>
              <w:t>Việc</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tiêu</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có</w:t>
            </w:r>
            <w:proofErr w:type="spellEnd"/>
            <w:r>
              <w:rPr>
                <w:rFonts w:cs="Times New Roman"/>
                <w:sz w:val="28"/>
                <w:szCs w:val="28"/>
              </w:rPr>
              <w:t xml:space="preserve"> </w:t>
            </w:r>
            <w:proofErr w:type="spellStart"/>
            <w:r>
              <w:rPr>
                <w:rFonts w:cs="Times New Roman"/>
                <w:sz w:val="28"/>
                <w:szCs w:val="28"/>
              </w:rPr>
              <w:t>Thẻ</w:t>
            </w:r>
            <w:proofErr w:type="spellEnd"/>
            <w:r>
              <w:rPr>
                <w:rFonts w:cs="Times New Roman"/>
                <w:sz w:val="28"/>
                <w:szCs w:val="28"/>
              </w:rPr>
              <w:t xml:space="preserve"> </w:t>
            </w:r>
            <w:proofErr w:type="spellStart"/>
            <w:r>
              <w:rPr>
                <w:rFonts w:cs="Times New Roman"/>
                <w:sz w:val="28"/>
                <w:szCs w:val="28"/>
              </w:rPr>
              <w:t>nhà</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khi</w:t>
            </w:r>
            <w:proofErr w:type="spellEnd"/>
            <w:r>
              <w:rPr>
                <w:rFonts w:cs="Times New Roman"/>
                <w:sz w:val="28"/>
                <w:szCs w:val="28"/>
              </w:rPr>
              <w:t xml:space="preserve"> </w:t>
            </w:r>
            <w:proofErr w:type="spellStart"/>
            <w:r>
              <w:rPr>
                <w:rFonts w:cs="Times New Roman"/>
                <w:sz w:val="28"/>
                <w:szCs w:val="28"/>
              </w:rPr>
              <w:t>bổ</w:t>
            </w:r>
            <w:proofErr w:type="spellEnd"/>
            <w:r>
              <w:rPr>
                <w:rFonts w:cs="Times New Roman"/>
                <w:sz w:val="28"/>
                <w:szCs w:val="28"/>
              </w:rPr>
              <w:t xml:space="preserve"> </w:t>
            </w:r>
            <w:proofErr w:type="spellStart"/>
            <w:r>
              <w:rPr>
                <w:rFonts w:cs="Times New Roman"/>
                <w:sz w:val="28"/>
                <w:szCs w:val="28"/>
              </w:rPr>
              <w:t>nhiệm</w:t>
            </w:r>
            <w:proofErr w:type="spellEnd"/>
            <w:r>
              <w:rPr>
                <w:rFonts w:cs="Times New Roman"/>
                <w:sz w:val="28"/>
                <w:szCs w:val="28"/>
              </w:rPr>
              <w:t xml:space="preserve"> </w:t>
            </w:r>
            <w:r w:rsidRPr="00943848">
              <w:rPr>
                <w:bCs/>
                <w:iCs/>
                <w:sz w:val="28"/>
                <w:szCs w:val="28"/>
                <w:highlight w:val="white"/>
                <w:lang w:val="vi-VN"/>
              </w:rPr>
              <w:t>người đứng đầu, cấp phó người đứng đầu cơ quan báo chí</w:t>
            </w:r>
            <w:r>
              <w:rPr>
                <w:rFonts w:cs="Times New Roman"/>
                <w:sz w:val="28"/>
                <w:szCs w:val="28"/>
              </w:rPr>
              <w:t xml:space="preserve"> </w:t>
            </w:r>
            <w:proofErr w:type="spellStart"/>
            <w:r>
              <w:rPr>
                <w:rFonts w:cs="Times New Roman"/>
                <w:sz w:val="28"/>
                <w:szCs w:val="28"/>
              </w:rPr>
              <w:t>là</w:t>
            </w:r>
            <w:proofErr w:type="spellEnd"/>
            <w:r>
              <w:rPr>
                <w:rFonts w:cs="Times New Roman"/>
                <w:sz w:val="28"/>
                <w:szCs w:val="28"/>
              </w:rPr>
              <w:t xml:space="preserve"> </w:t>
            </w:r>
            <w:proofErr w:type="spellStart"/>
            <w:r>
              <w:rPr>
                <w:rFonts w:cs="Times New Roman"/>
                <w:sz w:val="28"/>
                <w:szCs w:val="28"/>
              </w:rPr>
              <w:t>yêu</w:t>
            </w:r>
            <w:proofErr w:type="spellEnd"/>
            <w:r>
              <w:rPr>
                <w:rFonts w:cs="Times New Roman"/>
                <w:sz w:val="28"/>
                <w:szCs w:val="28"/>
              </w:rPr>
              <w:t xml:space="preserve"> </w:t>
            </w:r>
            <w:proofErr w:type="spellStart"/>
            <w:r>
              <w:rPr>
                <w:rFonts w:cs="Times New Roman"/>
                <w:sz w:val="28"/>
                <w:szCs w:val="28"/>
              </w:rPr>
              <w:t>cầu</w:t>
            </w:r>
            <w:proofErr w:type="spellEnd"/>
            <w:r>
              <w:rPr>
                <w:rFonts w:cs="Times New Roman"/>
                <w:sz w:val="28"/>
                <w:szCs w:val="28"/>
              </w:rPr>
              <w:t xml:space="preserve"> </w:t>
            </w:r>
            <w:proofErr w:type="spellStart"/>
            <w:r w:rsidR="00EE62A3">
              <w:rPr>
                <w:rFonts w:cs="Times New Roman"/>
                <w:sz w:val="28"/>
                <w:szCs w:val="28"/>
              </w:rPr>
              <w:t>bắt</w:t>
            </w:r>
            <w:proofErr w:type="spellEnd"/>
            <w:r w:rsidR="00EE62A3">
              <w:rPr>
                <w:rFonts w:cs="Times New Roman"/>
                <w:sz w:val="28"/>
                <w:szCs w:val="28"/>
                <w:lang w:val="vi-VN"/>
              </w:rPr>
              <w:t xml:space="preserve"> buộc</w:t>
            </w:r>
            <w:r>
              <w:rPr>
                <w:rFonts w:cs="Times New Roman"/>
                <w:sz w:val="28"/>
                <w:szCs w:val="28"/>
              </w:rPr>
              <w:t xml:space="preserve"> </w:t>
            </w:r>
            <w:r w:rsidRPr="00542ED8">
              <w:rPr>
                <w:rFonts w:cs="Times New Roman"/>
                <w:i/>
                <w:sz w:val="28"/>
                <w:szCs w:val="28"/>
              </w:rPr>
              <w:t>(</w:t>
            </w:r>
            <w:proofErr w:type="spellStart"/>
            <w:r w:rsidRPr="00542ED8">
              <w:rPr>
                <w:rFonts w:cs="Times New Roman"/>
                <w:i/>
                <w:sz w:val="28"/>
                <w:szCs w:val="28"/>
              </w:rPr>
              <w:t>trừ</w:t>
            </w:r>
            <w:proofErr w:type="spellEnd"/>
            <w:r w:rsidRPr="00542ED8">
              <w:rPr>
                <w:rFonts w:cs="Times New Roman"/>
                <w:i/>
                <w:sz w:val="28"/>
                <w:szCs w:val="28"/>
              </w:rPr>
              <w:t xml:space="preserve"> </w:t>
            </w:r>
            <w:proofErr w:type="spellStart"/>
            <w:r w:rsidRPr="00542ED8">
              <w:rPr>
                <w:rFonts w:cs="Times New Roman"/>
                <w:i/>
                <w:sz w:val="28"/>
                <w:szCs w:val="28"/>
              </w:rPr>
              <w:t>đối</w:t>
            </w:r>
            <w:proofErr w:type="spellEnd"/>
            <w:r w:rsidRPr="00542ED8">
              <w:rPr>
                <w:rFonts w:cs="Times New Roman"/>
                <w:i/>
                <w:sz w:val="28"/>
                <w:szCs w:val="28"/>
              </w:rPr>
              <w:t xml:space="preserve"> </w:t>
            </w:r>
            <w:proofErr w:type="spellStart"/>
            <w:r w:rsidRPr="00542ED8">
              <w:rPr>
                <w:rFonts w:cs="Times New Roman"/>
                <w:i/>
                <w:sz w:val="28"/>
                <w:szCs w:val="28"/>
              </w:rPr>
              <w:t>tượng</w:t>
            </w:r>
            <w:proofErr w:type="spellEnd"/>
            <w:r w:rsidRPr="00542ED8">
              <w:rPr>
                <w:rFonts w:cs="Times New Roman"/>
                <w:i/>
                <w:sz w:val="28"/>
                <w:szCs w:val="28"/>
              </w:rPr>
              <w:t xml:space="preserve"> </w:t>
            </w:r>
            <w:proofErr w:type="spellStart"/>
            <w:r w:rsidRPr="00542ED8">
              <w:rPr>
                <w:rFonts w:cs="Times New Roman"/>
                <w:i/>
                <w:sz w:val="28"/>
                <w:szCs w:val="28"/>
              </w:rPr>
              <w:t>làm</w:t>
            </w:r>
            <w:proofErr w:type="spellEnd"/>
            <w:r w:rsidRPr="00542ED8">
              <w:rPr>
                <w:rFonts w:cs="Times New Roman"/>
                <w:i/>
                <w:sz w:val="28"/>
                <w:szCs w:val="28"/>
              </w:rPr>
              <w:t xml:space="preserve"> </w:t>
            </w:r>
            <w:proofErr w:type="spellStart"/>
            <w:r w:rsidRPr="00542ED8">
              <w:rPr>
                <w:rFonts w:cs="Times New Roman"/>
                <w:i/>
                <w:sz w:val="28"/>
                <w:szCs w:val="28"/>
              </w:rPr>
              <w:t>việc</w:t>
            </w:r>
            <w:proofErr w:type="spellEnd"/>
            <w:r w:rsidRPr="00542ED8">
              <w:rPr>
                <w:rFonts w:cs="Times New Roman"/>
                <w:i/>
                <w:sz w:val="28"/>
                <w:szCs w:val="28"/>
              </w:rPr>
              <w:t xml:space="preserve"> </w:t>
            </w:r>
            <w:proofErr w:type="spellStart"/>
            <w:r w:rsidRPr="00542ED8">
              <w:rPr>
                <w:rFonts w:cs="Times New Roman"/>
                <w:i/>
                <w:sz w:val="28"/>
                <w:szCs w:val="28"/>
              </w:rPr>
              <w:t>trong</w:t>
            </w:r>
            <w:proofErr w:type="spellEnd"/>
            <w:r w:rsidRPr="00542ED8">
              <w:rPr>
                <w:rFonts w:cs="Times New Roman"/>
                <w:i/>
                <w:sz w:val="28"/>
                <w:szCs w:val="28"/>
              </w:rPr>
              <w:t xml:space="preserve"> </w:t>
            </w:r>
            <w:proofErr w:type="spellStart"/>
            <w:r w:rsidRPr="00542ED8">
              <w:rPr>
                <w:rFonts w:cs="Times New Roman"/>
                <w:i/>
                <w:sz w:val="28"/>
                <w:szCs w:val="28"/>
              </w:rPr>
              <w:t>các</w:t>
            </w:r>
            <w:proofErr w:type="spellEnd"/>
            <w:r w:rsidRPr="00542ED8">
              <w:rPr>
                <w:rFonts w:cs="Times New Roman"/>
                <w:i/>
                <w:sz w:val="28"/>
                <w:szCs w:val="28"/>
              </w:rPr>
              <w:t xml:space="preserve"> </w:t>
            </w:r>
            <w:proofErr w:type="spellStart"/>
            <w:r w:rsidRPr="00542ED8">
              <w:rPr>
                <w:rFonts w:cs="Times New Roman"/>
                <w:i/>
                <w:sz w:val="28"/>
                <w:szCs w:val="28"/>
              </w:rPr>
              <w:t>cơ</w:t>
            </w:r>
            <w:proofErr w:type="spellEnd"/>
            <w:r w:rsidRPr="00542ED8">
              <w:rPr>
                <w:rFonts w:cs="Times New Roman"/>
                <w:i/>
                <w:sz w:val="28"/>
                <w:szCs w:val="28"/>
              </w:rPr>
              <w:t xml:space="preserve"> </w:t>
            </w:r>
            <w:proofErr w:type="spellStart"/>
            <w:r w:rsidRPr="00542ED8">
              <w:rPr>
                <w:rFonts w:cs="Times New Roman"/>
                <w:i/>
                <w:sz w:val="28"/>
                <w:szCs w:val="28"/>
              </w:rPr>
              <w:t>quan</w:t>
            </w:r>
            <w:proofErr w:type="spellEnd"/>
            <w:r w:rsidRPr="00542ED8">
              <w:rPr>
                <w:rFonts w:cs="Times New Roman"/>
                <w:i/>
                <w:sz w:val="28"/>
                <w:szCs w:val="28"/>
              </w:rPr>
              <w:t xml:space="preserve"> </w:t>
            </w:r>
            <w:proofErr w:type="spellStart"/>
            <w:r w:rsidRPr="00542ED8">
              <w:rPr>
                <w:rFonts w:cs="Times New Roman"/>
                <w:i/>
                <w:sz w:val="28"/>
                <w:szCs w:val="28"/>
              </w:rPr>
              <w:t>báo</w:t>
            </w:r>
            <w:proofErr w:type="spellEnd"/>
            <w:r w:rsidRPr="00542ED8">
              <w:rPr>
                <w:rFonts w:cs="Times New Roman"/>
                <w:i/>
                <w:sz w:val="28"/>
                <w:szCs w:val="28"/>
              </w:rPr>
              <w:t xml:space="preserve"> </w:t>
            </w:r>
            <w:proofErr w:type="spellStart"/>
            <w:r w:rsidRPr="00542ED8">
              <w:rPr>
                <w:rFonts w:cs="Times New Roman"/>
                <w:i/>
                <w:sz w:val="28"/>
                <w:szCs w:val="28"/>
              </w:rPr>
              <w:t>chí</w:t>
            </w:r>
            <w:proofErr w:type="spellEnd"/>
            <w:r w:rsidRPr="00542ED8">
              <w:rPr>
                <w:rFonts w:cs="Times New Roman"/>
                <w:i/>
                <w:sz w:val="28"/>
                <w:szCs w:val="28"/>
              </w:rPr>
              <w:t xml:space="preserve"> </w:t>
            </w:r>
            <w:proofErr w:type="spellStart"/>
            <w:r w:rsidRPr="00542ED8">
              <w:rPr>
                <w:rFonts w:cs="Times New Roman"/>
                <w:i/>
                <w:sz w:val="28"/>
                <w:szCs w:val="28"/>
              </w:rPr>
              <w:t>thuộc</w:t>
            </w:r>
            <w:proofErr w:type="spellEnd"/>
            <w:r w:rsidRPr="00542ED8">
              <w:rPr>
                <w:rFonts w:cs="Times New Roman"/>
                <w:i/>
                <w:sz w:val="28"/>
                <w:szCs w:val="28"/>
              </w:rPr>
              <w:t xml:space="preserve"> </w:t>
            </w:r>
            <w:proofErr w:type="spellStart"/>
            <w:r w:rsidRPr="00542ED8">
              <w:rPr>
                <w:rFonts w:cs="Times New Roman"/>
                <w:i/>
                <w:sz w:val="28"/>
                <w:szCs w:val="28"/>
              </w:rPr>
              <w:t>các</w:t>
            </w:r>
            <w:proofErr w:type="spellEnd"/>
            <w:r w:rsidRPr="00542ED8">
              <w:rPr>
                <w:rFonts w:cs="Times New Roman"/>
                <w:i/>
                <w:sz w:val="28"/>
                <w:szCs w:val="28"/>
              </w:rPr>
              <w:t xml:space="preserve"> </w:t>
            </w:r>
            <w:proofErr w:type="spellStart"/>
            <w:r w:rsidRPr="00542ED8">
              <w:rPr>
                <w:rFonts w:cs="Times New Roman"/>
                <w:i/>
                <w:sz w:val="28"/>
                <w:szCs w:val="28"/>
              </w:rPr>
              <w:t>tổ</w:t>
            </w:r>
            <w:proofErr w:type="spellEnd"/>
            <w:r w:rsidRPr="00542ED8">
              <w:rPr>
                <w:rFonts w:cs="Times New Roman"/>
                <w:i/>
                <w:sz w:val="28"/>
                <w:szCs w:val="28"/>
              </w:rPr>
              <w:t xml:space="preserve"> </w:t>
            </w:r>
            <w:proofErr w:type="spellStart"/>
            <w:r w:rsidRPr="00542ED8">
              <w:rPr>
                <w:rFonts w:cs="Times New Roman"/>
                <w:i/>
                <w:sz w:val="28"/>
                <w:szCs w:val="28"/>
              </w:rPr>
              <w:t>chức</w:t>
            </w:r>
            <w:proofErr w:type="spellEnd"/>
            <w:r w:rsidRPr="00542ED8">
              <w:rPr>
                <w:rFonts w:cs="Times New Roman"/>
                <w:i/>
                <w:sz w:val="28"/>
                <w:szCs w:val="28"/>
              </w:rPr>
              <w:t xml:space="preserve"> </w:t>
            </w:r>
            <w:proofErr w:type="spellStart"/>
            <w:r w:rsidRPr="00542ED8">
              <w:rPr>
                <w:rFonts w:cs="Times New Roman"/>
                <w:i/>
                <w:sz w:val="28"/>
                <w:szCs w:val="28"/>
              </w:rPr>
              <w:t>tôn</w:t>
            </w:r>
            <w:proofErr w:type="spellEnd"/>
            <w:r w:rsidRPr="00542ED8">
              <w:rPr>
                <w:rFonts w:cs="Times New Roman"/>
                <w:i/>
                <w:sz w:val="28"/>
                <w:szCs w:val="28"/>
              </w:rPr>
              <w:t xml:space="preserve"> </w:t>
            </w:r>
            <w:proofErr w:type="spellStart"/>
            <w:r w:rsidRPr="00542ED8">
              <w:rPr>
                <w:rFonts w:cs="Times New Roman"/>
                <w:i/>
                <w:sz w:val="28"/>
                <w:szCs w:val="28"/>
              </w:rPr>
              <w:t>giáo</w:t>
            </w:r>
            <w:proofErr w:type="spellEnd"/>
            <w:r w:rsidRPr="00542ED8">
              <w:rPr>
                <w:rFonts w:cs="Times New Roman"/>
                <w:i/>
                <w:sz w:val="28"/>
                <w:szCs w:val="28"/>
              </w:rPr>
              <w:t xml:space="preserve">, </w:t>
            </w:r>
            <w:proofErr w:type="spellStart"/>
            <w:r w:rsidRPr="00542ED8">
              <w:rPr>
                <w:rFonts w:cs="Times New Roman"/>
                <w:i/>
                <w:sz w:val="28"/>
                <w:szCs w:val="28"/>
              </w:rPr>
              <w:t>cơ</w:t>
            </w:r>
            <w:proofErr w:type="spellEnd"/>
            <w:r w:rsidRPr="00542ED8">
              <w:rPr>
                <w:rFonts w:cs="Times New Roman"/>
                <w:i/>
                <w:sz w:val="28"/>
                <w:szCs w:val="28"/>
              </w:rPr>
              <w:t xml:space="preserve"> </w:t>
            </w:r>
            <w:proofErr w:type="spellStart"/>
            <w:r w:rsidRPr="00542ED8">
              <w:rPr>
                <w:rFonts w:cs="Times New Roman"/>
                <w:i/>
                <w:sz w:val="28"/>
                <w:szCs w:val="28"/>
              </w:rPr>
              <w:t>quan</w:t>
            </w:r>
            <w:proofErr w:type="spellEnd"/>
            <w:r w:rsidRPr="00542ED8">
              <w:rPr>
                <w:rFonts w:cs="Times New Roman"/>
                <w:i/>
                <w:sz w:val="28"/>
                <w:szCs w:val="28"/>
              </w:rPr>
              <w:t xml:space="preserve"> </w:t>
            </w:r>
            <w:proofErr w:type="spellStart"/>
            <w:r w:rsidRPr="00542ED8">
              <w:rPr>
                <w:rFonts w:cs="Times New Roman"/>
                <w:i/>
                <w:sz w:val="28"/>
                <w:szCs w:val="28"/>
              </w:rPr>
              <w:t>tạp</w:t>
            </w:r>
            <w:proofErr w:type="spellEnd"/>
            <w:r w:rsidRPr="00542ED8">
              <w:rPr>
                <w:rFonts w:cs="Times New Roman"/>
                <w:i/>
                <w:sz w:val="28"/>
                <w:szCs w:val="28"/>
              </w:rPr>
              <w:t xml:space="preserve"> </w:t>
            </w:r>
            <w:proofErr w:type="spellStart"/>
            <w:r w:rsidRPr="00542ED8">
              <w:rPr>
                <w:rFonts w:cs="Times New Roman"/>
                <w:i/>
                <w:sz w:val="28"/>
                <w:szCs w:val="28"/>
              </w:rPr>
              <w:t>chí</w:t>
            </w:r>
            <w:proofErr w:type="spellEnd"/>
            <w:r w:rsidRPr="00542ED8">
              <w:rPr>
                <w:rFonts w:cs="Times New Roman"/>
                <w:i/>
                <w:sz w:val="28"/>
                <w:szCs w:val="28"/>
              </w:rPr>
              <w:t xml:space="preserve"> khoa </w:t>
            </w:r>
            <w:proofErr w:type="spellStart"/>
            <w:r w:rsidRPr="00542ED8">
              <w:rPr>
                <w:rFonts w:cs="Times New Roman"/>
                <w:i/>
                <w:sz w:val="28"/>
                <w:szCs w:val="28"/>
              </w:rPr>
              <w:t>học</w:t>
            </w:r>
            <w:proofErr w:type="spellEnd"/>
            <w:r w:rsidRPr="00542ED8">
              <w:rPr>
                <w:rFonts w:cs="Times New Roman"/>
                <w:i/>
                <w:sz w:val="28"/>
                <w:szCs w:val="28"/>
              </w:rPr>
              <w:t>)</w:t>
            </w:r>
            <w:r>
              <w:rPr>
                <w:rFonts w:cs="Times New Roman"/>
                <w:i/>
                <w:sz w:val="28"/>
                <w:szCs w:val="28"/>
              </w:rPr>
              <w:t xml:space="preserve">. </w:t>
            </w:r>
            <w:proofErr w:type="spellStart"/>
            <w:r>
              <w:rPr>
                <w:rFonts w:cs="Times New Roman"/>
                <w:sz w:val="28"/>
                <w:szCs w:val="28"/>
              </w:rPr>
              <w:t>Ngoài</w:t>
            </w:r>
            <w:proofErr w:type="spellEnd"/>
            <w:r>
              <w:rPr>
                <w:rFonts w:cs="Times New Roman"/>
                <w:sz w:val="28"/>
                <w:szCs w:val="28"/>
              </w:rPr>
              <w:t xml:space="preserve"> ra,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còn</w:t>
            </w:r>
            <w:proofErr w:type="spellEnd"/>
            <w:r>
              <w:rPr>
                <w:rFonts w:cs="Times New Roman"/>
                <w:sz w:val="28"/>
                <w:szCs w:val="28"/>
              </w:rPr>
              <w:t xml:space="preserve"> </w:t>
            </w:r>
            <w:proofErr w:type="spellStart"/>
            <w:r>
              <w:rPr>
                <w:rFonts w:cs="Times New Roman"/>
                <w:sz w:val="28"/>
                <w:szCs w:val="28"/>
              </w:rPr>
              <w:t>có</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đối</w:t>
            </w:r>
            <w:proofErr w:type="spellEnd"/>
            <w:r>
              <w:rPr>
                <w:rFonts w:cs="Times New Roman"/>
                <w:sz w:val="28"/>
                <w:szCs w:val="28"/>
              </w:rPr>
              <w:t xml:space="preserve"> </w:t>
            </w:r>
            <w:proofErr w:type="spellStart"/>
            <w:r>
              <w:rPr>
                <w:rFonts w:cs="Times New Roman"/>
                <w:sz w:val="28"/>
                <w:szCs w:val="28"/>
              </w:rPr>
              <w:t>với</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trường</w:t>
            </w:r>
            <w:proofErr w:type="spellEnd"/>
            <w:r>
              <w:rPr>
                <w:rFonts w:cs="Times New Roman"/>
                <w:sz w:val="28"/>
                <w:szCs w:val="28"/>
              </w:rPr>
              <w:t xml:space="preserve"> </w:t>
            </w:r>
            <w:proofErr w:type="spellStart"/>
            <w:r>
              <w:rPr>
                <w:rFonts w:cs="Times New Roman"/>
                <w:sz w:val="28"/>
                <w:szCs w:val="28"/>
              </w:rPr>
              <w:t>hợp</w:t>
            </w:r>
            <w:proofErr w:type="spellEnd"/>
            <w:r>
              <w:rPr>
                <w:rFonts w:cs="Times New Roman"/>
                <w:sz w:val="28"/>
                <w:szCs w:val="28"/>
              </w:rPr>
              <w:t xml:space="preserve"> </w:t>
            </w:r>
            <w:proofErr w:type="spellStart"/>
            <w:r>
              <w:rPr>
                <w:rFonts w:cs="Times New Roman"/>
                <w:sz w:val="28"/>
                <w:szCs w:val="28"/>
              </w:rPr>
              <w:t>đặc</w:t>
            </w:r>
            <w:proofErr w:type="spellEnd"/>
            <w:r>
              <w:rPr>
                <w:rFonts w:cs="Times New Roman"/>
                <w:sz w:val="28"/>
                <w:szCs w:val="28"/>
              </w:rPr>
              <w:t xml:space="preserve"> </w:t>
            </w:r>
            <w:proofErr w:type="spellStart"/>
            <w:r>
              <w:rPr>
                <w:rFonts w:cs="Times New Roman"/>
                <w:sz w:val="28"/>
                <w:szCs w:val="28"/>
              </w:rPr>
              <w:t>biệt</w:t>
            </w:r>
            <w:proofErr w:type="spellEnd"/>
            <w:r w:rsidR="00962401">
              <w:t xml:space="preserve"> </w:t>
            </w:r>
            <w:proofErr w:type="spellStart"/>
            <w:r w:rsidR="00962401" w:rsidRPr="00962401">
              <w:rPr>
                <w:rFonts w:cs="Times New Roman"/>
                <w:sz w:val="28"/>
                <w:szCs w:val="28"/>
              </w:rPr>
              <w:t>không</w:t>
            </w:r>
            <w:proofErr w:type="spellEnd"/>
            <w:r w:rsidR="00962401" w:rsidRPr="00962401">
              <w:rPr>
                <w:rFonts w:cs="Times New Roman"/>
                <w:sz w:val="28"/>
                <w:szCs w:val="28"/>
              </w:rPr>
              <w:t xml:space="preserve"> </w:t>
            </w:r>
            <w:proofErr w:type="spellStart"/>
            <w:r w:rsidR="00962401" w:rsidRPr="00962401">
              <w:rPr>
                <w:rFonts w:cs="Times New Roman"/>
                <w:sz w:val="28"/>
                <w:szCs w:val="28"/>
              </w:rPr>
              <w:t>làm</w:t>
            </w:r>
            <w:proofErr w:type="spellEnd"/>
            <w:r w:rsidR="00962401" w:rsidRPr="00962401">
              <w:rPr>
                <w:rFonts w:cs="Times New Roman"/>
                <w:sz w:val="28"/>
                <w:szCs w:val="28"/>
              </w:rPr>
              <w:t xml:space="preserve"> </w:t>
            </w:r>
            <w:proofErr w:type="spellStart"/>
            <w:r w:rsidR="00962401" w:rsidRPr="00962401">
              <w:rPr>
                <w:rFonts w:cs="Times New Roman"/>
                <w:sz w:val="28"/>
                <w:szCs w:val="28"/>
              </w:rPr>
              <w:t>việc</w:t>
            </w:r>
            <w:proofErr w:type="spellEnd"/>
            <w:r w:rsidR="00962401" w:rsidRPr="00962401">
              <w:rPr>
                <w:rFonts w:cs="Times New Roman"/>
                <w:sz w:val="28"/>
                <w:szCs w:val="28"/>
              </w:rPr>
              <w:t xml:space="preserve"> </w:t>
            </w:r>
            <w:proofErr w:type="spellStart"/>
            <w:r w:rsidR="00962401" w:rsidRPr="00962401">
              <w:rPr>
                <w:rFonts w:cs="Times New Roman"/>
                <w:sz w:val="28"/>
                <w:szCs w:val="28"/>
              </w:rPr>
              <w:t>tại</w:t>
            </w:r>
            <w:proofErr w:type="spellEnd"/>
            <w:r w:rsidR="00962401" w:rsidRPr="00962401">
              <w:rPr>
                <w:rFonts w:cs="Times New Roman"/>
                <w:sz w:val="28"/>
                <w:szCs w:val="28"/>
              </w:rPr>
              <w:t xml:space="preserve"> </w:t>
            </w:r>
            <w:proofErr w:type="spellStart"/>
            <w:r w:rsidR="00962401" w:rsidRPr="00962401">
              <w:rPr>
                <w:rFonts w:cs="Times New Roman"/>
                <w:sz w:val="28"/>
                <w:szCs w:val="28"/>
              </w:rPr>
              <w:t>cơ</w:t>
            </w:r>
            <w:proofErr w:type="spellEnd"/>
            <w:r w:rsidR="00962401" w:rsidRPr="00962401">
              <w:rPr>
                <w:rFonts w:cs="Times New Roman"/>
                <w:sz w:val="28"/>
                <w:szCs w:val="28"/>
              </w:rPr>
              <w:t xml:space="preserve"> </w:t>
            </w:r>
            <w:proofErr w:type="spellStart"/>
            <w:r w:rsidR="00962401" w:rsidRPr="00962401">
              <w:rPr>
                <w:rFonts w:cs="Times New Roman"/>
                <w:sz w:val="28"/>
                <w:szCs w:val="28"/>
              </w:rPr>
              <w:t>quan</w:t>
            </w:r>
            <w:proofErr w:type="spellEnd"/>
            <w:r w:rsidR="00962401" w:rsidRPr="00962401">
              <w:rPr>
                <w:rFonts w:cs="Times New Roman"/>
                <w:sz w:val="28"/>
                <w:szCs w:val="28"/>
              </w:rPr>
              <w:t xml:space="preserve"> </w:t>
            </w:r>
            <w:proofErr w:type="spellStart"/>
            <w:r w:rsidR="00962401" w:rsidRPr="00962401">
              <w:rPr>
                <w:rFonts w:cs="Times New Roman"/>
                <w:sz w:val="28"/>
                <w:szCs w:val="28"/>
              </w:rPr>
              <w:t>báo</w:t>
            </w:r>
            <w:proofErr w:type="spellEnd"/>
            <w:r w:rsidR="00962401" w:rsidRPr="00962401">
              <w:rPr>
                <w:rFonts w:cs="Times New Roman"/>
                <w:sz w:val="28"/>
                <w:szCs w:val="28"/>
              </w:rPr>
              <w:t xml:space="preserve"> </w:t>
            </w:r>
            <w:proofErr w:type="spellStart"/>
            <w:r w:rsidR="00962401" w:rsidRPr="00962401">
              <w:rPr>
                <w:rFonts w:cs="Times New Roman"/>
                <w:sz w:val="28"/>
                <w:szCs w:val="28"/>
              </w:rPr>
              <w:t>chí</w:t>
            </w:r>
            <w:proofErr w:type="spellEnd"/>
            <w:r w:rsidR="00962401" w:rsidRPr="00962401">
              <w:rPr>
                <w:rFonts w:cs="Times New Roman"/>
                <w:sz w:val="28"/>
                <w:szCs w:val="28"/>
              </w:rPr>
              <w:t xml:space="preserve">, </w:t>
            </w:r>
            <w:proofErr w:type="spellStart"/>
            <w:r w:rsidR="00962401" w:rsidRPr="00962401">
              <w:rPr>
                <w:rFonts w:cs="Times New Roman"/>
                <w:sz w:val="28"/>
                <w:szCs w:val="28"/>
              </w:rPr>
              <w:t>chưa</w:t>
            </w:r>
            <w:proofErr w:type="spellEnd"/>
            <w:r w:rsidR="00962401" w:rsidRPr="00962401">
              <w:rPr>
                <w:rFonts w:cs="Times New Roman"/>
                <w:sz w:val="28"/>
                <w:szCs w:val="28"/>
              </w:rPr>
              <w:t xml:space="preserve"> </w:t>
            </w:r>
            <w:proofErr w:type="spellStart"/>
            <w:r w:rsidR="00962401" w:rsidRPr="00962401">
              <w:rPr>
                <w:rFonts w:cs="Times New Roman"/>
                <w:sz w:val="28"/>
                <w:szCs w:val="28"/>
              </w:rPr>
              <w:t>có</w:t>
            </w:r>
            <w:proofErr w:type="spellEnd"/>
            <w:r w:rsidR="00962401" w:rsidRPr="00962401">
              <w:rPr>
                <w:rFonts w:cs="Times New Roman"/>
                <w:sz w:val="28"/>
                <w:szCs w:val="28"/>
              </w:rPr>
              <w:t xml:space="preserve"> </w:t>
            </w:r>
            <w:proofErr w:type="spellStart"/>
            <w:r w:rsidR="00962401" w:rsidRPr="00962401">
              <w:rPr>
                <w:rFonts w:cs="Times New Roman"/>
                <w:sz w:val="28"/>
                <w:szCs w:val="28"/>
              </w:rPr>
              <w:t>thẻ</w:t>
            </w:r>
            <w:proofErr w:type="spellEnd"/>
            <w:r w:rsidR="00962401" w:rsidRPr="00962401">
              <w:rPr>
                <w:rFonts w:cs="Times New Roman"/>
                <w:sz w:val="28"/>
                <w:szCs w:val="28"/>
              </w:rPr>
              <w:t xml:space="preserve"> </w:t>
            </w:r>
            <w:proofErr w:type="spellStart"/>
            <w:r w:rsidR="00962401" w:rsidRPr="00962401">
              <w:rPr>
                <w:rFonts w:cs="Times New Roman"/>
                <w:sz w:val="28"/>
                <w:szCs w:val="28"/>
              </w:rPr>
              <w:t>nhà</w:t>
            </w:r>
            <w:proofErr w:type="spellEnd"/>
            <w:r w:rsidR="00962401" w:rsidRPr="00962401">
              <w:rPr>
                <w:rFonts w:cs="Times New Roman"/>
                <w:sz w:val="28"/>
                <w:szCs w:val="28"/>
              </w:rPr>
              <w:t xml:space="preserve"> </w:t>
            </w:r>
            <w:proofErr w:type="spellStart"/>
            <w:r w:rsidR="00962401" w:rsidRPr="00962401">
              <w:rPr>
                <w:rFonts w:cs="Times New Roman"/>
                <w:sz w:val="28"/>
                <w:szCs w:val="28"/>
              </w:rPr>
              <w:t>báo</w:t>
            </w:r>
            <w:proofErr w:type="spellEnd"/>
            <w:r w:rsidR="00962401" w:rsidRPr="00962401">
              <w:rPr>
                <w:rFonts w:cs="Times New Roman"/>
                <w:sz w:val="28"/>
                <w:szCs w:val="28"/>
              </w:rPr>
              <w:t xml:space="preserve"> </w:t>
            </w:r>
            <w:proofErr w:type="spellStart"/>
            <w:r w:rsidR="00962401" w:rsidRPr="00962401">
              <w:rPr>
                <w:rFonts w:cs="Times New Roman"/>
                <w:sz w:val="28"/>
                <w:szCs w:val="28"/>
              </w:rPr>
              <w:t>thì</w:t>
            </w:r>
            <w:proofErr w:type="spellEnd"/>
            <w:r w:rsidR="00962401" w:rsidRPr="00962401">
              <w:rPr>
                <w:rFonts w:cs="Times New Roman"/>
                <w:sz w:val="28"/>
                <w:szCs w:val="28"/>
              </w:rPr>
              <w:t xml:space="preserve"> </w:t>
            </w:r>
            <w:proofErr w:type="spellStart"/>
            <w:r w:rsidR="00962401" w:rsidRPr="00962401">
              <w:rPr>
                <w:rFonts w:cs="Times New Roman"/>
                <w:sz w:val="28"/>
                <w:szCs w:val="28"/>
              </w:rPr>
              <w:t>phải</w:t>
            </w:r>
            <w:proofErr w:type="spellEnd"/>
            <w:r w:rsidR="00962401" w:rsidRPr="00962401">
              <w:rPr>
                <w:rFonts w:cs="Times New Roman"/>
                <w:sz w:val="28"/>
                <w:szCs w:val="28"/>
              </w:rPr>
              <w:t xml:space="preserve"> </w:t>
            </w:r>
            <w:proofErr w:type="spellStart"/>
            <w:r w:rsidR="00962401" w:rsidRPr="00962401">
              <w:rPr>
                <w:rFonts w:cs="Times New Roman"/>
                <w:sz w:val="28"/>
                <w:szCs w:val="28"/>
              </w:rPr>
              <w:t>có</w:t>
            </w:r>
            <w:proofErr w:type="spellEnd"/>
            <w:r w:rsidR="00962401" w:rsidRPr="00962401">
              <w:rPr>
                <w:rFonts w:cs="Times New Roman"/>
                <w:sz w:val="28"/>
                <w:szCs w:val="28"/>
              </w:rPr>
              <w:t xml:space="preserve"> </w:t>
            </w:r>
            <w:proofErr w:type="spellStart"/>
            <w:r w:rsidR="00962401" w:rsidRPr="00962401">
              <w:rPr>
                <w:rFonts w:cs="Times New Roman"/>
                <w:sz w:val="28"/>
                <w:szCs w:val="28"/>
              </w:rPr>
              <w:t>thời</w:t>
            </w:r>
            <w:proofErr w:type="spellEnd"/>
            <w:r w:rsidR="00962401" w:rsidRPr="00962401">
              <w:rPr>
                <w:rFonts w:cs="Times New Roman"/>
                <w:sz w:val="28"/>
                <w:szCs w:val="28"/>
              </w:rPr>
              <w:t xml:space="preserve"> </w:t>
            </w:r>
            <w:proofErr w:type="spellStart"/>
            <w:r w:rsidR="00962401" w:rsidRPr="00962401">
              <w:rPr>
                <w:rFonts w:cs="Times New Roman"/>
                <w:sz w:val="28"/>
                <w:szCs w:val="28"/>
              </w:rPr>
              <w:t>gian</w:t>
            </w:r>
            <w:proofErr w:type="spellEnd"/>
            <w:r w:rsidR="00962401" w:rsidRPr="00962401">
              <w:rPr>
                <w:rFonts w:cs="Times New Roman"/>
                <w:sz w:val="28"/>
                <w:szCs w:val="28"/>
              </w:rPr>
              <w:t xml:space="preserve"> </w:t>
            </w:r>
            <w:proofErr w:type="spellStart"/>
            <w:r w:rsidR="00962401" w:rsidRPr="00962401">
              <w:rPr>
                <w:rFonts w:cs="Times New Roman"/>
                <w:sz w:val="28"/>
                <w:szCs w:val="28"/>
              </w:rPr>
              <w:t>hoạt</w:t>
            </w:r>
            <w:proofErr w:type="spellEnd"/>
            <w:r w:rsidR="00962401" w:rsidRPr="00962401">
              <w:rPr>
                <w:rFonts w:cs="Times New Roman"/>
                <w:sz w:val="28"/>
                <w:szCs w:val="28"/>
              </w:rPr>
              <w:t xml:space="preserve"> </w:t>
            </w:r>
            <w:proofErr w:type="spellStart"/>
            <w:r w:rsidR="00962401" w:rsidRPr="00962401">
              <w:rPr>
                <w:rFonts w:cs="Times New Roman"/>
                <w:sz w:val="28"/>
                <w:szCs w:val="28"/>
              </w:rPr>
              <w:t>động</w:t>
            </w:r>
            <w:proofErr w:type="spellEnd"/>
            <w:r w:rsidR="00962401" w:rsidRPr="00962401">
              <w:rPr>
                <w:rFonts w:cs="Times New Roman"/>
                <w:sz w:val="28"/>
                <w:szCs w:val="28"/>
              </w:rPr>
              <w:t xml:space="preserve"> </w:t>
            </w:r>
            <w:proofErr w:type="spellStart"/>
            <w:r w:rsidR="00962401" w:rsidRPr="00962401">
              <w:rPr>
                <w:rFonts w:cs="Times New Roman"/>
                <w:sz w:val="28"/>
                <w:szCs w:val="28"/>
              </w:rPr>
              <w:t>trong</w:t>
            </w:r>
            <w:proofErr w:type="spellEnd"/>
            <w:r w:rsidR="00962401" w:rsidRPr="00962401">
              <w:rPr>
                <w:rFonts w:cs="Times New Roman"/>
                <w:sz w:val="28"/>
                <w:szCs w:val="28"/>
              </w:rPr>
              <w:t xml:space="preserve"> </w:t>
            </w:r>
            <w:proofErr w:type="spellStart"/>
            <w:r w:rsidR="00962401" w:rsidRPr="00962401">
              <w:rPr>
                <w:rFonts w:cs="Times New Roman"/>
                <w:sz w:val="28"/>
                <w:szCs w:val="28"/>
              </w:rPr>
              <w:t>lĩnh</w:t>
            </w:r>
            <w:proofErr w:type="spellEnd"/>
            <w:r w:rsidR="00962401" w:rsidRPr="00962401">
              <w:rPr>
                <w:rFonts w:cs="Times New Roman"/>
                <w:sz w:val="28"/>
                <w:szCs w:val="28"/>
              </w:rPr>
              <w:t xml:space="preserve"> </w:t>
            </w:r>
            <w:proofErr w:type="spellStart"/>
            <w:r w:rsidR="00962401" w:rsidRPr="00962401">
              <w:rPr>
                <w:rFonts w:cs="Times New Roman"/>
                <w:sz w:val="28"/>
                <w:szCs w:val="28"/>
              </w:rPr>
              <w:t>vực</w:t>
            </w:r>
            <w:proofErr w:type="spellEnd"/>
            <w:r w:rsidR="00962401" w:rsidRPr="00962401">
              <w:rPr>
                <w:rFonts w:cs="Times New Roman"/>
                <w:sz w:val="28"/>
                <w:szCs w:val="28"/>
              </w:rPr>
              <w:t xml:space="preserve"> </w:t>
            </w:r>
            <w:proofErr w:type="spellStart"/>
            <w:r w:rsidR="00962401" w:rsidRPr="00962401">
              <w:rPr>
                <w:rFonts w:cs="Times New Roman"/>
                <w:sz w:val="28"/>
                <w:szCs w:val="28"/>
              </w:rPr>
              <w:t>báo</w:t>
            </w:r>
            <w:proofErr w:type="spellEnd"/>
            <w:r w:rsidR="00962401" w:rsidRPr="00962401">
              <w:rPr>
                <w:rFonts w:cs="Times New Roman"/>
                <w:sz w:val="28"/>
                <w:szCs w:val="28"/>
              </w:rPr>
              <w:t xml:space="preserve"> </w:t>
            </w:r>
            <w:proofErr w:type="spellStart"/>
            <w:r w:rsidR="00962401" w:rsidRPr="00962401">
              <w:rPr>
                <w:rFonts w:cs="Times New Roman"/>
                <w:sz w:val="28"/>
                <w:szCs w:val="28"/>
              </w:rPr>
              <w:t>chí</w:t>
            </w:r>
            <w:proofErr w:type="spellEnd"/>
            <w:r w:rsidR="00962401" w:rsidRPr="00962401">
              <w:rPr>
                <w:rFonts w:cs="Times New Roman"/>
                <w:sz w:val="28"/>
                <w:szCs w:val="28"/>
              </w:rPr>
              <w:t xml:space="preserve">, </w:t>
            </w:r>
            <w:proofErr w:type="spellStart"/>
            <w:r w:rsidR="00962401" w:rsidRPr="00962401">
              <w:rPr>
                <w:rFonts w:cs="Times New Roman"/>
                <w:sz w:val="28"/>
                <w:szCs w:val="28"/>
              </w:rPr>
              <w:t>xuất</w:t>
            </w:r>
            <w:proofErr w:type="spellEnd"/>
            <w:r w:rsidR="00962401" w:rsidRPr="00962401">
              <w:rPr>
                <w:rFonts w:cs="Times New Roman"/>
                <w:sz w:val="28"/>
                <w:szCs w:val="28"/>
              </w:rPr>
              <w:t xml:space="preserve"> </w:t>
            </w:r>
            <w:proofErr w:type="spellStart"/>
            <w:r w:rsidR="00962401" w:rsidRPr="00962401">
              <w:rPr>
                <w:rFonts w:cs="Times New Roman"/>
                <w:sz w:val="28"/>
                <w:szCs w:val="28"/>
              </w:rPr>
              <w:t>bản</w:t>
            </w:r>
            <w:proofErr w:type="spellEnd"/>
            <w:r w:rsidR="00962401" w:rsidRPr="00962401">
              <w:rPr>
                <w:rFonts w:cs="Times New Roman"/>
                <w:sz w:val="28"/>
                <w:szCs w:val="28"/>
              </w:rPr>
              <w:t xml:space="preserve"> </w:t>
            </w:r>
            <w:proofErr w:type="spellStart"/>
            <w:r w:rsidR="00962401" w:rsidRPr="00962401">
              <w:rPr>
                <w:rFonts w:cs="Times New Roman"/>
                <w:sz w:val="28"/>
                <w:szCs w:val="28"/>
              </w:rPr>
              <w:t>ít</w:t>
            </w:r>
            <w:proofErr w:type="spellEnd"/>
            <w:r w:rsidR="00962401" w:rsidRPr="00962401">
              <w:rPr>
                <w:rFonts w:cs="Times New Roman"/>
                <w:sz w:val="28"/>
                <w:szCs w:val="28"/>
              </w:rPr>
              <w:t xml:space="preserve"> </w:t>
            </w:r>
            <w:proofErr w:type="spellStart"/>
            <w:r w:rsidR="00962401" w:rsidRPr="00962401">
              <w:rPr>
                <w:rFonts w:cs="Times New Roman"/>
                <w:sz w:val="28"/>
                <w:szCs w:val="28"/>
              </w:rPr>
              <w:t>nhấ</w:t>
            </w:r>
            <w:r w:rsidR="00962401">
              <w:rPr>
                <w:rFonts w:cs="Times New Roman"/>
                <w:sz w:val="28"/>
                <w:szCs w:val="28"/>
              </w:rPr>
              <w:t>t</w:t>
            </w:r>
            <w:proofErr w:type="spellEnd"/>
            <w:r w:rsidR="00962401" w:rsidRPr="00962401">
              <w:rPr>
                <w:rFonts w:cs="Times New Roman"/>
                <w:sz w:val="28"/>
                <w:szCs w:val="28"/>
              </w:rPr>
              <w:t xml:space="preserve"> 03 </w:t>
            </w:r>
            <w:proofErr w:type="spellStart"/>
            <w:r w:rsidR="00962401" w:rsidRPr="00962401">
              <w:rPr>
                <w:rFonts w:cs="Times New Roman"/>
                <w:sz w:val="28"/>
                <w:szCs w:val="28"/>
              </w:rPr>
              <w:t>năm</w:t>
            </w:r>
            <w:proofErr w:type="spellEnd"/>
            <w:r w:rsidR="00962401">
              <w:rPr>
                <w:rFonts w:cs="Times New Roman"/>
                <w:sz w:val="28"/>
                <w:szCs w:val="28"/>
              </w:rPr>
              <w:t>.</w:t>
            </w:r>
          </w:p>
        </w:tc>
      </w:tr>
      <w:tr w:rsidR="00F9619B" w14:paraId="757E2078" w14:textId="77777777" w:rsidTr="000B4A1F">
        <w:tc>
          <w:tcPr>
            <w:tcW w:w="3261" w:type="dxa"/>
          </w:tcPr>
          <w:p w14:paraId="1CC88C45" w14:textId="77777777" w:rsidR="00F9619B" w:rsidRPr="000B4A1F" w:rsidRDefault="00F9619B" w:rsidP="000B4A1F">
            <w:pPr>
              <w:spacing w:line="288" w:lineRule="auto"/>
              <w:jc w:val="center"/>
              <w:rPr>
                <w:rFonts w:cs="Times New Roman"/>
                <w:b/>
                <w:sz w:val="28"/>
                <w:szCs w:val="28"/>
              </w:rPr>
            </w:pPr>
          </w:p>
        </w:tc>
        <w:tc>
          <w:tcPr>
            <w:tcW w:w="2126" w:type="dxa"/>
          </w:tcPr>
          <w:p w14:paraId="54BA05DC" w14:textId="49CE5A14" w:rsidR="00F9619B" w:rsidRPr="00B202BD" w:rsidRDefault="00717577" w:rsidP="00346F6A">
            <w:pPr>
              <w:spacing w:line="288" w:lineRule="auto"/>
              <w:jc w:val="both"/>
              <w:rPr>
                <w:rFonts w:cs="Times New Roman"/>
                <w:sz w:val="28"/>
                <w:szCs w:val="28"/>
                <w:lang w:val="vi-VN"/>
              </w:rPr>
            </w:pP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Công</w:t>
            </w:r>
            <w:proofErr w:type="spellEnd"/>
            <w:r>
              <w:rPr>
                <w:rFonts w:cs="Times New Roman"/>
                <w:sz w:val="28"/>
                <w:szCs w:val="28"/>
              </w:rPr>
              <w:t xml:space="preserve"> an </w:t>
            </w:r>
            <w:proofErr w:type="spellStart"/>
            <w:r>
              <w:rPr>
                <w:rFonts w:cs="Times New Roman"/>
                <w:sz w:val="28"/>
                <w:szCs w:val="28"/>
              </w:rPr>
              <w:t>nhân</w:t>
            </w:r>
            <w:proofErr w:type="spellEnd"/>
            <w:r>
              <w:rPr>
                <w:rFonts w:cs="Times New Roman"/>
                <w:sz w:val="28"/>
                <w:szCs w:val="28"/>
              </w:rPr>
              <w:t xml:space="preserve"> </w:t>
            </w:r>
            <w:proofErr w:type="spellStart"/>
            <w:r>
              <w:rPr>
                <w:rFonts w:cs="Times New Roman"/>
                <w:sz w:val="28"/>
                <w:szCs w:val="28"/>
              </w:rPr>
              <w:t>dân</w:t>
            </w:r>
            <w:proofErr w:type="spellEnd"/>
            <w:r w:rsidR="00B202BD">
              <w:rPr>
                <w:rFonts w:cs="Times New Roman"/>
                <w:sz w:val="28"/>
                <w:szCs w:val="28"/>
                <w:lang w:val="vi-VN"/>
              </w:rPr>
              <w:t>, A03 Bộ Công an</w:t>
            </w:r>
          </w:p>
        </w:tc>
        <w:tc>
          <w:tcPr>
            <w:tcW w:w="5103" w:type="dxa"/>
          </w:tcPr>
          <w:p w14:paraId="7F7FBE1B" w14:textId="77777777" w:rsidR="00717577" w:rsidRPr="00717577" w:rsidRDefault="00717577" w:rsidP="00717577">
            <w:pPr>
              <w:spacing w:line="288" w:lineRule="auto"/>
              <w:jc w:val="both"/>
              <w:rPr>
                <w:rFonts w:cs="Times New Roman"/>
                <w:sz w:val="28"/>
                <w:szCs w:val="28"/>
              </w:rPr>
            </w:pPr>
            <w:proofErr w:type="spellStart"/>
            <w:r w:rsidRPr="00717577">
              <w:rPr>
                <w:rFonts w:cs="Times New Roman"/>
                <w:sz w:val="28"/>
                <w:szCs w:val="28"/>
              </w:rPr>
              <w:t>Tại</w:t>
            </w:r>
            <w:proofErr w:type="spellEnd"/>
            <w:r w:rsidRPr="00717577">
              <w:rPr>
                <w:rFonts w:cs="Times New Roman"/>
                <w:sz w:val="28"/>
                <w:szCs w:val="28"/>
              </w:rPr>
              <w:t xml:space="preserve"> </w:t>
            </w:r>
            <w:proofErr w:type="spellStart"/>
            <w:r w:rsidRPr="00717577">
              <w:rPr>
                <w:rFonts w:cs="Times New Roman"/>
                <w:sz w:val="28"/>
                <w:szCs w:val="28"/>
              </w:rPr>
              <w:t>điểm</w:t>
            </w:r>
            <w:proofErr w:type="spellEnd"/>
            <w:r w:rsidRPr="00717577">
              <w:rPr>
                <w:rFonts w:cs="Times New Roman"/>
                <w:sz w:val="28"/>
                <w:szCs w:val="28"/>
              </w:rPr>
              <w:t xml:space="preserve"> e, </w:t>
            </w:r>
            <w:proofErr w:type="spellStart"/>
            <w:r w:rsidRPr="00717577">
              <w:rPr>
                <w:rFonts w:cs="Times New Roman"/>
                <w:sz w:val="28"/>
                <w:szCs w:val="28"/>
              </w:rPr>
              <w:t>khoản</w:t>
            </w:r>
            <w:proofErr w:type="spellEnd"/>
            <w:r w:rsidRPr="00717577">
              <w:rPr>
                <w:rFonts w:cs="Times New Roman"/>
                <w:sz w:val="28"/>
                <w:szCs w:val="28"/>
              </w:rPr>
              <w:t xml:space="preserve"> 4, </w:t>
            </w:r>
            <w:proofErr w:type="spellStart"/>
            <w:r w:rsidRPr="00717577">
              <w:rPr>
                <w:rFonts w:cs="Times New Roman"/>
                <w:sz w:val="28"/>
                <w:szCs w:val="28"/>
              </w:rPr>
              <w:t>Điều</w:t>
            </w:r>
            <w:proofErr w:type="spellEnd"/>
            <w:r w:rsidRPr="00717577">
              <w:rPr>
                <w:rFonts w:cs="Times New Roman"/>
                <w:sz w:val="28"/>
                <w:szCs w:val="28"/>
              </w:rPr>
              <w:t xml:space="preserve"> 6 - </w:t>
            </w:r>
            <w:proofErr w:type="spellStart"/>
            <w:r w:rsidRPr="00717577">
              <w:rPr>
                <w:rFonts w:cs="Times New Roman"/>
                <w:sz w:val="28"/>
                <w:szCs w:val="28"/>
              </w:rPr>
              <w:t>Chương</w:t>
            </w:r>
            <w:proofErr w:type="spellEnd"/>
            <w:r w:rsidRPr="00717577">
              <w:rPr>
                <w:rFonts w:cs="Times New Roman"/>
                <w:sz w:val="28"/>
                <w:szCs w:val="28"/>
              </w:rPr>
              <w:t xml:space="preserve"> III, </w:t>
            </w:r>
            <w:proofErr w:type="spellStart"/>
            <w:r w:rsidRPr="00717577">
              <w:rPr>
                <w:rFonts w:cs="Times New Roman"/>
                <w:sz w:val="28"/>
                <w:szCs w:val="28"/>
              </w:rPr>
              <w:t>xem</w:t>
            </w:r>
            <w:proofErr w:type="spellEnd"/>
            <w:r w:rsidRPr="00717577">
              <w:rPr>
                <w:rFonts w:cs="Times New Roman"/>
                <w:sz w:val="28"/>
                <w:szCs w:val="28"/>
              </w:rPr>
              <w:t xml:space="preserve"> </w:t>
            </w:r>
            <w:proofErr w:type="spellStart"/>
            <w:r w:rsidRPr="00717577">
              <w:rPr>
                <w:rFonts w:cs="Times New Roman"/>
                <w:sz w:val="28"/>
                <w:szCs w:val="28"/>
              </w:rPr>
              <w:t>xét</w:t>
            </w:r>
            <w:proofErr w:type="spellEnd"/>
            <w:r w:rsidRPr="00717577">
              <w:rPr>
                <w:rFonts w:cs="Times New Roman"/>
                <w:sz w:val="28"/>
                <w:szCs w:val="28"/>
              </w:rPr>
              <w:t xml:space="preserve"> </w:t>
            </w:r>
            <w:proofErr w:type="spellStart"/>
            <w:r w:rsidRPr="00717577">
              <w:rPr>
                <w:rFonts w:cs="Times New Roman"/>
                <w:sz w:val="28"/>
                <w:szCs w:val="28"/>
              </w:rPr>
              <w:t>bố</w:t>
            </w:r>
            <w:proofErr w:type="spellEnd"/>
            <w:r w:rsidRPr="00717577">
              <w:rPr>
                <w:rFonts w:cs="Times New Roman"/>
                <w:sz w:val="28"/>
                <w:szCs w:val="28"/>
              </w:rPr>
              <w:t xml:space="preserve"> sung </w:t>
            </w:r>
            <w:proofErr w:type="spellStart"/>
            <w:r w:rsidRPr="00717577">
              <w:rPr>
                <w:rFonts w:cs="Times New Roman"/>
                <w:sz w:val="28"/>
                <w:szCs w:val="28"/>
              </w:rPr>
              <w:t>cụm</w:t>
            </w:r>
            <w:proofErr w:type="spellEnd"/>
            <w:r w:rsidRPr="00717577">
              <w:rPr>
                <w:rFonts w:cs="Times New Roman"/>
                <w:sz w:val="28"/>
                <w:szCs w:val="28"/>
              </w:rPr>
              <w:t xml:space="preserve"> </w:t>
            </w:r>
            <w:proofErr w:type="spellStart"/>
            <w:r w:rsidRPr="00717577">
              <w:rPr>
                <w:rFonts w:cs="Times New Roman"/>
                <w:sz w:val="28"/>
                <w:szCs w:val="28"/>
              </w:rPr>
              <w:t>từ</w:t>
            </w:r>
            <w:proofErr w:type="spellEnd"/>
            <w:r>
              <w:rPr>
                <w:rFonts w:cs="Times New Roman"/>
                <w:sz w:val="28"/>
                <w:szCs w:val="28"/>
              </w:rPr>
              <w:t xml:space="preserve"> </w:t>
            </w:r>
            <w:r w:rsidRPr="00717577">
              <w:rPr>
                <w:rFonts w:cs="Times New Roman"/>
                <w:sz w:val="28"/>
                <w:szCs w:val="28"/>
              </w:rPr>
              <w:t>"</w:t>
            </w:r>
            <w:proofErr w:type="spellStart"/>
            <w:r w:rsidRPr="00717577">
              <w:rPr>
                <w:rFonts w:cs="Times New Roman"/>
                <w:sz w:val="28"/>
                <w:szCs w:val="28"/>
              </w:rPr>
              <w:t>cán</w:t>
            </w:r>
            <w:proofErr w:type="spellEnd"/>
            <w:r w:rsidRPr="00717577">
              <w:rPr>
                <w:rFonts w:cs="Times New Roman"/>
                <w:sz w:val="28"/>
                <w:szCs w:val="28"/>
              </w:rPr>
              <w:t xml:space="preserve"> </w:t>
            </w:r>
            <w:proofErr w:type="spellStart"/>
            <w:r w:rsidRPr="00717577">
              <w:rPr>
                <w:rFonts w:cs="Times New Roman"/>
                <w:sz w:val="28"/>
                <w:szCs w:val="28"/>
              </w:rPr>
              <w:t>bộ</w:t>
            </w:r>
            <w:proofErr w:type="spellEnd"/>
            <w:r w:rsidRPr="00717577">
              <w:rPr>
                <w:rFonts w:cs="Times New Roman"/>
                <w:sz w:val="28"/>
                <w:szCs w:val="28"/>
              </w:rPr>
              <w:t>".</w:t>
            </w:r>
          </w:p>
          <w:p w14:paraId="62AD154E" w14:textId="77777777" w:rsidR="00717577" w:rsidRPr="00717577" w:rsidRDefault="00717577" w:rsidP="00717577">
            <w:pPr>
              <w:spacing w:line="288" w:lineRule="auto"/>
              <w:jc w:val="both"/>
              <w:rPr>
                <w:rFonts w:cs="Times New Roman"/>
                <w:sz w:val="28"/>
                <w:szCs w:val="28"/>
              </w:rPr>
            </w:pPr>
            <w:r w:rsidRPr="00717577">
              <w:rPr>
                <w:rFonts w:cs="Times New Roman"/>
                <w:sz w:val="28"/>
                <w:szCs w:val="28"/>
              </w:rPr>
              <w:t xml:space="preserve">+ </w:t>
            </w:r>
            <w:proofErr w:type="spellStart"/>
            <w:r w:rsidRPr="00717577">
              <w:rPr>
                <w:rFonts w:cs="Times New Roman"/>
                <w:sz w:val="28"/>
                <w:szCs w:val="28"/>
              </w:rPr>
              <w:t>Đề</w:t>
            </w:r>
            <w:proofErr w:type="spellEnd"/>
            <w:r w:rsidRPr="00717577">
              <w:rPr>
                <w:rFonts w:cs="Times New Roman"/>
                <w:sz w:val="28"/>
                <w:szCs w:val="28"/>
              </w:rPr>
              <w:t xml:space="preserve"> </w:t>
            </w:r>
            <w:proofErr w:type="spellStart"/>
            <w:r w:rsidRPr="00717577">
              <w:rPr>
                <w:rFonts w:cs="Times New Roman"/>
                <w:sz w:val="28"/>
                <w:szCs w:val="28"/>
              </w:rPr>
              <w:t>xuất</w:t>
            </w:r>
            <w:proofErr w:type="spellEnd"/>
            <w:r w:rsidRPr="00717577">
              <w:rPr>
                <w:rFonts w:cs="Times New Roman"/>
                <w:sz w:val="28"/>
                <w:szCs w:val="28"/>
              </w:rPr>
              <w:t xml:space="preserve"> </w:t>
            </w:r>
            <w:proofErr w:type="spellStart"/>
            <w:r w:rsidRPr="00717577">
              <w:rPr>
                <w:rFonts w:cs="Times New Roman"/>
                <w:sz w:val="28"/>
                <w:szCs w:val="28"/>
              </w:rPr>
              <w:t>sửa</w:t>
            </w:r>
            <w:proofErr w:type="spellEnd"/>
            <w:r w:rsidRPr="00717577">
              <w:rPr>
                <w:rFonts w:cs="Times New Roman"/>
                <w:sz w:val="28"/>
                <w:szCs w:val="28"/>
              </w:rPr>
              <w:t xml:space="preserve"> </w:t>
            </w:r>
            <w:proofErr w:type="spellStart"/>
            <w:r w:rsidRPr="00717577">
              <w:rPr>
                <w:rFonts w:cs="Times New Roman"/>
                <w:sz w:val="28"/>
                <w:szCs w:val="28"/>
              </w:rPr>
              <w:t>thành</w:t>
            </w:r>
            <w:proofErr w:type="spellEnd"/>
            <w:r w:rsidRPr="00717577">
              <w:rPr>
                <w:rFonts w:cs="Times New Roman"/>
                <w:sz w:val="28"/>
                <w:szCs w:val="28"/>
              </w:rPr>
              <w:t xml:space="preserve"> "e. </w:t>
            </w:r>
            <w:proofErr w:type="spellStart"/>
            <w:r w:rsidRPr="00717577">
              <w:rPr>
                <w:rFonts w:cs="Times New Roman"/>
                <w:sz w:val="28"/>
                <w:szCs w:val="28"/>
              </w:rPr>
              <w:t>Có</w:t>
            </w:r>
            <w:proofErr w:type="spellEnd"/>
            <w:r w:rsidRPr="00717577">
              <w:rPr>
                <w:rFonts w:cs="Times New Roman"/>
                <w:sz w:val="28"/>
                <w:szCs w:val="28"/>
              </w:rPr>
              <w:t xml:space="preserve"> </w:t>
            </w:r>
            <w:proofErr w:type="spellStart"/>
            <w:r w:rsidRPr="00717577">
              <w:rPr>
                <w:rFonts w:cs="Times New Roman"/>
                <w:sz w:val="28"/>
                <w:szCs w:val="28"/>
              </w:rPr>
              <w:t>phẩm</w:t>
            </w:r>
            <w:proofErr w:type="spellEnd"/>
            <w:r w:rsidRPr="00717577">
              <w:rPr>
                <w:rFonts w:cs="Times New Roman"/>
                <w:sz w:val="28"/>
                <w:szCs w:val="28"/>
              </w:rPr>
              <w:t xml:space="preserve"> </w:t>
            </w:r>
            <w:proofErr w:type="spellStart"/>
            <w:r w:rsidRPr="00717577">
              <w:rPr>
                <w:rFonts w:cs="Times New Roman"/>
                <w:sz w:val="28"/>
                <w:szCs w:val="28"/>
              </w:rPr>
              <w:t>chất</w:t>
            </w:r>
            <w:proofErr w:type="spellEnd"/>
            <w:r w:rsidRPr="00717577">
              <w:rPr>
                <w:rFonts w:cs="Times New Roman"/>
                <w:sz w:val="28"/>
                <w:szCs w:val="28"/>
              </w:rPr>
              <w:t xml:space="preserve"> </w:t>
            </w:r>
            <w:proofErr w:type="spellStart"/>
            <w:r w:rsidRPr="00717577">
              <w:rPr>
                <w:rFonts w:cs="Times New Roman"/>
                <w:sz w:val="28"/>
                <w:szCs w:val="28"/>
              </w:rPr>
              <w:t>đạo</w:t>
            </w:r>
            <w:proofErr w:type="spellEnd"/>
            <w:r w:rsidRPr="00717577">
              <w:rPr>
                <w:rFonts w:cs="Times New Roman"/>
                <w:sz w:val="28"/>
                <w:szCs w:val="28"/>
              </w:rPr>
              <w:t xml:space="preserve"> </w:t>
            </w:r>
            <w:proofErr w:type="spellStart"/>
            <w:r w:rsidRPr="00717577">
              <w:rPr>
                <w:rFonts w:cs="Times New Roman"/>
                <w:sz w:val="28"/>
                <w:szCs w:val="28"/>
              </w:rPr>
              <w:t>đức</w:t>
            </w:r>
            <w:proofErr w:type="spellEnd"/>
            <w:r w:rsidRPr="00717577">
              <w:rPr>
                <w:rFonts w:cs="Times New Roman"/>
                <w:sz w:val="28"/>
                <w:szCs w:val="28"/>
              </w:rPr>
              <w:t xml:space="preserve"> </w:t>
            </w:r>
            <w:proofErr w:type="spellStart"/>
            <w:r w:rsidRPr="00717577">
              <w:rPr>
                <w:rFonts w:cs="Times New Roman"/>
                <w:sz w:val="28"/>
                <w:szCs w:val="28"/>
              </w:rPr>
              <w:t>tốt</w:t>
            </w:r>
            <w:proofErr w:type="spellEnd"/>
            <w:r w:rsidRPr="00717577">
              <w:rPr>
                <w:rFonts w:cs="Times New Roman"/>
                <w:sz w:val="28"/>
                <w:szCs w:val="28"/>
              </w:rPr>
              <w:t xml:space="preserve">; </w:t>
            </w:r>
            <w:proofErr w:type="spellStart"/>
            <w:r w:rsidRPr="00717577">
              <w:rPr>
                <w:rFonts w:cs="Times New Roman"/>
                <w:sz w:val="28"/>
                <w:szCs w:val="28"/>
              </w:rPr>
              <w:t>không</w:t>
            </w:r>
            <w:proofErr w:type="spellEnd"/>
            <w:r w:rsidRPr="00717577">
              <w:rPr>
                <w:rFonts w:cs="Times New Roman"/>
                <w:sz w:val="28"/>
                <w:szCs w:val="28"/>
              </w:rPr>
              <w:t xml:space="preserve"> </w:t>
            </w:r>
            <w:proofErr w:type="spellStart"/>
            <w:r w:rsidRPr="00717577">
              <w:rPr>
                <w:rFonts w:cs="Times New Roman"/>
                <w:sz w:val="28"/>
                <w:szCs w:val="28"/>
              </w:rPr>
              <w:t>trong</w:t>
            </w:r>
            <w:proofErr w:type="spellEnd"/>
            <w:r w:rsidRPr="00717577">
              <w:rPr>
                <w:rFonts w:cs="Times New Roman"/>
                <w:sz w:val="28"/>
                <w:szCs w:val="28"/>
              </w:rPr>
              <w:t xml:space="preserve"> </w:t>
            </w:r>
            <w:proofErr w:type="spellStart"/>
            <w:r w:rsidRPr="00717577">
              <w:rPr>
                <w:rFonts w:cs="Times New Roman"/>
                <w:sz w:val="28"/>
                <w:szCs w:val="28"/>
              </w:rPr>
              <w:t>thời</w:t>
            </w:r>
            <w:proofErr w:type="spellEnd"/>
            <w:r w:rsidRPr="00717577">
              <w:rPr>
                <w:rFonts w:cs="Times New Roman"/>
                <w:sz w:val="28"/>
                <w:szCs w:val="28"/>
              </w:rPr>
              <w:t xml:space="preserve"> </w:t>
            </w:r>
            <w:proofErr w:type="spellStart"/>
            <w:r w:rsidRPr="00717577">
              <w:rPr>
                <w:rFonts w:cs="Times New Roman"/>
                <w:sz w:val="28"/>
                <w:szCs w:val="28"/>
              </w:rPr>
              <w:t>gian</w:t>
            </w:r>
            <w:proofErr w:type="spellEnd"/>
            <w:r w:rsidRPr="00717577">
              <w:rPr>
                <w:rFonts w:cs="Times New Roman"/>
                <w:sz w:val="28"/>
                <w:szCs w:val="28"/>
              </w:rPr>
              <w:t xml:space="preserve"> </w:t>
            </w:r>
            <w:proofErr w:type="spellStart"/>
            <w:r w:rsidRPr="00717577">
              <w:rPr>
                <w:rFonts w:cs="Times New Roman"/>
                <w:sz w:val="28"/>
                <w:szCs w:val="28"/>
              </w:rPr>
              <w:t>thi</w:t>
            </w:r>
            <w:proofErr w:type="spellEnd"/>
            <w:r w:rsidRPr="00717577">
              <w:rPr>
                <w:rFonts w:cs="Times New Roman"/>
                <w:sz w:val="28"/>
                <w:szCs w:val="28"/>
              </w:rPr>
              <w:t xml:space="preserve"> </w:t>
            </w:r>
            <w:proofErr w:type="spellStart"/>
            <w:r w:rsidRPr="00717577">
              <w:rPr>
                <w:rFonts w:cs="Times New Roman"/>
                <w:sz w:val="28"/>
                <w:szCs w:val="28"/>
              </w:rPr>
              <w:t>hành</w:t>
            </w:r>
            <w:proofErr w:type="spellEnd"/>
            <w:r w:rsidRPr="00717577">
              <w:rPr>
                <w:rFonts w:cs="Times New Roman"/>
                <w:sz w:val="28"/>
                <w:szCs w:val="28"/>
              </w:rPr>
              <w:t xml:space="preserve"> </w:t>
            </w:r>
            <w:proofErr w:type="spellStart"/>
            <w:r w:rsidRPr="00717577">
              <w:rPr>
                <w:rFonts w:cs="Times New Roman"/>
                <w:sz w:val="28"/>
                <w:szCs w:val="28"/>
              </w:rPr>
              <w:t>hình</w:t>
            </w:r>
            <w:proofErr w:type="spellEnd"/>
            <w:r w:rsidRPr="00717577">
              <w:rPr>
                <w:rFonts w:cs="Times New Roman"/>
                <w:sz w:val="28"/>
                <w:szCs w:val="28"/>
              </w:rPr>
              <w:t xml:space="preserve"> </w:t>
            </w:r>
            <w:proofErr w:type="spellStart"/>
            <w:r w:rsidRPr="00717577">
              <w:rPr>
                <w:rFonts w:cs="Times New Roman"/>
                <w:sz w:val="28"/>
                <w:szCs w:val="28"/>
              </w:rPr>
              <w:t>thức</w:t>
            </w:r>
            <w:proofErr w:type="spellEnd"/>
            <w:r w:rsidRPr="00717577">
              <w:rPr>
                <w:rFonts w:cs="Times New Roman"/>
                <w:sz w:val="28"/>
                <w:szCs w:val="28"/>
              </w:rPr>
              <w:t xml:space="preserve"> </w:t>
            </w:r>
            <w:proofErr w:type="spellStart"/>
            <w:r w:rsidRPr="00717577">
              <w:rPr>
                <w:rFonts w:cs="Times New Roman"/>
                <w:sz w:val="28"/>
                <w:szCs w:val="28"/>
              </w:rPr>
              <w:t>kỷ</w:t>
            </w:r>
            <w:proofErr w:type="spellEnd"/>
            <w:r w:rsidRPr="00717577">
              <w:rPr>
                <w:rFonts w:cs="Times New Roman"/>
                <w:sz w:val="28"/>
                <w:szCs w:val="28"/>
              </w:rPr>
              <w:t xml:space="preserve"> </w:t>
            </w:r>
            <w:proofErr w:type="spellStart"/>
            <w:r w:rsidRPr="00717577">
              <w:rPr>
                <w:rFonts w:cs="Times New Roman"/>
                <w:sz w:val="28"/>
                <w:szCs w:val="28"/>
              </w:rPr>
              <w:t>luật</w:t>
            </w:r>
            <w:proofErr w:type="spellEnd"/>
            <w:r w:rsidRPr="00717577">
              <w:rPr>
                <w:rFonts w:cs="Times New Roman"/>
                <w:sz w:val="28"/>
                <w:szCs w:val="28"/>
              </w:rPr>
              <w:t xml:space="preserve"> </w:t>
            </w:r>
            <w:proofErr w:type="spellStart"/>
            <w:r w:rsidRPr="00717577">
              <w:rPr>
                <w:rFonts w:cs="Times New Roman"/>
                <w:sz w:val="28"/>
                <w:szCs w:val="28"/>
              </w:rPr>
              <w:t>từ</w:t>
            </w:r>
            <w:proofErr w:type="spellEnd"/>
            <w:r w:rsidRPr="00717577">
              <w:rPr>
                <w:rFonts w:cs="Times New Roman"/>
                <w:sz w:val="28"/>
                <w:szCs w:val="28"/>
              </w:rPr>
              <w:t xml:space="preserve"> </w:t>
            </w:r>
            <w:proofErr w:type="spellStart"/>
            <w:r w:rsidRPr="00717577">
              <w:rPr>
                <w:rFonts w:cs="Times New Roman"/>
                <w:sz w:val="28"/>
                <w:szCs w:val="28"/>
              </w:rPr>
              <w:t>khiển</w:t>
            </w:r>
            <w:proofErr w:type="spellEnd"/>
            <w:r w:rsidRPr="00717577">
              <w:rPr>
                <w:rFonts w:cs="Times New Roman"/>
                <w:sz w:val="28"/>
                <w:szCs w:val="28"/>
              </w:rPr>
              <w:t xml:space="preserve"> </w:t>
            </w:r>
            <w:proofErr w:type="spellStart"/>
            <w:r w:rsidRPr="00717577">
              <w:rPr>
                <w:rFonts w:cs="Times New Roman"/>
                <w:sz w:val="28"/>
                <w:szCs w:val="28"/>
              </w:rPr>
              <w:t>trách</w:t>
            </w:r>
            <w:proofErr w:type="spellEnd"/>
            <w:r w:rsidRPr="00717577">
              <w:rPr>
                <w:rFonts w:cs="Times New Roman"/>
                <w:sz w:val="28"/>
                <w:szCs w:val="28"/>
              </w:rPr>
              <w:t xml:space="preserve"> </w:t>
            </w:r>
            <w:proofErr w:type="spellStart"/>
            <w:r w:rsidRPr="00717577">
              <w:rPr>
                <w:rFonts w:cs="Times New Roman"/>
                <w:sz w:val="28"/>
                <w:szCs w:val="28"/>
              </w:rPr>
              <w:t>trở</w:t>
            </w:r>
            <w:proofErr w:type="spellEnd"/>
            <w:r w:rsidRPr="00717577">
              <w:rPr>
                <w:rFonts w:cs="Times New Roman"/>
                <w:sz w:val="28"/>
                <w:szCs w:val="28"/>
              </w:rPr>
              <w:t xml:space="preserve"> </w:t>
            </w:r>
            <w:proofErr w:type="spellStart"/>
            <w:r w:rsidRPr="00717577">
              <w:rPr>
                <w:rFonts w:cs="Times New Roman"/>
                <w:sz w:val="28"/>
                <w:szCs w:val="28"/>
              </w:rPr>
              <w:t>lên</w:t>
            </w:r>
            <w:proofErr w:type="spellEnd"/>
            <w:r w:rsidRPr="00717577">
              <w:rPr>
                <w:rFonts w:cs="Times New Roman"/>
                <w:sz w:val="28"/>
                <w:szCs w:val="28"/>
              </w:rPr>
              <w:t xml:space="preserve"> </w:t>
            </w:r>
            <w:proofErr w:type="spellStart"/>
            <w:r w:rsidRPr="00717577">
              <w:rPr>
                <w:rFonts w:cs="Times New Roman"/>
                <w:sz w:val="28"/>
                <w:szCs w:val="28"/>
              </w:rPr>
              <w:t>theo</w:t>
            </w:r>
            <w:proofErr w:type="spellEnd"/>
            <w:r w:rsidRPr="00717577">
              <w:rPr>
                <w:rFonts w:cs="Times New Roman"/>
                <w:sz w:val="28"/>
                <w:szCs w:val="28"/>
              </w:rPr>
              <w:t xml:space="preserve"> </w:t>
            </w:r>
            <w:proofErr w:type="spellStart"/>
            <w:r w:rsidRPr="00717577">
              <w:rPr>
                <w:rFonts w:cs="Times New Roman"/>
                <w:sz w:val="28"/>
                <w:szCs w:val="28"/>
              </w:rPr>
              <w:t>quy</w:t>
            </w:r>
            <w:proofErr w:type="spellEnd"/>
            <w:r w:rsidRPr="00717577">
              <w:rPr>
                <w:rFonts w:cs="Times New Roman"/>
                <w:sz w:val="28"/>
                <w:szCs w:val="28"/>
              </w:rPr>
              <w:t xml:space="preserve"> </w:t>
            </w:r>
            <w:proofErr w:type="spellStart"/>
            <w:r w:rsidRPr="00717577">
              <w:rPr>
                <w:rFonts w:cs="Times New Roman"/>
                <w:sz w:val="28"/>
                <w:szCs w:val="28"/>
              </w:rPr>
              <w:t>định</w:t>
            </w:r>
            <w:proofErr w:type="spellEnd"/>
            <w:r w:rsidRPr="00717577">
              <w:rPr>
                <w:rFonts w:cs="Times New Roman"/>
                <w:sz w:val="28"/>
                <w:szCs w:val="28"/>
              </w:rPr>
              <w:t xml:space="preserve"> </w:t>
            </w:r>
            <w:proofErr w:type="spellStart"/>
            <w:r w:rsidRPr="00717577">
              <w:rPr>
                <w:rFonts w:cs="Times New Roman"/>
                <w:sz w:val="28"/>
                <w:szCs w:val="28"/>
              </w:rPr>
              <w:t>của</w:t>
            </w:r>
            <w:proofErr w:type="spellEnd"/>
            <w:r w:rsidRPr="00717577">
              <w:rPr>
                <w:rFonts w:cs="Times New Roman"/>
                <w:sz w:val="28"/>
                <w:szCs w:val="28"/>
              </w:rPr>
              <w:t xml:space="preserve"> </w:t>
            </w:r>
            <w:proofErr w:type="spellStart"/>
            <w:r w:rsidRPr="00717577">
              <w:rPr>
                <w:rFonts w:cs="Times New Roman"/>
                <w:sz w:val="28"/>
                <w:szCs w:val="28"/>
              </w:rPr>
              <w:t>pháp</w:t>
            </w:r>
            <w:proofErr w:type="spellEnd"/>
            <w:r w:rsidRPr="00717577">
              <w:rPr>
                <w:rFonts w:cs="Times New Roman"/>
                <w:sz w:val="28"/>
                <w:szCs w:val="28"/>
              </w:rPr>
              <w:t xml:space="preserve"> </w:t>
            </w:r>
            <w:proofErr w:type="spellStart"/>
            <w:r w:rsidRPr="00717577">
              <w:rPr>
                <w:rFonts w:cs="Times New Roman"/>
                <w:sz w:val="28"/>
                <w:szCs w:val="28"/>
              </w:rPr>
              <w:t>luật</w:t>
            </w:r>
            <w:proofErr w:type="spellEnd"/>
            <w:r w:rsidRPr="00717577">
              <w:rPr>
                <w:rFonts w:cs="Times New Roman"/>
                <w:sz w:val="28"/>
                <w:szCs w:val="28"/>
              </w:rPr>
              <w:t xml:space="preserve"> </w:t>
            </w:r>
            <w:proofErr w:type="spellStart"/>
            <w:r w:rsidRPr="00717577">
              <w:rPr>
                <w:rFonts w:cs="Times New Roman"/>
                <w:sz w:val="28"/>
                <w:szCs w:val="28"/>
              </w:rPr>
              <w:t>về</w:t>
            </w:r>
            <w:proofErr w:type="spellEnd"/>
            <w:r w:rsidRPr="00717577">
              <w:rPr>
                <w:rFonts w:cs="Times New Roman"/>
                <w:sz w:val="28"/>
                <w:szCs w:val="28"/>
              </w:rPr>
              <w:t xml:space="preserve"> </w:t>
            </w:r>
            <w:proofErr w:type="spellStart"/>
            <w:r w:rsidRPr="00717577">
              <w:rPr>
                <w:rFonts w:cs="Times New Roman"/>
                <w:sz w:val="28"/>
                <w:szCs w:val="28"/>
              </w:rPr>
              <w:t>cán</w:t>
            </w:r>
            <w:proofErr w:type="spellEnd"/>
            <w:r w:rsidRPr="00717577">
              <w:rPr>
                <w:rFonts w:cs="Times New Roman"/>
                <w:sz w:val="28"/>
                <w:szCs w:val="28"/>
              </w:rPr>
              <w:t xml:space="preserve"> </w:t>
            </w:r>
            <w:proofErr w:type="spellStart"/>
            <w:r w:rsidRPr="00717577">
              <w:rPr>
                <w:rFonts w:cs="Times New Roman"/>
                <w:sz w:val="28"/>
                <w:szCs w:val="28"/>
              </w:rPr>
              <w:t>bộ</w:t>
            </w:r>
            <w:proofErr w:type="spellEnd"/>
            <w:r w:rsidRPr="00717577">
              <w:rPr>
                <w:rFonts w:cs="Times New Roman"/>
                <w:sz w:val="28"/>
                <w:szCs w:val="28"/>
              </w:rPr>
              <w:t xml:space="preserve">, </w:t>
            </w:r>
            <w:proofErr w:type="spellStart"/>
            <w:r w:rsidRPr="00717577">
              <w:rPr>
                <w:rFonts w:cs="Times New Roman"/>
                <w:sz w:val="28"/>
                <w:szCs w:val="28"/>
              </w:rPr>
              <w:t>công</w:t>
            </w:r>
            <w:proofErr w:type="spellEnd"/>
            <w:r w:rsidRPr="00717577">
              <w:rPr>
                <w:rFonts w:cs="Times New Roman"/>
                <w:sz w:val="28"/>
                <w:szCs w:val="28"/>
              </w:rPr>
              <w:t xml:space="preserve"> </w:t>
            </w:r>
            <w:proofErr w:type="spellStart"/>
            <w:r w:rsidRPr="00717577">
              <w:rPr>
                <w:rFonts w:cs="Times New Roman"/>
                <w:sz w:val="28"/>
                <w:szCs w:val="28"/>
              </w:rPr>
              <w:t>chức</w:t>
            </w:r>
            <w:proofErr w:type="spellEnd"/>
            <w:r w:rsidRPr="00717577">
              <w:rPr>
                <w:rFonts w:cs="Times New Roman"/>
                <w:sz w:val="28"/>
                <w:szCs w:val="28"/>
              </w:rPr>
              <w:t xml:space="preserve">, </w:t>
            </w:r>
            <w:proofErr w:type="spellStart"/>
            <w:r w:rsidRPr="00717577">
              <w:rPr>
                <w:rFonts w:cs="Times New Roman"/>
                <w:sz w:val="28"/>
                <w:szCs w:val="28"/>
              </w:rPr>
              <w:t>viên</w:t>
            </w:r>
            <w:proofErr w:type="spellEnd"/>
            <w:r w:rsidRPr="00717577">
              <w:rPr>
                <w:rFonts w:cs="Times New Roman"/>
                <w:sz w:val="28"/>
                <w:szCs w:val="28"/>
              </w:rPr>
              <w:t xml:space="preserve"> </w:t>
            </w:r>
            <w:proofErr w:type="spellStart"/>
            <w:r w:rsidRPr="00717577">
              <w:rPr>
                <w:rFonts w:cs="Times New Roman"/>
                <w:sz w:val="28"/>
                <w:szCs w:val="28"/>
              </w:rPr>
              <w:t>chức</w:t>
            </w:r>
            <w:proofErr w:type="spellEnd"/>
            <w:r w:rsidRPr="00717577">
              <w:rPr>
                <w:rFonts w:cs="Times New Roman"/>
                <w:sz w:val="28"/>
                <w:szCs w:val="28"/>
              </w:rPr>
              <w:t xml:space="preserve"> </w:t>
            </w:r>
            <w:proofErr w:type="spellStart"/>
            <w:r w:rsidRPr="00717577">
              <w:rPr>
                <w:rFonts w:cs="Times New Roman"/>
                <w:sz w:val="28"/>
                <w:szCs w:val="28"/>
              </w:rPr>
              <w:t>và</w:t>
            </w:r>
            <w:proofErr w:type="spellEnd"/>
            <w:r w:rsidRPr="00717577">
              <w:rPr>
                <w:rFonts w:cs="Times New Roman"/>
                <w:sz w:val="28"/>
                <w:szCs w:val="28"/>
              </w:rPr>
              <w:t xml:space="preserve"> </w:t>
            </w:r>
            <w:proofErr w:type="spellStart"/>
            <w:r w:rsidRPr="00717577">
              <w:rPr>
                <w:rFonts w:cs="Times New Roman"/>
                <w:sz w:val="28"/>
                <w:szCs w:val="28"/>
              </w:rPr>
              <w:t>pháp</w:t>
            </w:r>
            <w:proofErr w:type="spellEnd"/>
            <w:r w:rsidRPr="00717577">
              <w:rPr>
                <w:rFonts w:cs="Times New Roman"/>
                <w:sz w:val="28"/>
                <w:szCs w:val="28"/>
              </w:rPr>
              <w:t xml:space="preserve"> </w:t>
            </w:r>
            <w:proofErr w:type="spellStart"/>
            <w:r w:rsidRPr="00717577">
              <w:rPr>
                <w:rFonts w:cs="Times New Roman"/>
                <w:sz w:val="28"/>
                <w:szCs w:val="28"/>
              </w:rPr>
              <w:t>luật</w:t>
            </w:r>
            <w:proofErr w:type="spellEnd"/>
            <w:r w:rsidRPr="00717577">
              <w:rPr>
                <w:rFonts w:cs="Times New Roman"/>
                <w:sz w:val="28"/>
                <w:szCs w:val="28"/>
              </w:rPr>
              <w:t xml:space="preserve"> </w:t>
            </w:r>
            <w:proofErr w:type="spellStart"/>
            <w:r w:rsidRPr="00717577">
              <w:rPr>
                <w:rFonts w:cs="Times New Roman"/>
                <w:sz w:val="28"/>
                <w:szCs w:val="28"/>
              </w:rPr>
              <w:t>về</w:t>
            </w:r>
            <w:proofErr w:type="spellEnd"/>
            <w:r w:rsidRPr="00717577">
              <w:rPr>
                <w:rFonts w:cs="Times New Roman"/>
                <w:sz w:val="28"/>
                <w:szCs w:val="28"/>
              </w:rPr>
              <w:t xml:space="preserve"> lao </w:t>
            </w:r>
            <w:proofErr w:type="spellStart"/>
            <w:r w:rsidRPr="00717577">
              <w:rPr>
                <w:rFonts w:cs="Times New Roman"/>
                <w:sz w:val="28"/>
                <w:szCs w:val="28"/>
              </w:rPr>
              <w:t>động</w:t>
            </w:r>
            <w:proofErr w:type="spellEnd"/>
            <w:r w:rsidRPr="00717577">
              <w:rPr>
                <w:rFonts w:cs="Times New Roman"/>
                <w:sz w:val="28"/>
                <w:szCs w:val="28"/>
              </w:rPr>
              <w:t>....".</w:t>
            </w:r>
          </w:p>
          <w:p w14:paraId="25174926" w14:textId="77777777" w:rsidR="00F9619B" w:rsidRDefault="00717577" w:rsidP="00717577">
            <w:pPr>
              <w:spacing w:line="288" w:lineRule="auto"/>
              <w:jc w:val="both"/>
              <w:rPr>
                <w:rFonts w:cs="Times New Roman"/>
                <w:sz w:val="28"/>
                <w:szCs w:val="28"/>
              </w:rPr>
            </w:pPr>
            <w:r w:rsidRPr="00717577">
              <w:rPr>
                <w:rFonts w:cs="Times New Roman"/>
                <w:sz w:val="28"/>
                <w:szCs w:val="28"/>
              </w:rPr>
              <w:t xml:space="preserve">+ </w:t>
            </w:r>
            <w:proofErr w:type="spellStart"/>
            <w:r w:rsidRPr="00717577">
              <w:rPr>
                <w:rFonts w:cs="Times New Roman"/>
                <w:sz w:val="28"/>
                <w:szCs w:val="28"/>
              </w:rPr>
              <w:t>Lý</w:t>
            </w:r>
            <w:proofErr w:type="spellEnd"/>
            <w:r w:rsidRPr="00717577">
              <w:rPr>
                <w:rFonts w:cs="Times New Roman"/>
                <w:sz w:val="28"/>
                <w:szCs w:val="28"/>
              </w:rPr>
              <w:t xml:space="preserve"> do: </w:t>
            </w:r>
            <w:proofErr w:type="spellStart"/>
            <w:r w:rsidRPr="00717577">
              <w:rPr>
                <w:rFonts w:cs="Times New Roman"/>
                <w:sz w:val="28"/>
                <w:szCs w:val="28"/>
              </w:rPr>
              <w:t>Đội</w:t>
            </w:r>
            <w:proofErr w:type="spellEnd"/>
            <w:r w:rsidRPr="00717577">
              <w:rPr>
                <w:rFonts w:cs="Times New Roman"/>
                <w:sz w:val="28"/>
                <w:szCs w:val="28"/>
              </w:rPr>
              <w:t xml:space="preserve"> </w:t>
            </w:r>
            <w:proofErr w:type="spellStart"/>
            <w:r w:rsidRPr="00717577">
              <w:rPr>
                <w:rFonts w:cs="Times New Roman"/>
                <w:sz w:val="28"/>
                <w:szCs w:val="28"/>
              </w:rPr>
              <w:t>ngũ</w:t>
            </w:r>
            <w:proofErr w:type="spellEnd"/>
            <w:r w:rsidRPr="00717577">
              <w:rPr>
                <w:rFonts w:cs="Times New Roman"/>
                <w:sz w:val="28"/>
                <w:szCs w:val="28"/>
              </w:rPr>
              <w:t xml:space="preserve"> </w:t>
            </w:r>
            <w:proofErr w:type="spellStart"/>
            <w:r w:rsidRPr="00717577">
              <w:rPr>
                <w:rFonts w:cs="Times New Roman"/>
                <w:sz w:val="28"/>
                <w:szCs w:val="28"/>
              </w:rPr>
              <w:t>những</w:t>
            </w:r>
            <w:proofErr w:type="spellEnd"/>
            <w:r w:rsidRPr="00717577">
              <w:rPr>
                <w:rFonts w:cs="Times New Roman"/>
                <w:sz w:val="28"/>
                <w:szCs w:val="28"/>
              </w:rPr>
              <w:t xml:space="preserve"> </w:t>
            </w:r>
            <w:proofErr w:type="spellStart"/>
            <w:r w:rsidRPr="00717577">
              <w:rPr>
                <w:rFonts w:cs="Times New Roman"/>
                <w:sz w:val="28"/>
                <w:szCs w:val="28"/>
              </w:rPr>
              <w:t>người</w:t>
            </w:r>
            <w:proofErr w:type="spellEnd"/>
            <w:r w:rsidRPr="00717577">
              <w:rPr>
                <w:rFonts w:cs="Times New Roman"/>
                <w:sz w:val="28"/>
                <w:szCs w:val="28"/>
              </w:rPr>
              <w:t xml:space="preserve"> </w:t>
            </w:r>
            <w:proofErr w:type="spellStart"/>
            <w:r w:rsidRPr="00717577">
              <w:rPr>
                <w:rFonts w:cs="Times New Roman"/>
                <w:sz w:val="28"/>
                <w:szCs w:val="28"/>
              </w:rPr>
              <w:t>làm</w:t>
            </w:r>
            <w:proofErr w:type="spellEnd"/>
            <w:r w:rsidRPr="00717577">
              <w:rPr>
                <w:rFonts w:cs="Times New Roman"/>
                <w:sz w:val="28"/>
                <w:szCs w:val="28"/>
              </w:rPr>
              <w:t xml:space="preserve"> </w:t>
            </w:r>
            <w:proofErr w:type="spellStart"/>
            <w:r w:rsidRPr="00717577">
              <w:rPr>
                <w:rFonts w:cs="Times New Roman"/>
                <w:sz w:val="28"/>
                <w:szCs w:val="28"/>
              </w:rPr>
              <w:t>báo</w:t>
            </w:r>
            <w:proofErr w:type="spellEnd"/>
            <w:r w:rsidRPr="00717577">
              <w:rPr>
                <w:rFonts w:cs="Times New Roman"/>
                <w:sz w:val="28"/>
                <w:szCs w:val="28"/>
              </w:rPr>
              <w:t xml:space="preserve"> </w:t>
            </w:r>
            <w:proofErr w:type="spellStart"/>
            <w:r w:rsidRPr="00717577">
              <w:rPr>
                <w:rFonts w:cs="Times New Roman"/>
                <w:sz w:val="28"/>
                <w:szCs w:val="28"/>
              </w:rPr>
              <w:t>không</w:t>
            </w:r>
            <w:proofErr w:type="spellEnd"/>
            <w:r w:rsidRPr="00717577">
              <w:rPr>
                <w:rFonts w:cs="Times New Roman"/>
                <w:sz w:val="28"/>
                <w:szCs w:val="28"/>
              </w:rPr>
              <w:t xml:space="preserve"> </w:t>
            </w:r>
            <w:proofErr w:type="spellStart"/>
            <w:r w:rsidRPr="00717577">
              <w:rPr>
                <w:rFonts w:cs="Times New Roman"/>
                <w:sz w:val="28"/>
                <w:szCs w:val="28"/>
              </w:rPr>
              <w:t>chỉ</w:t>
            </w:r>
            <w:proofErr w:type="spellEnd"/>
            <w:r w:rsidRPr="00717577">
              <w:rPr>
                <w:rFonts w:cs="Times New Roman"/>
                <w:sz w:val="28"/>
                <w:szCs w:val="28"/>
              </w:rPr>
              <w:t xml:space="preserve"> </w:t>
            </w:r>
            <w:proofErr w:type="spellStart"/>
            <w:r w:rsidRPr="00717577">
              <w:rPr>
                <w:rFonts w:cs="Times New Roman"/>
                <w:sz w:val="28"/>
                <w:szCs w:val="28"/>
              </w:rPr>
              <w:t>là</w:t>
            </w:r>
            <w:proofErr w:type="spellEnd"/>
            <w:r w:rsidRPr="00717577">
              <w:rPr>
                <w:rFonts w:cs="Times New Roman"/>
                <w:sz w:val="28"/>
                <w:szCs w:val="28"/>
              </w:rPr>
              <w:t xml:space="preserve"> </w:t>
            </w:r>
            <w:proofErr w:type="spellStart"/>
            <w:r w:rsidRPr="00717577">
              <w:rPr>
                <w:rFonts w:cs="Times New Roman"/>
                <w:sz w:val="28"/>
                <w:szCs w:val="28"/>
              </w:rPr>
              <w:t>công</w:t>
            </w:r>
            <w:proofErr w:type="spellEnd"/>
            <w:r w:rsidRPr="00717577">
              <w:rPr>
                <w:rFonts w:cs="Times New Roman"/>
                <w:sz w:val="28"/>
                <w:szCs w:val="28"/>
              </w:rPr>
              <w:t xml:space="preserve"> </w:t>
            </w:r>
            <w:proofErr w:type="spellStart"/>
            <w:r w:rsidRPr="00717577">
              <w:rPr>
                <w:rFonts w:cs="Times New Roman"/>
                <w:sz w:val="28"/>
                <w:szCs w:val="28"/>
              </w:rPr>
              <w:t>chức</w:t>
            </w:r>
            <w:proofErr w:type="spellEnd"/>
            <w:r w:rsidRPr="00717577">
              <w:rPr>
                <w:rFonts w:cs="Times New Roman"/>
                <w:sz w:val="28"/>
                <w:szCs w:val="28"/>
              </w:rPr>
              <w:t xml:space="preserve">, </w:t>
            </w:r>
            <w:proofErr w:type="spellStart"/>
            <w:r w:rsidRPr="00717577">
              <w:rPr>
                <w:rFonts w:cs="Times New Roman"/>
                <w:sz w:val="28"/>
                <w:szCs w:val="28"/>
              </w:rPr>
              <w:t>viên</w:t>
            </w:r>
            <w:proofErr w:type="spellEnd"/>
            <w:r w:rsidRPr="00717577">
              <w:rPr>
                <w:rFonts w:cs="Times New Roman"/>
                <w:sz w:val="28"/>
                <w:szCs w:val="28"/>
              </w:rPr>
              <w:t xml:space="preserve"> </w:t>
            </w:r>
            <w:proofErr w:type="spellStart"/>
            <w:r w:rsidRPr="00717577">
              <w:rPr>
                <w:rFonts w:cs="Times New Roman"/>
                <w:sz w:val="28"/>
                <w:szCs w:val="28"/>
              </w:rPr>
              <w:t>chức</w:t>
            </w:r>
            <w:proofErr w:type="spellEnd"/>
            <w:r w:rsidRPr="00717577">
              <w:rPr>
                <w:rFonts w:cs="Times New Roman"/>
                <w:sz w:val="28"/>
                <w:szCs w:val="28"/>
              </w:rPr>
              <w:t xml:space="preserve">, lao </w:t>
            </w:r>
            <w:proofErr w:type="spellStart"/>
            <w:r w:rsidRPr="00717577">
              <w:rPr>
                <w:rFonts w:cs="Times New Roman"/>
                <w:sz w:val="28"/>
                <w:szCs w:val="28"/>
              </w:rPr>
              <w:t>động</w:t>
            </w:r>
            <w:proofErr w:type="spellEnd"/>
            <w:r w:rsidRPr="00717577">
              <w:rPr>
                <w:rFonts w:cs="Times New Roman"/>
                <w:sz w:val="28"/>
                <w:szCs w:val="28"/>
              </w:rPr>
              <w:t xml:space="preserve"> </w:t>
            </w:r>
            <w:proofErr w:type="spellStart"/>
            <w:r w:rsidRPr="00717577">
              <w:rPr>
                <w:rFonts w:cs="Times New Roman"/>
                <w:sz w:val="28"/>
                <w:szCs w:val="28"/>
              </w:rPr>
              <w:t>hợp</w:t>
            </w:r>
            <w:proofErr w:type="spellEnd"/>
            <w:r w:rsidRPr="00717577">
              <w:rPr>
                <w:rFonts w:cs="Times New Roman"/>
                <w:sz w:val="28"/>
                <w:szCs w:val="28"/>
              </w:rPr>
              <w:t xml:space="preserve"> </w:t>
            </w:r>
            <w:proofErr w:type="spellStart"/>
            <w:r w:rsidRPr="00717577">
              <w:rPr>
                <w:rFonts w:cs="Times New Roman"/>
                <w:sz w:val="28"/>
                <w:szCs w:val="28"/>
              </w:rPr>
              <w:t>đồng</w:t>
            </w:r>
            <w:proofErr w:type="spellEnd"/>
            <w:r w:rsidRPr="00717577">
              <w:rPr>
                <w:rFonts w:cs="Times New Roman"/>
                <w:sz w:val="28"/>
                <w:szCs w:val="28"/>
              </w:rPr>
              <w:t xml:space="preserve"> </w:t>
            </w:r>
            <w:proofErr w:type="spellStart"/>
            <w:r w:rsidRPr="00717577">
              <w:rPr>
                <w:rFonts w:cs="Times New Roman"/>
                <w:sz w:val="28"/>
                <w:szCs w:val="28"/>
              </w:rPr>
              <w:t>mà</w:t>
            </w:r>
            <w:proofErr w:type="spellEnd"/>
            <w:r w:rsidRPr="00717577">
              <w:rPr>
                <w:rFonts w:cs="Times New Roman"/>
                <w:sz w:val="28"/>
                <w:szCs w:val="28"/>
              </w:rPr>
              <w:t xml:space="preserve"> bao </w:t>
            </w:r>
            <w:proofErr w:type="spellStart"/>
            <w:r w:rsidRPr="00717577">
              <w:rPr>
                <w:rFonts w:cs="Times New Roman"/>
                <w:sz w:val="28"/>
                <w:szCs w:val="28"/>
              </w:rPr>
              <w:t>gồm</w:t>
            </w:r>
            <w:proofErr w:type="spellEnd"/>
            <w:r w:rsidRPr="00717577">
              <w:rPr>
                <w:rFonts w:cs="Times New Roman"/>
                <w:sz w:val="28"/>
                <w:szCs w:val="28"/>
              </w:rPr>
              <w:t xml:space="preserve"> </w:t>
            </w:r>
            <w:proofErr w:type="spellStart"/>
            <w:r w:rsidRPr="00717577">
              <w:rPr>
                <w:rFonts w:cs="Times New Roman"/>
                <w:sz w:val="28"/>
                <w:szCs w:val="28"/>
              </w:rPr>
              <w:t>cả</w:t>
            </w:r>
            <w:proofErr w:type="spellEnd"/>
            <w:r w:rsidRPr="00717577">
              <w:rPr>
                <w:rFonts w:cs="Times New Roman"/>
                <w:sz w:val="28"/>
                <w:szCs w:val="28"/>
              </w:rPr>
              <w:t xml:space="preserve"> </w:t>
            </w:r>
            <w:proofErr w:type="spellStart"/>
            <w:r w:rsidRPr="00717577">
              <w:rPr>
                <w:rFonts w:cs="Times New Roman"/>
                <w:sz w:val="28"/>
                <w:szCs w:val="28"/>
              </w:rPr>
              <w:t>các</w:t>
            </w:r>
            <w:proofErr w:type="spellEnd"/>
            <w:r w:rsidRPr="00717577">
              <w:rPr>
                <w:rFonts w:cs="Times New Roman"/>
                <w:sz w:val="28"/>
                <w:szCs w:val="28"/>
              </w:rPr>
              <w:t xml:space="preserve"> </w:t>
            </w:r>
            <w:proofErr w:type="spellStart"/>
            <w:r w:rsidRPr="00717577">
              <w:rPr>
                <w:rFonts w:cs="Times New Roman"/>
                <w:sz w:val="28"/>
                <w:szCs w:val="28"/>
              </w:rPr>
              <w:t>cán</w:t>
            </w:r>
            <w:proofErr w:type="spellEnd"/>
            <w:r w:rsidRPr="00717577">
              <w:rPr>
                <w:rFonts w:cs="Times New Roman"/>
                <w:sz w:val="28"/>
                <w:szCs w:val="28"/>
              </w:rPr>
              <w:t xml:space="preserve"> </w:t>
            </w:r>
            <w:proofErr w:type="spellStart"/>
            <w:r w:rsidRPr="00717577">
              <w:rPr>
                <w:rFonts w:cs="Times New Roman"/>
                <w:sz w:val="28"/>
                <w:szCs w:val="28"/>
              </w:rPr>
              <w:t>bộ</w:t>
            </w:r>
            <w:proofErr w:type="spellEnd"/>
            <w:r w:rsidRPr="00717577">
              <w:rPr>
                <w:rFonts w:cs="Times New Roman"/>
                <w:sz w:val="28"/>
                <w:szCs w:val="28"/>
              </w:rPr>
              <w:t xml:space="preserve"> </w:t>
            </w:r>
            <w:proofErr w:type="spellStart"/>
            <w:r w:rsidRPr="00717577">
              <w:rPr>
                <w:rFonts w:cs="Times New Roman"/>
                <w:sz w:val="28"/>
                <w:szCs w:val="28"/>
              </w:rPr>
              <w:t>trong</w:t>
            </w:r>
            <w:proofErr w:type="spellEnd"/>
            <w:r w:rsidRPr="00717577">
              <w:rPr>
                <w:rFonts w:cs="Times New Roman"/>
                <w:sz w:val="28"/>
                <w:szCs w:val="28"/>
              </w:rPr>
              <w:t xml:space="preserve"> </w:t>
            </w:r>
            <w:proofErr w:type="spellStart"/>
            <w:r w:rsidRPr="00717577">
              <w:rPr>
                <w:rFonts w:cs="Times New Roman"/>
                <w:sz w:val="28"/>
                <w:szCs w:val="28"/>
              </w:rPr>
              <w:t>lực</w:t>
            </w:r>
            <w:proofErr w:type="spellEnd"/>
            <w:r w:rsidRPr="00717577">
              <w:rPr>
                <w:rFonts w:cs="Times New Roman"/>
                <w:sz w:val="28"/>
                <w:szCs w:val="28"/>
              </w:rPr>
              <w:t xml:space="preserve"> </w:t>
            </w:r>
            <w:proofErr w:type="spellStart"/>
            <w:r w:rsidRPr="00717577">
              <w:rPr>
                <w:rFonts w:cs="Times New Roman"/>
                <w:sz w:val="28"/>
                <w:szCs w:val="28"/>
              </w:rPr>
              <w:t>lượng</w:t>
            </w:r>
            <w:proofErr w:type="spellEnd"/>
            <w:r w:rsidRPr="00717577">
              <w:rPr>
                <w:rFonts w:cs="Times New Roman"/>
                <w:sz w:val="28"/>
                <w:szCs w:val="28"/>
              </w:rPr>
              <w:t xml:space="preserve"> </w:t>
            </w:r>
            <w:proofErr w:type="spellStart"/>
            <w:r w:rsidRPr="00717577">
              <w:rPr>
                <w:rFonts w:cs="Times New Roman"/>
                <w:sz w:val="28"/>
                <w:szCs w:val="28"/>
              </w:rPr>
              <w:t>Công</w:t>
            </w:r>
            <w:proofErr w:type="spellEnd"/>
            <w:r w:rsidRPr="00717577">
              <w:rPr>
                <w:rFonts w:cs="Times New Roman"/>
                <w:sz w:val="28"/>
                <w:szCs w:val="28"/>
              </w:rPr>
              <w:t xml:space="preserve"> an </w:t>
            </w:r>
            <w:proofErr w:type="spellStart"/>
            <w:r w:rsidRPr="00717577">
              <w:rPr>
                <w:rFonts w:cs="Times New Roman"/>
                <w:sz w:val="28"/>
                <w:szCs w:val="28"/>
              </w:rPr>
              <w:t>nhân</w:t>
            </w:r>
            <w:proofErr w:type="spellEnd"/>
            <w:r w:rsidRPr="00717577">
              <w:rPr>
                <w:rFonts w:cs="Times New Roman"/>
                <w:sz w:val="28"/>
                <w:szCs w:val="28"/>
              </w:rPr>
              <w:t xml:space="preserve"> </w:t>
            </w:r>
            <w:proofErr w:type="spellStart"/>
            <w:r w:rsidRPr="00717577">
              <w:rPr>
                <w:rFonts w:cs="Times New Roman"/>
                <w:sz w:val="28"/>
                <w:szCs w:val="28"/>
              </w:rPr>
              <w:t>dân</w:t>
            </w:r>
            <w:proofErr w:type="spellEnd"/>
            <w:r w:rsidRPr="00717577">
              <w:rPr>
                <w:rFonts w:cs="Times New Roman"/>
                <w:sz w:val="28"/>
                <w:szCs w:val="28"/>
              </w:rPr>
              <w:t xml:space="preserve">, </w:t>
            </w:r>
            <w:proofErr w:type="spellStart"/>
            <w:r w:rsidRPr="00717577">
              <w:rPr>
                <w:rFonts w:cs="Times New Roman"/>
                <w:sz w:val="28"/>
                <w:szCs w:val="28"/>
              </w:rPr>
              <w:t>Quân</w:t>
            </w:r>
            <w:proofErr w:type="spellEnd"/>
            <w:r w:rsidRPr="00717577">
              <w:rPr>
                <w:rFonts w:cs="Times New Roman"/>
                <w:sz w:val="28"/>
                <w:szCs w:val="28"/>
              </w:rPr>
              <w:t xml:space="preserve"> </w:t>
            </w:r>
            <w:proofErr w:type="spellStart"/>
            <w:r w:rsidRPr="00717577">
              <w:rPr>
                <w:rFonts w:cs="Times New Roman"/>
                <w:sz w:val="28"/>
                <w:szCs w:val="28"/>
              </w:rPr>
              <w:t>đội</w:t>
            </w:r>
            <w:proofErr w:type="spellEnd"/>
            <w:r w:rsidRPr="00717577">
              <w:rPr>
                <w:rFonts w:cs="Times New Roman"/>
                <w:sz w:val="28"/>
                <w:szCs w:val="28"/>
              </w:rPr>
              <w:t xml:space="preserve"> </w:t>
            </w:r>
            <w:proofErr w:type="spellStart"/>
            <w:r w:rsidRPr="00717577">
              <w:rPr>
                <w:rFonts w:cs="Times New Roman"/>
                <w:sz w:val="28"/>
                <w:szCs w:val="28"/>
              </w:rPr>
              <w:t>nhân</w:t>
            </w:r>
            <w:proofErr w:type="spellEnd"/>
            <w:r w:rsidRPr="00717577">
              <w:rPr>
                <w:rFonts w:cs="Times New Roman"/>
                <w:sz w:val="28"/>
                <w:szCs w:val="28"/>
              </w:rPr>
              <w:t xml:space="preserve"> </w:t>
            </w:r>
            <w:proofErr w:type="spellStart"/>
            <w:r w:rsidRPr="00717577">
              <w:rPr>
                <w:rFonts w:cs="Times New Roman"/>
                <w:sz w:val="28"/>
                <w:szCs w:val="28"/>
              </w:rPr>
              <w:t>dân</w:t>
            </w:r>
            <w:proofErr w:type="spellEnd"/>
            <w:r w:rsidRPr="00717577">
              <w:rPr>
                <w:rFonts w:cs="Times New Roman"/>
                <w:sz w:val="28"/>
                <w:szCs w:val="28"/>
              </w:rPr>
              <w:t>.</w:t>
            </w:r>
          </w:p>
        </w:tc>
        <w:tc>
          <w:tcPr>
            <w:tcW w:w="4361" w:type="dxa"/>
          </w:tcPr>
          <w:p w14:paraId="095DFB4B" w14:textId="77777777" w:rsidR="00F9619B" w:rsidRDefault="00717577" w:rsidP="00346F6A">
            <w:pPr>
              <w:spacing w:line="288" w:lineRule="auto"/>
              <w:jc w:val="both"/>
              <w:rPr>
                <w:rFonts w:cs="Times New Roman"/>
                <w:sz w:val="28"/>
                <w:szCs w:val="28"/>
              </w:rPr>
            </w:pPr>
            <w:proofErr w:type="spellStart"/>
            <w:r w:rsidRPr="007E223D">
              <w:rPr>
                <w:rFonts w:cs="Times New Roman"/>
                <w:b/>
                <w:sz w:val="28"/>
                <w:szCs w:val="28"/>
              </w:rPr>
              <w:t>Tiếp</w:t>
            </w:r>
            <w:proofErr w:type="spellEnd"/>
            <w:r w:rsidRPr="007E223D">
              <w:rPr>
                <w:rFonts w:cs="Times New Roman"/>
                <w:b/>
                <w:sz w:val="28"/>
                <w:szCs w:val="28"/>
              </w:rPr>
              <w:t xml:space="preserve"> </w:t>
            </w:r>
            <w:proofErr w:type="spellStart"/>
            <w:r w:rsidRPr="007E223D">
              <w:rPr>
                <w:rFonts w:cs="Times New Roman"/>
                <w:b/>
                <w:sz w:val="28"/>
                <w:szCs w:val="28"/>
              </w:rPr>
              <w:t>thu</w:t>
            </w:r>
            <w:proofErr w:type="spellEnd"/>
            <w:r w:rsidRPr="007E223D">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bổ</w:t>
            </w:r>
            <w:proofErr w:type="spellEnd"/>
            <w:r>
              <w:rPr>
                <w:rFonts w:cs="Times New Roman"/>
                <w:sz w:val="28"/>
                <w:szCs w:val="28"/>
              </w:rPr>
              <w:t xml:space="preserve"> sung </w:t>
            </w:r>
            <w:proofErr w:type="spellStart"/>
            <w:r>
              <w:rPr>
                <w:rFonts w:cs="Times New Roman"/>
                <w:sz w:val="28"/>
                <w:szCs w:val="28"/>
              </w:rPr>
              <w:t>vào</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p>
        </w:tc>
      </w:tr>
      <w:tr w:rsidR="004C626A" w14:paraId="4FF73BD3" w14:textId="77777777" w:rsidTr="000B4A1F">
        <w:tc>
          <w:tcPr>
            <w:tcW w:w="3261" w:type="dxa"/>
          </w:tcPr>
          <w:p w14:paraId="02B08C97" w14:textId="77777777" w:rsidR="004C626A" w:rsidRPr="000B4A1F" w:rsidRDefault="004C626A" w:rsidP="000B4A1F">
            <w:pPr>
              <w:spacing w:line="288" w:lineRule="auto"/>
              <w:jc w:val="center"/>
              <w:rPr>
                <w:rFonts w:cs="Times New Roman"/>
                <w:b/>
                <w:sz w:val="28"/>
                <w:szCs w:val="28"/>
              </w:rPr>
            </w:pPr>
          </w:p>
        </w:tc>
        <w:tc>
          <w:tcPr>
            <w:tcW w:w="2126" w:type="dxa"/>
          </w:tcPr>
          <w:p w14:paraId="4A0E2D09" w14:textId="77777777" w:rsidR="004C626A" w:rsidRDefault="004C626A" w:rsidP="00346F6A">
            <w:pPr>
              <w:spacing w:line="288" w:lineRule="auto"/>
              <w:jc w:val="both"/>
              <w:rPr>
                <w:rFonts w:cs="Times New Roman"/>
                <w:sz w:val="28"/>
                <w:szCs w:val="28"/>
              </w:rPr>
            </w:pPr>
            <w:proofErr w:type="spellStart"/>
            <w:r>
              <w:rPr>
                <w:rFonts w:cs="Times New Roman"/>
                <w:sz w:val="28"/>
                <w:szCs w:val="28"/>
              </w:rPr>
              <w:t>Sở</w:t>
            </w:r>
            <w:proofErr w:type="spellEnd"/>
            <w:r>
              <w:rPr>
                <w:rFonts w:cs="Times New Roman"/>
                <w:sz w:val="28"/>
                <w:szCs w:val="28"/>
              </w:rPr>
              <w:t xml:space="preserve"> VHTTDL </w:t>
            </w:r>
            <w:proofErr w:type="spellStart"/>
            <w:r>
              <w:rPr>
                <w:rFonts w:cs="Times New Roman"/>
                <w:sz w:val="28"/>
                <w:szCs w:val="28"/>
              </w:rPr>
              <w:t>tỉnh</w:t>
            </w:r>
            <w:proofErr w:type="spellEnd"/>
            <w:r>
              <w:rPr>
                <w:rFonts w:cs="Times New Roman"/>
                <w:sz w:val="28"/>
                <w:szCs w:val="28"/>
              </w:rPr>
              <w:t xml:space="preserve"> </w:t>
            </w:r>
            <w:proofErr w:type="spellStart"/>
            <w:r>
              <w:rPr>
                <w:rFonts w:cs="Times New Roman"/>
                <w:sz w:val="28"/>
                <w:szCs w:val="28"/>
              </w:rPr>
              <w:t>Điện</w:t>
            </w:r>
            <w:proofErr w:type="spellEnd"/>
            <w:r>
              <w:rPr>
                <w:rFonts w:cs="Times New Roman"/>
                <w:sz w:val="28"/>
                <w:szCs w:val="28"/>
              </w:rPr>
              <w:t xml:space="preserve"> </w:t>
            </w:r>
            <w:proofErr w:type="spellStart"/>
            <w:r>
              <w:rPr>
                <w:rFonts w:cs="Times New Roman"/>
                <w:sz w:val="28"/>
                <w:szCs w:val="28"/>
              </w:rPr>
              <w:t>Biên</w:t>
            </w:r>
            <w:proofErr w:type="spellEnd"/>
          </w:p>
        </w:tc>
        <w:tc>
          <w:tcPr>
            <w:tcW w:w="5103" w:type="dxa"/>
          </w:tcPr>
          <w:p w14:paraId="1CE2843F" w14:textId="77777777" w:rsidR="004C626A" w:rsidRPr="004C626A" w:rsidRDefault="004C626A" w:rsidP="004C626A">
            <w:pPr>
              <w:spacing w:line="288" w:lineRule="auto"/>
              <w:jc w:val="both"/>
              <w:rPr>
                <w:rFonts w:cs="Times New Roman"/>
                <w:sz w:val="28"/>
                <w:szCs w:val="28"/>
              </w:rPr>
            </w:pPr>
            <w:proofErr w:type="spellStart"/>
            <w:r w:rsidRPr="004C626A">
              <w:rPr>
                <w:rFonts w:cs="Times New Roman"/>
                <w:sz w:val="28"/>
                <w:szCs w:val="28"/>
              </w:rPr>
              <w:t>Điều</w:t>
            </w:r>
            <w:proofErr w:type="spellEnd"/>
            <w:r w:rsidRPr="004C626A">
              <w:rPr>
                <w:rFonts w:cs="Times New Roman"/>
                <w:sz w:val="28"/>
                <w:szCs w:val="28"/>
              </w:rPr>
              <w:t xml:space="preserve"> 6. </w:t>
            </w:r>
            <w:proofErr w:type="spellStart"/>
            <w:r w:rsidRPr="004C626A">
              <w:rPr>
                <w:rFonts w:cs="Times New Roman"/>
                <w:sz w:val="28"/>
                <w:szCs w:val="28"/>
              </w:rPr>
              <w:t>Lãnh</w:t>
            </w:r>
            <w:proofErr w:type="spellEnd"/>
            <w:r w:rsidRPr="004C626A">
              <w:rPr>
                <w:rFonts w:cs="Times New Roman"/>
                <w:sz w:val="28"/>
                <w:szCs w:val="28"/>
              </w:rPr>
              <w:t xml:space="preserve"> </w:t>
            </w:r>
            <w:proofErr w:type="spellStart"/>
            <w:r w:rsidRPr="004C626A">
              <w:rPr>
                <w:rFonts w:cs="Times New Roman"/>
                <w:sz w:val="28"/>
                <w:szCs w:val="28"/>
              </w:rPr>
              <w:t>đạo</w:t>
            </w:r>
            <w:proofErr w:type="spellEnd"/>
            <w:r w:rsidRPr="004C626A">
              <w:rPr>
                <w:rFonts w:cs="Times New Roman"/>
                <w:sz w:val="28"/>
                <w:szCs w:val="28"/>
              </w:rPr>
              <w:t xml:space="preserve"> </w:t>
            </w:r>
            <w:proofErr w:type="spellStart"/>
            <w:r w:rsidRPr="004C626A">
              <w:rPr>
                <w:rFonts w:cs="Times New Roman"/>
                <w:sz w:val="28"/>
                <w:szCs w:val="28"/>
              </w:rPr>
              <w:t>cơ</w:t>
            </w:r>
            <w:proofErr w:type="spellEnd"/>
            <w:r w:rsidRPr="004C626A">
              <w:rPr>
                <w:rFonts w:cs="Times New Roman"/>
                <w:sz w:val="28"/>
                <w:szCs w:val="28"/>
              </w:rPr>
              <w:t xml:space="preserve"> </w:t>
            </w:r>
            <w:proofErr w:type="spellStart"/>
            <w:r w:rsidRPr="004C626A">
              <w:rPr>
                <w:rFonts w:cs="Times New Roman"/>
                <w:sz w:val="28"/>
                <w:szCs w:val="28"/>
              </w:rPr>
              <w:t>quan</w:t>
            </w:r>
            <w:proofErr w:type="spellEnd"/>
            <w:r w:rsidRPr="004C626A">
              <w:rPr>
                <w:rFonts w:cs="Times New Roman"/>
                <w:sz w:val="28"/>
                <w:szCs w:val="28"/>
              </w:rPr>
              <w:t xml:space="preserve"> </w:t>
            </w:r>
            <w:proofErr w:type="spellStart"/>
            <w:r w:rsidRPr="004C626A">
              <w:rPr>
                <w:rFonts w:cs="Times New Roman"/>
                <w:sz w:val="28"/>
                <w:szCs w:val="28"/>
              </w:rPr>
              <w:t>báo</w:t>
            </w:r>
            <w:proofErr w:type="spellEnd"/>
            <w:r w:rsidRPr="004C626A">
              <w:rPr>
                <w:rFonts w:cs="Times New Roman"/>
                <w:sz w:val="28"/>
                <w:szCs w:val="28"/>
              </w:rPr>
              <w:t xml:space="preserve"> </w:t>
            </w:r>
            <w:proofErr w:type="spellStart"/>
            <w:r w:rsidRPr="004C626A">
              <w:rPr>
                <w:rFonts w:cs="Times New Roman"/>
                <w:sz w:val="28"/>
                <w:szCs w:val="28"/>
              </w:rPr>
              <w:t>chí</w:t>
            </w:r>
            <w:proofErr w:type="spellEnd"/>
          </w:p>
          <w:p w14:paraId="38F8246D" w14:textId="77777777" w:rsidR="004C626A" w:rsidRPr="004C626A" w:rsidRDefault="004C626A" w:rsidP="004C626A">
            <w:pPr>
              <w:spacing w:line="288" w:lineRule="auto"/>
              <w:jc w:val="both"/>
              <w:rPr>
                <w:rFonts w:cs="Times New Roman"/>
                <w:sz w:val="28"/>
                <w:szCs w:val="28"/>
              </w:rPr>
            </w:pPr>
            <w:r w:rsidRPr="004C626A">
              <w:rPr>
                <w:rFonts w:cs="Times New Roman"/>
                <w:sz w:val="28"/>
                <w:szCs w:val="28"/>
              </w:rPr>
              <w:t xml:space="preserve">-  </w:t>
            </w:r>
            <w:proofErr w:type="spellStart"/>
            <w:proofErr w:type="gramStart"/>
            <w:r w:rsidRPr="004C626A">
              <w:rPr>
                <w:rFonts w:cs="Times New Roman"/>
                <w:sz w:val="28"/>
                <w:szCs w:val="28"/>
              </w:rPr>
              <w:t>Đề</w:t>
            </w:r>
            <w:proofErr w:type="spellEnd"/>
            <w:r w:rsidRPr="004C626A">
              <w:rPr>
                <w:rFonts w:cs="Times New Roman"/>
                <w:sz w:val="28"/>
                <w:szCs w:val="28"/>
              </w:rPr>
              <w:t xml:space="preserve">  </w:t>
            </w:r>
            <w:proofErr w:type="spellStart"/>
            <w:r w:rsidRPr="004C626A">
              <w:rPr>
                <w:rFonts w:cs="Times New Roman"/>
                <w:sz w:val="28"/>
                <w:szCs w:val="28"/>
              </w:rPr>
              <w:t>nghị</w:t>
            </w:r>
            <w:proofErr w:type="spellEnd"/>
            <w:proofErr w:type="gramEnd"/>
            <w:r w:rsidRPr="004C626A">
              <w:rPr>
                <w:rFonts w:cs="Times New Roman"/>
                <w:sz w:val="28"/>
                <w:szCs w:val="28"/>
              </w:rPr>
              <w:t xml:space="preserve">  </w:t>
            </w:r>
            <w:proofErr w:type="spellStart"/>
            <w:r w:rsidRPr="004C626A">
              <w:rPr>
                <w:rFonts w:cs="Times New Roman"/>
                <w:sz w:val="28"/>
                <w:szCs w:val="28"/>
              </w:rPr>
              <w:t>rà</w:t>
            </w:r>
            <w:proofErr w:type="spellEnd"/>
            <w:r w:rsidRPr="004C626A">
              <w:rPr>
                <w:rFonts w:cs="Times New Roman"/>
                <w:sz w:val="28"/>
                <w:szCs w:val="28"/>
              </w:rPr>
              <w:t xml:space="preserve"> </w:t>
            </w:r>
            <w:proofErr w:type="spellStart"/>
            <w:r w:rsidRPr="004C626A">
              <w:rPr>
                <w:rFonts w:cs="Times New Roman"/>
                <w:sz w:val="28"/>
                <w:szCs w:val="28"/>
              </w:rPr>
              <w:t>soát</w:t>
            </w:r>
            <w:proofErr w:type="spellEnd"/>
            <w:r w:rsidRPr="004C626A">
              <w:rPr>
                <w:rFonts w:cs="Times New Roman"/>
                <w:sz w:val="28"/>
                <w:szCs w:val="28"/>
              </w:rPr>
              <w:t xml:space="preserve">, </w:t>
            </w:r>
            <w:proofErr w:type="spellStart"/>
            <w:r w:rsidRPr="004C626A">
              <w:rPr>
                <w:rFonts w:cs="Times New Roman"/>
                <w:sz w:val="28"/>
                <w:szCs w:val="28"/>
              </w:rPr>
              <w:t>chỉnh</w:t>
            </w:r>
            <w:proofErr w:type="spellEnd"/>
            <w:r w:rsidRPr="004C626A">
              <w:rPr>
                <w:rFonts w:cs="Times New Roman"/>
                <w:sz w:val="28"/>
                <w:szCs w:val="28"/>
              </w:rPr>
              <w:t xml:space="preserve"> </w:t>
            </w:r>
            <w:proofErr w:type="spellStart"/>
            <w:r w:rsidRPr="004C626A">
              <w:rPr>
                <w:rFonts w:cs="Times New Roman"/>
                <w:sz w:val="28"/>
                <w:szCs w:val="28"/>
              </w:rPr>
              <w:t>sửa</w:t>
            </w:r>
            <w:proofErr w:type="spellEnd"/>
            <w:r w:rsidRPr="004C626A">
              <w:rPr>
                <w:rFonts w:cs="Times New Roman"/>
                <w:sz w:val="28"/>
                <w:szCs w:val="28"/>
              </w:rPr>
              <w:t xml:space="preserve"> </w:t>
            </w:r>
            <w:proofErr w:type="spellStart"/>
            <w:r w:rsidRPr="004C626A">
              <w:rPr>
                <w:rFonts w:cs="Times New Roman"/>
                <w:sz w:val="28"/>
                <w:szCs w:val="28"/>
              </w:rPr>
              <w:t>cách</w:t>
            </w:r>
            <w:proofErr w:type="spellEnd"/>
            <w:r w:rsidRPr="004C626A">
              <w:rPr>
                <w:rFonts w:cs="Times New Roman"/>
                <w:sz w:val="28"/>
                <w:szCs w:val="28"/>
              </w:rPr>
              <w:t xml:space="preserve"> </w:t>
            </w:r>
            <w:proofErr w:type="spellStart"/>
            <w:r w:rsidRPr="004C626A">
              <w:rPr>
                <w:rFonts w:cs="Times New Roman"/>
                <w:sz w:val="28"/>
                <w:szCs w:val="28"/>
              </w:rPr>
              <w:t>diễn</w:t>
            </w:r>
            <w:proofErr w:type="spellEnd"/>
            <w:r w:rsidRPr="004C626A">
              <w:rPr>
                <w:rFonts w:cs="Times New Roman"/>
                <w:sz w:val="28"/>
                <w:szCs w:val="28"/>
              </w:rPr>
              <w:t xml:space="preserve"> </w:t>
            </w:r>
            <w:proofErr w:type="spellStart"/>
            <w:r w:rsidRPr="004C626A">
              <w:rPr>
                <w:rFonts w:cs="Times New Roman"/>
                <w:sz w:val="28"/>
                <w:szCs w:val="28"/>
              </w:rPr>
              <w:t>đạt</w:t>
            </w:r>
            <w:proofErr w:type="spellEnd"/>
            <w:r w:rsidRPr="004C626A">
              <w:rPr>
                <w:rFonts w:cs="Times New Roman"/>
                <w:sz w:val="28"/>
                <w:szCs w:val="28"/>
              </w:rPr>
              <w:t xml:space="preserve"> </w:t>
            </w:r>
            <w:proofErr w:type="spellStart"/>
            <w:r w:rsidRPr="004C626A">
              <w:rPr>
                <w:rFonts w:cs="Times New Roman"/>
                <w:sz w:val="28"/>
                <w:szCs w:val="28"/>
              </w:rPr>
              <w:t>tại</w:t>
            </w:r>
            <w:proofErr w:type="spellEnd"/>
            <w:r w:rsidRPr="004C626A">
              <w:rPr>
                <w:rFonts w:cs="Times New Roman"/>
                <w:sz w:val="28"/>
                <w:szCs w:val="28"/>
              </w:rPr>
              <w:t xml:space="preserve"> </w:t>
            </w:r>
            <w:proofErr w:type="spellStart"/>
            <w:r w:rsidRPr="004C626A">
              <w:rPr>
                <w:rFonts w:cs="Times New Roman"/>
                <w:sz w:val="28"/>
                <w:szCs w:val="28"/>
              </w:rPr>
              <w:t>khoản</w:t>
            </w:r>
            <w:proofErr w:type="spellEnd"/>
            <w:r w:rsidRPr="004C626A">
              <w:rPr>
                <w:rFonts w:cs="Times New Roman"/>
                <w:sz w:val="28"/>
                <w:szCs w:val="28"/>
              </w:rPr>
              <w:t xml:space="preserve"> 1 </w:t>
            </w:r>
            <w:proofErr w:type="spellStart"/>
            <w:r w:rsidRPr="004C626A">
              <w:rPr>
                <w:rFonts w:cs="Times New Roman"/>
                <w:sz w:val="28"/>
                <w:szCs w:val="28"/>
              </w:rPr>
              <w:t>và</w:t>
            </w:r>
            <w:proofErr w:type="spellEnd"/>
            <w:r w:rsidRPr="004C626A">
              <w:rPr>
                <w:rFonts w:cs="Times New Roman"/>
                <w:sz w:val="28"/>
                <w:szCs w:val="28"/>
              </w:rPr>
              <w:t xml:space="preserve"> </w:t>
            </w:r>
            <w:proofErr w:type="spellStart"/>
            <w:r w:rsidRPr="004C626A">
              <w:rPr>
                <w:rFonts w:cs="Times New Roman"/>
                <w:sz w:val="28"/>
                <w:szCs w:val="28"/>
              </w:rPr>
              <w:t>khoản</w:t>
            </w:r>
            <w:proofErr w:type="spellEnd"/>
            <w:r w:rsidRPr="004C626A">
              <w:rPr>
                <w:rFonts w:cs="Times New Roman"/>
                <w:sz w:val="28"/>
                <w:szCs w:val="28"/>
              </w:rPr>
              <w:t xml:space="preserve"> 2 </w:t>
            </w:r>
            <w:proofErr w:type="spellStart"/>
            <w:r w:rsidRPr="004C626A">
              <w:rPr>
                <w:rFonts w:cs="Times New Roman"/>
                <w:sz w:val="28"/>
                <w:szCs w:val="28"/>
              </w:rPr>
              <w:t>theo</w:t>
            </w:r>
            <w:proofErr w:type="spellEnd"/>
            <w:r w:rsidRPr="004C626A">
              <w:rPr>
                <w:rFonts w:cs="Times New Roman"/>
                <w:sz w:val="28"/>
                <w:szCs w:val="28"/>
              </w:rPr>
              <w:t xml:space="preserve"> </w:t>
            </w:r>
            <w:proofErr w:type="spellStart"/>
            <w:r w:rsidRPr="004C626A">
              <w:rPr>
                <w:rFonts w:cs="Times New Roman"/>
                <w:sz w:val="28"/>
                <w:szCs w:val="28"/>
              </w:rPr>
              <w:t>hướng</w:t>
            </w:r>
            <w:proofErr w:type="spellEnd"/>
            <w:r w:rsidRPr="004C626A">
              <w:rPr>
                <w:rFonts w:cs="Times New Roman"/>
                <w:sz w:val="28"/>
                <w:szCs w:val="28"/>
              </w:rPr>
              <w:t xml:space="preserve"> </w:t>
            </w:r>
            <w:proofErr w:type="spellStart"/>
            <w:r w:rsidRPr="004C626A">
              <w:rPr>
                <w:rFonts w:cs="Times New Roman"/>
                <w:sz w:val="28"/>
                <w:szCs w:val="28"/>
              </w:rPr>
              <w:t>quy</w:t>
            </w:r>
            <w:proofErr w:type="spellEnd"/>
            <w:r w:rsidRPr="004C626A">
              <w:rPr>
                <w:rFonts w:cs="Times New Roman"/>
                <w:sz w:val="28"/>
                <w:szCs w:val="28"/>
              </w:rPr>
              <w:t xml:space="preserve"> </w:t>
            </w:r>
            <w:proofErr w:type="spellStart"/>
            <w:r w:rsidRPr="004C626A">
              <w:rPr>
                <w:rFonts w:cs="Times New Roman"/>
                <w:sz w:val="28"/>
                <w:szCs w:val="28"/>
              </w:rPr>
              <w:t>định</w:t>
            </w:r>
            <w:proofErr w:type="spellEnd"/>
            <w:r w:rsidRPr="004C626A">
              <w:rPr>
                <w:rFonts w:cs="Times New Roman"/>
                <w:sz w:val="28"/>
                <w:szCs w:val="28"/>
              </w:rPr>
              <w:t xml:space="preserve"> </w:t>
            </w:r>
            <w:proofErr w:type="spellStart"/>
            <w:r w:rsidRPr="004C626A">
              <w:rPr>
                <w:rFonts w:cs="Times New Roman"/>
                <w:sz w:val="28"/>
                <w:szCs w:val="28"/>
              </w:rPr>
              <w:t>rõ</w:t>
            </w:r>
            <w:proofErr w:type="spellEnd"/>
            <w:r w:rsidRPr="004C626A">
              <w:rPr>
                <w:rFonts w:cs="Times New Roman"/>
                <w:sz w:val="28"/>
                <w:szCs w:val="28"/>
              </w:rPr>
              <w:t xml:space="preserve"> </w:t>
            </w:r>
            <w:proofErr w:type="spellStart"/>
            <w:r w:rsidRPr="004C626A">
              <w:rPr>
                <w:rFonts w:cs="Times New Roman"/>
                <w:sz w:val="28"/>
                <w:szCs w:val="28"/>
              </w:rPr>
              <w:t>ràng</w:t>
            </w:r>
            <w:proofErr w:type="spellEnd"/>
            <w:r w:rsidRPr="004C626A">
              <w:rPr>
                <w:rFonts w:cs="Times New Roman"/>
                <w:sz w:val="28"/>
                <w:szCs w:val="28"/>
              </w:rPr>
              <w:t xml:space="preserve"> </w:t>
            </w:r>
            <w:proofErr w:type="spellStart"/>
            <w:r w:rsidRPr="004C626A">
              <w:rPr>
                <w:rFonts w:cs="Times New Roman"/>
                <w:sz w:val="28"/>
                <w:szCs w:val="28"/>
              </w:rPr>
              <w:t>chức</w:t>
            </w:r>
            <w:proofErr w:type="spellEnd"/>
            <w:r w:rsidRPr="004C626A">
              <w:rPr>
                <w:rFonts w:cs="Times New Roman"/>
                <w:sz w:val="28"/>
                <w:szCs w:val="28"/>
              </w:rPr>
              <w:t xml:space="preserve"> </w:t>
            </w:r>
            <w:proofErr w:type="spellStart"/>
            <w:r w:rsidRPr="004C626A">
              <w:rPr>
                <w:rFonts w:cs="Times New Roman"/>
                <w:sz w:val="28"/>
                <w:szCs w:val="28"/>
              </w:rPr>
              <w:t>danh</w:t>
            </w:r>
            <w:proofErr w:type="spellEnd"/>
            <w:r w:rsidRPr="004C626A">
              <w:rPr>
                <w:rFonts w:cs="Times New Roman"/>
                <w:sz w:val="28"/>
                <w:szCs w:val="28"/>
              </w:rPr>
              <w:t xml:space="preserve"> </w:t>
            </w:r>
            <w:proofErr w:type="spellStart"/>
            <w:r w:rsidRPr="004C626A">
              <w:rPr>
                <w:rFonts w:cs="Times New Roman"/>
                <w:sz w:val="28"/>
                <w:szCs w:val="28"/>
              </w:rPr>
              <w:t>người</w:t>
            </w:r>
            <w:proofErr w:type="spellEnd"/>
            <w:r w:rsidRPr="004C626A">
              <w:rPr>
                <w:rFonts w:cs="Times New Roman"/>
                <w:sz w:val="28"/>
                <w:szCs w:val="28"/>
              </w:rPr>
              <w:t xml:space="preserve"> </w:t>
            </w:r>
            <w:proofErr w:type="spellStart"/>
            <w:r w:rsidRPr="004C626A">
              <w:rPr>
                <w:rFonts w:cs="Times New Roman"/>
                <w:sz w:val="28"/>
                <w:szCs w:val="28"/>
              </w:rPr>
              <w:t>đứng</w:t>
            </w:r>
            <w:proofErr w:type="spellEnd"/>
            <w:r w:rsidRPr="004C626A">
              <w:rPr>
                <w:rFonts w:cs="Times New Roman"/>
                <w:sz w:val="28"/>
                <w:szCs w:val="28"/>
              </w:rPr>
              <w:t xml:space="preserve"> </w:t>
            </w:r>
            <w:proofErr w:type="spellStart"/>
            <w:r w:rsidRPr="004C626A">
              <w:rPr>
                <w:rFonts w:cs="Times New Roman"/>
                <w:sz w:val="28"/>
                <w:szCs w:val="28"/>
              </w:rPr>
              <w:t>đầu</w:t>
            </w:r>
            <w:proofErr w:type="spellEnd"/>
            <w:r w:rsidRPr="004C626A">
              <w:rPr>
                <w:rFonts w:cs="Times New Roman"/>
                <w:sz w:val="28"/>
                <w:szCs w:val="28"/>
              </w:rPr>
              <w:t xml:space="preserve"> </w:t>
            </w:r>
            <w:proofErr w:type="spellStart"/>
            <w:r w:rsidRPr="004C626A">
              <w:rPr>
                <w:rFonts w:cs="Times New Roman"/>
                <w:sz w:val="28"/>
                <w:szCs w:val="28"/>
              </w:rPr>
              <w:t>và</w:t>
            </w:r>
            <w:proofErr w:type="spellEnd"/>
            <w:r w:rsidRPr="004C626A">
              <w:rPr>
                <w:rFonts w:cs="Times New Roman"/>
                <w:sz w:val="28"/>
                <w:szCs w:val="28"/>
              </w:rPr>
              <w:t xml:space="preserve"> </w:t>
            </w:r>
            <w:proofErr w:type="spellStart"/>
            <w:r w:rsidRPr="004C626A">
              <w:rPr>
                <w:rFonts w:cs="Times New Roman"/>
                <w:sz w:val="28"/>
                <w:szCs w:val="28"/>
              </w:rPr>
              <w:t>cấp</w:t>
            </w:r>
            <w:proofErr w:type="spellEnd"/>
            <w:r w:rsidRPr="004C626A">
              <w:rPr>
                <w:rFonts w:cs="Times New Roman"/>
                <w:sz w:val="28"/>
                <w:szCs w:val="28"/>
              </w:rPr>
              <w:t xml:space="preserve"> </w:t>
            </w:r>
            <w:proofErr w:type="spellStart"/>
            <w:r w:rsidRPr="004C626A">
              <w:rPr>
                <w:rFonts w:cs="Times New Roman"/>
                <w:sz w:val="28"/>
                <w:szCs w:val="28"/>
              </w:rPr>
              <w:t>phó</w:t>
            </w:r>
            <w:proofErr w:type="spellEnd"/>
            <w:r w:rsidRPr="004C626A">
              <w:rPr>
                <w:rFonts w:cs="Times New Roman"/>
                <w:sz w:val="28"/>
                <w:szCs w:val="28"/>
              </w:rPr>
              <w:t xml:space="preserve"> </w:t>
            </w:r>
            <w:proofErr w:type="spellStart"/>
            <w:r w:rsidRPr="004C626A">
              <w:rPr>
                <w:rFonts w:cs="Times New Roman"/>
                <w:sz w:val="28"/>
                <w:szCs w:val="28"/>
              </w:rPr>
              <w:t>của</w:t>
            </w:r>
            <w:proofErr w:type="spellEnd"/>
            <w:r w:rsidRPr="004C626A">
              <w:rPr>
                <w:rFonts w:cs="Times New Roman"/>
                <w:sz w:val="28"/>
                <w:szCs w:val="28"/>
              </w:rPr>
              <w:t xml:space="preserve"> </w:t>
            </w:r>
            <w:proofErr w:type="spellStart"/>
            <w:r w:rsidRPr="004C626A">
              <w:rPr>
                <w:rFonts w:cs="Times New Roman"/>
                <w:sz w:val="28"/>
                <w:szCs w:val="28"/>
              </w:rPr>
              <w:t>người</w:t>
            </w:r>
            <w:proofErr w:type="spellEnd"/>
            <w:r w:rsidRPr="004C626A">
              <w:rPr>
                <w:rFonts w:cs="Times New Roman"/>
                <w:sz w:val="28"/>
                <w:szCs w:val="28"/>
              </w:rPr>
              <w:t xml:space="preserve"> </w:t>
            </w:r>
            <w:proofErr w:type="spellStart"/>
            <w:r w:rsidRPr="004C626A">
              <w:rPr>
                <w:rFonts w:cs="Times New Roman"/>
                <w:sz w:val="28"/>
                <w:szCs w:val="28"/>
              </w:rPr>
              <w:t>đứng</w:t>
            </w:r>
            <w:proofErr w:type="spellEnd"/>
            <w:r w:rsidRPr="004C626A">
              <w:rPr>
                <w:rFonts w:cs="Times New Roman"/>
                <w:sz w:val="28"/>
                <w:szCs w:val="28"/>
              </w:rPr>
              <w:t xml:space="preserve"> </w:t>
            </w:r>
            <w:proofErr w:type="spellStart"/>
            <w:r w:rsidRPr="004C626A">
              <w:rPr>
                <w:rFonts w:cs="Times New Roman"/>
                <w:sz w:val="28"/>
                <w:szCs w:val="28"/>
              </w:rPr>
              <w:t>đầu</w:t>
            </w:r>
            <w:proofErr w:type="spellEnd"/>
            <w:r w:rsidRPr="004C626A">
              <w:rPr>
                <w:rFonts w:cs="Times New Roman"/>
                <w:sz w:val="28"/>
                <w:szCs w:val="28"/>
              </w:rPr>
              <w:t xml:space="preserve"> </w:t>
            </w:r>
            <w:proofErr w:type="spellStart"/>
            <w:r w:rsidRPr="004C626A">
              <w:rPr>
                <w:rFonts w:cs="Times New Roman"/>
                <w:sz w:val="28"/>
                <w:szCs w:val="28"/>
              </w:rPr>
              <w:t>cơ</w:t>
            </w:r>
            <w:proofErr w:type="spellEnd"/>
            <w:r w:rsidRPr="004C626A">
              <w:rPr>
                <w:rFonts w:cs="Times New Roman"/>
                <w:sz w:val="28"/>
                <w:szCs w:val="28"/>
              </w:rPr>
              <w:t xml:space="preserve"> </w:t>
            </w:r>
            <w:proofErr w:type="spellStart"/>
            <w:r w:rsidRPr="004C626A">
              <w:rPr>
                <w:rFonts w:cs="Times New Roman"/>
                <w:sz w:val="28"/>
                <w:szCs w:val="28"/>
              </w:rPr>
              <w:t>quan</w:t>
            </w:r>
            <w:proofErr w:type="spellEnd"/>
            <w:r w:rsidRPr="004C626A">
              <w:rPr>
                <w:rFonts w:cs="Times New Roman"/>
                <w:sz w:val="28"/>
                <w:szCs w:val="28"/>
              </w:rPr>
              <w:t xml:space="preserve"> </w:t>
            </w:r>
            <w:proofErr w:type="spellStart"/>
            <w:r w:rsidRPr="004C626A">
              <w:rPr>
                <w:rFonts w:cs="Times New Roman"/>
                <w:sz w:val="28"/>
                <w:szCs w:val="28"/>
              </w:rPr>
              <w:t>báo</w:t>
            </w:r>
            <w:proofErr w:type="spellEnd"/>
            <w:r w:rsidRPr="004C626A">
              <w:rPr>
                <w:rFonts w:cs="Times New Roman"/>
                <w:sz w:val="28"/>
                <w:szCs w:val="28"/>
              </w:rPr>
              <w:t xml:space="preserve"> </w:t>
            </w:r>
            <w:proofErr w:type="spellStart"/>
            <w:r w:rsidRPr="004C626A">
              <w:rPr>
                <w:rFonts w:cs="Times New Roman"/>
                <w:sz w:val="28"/>
                <w:szCs w:val="28"/>
              </w:rPr>
              <w:t>chí</w:t>
            </w:r>
            <w:proofErr w:type="spellEnd"/>
            <w:r w:rsidRPr="004C626A">
              <w:rPr>
                <w:rFonts w:cs="Times New Roman"/>
                <w:sz w:val="28"/>
                <w:szCs w:val="28"/>
              </w:rPr>
              <w:t xml:space="preserve">  </w:t>
            </w:r>
            <w:proofErr w:type="spellStart"/>
            <w:r w:rsidRPr="004C626A">
              <w:rPr>
                <w:rFonts w:cs="Times New Roman"/>
                <w:sz w:val="28"/>
                <w:szCs w:val="28"/>
              </w:rPr>
              <w:t>theo</w:t>
            </w:r>
            <w:proofErr w:type="spellEnd"/>
            <w:r w:rsidRPr="004C626A">
              <w:rPr>
                <w:rFonts w:cs="Times New Roman"/>
                <w:sz w:val="28"/>
                <w:szCs w:val="28"/>
              </w:rPr>
              <w:t xml:space="preserve"> </w:t>
            </w:r>
            <w:proofErr w:type="spellStart"/>
            <w:r w:rsidRPr="004C626A">
              <w:rPr>
                <w:rFonts w:cs="Times New Roman"/>
                <w:sz w:val="28"/>
                <w:szCs w:val="28"/>
              </w:rPr>
              <w:t>từng</w:t>
            </w:r>
            <w:proofErr w:type="spellEnd"/>
            <w:r w:rsidRPr="004C626A">
              <w:rPr>
                <w:rFonts w:cs="Times New Roman"/>
                <w:sz w:val="28"/>
                <w:szCs w:val="28"/>
              </w:rPr>
              <w:t xml:space="preserve"> </w:t>
            </w:r>
            <w:proofErr w:type="spellStart"/>
            <w:r w:rsidRPr="004C626A">
              <w:rPr>
                <w:rFonts w:cs="Times New Roman"/>
                <w:sz w:val="28"/>
                <w:szCs w:val="28"/>
              </w:rPr>
              <w:t>loại</w:t>
            </w:r>
            <w:proofErr w:type="spellEnd"/>
            <w:r w:rsidRPr="004C626A">
              <w:rPr>
                <w:rFonts w:cs="Times New Roman"/>
                <w:sz w:val="28"/>
                <w:szCs w:val="28"/>
              </w:rPr>
              <w:t xml:space="preserve"> </w:t>
            </w:r>
            <w:proofErr w:type="spellStart"/>
            <w:r w:rsidRPr="004C626A">
              <w:rPr>
                <w:rFonts w:cs="Times New Roman"/>
                <w:sz w:val="28"/>
                <w:szCs w:val="28"/>
              </w:rPr>
              <w:t>hình</w:t>
            </w:r>
            <w:proofErr w:type="spellEnd"/>
            <w:r w:rsidRPr="004C626A">
              <w:rPr>
                <w:rFonts w:cs="Times New Roman"/>
                <w:sz w:val="28"/>
                <w:szCs w:val="28"/>
              </w:rPr>
              <w:t xml:space="preserve"> </w:t>
            </w:r>
            <w:proofErr w:type="spellStart"/>
            <w:r w:rsidRPr="004C626A">
              <w:rPr>
                <w:rFonts w:cs="Times New Roman"/>
                <w:sz w:val="28"/>
                <w:szCs w:val="28"/>
              </w:rPr>
              <w:t>cơ</w:t>
            </w:r>
            <w:proofErr w:type="spellEnd"/>
            <w:r w:rsidRPr="004C626A">
              <w:rPr>
                <w:rFonts w:cs="Times New Roman"/>
                <w:sz w:val="28"/>
                <w:szCs w:val="28"/>
              </w:rPr>
              <w:t xml:space="preserve"> </w:t>
            </w:r>
            <w:proofErr w:type="spellStart"/>
            <w:r w:rsidRPr="004C626A">
              <w:rPr>
                <w:rFonts w:cs="Times New Roman"/>
                <w:sz w:val="28"/>
                <w:szCs w:val="28"/>
              </w:rPr>
              <w:t>quan</w:t>
            </w:r>
            <w:proofErr w:type="spellEnd"/>
            <w:r w:rsidRPr="004C626A">
              <w:rPr>
                <w:rFonts w:cs="Times New Roman"/>
                <w:sz w:val="28"/>
                <w:szCs w:val="28"/>
              </w:rPr>
              <w:t xml:space="preserve"> </w:t>
            </w:r>
            <w:proofErr w:type="spellStart"/>
            <w:r w:rsidRPr="004C626A">
              <w:rPr>
                <w:rFonts w:cs="Times New Roman"/>
                <w:sz w:val="28"/>
                <w:szCs w:val="28"/>
              </w:rPr>
              <w:t>báo</w:t>
            </w:r>
            <w:proofErr w:type="spellEnd"/>
            <w:r w:rsidRPr="004C626A">
              <w:rPr>
                <w:rFonts w:cs="Times New Roman"/>
                <w:sz w:val="28"/>
                <w:szCs w:val="28"/>
              </w:rPr>
              <w:t xml:space="preserve"> </w:t>
            </w:r>
            <w:proofErr w:type="spellStart"/>
            <w:r w:rsidRPr="004C626A">
              <w:rPr>
                <w:rFonts w:cs="Times New Roman"/>
                <w:sz w:val="28"/>
                <w:szCs w:val="28"/>
              </w:rPr>
              <w:t>chí</w:t>
            </w:r>
            <w:proofErr w:type="spellEnd"/>
            <w:r w:rsidRPr="004C626A">
              <w:rPr>
                <w:rFonts w:cs="Times New Roman"/>
                <w:sz w:val="28"/>
                <w:szCs w:val="28"/>
              </w:rPr>
              <w:t xml:space="preserve">; </w:t>
            </w:r>
            <w:proofErr w:type="spellStart"/>
            <w:r w:rsidRPr="004C626A">
              <w:rPr>
                <w:rFonts w:cs="Times New Roman"/>
                <w:sz w:val="28"/>
                <w:szCs w:val="28"/>
              </w:rPr>
              <w:t>đồng</w:t>
            </w:r>
            <w:proofErr w:type="spellEnd"/>
            <w:r w:rsidRPr="004C626A">
              <w:rPr>
                <w:rFonts w:cs="Times New Roman"/>
                <w:sz w:val="28"/>
                <w:szCs w:val="28"/>
              </w:rPr>
              <w:t xml:space="preserve"> </w:t>
            </w:r>
            <w:proofErr w:type="spellStart"/>
            <w:r w:rsidRPr="004C626A">
              <w:rPr>
                <w:rFonts w:cs="Times New Roman"/>
                <w:sz w:val="28"/>
                <w:szCs w:val="28"/>
              </w:rPr>
              <w:t>thời</w:t>
            </w:r>
            <w:proofErr w:type="spellEnd"/>
            <w:r w:rsidRPr="004C626A">
              <w:rPr>
                <w:rFonts w:cs="Times New Roman"/>
                <w:sz w:val="28"/>
                <w:szCs w:val="28"/>
              </w:rPr>
              <w:t xml:space="preserve"> </w:t>
            </w:r>
            <w:proofErr w:type="spellStart"/>
            <w:r w:rsidRPr="004C626A">
              <w:rPr>
                <w:rFonts w:cs="Times New Roman"/>
                <w:sz w:val="28"/>
                <w:szCs w:val="28"/>
              </w:rPr>
              <w:t>trình</w:t>
            </w:r>
            <w:proofErr w:type="spellEnd"/>
            <w:r w:rsidRPr="004C626A">
              <w:rPr>
                <w:rFonts w:cs="Times New Roman"/>
                <w:sz w:val="28"/>
                <w:szCs w:val="28"/>
              </w:rPr>
              <w:t xml:space="preserve"> </w:t>
            </w:r>
            <w:proofErr w:type="spellStart"/>
            <w:r w:rsidRPr="004C626A">
              <w:rPr>
                <w:rFonts w:cs="Times New Roman"/>
                <w:sz w:val="28"/>
                <w:szCs w:val="28"/>
              </w:rPr>
              <w:t>bày</w:t>
            </w:r>
            <w:proofErr w:type="spellEnd"/>
            <w:r w:rsidRPr="004C626A">
              <w:rPr>
                <w:rFonts w:cs="Times New Roman"/>
                <w:sz w:val="28"/>
                <w:szCs w:val="28"/>
              </w:rPr>
              <w:t xml:space="preserve"> </w:t>
            </w:r>
            <w:proofErr w:type="spellStart"/>
            <w:r w:rsidRPr="004C626A">
              <w:rPr>
                <w:rFonts w:cs="Times New Roman"/>
                <w:sz w:val="28"/>
                <w:szCs w:val="28"/>
              </w:rPr>
              <w:t>theo</w:t>
            </w:r>
            <w:proofErr w:type="spellEnd"/>
            <w:r w:rsidRPr="004C626A">
              <w:rPr>
                <w:rFonts w:cs="Times New Roman"/>
                <w:sz w:val="28"/>
                <w:szCs w:val="28"/>
              </w:rPr>
              <w:t xml:space="preserve"> </w:t>
            </w:r>
            <w:proofErr w:type="spellStart"/>
            <w:r w:rsidRPr="004C626A">
              <w:rPr>
                <w:rFonts w:cs="Times New Roman"/>
                <w:sz w:val="28"/>
                <w:szCs w:val="28"/>
              </w:rPr>
              <w:t>các</w:t>
            </w:r>
            <w:proofErr w:type="spellEnd"/>
            <w:r w:rsidRPr="004C626A">
              <w:rPr>
                <w:rFonts w:cs="Times New Roman"/>
                <w:sz w:val="28"/>
                <w:szCs w:val="28"/>
              </w:rPr>
              <w:t xml:space="preserve"> </w:t>
            </w:r>
            <w:proofErr w:type="spellStart"/>
            <w:r w:rsidRPr="004C626A">
              <w:rPr>
                <w:rFonts w:cs="Times New Roman"/>
                <w:sz w:val="28"/>
                <w:szCs w:val="28"/>
              </w:rPr>
              <w:t>điểm</w:t>
            </w:r>
            <w:proofErr w:type="spellEnd"/>
            <w:r w:rsidRPr="004C626A">
              <w:rPr>
                <w:rFonts w:cs="Times New Roman"/>
                <w:sz w:val="28"/>
                <w:szCs w:val="28"/>
              </w:rPr>
              <w:t xml:space="preserve"> (a, b, c) </w:t>
            </w:r>
            <w:proofErr w:type="spellStart"/>
            <w:r w:rsidRPr="004C626A">
              <w:rPr>
                <w:rFonts w:cs="Times New Roman"/>
                <w:sz w:val="28"/>
                <w:szCs w:val="28"/>
              </w:rPr>
              <w:t>để</w:t>
            </w:r>
            <w:proofErr w:type="spellEnd"/>
            <w:r w:rsidRPr="004C626A">
              <w:rPr>
                <w:rFonts w:cs="Times New Roman"/>
                <w:sz w:val="28"/>
                <w:szCs w:val="28"/>
              </w:rPr>
              <w:t xml:space="preserve"> </w:t>
            </w:r>
            <w:proofErr w:type="spellStart"/>
            <w:r w:rsidRPr="004C626A">
              <w:rPr>
                <w:rFonts w:cs="Times New Roman"/>
                <w:sz w:val="28"/>
                <w:szCs w:val="28"/>
              </w:rPr>
              <w:t>bảo</w:t>
            </w:r>
            <w:proofErr w:type="spellEnd"/>
            <w:r w:rsidRPr="004C626A">
              <w:rPr>
                <w:rFonts w:cs="Times New Roman"/>
                <w:sz w:val="28"/>
                <w:szCs w:val="28"/>
              </w:rPr>
              <w:t xml:space="preserve"> </w:t>
            </w:r>
            <w:proofErr w:type="spellStart"/>
            <w:r w:rsidRPr="004C626A">
              <w:rPr>
                <w:rFonts w:cs="Times New Roman"/>
                <w:sz w:val="28"/>
                <w:szCs w:val="28"/>
              </w:rPr>
              <w:t>đảm</w:t>
            </w:r>
            <w:proofErr w:type="spellEnd"/>
            <w:r w:rsidRPr="004C626A">
              <w:rPr>
                <w:rFonts w:cs="Times New Roman"/>
                <w:sz w:val="28"/>
                <w:szCs w:val="28"/>
              </w:rPr>
              <w:t xml:space="preserve"> logic, </w:t>
            </w:r>
            <w:proofErr w:type="spellStart"/>
            <w:r w:rsidRPr="004C626A">
              <w:rPr>
                <w:rFonts w:cs="Times New Roman"/>
                <w:sz w:val="28"/>
                <w:szCs w:val="28"/>
              </w:rPr>
              <w:t>dễ</w:t>
            </w:r>
            <w:proofErr w:type="spellEnd"/>
            <w:r w:rsidRPr="004C626A">
              <w:rPr>
                <w:rFonts w:cs="Times New Roman"/>
                <w:sz w:val="28"/>
                <w:szCs w:val="28"/>
              </w:rPr>
              <w:t xml:space="preserve"> </w:t>
            </w:r>
            <w:proofErr w:type="spellStart"/>
            <w:r w:rsidRPr="004C626A">
              <w:rPr>
                <w:rFonts w:cs="Times New Roman"/>
                <w:sz w:val="28"/>
                <w:szCs w:val="28"/>
              </w:rPr>
              <w:t>theo</w:t>
            </w:r>
            <w:proofErr w:type="spellEnd"/>
            <w:r w:rsidRPr="004C626A">
              <w:rPr>
                <w:rFonts w:cs="Times New Roman"/>
                <w:sz w:val="28"/>
                <w:szCs w:val="28"/>
              </w:rPr>
              <w:t xml:space="preserve"> </w:t>
            </w:r>
            <w:proofErr w:type="spellStart"/>
            <w:r w:rsidRPr="004C626A">
              <w:rPr>
                <w:rFonts w:cs="Times New Roman"/>
                <w:sz w:val="28"/>
                <w:szCs w:val="28"/>
              </w:rPr>
              <w:t>dõi</w:t>
            </w:r>
            <w:proofErr w:type="spellEnd"/>
            <w:r w:rsidRPr="004C626A">
              <w:rPr>
                <w:rFonts w:cs="Times New Roman"/>
                <w:sz w:val="28"/>
                <w:szCs w:val="28"/>
              </w:rPr>
              <w:t xml:space="preserve"> </w:t>
            </w:r>
            <w:proofErr w:type="spellStart"/>
            <w:r w:rsidRPr="004C626A">
              <w:rPr>
                <w:rFonts w:cs="Times New Roman"/>
                <w:sz w:val="28"/>
                <w:szCs w:val="28"/>
              </w:rPr>
              <w:t>và</w:t>
            </w:r>
            <w:proofErr w:type="spellEnd"/>
            <w:r w:rsidRPr="004C626A">
              <w:rPr>
                <w:rFonts w:cs="Times New Roman"/>
                <w:sz w:val="28"/>
                <w:szCs w:val="28"/>
              </w:rPr>
              <w:t xml:space="preserve"> </w:t>
            </w:r>
            <w:proofErr w:type="spellStart"/>
            <w:r w:rsidRPr="004C626A">
              <w:rPr>
                <w:rFonts w:cs="Times New Roman"/>
                <w:sz w:val="28"/>
                <w:szCs w:val="28"/>
              </w:rPr>
              <w:t>áp</w:t>
            </w:r>
            <w:proofErr w:type="spellEnd"/>
            <w:r w:rsidRPr="004C626A">
              <w:rPr>
                <w:rFonts w:cs="Times New Roman"/>
                <w:sz w:val="28"/>
                <w:szCs w:val="28"/>
              </w:rPr>
              <w:t xml:space="preserve"> </w:t>
            </w:r>
            <w:proofErr w:type="spellStart"/>
            <w:r w:rsidRPr="004C626A">
              <w:rPr>
                <w:rFonts w:cs="Times New Roman"/>
                <w:sz w:val="28"/>
                <w:szCs w:val="28"/>
              </w:rPr>
              <w:t>dụng</w:t>
            </w:r>
            <w:proofErr w:type="spellEnd"/>
            <w:r w:rsidRPr="004C626A">
              <w:rPr>
                <w:rFonts w:cs="Times New Roman"/>
                <w:sz w:val="28"/>
                <w:szCs w:val="28"/>
              </w:rPr>
              <w:t>.</w:t>
            </w:r>
          </w:p>
          <w:p w14:paraId="229A44A3" w14:textId="77777777" w:rsidR="004C626A" w:rsidRPr="004C626A" w:rsidRDefault="004C626A" w:rsidP="004C626A">
            <w:pPr>
              <w:spacing w:line="288" w:lineRule="auto"/>
              <w:jc w:val="both"/>
              <w:rPr>
                <w:rFonts w:cs="Times New Roman"/>
                <w:sz w:val="28"/>
                <w:szCs w:val="28"/>
              </w:rPr>
            </w:pPr>
            <w:r w:rsidRPr="004C626A">
              <w:rPr>
                <w:rFonts w:cs="Times New Roman"/>
                <w:sz w:val="28"/>
                <w:szCs w:val="28"/>
              </w:rPr>
              <w:t xml:space="preserve">-  </w:t>
            </w:r>
            <w:proofErr w:type="spellStart"/>
            <w:r w:rsidRPr="004C626A">
              <w:rPr>
                <w:rFonts w:cs="Times New Roman"/>
                <w:sz w:val="28"/>
                <w:szCs w:val="28"/>
              </w:rPr>
              <w:t>Khoản</w:t>
            </w:r>
            <w:proofErr w:type="spellEnd"/>
            <w:r w:rsidRPr="004C626A">
              <w:rPr>
                <w:rFonts w:cs="Times New Roman"/>
                <w:sz w:val="28"/>
                <w:szCs w:val="28"/>
              </w:rPr>
              <w:t xml:space="preserve"> 3, </w:t>
            </w:r>
            <w:proofErr w:type="spellStart"/>
            <w:proofErr w:type="gramStart"/>
            <w:r w:rsidRPr="004C626A">
              <w:rPr>
                <w:rFonts w:cs="Times New Roman"/>
                <w:sz w:val="28"/>
                <w:szCs w:val="28"/>
              </w:rPr>
              <w:t>đề</w:t>
            </w:r>
            <w:proofErr w:type="spellEnd"/>
            <w:r w:rsidRPr="004C626A">
              <w:rPr>
                <w:rFonts w:cs="Times New Roman"/>
                <w:sz w:val="28"/>
                <w:szCs w:val="28"/>
              </w:rPr>
              <w:t xml:space="preserve">  </w:t>
            </w:r>
            <w:proofErr w:type="spellStart"/>
            <w:r w:rsidRPr="004C626A">
              <w:rPr>
                <w:rFonts w:cs="Times New Roman"/>
                <w:sz w:val="28"/>
                <w:szCs w:val="28"/>
              </w:rPr>
              <w:t>nghị</w:t>
            </w:r>
            <w:proofErr w:type="spellEnd"/>
            <w:proofErr w:type="gramEnd"/>
            <w:r w:rsidRPr="004C626A">
              <w:rPr>
                <w:rFonts w:cs="Times New Roman"/>
                <w:sz w:val="28"/>
                <w:szCs w:val="28"/>
              </w:rPr>
              <w:t xml:space="preserve">  </w:t>
            </w:r>
            <w:proofErr w:type="spellStart"/>
            <w:r w:rsidRPr="004C626A">
              <w:rPr>
                <w:rFonts w:cs="Times New Roman"/>
                <w:sz w:val="28"/>
                <w:szCs w:val="28"/>
              </w:rPr>
              <w:t>nghiên</w:t>
            </w:r>
            <w:proofErr w:type="spellEnd"/>
            <w:r w:rsidRPr="004C626A">
              <w:rPr>
                <w:rFonts w:cs="Times New Roman"/>
                <w:sz w:val="28"/>
                <w:szCs w:val="28"/>
              </w:rPr>
              <w:t xml:space="preserve"> </w:t>
            </w:r>
            <w:proofErr w:type="spellStart"/>
            <w:r w:rsidRPr="004C626A">
              <w:rPr>
                <w:rFonts w:cs="Times New Roman"/>
                <w:sz w:val="28"/>
                <w:szCs w:val="28"/>
              </w:rPr>
              <w:t>cứu</w:t>
            </w:r>
            <w:proofErr w:type="spellEnd"/>
            <w:r w:rsidRPr="004C626A">
              <w:rPr>
                <w:rFonts w:cs="Times New Roman"/>
                <w:sz w:val="28"/>
                <w:szCs w:val="28"/>
              </w:rPr>
              <w:t xml:space="preserve">,  </w:t>
            </w:r>
            <w:proofErr w:type="spellStart"/>
            <w:r w:rsidRPr="004C626A">
              <w:rPr>
                <w:rFonts w:cs="Times New Roman"/>
                <w:sz w:val="28"/>
                <w:szCs w:val="28"/>
              </w:rPr>
              <w:t>chỉnh</w:t>
            </w:r>
            <w:proofErr w:type="spellEnd"/>
            <w:r w:rsidRPr="004C626A">
              <w:rPr>
                <w:rFonts w:cs="Times New Roman"/>
                <w:sz w:val="28"/>
                <w:szCs w:val="28"/>
              </w:rPr>
              <w:t xml:space="preserve"> </w:t>
            </w:r>
            <w:proofErr w:type="spellStart"/>
            <w:r w:rsidRPr="004C626A">
              <w:rPr>
                <w:rFonts w:cs="Times New Roman"/>
                <w:sz w:val="28"/>
                <w:szCs w:val="28"/>
              </w:rPr>
              <w:t>sửa</w:t>
            </w:r>
            <w:proofErr w:type="spellEnd"/>
            <w:r w:rsidRPr="004C626A">
              <w:rPr>
                <w:rFonts w:cs="Times New Roman"/>
                <w:sz w:val="28"/>
                <w:szCs w:val="28"/>
              </w:rPr>
              <w:t xml:space="preserve"> </w:t>
            </w:r>
            <w:proofErr w:type="spellStart"/>
            <w:r w:rsidRPr="004C626A">
              <w:rPr>
                <w:rFonts w:cs="Times New Roman"/>
                <w:sz w:val="28"/>
                <w:szCs w:val="28"/>
              </w:rPr>
              <w:t>theo</w:t>
            </w:r>
            <w:proofErr w:type="spellEnd"/>
            <w:r w:rsidRPr="004C626A">
              <w:rPr>
                <w:rFonts w:cs="Times New Roman"/>
                <w:sz w:val="28"/>
                <w:szCs w:val="28"/>
              </w:rPr>
              <w:t xml:space="preserve"> </w:t>
            </w:r>
            <w:proofErr w:type="spellStart"/>
            <w:r w:rsidRPr="004C626A">
              <w:rPr>
                <w:rFonts w:cs="Times New Roman"/>
                <w:sz w:val="28"/>
                <w:szCs w:val="28"/>
              </w:rPr>
              <w:t>hướng</w:t>
            </w:r>
            <w:proofErr w:type="spellEnd"/>
            <w:r w:rsidRPr="004C626A">
              <w:rPr>
                <w:rFonts w:cs="Times New Roman"/>
                <w:sz w:val="28"/>
                <w:szCs w:val="28"/>
              </w:rPr>
              <w:t xml:space="preserve">  </w:t>
            </w:r>
            <w:proofErr w:type="spellStart"/>
            <w:r w:rsidRPr="004C626A">
              <w:rPr>
                <w:rFonts w:cs="Times New Roman"/>
                <w:sz w:val="28"/>
                <w:szCs w:val="28"/>
              </w:rPr>
              <w:t>sau</w:t>
            </w:r>
            <w:proofErr w:type="spellEnd"/>
            <w:r w:rsidRPr="004C626A">
              <w:rPr>
                <w:rFonts w:cs="Times New Roman"/>
                <w:sz w:val="28"/>
                <w:szCs w:val="28"/>
              </w:rPr>
              <w:t>:  “</w:t>
            </w:r>
            <w:proofErr w:type="spellStart"/>
            <w:r w:rsidRPr="004C626A">
              <w:rPr>
                <w:rFonts w:cs="Times New Roman"/>
                <w:sz w:val="28"/>
                <w:szCs w:val="28"/>
              </w:rPr>
              <w:t>Trường</w:t>
            </w:r>
            <w:proofErr w:type="spellEnd"/>
            <w:r w:rsidRPr="004C626A">
              <w:rPr>
                <w:rFonts w:cs="Times New Roman"/>
                <w:sz w:val="28"/>
                <w:szCs w:val="28"/>
              </w:rPr>
              <w:t xml:space="preserve"> </w:t>
            </w:r>
            <w:proofErr w:type="spellStart"/>
            <w:r w:rsidRPr="004C626A">
              <w:rPr>
                <w:rFonts w:cs="Times New Roman"/>
                <w:sz w:val="28"/>
                <w:szCs w:val="28"/>
              </w:rPr>
              <w:t>hợp</w:t>
            </w:r>
            <w:proofErr w:type="spellEnd"/>
            <w:r w:rsidRPr="004C626A">
              <w:rPr>
                <w:rFonts w:cs="Times New Roman"/>
                <w:sz w:val="28"/>
                <w:szCs w:val="28"/>
              </w:rPr>
              <w:t xml:space="preserve"> </w:t>
            </w:r>
            <w:proofErr w:type="spellStart"/>
            <w:r w:rsidRPr="004C626A">
              <w:rPr>
                <w:rFonts w:cs="Times New Roman"/>
                <w:sz w:val="28"/>
                <w:szCs w:val="28"/>
              </w:rPr>
              <w:t>chưa</w:t>
            </w:r>
            <w:proofErr w:type="spellEnd"/>
            <w:r w:rsidRPr="004C626A">
              <w:rPr>
                <w:rFonts w:cs="Times New Roman"/>
                <w:sz w:val="28"/>
                <w:szCs w:val="28"/>
              </w:rPr>
              <w:t xml:space="preserve"> </w:t>
            </w:r>
            <w:proofErr w:type="spellStart"/>
            <w:r w:rsidRPr="004C626A">
              <w:rPr>
                <w:rFonts w:cs="Times New Roman"/>
                <w:sz w:val="28"/>
                <w:szCs w:val="28"/>
              </w:rPr>
              <w:t>bổ</w:t>
            </w:r>
            <w:proofErr w:type="spellEnd"/>
            <w:r w:rsidRPr="004C626A">
              <w:rPr>
                <w:rFonts w:cs="Times New Roman"/>
                <w:sz w:val="28"/>
                <w:szCs w:val="28"/>
              </w:rPr>
              <w:t xml:space="preserve">  </w:t>
            </w:r>
            <w:proofErr w:type="spellStart"/>
            <w:r w:rsidRPr="004C626A">
              <w:rPr>
                <w:rFonts w:cs="Times New Roman"/>
                <w:sz w:val="28"/>
                <w:szCs w:val="28"/>
              </w:rPr>
              <w:t>nhiệm</w:t>
            </w:r>
            <w:proofErr w:type="spellEnd"/>
            <w:r w:rsidRPr="004C626A">
              <w:rPr>
                <w:rFonts w:cs="Times New Roman"/>
                <w:sz w:val="28"/>
                <w:szCs w:val="28"/>
              </w:rPr>
              <w:t xml:space="preserve"> </w:t>
            </w:r>
            <w:proofErr w:type="spellStart"/>
            <w:r w:rsidRPr="004C626A">
              <w:rPr>
                <w:rFonts w:cs="Times New Roman"/>
                <w:sz w:val="28"/>
                <w:szCs w:val="28"/>
              </w:rPr>
              <w:t>được</w:t>
            </w:r>
            <w:proofErr w:type="spellEnd"/>
            <w:r w:rsidRPr="004C626A">
              <w:rPr>
                <w:rFonts w:cs="Times New Roman"/>
                <w:sz w:val="28"/>
                <w:szCs w:val="28"/>
              </w:rPr>
              <w:t xml:space="preserve"> </w:t>
            </w:r>
            <w:proofErr w:type="spellStart"/>
            <w:r w:rsidRPr="004C626A">
              <w:rPr>
                <w:rFonts w:cs="Times New Roman"/>
                <w:sz w:val="28"/>
                <w:szCs w:val="28"/>
              </w:rPr>
              <w:t>người</w:t>
            </w:r>
            <w:proofErr w:type="spellEnd"/>
            <w:r w:rsidRPr="004C626A">
              <w:rPr>
                <w:rFonts w:cs="Times New Roman"/>
                <w:sz w:val="28"/>
                <w:szCs w:val="28"/>
              </w:rPr>
              <w:t xml:space="preserve"> </w:t>
            </w:r>
            <w:proofErr w:type="spellStart"/>
            <w:r w:rsidRPr="004C626A">
              <w:rPr>
                <w:rFonts w:cs="Times New Roman"/>
                <w:sz w:val="28"/>
                <w:szCs w:val="28"/>
              </w:rPr>
              <w:t>đứng</w:t>
            </w:r>
            <w:proofErr w:type="spellEnd"/>
            <w:r w:rsidRPr="004C626A">
              <w:rPr>
                <w:rFonts w:cs="Times New Roman"/>
                <w:sz w:val="28"/>
                <w:szCs w:val="28"/>
              </w:rPr>
              <w:t xml:space="preserve"> </w:t>
            </w:r>
            <w:proofErr w:type="spellStart"/>
            <w:r w:rsidRPr="004C626A">
              <w:rPr>
                <w:rFonts w:cs="Times New Roman"/>
                <w:sz w:val="28"/>
                <w:szCs w:val="28"/>
              </w:rPr>
              <w:t>đầu</w:t>
            </w:r>
            <w:proofErr w:type="spellEnd"/>
            <w:r w:rsidRPr="004C626A">
              <w:rPr>
                <w:rFonts w:cs="Times New Roman"/>
                <w:sz w:val="28"/>
                <w:szCs w:val="28"/>
              </w:rPr>
              <w:t xml:space="preserve"> </w:t>
            </w:r>
            <w:proofErr w:type="spellStart"/>
            <w:r w:rsidRPr="004C626A">
              <w:rPr>
                <w:rFonts w:cs="Times New Roman"/>
                <w:sz w:val="28"/>
                <w:szCs w:val="28"/>
              </w:rPr>
              <w:t>cơ</w:t>
            </w:r>
            <w:proofErr w:type="spellEnd"/>
            <w:r w:rsidRPr="004C626A">
              <w:rPr>
                <w:rFonts w:cs="Times New Roman"/>
                <w:sz w:val="28"/>
                <w:szCs w:val="28"/>
              </w:rPr>
              <w:t xml:space="preserve"> </w:t>
            </w:r>
            <w:proofErr w:type="spellStart"/>
            <w:r w:rsidRPr="004C626A">
              <w:rPr>
                <w:rFonts w:cs="Times New Roman"/>
                <w:sz w:val="28"/>
                <w:szCs w:val="28"/>
              </w:rPr>
              <w:t>quan</w:t>
            </w:r>
            <w:proofErr w:type="spellEnd"/>
            <w:r w:rsidRPr="004C626A">
              <w:rPr>
                <w:rFonts w:cs="Times New Roman"/>
                <w:sz w:val="28"/>
                <w:szCs w:val="28"/>
              </w:rPr>
              <w:t xml:space="preserve"> </w:t>
            </w:r>
            <w:proofErr w:type="spellStart"/>
            <w:r w:rsidRPr="004C626A">
              <w:rPr>
                <w:rFonts w:cs="Times New Roman"/>
                <w:sz w:val="28"/>
                <w:szCs w:val="28"/>
              </w:rPr>
              <w:t>báo</w:t>
            </w:r>
            <w:proofErr w:type="spellEnd"/>
            <w:r w:rsidRPr="004C626A">
              <w:rPr>
                <w:rFonts w:cs="Times New Roman"/>
                <w:sz w:val="28"/>
                <w:szCs w:val="28"/>
              </w:rPr>
              <w:t xml:space="preserve"> </w:t>
            </w:r>
            <w:proofErr w:type="spellStart"/>
            <w:r w:rsidRPr="004C626A">
              <w:rPr>
                <w:rFonts w:cs="Times New Roman"/>
                <w:sz w:val="28"/>
                <w:szCs w:val="28"/>
              </w:rPr>
              <w:t>chí</w:t>
            </w:r>
            <w:proofErr w:type="spellEnd"/>
            <w:r w:rsidRPr="004C626A">
              <w:rPr>
                <w:rFonts w:cs="Times New Roman"/>
                <w:sz w:val="28"/>
                <w:szCs w:val="28"/>
              </w:rPr>
              <w:t xml:space="preserve">, </w:t>
            </w:r>
            <w:proofErr w:type="spellStart"/>
            <w:r w:rsidRPr="004C626A">
              <w:rPr>
                <w:rFonts w:cs="Times New Roman"/>
                <w:sz w:val="28"/>
                <w:szCs w:val="28"/>
              </w:rPr>
              <w:t>cấp</w:t>
            </w:r>
            <w:proofErr w:type="spellEnd"/>
            <w:r w:rsidRPr="004C626A">
              <w:rPr>
                <w:rFonts w:cs="Times New Roman"/>
                <w:sz w:val="28"/>
                <w:szCs w:val="28"/>
              </w:rPr>
              <w:t xml:space="preserve"> </w:t>
            </w:r>
            <w:proofErr w:type="spellStart"/>
            <w:r w:rsidRPr="004C626A">
              <w:rPr>
                <w:rFonts w:cs="Times New Roman"/>
                <w:sz w:val="28"/>
                <w:szCs w:val="28"/>
              </w:rPr>
              <w:t>có</w:t>
            </w:r>
            <w:proofErr w:type="spellEnd"/>
            <w:r w:rsidRPr="004C626A">
              <w:rPr>
                <w:rFonts w:cs="Times New Roman"/>
                <w:sz w:val="28"/>
                <w:szCs w:val="28"/>
              </w:rPr>
              <w:t xml:space="preserve"> </w:t>
            </w:r>
            <w:proofErr w:type="spellStart"/>
            <w:r w:rsidRPr="004C626A">
              <w:rPr>
                <w:rFonts w:cs="Times New Roman"/>
                <w:sz w:val="28"/>
                <w:szCs w:val="28"/>
              </w:rPr>
              <w:t>thẩm</w:t>
            </w:r>
            <w:proofErr w:type="spellEnd"/>
            <w:r w:rsidRPr="004C626A">
              <w:rPr>
                <w:rFonts w:cs="Times New Roman"/>
                <w:sz w:val="28"/>
                <w:szCs w:val="28"/>
              </w:rPr>
              <w:t xml:space="preserve"> </w:t>
            </w:r>
            <w:proofErr w:type="spellStart"/>
            <w:r w:rsidRPr="004C626A">
              <w:rPr>
                <w:rFonts w:cs="Times New Roman"/>
                <w:sz w:val="28"/>
                <w:szCs w:val="28"/>
              </w:rPr>
              <w:t>quyền</w:t>
            </w:r>
            <w:proofErr w:type="spellEnd"/>
            <w:r w:rsidRPr="004C626A">
              <w:rPr>
                <w:rFonts w:cs="Times New Roman"/>
                <w:sz w:val="28"/>
                <w:szCs w:val="28"/>
              </w:rPr>
              <w:t xml:space="preserve"> </w:t>
            </w:r>
            <w:proofErr w:type="spellStart"/>
            <w:r w:rsidRPr="004C626A">
              <w:rPr>
                <w:rFonts w:cs="Times New Roman"/>
                <w:sz w:val="28"/>
                <w:szCs w:val="28"/>
              </w:rPr>
              <w:t>xem</w:t>
            </w:r>
            <w:proofErr w:type="spellEnd"/>
            <w:r w:rsidRPr="004C626A">
              <w:rPr>
                <w:rFonts w:cs="Times New Roman"/>
                <w:sz w:val="28"/>
                <w:szCs w:val="28"/>
              </w:rPr>
              <w:t xml:space="preserve"> </w:t>
            </w:r>
            <w:proofErr w:type="spellStart"/>
            <w:r w:rsidRPr="004C626A">
              <w:rPr>
                <w:rFonts w:cs="Times New Roman"/>
                <w:sz w:val="28"/>
                <w:szCs w:val="28"/>
              </w:rPr>
              <w:t>xét</w:t>
            </w:r>
            <w:proofErr w:type="spellEnd"/>
            <w:r w:rsidRPr="004C626A">
              <w:rPr>
                <w:rFonts w:cs="Times New Roman"/>
                <w:sz w:val="28"/>
                <w:szCs w:val="28"/>
              </w:rPr>
              <w:t xml:space="preserve"> </w:t>
            </w:r>
            <w:proofErr w:type="spellStart"/>
            <w:r w:rsidRPr="004C626A">
              <w:rPr>
                <w:rFonts w:cs="Times New Roman"/>
                <w:sz w:val="28"/>
                <w:szCs w:val="28"/>
              </w:rPr>
              <w:t>giao</w:t>
            </w:r>
            <w:proofErr w:type="spellEnd"/>
            <w:r w:rsidRPr="004C626A">
              <w:rPr>
                <w:rFonts w:cs="Times New Roman"/>
                <w:sz w:val="28"/>
                <w:szCs w:val="28"/>
              </w:rPr>
              <w:t xml:space="preserve"> </w:t>
            </w:r>
            <w:proofErr w:type="spellStart"/>
            <w:r w:rsidRPr="004C626A">
              <w:rPr>
                <w:rFonts w:cs="Times New Roman"/>
                <w:sz w:val="28"/>
                <w:szCs w:val="28"/>
              </w:rPr>
              <w:t>nhiệm</w:t>
            </w:r>
            <w:proofErr w:type="spellEnd"/>
            <w:r w:rsidRPr="004C626A">
              <w:rPr>
                <w:rFonts w:cs="Times New Roman"/>
                <w:sz w:val="28"/>
                <w:szCs w:val="28"/>
              </w:rPr>
              <w:t xml:space="preserve"> </w:t>
            </w:r>
            <w:proofErr w:type="spellStart"/>
            <w:r w:rsidRPr="004C626A">
              <w:rPr>
                <w:rFonts w:cs="Times New Roman"/>
                <w:sz w:val="28"/>
                <w:szCs w:val="28"/>
              </w:rPr>
              <w:t>vụ</w:t>
            </w:r>
            <w:proofErr w:type="spellEnd"/>
            <w:r w:rsidRPr="004C626A">
              <w:rPr>
                <w:rFonts w:cs="Times New Roman"/>
                <w:sz w:val="28"/>
                <w:szCs w:val="28"/>
              </w:rPr>
              <w:t xml:space="preserve">  </w:t>
            </w:r>
            <w:proofErr w:type="spellStart"/>
            <w:r w:rsidRPr="004C626A">
              <w:rPr>
                <w:rFonts w:cs="Times New Roman"/>
                <w:sz w:val="28"/>
                <w:szCs w:val="28"/>
              </w:rPr>
              <w:t>phụ</w:t>
            </w:r>
            <w:proofErr w:type="spellEnd"/>
            <w:r w:rsidRPr="004C626A">
              <w:rPr>
                <w:rFonts w:cs="Times New Roman"/>
                <w:sz w:val="28"/>
                <w:szCs w:val="28"/>
              </w:rPr>
              <w:t xml:space="preserve">  </w:t>
            </w:r>
            <w:proofErr w:type="spellStart"/>
            <w:r w:rsidRPr="004C626A">
              <w:rPr>
                <w:rFonts w:cs="Times New Roman"/>
                <w:sz w:val="28"/>
                <w:szCs w:val="28"/>
              </w:rPr>
              <w:t>trách</w:t>
            </w:r>
            <w:proofErr w:type="spellEnd"/>
            <w:r w:rsidRPr="004C626A">
              <w:rPr>
                <w:rFonts w:cs="Times New Roman"/>
                <w:sz w:val="28"/>
                <w:szCs w:val="28"/>
              </w:rPr>
              <w:t xml:space="preserve"> </w:t>
            </w:r>
            <w:proofErr w:type="spellStart"/>
            <w:r w:rsidRPr="004C626A">
              <w:rPr>
                <w:rFonts w:cs="Times New Roman"/>
                <w:sz w:val="28"/>
                <w:szCs w:val="28"/>
              </w:rPr>
              <w:t>cơ</w:t>
            </w:r>
            <w:proofErr w:type="spellEnd"/>
            <w:r w:rsidRPr="004C626A">
              <w:rPr>
                <w:rFonts w:cs="Times New Roman"/>
                <w:sz w:val="28"/>
                <w:szCs w:val="28"/>
              </w:rPr>
              <w:t xml:space="preserve"> </w:t>
            </w:r>
            <w:proofErr w:type="spellStart"/>
            <w:r w:rsidRPr="004C626A">
              <w:rPr>
                <w:rFonts w:cs="Times New Roman"/>
                <w:sz w:val="28"/>
                <w:szCs w:val="28"/>
              </w:rPr>
              <w:t>quan</w:t>
            </w:r>
            <w:proofErr w:type="spellEnd"/>
            <w:r w:rsidRPr="004C626A">
              <w:rPr>
                <w:rFonts w:cs="Times New Roman"/>
                <w:sz w:val="28"/>
                <w:szCs w:val="28"/>
              </w:rPr>
              <w:t xml:space="preserve"> </w:t>
            </w:r>
            <w:proofErr w:type="spellStart"/>
            <w:r w:rsidRPr="004C626A">
              <w:rPr>
                <w:rFonts w:cs="Times New Roman"/>
                <w:sz w:val="28"/>
                <w:szCs w:val="28"/>
              </w:rPr>
              <w:t>báo</w:t>
            </w:r>
            <w:proofErr w:type="spellEnd"/>
            <w:r w:rsidRPr="004C626A">
              <w:rPr>
                <w:rFonts w:cs="Times New Roman"/>
                <w:sz w:val="28"/>
                <w:szCs w:val="28"/>
              </w:rPr>
              <w:t xml:space="preserve"> </w:t>
            </w:r>
            <w:proofErr w:type="spellStart"/>
            <w:r w:rsidRPr="004C626A">
              <w:rPr>
                <w:rFonts w:cs="Times New Roman"/>
                <w:sz w:val="28"/>
                <w:szCs w:val="28"/>
              </w:rPr>
              <w:t>chí</w:t>
            </w:r>
            <w:proofErr w:type="spellEnd"/>
            <w:r w:rsidRPr="004C626A">
              <w:rPr>
                <w:rFonts w:cs="Times New Roman"/>
                <w:sz w:val="28"/>
                <w:szCs w:val="28"/>
              </w:rPr>
              <w:t xml:space="preserve"> </w:t>
            </w:r>
            <w:proofErr w:type="spellStart"/>
            <w:r w:rsidRPr="004C626A">
              <w:rPr>
                <w:rFonts w:cs="Times New Roman"/>
                <w:sz w:val="28"/>
                <w:szCs w:val="28"/>
              </w:rPr>
              <w:t>cho</w:t>
            </w:r>
            <w:proofErr w:type="spellEnd"/>
            <w:r w:rsidRPr="004C626A">
              <w:rPr>
                <w:rFonts w:cs="Times New Roman"/>
                <w:sz w:val="28"/>
                <w:szCs w:val="28"/>
              </w:rPr>
              <w:t xml:space="preserve"> </w:t>
            </w:r>
            <w:proofErr w:type="spellStart"/>
            <w:r w:rsidRPr="004C626A">
              <w:rPr>
                <w:rFonts w:cs="Times New Roman"/>
                <w:sz w:val="28"/>
                <w:szCs w:val="28"/>
              </w:rPr>
              <w:t>cấp</w:t>
            </w:r>
            <w:proofErr w:type="spellEnd"/>
            <w:r w:rsidRPr="004C626A">
              <w:rPr>
                <w:rFonts w:cs="Times New Roman"/>
                <w:sz w:val="28"/>
                <w:szCs w:val="28"/>
              </w:rPr>
              <w:t xml:space="preserve"> </w:t>
            </w:r>
            <w:proofErr w:type="spellStart"/>
            <w:r w:rsidRPr="004C626A">
              <w:rPr>
                <w:rFonts w:cs="Times New Roman"/>
                <w:sz w:val="28"/>
                <w:szCs w:val="28"/>
              </w:rPr>
              <w:t>phó</w:t>
            </w:r>
            <w:proofErr w:type="spellEnd"/>
            <w:r w:rsidRPr="004C626A">
              <w:rPr>
                <w:rFonts w:cs="Times New Roman"/>
                <w:sz w:val="28"/>
                <w:szCs w:val="28"/>
              </w:rPr>
              <w:t xml:space="preserve"> </w:t>
            </w:r>
            <w:proofErr w:type="spellStart"/>
            <w:r w:rsidRPr="004C626A">
              <w:rPr>
                <w:rFonts w:cs="Times New Roman"/>
                <w:sz w:val="28"/>
                <w:szCs w:val="28"/>
              </w:rPr>
              <w:t>của</w:t>
            </w:r>
            <w:proofErr w:type="spellEnd"/>
            <w:r w:rsidRPr="004C626A">
              <w:rPr>
                <w:rFonts w:cs="Times New Roman"/>
                <w:sz w:val="28"/>
                <w:szCs w:val="28"/>
              </w:rPr>
              <w:t xml:space="preserve"> </w:t>
            </w:r>
            <w:proofErr w:type="spellStart"/>
            <w:r w:rsidRPr="004C626A">
              <w:rPr>
                <w:rFonts w:cs="Times New Roman"/>
                <w:sz w:val="28"/>
                <w:szCs w:val="28"/>
              </w:rPr>
              <w:t>người</w:t>
            </w:r>
            <w:proofErr w:type="spellEnd"/>
            <w:r w:rsidRPr="004C626A">
              <w:rPr>
                <w:rFonts w:cs="Times New Roman"/>
                <w:sz w:val="28"/>
                <w:szCs w:val="28"/>
              </w:rPr>
              <w:t xml:space="preserve"> </w:t>
            </w:r>
            <w:proofErr w:type="spellStart"/>
            <w:r w:rsidRPr="004C626A">
              <w:rPr>
                <w:rFonts w:cs="Times New Roman"/>
                <w:sz w:val="28"/>
                <w:szCs w:val="28"/>
              </w:rPr>
              <w:t>đứng</w:t>
            </w:r>
            <w:proofErr w:type="spellEnd"/>
            <w:r w:rsidRPr="004C626A">
              <w:rPr>
                <w:rFonts w:cs="Times New Roman"/>
                <w:sz w:val="28"/>
                <w:szCs w:val="28"/>
              </w:rPr>
              <w:t xml:space="preserve"> </w:t>
            </w:r>
            <w:proofErr w:type="spellStart"/>
            <w:r w:rsidRPr="004C626A">
              <w:rPr>
                <w:rFonts w:cs="Times New Roman"/>
                <w:sz w:val="28"/>
                <w:szCs w:val="28"/>
              </w:rPr>
              <w:t>đầu</w:t>
            </w:r>
            <w:proofErr w:type="spellEnd"/>
            <w:r w:rsidRPr="004C626A">
              <w:rPr>
                <w:rFonts w:cs="Times New Roman"/>
                <w:sz w:val="28"/>
                <w:szCs w:val="28"/>
              </w:rPr>
              <w:t xml:space="preserve"> </w:t>
            </w:r>
            <w:proofErr w:type="spellStart"/>
            <w:r w:rsidRPr="004C626A">
              <w:rPr>
                <w:rFonts w:cs="Times New Roman"/>
                <w:sz w:val="28"/>
                <w:szCs w:val="28"/>
              </w:rPr>
              <w:t>cơ</w:t>
            </w:r>
            <w:proofErr w:type="spellEnd"/>
            <w:r w:rsidRPr="004C626A">
              <w:rPr>
                <w:rFonts w:cs="Times New Roman"/>
                <w:sz w:val="28"/>
                <w:szCs w:val="28"/>
              </w:rPr>
              <w:t xml:space="preserve"> </w:t>
            </w:r>
            <w:proofErr w:type="spellStart"/>
            <w:r w:rsidRPr="004C626A">
              <w:rPr>
                <w:rFonts w:cs="Times New Roman"/>
                <w:sz w:val="28"/>
                <w:szCs w:val="28"/>
              </w:rPr>
              <w:t>quan</w:t>
            </w:r>
            <w:proofErr w:type="spellEnd"/>
            <w:r w:rsidRPr="004C626A">
              <w:rPr>
                <w:rFonts w:cs="Times New Roman"/>
                <w:sz w:val="28"/>
                <w:szCs w:val="28"/>
              </w:rPr>
              <w:t xml:space="preserve"> </w:t>
            </w:r>
            <w:proofErr w:type="spellStart"/>
            <w:r w:rsidRPr="004C626A">
              <w:rPr>
                <w:rFonts w:cs="Times New Roman"/>
                <w:sz w:val="28"/>
                <w:szCs w:val="28"/>
              </w:rPr>
              <w:t>báo</w:t>
            </w:r>
            <w:proofErr w:type="spellEnd"/>
            <w:r w:rsidRPr="004C626A">
              <w:rPr>
                <w:rFonts w:cs="Times New Roman"/>
                <w:sz w:val="28"/>
                <w:szCs w:val="28"/>
              </w:rPr>
              <w:t xml:space="preserve"> </w:t>
            </w:r>
            <w:proofErr w:type="spellStart"/>
            <w:r w:rsidRPr="004C626A">
              <w:rPr>
                <w:rFonts w:cs="Times New Roman"/>
                <w:sz w:val="28"/>
                <w:szCs w:val="28"/>
              </w:rPr>
              <w:t>chí</w:t>
            </w:r>
            <w:proofErr w:type="spellEnd"/>
            <w:r w:rsidRPr="004C626A">
              <w:rPr>
                <w:rFonts w:cs="Times New Roman"/>
                <w:sz w:val="28"/>
                <w:szCs w:val="28"/>
              </w:rPr>
              <w:t xml:space="preserve"> </w:t>
            </w:r>
            <w:proofErr w:type="spellStart"/>
            <w:r w:rsidRPr="004C626A">
              <w:rPr>
                <w:rFonts w:cs="Times New Roman"/>
                <w:sz w:val="28"/>
                <w:szCs w:val="28"/>
              </w:rPr>
              <w:t>hoặc</w:t>
            </w:r>
            <w:proofErr w:type="spellEnd"/>
            <w:r w:rsidRPr="004C626A">
              <w:rPr>
                <w:rFonts w:cs="Times New Roman"/>
                <w:sz w:val="28"/>
                <w:szCs w:val="28"/>
              </w:rPr>
              <w:t xml:space="preserve"> </w:t>
            </w:r>
            <w:proofErr w:type="spellStart"/>
            <w:r w:rsidRPr="004C626A">
              <w:rPr>
                <w:rFonts w:cs="Times New Roman"/>
                <w:sz w:val="28"/>
                <w:szCs w:val="28"/>
              </w:rPr>
              <w:t>cấp</w:t>
            </w:r>
            <w:proofErr w:type="spellEnd"/>
            <w:r w:rsidRPr="004C626A">
              <w:rPr>
                <w:rFonts w:cs="Times New Roman"/>
                <w:sz w:val="28"/>
                <w:szCs w:val="28"/>
              </w:rPr>
              <w:t xml:space="preserve"> </w:t>
            </w:r>
            <w:proofErr w:type="spellStart"/>
            <w:r w:rsidRPr="004C626A">
              <w:rPr>
                <w:rFonts w:cs="Times New Roman"/>
                <w:sz w:val="28"/>
                <w:szCs w:val="28"/>
              </w:rPr>
              <w:t>phó</w:t>
            </w:r>
            <w:proofErr w:type="spellEnd"/>
            <w:r w:rsidRPr="004C626A">
              <w:rPr>
                <w:rFonts w:cs="Times New Roman"/>
                <w:sz w:val="28"/>
                <w:szCs w:val="28"/>
              </w:rPr>
              <w:t xml:space="preserve"> </w:t>
            </w:r>
            <w:proofErr w:type="spellStart"/>
            <w:r w:rsidRPr="004C626A">
              <w:rPr>
                <w:rFonts w:cs="Times New Roman"/>
                <w:sz w:val="28"/>
                <w:szCs w:val="28"/>
              </w:rPr>
              <w:t>của</w:t>
            </w:r>
            <w:proofErr w:type="spellEnd"/>
            <w:r w:rsidRPr="004C626A">
              <w:rPr>
                <w:rFonts w:cs="Times New Roman"/>
                <w:sz w:val="28"/>
                <w:szCs w:val="28"/>
              </w:rPr>
              <w:t xml:space="preserve"> </w:t>
            </w:r>
            <w:proofErr w:type="spellStart"/>
            <w:r w:rsidRPr="004C626A">
              <w:rPr>
                <w:rFonts w:cs="Times New Roman"/>
                <w:sz w:val="28"/>
                <w:szCs w:val="28"/>
              </w:rPr>
              <w:t>người</w:t>
            </w:r>
            <w:proofErr w:type="spellEnd"/>
            <w:r w:rsidRPr="004C626A">
              <w:rPr>
                <w:rFonts w:cs="Times New Roman"/>
                <w:sz w:val="28"/>
                <w:szCs w:val="28"/>
              </w:rPr>
              <w:t xml:space="preserve"> </w:t>
            </w:r>
            <w:proofErr w:type="spellStart"/>
            <w:r w:rsidRPr="004C626A">
              <w:rPr>
                <w:rFonts w:cs="Times New Roman"/>
                <w:sz w:val="28"/>
                <w:szCs w:val="28"/>
              </w:rPr>
              <w:t>đứng</w:t>
            </w:r>
            <w:proofErr w:type="spellEnd"/>
            <w:r w:rsidRPr="004C626A">
              <w:rPr>
                <w:rFonts w:cs="Times New Roman"/>
                <w:sz w:val="28"/>
                <w:szCs w:val="28"/>
              </w:rPr>
              <w:t xml:space="preserve"> </w:t>
            </w:r>
            <w:proofErr w:type="spellStart"/>
            <w:r w:rsidRPr="004C626A">
              <w:rPr>
                <w:rFonts w:cs="Times New Roman"/>
                <w:sz w:val="28"/>
                <w:szCs w:val="28"/>
              </w:rPr>
              <w:t>đầu</w:t>
            </w:r>
            <w:proofErr w:type="spellEnd"/>
            <w:r w:rsidRPr="004C626A">
              <w:rPr>
                <w:rFonts w:cs="Times New Roman"/>
                <w:sz w:val="28"/>
                <w:szCs w:val="28"/>
              </w:rPr>
              <w:t xml:space="preserve"> </w:t>
            </w:r>
            <w:proofErr w:type="spellStart"/>
            <w:r w:rsidRPr="004C626A">
              <w:rPr>
                <w:rFonts w:cs="Times New Roman"/>
                <w:sz w:val="28"/>
                <w:szCs w:val="28"/>
              </w:rPr>
              <w:t>cơ</w:t>
            </w:r>
            <w:proofErr w:type="spellEnd"/>
            <w:r w:rsidRPr="004C626A">
              <w:rPr>
                <w:rFonts w:cs="Times New Roman"/>
                <w:sz w:val="28"/>
                <w:szCs w:val="28"/>
              </w:rPr>
              <w:t xml:space="preserve"> </w:t>
            </w:r>
            <w:proofErr w:type="spellStart"/>
            <w:r w:rsidRPr="004C626A">
              <w:rPr>
                <w:rFonts w:cs="Times New Roman"/>
                <w:sz w:val="28"/>
                <w:szCs w:val="28"/>
              </w:rPr>
              <w:t>quan</w:t>
            </w:r>
            <w:proofErr w:type="spellEnd"/>
            <w:r w:rsidRPr="004C626A">
              <w:rPr>
                <w:rFonts w:cs="Times New Roman"/>
                <w:sz w:val="28"/>
                <w:szCs w:val="28"/>
              </w:rPr>
              <w:t xml:space="preserve"> </w:t>
            </w:r>
            <w:proofErr w:type="spellStart"/>
            <w:r w:rsidRPr="004C626A">
              <w:rPr>
                <w:rFonts w:cs="Times New Roman"/>
                <w:sz w:val="28"/>
                <w:szCs w:val="28"/>
              </w:rPr>
              <w:t>chủ</w:t>
            </w:r>
            <w:proofErr w:type="spellEnd"/>
            <w:r w:rsidRPr="004C626A">
              <w:rPr>
                <w:rFonts w:cs="Times New Roman"/>
                <w:sz w:val="28"/>
                <w:szCs w:val="28"/>
              </w:rPr>
              <w:t xml:space="preserve"> </w:t>
            </w:r>
            <w:proofErr w:type="spellStart"/>
            <w:r w:rsidRPr="004C626A">
              <w:rPr>
                <w:rFonts w:cs="Times New Roman"/>
                <w:sz w:val="28"/>
                <w:szCs w:val="28"/>
              </w:rPr>
              <w:t>quản</w:t>
            </w:r>
            <w:proofErr w:type="spellEnd"/>
            <w:r w:rsidRPr="004C626A">
              <w:rPr>
                <w:rFonts w:cs="Times New Roman"/>
                <w:sz w:val="28"/>
                <w:szCs w:val="28"/>
              </w:rPr>
              <w:t>”.</w:t>
            </w:r>
          </w:p>
          <w:p w14:paraId="1347EF4B" w14:textId="77777777" w:rsidR="004C626A" w:rsidRPr="00717577" w:rsidRDefault="004C626A" w:rsidP="00ED5319">
            <w:pPr>
              <w:spacing w:line="288" w:lineRule="auto"/>
              <w:jc w:val="both"/>
              <w:rPr>
                <w:rFonts w:cs="Times New Roman"/>
                <w:sz w:val="28"/>
                <w:szCs w:val="28"/>
              </w:rPr>
            </w:pPr>
            <w:r w:rsidRPr="004C626A">
              <w:rPr>
                <w:rFonts w:cs="Times New Roman"/>
                <w:sz w:val="28"/>
                <w:szCs w:val="28"/>
              </w:rPr>
              <w:t xml:space="preserve">- </w:t>
            </w:r>
            <w:proofErr w:type="spellStart"/>
            <w:r w:rsidRPr="004C626A">
              <w:rPr>
                <w:rFonts w:cs="Times New Roman"/>
                <w:sz w:val="28"/>
                <w:szCs w:val="28"/>
              </w:rPr>
              <w:t>Khoản</w:t>
            </w:r>
            <w:proofErr w:type="spellEnd"/>
            <w:r w:rsidRPr="004C626A">
              <w:rPr>
                <w:rFonts w:cs="Times New Roman"/>
                <w:sz w:val="28"/>
                <w:szCs w:val="28"/>
              </w:rPr>
              <w:t xml:space="preserve"> 4, </w:t>
            </w:r>
            <w:proofErr w:type="spellStart"/>
            <w:r w:rsidRPr="004C626A">
              <w:rPr>
                <w:rFonts w:cs="Times New Roman"/>
                <w:sz w:val="28"/>
                <w:szCs w:val="28"/>
              </w:rPr>
              <w:t>đề</w:t>
            </w:r>
            <w:proofErr w:type="spellEnd"/>
            <w:r w:rsidRPr="004C626A">
              <w:rPr>
                <w:rFonts w:cs="Times New Roman"/>
                <w:sz w:val="28"/>
                <w:szCs w:val="28"/>
              </w:rPr>
              <w:t xml:space="preserve"> </w:t>
            </w:r>
            <w:proofErr w:type="spellStart"/>
            <w:r w:rsidRPr="004C626A">
              <w:rPr>
                <w:rFonts w:cs="Times New Roman"/>
                <w:sz w:val="28"/>
                <w:szCs w:val="28"/>
              </w:rPr>
              <w:t>nghị</w:t>
            </w:r>
            <w:proofErr w:type="spellEnd"/>
            <w:r w:rsidRPr="004C626A">
              <w:rPr>
                <w:rFonts w:cs="Times New Roman"/>
                <w:sz w:val="28"/>
                <w:szCs w:val="28"/>
              </w:rPr>
              <w:t xml:space="preserve"> </w:t>
            </w:r>
            <w:proofErr w:type="spellStart"/>
            <w:r w:rsidRPr="004C626A">
              <w:rPr>
                <w:rFonts w:cs="Times New Roman"/>
                <w:sz w:val="28"/>
                <w:szCs w:val="28"/>
              </w:rPr>
              <w:t>nghiên</w:t>
            </w:r>
            <w:proofErr w:type="spellEnd"/>
            <w:r w:rsidRPr="004C626A">
              <w:rPr>
                <w:rFonts w:cs="Times New Roman"/>
                <w:sz w:val="28"/>
                <w:szCs w:val="28"/>
              </w:rPr>
              <w:t xml:space="preserve"> </w:t>
            </w:r>
            <w:proofErr w:type="spellStart"/>
            <w:r w:rsidRPr="004C626A">
              <w:rPr>
                <w:rFonts w:cs="Times New Roman"/>
                <w:sz w:val="28"/>
                <w:szCs w:val="28"/>
              </w:rPr>
              <w:t>cứu</w:t>
            </w:r>
            <w:proofErr w:type="spellEnd"/>
            <w:r w:rsidRPr="004C626A">
              <w:rPr>
                <w:rFonts w:cs="Times New Roman"/>
                <w:sz w:val="28"/>
                <w:szCs w:val="28"/>
              </w:rPr>
              <w:t xml:space="preserve">, </w:t>
            </w:r>
            <w:proofErr w:type="spellStart"/>
            <w:r w:rsidRPr="004C626A">
              <w:rPr>
                <w:rFonts w:cs="Times New Roman"/>
                <w:sz w:val="28"/>
                <w:szCs w:val="28"/>
              </w:rPr>
              <w:t>sửa</w:t>
            </w:r>
            <w:proofErr w:type="spellEnd"/>
            <w:r w:rsidRPr="004C626A">
              <w:rPr>
                <w:rFonts w:cs="Times New Roman"/>
                <w:sz w:val="28"/>
                <w:szCs w:val="28"/>
              </w:rPr>
              <w:t xml:space="preserve"> </w:t>
            </w:r>
            <w:proofErr w:type="spellStart"/>
            <w:r w:rsidRPr="004C626A">
              <w:rPr>
                <w:rFonts w:cs="Times New Roman"/>
                <w:sz w:val="28"/>
                <w:szCs w:val="28"/>
              </w:rPr>
              <w:t>cụm</w:t>
            </w:r>
            <w:proofErr w:type="spellEnd"/>
            <w:r w:rsidRPr="004C626A">
              <w:rPr>
                <w:rFonts w:cs="Times New Roman"/>
                <w:sz w:val="28"/>
                <w:szCs w:val="28"/>
              </w:rPr>
              <w:t xml:space="preserve"> </w:t>
            </w:r>
            <w:proofErr w:type="spellStart"/>
            <w:r w:rsidRPr="004C626A">
              <w:rPr>
                <w:rFonts w:cs="Times New Roman"/>
                <w:sz w:val="28"/>
                <w:szCs w:val="28"/>
              </w:rPr>
              <w:t>từ</w:t>
            </w:r>
            <w:proofErr w:type="spellEnd"/>
            <w:r w:rsidRPr="004C626A">
              <w:rPr>
                <w:rFonts w:cs="Times New Roman"/>
                <w:sz w:val="28"/>
                <w:szCs w:val="28"/>
              </w:rPr>
              <w:t xml:space="preserve"> “</w:t>
            </w:r>
            <w:proofErr w:type="spellStart"/>
            <w:r w:rsidRPr="004C626A">
              <w:rPr>
                <w:rFonts w:cs="Times New Roman"/>
                <w:sz w:val="28"/>
                <w:szCs w:val="28"/>
              </w:rPr>
              <w:t>Đối</w:t>
            </w:r>
            <w:proofErr w:type="spellEnd"/>
            <w:r w:rsidRPr="004C626A">
              <w:rPr>
                <w:rFonts w:cs="Times New Roman"/>
                <w:sz w:val="28"/>
                <w:szCs w:val="28"/>
              </w:rPr>
              <w:t xml:space="preserve"> </w:t>
            </w:r>
            <w:proofErr w:type="spellStart"/>
            <w:r w:rsidRPr="004C626A">
              <w:rPr>
                <w:rFonts w:cs="Times New Roman"/>
                <w:sz w:val="28"/>
                <w:szCs w:val="28"/>
              </w:rPr>
              <w:t>với</w:t>
            </w:r>
            <w:proofErr w:type="spellEnd"/>
            <w:r w:rsidRPr="004C626A">
              <w:rPr>
                <w:rFonts w:cs="Times New Roman"/>
                <w:sz w:val="28"/>
                <w:szCs w:val="28"/>
              </w:rPr>
              <w:t xml:space="preserve"> </w:t>
            </w:r>
            <w:proofErr w:type="spellStart"/>
            <w:r w:rsidRPr="004C626A">
              <w:rPr>
                <w:rFonts w:cs="Times New Roman"/>
                <w:sz w:val="28"/>
                <w:szCs w:val="28"/>
              </w:rPr>
              <w:t>cơ</w:t>
            </w:r>
            <w:proofErr w:type="spellEnd"/>
            <w:r w:rsidRPr="004C626A">
              <w:rPr>
                <w:rFonts w:cs="Times New Roman"/>
                <w:sz w:val="28"/>
                <w:szCs w:val="28"/>
              </w:rPr>
              <w:t xml:space="preserve"> </w:t>
            </w:r>
            <w:proofErr w:type="spellStart"/>
            <w:r w:rsidRPr="004C626A">
              <w:rPr>
                <w:rFonts w:cs="Times New Roman"/>
                <w:sz w:val="28"/>
                <w:szCs w:val="28"/>
              </w:rPr>
              <w:t>quan</w:t>
            </w:r>
            <w:proofErr w:type="spellEnd"/>
            <w:r w:rsidRPr="004C626A">
              <w:rPr>
                <w:rFonts w:cs="Times New Roman"/>
                <w:sz w:val="28"/>
                <w:szCs w:val="28"/>
              </w:rPr>
              <w:t xml:space="preserve"> </w:t>
            </w:r>
            <w:proofErr w:type="spellStart"/>
            <w:r w:rsidRPr="004C626A">
              <w:rPr>
                <w:rFonts w:cs="Times New Roman"/>
                <w:sz w:val="28"/>
                <w:szCs w:val="28"/>
              </w:rPr>
              <w:t>báo</w:t>
            </w:r>
            <w:proofErr w:type="spellEnd"/>
            <w:r w:rsidRPr="004C626A">
              <w:rPr>
                <w:rFonts w:cs="Times New Roman"/>
                <w:sz w:val="28"/>
                <w:szCs w:val="28"/>
              </w:rPr>
              <w:t xml:space="preserve"> </w:t>
            </w:r>
            <w:proofErr w:type="spellStart"/>
            <w:r w:rsidRPr="004C626A">
              <w:rPr>
                <w:rFonts w:cs="Times New Roman"/>
                <w:sz w:val="28"/>
                <w:szCs w:val="28"/>
              </w:rPr>
              <w:t>chí</w:t>
            </w:r>
            <w:proofErr w:type="spellEnd"/>
            <w:r w:rsidRPr="004C626A">
              <w:rPr>
                <w:rFonts w:cs="Times New Roman"/>
                <w:sz w:val="28"/>
                <w:szCs w:val="28"/>
              </w:rPr>
              <w:t xml:space="preserve"> </w:t>
            </w:r>
            <w:proofErr w:type="spellStart"/>
            <w:r w:rsidRPr="004C626A">
              <w:rPr>
                <w:rFonts w:cs="Times New Roman"/>
                <w:sz w:val="28"/>
                <w:szCs w:val="28"/>
              </w:rPr>
              <w:t>thuộc</w:t>
            </w:r>
            <w:proofErr w:type="spellEnd"/>
            <w:r w:rsidRPr="004C626A">
              <w:rPr>
                <w:rFonts w:cs="Times New Roman"/>
                <w:sz w:val="28"/>
                <w:szCs w:val="28"/>
              </w:rPr>
              <w:t xml:space="preserve"> </w:t>
            </w:r>
            <w:proofErr w:type="spellStart"/>
            <w:r w:rsidRPr="004C626A">
              <w:rPr>
                <w:rFonts w:cs="Times New Roman"/>
                <w:sz w:val="28"/>
                <w:szCs w:val="28"/>
              </w:rPr>
              <w:t>các</w:t>
            </w:r>
            <w:proofErr w:type="spellEnd"/>
            <w:r w:rsidRPr="004C626A">
              <w:rPr>
                <w:rFonts w:cs="Times New Roman"/>
                <w:sz w:val="28"/>
                <w:szCs w:val="28"/>
              </w:rPr>
              <w:t xml:space="preserve"> </w:t>
            </w:r>
            <w:proofErr w:type="spellStart"/>
            <w:proofErr w:type="gramStart"/>
            <w:r w:rsidRPr="004C626A">
              <w:rPr>
                <w:rFonts w:cs="Times New Roman"/>
                <w:sz w:val="28"/>
                <w:szCs w:val="28"/>
              </w:rPr>
              <w:t>tổ</w:t>
            </w:r>
            <w:proofErr w:type="spellEnd"/>
            <w:r w:rsidRPr="004C626A">
              <w:rPr>
                <w:rFonts w:cs="Times New Roman"/>
                <w:sz w:val="28"/>
                <w:szCs w:val="28"/>
              </w:rPr>
              <w:t xml:space="preserve">  </w:t>
            </w:r>
            <w:proofErr w:type="spellStart"/>
            <w:r w:rsidRPr="004C626A">
              <w:rPr>
                <w:rFonts w:cs="Times New Roman"/>
                <w:sz w:val="28"/>
                <w:szCs w:val="28"/>
              </w:rPr>
              <w:t>chức</w:t>
            </w:r>
            <w:proofErr w:type="spellEnd"/>
            <w:proofErr w:type="gramEnd"/>
            <w:r w:rsidRPr="004C626A">
              <w:rPr>
                <w:rFonts w:cs="Times New Roman"/>
                <w:sz w:val="28"/>
                <w:szCs w:val="28"/>
              </w:rPr>
              <w:t xml:space="preserve"> </w:t>
            </w:r>
            <w:proofErr w:type="spellStart"/>
            <w:r w:rsidRPr="004C626A">
              <w:rPr>
                <w:rFonts w:cs="Times New Roman"/>
                <w:sz w:val="28"/>
                <w:szCs w:val="28"/>
              </w:rPr>
              <w:t>tôn</w:t>
            </w:r>
            <w:proofErr w:type="spellEnd"/>
            <w:r w:rsidRPr="004C626A">
              <w:rPr>
                <w:rFonts w:cs="Times New Roman"/>
                <w:sz w:val="28"/>
                <w:szCs w:val="28"/>
              </w:rPr>
              <w:t xml:space="preserve"> </w:t>
            </w:r>
            <w:proofErr w:type="spellStart"/>
            <w:r w:rsidRPr="004C626A">
              <w:rPr>
                <w:rFonts w:cs="Times New Roman"/>
                <w:sz w:val="28"/>
                <w:szCs w:val="28"/>
              </w:rPr>
              <w:t>giáo</w:t>
            </w:r>
            <w:proofErr w:type="spellEnd"/>
            <w:r w:rsidRPr="004C626A">
              <w:rPr>
                <w:rFonts w:cs="Times New Roman"/>
                <w:sz w:val="28"/>
                <w:szCs w:val="28"/>
              </w:rPr>
              <w:t xml:space="preserve"> </w:t>
            </w:r>
            <w:proofErr w:type="spellStart"/>
            <w:r w:rsidRPr="004C626A">
              <w:rPr>
                <w:rFonts w:cs="Times New Roman"/>
                <w:sz w:val="28"/>
                <w:szCs w:val="28"/>
              </w:rPr>
              <w:t>không</w:t>
            </w:r>
            <w:proofErr w:type="spellEnd"/>
            <w:r w:rsidRPr="004C626A">
              <w:rPr>
                <w:rFonts w:cs="Times New Roman"/>
                <w:sz w:val="28"/>
                <w:szCs w:val="28"/>
              </w:rPr>
              <w:t xml:space="preserve"> </w:t>
            </w:r>
            <w:proofErr w:type="spellStart"/>
            <w:r w:rsidRPr="004C626A">
              <w:rPr>
                <w:rFonts w:cs="Times New Roman"/>
                <w:sz w:val="28"/>
                <w:szCs w:val="28"/>
              </w:rPr>
              <w:t>áp</w:t>
            </w:r>
            <w:proofErr w:type="spellEnd"/>
            <w:r w:rsidRPr="004C626A">
              <w:rPr>
                <w:rFonts w:cs="Times New Roman"/>
                <w:sz w:val="28"/>
                <w:szCs w:val="28"/>
              </w:rPr>
              <w:t xml:space="preserve"> </w:t>
            </w:r>
            <w:proofErr w:type="spellStart"/>
            <w:r w:rsidRPr="004C626A">
              <w:rPr>
                <w:rFonts w:cs="Times New Roman"/>
                <w:sz w:val="28"/>
                <w:szCs w:val="28"/>
              </w:rPr>
              <w:t>dụng</w:t>
            </w:r>
            <w:proofErr w:type="spellEnd"/>
            <w:r w:rsidRPr="004C626A">
              <w:rPr>
                <w:rFonts w:cs="Times New Roman"/>
                <w:sz w:val="28"/>
                <w:szCs w:val="28"/>
              </w:rPr>
              <w:t xml:space="preserve"> </w:t>
            </w:r>
            <w:proofErr w:type="spellStart"/>
            <w:r w:rsidRPr="004C626A">
              <w:rPr>
                <w:rFonts w:cs="Times New Roman"/>
                <w:sz w:val="28"/>
                <w:szCs w:val="28"/>
              </w:rPr>
              <w:t>tiêu</w:t>
            </w:r>
            <w:proofErr w:type="spellEnd"/>
            <w:r w:rsidRPr="004C626A">
              <w:rPr>
                <w:rFonts w:cs="Times New Roman"/>
                <w:sz w:val="28"/>
                <w:szCs w:val="28"/>
              </w:rPr>
              <w:t xml:space="preserve"> </w:t>
            </w:r>
            <w:proofErr w:type="spellStart"/>
            <w:r w:rsidRPr="004C626A">
              <w:rPr>
                <w:rFonts w:cs="Times New Roman"/>
                <w:sz w:val="28"/>
                <w:szCs w:val="28"/>
              </w:rPr>
              <w:t>chuẩn</w:t>
            </w:r>
            <w:proofErr w:type="spellEnd"/>
            <w:r w:rsidRPr="004C626A">
              <w:rPr>
                <w:rFonts w:cs="Times New Roman"/>
                <w:sz w:val="28"/>
                <w:szCs w:val="28"/>
              </w:rPr>
              <w:t xml:space="preserve"> </w:t>
            </w:r>
            <w:proofErr w:type="spellStart"/>
            <w:r w:rsidRPr="004C626A">
              <w:rPr>
                <w:rFonts w:cs="Times New Roman"/>
                <w:sz w:val="28"/>
                <w:szCs w:val="28"/>
              </w:rPr>
              <w:t>này</w:t>
            </w:r>
            <w:proofErr w:type="spellEnd"/>
            <w:r w:rsidRPr="004C626A">
              <w:rPr>
                <w:rFonts w:cs="Times New Roman"/>
                <w:sz w:val="28"/>
                <w:szCs w:val="28"/>
              </w:rPr>
              <w:t xml:space="preserve">” </w:t>
            </w:r>
            <w:proofErr w:type="spellStart"/>
            <w:r w:rsidRPr="004C626A">
              <w:rPr>
                <w:rFonts w:cs="Times New Roman"/>
                <w:sz w:val="28"/>
                <w:szCs w:val="28"/>
              </w:rPr>
              <w:t>tại</w:t>
            </w:r>
            <w:proofErr w:type="spellEnd"/>
            <w:r w:rsidRPr="004C626A">
              <w:rPr>
                <w:rFonts w:cs="Times New Roman"/>
                <w:sz w:val="28"/>
                <w:szCs w:val="28"/>
              </w:rPr>
              <w:t xml:space="preserve"> </w:t>
            </w:r>
            <w:proofErr w:type="spellStart"/>
            <w:r w:rsidRPr="004C626A">
              <w:rPr>
                <w:rFonts w:cs="Times New Roman"/>
                <w:sz w:val="28"/>
                <w:szCs w:val="28"/>
              </w:rPr>
              <w:t>điểm</w:t>
            </w:r>
            <w:proofErr w:type="spellEnd"/>
            <w:r w:rsidRPr="004C626A">
              <w:rPr>
                <w:rFonts w:cs="Times New Roman"/>
                <w:sz w:val="28"/>
                <w:szCs w:val="28"/>
              </w:rPr>
              <w:t xml:space="preserve">  </w:t>
            </w:r>
            <w:proofErr w:type="spellStart"/>
            <w:r w:rsidRPr="004C626A">
              <w:rPr>
                <w:rFonts w:cs="Times New Roman"/>
                <w:sz w:val="28"/>
                <w:szCs w:val="28"/>
              </w:rPr>
              <w:t>các</w:t>
            </w:r>
            <w:proofErr w:type="spellEnd"/>
            <w:r w:rsidRPr="004C626A">
              <w:rPr>
                <w:rFonts w:cs="Times New Roman"/>
                <w:sz w:val="28"/>
                <w:szCs w:val="28"/>
              </w:rPr>
              <w:t xml:space="preserve">  </w:t>
            </w:r>
            <w:proofErr w:type="spellStart"/>
            <w:r w:rsidRPr="004C626A">
              <w:rPr>
                <w:rFonts w:cs="Times New Roman"/>
                <w:sz w:val="28"/>
                <w:szCs w:val="28"/>
              </w:rPr>
              <w:t>b,c</w:t>
            </w:r>
            <w:proofErr w:type="spellEnd"/>
            <w:r w:rsidRPr="004C626A">
              <w:rPr>
                <w:rFonts w:cs="Times New Roman"/>
                <w:sz w:val="28"/>
                <w:szCs w:val="28"/>
              </w:rPr>
              <w:t xml:space="preserve">, đ </w:t>
            </w:r>
            <w:proofErr w:type="spellStart"/>
            <w:r w:rsidRPr="004C626A">
              <w:rPr>
                <w:rFonts w:cs="Times New Roman"/>
                <w:sz w:val="28"/>
                <w:szCs w:val="28"/>
              </w:rPr>
              <w:t>thành</w:t>
            </w:r>
            <w:proofErr w:type="spellEnd"/>
            <w:r w:rsidRPr="004C626A">
              <w:rPr>
                <w:rFonts w:cs="Times New Roman"/>
                <w:sz w:val="28"/>
                <w:szCs w:val="28"/>
              </w:rPr>
              <w:t xml:space="preserve"> “</w:t>
            </w:r>
            <w:proofErr w:type="spellStart"/>
            <w:r w:rsidRPr="004C626A">
              <w:rPr>
                <w:rFonts w:cs="Times New Roman"/>
                <w:sz w:val="28"/>
                <w:szCs w:val="28"/>
              </w:rPr>
              <w:t>Tiêu</w:t>
            </w:r>
            <w:proofErr w:type="spellEnd"/>
            <w:r w:rsidRPr="004C626A">
              <w:rPr>
                <w:rFonts w:cs="Times New Roman"/>
                <w:sz w:val="28"/>
                <w:szCs w:val="28"/>
              </w:rPr>
              <w:t xml:space="preserve"> </w:t>
            </w:r>
            <w:proofErr w:type="spellStart"/>
            <w:r w:rsidRPr="004C626A">
              <w:rPr>
                <w:rFonts w:cs="Times New Roman"/>
                <w:sz w:val="28"/>
                <w:szCs w:val="28"/>
              </w:rPr>
              <w:t>chuẩn</w:t>
            </w:r>
            <w:proofErr w:type="spellEnd"/>
            <w:r w:rsidRPr="004C626A">
              <w:rPr>
                <w:rFonts w:cs="Times New Roman"/>
                <w:sz w:val="28"/>
                <w:szCs w:val="28"/>
              </w:rPr>
              <w:t xml:space="preserve"> </w:t>
            </w:r>
            <w:proofErr w:type="spellStart"/>
            <w:r w:rsidRPr="004C626A">
              <w:rPr>
                <w:rFonts w:cs="Times New Roman"/>
                <w:sz w:val="28"/>
                <w:szCs w:val="28"/>
              </w:rPr>
              <w:t>này</w:t>
            </w:r>
            <w:proofErr w:type="spellEnd"/>
            <w:r w:rsidRPr="004C626A">
              <w:rPr>
                <w:rFonts w:cs="Times New Roman"/>
                <w:sz w:val="28"/>
                <w:szCs w:val="28"/>
              </w:rPr>
              <w:t xml:space="preserve"> </w:t>
            </w:r>
            <w:proofErr w:type="spellStart"/>
            <w:r w:rsidRPr="004C626A">
              <w:rPr>
                <w:rFonts w:cs="Times New Roman"/>
                <w:sz w:val="28"/>
                <w:szCs w:val="28"/>
              </w:rPr>
              <w:t>không</w:t>
            </w:r>
            <w:proofErr w:type="spellEnd"/>
            <w:r w:rsidRPr="004C626A">
              <w:rPr>
                <w:rFonts w:cs="Times New Roman"/>
                <w:sz w:val="28"/>
                <w:szCs w:val="28"/>
              </w:rPr>
              <w:t xml:space="preserve"> </w:t>
            </w:r>
            <w:proofErr w:type="spellStart"/>
            <w:r w:rsidRPr="004C626A">
              <w:rPr>
                <w:rFonts w:cs="Times New Roman"/>
                <w:sz w:val="28"/>
                <w:szCs w:val="28"/>
              </w:rPr>
              <w:t>áp</w:t>
            </w:r>
            <w:proofErr w:type="spellEnd"/>
            <w:r w:rsidRPr="004C626A">
              <w:rPr>
                <w:rFonts w:cs="Times New Roman"/>
                <w:sz w:val="28"/>
                <w:szCs w:val="28"/>
              </w:rPr>
              <w:t xml:space="preserve"> </w:t>
            </w:r>
            <w:proofErr w:type="spellStart"/>
            <w:r w:rsidRPr="004C626A">
              <w:rPr>
                <w:rFonts w:cs="Times New Roman"/>
                <w:sz w:val="28"/>
                <w:szCs w:val="28"/>
              </w:rPr>
              <w:t>dụng</w:t>
            </w:r>
            <w:proofErr w:type="spellEnd"/>
            <w:r w:rsidRPr="004C626A">
              <w:rPr>
                <w:rFonts w:cs="Times New Roman"/>
                <w:sz w:val="28"/>
                <w:szCs w:val="28"/>
              </w:rPr>
              <w:t xml:space="preserve"> </w:t>
            </w:r>
            <w:proofErr w:type="spellStart"/>
            <w:r w:rsidRPr="004C626A">
              <w:rPr>
                <w:rFonts w:cs="Times New Roman"/>
                <w:sz w:val="28"/>
                <w:szCs w:val="28"/>
              </w:rPr>
              <w:t>đối</w:t>
            </w:r>
            <w:proofErr w:type="spellEnd"/>
            <w:r w:rsidRPr="004C626A">
              <w:rPr>
                <w:rFonts w:cs="Times New Roman"/>
                <w:sz w:val="28"/>
                <w:szCs w:val="28"/>
              </w:rPr>
              <w:t xml:space="preserve"> </w:t>
            </w:r>
            <w:proofErr w:type="spellStart"/>
            <w:r w:rsidRPr="004C626A">
              <w:rPr>
                <w:rFonts w:cs="Times New Roman"/>
                <w:sz w:val="28"/>
                <w:szCs w:val="28"/>
              </w:rPr>
              <w:t>với</w:t>
            </w:r>
            <w:proofErr w:type="spellEnd"/>
            <w:r w:rsidRPr="004C626A">
              <w:rPr>
                <w:rFonts w:cs="Times New Roman"/>
                <w:sz w:val="28"/>
                <w:szCs w:val="28"/>
              </w:rPr>
              <w:t xml:space="preserve"> </w:t>
            </w:r>
            <w:proofErr w:type="spellStart"/>
            <w:r w:rsidRPr="004C626A">
              <w:rPr>
                <w:rFonts w:cs="Times New Roman"/>
                <w:sz w:val="28"/>
                <w:szCs w:val="28"/>
              </w:rPr>
              <w:t>cơ</w:t>
            </w:r>
            <w:proofErr w:type="spellEnd"/>
            <w:r w:rsidRPr="004C626A">
              <w:rPr>
                <w:rFonts w:cs="Times New Roman"/>
                <w:sz w:val="28"/>
                <w:szCs w:val="28"/>
              </w:rPr>
              <w:t xml:space="preserve"> </w:t>
            </w:r>
            <w:proofErr w:type="spellStart"/>
            <w:r w:rsidRPr="004C626A">
              <w:rPr>
                <w:rFonts w:cs="Times New Roman"/>
                <w:sz w:val="28"/>
                <w:szCs w:val="28"/>
              </w:rPr>
              <w:t>quan</w:t>
            </w:r>
            <w:proofErr w:type="spellEnd"/>
            <w:r w:rsidRPr="004C626A">
              <w:rPr>
                <w:rFonts w:cs="Times New Roman"/>
                <w:sz w:val="28"/>
                <w:szCs w:val="28"/>
              </w:rPr>
              <w:t xml:space="preserve"> </w:t>
            </w:r>
            <w:proofErr w:type="spellStart"/>
            <w:r w:rsidRPr="004C626A">
              <w:rPr>
                <w:rFonts w:cs="Times New Roman"/>
                <w:sz w:val="28"/>
                <w:szCs w:val="28"/>
              </w:rPr>
              <w:t>báo</w:t>
            </w:r>
            <w:proofErr w:type="spellEnd"/>
            <w:r w:rsidRPr="004C626A">
              <w:rPr>
                <w:rFonts w:cs="Times New Roman"/>
                <w:sz w:val="28"/>
                <w:szCs w:val="28"/>
              </w:rPr>
              <w:t xml:space="preserve"> </w:t>
            </w:r>
            <w:proofErr w:type="spellStart"/>
            <w:r w:rsidRPr="004C626A">
              <w:rPr>
                <w:rFonts w:cs="Times New Roman"/>
                <w:sz w:val="28"/>
                <w:szCs w:val="28"/>
              </w:rPr>
              <w:t>chí</w:t>
            </w:r>
            <w:proofErr w:type="spellEnd"/>
            <w:r w:rsidRPr="004C626A">
              <w:rPr>
                <w:rFonts w:cs="Times New Roman"/>
                <w:sz w:val="28"/>
                <w:szCs w:val="28"/>
              </w:rPr>
              <w:t xml:space="preserve"> </w:t>
            </w:r>
            <w:proofErr w:type="spellStart"/>
            <w:r w:rsidRPr="004C626A">
              <w:rPr>
                <w:rFonts w:cs="Times New Roman"/>
                <w:sz w:val="28"/>
                <w:szCs w:val="28"/>
              </w:rPr>
              <w:t>thuộc</w:t>
            </w:r>
            <w:proofErr w:type="spellEnd"/>
            <w:r w:rsidRPr="004C626A">
              <w:rPr>
                <w:rFonts w:cs="Times New Roman"/>
                <w:sz w:val="28"/>
                <w:szCs w:val="28"/>
              </w:rPr>
              <w:t xml:space="preserve"> </w:t>
            </w:r>
            <w:proofErr w:type="spellStart"/>
            <w:r w:rsidRPr="004C626A">
              <w:rPr>
                <w:rFonts w:cs="Times New Roman"/>
                <w:sz w:val="28"/>
                <w:szCs w:val="28"/>
              </w:rPr>
              <w:t>các</w:t>
            </w:r>
            <w:proofErr w:type="spellEnd"/>
            <w:r w:rsidRPr="004C626A">
              <w:rPr>
                <w:rFonts w:cs="Times New Roman"/>
                <w:sz w:val="28"/>
                <w:szCs w:val="28"/>
              </w:rPr>
              <w:t xml:space="preserve"> </w:t>
            </w:r>
            <w:proofErr w:type="spellStart"/>
            <w:r w:rsidRPr="004C626A">
              <w:rPr>
                <w:rFonts w:cs="Times New Roman"/>
                <w:sz w:val="28"/>
                <w:szCs w:val="28"/>
              </w:rPr>
              <w:t>tổ</w:t>
            </w:r>
            <w:proofErr w:type="spellEnd"/>
            <w:r w:rsidRPr="004C626A">
              <w:rPr>
                <w:rFonts w:cs="Times New Roman"/>
                <w:sz w:val="28"/>
                <w:szCs w:val="28"/>
              </w:rPr>
              <w:t xml:space="preserve">  </w:t>
            </w:r>
            <w:proofErr w:type="spellStart"/>
            <w:r w:rsidRPr="004C626A">
              <w:rPr>
                <w:rFonts w:cs="Times New Roman"/>
                <w:sz w:val="28"/>
                <w:szCs w:val="28"/>
              </w:rPr>
              <w:t>chức</w:t>
            </w:r>
            <w:proofErr w:type="spellEnd"/>
            <w:r w:rsidRPr="004C626A">
              <w:rPr>
                <w:rFonts w:cs="Times New Roman"/>
                <w:sz w:val="28"/>
                <w:szCs w:val="28"/>
              </w:rPr>
              <w:t xml:space="preserve"> </w:t>
            </w:r>
            <w:proofErr w:type="spellStart"/>
            <w:r w:rsidRPr="004C626A">
              <w:rPr>
                <w:rFonts w:cs="Times New Roman"/>
                <w:sz w:val="28"/>
                <w:szCs w:val="28"/>
              </w:rPr>
              <w:t>tôn</w:t>
            </w:r>
            <w:proofErr w:type="spellEnd"/>
            <w:r w:rsidRPr="004C626A">
              <w:rPr>
                <w:rFonts w:cs="Times New Roman"/>
                <w:sz w:val="28"/>
                <w:szCs w:val="28"/>
              </w:rPr>
              <w:t xml:space="preserve"> </w:t>
            </w:r>
            <w:proofErr w:type="spellStart"/>
            <w:r w:rsidRPr="004C626A">
              <w:rPr>
                <w:rFonts w:cs="Times New Roman"/>
                <w:sz w:val="28"/>
                <w:szCs w:val="28"/>
              </w:rPr>
              <w:t>giáo</w:t>
            </w:r>
            <w:proofErr w:type="spellEnd"/>
            <w:r w:rsidRPr="004C626A">
              <w:rPr>
                <w:rFonts w:cs="Times New Roman"/>
                <w:sz w:val="28"/>
                <w:szCs w:val="28"/>
              </w:rPr>
              <w:t>”.</w:t>
            </w:r>
          </w:p>
        </w:tc>
        <w:tc>
          <w:tcPr>
            <w:tcW w:w="4361" w:type="dxa"/>
          </w:tcPr>
          <w:p w14:paraId="49B3CE10" w14:textId="77777777" w:rsidR="004C626A" w:rsidRDefault="004C626A" w:rsidP="00346F6A">
            <w:pPr>
              <w:spacing w:line="288" w:lineRule="auto"/>
              <w:jc w:val="both"/>
              <w:rPr>
                <w:rFonts w:cs="Times New Roman"/>
                <w:sz w:val="28"/>
                <w:szCs w:val="28"/>
              </w:rPr>
            </w:pPr>
          </w:p>
          <w:p w14:paraId="11F51009" w14:textId="77777777" w:rsidR="004C626A" w:rsidRDefault="004C626A" w:rsidP="00346F6A">
            <w:pPr>
              <w:spacing w:line="288" w:lineRule="auto"/>
              <w:jc w:val="both"/>
              <w:rPr>
                <w:rFonts w:cs="Times New Roman"/>
                <w:sz w:val="28"/>
                <w:szCs w:val="28"/>
              </w:rPr>
            </w:pPr>
            <w:r w:rsidRPr="007A66BE">
              <w:rPr>
                <w:rFonts w:cs="Times New Roman"/>
                <w:b/>
                <w:sz w:val="28"/>
                <w:szCs w:val="28"/>
              </w:rPr>
              <w:t xml:space="preserve">- </w:t>
            </w:r>
            <w:proofErr w:type="spellStart"/>
            <w:r w:rsidRPr="007A66BE">
              <w:rPr>
                <w:rFonts w:cs="Times New Roman"/>
                <w:b/>
                <w:sz w:val="28"/>
                <w:szCs w:val="28"/>
              </w:rPr>
              <w:t>Bảo</w:t>
            </w:r>
            <w:proofErr w:type="spellEnd"/>
            <w:r w:rsidRPr="007A66BE">
              <w:rPr>
                <w:rFonts w:cs="Times New Roman"/>
                <w:b/>
                <w:sz w:val="28"/>
                <w:szCs w:val="28"/>
              </w:rPr>
              <w:t xml:space="preserve"> </w:t>
            </w:r>
            <w:proofErr w:type="spellStart"/>
            <w:r w:rsidRPr="007A66BE">
              <w:rPr>
                <w:rFonts w:cs="Times New Roman"/>
                <w:b/>
                <w:sz w:val="28"/>
                <w:szCs w:val="28"/>
              </w:rPr>
              <w:t>lưu</w:t>
            </w:r>
            <w:proofErr w:type="spellEnd"/>
            <w:r w:rsidRPr="007A66BE">
              <w:rPr>
                <w:rFonts w:cs="Times New Roman"/>
                <w:b/>
                <w:sz w:val="28"/>
                <w:szCs w:val="28"/>
              </w:rPr>
              <w:t>.</w:t>
            </w:r>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như</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đảm</w:t>
            </w:r>
            <w:proofErr w:type="spellEnd"/>
            <w:r>
              <w:rPr>
                <w:rFonts w:cs="Times New Roman"/>
                <w:sz w:val="28"/>
                <w:szCs w:val="28"/>
              </w:rPr>
              <w:t xml:space="preserve"> </w:t>
            </w:r>
            <w:proofErr w:type="spellStart"/>
            <w:r>
              <w:rPr>
                <w:rFonts w:cs="Times New Roman"/>
                <w:sz w:val="28"/>
                <w:szCs w:val="28"/>
              </w:rPr>
              <w:t>bảo</w:t>
            </w:r>
            <w:proofErr w:type="spellEnd"/>
            <w:r>
              <w:rPr>
                <w:rFonts w:cs="Times New Roman"/>
                <w:sz w:val="28"/>
                <w:szCs w:val="28"/>
              </w:rPr>
              <w:t xml:space="preserve"> </w:t>
            </w:r>
            <w:proofErr w:type="spellStart"/>
            <w:r>
              <w:rPr>
                <w:rFonts w:cs="Times New Roman"/>
                <w:sz w:val="28"/>
                <w:szCs w:val="28"/>
              </w:rPr>
              <w:t>truyền</w:t>
            </w:r>
            <w:proofErr w:type="spellEnd"/>
            <w:r>
              <w:rPr>
                <w:rFonts w:cs="Times New Roman"/>
                <w:sz w:val="28"/>
                <w:szCs w:val="28"/>
              </w:rPr>
              <w:t xml:space="preserve"> </w:t>
            </w:r>
            <w:proofErr w:type="spellStart"/>
            <w:r>
              <w:rPr>
                <w:rFonts w:cs="Times New Roman"/>
                <w:sz w:val="28"/>
                <w:szCs w:val="28"/>
              </w:rPr>
              <w:t>tải</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dung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w:t>
            </w:r>
          </w:p>
          <w:p w14:paraId="0174E30B" w14:textId="77777777" w:rsidR="004C626A" w:rsidRDefault="004C626A" w:rsidP="00346F6A">
            <w:pPr>
              <w:spacing w:line="288" w:lineRule="auto"/>
              <w:jc w:val="both"/>
              <w:rPr>
                <w:rFonts w:cs="Times New Roman"/>
                <w:sz w:val="28"/>
                <w:szCs w:val="28"/>
              </w:rPr>
            </w:pPr>
          </w:p>
          <w:p w14:paraId="7C36D231" w14:textId="77777777" w:rsidR="004C626A" w:rsidRDefault="004C626A" w:rsidP="00346F6A">
            <w:pPr>
              <w:spacing w:line="288" w:lineRule="auto"/>
              <w:jc w:val="both"/>
              <w:rPr>
                <w:rFonts w:cs="Times New Roman"/>
                <w:sz w:val="28"/>
                <w:szCs w:val="28"/>
              </w:rPr>
            </w:pPr>
          </w:p>
          <w:p w14:paraId="5E2AA0A7" w14:textId="77777777" w:rsidR="004C626A" w:rsidRDefault="004C626A" w:rsidP="00346F6A">
            <w:pPr>
              <w:spacing w:line="288" w:lineRule="auto"/>
              <w:jc w:val="both"/>
              <w:rPr>
                <w:rFonts w:cs="Times New Roman"/>
                <w:sz w:val="28"/>
                <w:szCs w:val="28"/>
              </w:rPr>
            </w:pPr>
          </w:p>
          <w:p w14:paraId="24621FFB" w14:textId="77777777" w:rsidR="004C626A" w:rsidRDefault="004C626A" w:rsidP="00346F6A">
            <w:pPr>
              <w:spacing w:line="288" w:lineRule="auto"/>
              <w:jc w:val="both"/>
              <w:rPr>
                <w:rFonts w:cs="Times New Roman"/>
                <w:sz w:val="28"/>
                <w:szCs w:val="28"/>
              </w:rPr>
            </w:pPr>
          </w:p>
          <w:p w14:paraId="63719694" w14:textId="77777777" w:rsidR="004C626A" w:rsidRDefault="004C626A" w:rsidP="00346F6A">
            <w:pPr>
              <w:spacing w:line="288" w:lineRule="auto"/>
              <w:jc w:val="both"/>
              <w:rPr>
                <w:rFonts w:cs="Times New Roman"/>
                <w:sz w:val="28"/>
                <w:szCs w:val="28"/>
              </w:rPr>
            </w:pPr>
            <w:r>
              <w:rPr>
                <w:rFonts w:cs="Times New Roman"/>
                <w:sz w:val="28"/>
                <w:szCs w:val="28"/>
              </w:rPr>
              <w:t xml:space="preserve">- </w:t>
            </w:r>
            <w:proofErr w:type="spellStart"/>
            <w:r w:rsidR="007A66BE" w:rsidRPr="007A66BE">
              <w:rPr>
                <w:rFonts w:cs="Times New Roman"/>
                <w:b/>
                <w:sz w:val="28"/>
                <w:szCs w:val="28"/>
              </w:rPr>
              <w:t>Tiếp</w:t>
            </w:r>
            <w:proofErr w:type="spellEnd"/>
            <w:r w:rsidR="007A66BE" w:rsidRPr="007A66BE">
              <w:rPr>
                <w:rFonts w:cs="Times New Roman"/>
                <w:b/>
                <w:sz w:val="28"/>
                <w:szCs w:val="28"/>
              </w:rPr>
              <w:t xml:space="preserve"> </w:t>
            </w:r>
            <w:proofErr w:type="spellStart"/>
            <w:r w:rsidR="007A66BE" w:rsidRPr="007A66BE">
              <w:rPr>
                <w:rFonts w:cs="Times New Roman"/>
                <w:b/>
                <w:sz w:val="28"/>
                <w:szCs w:val="28"/>
              </w:rPr>
              <w:t>thu</w:t>
            </w:r>
            <w:proofErr w:type="spellEnd"/>
            <w:r w:rsidR="007A66BE" w:rsidRPr="007A66BE">
              <w:rPr>
                <w:rFonts w:cs="Times New Roman"/>
                <w:b/>
                <w:sz w:val="28"/>
                <w:szCs w:val="28"/>
              </w:rPr>
              <w:t>.</w:t>
            </w:r>
            <w:r w:rsidR="007A66BE">
              <w:rPr>
                <w:rFonts w:cs="Times New Roman"/>
                <w:sz w:val="28"/>
                <w:szCs w:val="28"/>
              </w:rPr>
              <w:t xml:space="preserve"> </w:t>
            </w:r>
            <w:proofErr w:type="spellStart"/>
            <w:r>
              <w:rPr>
                <w:rFonts w:cs="Times New Roman"/>
                <w:sz w:val="28"/>
                <w:szCs w:val="28"/>
              </w:rPr>
              <w:t>Nghiên</w:t>
            </w:r>
            <w:proofErr w:type="spellEnd"/>
            <w:r>
              <w:rPr>
                <w:rFonts w:cs="Times New Roman"/>
                <w:sz w:val="28"/>
                <w:szCs w:val="28"/>
              </w:rPr>
              <w:t xml:space="preserve"> </w:t>
            </w:r>
            <w:proofErr w:type="spellStart"/>
            <w:r>
              <w:rPr>
                <w:rFonts w:cs="Times New Roman"/>
                <w:sz w:val="28"/>
                <w:szCs w:val="28"/>
              </w:rPr>
              <w:t>cứu</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chỉnh</w:t>
            </w:r>
            <w:proofErr w:type="spellEnd"/>
            <w:r>
              <w:rPr>
                <w:rFonts w:cs="Times New Roman"/>
                <w:sz w:val="28"/>
                <w:szCs w:val="28"/>
              </w:rPr>
              <w:t xml:space="preserve"> </w:t>
            </w:r>
            <w:proofErr w:type="spellStart"/>
            <w:r>
              <w:rPr>
                <w:rFonts w:cs="Times New Roman"/>
                <w:sz w:val="28"/>
                <w:szCs w:val="28"/>
              </w:rPr>
              <w:t>phù</w:t>
            </w:r>
            <w:proofErr w:type="spellEnd"/>
            <w:r>
              <w:rPr>
                <w:rFonts w:cs="Times New Roman"/>
                <w:sz w:val="28"/>
                <w:szCs w:val="28"/>
              </w:rPr>
              <w:t xml:space="preserve"> </w:t>
            </w:r>
            <w:proofErr w:type="spellStart"/>
            <w:r>
              <w:rPr>
                <w:rFonts w:cs="Times New Roman"/>
                <w:sz w:val="28"/>
                <w:szCs w:val="28"/>
              </w:rPr>
              <w:t>hợp</w:t>
            </w:r>
            <w:proofErr w:type="spellEnd"/>
            <w:r>
              <w:rPr>
                <w:rFonts w:cs="Times New Roman"/>
                <w:sz w:val="28"/>
                <w:szCs w:val="28"/>
              </w:rPr>
              <w:t>.</w:t>
            </w:r>
          </w:p>
          <w:p w14:paraId="17AAA707" w14:textId="77777777" w:rsidR="004C626A" w:rsidRDefault="004C626A" w:rsidP="00346F6A">
            <w:pPr>
              <w:spacing w:line="288" w:lineRule="auto"/>
              <w:jc w:val="both"/>
              <w:rPr>
                <w:rFonts w:cs="Times New Roman"/>
                <w:sz w:val="28"/>
                <w:szCs w:val="28"/>
              </w:rPr>
            </w:pPr>
          </w:p>
          <w:p w14:paraId="08D6634E" w14:textId="77777777" w:rsidR="004C626A" w:rsidRDefault="004C626A" w:rsidP="00346F6A">
            <w:pPr>
              <w:spacing w:line="288" w:lineRule="auto"/>
              <w:jc w:val="both"/>
              <w:rPr>
                <w:rFonts w:cs="Times New Roman"/>
                <w:sz w:val="28"/>
                <w:szCs w:val="28"/>
              </w:rPr>
            </w:pPr>
          </w:p>
          <w:p w14:paraId="23AC5DD0" w14:textId="77777777" w:rsidR="004C626A" w:rsidRDefault="004C626A" w:rsidP="00346F6A">
            <w:pPr>
              <w:spacing w:line="288" w:lineRule="auto"/>
              <w:jc w:val="both"/>
              <w:rPr>
                <w:rFonts w:cs="Times New Roman"/>
                <w:sz w:val="28"/>
                <w:szCs w:val="28"/>
              </w:rPr>
            </w:pPr>
          </w:p>
          <w:p w14:paraId="2697AA10" w14:textId="77777777" w:rsidR="004C626A" w:rsidRDefault="004C626A" w:rsidP="00346F6A">
            <w:pPr>
              <w:spacing w:line="288" w:lineRule="auto"/>
              <w:jc w:val="both"/>
              <w:rPr>
                <w:rFonts w:cs="Times New Roman"/>
                <w:sz w:val="28"/>
                <w:szCs w:val="28"/>
              </w:rPr>
            </w:pPr>
          </w:p>
          <w:p w14:paraId="2363F5D1" w14:textId="77777777" w:rsidR="004C626A" w:rsidRDefault="004C626A" w:rsidP="00346F6A">
            <w:pPr>
              <w:spacing w:line="288" w:lineRule="auto"/>
              <w:jc w:val="both"/>
              <w:rPr>
                <w:rFonts w:cs="Times New Roman"/>
                <w:sz w:val="28"/>
                <w:szCs w:val="28"/>
              </w:rPr>
            </w:pPr>
          </w:p>
          <w:p w14:paraId="4CDA09C6" w14:textId="77777777" w:rsidR="004C626A" w:rsidRDefault="004C626A" w:rsidP="00346F6A">
            <w:pPr>
              <w:spacing w:line="288" w:lineRule="auto"/>
              <w:jc w:val="both"/>
              <w:rPr>
                <w:rFonts w:cs="Times New Roman"/>
                <w:sz w:val="28"/>
                <w:szCs w:val="28"/>
              </w:rPr>
            </w:pPr>
          </w:p>
          <w:p w14:paraId="63B5C945" w14:textId="77777777" w:rsidR="004C626A" w:rsidRDefault="005A5B92" w:rsidP="00346F6A">
            <w:pPr>
              <w:spacing w:line="288" w:lineRule="auto"/>
              <w:jc w:val="both"/>
              <w:rPr>
                <w:rFonts w:cs="Times New Roman"/>
                <w:sz w:val="28"/>
                <w:szCs w:val="28"/>
              </w:rPr>
            </w:pPr>
            <w:r>
              <w:rPr>
                <w:rFonts w:cs="Times New Roman"/>
                <w:sz w:val="28"/>
                <w:szCs w:val="28"/>
              </w:rPr>
              <w:t xml:space="preserve">- </w:t>
            </w:r>
            <w:proofErr w:type="spellStart"/>
            <w:r w:rsidR="007A66BE" w:rsidRPr="007A66BE">
              <w:rPr>
                <w:rFonts w:cs="Times New Roman"/>
                <w:b/>
                <w:sz w:val="28"/>
                <w:szCs w:val="28"/>
              </w:rPr>
              <w:t>Tiếp</w:t>
            </w:r>
            <w:proofErr w:type="spellEnd"/>
            <w:r w:rsidR="007A66BE" w:rsidRPr="007A66BE">
              <w:rPr>
                <w:rFonts w:cs="Times New Roman"/>
                <w:b/>
                <w:sz w:val="28"/>
                <w:szCs w:val="28"/>
              </w:rPr>
              <w:t xml:space="preserve"> </w:t>
            </w:r>
            <w:proofErr w:type="spellStart"/>
            <w:r w:rsidR="007A66BE" w:rsidRPr="007A66BE">
              <w:rPr>
                <w:rFonts w:cs="Times New Roman"/>
                <w:b/>
                <w:sz w:val="28"/>
                <w:szCs w:val="28"/>
              </w:rPr>
              <w:t>thu</w:t>
            </w:r>
            <w:proofErr w:type="spellEnd"/>
            <w:r w:rsidR="007A66BE" w:rsidRPr="007A66BE">
              <w:rPr>
                <w:rFonts w:cs="Times New Roman"/>
                <w:b/>
                <w:sz w:val="28"/>
                <w:szCs w:val="28"/>
              </w:rPr>
              <w:t>.</w:t>
            </w:r>
            <w:r w:rsidR="007A66BE">
              <w:rPr>
                <w:rFonts w:cs="Times New Roman"/>
                <w:sz w:val="28"/>
                <w:szCs w:val="28"/>
              </w:rPr>
              <w:t xml:space="preserve"> </w:t>
            </w:r>
            <w:proofErr w:type="spellStart"/>
            <w:r>
              <w:rPr>
                <w:rFonts w:cs="Times New Roman"/>
                <w:sz w:val="28"/>
                <w:szCs w:val="28"/>
              </w:rPr>
              <w:t>Nghiên</w:t>
            </w:r>
            <w:proofErr w:type="spellEnd"/>
            <w:r>
              <w:rPr>
                <w:rFonts w:cs="Times New Roman"/>
                <w:sz w:val="28"/>
                <w:szCs w:val="28"/>
              </w:rPr>
              <w:t xml:space="preserve"> </w:t>
            </w:r>
            <w:proofErr w:type="spellStart"/>
            <w:r>
              <w:rPr>
                <w:rFonts w:cs="Times New Roman"/>
                <w:sz w:val="28"/>
                <w:szCs w:val="28"/>
              </w:rPr>
              <w:t>cứu</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chỉnh</w:t>
            </w:r>
            <w:proofErr w:type="spellEnd"/>
            <w:r>
              <w:rPr>
                <w:rFonts w:cs="Times New Roman"/>
                <w:sz w:val="28"/>
                <w:szCs w:val="28"/>
              </w:rPr>
              <w:t xml:space="preserve"> </w:t>
            </w:r>
            <w:proofErr w:type="spellStart"/>
            <w:r>
              <w:rPr>
                <w:rFonts w:cs="Times New Roman"/>
                <w:sz w:val="28"/>
                <w:szCs w:val="28"/>
              </w:rPr>
              <w:t>phù</w:t>
            </w:r>
            <w:proofErr w:type="spellEnd"/>
            <w:r>
              <w:rPr>
                <w:rFonts w:cs="Times New Roman"/>
                <w:sz w:val="28"/>
                <w:szCs w:val="28"/>
              </w:rPr>
              <w:t xml:space="preserve"> </w:t>
            </w:r>
            <w:proofErr w:type="spellStart"/>
            <w:r>
              <w:rPr>
                <w:rFonts w:cs="Times New Roman"/>
                <w:sz w:val="28"/>
                <w:szCs w:val="28"/>
              </w:rPr>
              <w:t>hợp</w:t>
            </w:r>
            <w:proofErr w:type="spellEnd"/>
            <w:r>
              <w:rPr>
                <w:rFonts w:cs="Times New Roman"/>
                <w:sz w:val="28"/>
                <w:szCs w:val="28"/>
              </w:rPr>
              <w:t>.</w:t>
            </w:r>
          </w:p>
        </w:tc>
      </w:tr>
      <w:tr w:rsidR="00FF5929" w14:paraId="540DE265" w14:textId="77777777" w:rsidTr="000B4A1F">
        <w:tc>
          <w:tcPr>
            <w:tcW w:w="3261" w:type="dxa"/>
          </w:tcPr>
          <w:p w14:paraId="5ABEECBC" w14:textId="77777777" w:rsidR="00FF5929" w:rsidRPr="000B4A1F" w:rsidRDefault="00FF5929" w:rsidP="000B4A1F">
            <w:pPr>
              <w:spacing w:line="288" w:lineRule="auto"/>
              <w:jc w:val="center"/>
              <w:rPr>
                <w:rFonts w:cs="Times New Roman"/>
                <w:b/>
                <w:sz w:val="28"/>
                <w:szCs w:val="28"/>
              </w:rPr>
            </w:pPr>
          </w:p>
        </w:tc>
        <w:tc>
          <w:tcPr>
            <w:tcW w:w="2126" w:type="dxa"/>
          </w:tcPr>
          <w:p w14:paraId="698CD564" w14:textId="77777777" w:rsidR="00FF5929" w:rsidRDefault="00FF5929" w:rsidP="00346F6A">
            <w:pPr>
              <w:spacing w:line="288" w:lineRule="auto"/>
              <w:jc w:val="both"/>
              <w:rPr>
                <w:rFonts w:cs="Times New Roman"/>
                <w:sz w:val="28"/>
                <w:szCs w:val="28"/>
              </w:rPr>
            </w:pPr>
            <w:proofErr w:type="spellStart"/>
            <w:r>
              <w:rPr>
                <w:rFonts w:cs="Times New Roman"/>
                <w:sz w:val="28"/>
                <w:szCs w:val="28"/>
              </w:rPr>
              <w:t>Vụ</w:t>
            </w:r>
            <w:proofErr w:type="spellEnd"/>
            <w:r>
              <w:rPr>
                <w:rFonts w:cs="Times New Roman"/>
                <w:sz w:val="28"/>
                <w:szCs w:val="28"/>
              </w:rPr>
              <w:t xml:space="preserve"> </w:t>
            </w:r>
            <w:proofErr w:type="spellStart"/>
            <w:r>
              <w:rPr>
                <w:rFonts w:cs="Times New Roman"/>
                <w:sz w:val="28"/>
                <w:szCs w:val="28"/>
              </w:rPr>
              <w:t>Pháp</w:t>
            </w:r>
            <w:proofErr w:type="spellEnd"/>
            <w:r>
              <w:rPr>
                <w:rFonts w:cs="Times New Roman"/>
                <w:sz w:val="28"/>
                <w:szCs w:val="28"/>
              </w:rPr>
              <w:t xml:space="preserve"> </w:t>
            </w:r>
            <w:proofErr w:type="spellStart"/>
            <w:r>
              <w:rPr>
                <w:rFonts w:cs="Times New Roman"/>
                <w:sz w:val="28"/>
                <w:szCs w:val="28"/>
              </w:rPr>
              <w:t>chế</w:t>
            </w:r>
            <w:proofErr w:type="spellEnd"/>
            <w:r>
              <w:rPr>
                <w:rFonts w:cs="Times New Roman"/>
                <w:sz w:val="28"/>
                <w:szCs w:val="28"/>
              </w:rPr>
              <w:t xml:space="preserve"> - </w:t>
            </w:r>
            <w:proofErr w:type="spellStart"/>
            <w:r>
              <w:rPr>
                <w:rFonts w:cs="Times New Roman"/>
                <w:sz w:val="28"/>
                <w:szCs w:val="28"/>
              </w:rPr>
              <w:t>Bộ</w:t>
            </w:r>
            <w:proofErr w:type="spellEnd"/>
            <w:r>
              <w:rPr>
                <w:rFonts w:cs="Times New Roman"/>
                <w:sz w:val="28"/>
                <w:szCs w:val="28"/>
              </w:rPr>
              <w:t xml:space="preserve"> VHTTDL</w:t>
            </w:r>
          </w:p>
        </w:tc>
        <w:tc>
          <w:tcPr>
            <w:tcW w:w="5103" w:type="dxa"/>
          </w:tcPr>
          <w:p w14:paraId="5AE34926" w14:textId="77777777" w:rsidR="00FF5929" w:rsidRPr="004C626A" w:rsidRDefault="00FF5929" w:rsidP="00FF5929">
            <w:pPr>
              <w:spacing w:line="288" w:lineRule="auto"/>
              <w:jc w:val="both"/>
              <w:rPr>
                <w:rFonts w:cs="Times New Roman"/>
                <w:sz w:val="28"/>
                <w:szCs w:val="28"/>
              </w:rPr>
            </w:pPr>
            <w:proofErr w:type="spellStart"/>
            <w:r w:rsidRPr="00FF5929">
              <w:rPr>
                <w:rFonts w:cs="Times New Roman"/>
                <w:sz w:val="28"/>
                <w:szCs w:val="28"/>
              </w:rPr>
              <w:t>Chỉnh</w:t>
            </w:r>
            <w:proofErr w:type="spellEnd"/>
            <w:r w:rsidRPr="00FF5929">
              <w:rPr>
                <w:rFonts w:cs="Times New Roman"/>
                <w:sz w:val="28"/>
                <w:szCs w:val="28"/>
              </w:rPr>
              <w:t xml:space="preserve"> </w:t>
            </w:r>
            <w:proofErr w:type="spellStart"/>
            <w:r w:rsidRPr="00FF5929">
              <w:rPr>
                <w:rFonts w:cs="Times New Roman"/>
                <w:sz w:val="28"/>
                <w:szCs w:val="28"/>
              </w:rPr>
              <w:t>sửa</w:t>
            </w:r>
            <w:proofErr w:type="spellEnd"/>
            <w:r w:rsidRPr="00FF5929">
              <w:rPr>
                <w:rFonts w:cs="Times New Roman"/>
                <w:sz w:val="28"/>
                <w:szCs w:val="28"/>
              </w:rPr>
              <w:t xml:space="preserve"> </w:t>
            </w:r>
            <w:proofErr w:type="spellStart"/>
            <w:r w:rsidRPr="00FF5929">
              <w:rPr>
                <w:rFonts w:cs="Times New Roman"/>
                <w:sz w:val="28"/>
                <w:szCs w:val="28"/>
              </w:rPr>
              <w:t>kỹ</w:t>
            </w:r>
            <w:proofErr w:type="spellEnd"/>
            <w:r w:rsidRPr="00FF5929">
              <w:rPr>
                <w:rFonts w:cs="Times New Roman"/>
                <w:sz w:val="28"/>
                <w:szCs w:val="28"/>
              </w:rPr>
              <w:t xml:space="preserve"> </w:t>
            </w:r>
            <w:proofErr w:type="spellStart"/>
            <w:r w:rsidRPr="00FF5929">
              <w:rPr>
                <w:rFonts w:cs="Times New Roman"/>
                <w:sz w:val="28"/>
                <w:szCs w:val="28"/>
              </w:rPr>
              <w:t>thuật</w:t>
            </w:r>
            <w:proofErr w:type="spellEnd"/>
            <w:r w:rsidRPr="00FF5929">
              <w:rPr>
                <w:rFonts w:cs="Times New Roman"/>
                <w:sz w:val="28"/>
                <w:szCs w:val="28"/>
              </w:rPr>
              <w:t xml:space="preserve"> </w:t>
            </w:r>
            <w:proofErr w:type="spellStart"/>
            <w:r w:rsidRPr="00FF5929">
              <w:rPr>
                <w:rFonts w:cs="Times New Roman"/>
                <w:sz w:val="28"/>
                <w:szCs w:val="28"/>
              </w:rPr>
              <w:t>lời</w:t>
            </w:r>
            <w:proofErr w:type="spellEnd"/>
            <w:r w:rsidRPr="00FF5929">
              <w:rPr>
                <w:rFonts w:cs="Times New Roman"/>
                <w:sz w:val="28"/>
                <w:szCs w:val="28"/>
              </w:rPr>
              <w:t xml:space="preserve"> </w:t>
            </w:r>
            <w:proofErr w:type="spellStart"/>
            <w:r w:rsidRPr="00FF5929">
              <w:rPr>
                <w:rFonts w:cs="Times New Roman"/>
                <w:sz w:val="28"/>
                <w:szCs w:val="28"/>
              </w:rPr>
              <w:t>dẫn</w:t>
            </w:r>
            <w:proofErr w:type="spellEnd"/>
            <w:r w:rsidRPr="00FF5929">
              <w:rPr>
                <w:rFonts w:cs="Times New Roman"/>
                <w:sz w:val="28"/>
                <w:szCs w:val="28"/>
              </w:rPr>
              <w:t xml:space="preserve"> </w:t>
            </w:r>
            <w:proofErr w:type="spellStart"/>
            <w:r w:rsidRPr="00FF5929">
              <w:rPr>
                <w:rFonts w:cs="Times New Roman"/>
                <w:sz w:val="28"/>
                <w:szCs w:val="28"/>
              </w:rPr>
              <w:t>khoản</w:t>
            </w:r>
            <w:proofErr w:type="spellEnd"/>
            <w:r w:rsidRPr="00FF5929">
              <w:rPr>
                <w:rFonts w:cs="Times New Roman"/>
                <w:sz w:val="28"/>
                <w:szCs w:val="28"/>
              </w:rPr>
              <w:t xml:space="preserve"> 5 </w:t>
            </w:r>
            <w:proofErr w:type="spellStart"/>
            <w:r w:rsidRPr="00FF5929">
              <w:rPr>
                <w:rFonts w:cs="Times New Roman"/>
                <w:sz w:val="28"/>
                <w:szCs w:val="28"/>
              </w:rPr>
              <w:t>và</w:t>
            </w:r>
            <w:proofErr w:type="spellEnd"/>
            <w:r w:rsidRPr="00FF5929">
              <w:rPr>
                <w:rFonts w:cs="Times New Roman"/>
                <w:sz w:val="28"/>
                <w:szCs w:val="28"/>
              </w:rPr>
              <w:t xml:space="preserve"> </w:t>
            </w:r>
            <w:proofErr w:type="spellStart"/>
            <w:r w:rsidRPr="00FF5929">
              <w:rPr>
                <w:rFonts w:cs="Times New Roman"/>
                <w:sz w:val="28"/>
                <w:szCs w:val="28"/>
              </w:rPr>
              <w:t>điểm</w:t>
            </w:r>
            <w:proofErr w:type="spellEnd"/>
            <w:r w:rsidRPr="00FF5929">
              <w:rPr>
                <w:rFonts w:cs="Times New Roman"/>
                <w:sz w:val="28"/>
                <w:szCs w:val="28"/>
              </w:rPr>
              <w:t xml:space="preserve"> c </w:t>
            </w:r>
            <w:proofErr w:type="spellStart"/>
            <w:r w:rsidRPr="00FF5929">
              <w:rPr>
                <w:rFonts w:cs="Times New Roman"/>
                <w:sz w:val="28"/>
                <w:szCs w:val="28"/>
              </w:rPr>
              <w:t>khoản</w:t>
            </w:r>
            <w:proofErr w:type="spellEnd"/>
            <w:r w:rsidRPr="00FF5929">
              <w:rPr>
                <w:rFonts w:cs="Times New Roman"/>
                <w:sz w:val="28"/>
                <w:szCs w:val="28"/>
              </w:rPr>
              <w:t xml:space="preserve"> 5 </w:t>
            </w:r>
            <w:proofErr w:type="spellStart"/>
            <w:r w:rsidRPr="00FF5929">
              <w:rPr>
                <w:rFonts w:cs="Times New Roman"/>
                <w:sz w:val="28"/>
                <w:szCs w:val="28"/>
              </w:rPr>
              <w:t>Điều</w:t>
            </w:r>
            <w:proofErr w:type="spellEnd"/>
            <w:r w:rsidRPr="00FF5929">
              <w:rPr>
                <w:rFonts w:cs="Times New Roman"/>
                <w:sz w:val="28"/>
                <w:szCs w:val="28"/>
              </w:rPr>
              <w:t xml:space="preserve"> 6 </w:t>
            </w:r>
            <w:proofErr w:type="spellStart"/>
            <w:r w:rsidRPr="00FF5929">
              <w:rPr>
                <w:rFonts w:cs="Times New Roman"/>
                <w:sz w:val="28"/>
                <w:szCs w:val="28"/>
              </w:rPr>
              <w:t>để</w:t>
            </w:r>
            <w:proofErr w:type="spellEnd"/>
            <w:r w:rsidRPr="00FF5929">
              <w:rPr>
                <w:rFonts w:cs="Times New Roman"/>
                <w:sz w:val="28"/>
                <w:szCs w:val="28"/>
              </w:rPr>
              <w:t xml:space="preserve"> </w:t>
            </w:r>
            <w:proofErr w:type="spellStart"/>
            <w:r w:rsidRPr="00FF5929">
              <w:rPr>
                <w:rFonts w:cs="Times New Roman"/>
                <w:sz w:val="28"/>
                <w:szCs w:val="28"/>
              </w:rPr>
              <w:t>bảo</w:t>
            </w:r>
            <w:proofErr w:type="spellEnd"/>
            <w:r w:rsidRPr="00FF5929">
              <w:rPr>
                <w:rFonts w:cs="Times New Roman"/>
                <w:sz w:val="28"/>
                <w:szCs w:val="28"/>
              </w:rPr>
              <w:t xml:space="preserve"> </w:t>
            </w:r>
            <w:proofErr w:type="spellStart"/>
            <w:r w:rsidRPr="00FF5929">
              <w:rPr>
                <w:rFonts w:cs="Times New Roman"/>
                <w:sz w:val="28"/>
                <w:szCs w:val="28"/>
              </w:rPr>
              <w:t>đảm</w:t>
            </w:r>
            <w:proofErr w:type="spellEnd"/>
            <w:r w:rsidRPr="00FF5929">
              <w:rPr>
                <w:rFonts w:cs="Times New Roman"/>
                <w:sz w:val="28"/>
                <w:szCs w:val="28"/>
              </w:rPr>
              <w:t xml:space="preserve"> </w:t>
            </w:r>
            <w:proofErr w:type="spellStart"/>
            <w:r w:rsidRPr="00FF5929">
              <w:rPr>
                <w:rFonts w:cs="Times New Roman"/>
                <w:sz w:val="28"/>
                <w:szCs w:val="28"/>
              </w:rPr>
              <w:t>chính</w:t>
            </w:r>
            <w:proofErr w:type="spellEnd"/>
            <w:r w:rsidRPr="00FF5929">
              <w:rPr>
                <w:rFonts w:cs="Times New Roman"/>
                <w:sz w:val="28"/>
                <w:szCs w:val="28"/>
              </w:rPr>
              <w:t xml:space="preserve"> </w:t>
            </w:r>
            <w:proofErr w:type="spellStart"/>
            <w:r w:rsidRPr="00FF5929">
              <w:rPr>
                <w:rFonts w:cs="Times New Roman"/>
                <w:sz w:val="28"/>
                <w:szCs w:val="28"/>
              </w:rPr>
              <w:t>xác</w:t>
            </w:r>
            <w:proofErr w:type="spellEnd"/>
            <w:r w:rsidRPr="00FF5929">
              <w:rPr>
                <w:rFonts w:cs="Times New Roman"/>
                <w:sz w:val="28"/>
                <w:szCs w:val="28"/>
              </w:rPr>
              <w:t>, logic.</w:t>
            </w:r>
          </w:p>
        </w:tc>
        <w:tc>
          <w:tcPr>
            <w:tcW w:w="4361" w:type="dxa"/>
          </w:tcPr>
          <w:p w14:paraId="5C7A1F41" w14:textId="77777777" w:rsidR="00FF5929" w:rsidRDefault="00FF5929" w:rsidP="00346F6A">
            <w:pPr>
              <w:spacing w:line="288" w:lineRule="auto"/>
              <w:jc w:val="both"/>
              <w:rPr>
                <w:rFonts w:cs="Times New Roman"/>
                <w:sz w:val="28"/>
                <w:szCs w:val="28"/>
              </w:rPr>
            </w:pPr>
            <w:proofErr w:type="spellStart"/>
            <w:r w:rsidRPr="007A66BE">
              <w:rPr>
                <w:rFonts w:cs="Times New Roman"/>
                <w:b/>
                <w:sz w:val="28"/>
                <w:szCs w:val="28"/>
              </w:rPr>
              <w:t>Tiếp</w:t>
            </w:r>
            <w:proofErr w:type="spellEnd"/>
            <w:r w:rsidRPr="007A66BE">
              <w:rPr>
                <w:rFonts w:cs="Times New Roman"/>
                <w:b/>
                <w:sz w:val="28"/>
                <w:szCs w:val="28"/>
              </w:rPr>
              <w:t xml:space="preserve"> </w:t>
            </w:r>
            <w:proofErr w:type="spellStart"/>
            <w:r w:rsidRPr="007A66BE">
              <w:rPr>
                <w:rFonts w:cs="Times New Roman"/>
                <w:b/>
                <w:sz w:val="28"/>
                <w:szCs w:val="28"/>
              </w:rPr>
              <w:t>thu</w:t>
            </w:r>
            <w:proofErr w:type="spellEnd"/>
            <w:r w:rsidRPr="007A66BE">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chỉnh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w:t>
            </w:r>
          </w:p>
        </w:tc>
      </w:tr>
      <w:tr w:rsidR="00474D9F" w14:paraId="43D1D638" w14:textId="77777777" w:rsidTr="000B4A1F">
        <w:tc>
          <w:tcPr>
            <w:tcW w:w="3261" w:type="dxa"/>
          </w:tcPr>
          <w:p w14:paraId="33B3181B" w14:textId="77777777" w:rsidR="00474D9F" w:rsidRPr="000B4A1F" w:rsidRDefault="00474D9F" w:rsidP="000B4A1F">
            <w:pPr>
              <w:spacing w:line="288" w:lineRule="auto"/>
              <w:jc w:val="center"/>
              <w:rPr>
                <w:rFonts w:cs="Times New Roman"/>
                <w:b/>
                <w:sz w:val="28"/>
                <w:szCs w:val="28"/>
              </w:rPr>
            </w:pPr>
          </w:p>
        </w:tc>
        <w:tc>
          <w:tcPr>
            <w:tcW w:w="2126" w:type="dxa"/>
          </w:tcPr>
          <w:p w14:paraId="78B08E5C" w14:textId="77777777" w:rsidR="00474D9F" w:rsidRDefault="00474D9F" w:rsidP="00346F6A">
            <w:pPr>
              <w:spacing w:line="288" w:lineRule="auto"/>
              <w:jc w:val="both"/>
              <w:rPr>
                <w:rFonts w:cs="Times New Roman"/>
                <w:sz w:val="28"/>
                <w:szCs w:val="28"/>
              </w:rPr>
            </w:pPr>
            <w:proofErr w:type="spellStart"/>
            <w:r>
              <w:rPr>
                <w:rFonts w:cs="Times New Roman"/>
                <w:sz w:val="28"/>
                <w:szCs w:val="28"/>
              </w:rPr>
              <w:t>Viện</w:t>
            </w:r>
            <w:proofErr w:type="spellEnd"/>
            <w:r>
              <w:rPr>
                <w:rFonts w:cs="Times New Roman"/>
                <w:sz w:val="28"/>
                <w:szCs w:val="28"/>
              </w:rPr>
              <w:t xml:space="preserve"> </w:t>
            </w:r>
            <w:proofErr w:type="spellStart"/>
            <w:r>
              <w:rPr>
                <w:rFonts w:cs="Times New Roman"/>
                <w:sz w:val="28"/>
                <w:szCs w:val="28"/>
              </w:rPr>
              <w:t>Hàn</w:t>
            </w:r>
            <w:proofErr w:type="spellEnd"/>
            <w:r>
              <w:rPr>
                <w:rFonts w:cs="Times New Roman"/>
                <w:sz w:val="28"/>
                <w:szCs w:val="28"/>
              </w:rPr>
              <w:t xml:space="preserve"> </w:t>
            </w:r>
            <w:proofErr w:type="spellStart"/>
            <w:r>
              <w:rPr>
                <w:rFonts w:cs="Times New Roman"/>
                <w:sz w:val="28"/>
                <w:szCs w:val="28"/>
              </w:rPr>
              <w:t>lâm</w:t>
            </w:r>
            <w:proofErr w:type="spellEnd"/>
            <w:r>
              <w:rPr>
                <w:rFonts w:cs="Times New Roman"/>
                <w:sz w:val="28"/>
                <w:szCs w:val="28"/>
              </w:rPr>
              <w:t xml:space="preserve"> KHXH </w:t>
            </w:r>
            <w:proofErr w:type="spellStart"/>
            <w:r>
              <w:rPr>
                <w:rFonts w:cs="Times New Roman"/>
                <w:sz w:val="28"/>
                <w:szCs w:val="28"/>
              </w:rPr>
              <w:t>Việt</w:t>
            </w:r>
            <w:proofErr w:type="spellEnd"/>
            <w:r>
              <w:rPr>
                <w:rFonts w:cs="Times New Roman"/>
                <w:sz w:val="28"/>
                <w:szCs w:val="28"/>
              </w:rPr>
              <w:t xml:space="preserve"> Nam</w:t>
            </w:r>
          </w:p>
        </w:tc>
        <w:tc>
          <w:tcPr>
            <w:tcW w:w="5103" w:type="dxa"/>
          </w:tcPr>
          <w:p w14:paraId="2852555C" w14:textId="77777777" w:rsidR="00474D9F" w:rsidRPr="00FF5929" w:rsidRDefault="00474D9F" w:rsidP="00FF5929">
            <w:pPr>
              <w:spacing w:line="288" w:lineRule="auto"/>
              <w:jc w:val="both"/>
              <w:rPr>
                <w:rFonts w:cs="Times New Roman"/>
                <w:sz w:val="28"/>
                <w:szCs w:val="28"/>
              </w:rPr>
            </w:pPr>
            <w:r w:rsidRPr="00474D9F">
              <w:rPr>
                <w:rFonts w:cs="Times New Roman"/>
                <w:sz w:val="28"/>
                <w:szCs w:val="28"/>
              </w:rPr>
              <w:t xml:space="preserve">- </w:t>
            </w:r>
            <w:proofErr w:type="spellStart"/>
            <w:r w:rsidRPr="00474D9F">
              <w:rPr>
                <w:rFonts w:cs="Times New Roman"/>
                <w:sz w:val="28"/>
                <w:szCs w:val="28"/>
              </w:rPr>
              <w:t>Điểm</w:t>
            </w:r>
            <w:proofErr w:type="spellEnd"/>
            <w:r w:rsidRPr="00474D9F">
              <w:rPr>
                <w:rFonts w:cs="Times New Roman"/>
                <w:sz w:val="28"/>
                <w:szCs w:val="28"/>
              </w:rPr>
              <w:t xml:space="preserve"> đ </w:t>
            </w:r>
            <w:proofErr w:type="spellStart"/>
            <w:r w:rsidRPr="00474D9F">
              <w:rPr>
                <w:rFonts w:cs="Times New Roman"/>
                <w:sz w:val="28"/>
                <w:szCs w:val="28"/>
              </w:rPr>
              <w:t>khoản</w:t>
            </w:r>
            <w:proofErr w:type="spellEnd"/>
            <w:r w:rsidRPr="00474D9F">
              <w:rPr>
                <w:rFonts w:cs="Times New Roman"/>
                <w:sz w:val="28"/>
                <w:szCs w:val="28"/>
              </w:rPr>
              <w:t xml:space="preserve"> 4, </w:t>
            </w:r>
            <w:proofErr w:type="spellStart"/>
            <w:r w:rsidRPr="00474D9F">
              <w:rPr>
                <w:rFonts w:cs="Times New Roman"/>
                <w:sz w:val="28"/>
                <w:szCs w:val="28"/>
              </w:rPr>
              <w:t>Điều</w:t>
            </w:r>
            <w:proofErr w:type="spellEnd"/>
            <w:r w:rsidRPr="00474D9F">
              <w:rPr>
                <w:rFonts w:cs="Times New Roman"/>
                <w:sz w:val="28"/>
                <w:szCs w:val="28"/>
              </w:rPr>
              <w:t xml:space="preserve"> 6 </w:t>
            </w:r>
            <w:proofErr w:type="spellStart"/>
            <w:r w:rsidRPr="00474D9F">
              <w:rPr>
                <w:rFonts w:cs="Times New Roman"/>
                <w:sz w:val="28"/>
                <w:szCs w:val="28"/>
              </w:rPr>
              <w:t>quy</w:t>
            </w:r>
            <w:proofErr w:type="spellEnd"/>
            <w:r w:rsidRPr="00474D9F">
              <w:rPr>
                <w:rFonts w:cs="Times New Roman"/>
                <w:sz w:val="28"/>
                <w:szCs w:val="28"/>
              </w:rPr>
              <w:t xml:space="preserve"> </w:t>
            </w:r>
            <w:proofErr w:type="spellStart"/>
            <w:r w:rsidRPr="00474D9F">
              <w:rPr>
                <w:rFonts w:cs="Times New Roman"/>
                <w:sz w:val="28"/>
                <w:szCs w:val="28"/>
              </w:rPr>
              <w:t>định</w:t>
            </w:r>
            <w:proofErr w:type="spellEnd"/>
            <w:r w:rsidRPr="00474D9F">
              <w:rPr>
                <w:rFonts w:cs="Times New Roman"/>
                <w:sz w:val="28"/>
                <w:szCs w:val="28"/>
              </w:rPr>
              <w:t xml:space="preserve"> </w:t>
            </w:r>
            <w:proofErr w:type="spellStart"/>
            <w:r w:rsidRPr="00474D9F">
              <w:rPr>
                <w:rFonts w:cs="Times New Roman"/>
                <w:sz w:val="28"/>
                <w:szCs w:val="28"/>
              </w:rPr>
              <w:t>việc</w:t>
            </w:r>
            <w:proofErr w:type="spellEnd"/>
            <w:r w:rsidRPr="00474D9F">
              <w:rPr>
                <w:rFonts w:cs="Times New Roman"/>
                <w:sz w:val="28"/>
                <w:szCs w:val="28"/>
              </w:rPr>
              <w:t xml:space="preserve"> </w:t>
            </w:r>
            <w:proofErr w:type="spellStart"/>
            <w:r w:rsidRPr="00474D9F">
              <w:rPr>
                <w:rFonts w:cs="Times New Roman"/>
                <w:sz w:val="28"/>
                <w:szCs w:val="28"/>
              </w:rPr>
              <w:t>bổ</w:t>
            </w:r>
            <w:proofErr w:type="spellEnd"/>
            <w:r w:rsidRPr="00474D9F">
              <w:rPr>
                <w:rFonts w:cs="Times New Roman"/>
                <w:sz w:val="28"/>
                <w:szCs w:val="28"/>
              </w:rPr>
              <w:t xml:space="preserve"> </w:t>
            </w:r>
            <w:proofErr w:type="spellStart"/>
            <w:r w:rsidRPr="00474D9F">
              <w:rPr>
                <w:rFonts w:cs="Times New Roman"/>
                <w:sz w:val="28"/>
                <w:szCs w:val="28"/>
              </w:rPr>
              <w:t>nhiệm</w:t>
            </w:r>
            <w:proofErr w:type="spellEnd"/>
            <w:r w:rsidRPr="00474D9F">
              <w:rPr>
                <w:rFonts w:cs="Times New Roman"/>
                <w:sz w:val="28"/>
                <w:szCs w:val="28"/>
              </w:rPr>
              <w:t xml:space="preserve"> </w:t>
            </w:r>
            <w:proofErr w:type="spellStart"/>
            <w:r w:rsidRPr="00474D9F">
              <w:rPr>
                <w:rFonts w:cs="Times New Roman"/>
                <w:sz w:val="28"/>
                <w:szCs w:val="28"/>
              </w:rPr>
              <w:t>lãnh</w:t>
            </w:r>
            <w:proofErr w:type="spellEnd"/>
            <w:r w:rsidRPr="00474D9F">
              <w:rPr>
                <w:rFonts w:cs="Times New Roman"/>
                <w:sz w:val="28"/>
                <w:szCs w:val="28"/>
              </w:rPr>
              <w:t xml:space="preserve"> </w:t>
            </w:r>
            <w:proofErr w:type="spellStart"/>
            <w:r w:rsidRPr="00474D9F">
              <w:rPr>
                <w:rFonts w:cs="Times New Roman"/>
                <w:sz w:val="28"/>
                <w:szCs w:val="28"/>
              </w:rPr>
              <w:t>đạo</w:t>
            </w:r>
            <w:proofErr w:type="spellEnd"/>
            <w:r w:rsidRPr="00474D9F">
              <w:rPr>
                <w:rFonts w:cs="Times New Roman"/>
                <w:sz w:val="28"/>
                <w:szCs w:val="28"/>
              </w:rPr>
              <w:t xml:space="preserve"> </w:t>
            </w:r>
            <w:proofErr w:type="spellStart"/>
            <w:r w:rsidRPr="00474D9F">
              <w:rPr>
                <w:rFonts w:cs="Times New Roman"/>
                <w:sz w:val="28"/>
                <w:szCs w:val="28"/>
              </w:rPr>
              <w:t>cơ</w:t>
            </w:r>
            <w:proofErr w:type="spellEnd"/>
            <w:r w:rsidRPr="00474D9F">
              <w:rPr>
                <w:rFonts w:cs="Times New Roman"/>
                <w:sz w:val="28"/>
                <w:szCs w:val="28"/>
              </w:rPr>
              <w:t xml:space="preserve"> </w:t>
            </w:r>
            <w:proofErr w:type="spellStart"/>
            <w:r w:rsidRPr="00474D9F">
              <w:rPr>
                <w:rFonts w:cs="Times New Roman"/>
                <w:sz w:val="28"/>
                <w:szCs w:val="28"/>
              </w:rPr>
              <w:t>quan</w:t>
            </w:r>
            <w:proofErr w:type="spellEnd"/>
            <w:r w:rsidRPr="00474D9F">
              <w:rPr>
                <w:rFonts w:cs="Times New Roman"/>
                <w:sz w:val="28"/>
                <w:szCs w:val="28"/>
              </w:rPr>
              <w:t xml:space="preserve"> </w:t>
            </w:r>
            <w:proofErr w:type="spellStart"/>
            <w:r w:rsidRPr="00474D9F">
              <w:rPr>
                <w:rFonts w:cs="Times New Roman"/>
                <w:sz w:val="28"/>
                <w:szCs w:val="28"/>
              </w:rPr>
              <w:t>báo</w:t>
            </w:r>
            <w:proofErr w:type="spellEnd"/>
            <w:r w:rsidRPr="00474D9F">
              <w:rPr>
                <w:rFonts w:cs="Times New Roman"/>
                <w:sz w:val="28"/>
                <w:szCs w:val="28"/>
              </w:rPr>
              <w:t xml:space="preserve"> </w:t>
            </w:r>
            <w:proofErr w:type="spellStart"/>
            <w:r w:rsidRPr="00474D9F">
              <w:rPr>
                <w:rFonts w:cs="Times New Roman"/>
                <w:sz w:val="28"/>
                <w:szCs w:val="28"/>
              </w:rPr>
              <w:t>chí</w:t>
            </w:r>
            <w:proofErr w:type="spellEnd"/>
            <w:r w:rsidRPr="00474D9F">
              <w:rPr>
                <w:rFonts w:cs="Times New Roman"/>
                <w:sz w:val="28"/>
                <w:szCs w:val="28"/>
              </w:rPr>
              <w:t xml:space="preserve"> </w:t>
            </w:r>
            <w:proofErr w:type="spellStart"/>
            <w:r w:rsidRPr="00474D9F">
              <w:rPr>
                <w:rFonts w:cs="Times New Roman"/>
                <w:sz w:val="28"/>
                <w:szCs w:val="28"/>
              </w:rPr>
              <w:t>yêu</w:t>
            </w:r>
            <w:proofErr w:type="spellEnd"/>
            <w:r w:rsidRPr="00474D9F">
              <w:rPr>
                <w:rFonts w:cs="Times New Roman"/>
                <w:sz w:val="28"/>
                <w:szCs w:val="28"/>
              </w:rPr>
              <w:t xml:space="preserve"> </w:t>
            </w:r>
            <w:proofErr w:type="spellStart"/>
            <w:r w:rsidRPr="00474D9F">
              <w:rPr>
                <w:rFonts w:cs="Times New Roman"/>
                <w:sz w:val="28"/>
                <w:szCs w:val="28"/>
              </w:rPr>
              <w:t>cầu</w:t>
            </w:r>
            <w:proofErr w:type="spellEnd"/>
            <w:r w:rsidRPr="00474D9F">
              <w:rPr>
                <w:rFonts w:cs="Times New Roman"/>
                <w:sz w:val="28"/>
                <w:szCs w:val="28"/>
              </w:rPr>
              <w:t xml:space="preserve"> </w:t>
            </w:r>
            <w:proofErr w:type="spellStart"/>
            <w:r w:rsidRPr="00474D9F">
              <w:rPr>
                <w:rFonts w:cs="Times New Roman"/>
                <w:sz w:val="28"/>
                <w:szCs w:val="28"/>
              </w:rPr>
              <w:t>phải</w:t>
            </w:r>
            <w:proofErr w:type="spellEnd"/>
            <w:r w:rsidRPr="00474D9F">
              <w:rPr>
                <w:rFonts w:cs="Times New Roman"/>
                <w:sz w:val="28"/>
                <w:szCs w:val="28"/>
              </w:rPr>
              <w:t xml:space="preserve"> </w:t>
            </w:r>
            <w:proofErr w:type="spellStart"/>
            <w:r w:rsidRPr="00474D9F">
              <w:rPr>
                <w:rFonts w:cs="Times New Roman"/>
                <w:sz w:val="28"/>
                <w:szCs w:val="28"/>
              </w:rPr>
              <w:t>có</w:t>
            </w:r>
            <w:proofErr w:type="spellEnd"/>
            <w:r w:rsidRPr="00474D9F">
              <w:rPr>
                <w:rFonts w:cs="Times New Roman"/>
                <w:sz w:val="28"/>
                <w:szCs w:val="28"/>
              </w:rPr>
              <w:t xml:space="preserve"> </w:t>
            </w:r>
            <w:proofErr w:type="spellStart"/>
            <w:r w:rsidRPr="00474D9F">
              <w:rPr>
                <w:rFonts w:cs="Times New Roman"/>
                <w:sz w:val="28"/>
                <w:szCs w:val="28"/>
              </w:rPr>
              <w:t>thẻ</w:t>
            </w:r>
            <w:proofErr w:type="spellEnd"/>
            <w:r w:rsidRPr="00474D9F">
              <w:rPr>
                <w:rFonts w:cs="Times New Roman"/>
                <w:sz w:val="28"/>
                <w:szCs w:val="28"/>
              </w:rPr>
              <w:t xml:space="preserve"> </w:t>
            </w:r>
            <w:proofErr w:type="spellStart"/>
            <w:r w:rsidRPr="00474D9F">
              <w:rPr>
                <w:rFonts w:cs="Times New Roman"/>
                <w:sz w:val="28"/>
                <w:szCs w:val="28"/>
              </w:rPr>
              <w:t>nhà</w:t>
            </w:r>
            <w:proofErr w:type="spellEnd"/>
            <w:r w:rsidRPr="00474D9F">
              <w:rPr>
                <w:rFonts w:cs="Times New Roman"/>
                <w:sz w:val="28"/>
                <w:szCs w:val="28"/>
              </w:rPr>
              <w:t xml:space="preserve"> </w:t>
            </w:r>
            <w:proofErr w:type="spellStart"/>
            <w:r w:rsidRPr="00474D9F">
              <w:rPr>
                <w:rFonts w:cs="Times New Roman"/>
                <w:sz w:val="28"/>
                <w:szCs w:val="28"/>
              </w:rPr>
              <w:t>báo</w:t>
            </w:r>
            <w:proofErr w:type="spellEnd"/>
            <w:r w:rsidRPr="00474D9F">
              <w:rPr>
                <w:rFonts w:cs="Times New Roman"/>
                <w:sz w:val="28"/>
                <w:szCs w:val="28"/>
              </w:rPr>
              <w:t xml:space="preserve"> </w:t>
            </w:r>
            <w:proofErr w:type="spellStart"/>
            <w:r w:rsidRPr="00474D9F">
              <w:rPr>
                <w:rFonts w:cs="Times New Roman"/>
                <w:sz w:val="28"/>
                <w:szCs w:val="28"/>
              </w:rPr>
              <w:t>còn</w:t>
            </w:r>
            <w:proofErr w:type="spellEnd"/>
            <w:r w:rsidRPr="00474D9F">
              <w:rPr>
                <w:rFonts w:cs="Times New Roman"/>
                <w:sz w:val="28"/>
                <w:szCs w:val="28"/>
              </w:rPr>
              <w:t xml:space="preserve"> </w:t>
            </w:r>
            <w:proofErr w:type="spellStart"/>
            <w:r w:rsidRPr="00474D9F">
              <w:rPr>
                <w:rFonts w:cs="Times New Roman"/>
                <w:sz w:val="28"/>
                <w:szCs w:val="28"/>
              </w:rPr>
              <w:t>hiệu</w:t>
            </w:r>
            <w:proofErr w:type="spellEnd"/>
            <w:r w:rsidRPr="00474D9F">
              <w:rPr>
                <w:rFonts w:cs="Times New Roman"/>
                <w:sz w:val="28"/>
                <w:szCs w:val="28"/>
              </w:rPr>
              <w:t xml:space="preserve"> </w:t>
            </w:r>
            <w:proofErr w:type="spellStart"/>
            <w:r w:rsidRPr="00474D9F">
              <w:rPr>
                <w:rFonts w:cs="Times New Roman"/>
                <w:sz w:val="28"/>
                <w:szCs w:val="28"/>
              </w:rPr>
              <w:t>lực</w:t>
            </w:r>
            <w:proofErr w:type="spellEnd"/>
            <w:r w:rsidRPr="00474D9F">
              <w:rPr>
                <w:rFonts w:cs="Times New Roman"/>
                <w:sz w:val="28"/>
                <w:szCs w:val="28"/>
              </w:rPr>
              <w:t xml:space="preserve">. </w:t>
            </w:r>
            <w:proofErr w:type="spellStart"/>
            <w:r w:rsidRPr="00474D9F">
              <w:rPr>
                <w:rFonts w:cs="Times New Roman"/>
                <w:sz w:val="28"/>
                <w:szCs w:val="28"/>
              </w:rPr>
              <w:t>Kiến</w:t>
            </w:r>
            <w:proofErr w:type="spellEnd"/>
            <w:r w:rsidRPr="00474D9F">
              <w:rPr>
                <w:rFonts w:cs="Times New Roman"/>
                <w:sz w:val="28"/>
                <w:szCs w:val="28"/>
              </w:rPr>
              <w:t xml:space="preserve"> </w:t>
            </w:r>
            <w:proofErr w:type="spellStart"/>
            <w:r w:rsidRPr="00474D9F">
              <w:rPr>
                <w:rFonts w:cs="Times New Roman"/>
                <w:sz w:val="28"/>
                <w:szCs w:val="28"/>
              </w:rPr>
              <w:t>nghị</w:t>
            </w:r>
            <w:proofErr w:type="spellEnd"/>
            <w:r w:rsidRPr="00474D9F">
              <w:rPr>
                <w:rFonts w:cs="Times New Roman"/>
                <w:sz w:val="28"/>
                <w:szCs w:val="28"/>
              </w:rPr>
              <w:t xml:space="preserve"> </w:t>
            </w:r>
            <w:proofErr w:type="spellStart"/>
            <w:r w:rsidRPr="00474D9F">
              <w:rPr>
                <w:rFonts w:cs="Times New Roman"/>
                <w:sz w:val="28"/>
                <w:szCs w:val="28"/>
              </w:rPr>
              <w:t>cho</w:t>
            </w:r>
            <w:proofErr w:type="spellEnd"/>
            <w:r w:rsidRPr="00474D9F">
              <w:rPr>
                <w:rFonts w:cs="Times New Roman"/>
                <w:sz w:val="28"/>
                <w:szCs w:val="28"/>
              </w:rPr>
              <w:t xml:space="preserve"> </w:t>
            </w:r>
            <w:proofErr w:type="spellStart"/>
            <w:r w:rsidRPr="00474D9F">
              <w:rPr>
                <w:rFonts w:cs="Times New Roman"/>
                <w:sz w:val="28"/>
                <w:szCs w:val="28"/>
              </w:rPr>
              <w:t>phép</w:t>
            </w:r>
            <w:proofErr w:type="spellEnd"/>
            <w:r w:rsidRPr="00474D9F">
              <w:rPr>
                <w:rFonts w:cs="Times New Roman"/>
                <w:sz w:val="28"/>
                <w:szCs w:val="28"/>
              </w:rPr>
              <w:t xml:space="preserve"> </w:t>
            </w:r>
            <w:proofErr w:type="spellStart"/>
            <w:r w:rsidRPr="00474D9F">
              <w:rPr>
                <w:rFonts w:cs="Times New Roman"/>
                <w:sz w:val="28"/>
                <w:szCs w:val="28"/>
              </w:rPr>
              <w:t>chuyên</w:t>
            </w:r>
            <w:proofErr w:type="spellEnd"/>
            <w:r w:rsidRPr="00474D9F">
              <w:rPr>
                <w:rFonts w:cs="Times New Roman"/>
                <w:sz w:val="28"/>
                <w:szCs w:val="28"/>
              </w:rPr>
              <w:t xml:space="preserve"> </w:t>
            </w:r>
            <w:proofErr w:type="spellStart"/>
            <w:r w:rsidRPr="00474D9F">
              <w:rPr>
                <w:rFonts w:cs="Times New Roman"/>
                <w:sz w:val="28"/>
                <w:szCs w:val="28"/>
              </w:rPr>
              <w:t>gia</w:t>
            </w:r>
            <w:proofErr w:type="spellEnd"/>
            <w:r w:rsidRPr="00474D9F">
              <w:rPr>
                <w:rFonts w:cs="Times New Roman"/>
                <w:sz w:val="28"/>
                <w:szCs w:val="28"/>
              </w:rPr>
              <w:t xml:space="preserve"> </w:t>
            </w:r>
            <w:proofErr w:type="spellStart"/>
            <w:r w:rsidRPr="00474D9F">
              <w:rPr>
                <w:rFonts w:cs="Times New Roman"/>
                <w:sz w:val="28"/>
                <w:szCs w:val="28"/>
              </w:rPr>
              <w:t>đầu</w:t>
            </w:r>
            <w:proofErr w:type="spellEnd"/>
            <w:r w:rsidRPr="00474D9F">
              <w:rPr>
                <w:rFonts w:cs="Times New Roman"/>
                <w:sz w:val="28"/>
                <w:szCs w:val="28"/>
              </w:rPr>
              <w:t xml:space="preserve"> </w:t>
            </w:r>
            <w:proofErr w:type="spellStart"/>
            <w:r w:rsidRPr="00474D9F">
              <w:rPr>
                <w:rFonts w:cs="Times New Roman"/>
                <w:sz w:val="28"/>
                <w:szCs w:val="28"/>
              </w:rPr>
              <w:t>ngành</w:t>
            </w:r>
            <w:proofErr w:type="spellEnd"/>
            <w:r w:rsidRPr="00474D9F">
              <w:rPr>
                <w:rFonts w:cs="Times New Roman"/>
                <w:sz w:val="28"/>
                <w:szCs w:val="28"/>
              </w:rPr>
              <w:t xml:space="preserve">, </w:t>
            </w:r>
            <w:proofErr w:type="spellStart"/>
            <w:r w:rsidRPr="00474D9F">
              <w:rPr>
                <w:rFonts w:cs="Times New Roman"/>
                <w:sz w:val="28"/>
                <w:szCs w:val="28"/>
              </w:rPr>
              <w:t>nhà</w:t>
            </w:r>
            <w:proofErr w:type="spellEnd"/>
            <w:r w:rsidRPr="00474D9F">
              <w:rPr>
                <w:rFonts w:cs="Times New Roman"/>
                <w:sz w:val="28"/>
                <w:szCs w:val="28"/>
              </w:rPr>
              <w:t xml:space="preserve"> khoa </w:t>
            </w:r>
            <w:proofErr w:type="spellStart"/>
            <w:r w:rsidRPr="00474D9F">
              <w:rPr>
                <w:rFonts w:cs="Times New Roman"/>
                <w:sz w:val="28"/>
                <w:szCs w:val="28"/>
              </w:rPr>
              <w:t>học</w:t>
            </w:r>
            <w:proofErr w:type="spellEnd"/>
            <w:r w:rsidRPr="00474D9F">
              <w:rPr>
                <w:rFonts w:cs="Times New Roman"/>
                <w:sz w:val="28"/>
                <w:szCs w:val="28"/>
              </w:rPr>
              <w:t xml:space="preserve"> </w:t>
            </w:r>
            <w:proofErr w:type="spellStart"/>
            <w:r w:rsidRPr="00474D9F">
              <w:rPr>
                <w:rFonts w:cs="Times New Roman"/>
                <w:sz w:val="28"/>
                <w:szCs w:val="28"/>
              </w:rPr>
              <w:t>có</w:t>
            </w:r>
            <w:proofErr w:type="spellEnd"/>
            <w:r w:rsidRPr="00474D9F">
              <w:rPr>
                <w:rFonts w:cs="Times New Roman"/>
                <w:sz w:val="28"/>
                <w:szCs w:val="28"/>
              </w:rPr>
              <w:t xml:space="preserve"> </w:t>
            </w:r>
            <w:proofErr w:type="spellStart"/>
            <w:r w:rsidRPr="00474D9F">
              <w:rPr>
                <w:rFonts w:cs="Times New Roman"/>
                <w:sz w:val="28"/>
                <w:szCs w:val="28"/>
              </w:rPr>
              <w:t>uy</w:t>
            </w:r>
            <w:proofErr w:type="spellEnd"/>
            <w:r w:rsidRPr="00474D9F">
              <w:rPr>
                <w:rFonts w:cs="Times New Roman"/>
                <w:sz w:val="28"/>
                <w:szCs w:val="28"/>
              </w:rPr>
              <w:t xml:space="preserve"> </w:t>
            </w:r>
            <w:proofErr w:type="spellStart"/>
            <w:r w:rsidRPr="00474D9F">
              <w:rPr>
                <w:rFonts w:cs="Times New Roman"/>
                <w:sz w:val="28"/>
                <w:szCs w:val="28"/>
              </w:rPr>
              <w:t>tín</w:t>
            </w:r>
            <w:proofErr w:type="spellEnd"/>
            <w:r w:rsidRPr="00474D9F">
              <w:rPr>
                <w:rFonts w:cs="Times New Roman"/>
                <w:sz w:val="28"/>
                <w:szCs w:val="28"/>
              </w:rPr>
              <w:t xml:space="preserve"> (</w:t>
            </w:r>
            <w:proofErr w:type="spellStart"/>
            <w:r w:rsidRPr="00474D9F">
              <w:rPr>
                <w:rFonts w:cs="Times New Roman"/>
                <w:sz w:val="28"/>
                <w:szCs w:val="28"/>
              </w:rPr>
              <w:t>không</w:t>
            </w:r>
            <w:proofErr w:type="spellEnd"/>
            <w:r w:rsidRPr="00474D9F">
              <w:rPr>
                <w:rFonts w:cs="Times New Roman"/>
                <w:sz w:val="28"/>
                <w:szCs w:val="28"/>
              </w:rPr>
              <w:t xml:space="preserve"> </w:t>
            </w:r>
            <w:proofErr w:type="spellStart"/>
            <w:r w:rsidRPr="00474D9F">
              <w:rPr>
                <w:rFonts w:cs="Times New Roman"/>
                <w:sz w:val="28"/>
                <w:szCs w:val="28"/>
              </w:rPr>
              <w:t>nhất</w:t>
            </w:r>
            <w:proofErr w:type="spellEnd"/>
            <w:r w:rsidRPr="00474D9F">
              <w:rPr>
                <w:rFonts w:cs="Times New Roman"/>
                <w:sz w:val="28"/>
                <w:szCs w:val="28"/>
              </w:rPr>
              <w:t xml:space="preserve"> </w:t>
            </w:r>
            <w:proofErr w:type="spellStart"/>
            <w:r w:rsidRPr="00474D9F">
              <w:rPr>
                <w:rFonts w:cs="Times New Roman"/>
                <w:sz w:val="28"/>
                <w:szCs w:val="28"/>
              </w:rPr>
              <w:t>thiết</w:t>
            </w:r>
            <w:proofErr w:type="spellEnd"/>
            <w:r w:rsidRPr="00474D9F">
              <w:rPr>
                <w:rFonts w:cs="Times New Roman"/>
                <w:sz w:val="28"/>
                <w:szCs w:val="28"/>
              </w:rPr>
              <w:t xml:space="preserve"> </w:t>
            </w:r>
            <w:proofErr w:type="spellStart"/>
            <w:r w:rsidRPr="00474D9F">
              <w:rPr>
                <w:rFonts w:cs="Times New Roman"/>
                <w:sz w:val="28"/>
                <w:szCs w:val="28"/>
              </w:rPr>
              <w:t>phải</w:t>
            </w:r>
            <w:proofErr w:type="spellEnd"/>
            <w:r w:rsidRPr="00474D9F">
              <w:rPr>
                <w:rFonts w:cs="Times New Roman"/>
                <w:sz w:val="28"/>
                <w:szCs w:val="28"/>
              </w:rPr>
              <w:t xml:space="preserve"> </w:t>
            </w:r>
            <w:proofErr w:type="spellStart"/>
            <w:r w:rsidRPr="00474D9F">
              <w:rPr>
                <w:rFonts w:cs="Times New Roman"/>
                <w:sz w:val="28"/>
                <w:szCs w:val="28"/>
              </w:rPr>
              <w:t>có</w:t>
            </w:r>
            <w:proofErr w:type="spellEnd"/>
            <w:r w:rsidRPr="00474D9F">
              <w:rPr>
                <w:rFonts w:cs="Times New Roman"/>
                <w:sz w:val="28"/>
                <w:szCs w:val="28"/>
              </w:rPr>
              <w:t xml:space="preserve"> </w:t>
            </w:r>
            <w:proofErr w:type="spellStart"/>
            <w:r w:rsidRPr="00474D9F">
              <w:rPr>
                <w:rFonts w:cs="Times New Roman"/>
                <w:sz w:val="28"/>
                <w:szCs w:val="28"/>
              </w:rPr>
              <w:t>thẻ</w:t>
            </w:r>
            <w:proofErr w:type="spellEnd"/>
            <w:r w:rsidRPr="00474D9F">
              <w:rPr>
                <w:rFonts w:cs="Times New Roman"/>
                <w:sz w:val="28"/>
                <w:szCs w:val="28"/>
              </w:rPr>
              <w:t xml:space="preserve"> </w:t>
            </w:r>
            <w:proofErr w:type="spellStart"/>
            <w:r w:rsidRPr="00474D9F">
              <w:rPr>
                <w:rFonts w:cs="Times New Roman"/>
                <w:sz w:val="28"/>
                <w:szCs w:val="28"/>
              </w:rPr>
              <w:t>nhà</w:t>
            </w:r>
            <w:proofErr w:type="spellEnd"/>
            <w:r w:rsidRPr="00474D9F">
              <w:rPr>
                <w:rFonts w:cs="Times New Roman"/>
                <w:sz w:val="28"/>
                <w:szCs w:val="28"/>
              </w:rPr>
              <w:t xml:space="preserve"> </w:t>
            </w:r>
            <w:proofErr w:type="spellStart"/>
            <w:r w:rsidRPr="00474D9F">
              <w:rPr>
                <w:rFonts w:cs="Times New Roman"/>
                <w:sz w:val="28"/>
                <w:szCs w:val="28"/>
              </w:rPr>
              <w:t>báo</w:t>
            </w:r>
            <w:proofErr w:type="spellEnd"/>
            <w:r w:rsidRPr="00474D9F">
              <w:rPr>
                <w:rFonts w:cs="Times New Roman"/>
                <w:sz w:val="28"/>
                <w:szCs w:val="28"/>
              </w:rPr>
              <w:t xml:space="preserve">) </w:t>
            </w:r>
            <w:proofErr w:type="spellStart"/>
            <w:r w:rsidRPr="00474D9F">
              <w:rPr>
                <w:rFonts w:cs="Times New Roman"/>
                <w:sz w:val="28"/>
                <w:szCs w:val="28"/>
              </w:rPr>
              <w:t>tham</w:t>
            </w:r>
            <w:proofErr w:type="spellEnd"/>
            <w:r w:rsidRPr="00474D9F">
              <w:rPr>
                <w:rFonts w:cs="Times New Roman"/>
                <w:sz w:val="28"/>
                <w:szCs w:val="28"/>
              </w:rPr>
              <w:t xml:space="preserve"> </w:t>
            </w:r>
            <w:proofErr w:type="spellStart"/>
            <w:r w:rsidRPr="00474D9F">
              <w:rPr>
                <w:rFonts w:cs="Times New Roman"/>
                <w:sz w:val="28"/>
                <w:szCs w:val="28"/>
              </w:rPr>
              <w:t>gia</w:t>
            </w:r>
            <w:proofErr w:type="spellEnd"/>
            <w:r w:rsidRPr="00474D9F">
              <w:rPr>
                <w:rFonts w:cs="Times New Roman"/>
                <w:sz w:val="28"/>
                <w:szCs w:val="28"/>
              </w:rPr>
              <w:t xml:space="preserve"> </w:t>
            </w:r>
            <w:proofErr w:type="spellStart"/>
            <w:r w:rsidRPr="00474D9F">
              <w:rPr>
                <w:rFonts w:cs="Times New Roman"/>
                <w:sz w:val="28"/>
                <w:szCs w:val="28"/>
              </w:rPr>
              <w:t>lãnh</w:t>
            </w:r>
            <w:proofErr w:type="spellEnd"/>
            <w:r w:rsidRPr="00474D9F">
              <w:rPr>
                <w:rFonts w:cs="Times New Roman"/>
                <w:sz w:val="28"/>
                <w:szCs w:val="28"/>
              </w:rPr>
              <w:t xml:space="preserve"> </w:t>
            </w:r>
            <w:proofErr w:type="spellStart"/>
            <w:r w:rsidRPr="00474D9F">
              <w:rPr>
                <w:rFonts w:cs="Times New Roman"/>
                <w:sz w:val="28"/>
                <w:szCs w:val="28"/>
              </w:rPr>
              <w:t>đạo</w:t>
            </w:r>
            <w:proofErr w:type="spellEnd"/>
            <w:r w:rsidRPr="00474D9F">
              <w:rPr>
                <w:rFonts w:cs="Times New Roman"/>
                <w:sz w:val="28"/>
                <w:szCs w:val="28"/>
              </w:rPr>
              <w:t xml:space="preserve"> </w:t>
            </w:r>
            <w:proofErr w:type="spellStart"/>
            <w:r w:rsidRPr="00474D9F">
              <w:rPr>
                <w:rFonts w:cs="Times New Roman"/>
                <w:sz w:val="28"/>
                <w:szCs w:val="28"/>
              </w:rPr>
              <w:t>cơ</w:t>
            </w:r>
            <w:proofErr w:type="spellEnd"/>
            <w:r w:rsidRPr="00474D9F">
              <w:rPr>
                <w:rFonts w:cs="Times New Roman"/>
                <w:sz w:val="28"/>
                <w:szCs w:val="28"/>
              </w:rPr>
              <w:t xml:space="preserve"> </w:t>
            </w:r>
            <w:proofErr w:type="spellStart"/>
            <w:r w:rsidRPr="00474D9F">
              <w:rPr>
                <w:rFonts w:cs="Times New Roman"/>
                <w:sz w:val="28"/>
                <w:szCs w:val="28"/>
              </w:rPr>
              <w:t>quan</w:t>
            </w:r>
            <w:proofErr w:type="spellEnd"/>
            <w:r w:rsidRPr="00474D9F">
              <w:rPr>
                <w:rFonts w:cs="Times New Roman"/>
                <w:sz w:val="28"/>
                <w:szCs w:val="28"/>
              </w:rPr>
              <w:t xml:space="preserve"> </w:t>
            </w:r>
            <w:proofErr w:type="spellStart"/>
            <w:r w:rsidRPr="00474D9F">
              <w:rPr>
                <w:rFonts w:cs="Times New Roman"/>
                <w:sz w:val="28"/>
                <w:szCs w:val="28"/>
              </w:rPr>
              <w:t>báo</w:t>
            </w:r>
            <w:proofErr w:type="spellEnd"/>
            <w:r w:rsidRPr="00474D9F">
              <w:rPr>
                <w:rFonts w:cs="Times New Roman"/>
                <w:sz w:val="28"/>
                <w:szCs w:val="28"/>
              </w:rPr>
              <w:t xml:space="preserve"> </w:t>
            </w:r>
            <w:proofErr w:type="spellStart"/>
            <w:r w:rsidRPr="00474D9F">
              <w:rPr>
                <w:rFonts w:cs="Times New Roman"/>
                <w:sz w:val="28"/>
                <w:szCs w:val="28"/>
              </w:rPr>
              <w:t>chí</w:t>
            </w:r>
            <w:proofErr w:type="spellEnd"/>
            <w:r w:rsidRPr="00474D9F">
              <w:rPr>
                <w:rFonts w:cs="Times New Roman"/>
                <w:sz w:val="28"/>
                <w:szCs w:val="28"/>
              </w:rPr>
              <w:t xml:space="preserve">, </w:t>
            </w:r>
            <w:proofErr w:type="spellStart"/>
            <w:r w:rsidRPr="00474D9F">
              <w:rPr>
                <w:rFonts w:cs="Times New Roman"/>
                <w:sz w:val="28"/>
                <w:szCs w:val="28"/>
              </w:rPr>
              <w:t>đặc</w:t>
            </w:r>
            <w:proofErr w:type="spellEnd"/>
            <w:r w:rsidRPr="00474D9F">
              <w:rPr>
                <w:rFonts w:cs="Times New Roman"/>
                <w:sz w:val="28"/>
                <w:szCs w:val="28"/>
              </w:rPr>
              <w:t xml:space="preserve"> </w:t>
            </w:r>
            <w:proofErr w:type="spellStart"/>
            <w:r w:rsidRPr="00474D9F">
              <w:rPr>
                <w:rFonts w:cs="Times New Roman"/>
                <w:sz w:val="28"/>
                <w:szCs w:val="28"/>
              </w:rPr>
              <w:t>biệt</w:t>
            </w:r>
            <w:proofErr w:type="spellEnd"/>
            <w:r w:rsidRPr="00474D9F">
              <w:rPr>
                <w:rFonts w:cs="Times New Roman"/>
                <w:sz w:val="28"/>
                <w:szCs w:val="28"/>
              </w:rPr>
              <w:t xml:space="preserve"> </w:t>
            </w:r>
            <w:proofErr w:type="spellStart"/>
            <w:r w:rsidRPr="00474D9F">
              <w:rPr>
                <w:rFonts w:cs="Times New Roman"/>
                <w:sz w:val="28"/>
                <w:szCs w:val="28"/>
              </w:rPr>
              <w:t>là</w:t>
            </w:r>
            <w:proofErr w:type="spellEnd"/>
            <w:r w:rsidRPr="00474D9F">
              <w:rPr>
                <w:rFonts w:cs="Times New Roman"/>
                <w:sz w:val="28"/>
                <w:szCs w:val="28"/>
              </w:rPr>
              <w:t xml:space="preserve"> </w:t>
            </w:r>
            <w:proofErr w:type="spellStart"/>
            <w:r w:rsidRPr="00474D9F">
              <w:rPr>
                <w:rFonts w:cs="Times New Roman"/>
                <w:sz w:val="28"/>
                <w:szCs w:val="28"/>
              </w:rPr>
              <w:t>tạp</w:t>
            </w:r>
            <w:proofErr w:type="spellEnd"/>
            <w:r w:rsidRPr="00474D9F">
              <w:rPr>
                <w:rFonts w:cs="Times New Roman"/>
                <w:sz w:val="28"/>
                <w:szCs w:val="28"/>
              </w:rPr>
              <w:t xml:space="preserve"> </w:t>
            </w:r>
            <w:proofErr w:type="spellStart"/>
            <w:r w:rsidRPr="00474D9F">
              <w:rPr>
                <w:rFonts w:cs="Times New Roman"/>
                <w:sz w:val="28"/>
                <w:szCs w:val="28"/>
              </w:rPr>
              <w:t>chí</w:t>
            </w:r>
            <w:proofErr w:type="spellEnd"/>
            <w:r w:rsidRPr="00474D9F">
              <w:rPr>
                <w:rFonts w:cs="Times New Roman"/>
                <w:sz w:val="28"/>
                <w:szCs w:val="28"/>
              </w:rPr>
              <w:t xml:space="preserve"> khoa </w:t>
            </w:r>
            <w:proofErr w:type="spellStart"/>
            <w:r w:rsidRPr="00474D9F">
              <w:rPr>
                <w:rFonts w:cs="Times New Roman"/>
                <w:sz w:val="28"/>
                <w:szCs w:val="28"/>
              </w:rPr>
              <w:t>học</w:t>
            </w:r>
            <w:proofErr w:type="spellEnd"/>
            <w:r w:rsidRPr="00474D9F">
              <w:rPr>
                <w:rFonts w:cs="Times New Roman"/>
                <w:sz w:val="28"/>
                <w:szCs w:val="28"/>
              </w:rPr>
              <w:t>.</w:t>
            </w:r>
          </w:p>
        </w:tc>
        <w:tc>
          <w:tcPr>
            <w:tcW w:w="4361" w:type="dxa"/>
          </w:tcPr>
          <w:p w14:paraId="79A180A9" w14:textId="77777777" w:rsidR="00474D9F" w:rsidRDefault="00474D9F" w:rsidP="00346F6A">
            <w:pPr>
              <w:spacing w:line="288" w:lineRule="auto"/>
              <w:jc w:val="both"/>
              <w:rPr>
                <w:rFonts w:cs="Times New Roman"/>
                <w:sz w:val="28"/>
                <w:szCs w:val="28"/>
              </w:rPr>
            </w:pPr>
            <w:proofErr w:type="spellStart"/>
            <w:r w:rsidRPr="007A66BE">
              <w:rPr>
                <w:rFonts w:cs="Times New Roman"/>
                <w:b/>
                <w:sz w:val="28"/>
                <w:szCs w:val="28"/>
              </w:rPr>
              <w:t>Giải</w:t>
            </w:r>
            <w:proofErr w:type="spellEnd"/>
            <w:r w:rsidRPr="007A66BE">
              <w:rPr>
                <w:rFonts w:cs="Times New Roman"/>
                <w:b/>
                <w:sz w:val="28"/>
                <w:szCs w:val="28"/>
              </w:rPr>
              <w:t xml:space="preserve"> </w:t>
            </w:r>
            <w:proofErr w:type="spellStart"/>
            <w:r w:rsidRPr="007A66BE">
              <w:rPr>
                <w:rFonts w:cs="Times New Roman"/>
                <w:b/>
                <w:sz w:val="28"/>
                <w:szCs w:val="28"/>
              </w:rPr>
              <w:t>trình</w:t>
            </w:r>
            <w:proofErr w:type="spellEnd"/>
            <w:r w:rsidRPr="007A66BE">
              <w:rPr>
                <w:rFonts w:cs="Times New Roman"/>
                <w:b/>
                <w:sz w:val="28"/>
                <w:szCs w:val="28"/>
              </w:rPr>
              <w:t>:</w:t>
            </w:r>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điểm</w:t>
            </w:r>
            <w:proofErr w:type="spellEnd"/>
            <w:r>
              <w:rPr>
                <w:rFonts w:cs="Times New Roman"/>
                <w:sz w:val="28"/>
                <w:szCs w:val="28"/>
              </w:rPr>
              <w:t xml:space="preserve"> đ </w:t>
            </w:r>
            <w:proofErr w:type="spellStart"/>
            <w:r>
              <w:rPr>
                <w:rFonts w:cs="Times New Roman"/>
                <w:sz w:val="28"/>
                <w:szCs w:val="28"/>
              </w:rPr>
              <w:t>khoản</w:t>
            </w:r>
            <w:proofErr w:type="spellEnd"/>
            <w:r>
              <w:rPr>
                <w:rFonts w:cs="Times New Roman"/>
                <w:sz w:val="28"/>
                <w:szCs w:val="28"/>
              </w:rPr>
              <w:t xml:space="preserve"> 4 </w:t>
            </w:r>
            <w:proofErr w:type="spellStart"/>
            <w:r>
              <w:rPr>
                <w:rFonts w:cs="Times New Roman"/>
                <w:sz w:val="28"/>
                <w:szCs w:val="28"/>
              </w:rPr>
              <w:t>Điều</w:t>
            </w:r>
            <w:proofErr w:type="spellEnd"/>
            <w:r>
              <w:rPr>
                <w:rFonts w:cs="Times New Roman"/>
                <w:sz w:val="28"/>
                <w:szCs w:val="28"/>
              </w:rPr>
              <w:t xml:space="preserve"> 6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rõ</w:t>
            </w:r>
            <w:proofErr w:type="spellEnd"/>
            <w:r>
              <w:rPr>
                <w:rFonts w:cs="Times New Roman"/>
                <w:sz w:val="28"/>
                <w:szCs w:val="28"/>
              </w:rPr>
              <w:t>: “</w:t>
            </w:r>
            <w:r w:rsidRPr="00474D9F">
              <w:rPr>
                <w:rFonts w:cs="Times New Roman"/>
                <w:sz w:val="28"/>
                <w:szCs w:val="28"/>
              </w:rPr>
              <w:t xml:space="preserve">đ) </w:t>
            </w:r>
            <w:proofErr w:type="spellStart"/>
            <w:r w:rsidRPr="00474D9F">
              <w:rPr>
                <w:rFonts w:cs="Times New Roman"/>
                <w:sz w:val="28"/>
                <w:szCs w:val="28"/>
              </w:rPr>
              <w:t>Có</w:t>
            </w:r>
            <w:proofErr w:type="spellEnd"/>
            <w:r w:rsidRPr="00474D9F">
              <w:rPr>
                <w:rFonts w:cs="Times New Roman"/>
                <w:sz w:val="28"/>
                <w:szCs w:val="28"/>
              </w:rPr>
              <w:t xml:space="preserve"> </w:t>
            </w:r>
            <w:proofErr w:type="spellStart"/>
            <w:r w:rsidRPr="00474D9F">
              <w:rPr>
                <w:rFonts w:cs="Times New Roman"/>
                <w:sz w:val="28"/>
                <w:szCs w:val="28"/>
              </w:rPr>
              <w:t>thẻ</w:t>
            </w:r>
            <w:proofErr w:type="spellEnd"/>
            <w:r w:rsidRPr="00474D9F">
              <w:rPr>
                <w:rFonts w:cs="Times New Roman"/>
                <w:sz w:val="28"/>
                <w:szCs w:val="28"/>
              </w:rPr>
              <w:t xml:space="preserve"> </w:t>
            </w:r>
            <w:proofErr w:type="spellStart"/>
            <w:r w:rsidRPr="00474D9F">
              <w:rPr>
                <w:rFonts w:cs="Times New Roman"/>
                <w:sz w:val="28"/>
                <w:szCs w:val="28"/>
              </w:rPr>
              <w:t>nhà</w:t>
            </w:r>
            <w:proofErr w:type="spellEnd"/>
            <w:r w:rsidRPr="00474D9F">
              <w:rPr>
                <w:rFonts w:cs="Times New Roman"/>
                <w:sz w:val="28"/>
                <w:szCs w:val="28"/>
              </w:rPr>
              <w:t xml:space="preserve"> </w:t>
            </w:r>
            <w:proofErr w:type="spellStart"/>
            <w:r w:rsidRPr="00474D9F">
              <w:rPr>
                <w:rFonts w:cs="Times New Roman"/>
                <w:sz w:val="28"/>
                <w:szCs w:val="28"/>
              </w:rPr>
              <w:t>báo</w:t>
            </w:r>
            <w:proofErr w:type="spellEnd"/>
            <w:r w:rsidRPr="00474D9F">
              <w:rPr>
                <w:rFonts w:cs="Times New Roman"/>
                <w:sz w:val="28"/>
                <w:szCs w:val="28"/>
              </w:rPr>
              <w:t xml:space="preserve"> </w:t>
            </w:r>
            <w:proofErr w:type="spellStart"/>
            <w:r w:rsidRPr="00474D9F">
              <w:rPr>
                <w:rFonts w:cs="Times New Roman"/>
                <w:sz w:val="28"/>
                <w:szCs w:val="28"/>
              </w:rPr>
              <w:t>còn</w:t>
            </w:r>
            <w:proofErr w:type="spellEnd"/>
            <w:r w:rsidRPr="00474D9F">
              <w:rPr>
                <w:rFonts w:cs="Times New Roman"/>
                <w:sz w:val="28"/>
                <w:szCs w:val="28"/>
              </w:rPr>
              <w:t xml:space="preserve"> </w:t>
            </w:r>
            <w:proofErr w:type="spellStart"/>
            <w:r w:rsidRPr="00474D9F">
              <w:rPr>
                <w:rFonts w:cs="Times New Roman"/>
                <w:sz w:val="28"/>
                <w:szCs w:val="28"/>
              </w:rPr>
              <w:t>hiệu</w:t>
            </w:r>
            <w:proofErr w:type="spellEnd"/>
            <w:r w:rsidRPr="00474D9F">
              <w:rPr>
                <w:rFonts w:cs="Times New Roman"/>
                <w:sz w:val="28"/>
                <w:szCs w:val="28"/>
              </w:rPr>
              <w:t xml:space="preserve"> </w:t>
            </w:r>
            <w:proofErr w:type="spellStart"/>
            <w:r w:rsidRPr="00474D9F">
              <w:rPr>
                <w:rFonts w:cs="Times New Roman"/>
                <w:sz w:val="28"/>
                <w:szCs w:val="28"/>
              </w:rPr>
              <w:t>lực</w:t>
            </w:r>
            <w:proofErr w:type="spellEnd"/>
            <w:r w:rsidRPr="00474D9F">
              <w:rPr>
                <w:rFonts w:cs="Times New Roman"/>
                <w:sz w:val="28"/>
                <w:szCs w:val="28"/>
              </w:rPr>
              <w:t xml:space="preserve">. </w:t>
            </w:r>
            <w:proofErr w:type="spellStart"/>
            <w:r w:rsidRPr="00474D9F">
              <w:rPr>
                <w:rFonts w:cs="Times New Roman"/>
                <w:b/>
                <w:i/>
                <w:sz w:val="28"/>
                <w:szCs w:val="28"/>
              </w:rPr>
              <w:t>Đối</w:t>
            </w:r>
            <w:proofErr w:type="spellEnd"/>
            <w:r w:rsidRPr="00474D9F">
              <w:rPr>
                <w:rFonts w:cs="Times New Roman"/>
                <w:b/>
                <w:i/>
                <w:sz w:val="28"/>
                <w:szCs w:val="28"/>
              </w:rPr>
              <w:t xml:space="preserve"> </w:t>
            </w:r>
            <w:proofErr w:type="spellStart"/>
            <w:r w:rsidRPr="00474D9F">
              <w:rPr>
                <w:rFonts w:cs="Times New Roman"/>
                <w:b/>
                <w:i/>
                <w:sz w:val="28"/>
                <w:szCs w:val="28"/>
              </w:rPr>
              <w:t>với</w:t>
            </w:r>
            <w:proofErr w:type="spellEnd"/>
            <w:r w:rsidRPr="00474D9F">
              <w:rPr>
                <w:rFonts w:cs="Times New Roman"/>
                <w:b/>
                <w:i/>
                <w:sz w:val="28"/>
                <w:szCs w:val="28"/>
              </w:rPr>
              <w:t xml:space="preserve"> </w:t>
            </w:r>
            <w:proofErr w:type="spellStart"/>
            <w:r w:rsidRPr="00474D9F">
              <w:rPr>
                <w:rFonts w:cs="Times New Roman"/>
                <w:b/>
                <w:i/>
                <w:sz w:val="28"/>
                <w:szCs w:val="28"/>
              </w:rPr>
              <w:t>cơ</w:t>
            </w:r>
            <w:proofErr w:type="spellEnd"/>
            <w:r w:rsidRPr="00474D9F">
              <w:rPr>
                <w:rFonts w:cs="Times New Roman"/>
                <w:b/>
                <w:i/>
                <w:sz w:val="28"/>
                <w:szCs w:val="28"/>
              </w:rPr>
              <w:t xml:space="preserve"> </w:t>
            </w:r>
            <w:proofErr w:type="spellStart"/>
            <w:r w:rsidRPr="00474D9F">
              <w:rPr>
                <w:rFonts w:cs="Times New Roman"/>
                <w:b/>
                <w:i/>
                <w:sz w:val="28"/>
                <w:szCs w:val="28"/>
              </w:rPr>
              <w:t>quan</w:t>
            </w:r>
            <w:proofErr w:type="spellEnd"/>
            <w:r w:rsidRPr="00474D9F">
              <w:rPr>
                <w:rFonts w:cs="Times New Roman"/>
                <w:b/>
                <w:i/>
                <w:sz w:val="28"/>
                <w:szCs w:val="28"/>
              </w:rPr>
              <w:t xml:space="preserve"> </w:t>
            </w:r>
            <w:proofErr w:type="spellStart"/>
            <w:r w:rsidRPr="00474D9F">
              <w:rPr>
                <w:rFonts w:cs="Times New Roman"/>
                <w:b/>
                <w:i/>
                <w:sz w:val="28"/>
                <w:szCs w:val="28"/>
              </w:rPr>
              <w:t>báo</w:t>
            </w:r>
            <w:proofErr w:type="spellEnd"/>
            <w:r w:rsidRPr="00474D9F">
              <w:rPr>
                <w:rFonts w:cs="Times New Roman"/>
                <w:b/>
                <w:i/>
                <w:sz w:val="28"/>
                <w:szCs w:val="28"/>
              </w:rPr>
              <w:t xml:space="preserve"> </w:t>
            </w:r>
            <w:proofErr w:type="spellStart"/>
            <w:r w:rsidRPr="00474D9F">
              <w:rPr>
                <w:rFonts w:cs="Times New Roman"/>
                <w:b/>
                <w:i/>
                <w:sz w:val="28"/>
                <w:szCs w:val="28"/>
              </w:rPr>
              <w:t>chí</w:t>
            </w:r>
            <w:proofErr w:type="spellEnd"/>
            <w:r w:rsidRPr="00474D9F">
              <w:rPr>
                <w:rFonts w:cs="Times New Roman"/>
                <w:b/>
                <w:i/>
                <w:sz w:val="28"/>
                <w:szCs w:val="28"/>
              </w:rPr>
              <w:t xml:space="preserve"> </w:t>
            </w:r>
            <w:proofErr w:type="spellStart"/>
            <w:r w:rsidRPr="00474D9F">
              <w:rPr>
                <w:rFonts w:cs="Times New Roman"/>
                <w:b/>
                <w:i/>
                <w:sz w:val="28"/>
                <w:szCs w:val="28"/>
              </w:rPr>
              <w:t>thuộc</w:t>
            </w:r>
            <w:proofErr w:type="spellEnd"/>
            <w:r w:rsidRPr="00474D9F">
              <w:rPr>
                <w:rFonts w:cs="Times New Roman"/>
                <w:b/>
                <w:i/>
                <w:sz w:val="28"/>
                <w:szCs w:val="28"/>
              </w:rPr>
              <w:t xml:space="preserve"> </w:t>
            </w:r>
            <w:proofErr w:type="spellStart"/>
            <w:r w:rsidRPr="00474D9F">
              <w:rPr>
                <w:rFonts w:cs="Times New Roman"/>
                <w:b/>
                <w:i/>
                <w:sz w:val="28"/>
                <w:szCs w:val="28"/>
              </w:rPr>
              <w:t>các</w:t>
            </w:r>
            <w:proofErr w:type="spellEnd"/>
            <w:r w:rsidRPr="00474D9F">
              <w:rPr>
                <w:rFonts w:cs="Times New Roman"/>
                <w:b/>
                <w:i/>
                <w:sz w:val="28"/>
                <w:szCs w:val="28"/>
              </w:rPr>
              <w:t xml:space="preserve"> </w:t>
            </w:r>
            <w:proofErr w:type="spellStart"/>
            <w:r w:rsidRPr="00474D9F">
              <w:rPr>
                <w:rFonts w:cs="Times New Roman"/>
                <w:b/>
                <w:i/>
                <w:sz w:val="28"/>
                <w:szCs w:val="28"/>
              </w:rPr>
              <w:t>tổ</w:t>
            </w:r>
            <w:proofErr w:type="spellEnd"/>
            <w:r w:rsidRPr="00474D9F">
              <w:rPr>
                <w:rFonts w:cs="Times New Roman"/>
                <w:b/>
                <w:i/>
                <w:sz w:val="28"/>
                <w:szCs w:val="28"/>
              </w:rPr>
              <w:t xml:space="preserve"> </w:t>
            </w:r>
            <w:proofErr w:type="spellStart"/>
            <w:r w:rsidRPr="00474D9F">
              <w:rPr>
                <w:rFonts w:cs="Times New Roman"/>
                <w:b/>
                <w:i/>
                <w:sz w:val="28"/>
                <w:szCs w:val="28"/>
              </w:rPr>
              <w:t>chức</w:t>
            </w:r>
            <w:proofErr w:type="spellEnd"/>
            <w:r w:rsidRPr="00474D9F">
              <w:rPr>
                <w:rFonts w:cs="Times New Roman"/>
                <w:b/>
                <w:i/>
                <w:sz w:val="28"/>
                <w:szCs w:val="28"/>
              </w:rPr>
              <w:t xml:space="preserve"> </w:t>
            </w:r>
            <w:proofErr w:type="spellStart"/>
            <w:r w:rsidRPr="00474D9F">
              <w:rPr>
                <w:rFonts w:cs="Times New Roman"/>
                <w:b/>
                <w:i/>
                <w:sz w:val="28"/>
                <w:szCs w:val="28"/>
              </w:rPr>
              <w:t>tôn</w:t>
            </w:r>
            <w:proofErr w:type="spellEnd"/>
            <w:r w:rsidRPr="00474D9F">
              <w:rPr>
                <w:rFonts w:cs="Times New Roman"/>
                <w:b/>
                <w:i/>
                <w:sz w:val="28"/>
                <w:szCs w:val="28"/>
              </w:rPr>
              <w:t xml:space="preserve"> </w:t>
            </w:r>
            <w:proofErr w:type="spellStart"/>
            <w:r w:rsidRPr="00474D9F">
              <w:rPr>
                <w:rFonts w:cs="Times New Roman"/>
                <w:b/>
                <w:i/>
                <w:sz w:val="28"/>
                <w:szCs w:val="28"/>
              </w:rPr>
              <w:t>giáo</w:t>
            </w:r>
            <w:proofErr w:type="spellEnd"/>
            <w:r w:rsidRPr="00474D9F">
              <w:rPr>
                <w:rFonts w:cs="Times New Roman"/>
                <w:b/>
                <w:i/>
                <w:sz w:val="28"/>
                <w:szCs w:val="28"/>
              </w:rPr>
              <w:t xml:space="preserve">, </w:t>
            </w:r>
            <w:proofErr w:type="spellStart"/>
            <w:r w:rsidRPr="00474D9F">
              <w:rPr>
                <w:rFonts w:cs="Times New Roman"/>
                <w:b/>
                <w:i/>
                <w:sz w:val="28"/>
                <w:szCs w:val="28"/>
              </w:rPr>
              <w:t>cơ</w:t>
            </w:r>
            <w:proofErr w:type="spellEnd"/>
            <w:r w:rsidRPr="00474D9F">
              <w:rPr>
                <w:rFonts w:cs="Times New Roman"/>
                <w:b/>
                <w:i/>
                <w:sz w:val="28"/>
                <w:szCs w:val="28"/>
              </w:rPr>
              <w:t xml:space="preserve"> </w:t>
            </w:r>
            <w:proofErr w:type="spellStart"/>
            <w:r w:rsidRPr="00474D9F">
              <w:rPr>
                <w:rFonts w:cs="Times New Roman"/>
                <w:b/>
                <w:i/>
                <w:sz w:val="28"/>
                <w:szCs w:val="28"/>
              </w:rPr>
              <w:t>quan</w:t>
            </w:r>
            <w:proofErr w:type="spellEnd"/>
            <w:r w:rsidRPr="00474D9F">
              <w:rPr>
                <w:rFonts w:cs="Times New Roman"/>
                <w:b/>
                <w:i/>
                <w:sz w:val="28"/>
                <w:szCs w:val="28"/>
              </w:rPr>
              <w:t xml:space="preserve"> </w:t>
            </w:r>
            <w:proofErr w:type="spellStart"/>
            <w:r w:rsidRPr="00474D9F">
              <w:rPr>
                <w:rFonts w:cs="Times New Roman"/>
                <w:b/>
                <w:i/>
                <w:sz w:val="28"/>
                <w:szCs w:val="28"/>
              </w:rPr>
              <w:t>tạp</w:t>
            </w:r>
            <w:proofErr w:type="spellEnd"/>
            <w:r w:rsidRPr="00474D9F">
              <w:rPr>
                <w:rFonts w:cs="Times New Roman"/>
                <w:b/>
                <w:i/>
                <w:sz w:val="28"/>
                <w:szCs w:val="28"/>
              </w:rPr>
              <w:t xml:space="preserve"> </w:t>
            </w:r>
            <w:proofErr w:type="spellStart"/>
            <w:r w:rsidRPr="00474D9F">
              <w:rPr>
                <w:rFonts w:cs="Times New Roman"/>
                <w:b/>
                <w:i/>
                <w:sz w:val="28"/>
                <w:szCs w:val="28"/>
              </w:rPr>
              <w:t>chí</w:t>
            </w:r>
            <w:proofErr w:type="spellEnd"/>
            <w:r w:rsidRPr="00474D9F">
              <w:rPr>
                <w:rFonts w:cs="Times New Roman"/>
                <w:b/>
                <w:i/>
                <w:sz w:val="28"/>
                <w:szCs w:val="28"/>
              </w:rPr>
              <w:t xml:space="preserve"> khoa </w:t>
            </w:r>
            <w:proofErr w:type="spellStart"/>
            <w:r w:rsidRPr="00474D9F">
              <w:rPr>
                <w:rFonts w:cs="Times New Roman"/>
                <w:b/>
                <w:i/>
                <w:sz w:val="28"/>
                <w:szCs w:val="28"/>
              </w:rPr>
              <w:t>học</w:t>
            </w:r>
            <w:proofErr w:type="spellEnd"/>
            <w:r w:rsidRPr="00474D9F">
              <w:rPr>
                <w:rFonts w:cs="Times New Roman"/>
                <w:b/>
                <w:i/>
                <w:sz w:val="28"/>
                <w:szCs w:val="28"/>
              </w:rPr>
              <w:t xml:space="preserve"> </w:t>
            </w:r>
            <w:proofErr w:type="spellStart"/>
            <w:r w:rsidRPr="00474D9F">
              <w:rPr>
                <w:rFonts w:cs="Times New Roman"/>
                <w:b/>
                <w:i/>
                <w:sz w:val="28"/>
                <w:szCs w:val="28"/>
              </w:rPr>
              <w:t>không</w:t>
            </w:r>
            <w:proofErr w:type="spellEnd"/>
            <w:r w:rsidRPr="00474D9F">
              <w:rPr>
                <w:rFonts w:cs="Times New Roman"/>
                <w:b/>
                <w:i/>
                <w:sz w:val="28"/>
                <w:szCs w:val="28"/>
              </w:rPr>
              <w:t xml:space="preserve"> </w:t>
            </w:r>
            <w:proofErr w:type="spellStart"/>
            <w:r w:rsidRPr="00474D9F">
              <w:rPr>
                <w:rFonts w:cs="Times New Roman"/>
                <w:b/>
                <w:i/>
                <w:sz w:val="28"/>
                <w:szCs w:val="28"/>
              </w:rPr>
              <w:t>áp</w:t>
            </w:r>
            <w:proofErr w:type="spellEnd"/>
            <w:r w:rsidRPr="00474D9F">
              <w:rPr>
                <w:rFonts w:cs="Times New Roman"/>
                <w:b/>
                <w:i/>
                <w:sz w:val="28"/>
                <w:szCs w:val="28"/>
              </w:rPr>
              <w:t xml:space="preserve"> </w:t>
            </w:r>
            <w:proofErr w:type="spellStart"/>
            <w:r w:rsidRPr="00474D9F">
              <w:rPr>
                <w:rFonts w:cs="Times New Roman"/>
                <w:b/>
                <w:i/>
                <w:sz w:val="28"/>
                <w:szCs w:val="28"/>
              </w:rPr>
              <w:t>dụng</w:t>
            </w:r>
            <w:proofErr w:type="spellEnd"/>
            <w:r w:rsidRPr="00474D9F">
              <w:rPr>
                <w:rFonts w:cs="Times New Roman"/>
                <w:b/>
                <w:i/>
                <w:sz w:val="28"/>
                <w:szCs w:val="28"/>
              </w:rPr>
              <w:t xml:space="preserve"> </w:t>
            </w:r>
            <w:proofErr w:type="spellStart"/>
            <w:r w:rsidRPr="00474D9F">
              <w:rPr>
                <w:rFonts w:cs="Times New Roman"/>
                <w:b/>
                <w:i/>
                <w:sz w:val="28"/>
                <w:szCs w:val="28"/>
              </w:rPr>
              <w:t>tiêu</w:t>
            </w:r>
            <w:proofErr w:type="spellEnd"/>
            <w:r w:rsidRPr="00474D9F">
              <w:rPr>
                <w:rFonts w:cs="Times New Roman"/>
                <w:b/>
                <w:i/>
                <w:sz w:val="28"/>
                <w:szCs w:val="28"/>
              </w:rPr>
              <w:t xml:space="preserve"> </w:t>
            </w:r>
            <w:proofErr w:type="spellStart"/>
            <w:r w:rsidRPr="00474D9F">
              <w:rPr>
                <w:rFonts w:cs="Times New Roman"/>
                <w:b/>
                <w:i/>
                <w:sz w:val="28"/>
                <w:szCs w:val="28"/>
              </w:rPr>
              <w:t>chuẩn</w:t>
            </w:r>
            <w:proofErr w:type="spellEnd"/>
            <w:r w:rsidRPr="00474D9F">
              <w:rPr>
                <w:rFonts w:cs="Times New Roman"/>
                <w:b/>
                <w:i/>
                <w:sz w:val="28"/>
                <w:szCs w:val="28"/>
              </w:rPr>
              <w:t xml:space="preserve"> </w:t>
            </w:r>
            <w:proofErr w:type="spellStart"/>
            <w:r w:rsidRPr="00474D9F">
              <w:rPr>
                <w:rFonts w:cs="Times New Roman"/>
                <w:b/>
                <w:i/>
                <w:sz w:val="28"/>
                <w:szCs w:val="28"/>
              </w:rPr>
              <w:t>này</w:t>
            </w:r>
            <w:proofErr w:type="spellEnd"/>
            <w:r w:rsidRPr="00474D9F">
              <w:rPr>
                <w:rFonts w:cs="Times New Roman"/>
                <w:b/>
                <w:i/>
                <w:sz w:val="28"/>
                <w:szCs w:val="28"/>
              </w:rPr>
              <w:t xml:space="preserve">. </w:t>
            </w:r>
            <w:proofErr w:type="spellStart"/>
            <w:r w:rsidRPr="00474D9F">
              <w:rPr>
                <w:rFonts w:cs="Times New Roman"/>
                <w:sz w:val="28"/>
                <w:szCs w:val="28"/>
              </w:rPr>
              <w:t>Trường</w:t>
            </w:r>
            <w:proofErr w:type="spellEnd"/>
            <w:r w:rsidRPr="00474D9F">
              <w:rPr>
                <w:rFonts w:cs="Times New Roman"/>
                <w:sz w:val="28"/>
                <w:szCs w:val="28"/>
              </w:rPr>
              <w:t xml:space="preserve"> </w:t>
            </w:r>
            <w:proofErr w:type="spellStart"/>
            <w:r w:rsidRPr="00474D9F">
              <w:rPr>
                <w:rFonts w:cs="Times New Roman"/>
                <w:sz w:val="28"/>
                <w:szCs w:val="28"/>
              </w:rPr>
              <w:t>hợp</w:t>
            </w:r>
            <w:proofErr w:type="spellEnd"/>
            <w:r w:rsidRPr="00474D9F">
              <w:rPr>
                <w:rFonts w:cs="Times New Roman"/>
                <w:sz w:val="28"/>
                <w:szCs w:val="28"/>
              </w:rPr>
              <w:t xml:space="preserve"> </w:t>
            </w:r>
            <w:proofErr w:type="spellStart"/>
            <w:r w:rsidRPr="00474D9F">
              <w:rPr>
                <w:rFonts w:cs="Times New Roman"/>
                <w:sz w:val="28"/>
                <w:szCs w:val="28"/>
              </w:rPr>
              <w:t>đặc</w:t>
            </w:r>
            <w:proofErr w:type="spellEnd"/>
            <w:r w:rsidRPr="00474D9F">
              <w:rPr>
                <w:rFonts w:cs="Times New Roman"/>
                <w:sz w:val="28"/>
                <w:szCs w:val="28"/>
              </w:rPr>
              <w:t xml:space="preserve"> </w:t>
            </w:r>
            <w:proofErr w:type="spellStart"/>
            <w:r w:rsidRPr="00474D9F">
              <w:rPr>
                <w:rFonts w:cs="Times New Roman"/>
                <w:sz w:val="28"/>
                <w:szCs w:val="28"/>
              </w:rPr>
              <w:t>biệt</w:t>
            </w:r>
            <w:proofErr w:type="spellEnd"/>
            <w:r w:rsidRPr="00474D9F">
              <w:rPr>
                <w:rFonts w:cs="Times New Roman"/>
                <w:sz w:val="28"/>
                <w:szCs w:val="28"/>
              </w:rPr>
              <w:t xml:space="preserve"> </w:t>
            </w:r>
            <w:proofErr w:type="spellStart"/>
            <w:r w:rsidRPr="00474D9F">
              <w:rPr>
                <w:rFonts w:cs="Times New Roman"/>
                <w:sz w:val="28"/>
                <w:szCs w:val="28"/>
              </w:rPr>
              <w:t>không</w:t>
            </w:r>
            <w:proofErr w:type="spellEnd"/>
            <w:r w:rsidRPr="00474D9F">
              <w:rPr>
                <w:rFonts w:cs="Times New Roman"/>
                <w:sz w:val="28"/>
                <w:szCs w:val="28"/>
              </w:rPr>
              <w:t xml:space="preserve"> </w:t>
            </w:r>
            <w:proofErr w:type="spellStart"/>
            <w:r w:rsidRPr="00474D9F">
              <w:rPr>
                <w:rFonts w:cs="Times New Roman"/>
                <w:sz w:val="28"/>
                <w:szCs w:val="28"/>
              </w:rPr>
              <w:t>làm</w:t>
            </w:r>
            <w:proofErr w:type="spellEnd"/>
            <w:r w:rsidRPr="00474D9F">
              <w:rPr>
                <w:rFonts w:cs="Times New Roman"/>
                <w:sz w:val="28"/>
                <w:szCs w:val="28"/>
              </w:rPr>
              <w:t xml:space="preserve"> </w:t>
            </w:r>
            <w:proofErr w:type="spellStart"/>
            <w:r w:rsidRPr="00474D9F">
              <w:rPr>
                <w:rFonts w:cs="Times New Roman"/>
                <w:sz w:val="28"/>
                <w:szCs w:val="28"/>
              </w:rPr>
              <w:t>việc</w:t>
            </w:r>
            <w:proofErr w:type="spellEnd"/>
            <w:r w:rsidRPr="00474D9F">
              <w:rPr>
                <w:rFonts w:cs="Times New Roman"/>
                <w:sz w:val="28"/>
                <w:szCs w:val="28"/>
              </w:rPr>
              <w:t xml:space="preserve"> </w:t>
            </w:r>
            <w:proofErr w:type="spellStart"/>
            <w:r w:rsidRPr="00474D9F">
              <w:rPr>
                <w:rFonts w:cs="Times New Roman"/>
                <w:sz w:val="28"/>
                <w:szCs w:val="28"/>
              </w:rPr>
              <w:t>tại</w:t>
            </w:r>
            <w:proofErr w:type="spellEnd"/>
            <w:r w:rsidRPr="00474D9F">
              <w:rPr>
                <w:rFonts w:cs="Times New Roman"/>
                <w:sz w:val="28"/>
                <w:szCs w:val="28"/>
              </w:rPr>
              <w:t xml:space="preserve"> </w:t>
            </w:r>
            <w:proofErr w:type="spellStart"/>
            <w:r w:rsidRPr="00474D9F">
              <w:rPr>
                <w:rFonts w:cs="Times New Roman"/>
                <w:sz w:val="28"/>
                <w:szCs w:val="28"/>
              </w:rPr>
              <w:t>cơ</w:t>
            </w:r>
            <w:proofErr w:type="spellEnd"/>
            <w:r w:rsidRPr="00474D9F">
              <w:rPr>
                <w:rFonts w:cs="Times New Roman"/>
                <w:sz w:val="28"/>
                <w:szCs w:val="28"/>
              </w:rPr>
              <w:t xml:space="preserve"> </w:t>
            </w:r>
            <w:proofErr w:type="spellStart"/>
            <w:r w:rsidRPr="00474D9F">
              <w:rPr>
                <w:rFonts w:cs="Times New Roman"/>
                <w:sz w:val="28"/>
                <w:szCs w:val="28"/>
              </w:rPr>
              <w:t>quan</w:t>
            </w:r>
            <w:proofErr w:type="spellEnd"/>
            <w:r w:rsidRPr="00474D9F">
              <w:rPr>
                <w:rFonts w:cs="Times New Roman"/>
                <w:sz w:val="28"/>
                <w:szCs w:val="28"/>
              </w:rPr>
              <w:t xml:space="preserve"> </w:t>
            </w:r>
            <w:proofErr w:type="spellStart"/>
            <w:r w:rsidRPr="00474D9F">
              <w:rPr>
                <w:rFonts w:cs="Times New Roman"/>
                <w:sz w:val="28"/>
                <w:szCs w:val="28"/>
              </w:rPr>
              <w:t>báo</w:t>
            </w:r>
            <w:proofErr w:type="spellEnd"/>
            <w:r w:rsidRPr="00474D9F">
              <w:rPr>
                <w:rFonts w:cs="Times New Roman"/>
                <w:sz w:val="28"/>
                <w:szCs w:val="28"/>
              </w:rPr>
              <w:t xml:space="preserve"> </w:t>
            </w:r>
            <w:proofErr w:type="spellStart"/>
            <w:r w:rsidRPr="00474D9F">
              <w:rPr>
                <w:rFonts w:cs="Times New Roman"/>
                <w:sz w:val="28"/>
                <w:szCs w:val="28"/>
              </w:rPr>
              <w:t>chí</w:t>
            </w:r>
            <w:proofErr w:type="spellEnd"/>
            <w:r w:rsidRPr="00474D9F">
              <w:rPr>
                <w:rFonts w:cs="Times New Roman"/>
                <w:sz w:val="28"/>
                <w:szCs w:val="28"/>
              </w:rPr>
              <w:t xml:space="preserve">, </w:t>
            </w:r>
            <w:proofErr w:type="spellStart"/>
            <w:r w:rsidRPr="00474D9F">
              <w:rPr>
                <w:rFonts w:cs="Times New Roman"/>
                <w:sz w:val="28"/>
                <w:szCs w:val="28"/>
              </w:rPr>
              <w:t>chưa</w:t>
            </w:r>
            <w:proofErr w:type="spellEnd"/>
            <w:r w:rsidRPr="00474D9F">
              <w:rPr>
                <w:rFonts w:cs="Times New Roman"/>
                <w:sz w:val="28"/>
                <w:szCs w:val="28"/>
              </w:rPr>
              <w:t xml:space="preserve"> </w:t>
            </w:r>
            <w:proofErr w:type="spellStart"/>
            <w:r w:rsidRPr="00474D9F">
              <w:rPr>
                <w:rFonts w:cs="Times New Roman"/>
                <w:sz w:val="28"/>
                <w:szCs w:val="28"/>
              </w:rPr>
              <w:t>có</w:t>
            </w:r>
            <w:proofErr w:type="spellEnd"/>
            <w:r w:rsidRPr="00474D9F">
              <w:rPr>
                <w:rFonts w:cs="Times New Roman"/>
                <w:sz w:val="28"/>
                <w:szCs w:val="28"/>
              </w:rPr>
              <w:t xml:space="preserve"> </w:t>
            </w:r>
            <w:proofErr w:type="spellStart"/>
            <w:r w:rsidRPr="00474D9F">
              <w:rPr>
                <w:rFonts w:cs="Times New Roman"/>
                <w:sz w:val="28"/>
                <w:szCs w:val="28"/>
              </w:rPr>
              <w:t>thẻ</w:t>
            </w:r>
            <w:proofErr w:type="spellEnd"/>
            <w:r w:rsidRPr="00474D9F">
              <w:rPr>
                <w:rFonts w:cs="Times New Roman"/>
                <w:sz w:val="28"/>
                <w:szCs w:val="28"/>
              </w:rPr>
              <w:t xml:space="preserve"> </w:t>
            </w:r>
            <w:proofErr w:type="spellStart"/>
            <w:r w:rsidRPr="00474D9F">
              <w:rPr>
                <w:rFonts w:cs="Times New Roman"/>
                <w:sz w:val="28"/>
                <w:szCs w:val="28"/>
              </w:rPr>
              <w:t>nhà</w:t>
            </w:r>
            <w:proofErr w:type="spellEnd"/>
            <w:r w:rsidRPr="00474D9F">
              <w:rPr>
                <w:rFonts w:cs="Times New Roman"/>
                <w:sz w:val="28"/>
                <w:szCs w:val="28"/>
              </w:rPr>
              <w:t xml:space="preserve"> </w:t>
            </w:r>
            <w:proofErr w:type="spellStart"/>
            <w:r w:rsidRPr="00474D9F">
              <w:rPr>
                <w:rFonts w:cs="Times New Roman"/>
                <w:sz w:val="28"/>
                <w:szCs w:val="28"/>
              </w:rPr>
              <w:t>báo</w:t>
            </w:r>
            <w:proofErr w:type="spellEnd"/>
            <w:r w:rsidRPr="00474D9F">
              <w:rPr>
                <w:rFonts w:cs="Times New Roman"/>
                <w:sz w:val="28"/>
                <w:szCs w:val="28"/>
              </w:rPr>
              <w:t xml:space="preserve"> </w:t>
            </w:r>
            <w:proofErr w:type="spellStart"/>
            <w:r w:rsidRPr="00474D9F">
              <w:rPr>
                <w:rFonts w:cs="Times New Roman"/>
                <w:sz w:val="28"/>
                <w:szCs w:val="28"/>
              </w:rPr>
              <w:t>thì</w:t>
            </w:r>
            <w:proofErr w:type="spellEnd"/>
            <w:r w:rsidRPr="00474D9F">
              <w:rPr>
                <w:rFonts w:cs="Times New Roman"/>
                <w:sz w:val="28"/>
                <w:szCs w:val="28"/>
              </w:rPr>
              <w:t xml:space="preserve"> </w:t>
            </w:r>
            <w:proofErr w:type="spellStart"/>
            <w:r w:rsidRPr="00474D9F">
              <w:rPr>
                <w:rFonts w:cs="Times New Roman"/>
                <w:sz w:val="28"/>
                <w:szCs w:val="28"/>
              </w:rPr>
              <w:t>phải</w:t>
            </w:r>
            <w:proofErr w:type="spellEnd"/>
            <w:r w:rsidRPr="00474D9F">
              <w:rPr>
                <w:rFonts w:cs="Times New Roman"/>
                <w:sz w:val="28"/>
                <w:szCs w:val="28"/>
              </w:rPr>
              <w:t xml:space="preserve"> </w:t>
            </w:r>
            <w:proofErr w:type="spellStart"/>
            <w:r w:rsidRPr="00474D9F">
              <w:rPr>
                <w:rFonts w:cs="Times New Roman"/>
                <w:sz w:val="28"/>
                <w:szCs w:val="28"/>
              </w:rPr>
              <w:t>có</w:t>
            </w:r>
            <w:proofErr w:type="spellEnd"/>
            <w:r w:rsidRPr="00474D9F">
              <w:rPr>
                <w:rFonts w:cs="Times New Roman"/>
                <w:sz w:val="28"/>
                <w:szCs w:val="28"/>
              </w:rPr>
              <w:t xml:space="preserve"> </w:t>
            </w:r>
            <w:proofErr w:type="spellStart"/>
            <w:r w:rsidRPr="00474D9F">
              <w:rPr>
                <w:rFonts w:cs="Times New Roman"/>
                <w:sz w:val="28"/>
                <w:szCs w:val="28"/>
              </w:rPr>
              <w:t>thời</w:t>
            </w:r>
            <w:proofErr w:type="spellEnd"/>
            <w:r w:rsidRPr="00474D9F">
              <w:rPr>
                <w:rFonts w:cs="Times New Roman"/>
                <w:sz w:val="28"/>
                <w:szCs w:val="28"/>
              </w:rPr>
              <w:t xml:space="preserve"> </w:t>
            </w:r>
            <w:proofErr w:type="spellStart"/>
            <w:r w:rsidRPr="00474D9F">
              <w:rPr>
                <w:rFonts w:cs="Times New Roman"/>
                <w:sz w:val="28"/>
                <w:szCs w:val="28"/>
              </w:rPr>
              <w:t>gian</w:t>
            </w:r>
            <w:proofErr w:type="spellEnd"/>
            <w:r w:rsidRPr="00474D9F">
              <w:rPr>
                <w:rFonts w:cs="Times New Roman"/>
                <w:sz w:val="28"/>
                <w:szCs w:val="28"/>
              </w:rPr>
              <w:t xml:space="preserve"> </w:t>
            </w:r>
            <w:proofErr w:type="spellStart"/>
            <w:r w:rsidRPr="00474D9F">
              <w:rPr>
                <w:rFonts w:cs="Times New Roman"/>
                <w:sz w:val="28"/>
                <w:szCs w:val="28"/>
              </w:rPr>
              <w:t>hoạt</w:t>
            </w:r>
            <w:proofErr w:type="spellEnd"/>
            <w:r w:rsidRPr="00474D9F">
              <w:rPr>
                <w:rFonts w:cs="Times New Roman"/>
                <w:sz w:val="28"/>
                <w:szCs w:val="28"/>
              </w:rPr>
              <w:t xml:space="preserve"> </w:t>
            </w:r>
            <w:proofErr w:type="spellStart"/>
            <w:r w:rsidRPr="00474D9F">
              <w:rPr>
                <w:rFonts w:cs="Times New Roman"/>
                <w:sz w:val="28"/>
                <w:szCs w:val="28"/>
              </w:rPr>
              <w:t>động</w:t>
            </w:r>
            <w:proofErr w:type="spellEnd"/>
            <w:r w:rsidRPr="00474D9F">
              <w:rPr>
                <w:rFonts w:cs="Times New Roman"/>
                <w:sz w:val="28"/>
                <w:szCs w:val="28"/>
              </w:rPr>
              <w:t xml:space="preserve"> </w:t>
            </w:r>
            <w:proofErr w:type="spellStart"/>
            <w:r w:rsidRPr="00474D9F">
              <w:rPr>
                <w:rFonts w:cs="Times New Roman"/>
                <w:sz w:val="28"/>
                <w:szCs w:val="28"/>
              </w:rPr>
              <w:t>trong</w:t>
            </w:r>
            <w:proofErr w:type="spellEnd"/>
            <w:r w:rsidRPr="00474D9F">
              <w:rPr>
                <w:rFonts w:cs="Times New Roman"/>
                <w:sz w:val="28"/>
                <w:szCs w:val="28"/>
              </w:rPr>
              <w:t xml:space="preserve"> </w:t>
            </w:r>
            <w:proofErr w:type="spellStart"/>
            <w:r w:rsidRPr="00474D9F">
              <w:rPr>
                <w:rFonts w:cs="Times New Roman"/>
                <w:sz w:val="28"/>
                <w:szCs w:val="28"/>
              </w:rPr>
              <w:t>lĩnh</w:t>
            </w:r>
            <w:proofErr w:type="spellEnd"/>
            <w:r w:rsidRPr="00474D9F">
              <w:rPr>
                <w:rFonts w:cs="Times New Roman"/>
                <w:sz w:val="28"/>
                <w:szCs w:val="28"/>
              </w:rPr>
              <w:t xml:space="preserve"> </w:t>
            </w:r>
            <w:proofErr w:type="spellStart"/>
            <w:r w:rsidRPr="00474D9F">
              <w:rPr>
                <w:rFonts w:cs="Times New Roman"/>
                <w:sz w:val="28"/>
                <w:szCs w:val="28"/>
              </w:rPr>
              <w:t>vực</w:t>
            </w:r>
            <w:proofErr w:type="spellEnd"/>
            <w:r w:rsidRPr="00474D9F">
              <w:rPr>
                <w:rFonts w:cs="Times New Roman"/>
                <w:sz w:val="28"/>
                <w:szCs w:val="28"/>
              </w:rPr>
              <w:t xml:space="preserve"> </w:t>
            </w:r>
            <w:proofErr w:type="spellStart"/>
            <w:r w:rsidRPr="00474D9F">
              <w:rPr>
                <w:rFonts w:cs="Times New Roman"/>
                <w:sz w:val="28"/>
                <w:szCs w:val="28"/>
              </w:rPr>
              <w:t>báo</w:t>
            </w:r>
            <w:proofErr w:type="spellEnd"/>
            <w:r w:rsidRPr="00474D9F">
              <w:rPr>
                <w:rFonts w:cs="Times New Roman"/>
                <w:sz w:val="28"/>
                <w:szCs w:val="28"/>
              </w:rPr>
              <w:t xml:space="preserve"> </w:t>
            </w:r>
            <w:proofErr w:type="spellStart"/>
            <w:r w:rsidRPr="00474D9F">
              <w:rPr>
                <w:rFonts w:cs="Times New Roman"/>
                <w:sz w:val="28"/>
                <w:szCs w:val="28"/>
              </w:rPr>
              <w:t>chí</w:t>
            </w:r>
            <w:proofErr w:type="spellEnd"/>
            <w:r w:rsidRPr="00474D9F">
              <w:rPr>
                <w:rFonts w:cs="Times New Roman"/>
                <w:sz w:val="28"/>
                <w:szCs w:val="28"/>
              </w:rPr>
              <w:t xml:space="preserve">, </w:t>
            </w:r>
            <w:proofErr w:type="spellStart"/>
            <w:r w:rsidRPr="00474D9F">
              <w:rPr>
                <w:rFonts w:cs="Times New Roman"/>
                <w:sz w:val="28"/>
                <w:szCs w:val="28"/>
              </w:rPr>
              <w:t>xuất</w:t>
            </w:r>
            <w:proofErr w:type="spellEnd"/>
            <w:r w:rsidRPr="00474D9F">
              <w:rPr>
                <w:rFonts w:cs="Times New Roman"/>
                <w:sz w:val="28"/>
                <w:szCs w:val="28"/>
              </w:rPr>
              <w:t xml:space="preserve"> </w:t>
            </w:r>
            <w:proofErr w:type="spellStart"/>
            <w:r w:rsidRPr="00474D9F">
              <w:rPr>
                <w:rFonts w:cs="Times New Roman"/>
                <w:sz w:val="28"/>
                <w:szCs w:val="28"/>
              </w:rPr>
              <w:t>bản</w:t>
            </w:r>
            <w:proofErr w:type="spellEnd"/>
            <w:r w:rsidRPr="00474D9F">
              <w:rPr>
                <w:rFonts w:cs="Times New Roman"/>
                <w:sz w:val="28"/>
                <w:szCs w:val="28"/>
              </w:rPr>
              <w:t xml:space="preserve"> </w:t>
            </w:r>
            <w:proofErr w:type="spellStart"/>
            <w:r w:rsidRPr="00474D9F">
              <w:rPr>
                <w:rFonts w:cs="Times New Roman"/>
                <w:sz w:val="28"/>
                <w:szCs w:val="28"/>
              </w:rPr>
              <w:t>ít</w:t>
            </w:r>
            <w:proofErr w:type="spellEnd"/>
            <w:r w:rsidRPr="00474D9F">
              <w:rPr>
                <w:rFonts w:cs="Times New Roman"/>
                <w:sz w:val="28"/>
                <w:szCs w:val="28"/>
              </w:rPr>
              <w:t xml:space="preserve"> </w:t>
            </w:r>
            <w:proofErr w:type="spellStart"/>
            <w:r w:rsidRPr="00474D9F">
              <w:rPr>
                <w:rFonts w:cs="Times New Roman"/>
                <w:sz w:val="28"/>
                <w:szCs w:val="28"/>
              </w:rPr>
              <w:t>nhất</w:t>
            </w:r>
            <w:proofErr w:type="spellEnd"/>
            <w:r w:rsidRPr="00474D9F">
              <w:rPr>
                <w:rFonts w:cs="Times New Roman"/>
                <w:sz w:val="28"/>
                <w:szCs w:val="28"/>
              </w:rPr>
              <w:t xml:space="preserve"> 02 </w:t>
            </w:r>
            <w:proofErr w:type="spellStart"/>
            <w:r w:rsidRPr="00474D9F">
              <w:rPr>
                <w:rFonts w:cs="Times New Roman"/>
                <w:sz w:val="28"/>
                <w:szCs w:val="28"/>
              </w:rPr>
              <w:t>năm</w:t>
            </w:r>
            <w:proofErr w:type="spellEnd"/>
            <w:r w:rsidRPr="00474D9F">
              <w:rPr>
                <w:rFonts w:cs="Times New Roman"/>
                <w:sz w:val="28"/>
                <w:szCs w:val="28"/>
              </w:rPr>
              <w:t>;</w:t>
            </w:r>
            <w:r>
              <w:rPr>
                <w:rFonts w:cs="Times New Roman"/>
                <w:sz w:val="28"/>
                <w:szCs w:val="28"/>
              </w:rPr>
              <w:t>”.</w:t>
            </w:r>
          </w:p>
        </w:tc>
      </w:tr>
      <w:tr w:rsidR="00CA4660" w14:paraId="67E77390" w14:textId="77777777" w:rsidTr="000B4A1F">
        <w:tc>
          <w:tcPr>
            <w:tcW w:w="3261" w:type="dxa"/>
          </w:tcPr>
          <w:p w14:paraId="641401E0" w14:textId="77777777" w:rsidR="00CA4660" w:rsidRPr="000B4A1F" w:rsidRDefault="00CA4660" w:rsidP="000B4A1F">
            <w:pPr>
              <w:spacing w:line="288" w:lineRule="auto"/>
              <w:jc w:val="center"/>
              <w:rPr>
                <w:rFonts w:cs="Times New Roman"/>
                <w:b/>
                <w:sz w:val="28"/>
                <w:szCs w:val="28"/>
              </w:rPr>
            </w:pPr>
          </w:p>
        </w:tc>
        <w:tc>
          <w:tcPr>
            <w:tcW w:w="2126" w:type="dxa"/>
          </w:tcPr>
          <w:p w14:paraId="6E98DEEA" w14:textId="77777777" w:rsidR="00CA4660" w:rsidRDefault="00CA4660" w:rsidP="00346F6A">
            <w:pPr>
              <w:spacing w:line="288" w:lineRule="auto"/>
              <w:jc w:val="both"/>
              <w:rPr>
                <w:rFonts w:cs="Times New Roman"/>
                <w:sz w:val="28"/>
                <w:szCs w:val="28"/>
              </w:rPr>
            </w:pPr>
            <w:proofErr w:type="spellStart"/>
            <w:r>
              <w:rPr>
                <w:rFonts w:cs="Times New Roman"/>
                <w:sz w:val="28"/>
                <w:szCs w:val="28"/>
              </w:rPr>
              <w:t>Đài</w:t>
            </w:r>
            <w:proofErr w:type="spellEnd"/>
            <w:r>
              <w:rPr>
                <w:rFonts w:cs="Times New Roman"/>
                <w:sz w:val="28"/>
                <w:szCs w:val="28"/>
              </w:rPr>
              <w:t xml:space="preserve"> </w:t>
            </w:r>
            <w:proofErr w:type="spellStart"/>
            <w:r>
              <w:rPr>
                <w:rFonts w:cs="Times New Roman"/>
                <w:sz w:val="28"/>
                <w:szCs w:val="28"/>
              </w:rPr>
              <w:t>Tiếng</w:t>
            </w:r>
            <w:proofErr w:type="spellEnd"/>
            <w:r>
              <w:rPr>
                <w:rFonts w:cs="Times New Roman"/>
                <w:sz w:val="28"/>
                <w:szCs w:val="28"/>
              </w:rPr>
              <w:t xml:space="preserve"> </w:t>
            </w:r>
            <w:proofErr w:type="spellStart"/>
            <w:r>
              <w:rPr>
                <w:rFonts w:cs="Times New Roman"/>
                <w:sz w:val="28"/>
                <w:szCs w:val="28"/>
              </w:rPr>
              <w:t>nói</w:t>
            </w:r>
            <w:proofErr w:type="spellEnd"/>
            <w:r>
              <w:rPr>
                <w:rFonts w:cs="Times New Roman"/>
                <w:sz w:val="28"/>
                <w:szCs w:val="28"/>
              </w:rPr>
              <w:t xml:space="preserve"> </w:t>
            </w:r>
            <w:proofErr w:type="spellStart"/>
            <w:r>
              <w:rPr>
                <w:rFonts w:cs="Times New Roman"/>
                <w:sz w:val="28"/>
                <w:szCs w:val="28"/>
              </w:rPr>
              <w:t>Việt</w:t>
            </w:r>
            <w:proofErr w:type="spellEnd"/>
            <w:r>
              <w:rPr>
                <w:rFonts w:cs="Times New Roman"/>
                <w:sz w:val="28"/>
                <w:szCs w:val="28"/>
              </w:rPr>
              <w:t xml:space="preserve"> Nam</w:t>
            </w:r>
          </w:p>
        </w:tc>
        <w:tc>
          <w:tcPr>
            <w:tcW w:w="5103" w:type="dxa"/>
          </w:tcPr>
          <w:p w14:paraId="79ACB077" w14:textId="77777777" w:rsidR="00CA4660" w:rsidRPr="00CA4660" w:rsidRDefault="00CA4660" w:rsidP="00CA4660">
            <w:pPr>
              <w:spacing w:line="288" w:lineRule="auto"/>
              <w:jc w:val="both"/>
              <w:rPr>
                <w:rFonts w:cs="Times New Roman"/>
                <w:sz w:val="28"/>
                <w:szCs w:val="28"/>
              </w:rPr>
            </w:pPr>
            <w:proofErr w:type="spellStart"/>
            <w:r w:rsidRPr="00CA4660">
              <w:rPr>
                <w:rFonts w:cs="Times New Roman"/>
                <w:sz w:val="28"/>
                <w:szCs w:val="28"/>
              </w:rPr>
              <w:t>Khoản</w:t>
            </w:r>
            <w:proofErr w:type="spellEnd"/>
            <w:r w:rsidRPr="00CA4660">
              <w:rPr>
                <w:rFonts w:cs="Times New Roman"/>
                <w:sz w:val="28"/>
                <w:szCs w:val="28"/>
              </w:rPr>
              <w:t xml:space="preserve"> 4, </w:t>
            </w:r>
            <w:proofErr w:type="spellStart"/>
            <w:r w:rsidRPr="00CA4660">
              <w:rPr>
                <w:rFonts w:cs="Times New Roman"/>
                <w:sz w:val="28"/>
                <w:szCs w:val="28"/>
              </w:rPr>
              <w:t>Điều</w:t>
            </w:r>
            <w:proofErr w:type="spellEnd"/>
            <w:r w:rsidRPr="00CA4660">
              <w:rPr>
                <w:rFonts w:cs="Times New Roman"/>
                <w:sz w:val="28"/>
                <w:szCs w:val="28"/>
              </w:rPr>
              <w:t xml:space="preserve"> 6, </w:t>
            </w:r>
            <w:proofErr w:type="spellStart"/>
            <w:r w:rsidRPr="00CA4660">
              <w:rPr>
                <w:rFonts w:cs="Times New Roman"/>
                <w:sz w:val="28"/>
                <w:szCs w:val="28"/>
              </w:rPr>
              <w:t>dự</w:t>
            </w:r>
            <w:proofErr w:type="spellEnd"/>
            <w:r w:rsidRPr="00CA4660">
              <w:rPr>
                <w:rFonts w:cs="Times New Roman"/>
                <w:sz w:val="28"/>
                <w:szCs w:val="28"/>
              </w:rPr>
              <w:t xml:space="preserve"> </w:t>
            </w:r>
            <w:proofErr w:type="spellStart"/>
            <w:r w:rsidRPr="00CA4660">
              <w:rPr>
                <w:rFonts w:cs="Times New Roman"/>
                <w:sz w:val="28"/>
                <w:szCs w:val="28"/>
              </w:rPr>
              <w:t>thảo</w:t>
            </w:r>
            <w:proofErr w:type="spellEnd"/>
            <w:r w:rsidRPr="00CA4660">
              <w:rPr>
                <w:rFonts w:cs="Times New Roman"/>
                <w:sz w:val="28"/>
                <w:szCs w:val="28"/>
              </w:rPr>
              <w:t xml:space="preserve"> </w:t>
            </w:r>
            <w:proofErr w:type="spellStart"/>
            <w:r w:rsidRPr="00CA4660">
              <w:rPr>
                <w:rFonts w:cs="Times New Roman"/>
                <w:sz w:val="28"/>
                <w:szCs w:val="28"/>
              </w:rPr>
              <w:t>Nghị</w:t>
            </w:r>
            <w:proofErr w:type="spellEnd"/>
            <w:r w:rsidRPr="00CA4660">
              <w:rPr>
                <w:rFonts w:cs="Times New Roman"/>
                <w:sz w:val="28"/>
                <w:szCs w:val="28"/>
              </w:rPr>
              <w:t xml:space="preserve"> </w:t>
            </w:r>
            <w:proofErr w:type="spellStart"/>
            <w:r w:rsidRPr="00CA4660">
              <w:rPr>
                <w:rFonts w:cs="Times New Roman"/>
                <w:sz w:val="28"/>
                <w:szCs w:val="28"/>
              </w:rPr>
              <w:t>định</w:t>
            </w:r>
            <w:proofErr w:type="spellEnd"/>
            <w:r w:rsidRPr="00CA4660">
              <w:rPr>
                <w:rFonts w:cs="Times New Roman"/>
                <w:sz w:val="28"/>
                <w:szCs w:val="28"/>
              </w:rPr>
              <w:t xml:space="preserve"> </w:t>
            </w:r>
            <w:proofErr w:type="spellStart"/>
            <w:r w:rsidRPr="00CA4660">
              <w:rPr>
                <w:rFonts w:cs="Times New Roman"/>
                <w:sz w:val="28"/>
                <w:szCs w:val="28"/>
              </w:rPr>
              <w:t>quy</w:t>
            </w:r>
            <w:proofErr w:type="spellEnd"/>
            <w:r w:rsidRPr="00CA4660">
              <w:rPr>
                <w:rFonts w:cs="Times New Roman"/>
                <w:sz w:val="28"/>
                <w:szCs w:val="28"/>
              </w:rPr>
              <w:t xml:space="preserve"> </w:t>
            </w:r>
            <w:proofErr w:type="spellStart"/>
            <w:r w:rsidRPr="00CA4660">
              <w:rPr>
                <w:rFonts w:cs="Times New Roman"/>
                <w:sz w:val="28"/>
                <w:szCs w:val="28"/>
              </w:rPr>
              <w:t>định</w:t>
            </w:r>
            <w:proofErr w:type="spellEnd"/>
            <w:r w:rsidRPr="00CA4660">
              <w:rPr>
                <w:rFonts w:cs="Times New Roman"/>
                <w:sz w:val="28"/>
                <w:szCs w:val="28"/>
              </w:rPr>
              <w:t xml:space="preserve"> </w:t>
            </w:r>
            <w:proofErr w:type="spellStart"/>
            <w:r w:rsidRPr="00CA4660">
              <w:rPr>
                <w:rFonts w:cs="Times New Roman"/>
                <w:sz w:val="28"/>
                <w:szCs w:val="28"/>
              </w:rPr>
              <w:t>về</w:t>
            </w:r>
            <w:proofErr w:type="spellEnd"/>
            <w:r w:rsidRPr="00CA4660">
              <w:rPr>
                <w:rFonts w:cs="Times New Roman"/>
                <w:sz w:val="28"/>
                <w:szCs w:val="28"/>
              </w:rPr>
              <w:t xml:space="preserve"> "</w:t>
            </w:r>
            <w:proofErr w:type="spellStart"/>
            <w:r w:rsidRPr="00CA4660">
              <w:rPr>
                <w:rFonts w:cs="Times New Roman"/>
                <w:sz w:val="28"/>
                <w:szCs w:val="28"/>
              </w:rPr>
              <w:t>Tiêu</w:t>
            </w:r>
            <w:proofErr w:type="spellEnd"/>
            <w:r w:rsidRPr="00CA4660">
              <w:rPr>
                <w:rFonts w:cs="Times New Roman"/>
                <w:sz w:val="28"/>
                <w:szCs w:val="28"/>
              </w:rPr>
              <w:t xml:space="preserve"> </w:t>
            </w:r>
            <w:proofErr w:type="spellStart"/>
            <w:r w:rsidRPr="00CA4660">
              <w:rPr>
                <w:rFonts w:cs="Times New Roman"/>
                <w:sz w:val="28"/>
                <w:szCs w:val="28"/>
              </w:rPr>
              <w:t>chuẩn</w:t>
            </w:r>
            <w:proofErr w:type="spellEnd"/>
            <w:r w:rsidRPr="00CA4660">
              <w:rPr>
                <w:rFonts w:cs="Times New Roman"/>
                <w:sz w:val="28"/>
                <w:szCs w:val="28"/>
              </w:rPr>
              <w:t xml:space="preserve">, </w:t>
            </w:r>
            <w:proofErr w:type="spellStart"/>
            <w:r w:rsidRPr="00CA4660">
              <w:rPr>
                <w:rFonts w:cs="Times New Roman"/>
                <w:sz w:val="28"/>
                <w:szCs w:val="28"/>
              </w:rPr>
              <w:t>điều</w:t>
            </w:r>
            <w:proofErr w:type="spellEnd"/>
            <w:r w:rsidRPr="00CA4660">
              <w:rPr>
                <w:rFonts w:cs="Times New Roman"/>
                <w:sz w:val="28"/>
                <w:szCs w:val="28"/>
              </w:rPr>
              <w:t xml:space="preserve"> </w:t>
            </w:r>
            <w:proofErr w:type="spellStart"/>
            <w:r w:rsidRPr="00CA4660">
              <w:rPr>
                <w:rFonts w:cs="Times New Roman"/>
                <w:sz w:val="28"/>
                <w:szCs w:val="28"/>
              </w:rPr>
              <w:t>kiện</w:t>
            </w:r>
            <w:proofErr w:type="spellEnd"/>
            <w:r w:rsidRPr="00CA4660">
              <w:rPr>
                <w:rFonts w:cs="Times New Roman"/>
                <w:sz w:val="28"/>
                <w:szCs w:val="28"/>
              </w:rPr>
              <w:t xml:space="preserve"> </w:t>
            </w:r>
            <w:proofErr w:type="spellStart"/>
            <w:r w:rsidRPr="00CA4660">
              <w:rPr>
                <w:rFonts w:cs="Times New Roman"/>
                <w:sz w:val="28"/>
                <w:szCs w:val="28"/>
              </w:rPr>
              <w:t>bổ</w:t>
            </w:r>
            <w:proofErr w:type="spellEnd"/>
            <w:r w:rsidRPr="00CA4660">
              <w:rPr>
                <w:rFonts w:cs="Times New Roman"/>
                <w:sz w:val="28"/>
                <w:szCs w:val="28"/>
              </w:rPr>
              <w:t xml:space="preserve"> </w:t>
            </w:r>
            <w:proofErr w:type="spellStart"/>
            <w:r w:rsidRPr="00CA4660">
              <w:rPr>
                <w:rFonts w:cs="Times New Roman"/>
                <w:sz w:val="28"/>
                <w:szCs w:val="28"/>
              </w:rPr>
              <w:t>nhiệm</w:t>
            </w:r>
            <w:proofErr w:type="spellEnd"/>
            <w:r w:rsidRPr="00CA4660">
              <w:rPr>
                <w:rFonts w:cs="Times New Roman"/>
                <w:sz w:val="28"/>
                <w:szCs w:val="28"/>
              </w:rPr>
              <w:t xml:space="preserve"> </w:t>
            </w:r>
            <w:proofErr w:type="spellStart"/>
            <w:r w:rsidRPr="00CA4660">
              <w:rPr>
                <w:rFonts w:cs="Times New Roman"/>
                <w:sz w:val="28"/>
                <w:szCs w:val="28"/>
              </w:rPr>
              <w:t>người</w:t>
            </w:r>
            <w:proofErr w:type="spellEnd"/>
            <w:r w:rsidRPr="00CA4660">
              <w:rPr>
                <w:rFonts w:cs="Times New Roman"/>
                <w:sz w:val="28"/>
                <w:szCs w:val="28"/>
              </w:rPr>
              <w:t xml:space="preserve"> </w:t>
            </w:r>
            <w:proofErr w:type="spellStart"/>
            <w:r w:rsidRPr="00CA4660">
              <w:rPr>
                <w:rFonts w:cs="Times New Roman"/>
                <w:sz w:val="28"/>
                <w:szCs w:val="28"/>
              </w:rPr>
              <w:t>đứng</w:t>
            </w:r>
            <w:proofErr w:type="spellEnd"/>
            <w:r w:rsidRPr="00CA4660">
              <w:rPr>
                <w:rFonts w:cs="Times New Roman"/>
                <w:sz w:val="28"/>
                <w:szCs w:val="28"/>
              </w:rPr>
              <w:t xml:space="preserve"> </w:t>
            </w:r>
            <w:proofErr w:type="spellStart"/>
            <w:r w:rsidRPr="00CA4660">
              <w:rPr>
                <w:rFonts w:cs="Times New Roman"/>
                <w:sz w:val="28"/>
                <w:szCs w:val="28"/>
              </w:rPr>
              <w:t>đầu</w:t>
            </w:r>
            <w:proofErr w:type="spellEnd"/>
            <w:r w:rsidRPr="00CA4660">
              <w:rPr>
                <w:rFonts w:cs="Times New Roman"/>
                <w:sz w:val="28"/>
                <w:szCs w:val="28"/>
              </w:rPr>
              <w:t xml:space="preserve">, </w:t>
            </w:r>
            <w:proofErr w:type="spellStart"/>
            <w:r w:rsidRPr="00CA4660">
              <w:rPr>
                <w:rFonts w:cs="Times New Roman"/>
                <w:sz w:val="28"/>
                <w:szCs w:val="28"/>
              </w:rPr>
              <w:t>cấp</w:t>
            </w:r>
            <w:proofErr w:type="spellEnd"/>
            <w:r w:rsidRPr="00CA4660">
              <w:rPr>
                <w:rFonts w:cs="Times New Roman"/>
                <w:sz w:val="28"/>
                <w:szCs w:val="28"/>
              </w:rPr>
              <w:t xml:space="preserve"> </w:t>
            </w:r>
            <w:proofErr w:type="spellStart"/>
            <w:r w:rsidRPr="00CA4660">
              <w:rPr>
                <w:rFonts w:cs="Times New Roman"/>
                <w:sz w:val="28"/>
                <w:szCs w:val="28"/>
              </w:rPr>
              <w:t>phó</w:t>
            </w:r>
            <w:proofErr w:type="spellEnd"/>
            <w:r w:rsidRPr="00CA4660">
              <w:rPr>
                <w:rFonts w:cs="Times New Roman"/>
                <w:sz w:val="28"/>
                <w:szCs w:val="28"/>
              </w:rPr>
              <w:t xml:space="preserve"> </w:t>
            </w:r>
            <w:proofErr w:type="spellStart"/>
            <w:r w:rsidRPr="00CA4660">
              <w:rPr>
                <w:rFonts w:cs="Times New Roman"/>
                <w:sz w:val="28"/>
                <w:szCs w:val="28"/>
              </w:rPr>
              <w:t>người</w:t>
            </w:r>
            <w:proofErr w:type="spellEnd"/>
            <w:r w:rsidRPr="00CA4660">
              <w:rPr>
                <w:rFonts w:cs="Times New Roman"/>
                <w:sz w:val="28"/>
                <w:szCs w:val="28"/>
              </w:rPr>
              <w:t xml:space="preserve"> </w:t>
            </w:r>
            <w:proofErr w:type="spellStart"/>
            <w:r w:rsidRPr="00CA4660">
              <w:rPr>
                <w:rFonts w:cs="Times New Roman"/>
                <w:sz w:val="28"/>
                <w:szCs w:val="28"/>
              </w:rPr>
              <w:t>đứng</w:t>
            </w:r>
            <w:proofErr w:type="spellEnd"/>
            <w:r w:rsidRPr="00CA4660">
              <w:rPr>
                <w:rFonts w:cs="Times New Roman"/>
                <w:sz w:val="28"/>
                <w:szCs w:val="28"/>
              </w:rPr>
              <w:t xml:space="preserve"> </w:t>
            </w:r>
            <w:proofErr w:type="spellStart"/>
            <w:r w:rsidRPr="00CA4660">
              <w:rPr>
                <w:rFonts w:cs="Times New Roman"/>
                <w:sz w:val="28"/>
                <w:szCs w:val="28"/>
              </w:rPr>
              <w:t>đầu</w:t>
            </w:r>
            <w:proofErr w:type="spellEnd"/>
            <w:r w:rsidRPr="00CA4660">
              <w:rPr>
                <w:rFonts w:cs="Times New Roman"/>
                <w:sz w:val="28"/>
                <w:szCs w:val="28"/>
              </w:rPr>
              <w:t xml:space="preserve"> </w:t>
            </w:r>
            <w:proofErr w:type="spellStart"/>
            <w:r w:rsidRPr="00CA4660">
              <w:rPr>
                <w:rFonts w:cs="Times New Roman"/>
                <w:sz w:val="28"/>
                <w:szCs w:val="28"/>
              </w:rPr>
              <w:t>cơ</w:t>
            </w:r>
            <w:proofErr w:type="spellEnd"/>
            <w:r w:rsidRPr="00CA4660">
              <w:rPr>
                <w:rFonts w:cs="Times New Roman"/>
                <w:sz w:val="28"/>
                <w:szCs w:val="28"/>
              </w:rPr>
              <w:t xml:space="preserve"> </w:t>
            </w:r>
            <w:proofErr w:type="spellStart"/>
            <w:r w:rsidRPr="00CA4660">
              <w:rPr>
                <w:rFonts w:cs="Times New Roman"/>
                <w:sz w:val="28"/>
                <w:szCs w:val="28"/>
              </w:rPr>
              <w:t>quan</w:t>
            </w:r>
            <w:proofErr w:type="spellEnd"/>
            <w:r w:rsidRPr="00CA4660">
              <w:rPr>
                <w:rFonts w:cs="Times New Roman"/>
                <w:sz w:val="28"/>
                <w:szCs w:val="28"/>
              </w:rPr>
              <w:t xml:space="preserve"> </w:t>
            </w:r>
            <w:proofErr w:type="spellStart"/>
            <w:r w:rsidRPr="00CA4660">
              <w:rPr>
                <w:rFonts w:cs="Times New Roman"/>
                <w:sz w:val="28"/>
                <w:szCs w:val="28"/>
              </w:rPr>
              <w:t>báo</w:t>
            </w:r>
            <w:proofErr w:type="spellEnd"/>
            <w:r w:rsidRPr="00CA4660">
              <w:rPr>
                <w:rFonts w:cs="Times New Roman"/>
                <w:sz w:val="28"/>
                <w:szCs w:val="28"/>
              </w:rPr>
              <w:t xml:space="preserve"> </w:t>
            </w:r>
            <w:proofErr w:type="spellStart"/>
            <w:r w:rsidRPr="00CA4660">
              <w:rPr>
                <w:rFonts w:cs="Times New Roman"/>
                <w:sz w:val="28"/>
                <w:szCs w:val="28"/>
              </w:rPr>
              <w:t>chí</w:t>
            </w:r>
            <w:proofErr w:type="spellEnd"/>
            <w:r w:rsidRPr="00CA4660">
              <w:rPr>
                <w:rFonts w:cs="Times New Roman"/>
                <w:sz w:val="28"/>
                <w:szCs w:val="28"/>
              </w:rPr>
              <w:t xml:space="preserve">" </w:t>
            </w:r>
            <w:proofErr w:type="spellStart"/>
            <w:r w:rsidRPr="00CA4660">
              <w:rPr>
                <w:rFonts w:cs="Times New Roman"/>
                <w:sz w:val="28"/>
                <w:szCs w:val="28"/>
              </w:rPr>
              <w:t>như</w:t>
            </w:r>
            <w:proofErr w:type="spellEnd"/>
            <w:r w:rsidRPr="00CA4660">
              <w:rPr>
                <w:rFonts w:cs="Times New Roman"/>
                <w:sz w:val="28"/>
                <w:szCs w:val="28"/>
              </w:rPr>
              <w:t xml:space="preserve"> </w:t>
            </w:r>
            <w:proofErr w:type="spellStart"/>
            <w:r w:rsidRPr="00CA4660">
              <w:rPr>
                <w:rFonts w:cs="Times New Roman"/>
                <w:sz w:val="28"/>
                <w:szCs w:val="28"/>
              </w:rPr>
              <w:t>sau</w:t>
            </w:r>
            <w:proofErr w:type="spellEnd"/>
            <w:r w:rsidRPr="00CA4660">
              <w:rPr>
                <w:rFonts w:cs="Times New Roman"/>
                <w:sz w:val="28"/>
                <w:szCs w:val="28"/>
              </w:rPr>
              <w:t>:</w:t>
            </w:r>
          </w:p>
          <w:p w14:paraId="70FAB000" w14:textId="77777777" w:rsidR="00CA4660" w:rsidRPr="00CA4660" w:rsidRDefault="00CA4660" w:rsidP="00CA4660">
            <w:pPr>
              <w:spacing w:line="288" w:lineRule="auto"/>
              <w:jc w:val="both"/>
              <w:rPr>
                <w:rFonts w:cs="Times New Roman"/>
                <w:sz w:val="28"/>
                <w:szCs w:val="28"/>
              </w:rPr>
            </w:pPr>
            <w:r w:rsidRPr="00CA4660">
              <w:rPr>
                <w:rFonts w:cs="Times New Roman"/>
                <w:sz w:val="28"/>
                <w:szCs w:val="28"/>
              </w:rPr>
              <w:t xml:space="preserve">"đ) </w:t>
            </w:r>
            <w:proofErr w:type="spellStart"/>
            <w:r w:rsidRPr="00CA4660">
              <w:rPr>
                <w:rFonts w:cs="Times New Roman"/>
                <w:sz w:val="28"/>
                <w:szCs w:val="28"/>
              </w:rPr>
              <w:t>Có</w:t>
            </w:r>
            <w:proofErr w:type="spellEnd"/>
            <w:r w:rsidRPr="00CA4660">
              <w:rPr>
                <w:rFonts w:cs="Times New Roman"/>
                <w:sz w:val="28"/>
                <w:szCs w:val="28"/>
              </w:rPr>
              <w:t xml:space="preserve"> </w:t>
            </w:r>
            <w:proofErr w:type="spellStart"/>
            <w:r w:rsidRPr="00CA4660">
              <w:rPr>
                <w:rFonts w:cs="Times New Roman"/>
                <w:sz w:val="28"/>
                <w:szCs w:val="28"/>
              </w:rPr>
              <w:t>thẻ</w:t>
            </w:r>
            <w:proofErr w:type="spellEnd"/>
            <w:r w:rsidRPr="00CA4660">
              <w:rPr>
                <w:rFonts w:cs="Times New Roman"/>
                <w:sz w:val="28"/>
                <w:szCs w:val="28"/>
              </w:rPr>
              <w:t xml:space="preserve"> </w:t>
            </w:r>
            <w:proofErr w:type="spellStart"/>
            <w:r w:rsidRPr="00CA4660">
              <w:rPr>
                <w:rFonts w:cs="Times New Roman"/>
                <w:sz w:val="28"/>
                <w:szCs w:val="28"/>
              </w:rPr>
              <w:t>nhà</w:t>
            </w:r>
            <w:proofErr w:type="spellEnd"/>
            <w:r w:rsidRPr="00CA4660">
              <w:rPr>
                <w:rFonts w:cs="Times New Roman"/>
                <w:sz w:val="28"/>
                <w:szCs w:val="28"/>
              </w:rPr>
              <w:t xml:space="preserve"> </w:t>
            </w:r>
            <w:proofErr w:type="spellStart"/>
            <w:r w:rsidRPr="00CA4660">
              <w:rPr>
                <w:rFonts w:cs="Times New Roman"/>
                <w:sz w:val="28"/>
                <w:szCs w:val="28"/>
              </w:rPr>
              <w:t>báo</w:t>
            </w:r>
            <w:proofErr w:type="spellEnd"/>
            <w:r w:rsidRPr="00CA4660">
              <w:rPr>
                <w:rFonts w:cs="Times New Roman"/>
                <w:sz w:val="28"/>
                <w:szCs w:val="28"/>
              </w:rPr>
              <w:t xml:space="preserve"> </w:t>
            </w:r>
            <w:proofErr w:type="spellStart"/>
            <w:r w:rsidRPr="00CA4660">
              <w:rPr>
                <w:rFonts w:cs="Times New Roman"/>
                <w:sz w:val="28"/>
                <w:szCs w:val="28"/>
              </w:rPr>
              <w:t>còn</w:t>
            </w:r>
            <w:proofErr w:type="spellEnd"/>
            <w:r w:rsidRPr="00CA4660">
              <w:rPr>
                <w:rFonts w:cs="Times New Roman"/>
                <w:sz w:val="28"/>
                <w:szCs w:val="28"/>
              </w:rPr>
              <w:t xml:space="preserve"> </w:t>
            </w:r>
            <w:proofErr w:type="spellStart"/>
            <w:r w:rsidRPr="00CA4660">
              <w:rPr>
                <w:rFonts w:cs="Times New Roman"/>
                <w:sz w:val="28"/>
                <w:szCs w:val="28"/>
              </w:rPr>
              <w:t>hiệu</w:t>
            </w:r>
            <w:proofErr w:type="spellEnd"/>
            <w:r w:rsidRPr="00CA4660">
              <w:rPr>
                <w:rFonts w:cs="Times New Roman"/>
                <w:sz w:val="28"/>
                <w:szCs w:val="28"/>
              </w:rPr>
              <w:t xml:space="preserve"> </w:t>
            </w:r>
            <w:proofErr w:type="spellStart"/>
            <w:r w:rsidRPr="00CA4660">
              <w:rPr>
                <w:rFonts w:cs="Times New Roman"/>
                <w:sz w:val="28"/>
                <w:szCs w:val="28"/>
              </w:rPr>
              <w:t>lực</w:t>
            </w:r>
            <w:proofErr w:type="spellEnd"/>
            <w:r w:rsidRPr="00CA4660">
              <w:rPr>
                <w:rFonts w:cs="Times New Roman"/>
                <w:sz w:val="28"/>
                <w:szCs w:val="28"/>
              </w:rPr>
              <w:t xml:space="preserve">. </w:t>
            </w:r>
            <w:proofErr w:type="spellStart"/>
            <w:r w:rsidRPr="00CA4660">
              <w:rPr>
                <w:rFonts w:cs="Times New Roman"/>
                <w:sz w:val="28"/>
                <w:szCs w:val="28"/>
              </w:rPr>
              <w:t>Đối</w:t>
            </w:r>
            <w:proofErr w:type="spellEnd"/>
            <w:r w:rsidRPr="00CA4660">
              <w:rPr>
                <w:rFonts w:cs="Times New Roman"/>
                <w:sz w:val="28"/>
                <w:szCs w:val="28"/>
              </w:rPr>
              <w:t xml:space="preserve"> </w:t>
            </w:r>
            <w:proofErr w:type="spellStart"/>
            <w:r w:rsidRPr="00CA4660">
              <w:rPr>
                <w:rFonts w:cs="Times New Roman"/>
                <w:sz w:val="28"/>
                <w:szCs w:val="28"/>
              </w:rPr>
              <w:t>với</w:t>
            </w:r>
            <w:proofErr w:type="spellEnd"/>
            <w:r w:rsidRPr="00CA4660">
              <w:rPr>
                <w:rFonts w:cs="Times New Roman"/>
                <w:sz w:val="28"/>
                <w:szCs w:val="28"/>
              </w:rPr>
              <w:t xml:space="preserve"> </w:t>
            </w:r>
            <w:proofErr w:type="spellStart"/>
            <w:r w:rsidRPr="00CA4660">
              <w:rPr>
                <w:rFonts w:cs="Times New Roman"/>
                <w:sz w:val="28"/>
                <w:szCs w:val="28"/>
              </w:rPr>
              <w:t>cơ</w:t>
            </w:r>
            <w:proofErr w:type="spellEnd"/>
            <w:r w:rsidRPr="00CA4660">
              <w:rPr>
                <w:rFonts w:cs="Times New Roman"/>
                <w:sz w:val="28"/>
                <w:szCs w:val="28"/>
              </w:rPr>
              <w:t xml:space="preserve"> </w:t>
            </w:r>
            <w:proofErr w:type="spellStart"/>
            <w:r w:rsidRPr="00CA4660">
              <w:rPr>
                <w:rFonts w:cs="Times New Roman"/>
                <w:sz w:val="28"/>
                <w:szCs w:val="28"/>
              </w:rPr>
              <w:t>quan</w:t>
            </w:r>
            <w:proofErr w:type="spellEnd"/>
            <w:r w:rsidRPr="00CA4660">
              <w:rPr>
                <w:rFonts w:cs="Times New Roman"/>
                <w:sz w:val="28"/>
                <w:szCs w:val="28"/>
              </w:rPr>
              <w:t xml:space="preserve"> </w:t>
            </w:r>
            <w:proofErr w:type="spellStart"/>
            <w:r w:rsidRPr="00CA4660">
              <w:rPr>
                <w:rFonts w:cs="Times New Roman"/>
                <w:sz w:val="28"/>
                <w:szCs w:val="28"/>
              </w:rPr>
              <w:t>bảo</w:t>
            </w:r>
            <w:proofErr w:type="spellEnd"/>
            <w:r w:rsidRPr="00CA4660">
              <w:rPr>
                <w:rFonts w:cs="Times New Roman"/>
                <w:sz w:val="28"/>
                <w:szCs w:val="28"/>
              </w:rPr>
              <w:t xml:space="preserve"> </w:t>
            </w:r>
            <w:proofErr w:type="spellStart"/>
            <w:r w:rsidRPr="00CA4660">
              <w:rPr>
                <w:rFonts w:cs="Times New Roman"/>
                <w:sz w:val="28"/>
                <w:szCs w:val="28"/>
              </w:rPr>
              <w:t>chí</w:t>
            </w:r>
            <w:proofErr w:type="spellEnd"/>
            <w:r w:rsidRPr="00CA4660">
              <w:rPr>
                <w:rFonts w:cs="Times New Roman"/>
                <w:sz w:val="28"/>
                <w:szCs w:val="28"/>
              </w:rPr>
              <w:t xml:space="preserve"> </w:t>
            </w:r>
            <w:proofErr w:type="spellStart"/>
            <w:r w:rsidRPr="00CA4660">
              <w:rPr>
                <w:rFonts w:cs="Times New Roman"/>
                <w:sz w:val="28"/>
                <w:szCs w:val="28"/>
              </w:rPr>
              <w:t>thuộc</w:t>
            </w:r>
            <w:proofErr w:type="spellEnd"/>
            <w:r w:rsidRPr="00CA4660">
              <w:rPr>
                <w:rFonts w:cs="Times New Roman"/>
                <w:sz w:val="28"/>
                <w:szCs w:val="28"/>
              </w:rPr>
              <w:t xml:space="preserve"> </w:t>
            </w:r>
            <w:proofErr w:type="spellStart"/>
            <w:r w:rsidRPr="00CA4660">
              <w:rPr>
                <w:rFonts w:cs="Times New Roman"/>
                <w:sz w:val="28"/>
                <w:szCs w:val="28"/>
              </w:rPr>
              <w:t>các</w:t>
            </w:r>
            <w:proofErr w:type="spellEnd"/>
            <w:r w:rsidRPr="00CA4660">
              <w:rPr>
                <w:rFonts w:cs="Times New Roman"/>
                <w:sz w:val="28"/>
                <w:szCs w:val="28"/>
              </w:rPr>
              <w:t xml:space="preserve"> </w:t>
            </w:r>
            <w:proofErr w:type="spellStart"/>
            <w:r w:rsidRPr="00CA4660">
              <w:rPr>
                <w:rFonts w:cs="Times New Roman"/>
                <w:sz w:val="28"/>
                <w:szCs w:val="28"/>
              </w:rPr>
              <w:t>tổ</w:t>
            </w:r>
            <w:proofErr w:type="spellEnd"/>
            <w:r w:rsidRPr="00CA4660">
              <w:rPr>
                <w:rFonts w:cs="Times New Roman"/>
                <w:sz w:val="28"/>
                <w:szCs w:val="28"/>
              </w:rPr>
              <w:t xml:space="preserve"> </w:t>
            </w:r>
            <w:proofErr w:type="spellStart"/>
            <w:r w:rsidRPr="00CA4660">
              <w:rPr>
                <w:rFonts w:cs="Times New Roman"/>
                <w:sz w:val="28"/>
                <w:szCs w:val="28"/>
              </w:rPr>
              <w:t>chức</w:t>
            </w:r>
            <w:proofErr w:type="spellEnd"/>
            <w:r w:rsidRPr="00CA4660">
              <w:rPr>
                <w:rFonts w:cs="Times New Roman"/>
                <w:sz w:val="28"/>
                <w:szCs w:val="28"/>
              </w:rPr>
              <w:t xml:space="preserve"> </w:t>
            </w:r>
            <w:proofErr w:type="spellStart"/>
            <w:r w:rsidRPr="00CA4660">
              <w:rPr>
                <w:rFonts w:cs="Times New Roman"/>
                <w:sz w:val="28"/>
                <w:szCs w:val="28"/>
              </w:rPr>
              <w:t>tôn</w:t>
            </w:r>
            <w:proofErr w:type="spellEnd"/>
            <w:r w:rsidRPr="00CA4660">
              <w:rPr>
                <w:rFonts w:cs="Times New Roman"/>
                <w:sz w:val="28"/>
                <w:szCs w:val="28"/>
              </w:rPr>
              <w:t xml:space="preserve"> </w:t>
            </w:r>
            <w:proofErr w:type="spellStart"/>
            <w:r w:rsidRPr="00CA4660">
              <w:rPr>
                <w:rFonts w:cs="Times New Roman"/>
                <w:sz w:val="28"/>
                <w:szCs w:val="28"/>
              </w:rPr>
              <w:t>giáo</w:t>
            </w:r>
            <w:proofErr w:type="spellEnd"/>
            <w:r w:rsidRPr="00CA4660">
              <w:rPr>
                <w:rFonts w:cs="Times New Roman"/>
                <w:sz w:val="28"/>
                <w:szCs w:val="28"/>
              </w:rPr>
              <w:t xml:space="preserve">, </w:t>
            </w:r>
            <w:proofErr w:type="spellStart"/>
            <w:r w:rsidRPr="00CA4660">
              <w:rPr>
                <w:rFonts w:cs="Times New Roman"/>
                <w:sz w:val="28"/>
                <w:szCs w:val="28"/>
              </w:rPr>
              <w:t>cơ</w:t>
            </w:r>
            <w:proofErr w:type="spellEnd"/>
            <w:r w:rsidRPr="00CA4660">
              <w:rPr>
                <w:rFonts w:cs="Times New Roman"/>
                <w:sz w:val="28"/>
                <w:szCs w:val="28"/>
              </w:rPr>
              <w:t xml:space="preserve"> </w:t>
            </w:r>
            <w:proofErr w:type="spellStart"/>
            <w:r w:rsidRPr="00CA4660">
              <w:rPr>
                <w:rFonts w:cs="Times New Roman"/>
                <w:sz w:val="28"/>
                <w:szCs w:val="28"/>
              </w:rPr>
              <w:t>quan</w:t>
            </w:r>
            <w:proofErr w:type="spellEnd"/>
            <w:r w:rsidRPr="00CA4660">
              <w:rPr>
                <w:rFonts w:cs="Times New Roman"/>
                <w:sz w:val="28"/>
                <w:szCs w:val="28"/>
              </w:rPr>
              <w:t xml:space="preserve"> </w:t>
            </w:r>
            <w:proofErr w:type="spellStart"/>
            <w:r w:rsidRPr="00CA4660">
              <w:rPr>
                <w:rFonts w:cs="Times New Roman"/>
                <w:sz w:val="28"/>
                <w:szCs w:val="28"/>
              </w:rPr>
              <w:t>tạp</w:t>
            </w:r>
            <w:proofErr w:type="spellEnd"/>
            <w:r w:rsidRPr="00CA4660">
              <w:rPr>
                <w:rFonts w:cs="Times New Roman"/>
                <w:sz w:val="28"/>
                <w:szCs w:val="28"/>
              </w:rPr>
              <w:t xml:space="preserve"> </w:t>
            </w:r>
            <w:proofErr w:type="spellStart"/>
            <w:r w:rsidRPr="00CA4660">
              <w:rPr>
                <w:rFonts w:cs="Times New Roman"/>
                <w:sz w:val="28"/>
                <w:szCs w:val="28"/>
              </w:rPr>
              <w:t>chí</w:t>
            </w:r>
            <w:proofErr w:type="spellEnd"/>
            <w:r w:rsidRPr="00CA4660">
              <w:rPr>
                <w:rFonts w:cs="Times New Roman"/>
                <w:sz w:val="28"/>
                <w:szCs w:val="28"/>
              </w:rPr>
              <w:t xml:space="preserve"> khoa </w:t>
            </w:r>
            <w:proofErr w:type="spellStart"/>
            <w:r w:rsidRPr="00CA4660">
              <w:rPr>
                <w:rFonts w:cs="Times New Roman"/>
                <w:sz w:val="28"/>
                <w:szCs w:val="28"/>
              </w:rPr>
              <w:t>học</w:t>
            </w:r>
            <w:proofErr w:type="spellEnd"/>
            <w:r w:rsidRPr="00CA4660">
              <w:rPr>
                <w:rFonts w:cs="Times New Roman"/>
                <w:sz w:val="28"/>
                <w:szCs w:val="28"/>
              </w:rPr>
              <w:t xml:space="preserve"> </w:t>
            </w:r>
            <w:proofErr w:type="spellStart"/>
            <w:r w:rsidRPr="00CA4660">
              <w:rPr>
                <w:rFonts w:cs="Times New Roman"/>
                <w:sz w:val="28"/>
                <w:szCs w:val="28"/>
              </w:rPr>
              <w:t>không</w:t>
            </w:r>
            <w:proofErr w:type="spellEnd"/>
            <w:r w:rsidRPr="00CA4660">
              <w:rPr>
                <w:rFonts w:cs="Times New Roman"/>
                <w:sz w:val="28"/>
                <w:szCs w:val="28"/>
              </w:rPr>
              <w:t xml:space="preserve"> </w:t>
            </w:r>
            <w:proofErr w:type="spellStart"/>
            <w:r w:rsidRPr="00CA4660">
              <w:rPr>
                <w:rFonts w:cs="Times New Roman"/>
                <w:sz w:val="28"/>
                <w:szCs w:val="28"/>
              </w:rPr>
              <w:t>áp</w:t>
            </w:r>
            <w:proofErr w:type="spellEnd"/>
            <w:r w:rsidRPr="00CA4660">
              <w:rPr>
                <w:rFonts w:cs="Times New Roman"/>
                <w:sz w:val="28"/>
                <w:szCs w:val="28"/>
              </w:rPr>
              <w:t xml:space="preserve"> </w:t>
            </w:r>
            <w:proofErr w:type="spellStart"/>
            <w:r w:rsidRPr="00CA4660">
              <w:rPr>
                <w:rFonts w:cs="Times New Roman"/>
                <w:sz w:val="28"/>
                <w:szCs w:val="28"/>
              </w:rPr>
              <w:t>dụng</w:t>
            </w:r>
            <w:proofErr w:type="spellEnd"/>
            <w:r w:rsidRPr="00CA4660">
              <w:rPr>
                <w:rFonts w:cs="Times New Roman"/>
                <w:sz w:val="28"/>
                <w:szCs w:val="28"/>
              </w:rPr>
              <w:t xml:space="preserve"> </w:t>
            </w:r>
            <w:proofErr w:type="spellStart"/>
            <w:r w:rsidRPr="00CA4660">
              <w:rPr>
                <w:rFonts w:cs="Times New Roman"/>
                <w:sz w:val="28"/>
                <w:szCs w:val="28"/>
              </w:rPr>
              <w:t>tiêu</w:t>
            </w:r>
            <w:proofErr w:type="spellEnd"/>
            <w:r w:rsidRPr="00CA4660">
              <w:rPr>
                <w:rFonts w:cs="Times New Roman"/>
                <w:sz w:val="28"/>
                <w:szCs w:val="28"/>
              </w:rPr>
              <w:t xml:space="preserve"> </w:t>
            </w:r>
            <w:proofErr w:type="spellStart"/>
            <w:r w:rsidRPr="00CA4660">
              <w:rPr>
                <w:rFonts w:cs="Times New Roman"/>
                <w:sz w:val="28"/>
                <w:szCs w:val="28"/>
              </w:rPr>
              <w:t>chuẩn</w:t>
            </w:r>
            <w:proofErr w:type="spellEnd"/>
            <w:r w:rsidRPr="00CA4660">
              <w:rPr>
                <w:rFonts w:cs="Times New Roman"/>
                <w:sz w:val="28"/>
                <w:szCs w:val="28"/>
              </w:rPr>
              <w:t xml:space="preserve"> </w:t>
            </w:r>
            <w:proofErr w:type="spellStart"/>
            <w:r w:rsidRPr="00CA4660">
              <w:rPr>
                <w:rFonts w:cs="Times New Roman"/>
                <w:sz w:val="28"/>
                <w:szCs w:val="28"/>
              </w:rPr>
              <w:t>này</w:t>
            </w:r>
            <w:proofErr w:type="spellEnd"/>
            <w:r w:rsidRPr="00CA4660">
              <w:rPr>
                <w:rFonts w:cs="Times New Roman"/>
                <w:sz w:val="28"/>
                <w:szCs w:val="28"/>
              </w:rPr>
              <w:t xml:space="preserve">. </w:t>
            </w:r>
            <w:proofErr w:type="spellStart"/>
            <w:r w:rsidRPr="00CA4660">
              <w:rPr>
                <w:rFonts w:cs="Times New Roman"/>
                <w:sz w:val="28"/>
                <w:szCs w:val="28"/>
              </w:rPr>
              <w:t>Trường</w:t>
            </w:r>
            <w:proofErr w:type="spellEnd"/>
            <w:r w:rsidRPr="00CA4660">
              <w:rPr>
                <w:rFonts w:cs="Times New Roman"/>
                <w:sz w:val="28"/>
                <w:szCs w:val="28"/>
              </w:rPr>
              <w:t xml:space="preserve"> </w:t>
            </w:r>
            <w:proofErr w:type="spellStart"/>
            <w:r w:rsidRPr="00CA4660">
              <w:rPr>
                <w:rFonts w:cs="Times New Roman"/>
                <w:sz w:val="28"/>
                <w:szCs w:val="28"/>
              </w:rPr>
              <w:t>hợp</w:t>
            </w:r>
            <w:proofErr w:type="spellEnd"/>
            <w:r w:rsidRPr="00CA4660">
              <w:rPr>
                <w:rFonts w:cs="Times New Roman"/>
                <w:sz w:val="28"/>
                <w:szCs w:val="28"/>
              </w:rPr>
              <w:t xml:space="preserve"> </w:t>
            </w:r>
            <w:proofErr w:type="spellStart"/>
            <w:r w:rsidRPr="00CA4660">
              <w:rPr>
                <w:rFonts w:cs="Times New Roman"/>
                <w:sz w:val="28"/>
                <w:szCs w:val="28"/>
              </w:rPr>
              <w:t>đặc</w:t>
            </w:r>
            <w:proofErr w:type="spellEnd"/>
            <w:r w:rsidRPr="00CA4660">
              <w:rPr>
                <w:rFonts w:cs="Times New Roman"/>
                <w:sz w:val="28"/>
                <w:szCs w:val="28"/>
              </w:rPr>
              <w:t xml:space="preserve"> </w:t>
            </w:r>
            <w:proofErr w:type="spellStart"/>
            <w:r w:rsidRPr="00CA4660">
              <w:rPr>
                <w:rFonts w:cs="Times New Roman"/>
                <w:sz w:val="28"/>
                <w:szCs w:val="28"/>
              </w:rPr>
              <w:t>biệt</w:t>
            </w:r>
            <w:proofErr w:type="spellEnd"/>
            <w:r w:rsidRPr="00CA4660">
              <w:rPr>
                <w:rFonts w:cs="Times New Roman"/>
                <w:sz w:val="28"/>
                <w:szCs w:val="28"/>
              </w:rPr>
              <w:t xml:space="preserve"> </w:t>
            </w:r>
            <w:proofErr w:type="spellStart"/>
            <w:r w:rsidRPr="00CA4660">
              <w:rPr>
                <w:rFonts w:cs="Times New Roman"/>
                <w:sz w:val="28"/>
                <w:szCs w:val="28"/>
              </w:rPr>
              <w:t>không</w:t>
            </w:r>
            <w:proofErr w:type="spellEnd"/>
            <w:r w:rsidRPr="00CA4660">
              <w:rPr>
                <w:rFonts w:cs="Times New Roman"/>
                <w:sz w:val="28"/>
                <w:szCs w:val="28"/>
              </w:rPr>
              <w:t xml:space="preserve"> </w:t>
            </w:r>
            <w:proofErr w:type="spellStart"/>
            <w:r w:rsidRPr="00CA4660">
              <w:rPr>
                <w:rFonts w:cs="Times New Roman"/>
                <w:sz w:val="28"/>
                <w:szCs w:val="28"/>
              </w:rPr>
              <w:t>làm</w:t>
            </w:r>
            <w:proofErr w:type="spellEnd"/>
            <w:r w:rsidRPr="00CA4660">
              <w:rPr>
                <w:rFonts w:cs="Times New Roman"/>
                <w:sz w:val="28"/>
                <w:szCs w:val="28"/>
              </w:rPr>
              <w:t xml:space="preserve"> </w:t>
            </w:r>
            <w:proofErr w:type="spellStart"/>
            <w:r w:rsidRPr="00CA4660">
              <w:rPr>
                <w:rFonts w:cs="Times New Roman"/>
                <w:sz w:val="28"/>
                <w:szCs w:val="28"/>
              </w:rPr>
              <w:t>việc</w:t>
            </w:r>
            <w:proofErr w:type="spellEnd"/>
            <w:r w:rsidRPr="00CA4660">
              <w:rPr>
                <w:rFonts w:cs="Times New Roman"/>
                <w:sz w:val="28"/>
                <w:szCs w:val="28"/>
              </w:rPr>
              <w:t xml:space="preserve"> </w:t>
            </w:r>
            <w:proofErr w:type="spellStart"/>
            <w:r w:rsidRPr="00CA4660">
              <w:rPr>
                <w:rFonts w:cs="Times New Roman"/>
                <w:sz w:val="28"/>
                <w:szCs w:val="28"/>
              </w:rPr>
              <w:t>tại</w:t>
            </w:r>
            <w:proofErr w:type="spellEnd"/>
            <w:r w:rsidRPr="00CA4660">
              <w:rPr>
                <w:rFonts w:cs="Times New Roman"/>
                <w:sz w:val="28"/>
                <w:szCs w:val="28"/>
              </w:rPr>
              <w:t xml:space="preserve"> </w:t>
            </w:r>
            <w:proofErr w:type="spellStart"/>
            <w:r w:rsidRPr="00CA4660">
              <w:rPr>
                <w:rFonts w:cs="Times New Roman"/>
                <w:sz w:val="28"/>
                <w:szCs w:val="28"/>
              </w:rPr>
              <w:t>cơ</w:t>
            </w:r>
            <w:proofErr w:type="spellEnd"/>
            <w:r w:rsidRPr="00CA4660">
              <w:rPr>
                <w:rFonts w:cs="Times New Roman"/>
                <w:sz w:val="28"/>
                <w:szCs w:val="28"/>
              </w:rPr>
              <w:t xml:space="preserve"> </w:t>
            </w:r>
            <w:proofErr w:type="spellStart"/>
            <w:r w:rsidRPr="00CA4660">
              <w:rPr>
                <w:rFonts w:cs="Times New Roman"/>
                <w:sz w:val="28"/>
                <w:szCs w:val="28"/>
              </w:rPr>
              <w:t>quan</w:t>
            </w:r>
            <w:proofErr w:type="spellEnd"/>
            <w:r w:rsidRPr="00CA4660">
              <w:rPr>
                <w:rFonts w:cs="Times New Roman"/>
                <w:sz w:val="28"/>
                <w:szCs w:val="28"/>
              </w:rPr>
              <w:t xml:space="preserve"> </w:t>
            </w:r>
            <w:proofErr w:type="spellStart"/>
            <w:r w:rsidRPr="00CA4660">
              <w:rPr>
                <w:rFonts w:cs="Times New Roman"/>
                <w:sz w:val="28"/>
                <w:szCs w:val="28"/>
              </w:rPr>
              <w:t>báo</w:t>
            </w:r>
            <w:proofErr w:type="spellEnd"/>
            <w:r w:rsidRPr="00CA4660">
              <w:rPr>
                <w:rFonts w:cs="Times New Roman"/>
                <w:sz w:val="28"/>
                <w:szCs w:val="28"/>
              </w:rPr>
              <w:t xml:space="preserve"> </w:t>
            </w:r>
            <w:proofErr w:type="spellStart"/>
            <w:r w:rsidRPr="00CA4660">
              <w:rPr>
                <w:rFonts w:cs="Times New Roman"/>
                <w:sz w:val="28"/>
                <w:szCs w:val="28"/>
              </w:rPr>
              <w:t>chí</w:t>
            </w:r>
            <w:proofErr w:type="spellEnd"/>
            <w:r w:rsidRPr="00CA4660">
              <w:rPr>
                <w:rFonts w:cs="Times New Roman"/>
                <w:sz w:val="28"/>
                <w:szCs w:val="28"/>
              </w:rPr>
              <w:t xml:space="preserve">, </w:t>
            </w:r>
            <w:proofErr w:type="spellStart"/>
            <w:r w:rsidRPr="00CA4660">
              <w:rPr>
                <w:rFonts w:cs="Times New Roman"/>
                <w:sz w:val="28"/>
                <w:szCs w:val="28"/>
              </w:rPr>
              <w:t>chưa</w:t>
            </w:r>
            <w:proofErr w:type="spellEnd"/>
            <w:r w:rsidRPr="00CA4660">
              <w:rPr>
                <w:rFonts w:cs="Times New Roman"/>
                <w:sz w:val="28"/>
                <w:szCs w:val="28"/>
              </w:rPr>
              <w:t xml:space="preserve"> </w:t>
            </w:r>
            <w:proofErr w:type="spellStart"/>
            <w:r w:rsidRPr="00CA4660">
              <w:rPr>
                <w:rFonts w:cs="Times New Roman"/>
                <w:sz w:val="28"/>
                <w:szCs w:val="28"/>
              </w:rPr>
              <w:t>có</w:t>
            </w:r>
            <w:proofErr w:type="spellEnd"/>
            <w:r w:rsidRPr="00CA4660">
              <w:rPr>
                <w:rFonts w:cs="Times New Roman"/>
                <w:sz w:val="28"/>
                <w:szCs w:val="28"/>
              </w:rPr>
              <w:t xml:space="preserve"> </w:t>
            </w:r>
            <w:proofErr w:type="spellStart"/>
            <w:r w:rsidRPr="00CA4660">
              <w:rPr>
                <w:rFonts w:cs="Times New Roman"/>
                <w:sz w:val="28"/>
                <w:szCs w:val="28"/>
              </w:rPr>
              <w:t>thẻ</w:t>
            </w:r>
            <w:proofErr w:type="spellEnd"/>
            <w:r w:rsidRPr="00CA4660">
              <w:rPr>
                <w:rFonts w:cs="Times New Roman"/>
                <w:sz w:val="28"/>
                <w:szCs w:val="28"/>
              </w:rPr>
              <w:t xml:space="preserve"> </w:t>
            </w:r>
            <w:proofErr w:type="spellStart"/>
            <w:r w:rsidRPr="00CA4660">
              <w:rPr>
                <w:rFonts w:cs="Times New Roman"/>
                <w:sz w:val="28"/>
                <w:szCs w:val="28"/>
              </w:rPr>
              <w:t>nhà</w:t>
            </w:r>
            <w:proofErr w:type="spellEnd"/>
            <w:r w:rsidRPr="00CA4660">
              <w:rPr>
                <w:rFonts w:cs="Times New Roman"/>
                <w:sz w:val="28"/>
                <w:szCs w:val="28"/>
              </w:rPr>
              <w:t xml:space="preserve"> </w:t>
            </w:r>
            <w:proofErr w:type="spellStart"/>
            <w:r w:rsidRPr="00CA4660">
              <w:rPr>
                <w:rFonts w:cs="Times New Roman"/>
                <w:sz w:val="28"/>
                <w:szCs w:val="28"/>
              </w:rPr>
              <w:t>báo</w:t>
            </w:r>
            <w:proofErr w:type="spellEnd"/>
            <w:r w:rsidRPr="00CA4660">
              <w:rPr>
                <w:rFonts w:cs="Times New Roman"/>
                <w:sz w:val="28"/>
                <w:szCs w:val="28"/>
              </w:rPr>
              <w:t xml:space="preserve"> </w:t>
            </w:r>
            <w:proofErr w:type="spellStart"/>
            <w:r w:rsidRPr="00CA4660">
              <w:rPr>
                <w:rFonts w:cs="Times New Roman"/>
                <w:sz w:val="28"/>
                <w:szCs w:val="28"/>
              </w:rPr>
              <w:t>thì</w:t>
            </w:r>
            <w:proofErr w:type="spellEnd"/>
            <w:r w:rsidRPr="00CA4660">
              <w:rPr>
                <w:rFonts w:cs="Times New Roman"/>
                <w:sz w:val="28"/>
                <w:szCs w:val="28"/>
              </w:rPr>
              <w:t xml:space="preserve"> </w:t>
            </w:r>
            <w:proofErr w:type="spellStart"/>
            <w:r w:rsidRPr="00CA4660">
              <w:rPr>
                <w:rFonts w:cs="Times New Roman"/>
                <w:sz w:val="28"/>
                <w:szCs w:val="28"/>
              </w:rPr>
              <w:t>phải</w:t>
            </w:r>
            <w:proofErr w:type="spellEnd"/>
            <w:r w:rsidRPr="00CA4660">
              <w:rPr>
                <w:rFonts w:cs="Times New Roman"/>
                <w:sz w:val="28"/>
                <w:szCs w:val="28"/>
              </w:rPr>
              <w:t xml:space="preserve"> </w:t>
            </w:r>
            <w:proofErr w:type="spellStart"/>
            <w:r w:rsidRPr="00CA4660">
              <w:rPr>
                <w:rFonts w:cs="Times New Roman"/>
                <w:sz w:val="28"/>
                <w:szCs w:val="28"/>
              </w:rPr>
              <w:t>có</w:t>
            </w:r>
            <w:proofErr w:type="spellEnd"/>
            <w:r w:rsidRPr="00CA4660">
              <w:rPr>
                <w:rFonts w:cs="Times New Roman"/>
                <w:sz w:val="28"/>
                <w:szCs w:val="28"/>
              </w:rPr>
              <w:t xml:space="preserve"> </w:t>
            </w:r>
            <w:proofErr w:type="spellStart"/>
            <w:r w:rsidRPr="00CA4660">
              <w:rPr>
                <w:rFonts w:cs="Times New Roman"/>
                <w:sz w:val="28"/>
                <w:szCs w:val="28"/>
              </w:rPr>
              <w:t>thời</w:t>
            </w:r>
            <w:proofErr w:type="spellEnd"/>
            <w:r w:rsidRPr="00CA4660">
              <w:rPr>
                <w:rFonts w:cs="Times New Roman"/>
                <w:sz w:val="28"/>
                <w:szCs w:val="28"/>
              </w:rPr>
              <w:t xml:space="preserve"> </w:t>
            </w:r>
            <w:proofErr w:type="spellStart"/>
            <w:r w:rsidRPr="00CA4660">
              <w:rPr>
                <w:rFonts w:cs="Times New Roman"/>
                <w:sz w:val="28"/>
                <w:szCs w:val="28"/>
              </w:rPr>
              <w:t>gian</w:t>
            </w:r>
            <w:proofErr w:type="spellEnd"/>
            <w:r w:rsidRPr="00CA4660">
              <w:rPr>
                <w:rFonts w:cs="Times New Roman"/>
                <w:sz w:val="28"/>
                <w:szCs w:val="28"/>
              </w:rPr>
              <w:t xml:space="preserve"> </w:t>
            </w:r>
            <w:proofErr w:type="spellStart"/>
            <w:r w:rsidRPr="00CA4660">
              <w:rPr>
                <w:rFonts w:cs="Times New Roman"/>
                <w:sz w:val="28"/>
                <w:szCs w:val="28"/>
              </w:rPr>
              <w:t>hoạt</w:t>
            </w:r>
            <w:proofErr w:type="spellEnd"/>
            <w:r w:rsidRPr="00CA4660">
              <w:rPr>
                <w:rFonts w:cs="Times New Roman"/>
                <w:sz w:val="28"/>
                <w:szCs w:val="28"/>
              </w:rPr>
              <w:t xml:space="preserve"> </w:t>
            </w:r>
            <w:proofErr w:type="spellStart"/>
            <w:r w:rsidRPr="00CA4660">
              <w:rPr>
                <w:rFonts w:cs="Times New Roman"/>
                <w:sz w:val="28"/>
                <w:szCs w:val="28"/>
              </w:rPr>
              <w:t>động</w:t>
            </w:r>
            <w:proofErr w:type="spellEnd"/>
            <w:r w:rsidRPr="00CA4660">
              <w:rPr>
                <w:rFonts w:cs="Times New Roman"/>
                <w:sz w:val="28"/>
                <w:szCs w:val="28"/>
              </w:rPr>
              <w:t xml:space="preserve"> </w:t>
            </w:r>
            <w:proofErr w:type="spellStart"/>
            <w:r w:rsidRPr="00CA4660">
              <w:rPr>
                <w:rFonts w:cs="Times New Roman"/>
                <w:sz w:val="28"/>
                <w:szCs w:val="28"/>
              </w:rPr>
              <w:t>trong</w:t>
            </w:r>
            <w:proofErr w:type="spellEnd"/>
            <w:r w:rsidRPr="00CA4660">
              <w:rPr>
                <w:rFonts w:cs="Times New Roman"/>
                <w:sz w:val="28"/>
                <w:szCs w:val="28"/>
              </w:rPr>
              <w:t xml:space="preserve"> </w:t>
            </w:r>
            <w:proofErr w:type="spellStart"/>
            <w:r w:rsidRPr="00CA4660">
              <w:rPr>
                <w:rFonts w:cs="Times New Roman"/>
                <w:sz w:val="28"/>
                <w:szCs w:val="28"/>
              </w:rPr>
              <w:t>lĩnh</w:t>
            </w:r>
            <w:proofErr w:type="spellEnd"/>
            <w:r w:rsidRPr="00CA4660">
              <w:rPr>
                <w:rFonts w:cs="Times New Roman"/>
                <w:sz w:val="28"/>
                <w:szCs w:val="28"/>
              </w:rPr>
              <w:t xml:space="preserve"> </w:t>
            </w:r>
            <w:proofErr w:type="spellStart"/>
            <w:r w:rsidRPr="00CA4660">
              <w:rPr>
                <w:rFonts w:cs="Times New Roman"/>
                <w:sz w:val="28"/>
                <w:szCs w:val="28"/>
              </w:rPr>
              <w:t>vực</w:t>
            </w:r>
            <w:proofErr w:type="spellEnd"/>
            <w:r w:rsidRPr="00CA4660">
              <w:rPr>
                <w:rFonts w:cs="Times New Roman"/>
                <w:sz w:val="28"/>
                <w:szCs w:val="28"/>
              </w:rPr>
              <w:t xml:space="preserve"> </w:t>
            </w:r>
            <w:proofErr w:type="spellStart"/>
            <w:r w:rsidRPr="00CA4660">
              <w:rPr>
                <w:rFonts w:cs="Times New Roman"/>
                <w:sz w:val="28"/>
                <w:szCs w:val="28"/>
              </w:rPr>
              <w:t>bảo</w:t>
            </w:r>
            <w:proofErr w:type="spellEnd"/>
            <w:r w:rsidRPr="00CA4660">
              <w:rPr>
                <w:rFonts w:cs="Times New Roman"/>
                <w:sz w:val="28"/>
                <w:szCs w:val="28"/>
              </w:rPr>
              <w:t xml:space="preserve"> </w:t>
            </w:r>
            <w:proofErr w:type="spellStart"/>
            <w:r w:rsidRPr="00CA4660">
              <w:rPr>
                <w:rFonts w:cs="Times New Roman"/>
                <w:sz w:val="28"/>
                <w:szCs w:val="28"/>
              </w:rPr>
              <w:t>chí</w:t>
            </w:r>
            <w:proofErr w:type="spellEnd"/>
            <w:r w:rsidRPr="00CA4660">
              <w:rPr>
                <w:rFonts w:cs="Times New Roman"/>
                <w:sz w:val="28"/>
                <w:szCs w:val="28"/>
              </w:rPr>
              <w:t xml:space="preserve">, </w:t>
            </w:r>
            <w:proofErr w:type="spellStart"/>
            <w:r w:rsidRPr="00CA4660">
              <w:rPr>
                <w:rFonts w:cs="Times New Roman"/>
                <w:sz w:val="28"/>
                <w:szCs w:val="28"/>
              </w:rPr>
              <w:t>xuất</w:t>
            </w:r>
            <w:proofErr w:type="spellEnd"/>
            <w:r w:rsidRPr="00CA4660">
              <w:rPr>
                <w:rFonts w:cs="Times New Roman"/>
                <w:sz w:val="28"/>
                <w:szCs w:val="28"/>
              </w:rPr>
              <w:t xml:space="preserve"> </w:t>
            </w:r>
            <w:proofErr w:type="spellStart"/>
            <w:r w:rsidRPr="00CA4660">
              <w:rPr>
                <w:rFonts w:cs="Times New Roman"/>
                <w:sz w:val="28"/>
                <w:szCs w:val="28"/>
              </w:rPr>
              <w:t>bản</w:t>
            </w:r>
            <w:proofErr w:type="spellEnd"/>
            <w:r w:rsidRPr="00CA4660">
              <w:rPr>
                <w:rFonts w:cs="Times New Roman"/>
                <w:sz w:val="28"/>
                <w:szCs w:val="28"/>
              </w:rPr>
              <w:t xml:space="preserve"> </w:t>
            </w:r>
            <w:proofErr w:type="spellStart"/>
            <w:r w:rsidRPr="00CA4660">
              <w:rPr>
                <w:rFonts w:cs="Times New Roman"/>
                <w:sz w:val="28"/>
                <w:szCs w:val="28"/>
              </w:rPr>
              <w:t>ít</w:t>
            </w:r>
            <w:proofErr w:type="spellEnd"/>
            <w:r w:rsidRPr="00CA4660">
              <w:rPr>
                <w:rFonts w:cs="Times New Roman"/>
                <w:sz w:val="28"/>
                <w:szCs w:val="28"/>
              </w:rPr>
              <w:t xml:space="preserve"> </w:t>
            </w:r>
            <w:proofErr w:type="spellStart"/>
            <w:r w:rsidRPr="00CA4660">
              <w:rPr>
                <w:rFonts w:cs="Times New Roman"/>
                <w:sz w:val="28"/>
                <w:szCs w:val="28"/>
              </w:rPr>
              <w:t>nhất</w:t>
            </w:r>
            <w:proofErr w:type="spellEnd"/>
            <w:r w:rsidRPr="00CA4660">
              <w:rPr>
                <w:rFonts w:cs="Times New Roman"/>
                <w:sz w:val="28"/>
                <w:szCs w:val="28"/>
              </w:rPr>
              <w:t xml:space="preserve"> 02 </w:t>
            </w:r>
            <w:proofErr w:type="spellStart"/>
            <w:r w:rsidRPr="00CA4660">
              <w:rPr>
                <w:rFonts w:cs="Times New Roman"/>
                <w:sz w:val="28"/>
                <w:szCs w:val="28"/>
              </w:rPr>
              <w:t>năm</w:t>
            </w:r>
            <w:proofErr w:type="spellEnd"/>
            <w:r w:rsidRPr="00CA4660">
              <w:rPr>
                <w:rFonts w:cs="Times New Roman"/>
                <w:sz w:val="28"/>
                <w:szCs w:val="28"/>
              </w:rPr>
              <w:t>;"</w:t>
            </w:r>
          </w:p>
          <w:p w14:paraId="5C3EEA0F" w14:textId="77777777" w:rsidR="00CA4660" w:rsidRPr="00CA4660" w:rsidRDefault="00CA4660" w:rsidP="00CA4660">
            <w:pPr>
              <w:spacing w:line="288" w:lineRule="auto"/>
              <w:jc w:val="both"/>
              <w:rPr>
                <w:rFonts w:cs="Times New Roman"/>
                <w:sz w:val="28"/>
                <w:szCs w:val="28"/>
              </w:rPr>
            </w:pPr>
            <w:proofErr w:type="spellStart"/>
            <w:r w:rsidRPr="00CA4660">
              <w:rPr>
                <w:rFonts w:cs="Times New Roman"/>
                <w:sz w:val="28"/>
                <w:szCs w:val="28"/>
              </w:rPr>
              <w:t>Tuy</w:t>
            </w:r>
            <w:proofErr w:type="spellEnd"/>
            <w:r w:rsidRPr="00CA4660">
              <w:rPr>
                <w:rFonts w:cs="Times New Roman"/>
                <w:sz w:val="28"/>
                <w:szCs w:val="28"/>
              </w:rPr>
              <w:t xml:space="preserve"> </w:t>
            </w:r>
            <w:proofErr w:type="spellStart"/>
            <w:r w:rsidRPr="00CA4660">
              <w:rPr>
                <w:rFonts w:cs="Times New Roman"/>
                <w:sz w:val="28"/>
                <w:szCs w:val="28"/>
              </w:rPr>
              <w:t>nhiên</w:t>
            </w:r>
            <w:proofErr w:type="spellEnd"/>
            <w:r w:rsidRPr="00CA4660">
              <w:rPr>
                <w:rFonts w:cs="Times New Roman"/>
                <w:sz w:val="28"/>
                <w:szCs w:val="28"/>
              </w:rPr>
              <w:t xml:space="preserve">, </w:t>
            </w:r>
            <w:proofErr w:type="spellStart"/>
            <w:r w:rsidRPr="00CA4660">
              <w:rPr>
                <w:rFonts w:cs="Times New Roman"/>
                <w:sz w:val="28"/>
                <w:szCs w:val="28"/>
              </w:rPr>
              <w:t>tại</w:t>
            </w:r>
            <w:proofErr w:type="spellEnd"/>
            <w:r w:rsidRPr="00CA4660">
              <w:rPr>
                <w:rFonts w:cs="Times New Roman"/>
                <w:sz w:val="28"/>
                <w:szCs w:val="28"/>
              </w:rPr>
              <w:t xml:space="preserve"> </w:t>
            </w:r>
            <w:proofErr w:type="spellStart"/>
            <w:r w:rsidRPr="00CA4660">
              <w:rPr>
                <w:rFonts w:cs="Times New Roman"/>
                <w:sz w:val="28"/>
                <w:szCs w:val="28"/>
              </w:rPr>
              <w:t>Điều</w:t>
            </w:r>
            <w:proofErr w:type="spellEnd"/>
            <w:r w:rsidRPr="00CA4660">
              <w:rPr>
                <w:rFonts w:cs="Times New Roman"/>
                <w:sz w:val="28"/>
                <w:szCs w:val="28"/>
              </w:rPr>
              <w:t xml:space="preserve"> 14, </w:t>
            </w:r>
            <w:proofErr w:type="spellStart"/>
            <w:r w:rsidRPr="00CA4660">
              <w:rPr>
                <w:rFonts w:cs="Times New Roman"/>
                <w:sz w:val="28"/>
                <w:szCs w:val="28"/>
              </w:rPr>
              <w:t>Phần</w:t>
            </w:r>
            <w:proofErr w:type="spellEnd"/>
            <w:r w:rsidRPr="00CA4660">
              <w:rPr>
                <w:rFonts w:cs="Times New Roman"/>
                <w:sz w:val="28"/>
                <w:szCs w:val="28"/>
              </w:rPr>
              <w:t xml:space="preserve"> III, </w:t>
            </w:r>
            <w:proofErr w:type="spellStart"/>
            <w:r w:rsidRPr="00CA4660">
              <w:rPr>
                <w:rFonts w:cs="Times New Roman"/>
                <w:sz w:val="28"/>
                <w:szCs w:val="28"/>
              </w:rPr>
              <w:t>Quy</w:t>
            </w:r>
            <w:proofErr w:type="spellEnd"/>
            <w:r w:rsidRPr="00CA4660">
              <w:rPr>
                <w:rFonts w:cs="Times New Roman"/>
                <w:sz w:val="28"/>
                <w:szCs w:val="28"/>
              </w:rPr>
              <w:t xml:space="preserve"> </w:t>
            </w:r>
            <w:proofErr w:type="spellStart"/>
            <w:r w:rsidRPr="00CA4660">
              <w:rPr>
                <w:rFonts w:cs="Times New Roman"/>
                <w:sz w:val="28"/>
                <w:szCs w:val="28"/>
              </w:rPr>
              <w:t>định</w:t>
            </w:r>
            <w:proofErr w:type="spellEnd"/>
            <w:r w:rsidRPr="00CA4660">
              <w:rPr>
                <w:rFonts w:cs="Times New Roman"/>
                <w:sz w:val="28"/>
                <w:szCs w:val="28"/>
              </w:rPr>
              <w:t xml:space="preserve"> </w:t>
            </w:r>
            <w:proofErr w:type="spellStart"/>
            <w:r w:rsidRPr="00CA4660">
              <w:rPr>
                <w:rFonts w:cs="Times New Roman"/>
                <w:sz w:val="28"/>
                <w:szCs w:val="28"/>
              </w:rPr>
              <w:t>số</w:t>
            </w:r>
            <w:proofErr w:type="spellEnd"/>
            <w:r w:rsidRPr="00CA4660">
              <w:rPr>
                <w:rFonts w:cs="Times New Roman"/>
                <w:sz w:val="28"/>
                <w:szCs w:val="28"/>
              </w:rPr>
              <w:t xml:space="preserve"> 365-QĐ/TW, </w:t>
            </w:r>
            <w:proofErr w:type="spellStart"/>
            <w:r w:rsidRPr="00CA4660">
              <w:rPr>
                <w:rFonts w:cs="Times New Roman"/>
                <w:sz w:val="28"/>
                <w:szCs w:val="28"/>
              </w:rPr>
              <w:t>ngày</w:t>
            </w:r>
            <w:proofErr w:type="spellEnd"/>
            <w:r w:rsidRPr="00CA4660">
              <w:rPr>
                <w:rFonts w:cs="Times New Roman"/>
                <w:sz w:val="28"/>
                <w:szCs w:val="28"/>
              </w:rPr>
              <w:t xml:space="preserve"> 30/8/2025 </w:t>
            </w:r>
            <w:proofErr w:type="spellStart"/>
            <w:r w:rsidRPr="00CA4660">
              <w:rPr>
                <w:rFonts w:cs="Times New Roman"/>
                <w:sz w:val="28"/>
                <w:szCs w:val="28"/>
              </w:rPr>
              <w:t>của</w:t>
            </w:r>
            <w:proofErr w:type="spellEnd"/>
            <w:r w:rsidRPr="00CA4660">
              <w:rPr>
                <w:rFonts w:cs="Times New Roman"/>
                <w:sz w:val="28"/>
                <w:szCs w:val="28"/>
              </w:rPr>
              <w:t xml:space="preserve"> </w:t>
            </w:r>
            <w:proofErr w:type="spellStart"/>
            <w:r w:rsidRPr="00CA4660">
              <w:rPr>
                <w:rFonts w:cs="Times New Roman"/>
                <w:sz w:val="28"/>
                <w:szCs w:val="28"/>
              </w:rPr>
              <w:t>Bộ</w:t>
            </w:r>
            <w:proofErr w:type="spellEnd"/>
            <w:r w:rsidRPr="00CA4660">
              <w:rPr>
                <w:rFonts w:cs="Times New Roman"/>
                <w:sz w:val="28"/>
                <w:szCs w:val="28"/>
              </w:rPr>
              <w:t xml:space="preserve"> </w:t>
            </w:r>
            <w:proofErr w:type="spellStart"/>
            <w:r w:rsidRPr="00CA4660">
              <w:rPr>
                <w:rFonts w:cs="Times New Roman"/>
                <w:sz w:val="28"/>
                <w:szCs w:val="28"/>
              </w:rPr>
              <w:t>Chính</w:t>
            </w:r>
            <w:proofErr w:type="spellEnd"/>
            <w:r w:rsidRPr="00CA4660">
              <w:rPr>
                <w:rFonts w:cs="Times New Roman"/>
                <w:sz w:val="28"/>
                <w:szCs w:val="28"/>
              </w:rPr>
              <w:t xml:space="preserve"> </w:t>
            </w:r>
            <w:proofErr w:type="spellStart"/>
            <w:r w:rsidRPr="00CA4660">
              <w:rPr>
                <w:rFonts w:cs="Times New Roman"/>
                <w:sz w:val="28"/>
                <w:szCs w:val="28"/>
              </w:rPr>
              <w:t>trị</w:t>
            </w:r>
            <w:proofErr w:type="spellEnd"/>
            <w:r w:rsidRPr="00CA4660">
              <w:rPr>
                <w:rFonts w:cs="Times New Roman"/>
                <w:sz w:val="28"/>
                <w:szCs w:val="28"/>
              </w:rPr>
              <w:t xml:space="preserve"> </w:t>
            </w:r>
            <w:proofErr w:type="spellStart"/>
            <w:r w:rsidRPr="00CA4660">
              <w:rPr>
                <w:rFonts w:cs="Times New Roman"/>
                <w:sz w:val="28"/>
                <w:szCs w:val="28"/>
              </w:rPr>
              <w:t>về</w:t>
            </w:r>
            <w:proofErr w:type="spellEnd"/>
            <w:r w:rsidRPr="00CA4660">
              <w:rPr>
                <w:rFonts w:cs="Times New Roman"/>
                <w:sz w:val="28"/>
                <w:szCs w:val="28"/>
              </w:rPr>
              <w:t xml:space="preserve"> </w:t>
            </w:r>
            <w:proofErr w:type="spellStart"/>
            <w:r w:rsidRPr="00CA4660">
              <w:rPr>
                <w:rFonts w:cs="Times New Roman"/>
                <w:sz w:val="28"/>
                <w:szCs w:val="28"/>
              </w:rPr>
              <w:t>tiêu</w:t>
            </w:r>
            <w:proofErr w:type="spellEnd"/>
            <w:r w:rsidRPr="00CA4660">
              <w:rPr>
                <w:rFonts w:cs="Times New Roman"/>
                <w:sz w:val="28"/>
                <w:szCs w:val="28"/>
              </w:rPr>
              <w:t xml:space="preserve"> </w:t>
            </w:r>
            <w:proofErr w:type="spellStart"/>
            <w:r w:rsidRPr="00CA4660">
              <w:rPr>
                <w:rFonts w:cs="Times New Roman"/>
                <w:sz w:val="28"/>
                <w:szCs w:val="28"/>
              </w:rPr>
              <w:t>chuẩn</w:t>
            </w:r>
            <w:proofErr w:type="spellEnd"/>
            <w:r w:rsidRPr="00CA4660">
              <w:rPr>
                <w:rFonts w:cs="Times New Roman"/>
                <w:sz w:val="28"/>
                <w:szCs w:val="28"/>
              </w:rPr>
              <w:t xml:space="preserve"> </w:t>
            </w:r>
            <w:proofErr w:type="spellStart"/>
            <w:r w:rsidRPr="00CA4660">
              <w:rPr>
                <w:rFonts w:cs="Times New Roman"/>
                <w:sz w:val="28"/>
                <w:szCs w:val="28"/>
              </w:rPr>
              <w:t>chức</w:t>
            </w:r>
            <w:proofErr w:type="spellEnd"/>
            <w:r w:rsidRPr="00CA4660">
              <w:rPr>
                <w:rFonts w:cs="Times New Roman"/>
                <w:sz w:val="28"/>
                <w:szCs w:val="28"/>
              </w:rPr>
              <w:t xml:space="preserve"> </w:t>
            </w:r>
            <w:proofErr w:type="spellStart"/>
            <w:r w:rsidRPr="00CA4660">
              <w:rPr>
                <w:rFonts w:cs="Times New Roman"/>
                <w:sz w:val="28"/>
                <w:szCs w:val="28"/>
              </w:rPr>
              <w:t>danh</w:t>
            </w:r>
            <w:proofErr w:type="spellEnd"/>
            <w:r w:rsidRPr="00CA4660">
              <w:rPr>
                <w:rFonts w:cs="Times New Roman"/>
                <w:sz w:val="28"/>
                <w:szCs w:val="28"/>
              </w:rPr>
              <w:t xml:space="preserve"> </w:t>
            </w:r>
            <w:proofErr w:type="spellStart"/>
            <w:r w:rsidRPr="00CA4660">
              <w:rPr>
                <w:rFonts w:cs="Times New Roman"/>
                <w:sz w:val="28"/>
                <w:szCs w:val="28"/>
              </w:rPr>
              <w:t>cán</w:t>
            </w:r>
            <w:proofErr w:type="spellEnd"/>
            <w:r w:rsidRPr="00CA4660">
              <w:rPr>
                <w:rFonts w:cs="Times New Roman"/>
                <w:sz w:val="28"/>
                <w:szCs w:val="28"/>
              </w:rPr>
              <w:t xml:space="preserve"> </w:t>
            </w:r>
            <w:proofErr w:type="spellStart"/>
            <w:r w:rsidRPr="00CA4660">
              <w:rPr>
                <w:rFonts w:cs="Times New Roman"/>
                <w:sz w:val="28"/>
                <w:szCs w:val="28"/>
              </w:rPr>
              <w:t>bộ</w:t>
            </w:r>
            <w:proofErr w:type="spellEnd"/>
            <w:r w:rsidRPr="00CA4660">
              <w:rPr>
                <w:rFonts w:cs="Times New Roman"/>
                <w:sz w:val="28"/>
                <w:szCs w:val="28"/>
              </w:rPr>
              <w:t xml:space="preserve"> </w:t>
            </w:r>
            <w:proofErr w:type="spellStart"/>
            <w:r w:rsidRPr="00CA4660">
              <w:rPr>
                <w:rFonts w:cs="Times New Roman"/>
                <w:sz w:val="28"/>
                <w:szCs w:val="28"/>
              </w:rPr>
              <w:t>thuộc</w:t>
            </w:r>
            <w:proofErr w:type="spellEnd"/>
            <w:r w:rsidRPr="00CA4660">
              <w:rPr>
                <w:rFonts w:cs="Times New Roman"/>
                <w:sz w:val="28"/>
                <w:szCs w:val="28"/>
              </w:rPr>
              <w:t xml:space="preserve"> </w:t>
            </w:r>
            <w:proofErr w:type="spellStart"/>
            <w:r w:rsidRPr="00CA4660">
              <w:rPr>
                <w:rFonts w:cs="Times New Roman"/>
                <w:sz w:val="28"/>
                <w:szCs w:val="28"/>
              </w:rPr>
              <w:t>diện</w:t>
            </w:r>
            <w:proofErr w:type="spellEnd"/>
            <w:r w:rsidRPr="00CA4660">
              <w:rPr>
                <w:rFonts w:cs="Times New Roman"/>
                <w:sz w:val="28"/>
                <w:szCs w:val="28"/>
              </w:rPr>
              <w:t xml:space="preserve"> Ban </w:t>
            </w:r>
            <w:proofErr w:type="spellStart"/>
            <w:r w:rsidRPr="00CA4660">
              <w:rPr>
                <w:rFonts w:cs="Times New Roman"/>
                <w:sz w:val="28"/>
                <w:szCs w:val="28"/>
              </w:rPr>
              <w:t>Chấp</w:t>
            </w:r>
            <w:proofErr w:type="spellEnd"/>
            <w:r w:rsidRPr="00CA4660">
              <w:rPr>
                <w:rFonts w:cs="Times New Roman"/>
                <w:sz w:val="28"/>
                <w:szCs w:val="28"/>
              </w:rPr>
              <w:t xml:space="preserve"> </w:t>
            </w:r>
            <w:proofErr w:type="spellStart"/>
            <w:r w:rsidRPr="00CA4660">
              <w:rPr>
                <w:rFonts w:cs="Times New Roman"/>
                <w:sz w:val="28"/>
                <w:szCs w:val="28"/>
              </w:rPr>
              <w:t>hành</w:t>
            </w:r>
            <w:proofErr w:type="spellEnd"/>
            <w:r w:rsidRPr="00CA4660">
              <w:rPr>
                <w:rFonts w:cs="Times New Roman"/>
                <w:sz w:val="28"/>
                <w:szCs w:val="28"/>
              </w:rPr>
              <w:t xml:space="preserve"> </w:t>
            </w:r>
            <w:proofErr w:type="spellStart"/>
            <w:r w:rsidRPr="00CA4660">
              <w:rPr>
                <w:rFonts w:cs="Times New Roman"/>
                <w:sz w:val="28"/>
                <w:szCs w:val="28"/>
              </w:rPr>
              <w:t>Trung</w:t>
            </w:r>
            <w:proofErr w:type="spellEnd"/>
            <w:r w:rsidRPr="00CA4660">
              <w:rPr>
                <w:rFonts w:cs="Times New Roman"/>
                <w:sz w:val="28"/>
                <w:szCs w:val="28"/>
              </w:rPr>
              <w:t xml:space="preserve"> </w:t>
            </w:r>
            <w:proofErr w:type="spellStart"/>
            <w:r w:rsidRPr="00CA4660">
              <w:rPr>
                <w:rFonts w:cs="Times New Roman"/>
                <w:sz w:val="28"/>
                <w:szCs w:val="28"/>
              </w:rPr>
              <w:t>ương</w:t>
            </w:r>
            <w:proofErr w:type="spellEnd"/>
            <w:r w:rsidRPr="00CA4660">
              <w:rPr>
                <w:rFonts w:cs="Times New Roman"/>
                <w:sz w:val="28"/>
                <w:szCs w:val="28"/>
              </w:rPr>
              <w:t xml:space="preserve"> </w:t>
            </w:r>
            <w:proofErr w:type="spellStart"/>
            <w:r w:rsidRPr="00CA4660">
              <w:rPr>
                <w:rFonts w:cs="Times New Roman"/>
                <w:sz w:val="28"/>
                <w:szCs w:val="28"/>
              </w:rPr>
              <w:t>Đảng</w:t>
            </w:r>
            <w:proofErr w:type="spellEnd"/>
            <w:r w:rsidRPr="00CA4660">
              <w:rPr>
                <w:rFonts w:cs="Times New Roman"/>
                <w:sz w:val="28"/>
                <w:szCs w:val="28"/>
              </w:rPr>
              <w:t xml:space="preserve">, </w:t>
            </w:r>
            <w:proofErr w:type="spellStart"/>
            <w:r w:rsidRPr="00CA4660">
              <w:rPr>
                <w:rFonts w:cs="Times New Roman"/>
                <w:sz w:val="28"/>
                <w:szCs w:val="28"/>
              </w:rPr>
              <w:t>Bộ</w:t>
            </w:r>
            <w:proofErr w:type="spellEnd"/>
            <w:r w:rsidRPr="00CA4660">
              <w:rPr>
                <w:rFonts w:cs="Times New Roman"/>
                <w:sz w:val="28"/>
                <w:szCs w:val="28"/>
              </w:rPr>
              <w:t xml:space="preserve"> </w:t>
            </w:r>
            <w:proofErr w:type="spellStart"/>
            <w:r w:rsidRPr="00CA4660">
              <w:rPr>
                <w:rFonts w:cs="Times New Roman"/>
                <w:sz w:val="28"/>
                <w:szCs w:val="28"/>
              </w:rPr>
              <w:t>Chính</w:t>
            </w:r>
            <w:proofErr w:type="spellEnd"/>
            <w:r w:rsidRPr="00CA4660">
              <w:rPr>
                <w:rFonts w:cs="Times New Roman"/>
                <w:sz w:val="28"/>
                <w:szCs w:val="28"/>
              </w:rPr>
              <w:t xml:space="preserve"> </w:t>
            </w:r>
            <w:proofErr w:type="spellStart"/>
            <w:r w:rsidRPr="00CA4660">
              <w:rPr>
                <w:rFonts w:cs="Times New Roman"/>
                <w:sz w:val="28"/>
                <w:szCs w:val="28"/>
              </w:rPr>
              <w:t>trị</w:t>
            </w:r>
            <w:proofErr w:type="spellEnd"/>
            <w:r w:rsidRPr="00CA4660">
              <w:rPr>
                <w:rFonts w:cs="Times New Roman"/>
                <w:sz w:val="28"/>
                <w:szCs w:val="28"/>
              </w:rPr>
              <w:t xml:space="preserve">, Ban </w:t>
            </w:r>
            <w:proofErr w:type="spellStart"/>
            <w:r w:rsidRPr="00CA4660">
              <w:rPr>
                <w:rFonts w:cs="Times New Roman"/>
                <w:sz w:val="28"/>
                <w:szCs w:val="28"/>
              </w:rPr>
              <w:t>Bí</w:t>
            </w:r>
            <w:proofErr w:type="spellEnd"/>
            <w:r w:rsidRPr="00CA4660">
              <w:rPr>
                <w:rFonts w:cs="Times New Roman"/>
                <w:sz w:val="28"/>
                <w:szCs w:val="28"/>
              </w:rPr>
              <w:t xml:space="preserve"> </w:t>
            </w:r>
            <w:proofErr w:type="spellStart"/>
            <w:r w:rsidRPr="00CA4660">
              <w:rPr>
                <w:rFonts w:cs="Times New Roman"/>
                <w:sz w:val="28"/>
                <w:szCs w:val="28"/>
              </w:rPr>
              <w:t>thư</w:t>
            </w:r>
            <w:proofErr w:type="spellEnd"/>
            <w:r w:rsidRPr="00CA4660">
              <w:rPr>
                <w:rFonts w:cs="Times New Roman"/>
                <w:sz w:val="28"/>
                <w:szCs w:val="28"/>
              </w:rPr>
              <w:t xml:space="preserve"> </w:t>
            </w:r>
            <w:proofErr w:type="spellStart"/>
            <w:r w:rsidRPr="00CA4660">
              <w:rPr>
                <w:rFonts w:cs="Times New Roman"/>
                <w:sz w:val="28"/>
                <w:szCs w:val="28"/>
              </w:rPr>
              <w:t>quản</w:t>
            </w:r>
            <w:proofErr w:type="spellEnd"/>
            <w:r w:rsidRPr="00CA4660">
              <w:rPr>
                <w:rFonts w:cs="Times New Roman"/>
                <w:sz w:val="28"/>
                <w:szCs w:val="28"/>
              </w:rPr>
              <w:t xml:space="preserve"> </w:t>
            </w:r>
            <w:proofErr w:type="spellStart"/>
            <w:r w:rsidRPr="00CA4660">
              <w:rPr>
                <w:rFonts w:cs="Times New Roman"/>
                <w:sz w:val="28"/>
                <w:szCs w:val="28"/>
              </w:rPr>
              <w:t>lý</w:t>
            </w:r>
            <w:proofErr w:type="spellEnd"/>
            <w:r w:rsidRPr="00CA4660">
              <w:rPr>
                <w:rFonts w:cs="Times New Roman"/>
                <w:sz w:val="28"/>
                <w:szCs w:val="28"/>
              </w:rPr>
              <w:t xml:space="preserve"> </w:t>
            </w:r>
            <w:proofErr w:type="spellStart"/>
            <w:r w:rsidRPr="00CA4660">
              <w:rPr>
                <w:rFonts w:cs="Times New Roman"/>
                <w:sz w:val="28"/>
                <w:szCs w:val="28"/>
              </w:rPr>
              <w:t>và</w:t>
            </w:r>
            <w:proofErr w:type="spellEnd"/>
            <w:r w:rsidRPr="00CA4660">
              <w:rPr>
                <w:rFonts w:cs="Times New Roman"/>
                <w:sz w:val="28"/>
                <w:szCs w:val="28"/>
              </w:rPr>
              <w:t xml:space="preserve"> </w:t>
            </w:r>
            <w:proofErr w:type="spellStart"/>
            <w:r w:rsidRPr="00CA4660">
              <w:rPr>
                <w:rFonts w:cs="Times New Roman"/>
                <w:sz w:val="28"/>
                <w:szCs w:val="28"/>
              </w:rPr>
              <w:t>khung</w:t>
            </w:r>
            <w:proofErr w:type="spellEnd"/>
            <w:r w:rsidRPr="00CA4660">
              <w:rPr>
                <w:rFonts w:cs="Times New Roman"/>
                <w:sz w:val="28"/>
                <w:szCs w:val="28"/>
              </w:rPr>
              <w:t xml:space="preserve"> </w:t>
            </w:r>
            <w:proofErr w:type="spellStart"/>
            <w:r w:rsidRPr="00CA4660">
              <w:rPr>
                <w:rFonts w:cs="Times New Roman"/>
                <w:sz w:val="28"/>
                <w:szCs w:val="28"/>
              </w:rPr>
              <w:t>tiêu</w:t>
            </w:r>
            <w:proofErr w:type="spellEnd"/>
            <w:r w:rsidRPr="00CA4660">
              <w:rPr>
                <w:rFonts w:cs="Times New Roman"/>
                <w:sz w:val="28"/>
                <w:szCs w:val="28"/>
              </w:rPr>
              <w:t xml:space="preserve"> </w:t>
            </w:r>
            <w:proofErr w:type="spellStart"/>
            <w:r w:rsidRPr="00CA4660">
              <w:rPr>
                <w:rFonts w:cs="Times New Roman"/>
                <w:sz w:val="28"/>
                <w:szCs w:val="28"/>
              </w:rPr>
              <w:t>chuẩn</w:t>
            </w:r>
            <w:proofErr w:type="spellEnd"/>
            <w:r w:rsidRPr="00CA4660">
              <w:rPr>
                <w:rFonts w:cs="Times New Roman"/>
                <w:sz w:val="28"/>
                <w:szCs w:val="28"/>
              </w:rPr>
              <w:t xml:space="preserve"> </w:t>
            </w:r>
            <w:proofErr w:type="spellStart"/>
            <w:r w:rsidRPr="00CA4660">
              <w:rPr>
                <w:rFonts w:cs="Times New Roman"/>
                <w:sz w:val="28"/>
                <w:szCs w:val="28"/>
              </w:rPr>
              <w:t>chức</w:t>
            </w:r>
            <w:proofErr w:type="spellEnd"/>
            <w:r w:rsidRPr="00CA4660">
              <w:rPr>
                <w:rFonts w:cs="Times New Roman"/>
                <w:sz w:val="28"/>
                <w:szCs w:val="28"/>
              </w:rPr>
              <w:t xml:space="preserve"> </w:t>
            </w:r>
            <w:proofErr w:type="spellStart"/>
            <w:r w:rsidRPr="00CA4660">
              <w:rPr>
                <w:rFonts w:cs="Times New Roman"/>
                <w:sz w:val="28"/>
                <w:szCs w:val="28"/>
              </w:rPr>
              <w:t>danh</w:t>
            </w:r>
            <w:proofErr w:type="spellEnd"/>
            <w:r w:rsidRPr="00CA4660">
              <w:rPr>
                <w:rFonts w:cs="Times New Roman"/>
                <w:sz w:val="28"/>
                <w:szCs w:val="28"/>
              </w:rPr>
              <w:t xml:space="preserve"> </w:t>
            </w:r>
            <w:proofErr w:type="spellStart"/>
            <w:r w:rsidRPr="00CA4660">
              <w:rPr>
                <w:rFonts w:cs="Times New Roman"/>
                <w:sz w:val="28"/>
                <w:szCs w:val="28"/>
              </w:rPr>
              <w:t>cán</w:t>
            </w:r>
            <w:proofErr w:type="spellEnd"/>
            <w:r w:rsidRPr="00CA4660">
              <w:rPr>
                <w:rFonts w:cs="Times New Roman"/>
                <w:sz w:val="28"/>
                <w:szCs w:val="28"/>
              </w:rPr>
              <w:t xml:space="preserve"> </w:t>
            </w:r>
            <w:proofErr w:type="spellStart"/>
            <w:r w:rsidRPr="00CA4660">
              <w:rPr>
                <w:rFonts w:cs="Times New Roman"/>
                <w:sz w:val="28"/>
                <w:szCs w:val="28"/>
              </w:rPr>
              <w:t>bộ</w:t>
            </w:r>
            <w:proofErr w:type="spellEnd"/>
            <w:r w:rsidRPr="00CA4660">
              <w:rPr>
                <w:rFonts w:cs="Times New Roman"/>
                <w:sz w:val="28"/>
                <w:szCs w:val="28"/>
              </w:rPr>
              <w:t xml:space="preserve"> </w:t>
            </w:r>
            <w:proofErr w:type="spellStart"/>
            <w:r w:rsidRPr="00CA4660">
              <w:rPr>
                <w:rFonts w:cs="Times New Roman"/>
                <w:sz w:val="28"/>
                <w:szCs w:val="28"/>
              </w:rPr>
              <w:t>lãnh</w:t>
            </w:r>
            <w:proofErr w:type="spellEnd"/>
            <w:r w:rsidRPr="00CA4660">
              <w:rPr>
                <w:rFonts w:cs="Times New Roman"/>
                <w:sz w:val="28"/>
                <w:szCs w:val="28"/>
              </w:rPr>
              <w:t xml:space="preserve"> </w:t>
            </w:r>
            <w:proofErr w:type="spellStart"/>
            <w:r w:rsidRPr="00CA4660">
              <w:rPr>
                <w:rFonts w:cs="Times New Roman"/>
                <w:sz w:val="28"/>
                <w:szCs w:val="28"/>
              </w:rPr>
              <w:t>đạo</w:t>
            </w:r>
            <w:proofErr w:type="spellEnd"/>
            <w:r w:rsidRPr="00CA4660">
              <w:rPr>
                <w:rFonts w:cs="Times New Roman"/>
                <w:sz w:val="28"/>
                <w:szCs w:val="28"/>
              </w:rPr>
              <w:t xml:space="preserve">, </w:t>
            </w:r>
            <w:proofErr w:type="spellStart"/>
            <w:r w:rsidRPr="00CA4660">
              <w:rPr>
                <w:rFonts w:cs="Times New Roman"/>
                <w:sz w:val="28"/>
                <w:szCs w:val="28"/>
              </w:rPr>
              <w:t>quản</w:t>
            </w:r>
            <w:proofErr w:type="spellEnd"/>
            <w:r w:rsidRPr="00CA4660">
              <w:rPr>
                <w:rFonts w:cs="Times New Roman"/>
                <w:sz w:val="28"/>
                <w:szCs w:val="28"/>
              </w:rPr>
              <w:t xml:space="preserve"> </w:t>
            </w:r>
            <w:proofErr w:type="spellStart"/>
            <w:r w:rsidRPr="00CA4660">
              <w:rPr>
                <w:rFonts w:cs="Times New Roman"/>
                <w:sz w:val="28"/>
                <w:szCs w:val="28"/>
              </w:rPr>
              <w:t>lý</w:t>
            </w:r>
            <w:proofErr w:type="spellEnd"/>
            <w:r w:rsidRPr="00CA4660">
              <w:rPr>
                <w:rFonts w:cs="Times New Roman"/>
                <w:sz w:val="28"/>
                <w:szCs w:val="28"/>
              </w:rPr>
              <w:t xml:space="preserve"> </w:t>
            </w:r>
            <w:proofErr w:type="spellStart"/>
            <w:r w:rsidRPr="00CA4660">
              <w:rPr>
                <w:rFonts w:cs="Times New Roman"/>
                <w:sz w:val="28"/>
                <w:szCs w:val="28"/>
              </w:rPr>
              <w:t>các</w:t>
            </w:r>
            <w:proofErr w:type="spellEnd"/>
            <w:r w:rsidRPr="00CA4660">
              <w:rPr>
                <w:rFonts w:cs="Times New Roman"/>
                <w:sz w:val="28"/>
                <w:szCs w:val="28"/>
              </w:rPr>
              <w:t xml:space="preserve"> </w:t>
            </w:r>
            <w:proofErr w:type="spellStart"/>
            <w:r w:rsidRPr="00CA4660">
              <w:rPr>
                <w:rFonts w:cs="Times New Roman"/>
                <w:sz w:val="28"/>
                <w:szCs w:val="28"/>
              </w:rPr>
              <w:t>cấp</w:t>
            </w:r>
            <w:proofErr w:type="spellEnd"/>
            <w:r w:rsidRPr="00CA4660">
              <w:rPr>
                <w:rFonts w:cs="Times New Roman"/>
                <w:sz w:val="28"/>
                <w:szCs w:val="28"/>
              </w:rPr>
              <w:t xml:space="preserve">, </w:t>
            </w:r>
            <w:proofErr w:type="spellStart"/>
            <w:r w:rsidRPr="00CA4660">
              <w:rPr>
                <w:rFonts w:cs="Times New Roman"/>
                <w:sz w:val="28"/>
                <w:szCs w:val="28"/>
              </w:rPr>
              <w:t>tiêu</w:t>
            </w:r>
            <w:proofErr w:type="spellEnd"/>
            <w:r w:rsidRPr="00CA4660">
              <w:rPr>
                <w:rFonts w:cs="Times New Roman"/>
                <w:sz w:val="28"/>
                <w:szCs w:val="28"/>
              </w:rPr>
              <w:t xml:space="preserve"> </w:t>
            </w:r>
            <w:proofErr w:type="spellStart"/>
            <w:r w:rsidRPr="00CA4660">
              <w:rPr>
                <w:rFonts w:cs="Times New Roman"/>
                <w:sz w:val="28"/>
                <w:szCs w:val="28"/>
              </w:rPr>
              <w:t>chuẩn</w:t>
            </w:r>
            <w:proofErr w:type="spellEnd"/>
            <w:r w:rsidRPr="00CA4660">
              <w:rPr>
                <w:rFonts w:cs="Times New Roman"/>
                <w:sz w:val="28"/>
                <w:szCs w:val="28"/>
              </w:rPr>
              <w:t xml:space="preserve"> </w:t>
            </w:r>
            <w:proofErr w:type="spellStart"/>
            <w:r w:rsidRPr="00CA4660">
              <w:rPr>
                <w:rFonts w:cs="Times New Roman"/>
                <w:sz w:val="28"/>
                <w:szCs w:val="28"/>
              </w:rPr>
              <w:t>đối</w:t>
            </w:r>
            <w:proofErr w:type="spellEnd"/>
            <w:r w:rsidRPr="00CA4660">
              <w:rPr>
                <w:rFonts w:cs="Times New Roman"/>
                <w:sz w:val="28"/>
                <w:szCs w:val="28"/>
              </w:rPr>
              <w:t xml:space="preserve"> </w:t>
            </w:r>
            <w:proofErr w:type="spellStart"/>
            <w:r w:rsidRPr="00CA4660">
              <w:rPr>
                <w:rFonts w:cs="Times New Roman"/>
                <w:sz w:val="28"/>
                <w:szCs w:val="28"/>
              </w:rPr>
              <w:t>với</w:t>
            </w:r>
            <w:proofErr w:type="spellEnd"/>
            <w:r w:rsidRPr="00CA4660">
              <w:rPr>
                <w:rFonts w:cs="Times New Roman"/>
                <w:sz w:val="28"/>
                <w:szCs w:val="28"/>
              </w:rPr>
              <w:t xml:space="preserve"> </w:t>
            </w:r>
            <w:proofErr w:type="spellStart"/>
            <w:r w:rsidRPr="00CA4660">
              <w:rPr>
                <w:rFonts w:cs="Times New Roman"/>
                <w:sz w:val="28"/>
                <w:szCs w:val="28"/>
              </w:rPr>
              <w:t>chức</w:t>
            </w:r>
            <w:proofErr w:type="spellEnd"/>
            <w:r w:rsidRPr="00CA4660">
              <w:rPr>
                <w:rFonts w:cs="Times New Roman"/>
                <w:sz w:val="28"/>
                <w:szCs w:val="28"/>
              </w:rPr>
              <w:t xml:space="preserve"> </w:t>
            </w:r>
            <w:proofErr w:type="spellStart"/>
            <w:r w:rsidRPr="00CA4660">
              <w:rPr>
                <w:rFonts w:cs="Times New Roman"/>
                <w:sz w:val="28"/>
                <w:szCs w:val="28"/>
              </w:rPr>
              <w:t>danh</w:t>
            </w:r>
            <w:proofErr w:type="spellEnd"/>
            <w:r w:rsidRPr="00CA4660">
              <w:rPr>
                <w:rFonts w:cs="Times New Roman"/>
                <w:sz w:val="28"/>
                <w:szCs w:val="28"/>
              </w:rPr>
              <w:t xml:space="preserve"> </w:t>
            </w:r>
            <w:proofErr w:type="spellStart"/>
            <w:r w:rsidRPr="00CA4660">
              <w:rPr>
                <w:rFonts w:cs="Times New Roman"/>
                <w:sz w:val="28"/>
                <w:szCs w:val="28"/>
              </w:rPr>
              <w:t>Tổng</w:t>
            </w:r>
            <w:proofErr w:type="spellEnd"/>
            <w:r w:rsidRPr="00CA4660">
              <w:rPr>
                <w:rFonts w:cs="Times New Roman"/>
                <w:sz w:val="28"/>
                <w:szCs w:val="28"/>
              </w:rPr>
              <w:t xml:space="preserve"> </w:t>
            </w:r>
            <w:proofErr w:type="spellStart"/>
            <w:r w:rsidRPr="00CA4660">
              <w:rPr>
                <w:rFonts w:cs="Times New Roman"/>
                <w:sz w:val="28"/>
                <w:szCs w:val="28"/>
              </w:rPr>
              <w:t>Giám</w:t>
            </w:r>
            <w:proofErr w:type="spellEnd"/>
            <w:r w:rsidRPr="00CA4660">
              <w:rPr>
                <w:rFonts w:cs="Times New Roman"/>
                <w:sz w:val="28"/>
                <w:szCs w:val="28"/>
              </w:rPr>
              <w:t xml:space="preserve"> </w:t>
            </w:r>
            <w:proofErr w:type="spellStart"/>
            <w:r w:rsidRPr="00CA4660">
              <w:rPr>
                <w:rFonts w:cs="Times New Roman"/>
                <w:sz w:val="28"/>
                <w:szCs w:val="28"/>
              </w:rPr>
              <w:t>đốc</w:t>
            </w:r>
            <w:proofErr w:type="spellEnd"/>
            <w:r w:rsidRPr="00CA4660">
              <w:rPr>
                <w:rFonts w:cs="Times New Roman"/>
                <w:sz w:val="28"/>
                <w:szCs w:val="28"/>
              </w:rPr>
              <w:t xml:space="preserve">: </w:t>
            </w:r>
            <w:proofErr w:type="spellStart"/>
            <w:r w:rsidRPr="00CA4660">
              <w:rPr>
                <w:rFonts w:cs="Times New Roman"/>
                <w:sz w:val="28"/>
                <w:szCs w:val="28"/>
              </w:rPr>
              <w:t>Đài</w:t>
            </w:r>
            <w:proofErr w:type="spellEnd"/>
            <w:r w:rsidRPr="00CA4660">
              <w:rPr>
                <w:rFonts w:cs="Times New Roman"/>
                <w:sz w:val="28"/>
                <w:szCs w:val="28"/>
              </w:rPr>
              <w:t xml:space="preserve"> </w:t>
            </w:r>
            <w:proofErr w:type="spellStart"/>
            <w:r w:rsidRPr="00CA4660">
              <w:rPr>
                <w:rFonts w:cs="Times New Roman"/>
                <w:sz w:val="28"/>
                <w:szCs w:val="28"/>
              </w:rPr>
              <w:t>Truyền</w:t>
            </w:r>
            <w:proofErr w:type="spellEnd"/>
            <w:r w:rsidRPr="00CA4660">
              <w:rPr>
                <w:rFonts w:cs="Times New Roman"/>
                <w:sz w:val="28"/>
                <w:szCs w:val="28"/>
              </w:rPr>
              <w:t xml:space="preserve"> </w:t>
            </w:r>
            <w:proofErr w:type="spellStart"/>
            <w:r w:rsidRPr="00CA4660">
              <w:rPr>
                <w:rFonts w:cs="Times New Roman"/>
                <w:sz w:val="28"/>
                <w:szCs w:val="28"/>
              </w:rPr>
              <w:t>hình</w:t>
            </w:r>
            <w:proofErr w:type="spellEnd"/>
            <w:r w:rsidRPr="00CA4660">
              <w:rPr>
                <w:rFonts w:cs="Times New Roman"/>
                <w:sz w:val="28"/>
                <w:szCs w:val="28"/>
              </w:rPr>
              <w:t xml:space="preserve"> </w:t>
            </w:r>
            <w:proofErr w:type="spellStart"/>
            <w:r w:rsidRPr="00CA4660">
              <w:rPr>
                <w:rFonts w:cs="Times New Roman"/>
                <w:sz w:val="28"/>
                <w:szCs w:val="28"/>
              </w:rPr>
              <w:t>Việt</w:t>
            </w:r>
            <w:proofErr w:type="spellEnd"/>
            <w:r w:rsidRPr="00CA4660">
              <w:rPr>
                <w:rFonts w:cs="Times New Roman"/>
                <w:sz w:val="28"/>
                <w:szCs w:val="28"/>
              </w:rPr>
              <w:t xml:space="preserve"> Nam, </w:t>
            </w:r>
            <w:proofErr w:type="spellStart"/>
            <w:r w:rsidRPr="00CA4660">
              <w:rPr>
                <w:rFonts w:cs="Times New Roman"/>
                <w:sz w:val="28"/>
                <w:szCs w:val="28"/>
              </w:rPr>
              <w:t>Đài</w:t>
            </w:r>
            <w:proofErr w:type="spellEnd"/>
            <w:r w:rsidRPr="00CA4660">
              <w:rPr>
                <w:rFonts w:cs="Times New Roman"/>
                <w:sz w:val="28"/>
                <w:szCs w:val="28"/>
              </w:rPr>
              <w:t xml:space="preserve"> </w:t>
            </w:r>
            <w:proofErr w:type="spellStart"/>
            <w:r w:rsidRPr="00CA4660">
              <w:rPr>
                <w:rFonts w:cs="Times New Roman"/>
                <w:sz w:val="28"/>
                <w:szCs w:val="28"/>
              </w:rPr>
              <w:t>Tiếng</w:t>
            </w:r>
            <w:proofErr w:type="spellEnd"/>
            <w:r w:rsidRPr="00CA4660">
              <w:rPr>
                <w:rFonts w:cs="Times New Roman"/>
                <w:sz w:val="28"/>
                <w:szCs w:val="28"/>
              </w:rPr>
              <w:t xml:space="preserve"> </w:t>
            </w:r>
            <w:proofErr w:type="spellStart"/>
            <w:r w:rsidRPr="00CA4660">
              <w:rPr>
                <w:rFonts w:cs="Times New Roman"/>
                <w:sz w:val="28"/>
                <w:szCs w:val="28"/>
              </w:rPr>
              <w:t>nói</w:t>
            </w:r>
            <w:proofErr w:type="spellEnd"/>
            <w:r w:rsidRPr="00CA4660">
              <w:rPr>
                <w:rFonts w:cs="Times New Roman"/>
                <w:sz w:val="28"/>
                <w:szCs w:val="28"/>
              </w:rPr>
              <w:t xml:space="preserve"> </w:t>
            </w:r>
            <w:proofErr w:type="spellStart"/>
            <w:r w:rsidRPr="00CA4660">
              <w:rPr>
                <w:rFonts w:cs="Times New Roman"/>
                <w:sz w:val="28"/>
                <w:szCs w:val="28"/>
              </w:rPr>
              <w:t>Việt</w:t>
            </w:r>
            <w:proofErr w:type="spellEnd"/>
            <w:r w:rsidRPr="00CA4660">
              <w:rPr>
                <w:rFonts w:cs="Times New Roman"/>
                <w:sz w:val="28"/>
                <w:szCs w:val="28"/>
              </w:rPr>
              <w:t xml:space="preserve"> Nam, </w:t>
            </w:r>
            <w:proofErr w:type="spellStart"/>
            <w:r w:rsidRPr="00CA4660">
              <w:rPr>
                <w:rFonts w:cs="Times New Roman"/>
                <w:sz w:val="28"/>
                <w:szCs w:val="28"/>
              </w:rPr>
              <w:t>Thông</w:t>
            </w:r>
            <w:proofErr w:type="spellEnd"/>
            <w:r w:rsidRPr="00CA4660">
              <w:rPr>
                <w:rFonts w:cs="Times New Roman"/>
                <w:sz w:val="28"/>
                <w:szCs w:val="28"/>
              </w:rPr>
              <w:t xml:space="preserve"> </w:t>
            </w:r>
            <w:proofErr w:type="spellStart"/>
            <w:r w:rsidRPr="00CA4660">
              <w:rPr>
                <w:rFonts w:cs="Times New Roman"/>
                <w:sz w:val="28"/>
                <w:szCs w:val="28"/>
              </w:rPr>
              <w:t>tấn</w:t>
            </w:r>
            <w:proofErr w:type="spellEnd"/>
            <w:r w:rsidRPr="00CA4660">
              <w:rPr>
                <w:rFonts w:cs="Times New Roman"/>
                <w:sz w:val="28"/>
                <w:szCs w:val="28"/>
              </w:rPr>
              <w:t xml:space="preserve"> </w:t>
            </w:r>
            <w:proofErr w:type="spellStart"/>
            <w:r w:rsidRPr="00CA4660">
              <w:rPr>
                <w:rFonts w:cs="Times New Roman"/>
                <w:sz w:val="28"/>
                <w:szCs w:val="28"/>
              </w:rPr>
              <w:t>xã</w:t>
            </w:r>
            <w:proofErr w:type="spellEnd"/>
            <w:r w:rsidRPr="00CA4660">
              <w:rPr>
                <w:rFonts w:cs="Times New Roman"/>
                <w:sz w:val="28"/>
                <w:szCs w:val="28"/>
              </w:rPr>
              <w:t xml:space="preserve"> </w:t>
            </w:r>
            <w:proofErr w:type="spellStart"/>
            <w:r w:rsidRPr="00CA4660">
              <w:rPr>
                <w:rFonts w:cs="Times New Roman"/>
                <w:sz w:val="28"/>
                <w:szCs w:val="28"/>
              </w:rPr>
              <w:t>Việt</w:t>
            </w:r>
            <w:proofErr w:type="spellEnd"/>
            <w:r w:rsidRPr="00CA4660">
              <w:rPr>
                <w:rFonts w:cs="Times New Roman"/>
                <w:sz w:val="28"/>
                <w:szCs w:val="28"/>
              </w:rPr>
              <w:t xml:space="preserve"> Nam </w:t>
            </w:r>
            <w:proofErr w:type="spellStart"/>
            <w:r w:rsidRPr="00CA4660">
              <w:rPr>
                <w:rFonts w:cs="Times New Roman"/>
                <w:sz w:val="28"/>
                <w:szCs w:val="28"/>
              </w:rPr>
              <w:t>như</w:t>
            </w:r>
            <w:proofErr w:type="spellEnd"/>
            <w:r w:rsidRPr="00CA4660">
              <w:rPr>
                <w:rFonts w:cs="Times New Roman"/>
                <w:sz w:val="28"/>
                <w:szCs w:val="28"/>
              </w:rPr>
              <w:t xml:space="preserve"> </w:t>
            </w:r>
            <w:proofErr w:type="spellStart"/>
            <w:r w:rsidRPr="00CA4660">
              <w:rPr>
                <w:rFonts w:cs="Times New Roman"/>
                <w:sz w:val="28"/>
                <w:szCs w:val="28"/>
              </w:rPr>
              <w:t>sau</w:t>
            </w:r>
            <w:proofErr w:type="spellEnd"/>
            <w:r w:rsidRPr="00CA4660">
              <w:rPr>
                <w:rFonts w:cs="Times New Roman"/>
                <w:sz w:val="28"/>
                <w:szCs w:val="28"/>
              </w:rPr>
              <w:t>:</w:t>
            </w:r>
          </w:p>
          <w:p w14:paraId="74A6173D" w14:textId="77777777" w:rsidR="00CA4660" w:rsidRPr="00CA4660" w:rsidRDefault="00CA4660" w:rsidP="00CA4660">
            <w:pPr>
              <w:spacing w:line="288" w:lineRule="auto"/>
              <w:jc w:val="both"/>
              <w:rPr>
                <w:rFonts w:cs="Times New Roman"/>
                <w:sz w:val="28"/>
                <w:szCs w:val="28"/>
              </w:rPr>
            </w:pPr>
            <w:r w:rsidRPr="00CA4660">
              <w:rPr>
                <w:rFonts w:cs="Times New Roman"/>
                <w:sz w:val="28"/>
                <w:szCs w:val="28"/>
              </w:rPr>
              <w:t>"</w:t>
            </w:r>
            <w:proofErr w:type="spellStart"/>
            <w:r w:rsidRPr="00CA4660">
              <w:rPr>
                <w:rFonts w:cs="Times New Roman"/>
                <w:sz w:val="28"/>
                <w:szCs w:val="28"/>
              </w:rPr>
              <w:t>Nhạy</w:t>
            </w:r>
            <w:proofErr w:type="spellEnd"/>
            <w:r w:rsidRPr="00CA4660">
              <w:rPr>
                <w:rFonts w:cs="Times New Roman"/>
                <w:sz w:val="28"/>
                <w:szCs w:val="28"/>
              </w:rPr>
              <w:t xml:space="preserve"> </w:t>
            </w:r>
            <w:proofErr w:type="spellStart"/>
            <w:r w:rsidRPr="00CA4660">
              <w:rPr>
                <w:rFonts w:cs="Times New Roman"/>
                <w:sz w:val="28"/>
                <w:szCs w:val="28"/>
              </w:rPr>
              <w:t>bén</w:t>
            </w:r>
            <w:proofErr w:type="spellEnd"/>
            <w:r w:rsidRPr="00CA4660">
              <w:rPr>
                <w:rFonts w:cs="Times New Roman"/>
                <w:sz w:val="28"/>
                <w:szCs w:val="28"/>
              </w:rPr>
              <w:t xml:space="preserve"> </w:t>
            </w:r>
            <w:proofErr w:type="spellStart"/>
            <w:r w:rsidRPr="00CA4660">
              <w:rPr>
                <w:rFonts w:cs="Times New Roman"/>
                <w:sz w:val="28"/>
                <w:szCs w:val="28"/>
              </w:rPr>
              <w:t>về</w:t>
            </w:r>
            <w:proofErr w:type="spellEnd"/>
            <w:r w:rsidRPr="00CA4660">
              <w:rPr>
                <w:rFonts w:cs="Times New Roman"/>
                <w:sz w:val="28"/>
                <w:szCs w:val="28"/>
              </w:rPr>
              <w:t xml:space="preserve"> </w:t>
            </w:r>
            <w:proofErr w:type="spellStart"/>
            <w:r w:rsidRPr="00CA4660">
              <w:rPr>
                <w:rFonts w:cs="Times New Roman"/>
                <w:sz w:val="28"/>
                <w:szCs w:val="28"/>
              </w:rPr>
              <w:t>chính</w:t>
            </w:r>
            <w:proofErr w:type="spellEnd"/>
            <w:r w:rsidRPr="00CA4660">
              <w:rPr>
                <w:rFonts w:cs="Times New Roman"/>
                <w:sz w:val="28"/>
                <w:szCs w:val="28"/>
              </w:rPr>
              <w:t xml:space="preserve"> </w:t>
            </w:r>
            <w:proofErr w:type="spellStart"/>
            <w:r w:rsidRPr="00CA4660">
              <w:rPr>
                <w:rFonts w:cs="Times New Roman"/>
                <w:sz w:val="28"/>
                <w:szCs w:val="28"/>
              </w:rPr>
              <w:t>trị</w:t>
            </w:r>
            <w:proofErr w:type="spellEnd"/>
            <w:r w:rsidRPr="00CA4660">
              <w:rPr>
                <w:rFonts w:cs="Times New Roman"/>
                <w:sz w:val="28"/>
                <w:szCs w:val="28"/>
              </w:rPr>
              <w:t xml:space="preserve">, </w:t>
            </w:r>
            <w:proofErr w:type="spellStart"/>
            <w:r w:rsidRPr="00CA4660">
              <w:rPr>
                <w:rFonts w:cs="Times New Roman"/>
                <w:sz w:val="28"/>
                <w:szCs w:val="28"/>
              </w:rPr>
              <w:t>kinh</w:t>
            </w:r>
            <w:proofErr w:type="spellEnd"/>
            <w:r w:rsidRPr="00CA4660">
              <w:rPr>
                <w:rFonts w:cs="Times New Roman"/>
                <w:sz w:val="28"/>
                <w:szCs w:val="28"/>
              </w:rPr>
              <w:t xml:space="preserve"> </w:t>
            </w:r>
            <w:proofErr w:type="spellStart"/>
            <w:r w:rsidRPr="00CA4660">
              <w:rPr>
                <w:rFonts w:cs="Times New Roman"/>
                <w:sz w:val="28"/>
                <w:szCs w:val="28"/>
              </w:rPr>
              <w:t>tế</w:t>
            </w:r>
            <w:proofErr w:type="spellEnd"/>
            <w:r w:rsidRPr="00CA4660">
              <w:rPr>
                <w:rFonts w:cs="Times New Roman"/>
                <w:sz w:val="28"/>
                <w:szCs w:val="28"/>
              </w:rPr>
              <w:t xml:space="preserve"> </w:t>
            </w:r>
            <w:proofErr w:type="spellStart"/>
            <w:r w:rsidRPr="00CA4660">
              <w:rPr>
                <w:rFonts w:cs="Times New Roman"/>
                <w:sz w:val="28"/>
                <w:szCs w:val="28"/>
              </w:rPr>
              <w:t>và</w:t>
            </w:r>
            <w:proofErr w:type="spellEnd"/>
            <w:r w:rsidRPr="00CA4660">
              <w:rPr>
                <w:rFonts w:cs="Times New Roman"/>
                <w:sz w:val="28"/>
                <w:szCs w:val="28"/>
              </w:rPr>
              <w:t xml:space="preserve"> </w:t>
            </w:r>
            <w:proofErr w:type="spellStart"/>
            <w:r w:rsidRPr="00CA4660">
              <w:rPr>
                <w:rFonts w:cs="Times New Roman"/>
                <w:sz w:val="28"/>
                <w:szCs w:val="28"/>
              </w:rPr>
              <w:t>xã</w:t>
            </w:r>
            <w:proofErr w:type="spellEnd"/>
            <w:r w:rsidRPr="00CA4660">
              <w:rPr>
                <w:rFonts w:cs="Times New Roman"/>
                <w:sz w:val="28"/>
                <w:szCs w:val="28"/>
              </w:rPr>
              <w:t xml:space="preserve"> </w:t>
            </w:r>
            <w:proofErr w:type="spellStart"/>
            <w:r w:rsidRPr="00CA4660">
              <w:rPr>
                <w:rFonts w:cs="Times New Roman"/>
                <w:sz w:val="28"/>
                <w:szCs w:val="28"/>
              </w:rPr>
              <w:t>hội</w:t>
            </w:r>
            <w:proofErr w:type="spellEnd"/>
            <w:r w:rsidRPr="00CA4660">
              <w:rPr>
                <w:rFonts w:cs="Times New Roman"/>
                <w:sz w:val="28"/>
                <w:szCs w:val="28"/>
              </w:rPr>
              <w:t xml:space="preserve">; am </w:t>
            </w:r>
            <w:proofErr w:type="spellStart"/>
            <w:r w:rsidRPr="00CA4660">
              <w:rPr>
                <w:rFonts w:cs="Times New Roman"/>
                <w:sz w:val="28"/>
                <w:szCs w:val="28"/>
              </w:rPr>
              <w:t>hiểu</w:t>
            </w:r>
            <w:proofErr w:type="spellEnd"/>
            <w:r w:rsidRPr="00CA4660">
              <w:rPr>
                <w:rFonts w:cs="Times New Roman"/>
                <w:sz w:val="28"/>
                <w:szCs w:val="28"/>
              </w:rPr>
              <w:t xml:space="preserve"> </w:t>
            </w:r>
            <w:proofErr w:type="spellStart"/>
            <w:r w:rsidRPr="00CA4660">
              <w:rPr>
                <w:rFonts w:cs="Times New Roman"/>
                <w:sz w:val="28"/>
                <w:szCs w:val="28"/>
              </w:rPr>
              <w:t>sâu</w:t>
            </w:r>
            <w:proofErr w:type="spellEnd"/>
            <w:r w:rsidRPr="00CA4660">
              <w:rPr>
                <w:rFonts w:cs="Times New Roman"/>
                <w:sz w:val="28"/>
                <w:szCs w:val="28"/>
              </w:rPr>
              <w:t xml:space="preserve"> </w:t>
            </w:r>
            <w:proofErr w:type="spellStart"/>
            <w:r w:rsidRPr="00CA4660">
              <w:rPr>
                <w:rFonts w:cs="Times New Roman"/>
                <w:sz w:val="28"/>
                <w:szCs w:val="28"/>
              </w:rPr>
              <w:t>và</w:t>
            </w:r>
            <w:proofErr w:type="spellEnd"/>
            <w:r w:rsidRPr="00CA4660">
              <w:rPr>
                <w:rFonts w:cs="Times New Roman"/>
                <w:sz w:val="28"/>
                <w:szCs w:val="28"/>
              </w:rPr>
              <w:t xml:space="preserve"> </w:t>
            </w:r>
            <w:proofErr w:type="spellStart"/>
            <w:r w:rsidRPr="00CA4660">
              <w:rPr>
                <w:rFonts w:cs="Times New Roman"/>
                <w:sz w:val="28"/>
                <w:szCs w:val="28"/>
              </w:rPr>
              <w:t>có</w:t>
            </w:r>
            <w:proofErr w:type="spellEnd"/>
            <w:r w:rsidRPr="00CA4660">
              <w:rPr>
                <w:rFonts w:cs="Times New Roman"/>
                <w:sz w:val="28"/>
                <w:szCs w:val="28"/>
              </w:rPr>
              <w:t xml:space="preserve"> </w:t>
            </w:r>
            <w:proofErr w:type="spellStart"/>
            <w:r w:rsidRPr="00CA4660">
              <w:rPr>
                <w:rFonts w:cs="Times New Roman"/>
                <w:sz w:val="28"/>
                <w:szCs w:val="28"/>
              </w:rPr>
              <w:t>kinh</w:t>
            </w:r>
            <w:proofErr w:type="spellEnd"/>
            <w:r w:rsidRPr="00CA4660">
              <w:rPr>
                <w:rFonts w:cs="Times New Roman"/>
                <w:sz w:val="28"/>
                <w:szCs w:val="28"/>
              </w:rPr>
              <w:t xml:space="preserve"> </w:t>
            </w:r>
            <w:proofErr w:type="spellStart"/>
            <w:r w:rsidRPr="00CA4660">
              <w:rPr>
                <w:rFonts w:cs="Times New Roman"/>
                <w:sz w:val="28"/>
                <w:szCs w:val="28"/>
              </w:rPr>
              <w:t>nghiệm</w:t>
            </w:r>
            <w:proofErr w:type="spellEnd"/>
            <w:r w:rsidRPr="00CA4660">
              <w:rPr>
                <w:rFonts w:cs="Times New Roman"/>
                <w:sz w:val="28"/>
                <w:szCs w:val="28"/>
              </w:rPr>
              <w:t xml:space="preserve"> </w:t>
            </w:r>
            <w:proofErr w:type="spellStart"/>
            <w:r w:rsidRPr="00CA4660">
              <w:rPr>
                <w:rFonts w:cs="Times New Roman"/>
                <w:sz w:val="28"/>
                <w:szCs w:val="28"/>
              </w:rPr>
              <w:t>về</w:t>
            </w:r>
            <w:proofErr w:type="spellEnd"/>
            <w:r w:rsidRPr="00CA4660">
              <w:rPr>
                <w:rFonts w:cs="Times New Roman"/>
                <w:sz w:val="28"/>
                <w:szCs w:val="28"/>
              </w:rPr>
              <w:t xml:space="preserve"> </w:t>
            </w:r>
            <w:proofErr w:type="spellStart"/>
            <w:r w:rsidRPr="00CA4660">
              <w:rPr>
                <w:rFonts w:cs="Times New Roman"/>
                <w:sz w:val="28"/>
                <w:szCs w:val="28"/>
              </w:rPr>
              <w:t>lĩnh</w:t>
            </w:r>
            <w:proofErr w:type="spellEnd"/>
            <w:r w:rsidRPr="00CA4660">
              <w:rPr>
                <w:rFonts w:cs="Times New Roman"/>
                <w:sz w:val="28"/>
                <w:szCs w:val="28"/>
              </w:rPr>
              <w:t xml:space="preserve"> </w:t>
            </w:r>
            <w:proofErr w:type="spellStart"/>
            <w:r w:rsidRPr="00CA4660">
              <w:rPr>
                <w:rFonts w:cs="Times New Roman"/>
                <w:sz w:val="28"/>
                <w:szCs w:val="28"/>
              </w:rPr>
              <w:t>vực</w:t>
            </w:r>
            <w:proofErr w:type="spellEnd"/>
            <w:r w:rsidRPr="00CA4660">
              <w:rPr>
                <w:rFonts w:cs="Times New Roman"/>
                <w:sz w:val="28"/>
                <w:szCs w:val="28"/>
              </w:rPr>
              <w:t xml:space="preserve"> </w:t>
            </w:r>
            <w:proofErr w:type="spellStart"/>
            <w:r w:rsidRPr="00CA4660">
              <w:rPr>
                <w:rFonts w:cs="Times New Roman"/>
                <w:sz w:val="28"/>
                <w:szCs w:val="28"/>
              </w:rPr>
              <w:t>tư</w:t>
            </w:r>
            <w:proofErr w:type="spellEnd"/>
            <w:r w:rsidRPr="00CA4660">
              <w:rPr>
                <w:rFonts w:cs="Times New Roman"/>
                <w:sz w:val="28"/>
                <w:szCs w:val="28"/>
              </w:rPr>
              <w:t xml:space="preserve"> </w:t>
            </w:r>
            <w:proofErr w:type="spellStart"/>
            <w:r w:rsidRPr="00CA4660">
              <w:rPr>
                <w:rFonts w:cs="Times New Roman"/>
                <w:sz w:val="28"/>
                <w:szCs w:val="28"/>
              </w:rPr>
              <w:t>tưởng</w:t>
            </w:r>
            <w:proofErr w:type="spellEnd"/>
            <w:r w:rsidRPr="00CA4660">
              <w:rPr>
                <w:rFonts w:cs="Times New Roman"/>
                <w:sz w:val="28"/>
                <w:szCs w:val="28"/>
              </w:rPr>
              <w:t xml:space="preserve">, </w:t>
            </w:r>
            <w:proofErr w:type="spellStart"/>
            <w:r w:rsidRPr="00CA4660">
              <w:rPr>
                <w:rFonts w:cs="Times New Roman"/>
                <w:sz w:val="28"/>
                <w:szCs w:val="28"/>
              </w:rPr>
              <w:t>văn</w:t>
            </w:r>
            <w:proofErr w:type="spellEnd"/>
            <w:r w:rsidRPr="00CA4660">
              <w:rPr>
                <w:rFonts w:cs="Times New Roman"/>
                <w:sz w:val="28"/>
                <w:szCs w:val="28"/>
              </w:rPr>
              <w:t xml:space="preserve"> </w:t>
            </w:r>
            <w:proofErr w:type="spellStart"/>
            <w:r w:rsidRPr="00CA4660">
              <w:rPr>
                <w:rFonts w:cs="Times New Roman"/>
                <w:sz w:val="28"/>
                <w:szCs w:val="28"/>
              </w:rPr>
              <w:t>hóa</w:t>
            </w:r>
            <w:proofErr w:type="spellEnd"/>
            <w:r w:rsidRPr="00CA4660">
              <w:rPr>
                <w:rFonts w:cs="Times New Roman"/>
                <w:sz w:val="28"/>
                <w:szCs w:val="28"/>
              </w:rPr>
              <w:t xml:space="preserve"> </w:t>
            </w:r>
            <w:proofErr w:type="spellStart"/>
            <w:r w:rsidRPr="00CA4660">
              <w:rPr>
                <w:rFonts w:cs="Times New Roman"/>
                <w:sz w:val="28"/>
                <w:szCs w:val="28"/>
              </w:rPr>
              <w:t>và</w:t>
            </w:r>
            <w:proofErr w:type="spellEnd"/>
            <w:r w:rsidRPr="00CA4660">
              <w:rPr>
                <w:rFonts w:cs="Times New Roman"/>
                <w:sz w:val="28"/>
                <w:szCs w:val="28"/>
              </w:rPr>
              <w:t xml:space="preserve"> </w:t>
            </w:r>
            <w:proofErr w:type="spellStart"/>
            <w:r w:rsidRPr="00CA4660">
              <w:rPr>
                <w:rFonts w:cs="Times New Roman"/>
                <w:sz w:val="28"/>
                <w:szCs w:val="28"/>
              </w:rPr>
              <w:t>báo</w:t>
            </w:r>
            <w:proofErr w:type="spellEnd"/>
            <w:r w:rsidRPr="00CA4660">
              <w:rPr>
                <w:rFonts w:cs="Times New Roman"/>
                <w:sz w:val="28"/>
                <w:szCs w:val="28"/>
              </w:rPr>
              <w:t xml:space="preserve"> </w:t>
            </w:r>
            <w:proofErr w:type="spellStart"/>
            <w:r w:rsidRPr="00CA4660">
              <w:rPr>
                <w:rFonts w:cs="Times New Roman"/>
                <w:sz w:val="28"/>
                <w:szCs w:val="28"/>
              </w:rPr>
              <w:t>chí</w:t>
            </w:r>
            <w:proofErr w:type="spellEnd"/>
            <w:r w:rsidRPr="00CA4660">
              <w:rPr>
                <w:rFonts w:cs="Times New Roman"/>
                <w:sz w:val="28"/>
                <w:szCs w:val="28"/>
              </w:rPr>
              <w:t xml:space="preserve">. </w:t>
            </w:r>
            <w:proofErr w:type="spellStart"/>
            <w:r w:rsidRPr="00CA4660">
              <w:rPr>
                <w:rFonts w:cs="Times New Roman"/>
                <w:sz w:val="28"/>
                <w:szCs w:val="28"/>
              </w:rPr>
              <w:t>Đã</w:t>
            </w:r>
            <w:proofErr w:type="spellEnd"/>
            <w:r w:rsidRPr="00CA4660">
              <w:rPr>
                <w:rFonts w:cs="Times New Roman"/>
                <w:sz w:val="28"/>
                <w:szCs w:val="28"/>
              </w:rPr>
              <w:t xml:space="preserve"> </w:t>
            </w:r>
            <w:proofErr w:type="spellStart"/>
            <w:r w:rsidRPr="00CA4660">
              <w:rPr>
                <w:rFonts w:cs="Times New Roman"/>
                <w:sz w:val="28"/>
                <w:szCs w:val="28"/>
              </w:rPr>
              <w:t>được</w:t>
            </w:r>
            <w:proofErr w:type="spellEnd"/>
            <w:r w:rsidRPr="00CA4660">
              <w:rPr>
                <w:rFonts w:cs="Times New Roman"/>
                <w:sz w:val="28"/>
                <w:szCs w:val="28"/>
              </w:rPr>
              <w:t xml:space="preserve"> </w:t>
            </w:r>
            <w:proofErr w:type="spellStart"/>
            <w:r w:rsidRPr="00CA4660">
              <w:rPr>
                <w:rFonts w:cs="Times New Roman"/>
                <w:sz w:val="28"/>
                <w:szCs w:val="28"/>
              </w:rPr>
              <w:t>đào</w:t>
            </w:r>
            <w:proofErr w:type="spellEnd"/>
            <w:r w:rsidRPr="00CA4660">
              <w:rPr>
                <w:rFonts w:cs="Times New Roman"/>
                <w:sz w:val="28"/>
                <w:szCs w:val="28"/>
              </w:rPr>
              <w:t xml:space="preserve"> </w:t>
            </w:r>
            <w:proofErr w:type="spellStart"/>
            <w:r w:rsidRPr="00CA4660">
              <w:rPr>
                <w:rFonts w:cs="Times New Roman"/>
                <w:sz w:val="28"/>
                <w:szCs w:val="28"/>
              </w:rPr>
              <w:t>tạo</w:t>
            </w:r>
            <w:proofErr w:type="spellEnd"/>
            <w:r w:rsidRPr="00CA4660">
              <w:rPr>
                <w:rFonts w:cs="Times New Roman"/>
                <w:sz w:val="28"/>
                <w:szCs w:val="28"/>
              </w:rPr>
              <w:t xml:space="preserve">, </w:t>
            </w:r>
            <w:proofErr w:type="spellStart"/>
            <w:r w:rsidRPr="00CA4660">
              <w:rPr>
                <w:rFonts w:cs="Times New Roman"/>
                <w:sz w:val="28"/>
                <w:szCs w:val="28"/>
              </w:rPr>
              <w:t>bồi</w:t>
            </w:r>
            <w:proofErr w:type="spellEnd"/>
            <w:r w:rsidRPr="00CA4660">
              <w:rPr>
                <w:rFonts w:cs="Times New Roman"/>
                <w:sz w:val="28"/>
                <w:szCs w:val="28"/>
              </w:rPr>
              <w:t xml:space="preserve"> </w:t>
            </w:r>
            <w:proofErr w:type="spellStart"/>
            <w:r w:rsidRPr="00CA4660">
              <w:rPr>
                <w:rFonts w:cs="Times New Roman"/>
                <w:sz w:val="28"/>
                <w:szCs w:val="28"/>
              </w:rPr>
              <w:t>dưỡng</w:t>
            </w:r>
            <w:proofErr w:type="spellEnd"/>
            <w:r w:rsidRPr="00CA4660">
              <w:rPr>
                <w:rFonts w:cs="Times New Roman"/>
                <w:sz w:val="28"/>
                <w:szCs w:val="28"/>
              </w:rPr>
              <w:t xml:space="preserve"> </w:t>
            </w:r>
            <w:proofErr w:type="spellStart"/>
            <w:r w:rsidRPr="00CA4660">
              <w:rPr>
                <w:rFonts w:cs="Times New Roman"/>
                <w:sz w:val="28"/>
                <w:szCs w:val="28"/>
              </w:rPr>
              <w:t>về</w:t>
            </w:r>
            <w:proofErr w:type="spellEnd"/>
            <w:r w:rsidRPr="00CA4660">
              <w:rPr>
                <w:rFonts w:cs="Times New Roman"/>
                <w:sz w:val="28"/>
                <w:szCs w:val="28"/>
              </w:rPr>
              <w:t xml:space="preserve"> </w:t>
            </w:r>
            <w:proofErr w:type="spellStart"/>
            <w:r w:rsidRPr="00CA4660">
              <w:rPr>
                <w:rFonts w:cs="Times New Roman"/>
                <w:sz w:val="28"/>
                <w:szCs w:val="28"/>
              </w:rPr>
              <w:t>nghiệp</w:t>
            </w:r>
            <w:proofErr w:type="spellEnd"/>
            <w:r w:rsidRPr="00CA4660">
              <w:rPr>
                <w:rFonts w:cs="Times New Roman"/>
                <w:sz w:val="28"/>
                <w:szCs w:val="28"/>
              </w:rPr>
              <w:t xml:space="preserve"> </w:t>
            </w:r>
            <w:proofErr w:type="spellStart"/>
            <w:r w:rsidRPr="00CA4660">
              <w:rPr>
                <w:rFonts w:cs="Times New Roman"/>
                <w:sz w:val="28"/>
                <w:szCs w:val="28"/>
              </w:rPr>
              <w:t>vụ</w:t>
            </w:r>
            <w:proofErr w:type="spellEnd"/>
            <w:r w:rsidRPr="00CA4660">
              <w:rPr>
                <w:rFonts w:cs="Times New Roman"/>
                <w:sz w:val="28"/>
                <w:szCs w:val="28"/>
              </w:rPr>
              <w:t xml:space="preserve"> </w:t>
            </w:r>
            <w:proofErr w:type="spellStart"/>
            <w:r w:rsidRPr="00CA4660">
              <w:rPr>
                <w:rFonts w:cs="Times New Roman"/>
                <w:sz w:val="28"/>
                <w:szCs w:val="28"/>
              </w:rPr>
              <w:t>báo</w:t>
            </w:r>
            <w:proofErr w:type="spellEnd"/>
            <w:r w:rsidRPr="00CA4660">
              <w:rPr>
                <w:rFonts w:cs="Times New Roman"/>
                <w:sz w:val="28"/>
                <w:szCs w:val="28"/>
              </w:rPr>
              <w:t xml:space="preserve"> </w:t>
            </w:r>
            <w:proofErr w:type="spellStart"/>
            <w:r w:rsidRPr="00CA4660">
              <w:rPr>
                <w:rFonts w:cs="Times New Roman"/>
                <w:sz w:val="28"/>
                <w:szCs w:val="28"/>
              </w:rPr>
              <w:t>chí</w:t>
            </w:r>
            <w:proofErr w:type="spellEnd"/>
            <w:r w:rsidRPr="00CA4660">
              <w:rPr>
                <w:rFonts w:cs="Times New Roman"/>
                <w:sz w:val="28"/>
                <w:szCs w:val="28"/>
              </w:rPr>
              <w:t xml:space="preserve"> </w:t>
            </w:r>
            <w:proofErr w:type="spellStart"/>
            <w:r w:rsidRPr="00CA4660">
              <w:rPr>
                <w:rFonts w:cs="Times New Roman"/>
                <w:sz w:val="28"/>
                <w:szCs w:val="28"/>
              </w:rPr>
              <w:t>và</w:t>
            </w:r>
            <w:proofErr w:type="spellEnd"/>
            <w:r w:rsidRPr="00CA4660">
              <w:rPr>
                <w:rFonts w:cs="Times New Roman"/>
                <w:sz w:val="28"/>
                <w:szCs w:val="28"/>
              </w:rPr>
              <w:t xml:space="preserve"> </w:t>
            </w:r>
            <w:proofErr w:type="spellStart"/>
            <w:r w:rsidRPr="00CA4660">
              <w:rPr>
                <w:rFonts w:cs="Times New Roman"/>
                <w:sz w:val="28"/>
                <w:szCs w:val="28"/>
              </w:rPr>
              <w:t>chương</w:t>
            </w:r>
            <w:proofErr w:type="spellEnd"/>
            <w:r w:rsidRPr="00CA4660">
              <w:rPr>
                <w:rFonts w:cs="Times New Roman"/>
                <w:sz w:val="28"/>
                <w:szCs w:val="28"/>
              </w:rPr>
              <w:t xml:space="preserve"> </w:t>
            </w:r>
            <w:proofErr w:type="spellStart"/>
            <w:r w:rsidRPr="00CA4660">
              <w:rPr>
                <w:rFonts w:cs="Times New Roman"/>
                <w:sz w:val="28"/>
                <w:szCs w:val="28"/>
              </w:rPr>
              <w:t>trình</w:t>
            </w:r>
            <w:proofErr w:type="spellEnd"/>
            <w:r w:rsidRPr="00CA4660">
              <w:rPr>
                <w:rFonts w:cs="Times New Roman"/>
                <w:sz w:val="28"/>
                <w:szCs w:val="28"/>
              </w:rPr>
              <w:t xml:space="preserve"> </w:t>
            </w:r>
            <w:proofErr w:type="spellStart"/>
            <w:r w:rsidRPr="00CA4660">
              <w:rPr>
                <w:rFonts w:cs="Times New Roman"/>
                <w:sz w:val="28"/>
                <w:szCs w:val="28"/>
              </w:rPr>
              <w:t>quản</w:t>
            </w:r>
            <w:proofErr w:type="spellEnd"/>
            <w:r w:rsidRPr="00CA4660">
              <w:rPr>
                <w:rFonts w:cs="Times New Roman"/>
                <w:sz w:val="28"/>
                <w:szCs w:val="28"/>
              </w:rPr>
              <w:t xml:space="preserve"> </w:t>
            </w:r>
            <w:proofErr w:type="spellStart"/>
            <w:r w:rsidRPr="00CA4660">
              <w:rPr>
                <w:rFonts w:cs="Times New Roman"/>
                <w:sz w:val="28"/>
                <w:szCs w:val="28"/>
              </w:rPr>
              <w:t>lý</w:t>
            </w:r>
            <w:proofErr w:type="spellEnd"/>
            <w:r w:rsidRPr="00CA4660">
              <w:rPr>
                <w:rFonts w:cs="Times New Roman"/>
                <w:sz w:val="28"/>
                <w:szCs w:val="28"/>
              </w:rPr>
              <w:t xml:space="preserve"> </w:t>
            </w:r>
            <w:proofErr w:type="spellStart"/>
            <w:r w:rsidRPr="00CA4660">
              <w:rPr>
                <w:rFonts w:cs="Times New Roman"/>
                <w:sz w:val="28"/>
                <w:szCs w:val="28"/>
              </w:rPr>
              <w:t>nhà</w:t>
            </w:r>
            <w:proofErr w:type="spellEnd"/>
            <w:r w:rsidRPr="00CA4660">
              <w:rPr>
                <w:rFonts w:cs="Times New Roman"/>
                <w:sz w:val="28"/>
                <w:szCs w:val="28"/>
              </w:rPr>
              <w:t xml:space="preserve"> </w:t>
            </w:r>
            <w:proofErr w:type="spellStart"/>
            <w:r w:rsidRPr="00CA4660">
              <w:rPr>
                <w:rFonts w:cs="Times New Roman"/>
                <w:sz w:val="28"/>
                <w:szCs w:val="28"/>
              </w:rPr>
              <w:t>nước</w:t>
            </w:r>
            <w:proofErr w:type="spellEnd"/>
            <w:r w:rsidRPr="00CA4660">
              <w:rPr>
                <w:rFonts w:cs="Times New Roman"/>
                <w:sz w:val="28"/>
                <w:szCs w:val="28"/>
              </w:rPr>
              <w:t xml:space="preserve"> </w:t>
            </w:r>
            <w:proofErr w:type="spellStart"/>
            <w:r w:rsidRPr="00CA4660">
              <w:rPr>
                <w:rFonts w:cs="Times New Roman"/>
                <w:sz w:val="28"/>
                <w:szCs w:val="28"/>
              </w:rPr>
              <w:t>về</w:t>
            </w:r>
            <w:proofErr w:type="spellEnd"/>
            <w:r w:rsidRPr="00CA4660">
              <w:rPr>
                <w:rFonts w:cs="Times New Roman"/>
                <w:sz w:val="28"/>
                <w:szCs w:val="28"/>
              </w:rPr>
              <w:t xml:space="preserve"> </w:t>
            </w:r>
            <w:proofErr w:type="spellStart"/>
            <w:r w:rsidRPr="00CA4660">
              <w:rPr>
                <w:rFonts w:cs="Times New Roman"/>
                <w:sz w:val="28"/>
                <w:szCs w:val="28"/>
              </w:rPr>
              <w:t>báo</w:t>
            </w:r>
            <w:proofErr w:type="spellEnd"/>
            <w:r w:rsidRPr="00CA4660">
              <w:rPr>
                <w:rFonts w:cs="Times New Roman"/>
                <w:sz w:val="28"/>
                <w:szCs w:val="28"/>
              </w:rPr>
              <w:t xml:space="preserve"> </w:t>
            </w:r>
            <w:proofErr w:type="spellStart"/>
            <w:r w:rsidRPr="00CA4660">
              <w:rPr>
                <w:rFonts w:cs="Times New Roman"/>
                <w:sz w:val="28"/>
                <w:szCs w:val="28"/>
              </w:rPr>
              <w:t>chí</w:t>
            </w:r>
            <w:proofErr w:type="spellEnd"/>
            <w:r w:rsidRPr="00CA4660">
              <w:rPr>
                <w:rFonts w:cs="Times New Roman"/>
                <w:sz w:val="28"/>
                <w:szCs w:val="28"/>
              </w:rPr>
              <w:t xml:space="preserve">, </w:t>
            </w:r>
            <w:proofErr w:type="spellStart"/>
            <w:r w:rsidRPr="00CA4660">
              <w:rPr>
                <w:rFonts w:cs="Times New Roman"/>
                <w:sz w:val="28"/>
                <w:szCs w:val="28"/>
              </w:rPr>
              <w:t>có</w:t>
            </w:r>
            <w:proofErr w:type="spellEnd"/>
            <w:r w:rsidRPr="00CA4660">
              <w:rPr>
                <w:rFonts w:cs="Times New Roman"/>
                <w:sz w:val="28"/>
                <w:szCs w:val="28"/>
              </w:rPr>
              <w:t xml:space="preserve"> </w:t>
            </w:r>
            <w:proofErr w:type="spellStart"/>
            <w:r w:rsidRPr="00CA4660">
              <w:rPr>
                <w:rFonts w:cs="Times New Roman"/>
                <w:sz w:val="28"/>
                <w:szCs w:val="28"/>
              </w:rPr>
              <w:t>thời</w:t>
            </w:r>
            <w:proofErr w:type="spellEnd"/>
            <w:r w:rsidRPr="00CA4660">
              <w:rPr>
                <w:rFonts w:cs="Times New Roman"/>
                <w:sz w:val="28"/>
                <w:szCs w:val="28"/>
              </w:rPr>
              <w:t xml:space="preserve"> </w:t>
            </w:r>
            <w:proofErr w:type="spellStart"/>
            <w:r w:rsidRPr="00CA4660">
              <w:rPr>
                <w:rFonts w:cs="Times New Roman"/>
                <w:sz w:val="28"/>
                <w:szCs w:val="28"/>
              </w:rPr>
              <w:t>gian</w:t>
            </w:r>
            <w:proofErr w:type="spellEnd"/>
            <w:r w:rsidRPr="00CA4660">
              <w:rPr>
                <w:rFonts w:cs="Times New Roman"/>
                <w:sz w:val="28"/>
                <w:szCs w:val="28"/>
              </w:rPr>
              <w:t xml:space="preserve"> </w:t>
            </w:r>
            <w:proofErr w:type="spellStart"/>
            <w:r w:rsidRPr="00CA4660">
              <w:rPr>
                <w:rFonts w:cs="Times New Roman"/>
                <w:sz w:val="28"/>
                <w:szCs w:val="28"/>
              </w:rPr>
              <w:t>hoạt</w:t>
            </w:r>
            <w:proofErr w:type="spellEnd"/>
            <w:r w:rsidRPr="00CA4660">
              <w:rPr>
                <w:rFonts w:cs="Times New Roman"/>
                <w:sz w:val="28"/>
                <w:szCs w:val="28"/>
              </w:rPr>
              <w:t xml:space="preserve"> </w:t>
            </w:r>
            <w:proofErr w:type="spellStart"/>
            <w:r w:rsidRPr="00CA4660">
              <w:rPr>
                <w:rFonts w:cs="Times New Roman"/>
                <w:sz w:val="28"/>
                <w:szCs w:val="28"/>
              </w:rPr>
              <w:t>động</w:t>
            </w:r>
            <w:proofErr w:type="spellEnd"/>
            <w:r w:rsidRPr="00CA4660">
              <w:rPr>
                <w:rFonts w:cs="Times New Roman"/>
                <w:sz w:val="28"/>
                <w:szCs w:val="28"/>
              </w:rPr>
              <w:t xml:space="preserve"> </w:t>
            </w:r>
            <w:proofErr w:type="spellStart"/>
            <w:r w:rsidRPr="00CA4660">
              <w:rPr>
                <w:rFonts w:cs="Times New Roman"/>
                <w:sz w:val="28"/>
                <w:szCs w:val="28"/>
              </w:rPr>
              <w:t>trong</w:t>
            </w:r>
            <w:proofErr w:type="spellEnd"/>
            <w:r w:rsidRPr="00CA4660">
              <w:rPr>
                <w:rFonts w:cs="Times New Roman"/>
                <w:sz w:val="28"/>
                <w:szCs w:val="28"/>
              </w:rPr>
              <w:t xml:space="preserve"> </w:t>
            </w:r>
            <w:proofErr w:type="spellStart"/>
            <w:r w:rsidRPr="00CA4660">
              <w:rPr>
                <w:rFonts w:cs="Times New Roman"/>
                <w:sz w:val="28"/>
                <w:szCs w:val="28"/>
              </w:rPr>
              <w:t>lĩnh</w:t>
            </w:r>
            <w:proofErr w:type="spellEnd"/>
            <w:r w:rsidRPr="00CA4660">
              <w:rPr>
                <w:rFonts w:cs="Times New Roman"/>
                <w:sz w:val="28"/>
                <w:szCs w:val="28"/>
              </w:rPr>
              <w:t xml:space="preserve"> </w:t>
            </w:r>
            <w:proofErr w:type="spellStart"/>
            <w:r w:rsidRPr="00CA4660">
              <w:rPr>
                <w:rFonts w:cs="Times New Roman"/>
                <w:sz w:val="28"/>
                <w:szCs w:val="28"/>
              </w:rPr>
              <w:t>vực</w:t>
            </w:r>
            <w:proofErr w:type="spellEnd"/>
            <w:r w:rsidRPr="00CA4660">
              <w:rPr>
                <w:rFonts w:cs="Times New Roman"/>
                <w:sz w:val="28"/>
                <w:szCs w:val="28"/>
              </w:rPr>
              <w:t xml:space="preserve"> </w:t>
            </w:r>
            <w:proofErr w:type="spellStart"/>
            <w:r w:rsidRPr="00CA4660">
              <w:rPr>
                <w:rFonts w:cs="Times New Roman"/>
                <w:sz w:val="28"/>
                <w:szCs w:val="28"/>
              </w:rPr>
              <w:t>báo</w:t>
            </w:r>
            <w:proofErr w:type="spellEnd"/>
            <w:r w:rsidRPr="00CA4660">
              <w:rPr>
                <w:rFonts w:cs="Times New Roman"/>
                <w:sz w:val="28"/>
                <w:szCs w:val="28"/>
              </w:rPr>
              <w:t xml:space="preserve"> </w:t>
            </w:r>
            <w:proofErr w:type="spellStart"/>
            <w:r w:rsidRPr="00CA4660">
              <w:rPr>
                <w:rFonts w:cs="Times New Roman"/>
                <w:sz w:val="28"/>
                <w:szCs w:val="28"/>
              </w:rPr>
              <w:t>chí</w:t>
            </w:r>
            <w:proofErr w:type="spellEnd"/>
            <w:r w:rsidRPr="00CA4660">
              <w:rPr>
                <w:rFonts w:cs="Times New Roman"/>
                <w:sz w:val="28"/>
                <w:szCs w:val="28"/>
              </w:rPr>
              <w:t xml:space="preserve"> </w:t>
            </w:r>
            <w:proofErr w:type="spellStart"/>
            <w:r w:rsidRPr="00CA4660">
              <w:rPr>
                <w:rFonts w:cs="Times New Roman"/>
                <w:sz w:val="28"/>
                <w:szCs w:val="28"/>
              </w:rPr>
              <w:t>ít</w:t>
            </w:r>
            <w:proofErr w:type="spellEnd"/>
            <w:r w:rsidRPr="00CA4660">
              <w:rPr>
                <w:rFonts w:cs="Times New Roman"/>
                <w:sz w:val="28"/>
                <w:szCs w:val="28"/>
              </w:rPr>
              <w:t xml:space="preserve"> </w:t>
            </w:r>
            <w:proofErr w:type="spellStart"/>
            <w:r w:rsidRPr="00CA4660">
              <w:rPr>
                <w:rFonts w:cs="Times New Roman"/>
                <w:sz w:val="28"/>
                <w:szCs w:val="28"/>
              </w:rPr>
              <w:t>nhất</w:t>
            </w:r>
            <w:proofErr w:type="spellEnd"/>
            <w:r w:rsidRPr="00CA4660">
              <w:rPr>
                <w:rFonts w:cs="Times New Roman"/>
                <w:sz w:val="28"/>
                <w:szCs w:val="28"/>
              </w:rPr>
              <w:t xml:space="preserve"> </w:t>
            </w:r>
            <w:proofErr w:type="spellStart"/>
            <w:r w:rsidRPr="00CA4660">
              <w:rPr>
                <w:rFonts w:cs="Times New Roman"/>
                <w:sz w:val="28"/>
                <w:szCs w:val="28"/>
              </w:rPr>
              <w:t>là</w:t>
            </w:r>
            <w:proofErr w:type="spellEnd"/>
            <w:r w:rsidRPr="00CA4660">
              <w:rPr>
                <w:rFonts w:cs="Times New Roman"/>
                <w:sz w:val="28"/>
                <w:szCs w:val="28"/>
              </w:rPr>
              <w:t xml:space="preserve"> 3 </w:t>
            </w:r>
            <w:proofErr w:type="spellStart"/>
            <w:r w:rsidRPr="00CA4660">
              <w:rPr>
                <w:rFonts w:cs="Times New Roman"/>
                <w:sz w:val="28"/>
                <w:szCs w:val="28"/>
              </w:rPr>
              <w:t>năm</w:t>
            </w:r>
            <w:proofErr w:type="spellEnd"/>
            <w:r w:rsidRPr="00CA4660">
              <w:rPr>
                <w:rFonts w:cs="Times New Roman"/>
                <w:sz w:val="28"/>
                <w:szCs w:val="28"/>
              </w:rPr>
              <w:t>".</w:t>
            </w:r>
          </w:p>
          <w:p w14:paraId="22D67E8A" w14:textId="77777777" w:rsidR="00CA4660" w:rsidRPr="00CA4660" w:rsidRDefault="00CA4660" w:rsidP="00CA4660">
            <w:pPr>
              <w:spacing w:line="288" w:lineRule="auto"/>
              <w:jc w:val="both"/>
              <w:rPr>
                <w:rFonts w:cs="Times New Roman"/>
                <w:sz w:val="28"/>
                <w:szCs w:val="28"/>
              </w:rPr>
            </w:pPr>
            <w:proofErr w:type="spellStart"/>
            <w:r w:rsidRPr="00CA4660">
              <w:rPr>
                <w:rFonts w:cs="Times New Roman"/>
                <w:sz w:val="28"/>
                <w:szCs w:val="28"/>
              </w:rPr>
              <w:t>Đài</w:t>
            </w:r>
            <w:proofErr w:type="spellEnd"/>
            <w:r w:rsidRPr="00CA4660">
              <w:rPr>
                <w:rFonts w:cs="Times New Roman"/>
                <w:sz w:val="28"/>
                <w:szCs w:val="28"/>
              </w:rPr>
              <w:t xml:space="preserve"> TNVN </w:t>
            </w:r>
            <w:proofErr w:type="spellStart"/>
            <w:r w:rsidRPr="00CA4660">
              <w:rPr>
                <w:rFonts w:cs="Times New Roman"/>
                <w:sz w:val="28"/>
                <w:szCs w:val="28"/>
              </w:rPr>
              <w:t>là</w:t>
            </w:r>
            <w:proofErr w:type="spellEnd"/>
            <w:r w:rsidRPr="00CA4660">
              <w:rPr>
                <w:rFonts w:cs="Times New Roman"/>
                <w:sz w:val="28"/>
                <w:szCs w:val="28"/>
              </w:rPr>
              <w:t xml:space="preserve"> </w:t>
            </w:r>
            <w:proofErr w:type="spellStart"/>
            <w:r w:rsidRPr="00CA4660">
              <w:rPr>
                <w:rFonts w:cs="Times New Roman"/>
                <w:sz w:val="28"/>
                <w:szCs w:val="28"/>
              </w:rPr>
              <w:t>cơ</w:t>
            </w:r>
            <w:proofErr w:type="spellEnd"/>
            <w:r w:rsidRPr="00CA4660">
              <w:rPr>
                <w:rFonts w:cs="Times New Roman"/>
                <w:sz w:val="28"/>
                <w:szCs w:val="28"/>
              </w:rPr>
              <w:t xml:space="preserve"> </w:t>
            </w:r>
            <w:proofErr w:type="spellStart"/>
            <w:r w:rsidRPr="00CA4660">
              <w:rPr>
                <w:rFonts w:cs="Times New Roman"/>
                <w:sz w:val="28"/>
                <w:szCs w:val="28"/>
              </w:rPr>
              <w:t>quan</w:t>
            </w:r>
            <w:proofErr w:type="spellEnd"/>
            <w:r w:rsidRPr="00CA4660">
              <w:rPr>
                <w:rFonts w:cs="Times New Roman"/>
                <w:sz w:val="28"/>
                <w:szCs w:val="28"/>
              </w:rPr>
              <w:t xml:space="preserve"> </w:t>
            </w:r>
            <w:proofErr w:type="spellStart"/>
            <w:r w:rsidRPr="00CA4660">
              <w:rPr>
                <w:rFonts w:cs="Times New Roman"/>
                <w:sz w:val="28"/>
                <w:szCs w:val="28"/>
              </w:rPr>
              <w:t>báo</w:t>
            </w:r>
            <w:proofErr w:type="spellEnd"/>
            <w:r w:rsidRPr="00CA4660">
              <w:rPr>
                <w:rFonts w:cs="Times New Roman"/>
                <w:sz w:val="28"/>
                <w:szCs w:val="28"/>
              </w:rPr>
              <w:t xml:space="preserve"> </w:t>
            </w:r>
            <w:proofErr w:type="spellStart"/>
            <w:r w:rsidRPr="00CA4660">
              <w:rPr>
                <w:rFonts w:cs="Times New Roman"/>
                <w:sz w:val="28"/>
                <w:szCs w:val="28"/>
              </w:rPr>
              <w:t>chí</w:t>
            </w:r>
            <w:proofErr w:type="spellEnd"/>
            <w:r w:rsidRPr="00CA4660">
              <w:rPr>
                <w:rFonts w:cs="Times New Roman"/>
                <w:sz w:val="28"/>
                <w:szCs w:val="28"/>
              </w:rPr>
              <w:t xml:space="preserve">, </w:t>
            </w:r>
            <w:proofErr w:type="spellStart"/>
            <w:r w:rsidRPr="00CA4660">
              <w:rPr>
                <w:rFonts w:cs="Times New Roman"/>
                <w:sz w:val="28"/>
                <w:szCs w:val="28"/>
              </w:rPr>
              <w:t>đồng</w:t>
            </w:r>
            <w:proofErr w:type="spellEnd"/>
            <w:r w:rsidRPr="00CA4660">
              <w:rPr>
                <w:rFonts w:cs="Times New Roman"/>
                <w:sz w:val="28"/>
                <w:szCs w:val="28"/>
              </w:rPr>
              <w:t xml:space="preserve"> </w:t>
            </w:r>
            <w:proofErr w:type="spellStart"/>
            <w:r w:rsidRPr="00CA4660">
              <w:rPr>
                <w:rFonts w:cs="Times New Roman"/>
                <w:sz w:val="28"/>
                <w:szCs w:val="28"/>
              </w:rPr>
              <w:t>thời</w:t>
            </w:r>
            <w:proofErr w:type="spellEnd"/>
            <w:r w:rsidRPr="00CA4660">
              <w:rPr>
                <w:rFonts w:cs="Times New Roman"/>
                <w:sz w:val="28"/>
                <w:szCs w:val="28"/>
              </w:rPr>
              <w:t xml:space="preserve"> </w:t>
            </w:r>
            <w:proofErr w:type="spellStart"/>
            <w:r w:rsidRPr="00CA4660">
              <w:rPr>
                <w:rFonts w:cs="Times New Roman"/>
                <w:sz w:val="28"/>
                <w:szCs w:val="28"/>
              </w:rPr>
              <w:t>là</w:t>
            </w:r>
            <w:proofErr w:type="spellEnd"/>
            <w:r w:rsidRPr="00CA4660">
              <w:rPr>
                <w:rFonts w:cs="Times New Roman"/>
                <w:sz w:val="28"/>
                <w:szCs w:val="28"/>
              </w:rPr>
              <w:t xml:space="preserve"> </w:t>
            </w:r>
            <w:proofErr w:type="spellStart"/>
            <w:r w:rsidRPr="00CA4660">
              <w:rPr>
                <w:rFonts w:cs="Times New Roman"/>
                <w:sz w:val="28"/>
                <w:szCs w:val="28"/>
              </w:rPr>
              <w:t>cơ</w:t>
            </w:r>
            <w:proofErr w:type="spellEnd"/>
            <w:r w:rsidRPr="00CA4660">
              <w:rPr>
                <w:rFonts w:cs="Times New Roman"/>
                <w:sz w:val="28"/>
                <w:szCs w:val="28"/>
              </w:rPr>
              <w:t xml:space="preserve"> </w:t>
            </w:r>
            <w:proofErr w:type="spellStart"/>
            <w:r w:rsidRPr="00CA4660">
              <w:rPr>
                <w:rFonts w:cs="Times New Roman"/>
                <w:sz w:val="28"/>
                <w:szCs w:val="28"/>
              </w:rPr>
              <w:t>quan</w:t>
            </w:r>
            <w:proofErr w:type="spellEnd"/>
            <w:r w:rsidRPr="00CA4660">
              <w:rPr>
                <w:rFonts w:cs="Times New Roman"/>
                <w:sz w:val="28"/>
                <w:szCs w:val="28"/>
              </w:rPr>
              <w:t xml:space="preserve"> </w:t>
            </w:r>
            <w:proofErr w:type="spellStart"/>
            <w:r w:rsidRPr="00CA4660">
              <w:rPr>
                <w:rFonts w:cs="Times New Roman"/>
                <w:sz w:val="28"/>
                <w:szCs w:val="28"/>
              </w:rPr>
              <w:t>chủ</w:t>
            </w:r>
            <w:proofErr w:type="spellEnd"/>
            <w:r w:rsidRPr="00CA4660">
              <w:rPr>
                <w:rFonts w:cs="Times New Roman"/>
                <w:sz w:val="28"/>
                <w:szCs w:val="28"/>
              </w:rPr>
              <w:t xml:space="preserve"> </w:t>
            </w:r>
            <w:proofErr w:type="spellStart"/>
            <w:r w:rsidRPr="00CA4660">
              <w:rPr>
                <w:rFonts w:cs="Times New Roman"/>
                <w:sz w:val="28"/>
                <w:szCs w:val="28"/>
              </w:rPr>
              <w:t>quản</w:t>
            </w:r>
            <w:proofErr w:type="spellEnd"/>
            <w:r w:rsidRPr="00CA4660">
              <w:rPr>
                <w:rFonts w:cs="Times New Roman"/>
                <w:sz w:val="28"/>
                <w:szCs w:val="28"/>
              </w:rPr>
              <w:t xml:space="preserve"> </w:t>
            </w:r>
            <w:proofErr w:type="spellStart"/>
            <w:r w:rsidRPr="00CA4660">
              <w:rPr>
                <w:rFonts w:cs="Times New Roman"/>
                <w:sz w:val="28"/>
                <w:szCs w:val="28"/>
              </w:rPr>
              <w:t>báo</w:t>
            </w:r>
            <w:proofErr w:type="spellEnd"/>
            <w:r w:rsidRPr="00CA4660">
              <w:rPr>
                <w:rFonts w:cs="Times New Roman"/>
                <w:sz w:val="28"/>
                <w:szCs w:val="28"/>
              </w:rPr>
              <w:t xml:space="preserve"> </w:t>
            </w:r>
            <w:proofErr w:type="spellStart"/>
            <w:r w:rsidRPr="00CA4660">
              <w:rPr>
                <w:rFonts w:cs="Times New Roman"/>
                <w:sz w:val="28"/>
                <w:szCs w:val="28"/>
              </w:rPr>
              <w:t>chí</w:t>
            </w:r>
            <w:proofErr w:type="spellEnd"/>
            <w:r w:rsidRPr="00CA4660">
              <w:rPr>
                <w:rFonts w:cs="Times New Roman"/>
                <w:sz w:val="28"/>
                <w:szCs w:val="28"/>
              </w:rPr>
              <w:t xml:space="preserve">; </w:t>
            </w:r>
            <w:proofErr w:type="spellStart"/>
            <w:r w:rsidRPr="00CA4660">
              <w:rPr>
                <w:rFonts w:cs="Times New Roman"/>
                <w:sz w:val="28"/>
                <w:szCs w:val="28"/>
              </w:rPr>
              <w:t>theo</w:t>
            </w:r>
            <w:proofErr w:type="spellEnd"/>
            <w:r w:rsidRPr="00CA4660">
              <w:rPr>
                <w:rFonts w:cs="Times New Roman"/>
                <w:sz w:val="28"/>
                <w:szCs w:val="28"/>
              </w:rPr>
              <w:t xml:space="preserve"> </w:t>
            </w:r>
            <w:proofErr w:type="spellStart"/>
            <w:r w:rsidRPr="00CA4660">
              <w:rPr>
                <w:rFonts w:cs="Times New Roman"/>
                <w:sz w:val="28"/>
                <w:szCs w:val="28"/>
              </w:rPr>
              <w:t>đó</w:t>
            </w:r>
            <w:proofErr w:type="spellEnd"/>
            <w:r w:rsidRPr="00CA4660">
              <w:rPr>
                <w:rFonts w:cs="Times New Roman"/>
                <w:sz w:val="28"/>
                <w:szCs w:val="28"/>
              </w:rPr>
              <w:t xml:space="preserve">, </w:t>
            </w:r>
            <w:proofErr w:type="spellStart"/>
            <w:r w:rsidRPr="00CA4660">
              <w:rPr>
                <w:rFonts w:cs="Times New Roman"/>
                <w:sz w:val="28"/>
                <w:szCs w:val="28"/>
              </w:rPr>
              <w:t>chức</w:t>
            </w:r>
            <w:proofErr w:type="spellEnd"/>
            <w:r w:rsidRPr="00CA4660">
              <w:rPr>
                <w:rFonts w:cs="Times New Roman"/>
                <w:sz w:val="28"/>
                <w:szCs w:val="28"/>
              </w:rPr>
              <w:t xml:space="preserve"> </w:t>
            </w:r>
            <w:proofErr w:type="spellStart"/>
            <w:r w:rsidRPr="00CA4660">
              <w:rPr>
                <w:rFonts w:cs="Times New Roman"/>
                <w:sz w:val="28"/>
                <w:szCs w:val="28"/>
              </w:rPr>
              <w:t>danh</w:t>
            </w:r>
            <w:proofErr w:type="spellEnd"/>
            <w:r w:rsidRPr="00CA4660">
              <w:rPr>
                <w:rFonts w:cs="Times New Roman"/>
                <w:sz w:val="28"/>
                <w:szCs w:val="28"/>
              </w:rPr>
              <w:t xml:space="preserve"> </w:t>
            </w:r>
            <w:proofErr w:type="spellStart"/>
            <w:r w:rsidRPr="00CA4660">
              <w:rPr>
                <w:rFonts w:cs="Times New Roman"/>
                <w:sz w:val="28"/>
                <w:szCs w:val="28"/>
              </w:rPr>
              <w:t>Tổng</w:t>
            </w:r>
            <w:proofErr w:type="spellEnd"/>
            <w:r w:rsidRPr="00CA4660">
              <w:rPr>
                <w:rFonts w:cs="Times New Roman"/>
                <w:sz w:val="28"/>
                <w:szCs w:val="28"/>
              </w:rPr>
              <w:t xml:space="preserve"> </w:t>
            </w:r>
            <w:proofErr w:type="spellStart"/>
            <w:r w:rsidRPr="00CA4660">
              <w:rPr>
                <w:rFonts w:cs="Times New Roman"/>
                <w:sz w:val="28"/>
                <w:szCs w:val="28"/>
              </w:rPr>
              <w:t>Giám</w:t>
            </w:r>
            <w:proofErr w:type="spellEnd"/>
            <w:r w:rsidRPr="00CA4660">
              <w:rPr>
                <w:rFonts w:cs="Times New Roman"/>
                <w:sz w:val="28"/>
                <w:szCs w:val="28"/>
              </w:rPr>
              <w:t xml:space="preserve"> </w:t>
            </w:r>
            <w:proofErr w:type="spellStart"/>
            <w:r w:rsidRPr="00CA4660">
              <w:rPr>
                <w:rFonts w:cs="Times New Roman"/>
                <w:sz w:val="28"/>
                <w:szCs w:val="28"/>
              </w:rPr>
              <w:t>đốc</w:t>
            </w:r>
            <w:proofErr w:type="spellEnd"/>
            <w:r w:rsidRPr="00CA4660">
              <w:rPr>
                <w:rFonts w:cs="Times New Roman"/>
                <w:sz w:val="28"/>
                <w:szCs w:val="28"/>
              </w:rPr>
              <w:t xml:space="preserve"> </w:t>
            </w:r>
            <w:proofErr w:type="spellStart"/>
            <w:r w:rsidRPr="00CA4660">
              <w:rPr>
                <w:rFonts w:cs="Times New Roman"/>
                <w:sz w:val="28"/>
                <w:szCs w:val="28"/>
              </w:rPr>
              <w:t>Đài</w:t>
            </w:r>
            <w:proofErr w:type="spellEnd"/>
            <w:r w:rsidRPr="00CA4660">
              <w:rPr>
                <w:rFonts w:cs="Times New Roman"/>
                <w:sz w:val="28"/>
                <w:szCs w:val="28"/>
              </w:rPr>
              <w:t xml:space="preserve"> TNVN </w:t>
            </w:r>
            <w:proofErr w:type="spellStart"/>
            <w:r w:rsidRPr="00CA4660">
              <w:rPr>
                <w:rFonts w:cs="Times New Roman"/>
                <w:sz w:val="28"/>
                <w:szCs w:val="28"/>
              </w:rPr>
              <w:t>vừa</w:t>
            </w:r>
            <w:proofErr w:type="spellEnd"/>
            <w:r w:rsidRPr="00CA4660">
              <w:rPr>
                <w:rFonts w:cs="Times New Roman"/>
                <w:sz w:val="28"/>
                <w:szCs w:val="28"/>
              </w:rPr>
              <w:t xml:space="preserve"> </w:t>
            </w:r>
            <w:proofErr w:type="spellStart"/>
            <w:r w:rsidRPr="00CA4660">
              <w:rPr>
                <w:rFonts w:cs="Times New Roman"/>
                <w:sz w:val="28"/>
                <w:szCs w:val="28"/>
              </w:rPr>
              <w:t>là</w:t>
            </w:r>
            <w:proofErr w:type="spellEnd"/>
            <w:r w:rsidRPr="00CA4660">
              <w:rPr>
                <w:rFonts w:cs="Times New Roman"/>
                <w:sz w:val="28"/>
                <w:szCs w:val="28"/>
              </w:rPr>
              <w:t xml:space="preserve"> </w:t>
            </w:r>
            <w:proofErr w:type="spellStart"/>
            <w:r w:rsidRPr="00CA4660">
              <w:rPr>
                <w:rFonts w:cs="Times New Roman"/>
                <w:sz w:val="28"/>
                <w:szCs w:val="28"/>
              </w:rPr>
              <w:t>người</w:t>
            </w:r>
            <w:proofErr w:type="spellEnd"/>
            <w:r w:rsidRPr="00CA4660">
              <w:rPr>
                <w:rFonts w:cs="Times New Roman"/>
                <w:sz w:val="28"/>
                <w:szCs w:val="28"/>
              </w:rPr>
              <w:t xml:space="preserve"> </w:t>
            </w:r>
            <w:proofErr w:type="spellStart"/>
            <w:r w:rsidRPr="00CA4660">
              <w:rPr>
                <w:rFonts w:cs="Times New Roman"/>
                <w:sz w:val="28"/>
                <w:szCs w:val="28"/>
              </w:rPr>
              <w:t>đứng</w:t>
            </w:r>
            <w:proofErr w:type="spellEnd"/>
            <w:r w:rsidRPr="00CA4660">
              <w:rPr>
                <w:rFonts w:cs="Times New Roman"/>
                <w:sz w:val="28"/>
                <w:szCs w:val="28"/>
              </w:rPr>
              <w:t xml:space="preserve"> </w:t>
            </w:r>
            <w:proofErr w:type="spellStart"/>
            <w:r w:rsidRPr="00CA4660">
              <w:rPr>
                <w:rFonts w:cs="Times New Roman"/>
                <w:sz w:val="28"/>
                <w:szCs w:val="28"/>
              </w:rPr>
              <w:t>đầu</w:t>
            </w:r>
            <w:proofErr w:type="spellEnd"/>
            <w:r w:rsidRPr="00CA4660">
              <w:rPr>
                <w:rFonts w:cs="Times New Roman"/>
                <w:sz w:val="28"/>
                <w:szCs w:val="28"/>
              </w:rPr>
              <w:t xml:space="preserve"> </w:t>
            </w:r>
            <w:proofErr w:type="spellStart"/>
            <w:r w:rsidRPr="00CA4660">
              <w:rPr>
                <w:rFonts w:cs="Times New Roman"/>
                <w:sz w:val="28"/>
                <w:szCs w:val="28"/>
              </w:rPr>
              <w:t>cơ</w:t>
            </w:r>
            <w:proofErr w:type="spellEnd"/>
            <w:r w:rsidRPr="00CA4660">
              <w:rPr>
                <w:rFonts w:cs="Times New Roman"/>
                <w:sz w:val="28"/>
                <w:szCs w:val="28"/>
              </w:rPr>
              <w:t xml:space="preserve"> </w:t>
            </w:r>
            <w:proofErr w:type="spellStart"/>
            <w:r w:rsidRPr="00CA4660">
              <w:rPr>
                <w:rFonts w:cs="Times New Roman"/>
                <w:sz w:val="28"/>
                <w:szCs w:val="28"/>
              </w:rPr>
              <w:t>quan</w:t>
            </w:r>
            <w:proofErr w:type="spellEnd"/>
            <w:r w:rsidRPr="00CA4660">
              <w:rPr>
                <w:rFonts w:cs="Times New Roman"/>
                <w:sz w:val="28"/>
                <w:szCs w:val="28"/>
              </w:rPr>
              <w:t xml:space="preserve"> </w:t>
            </w:r>
            <w:proofErr w:type="spellStart"/>
            <w:r w:rsidRPr="00CA4660">
              <w:rPr>
                <w:rFonts w:cs="Times New Roman"/>
                <w:sz w:val="28"/>
                <w:szCs w:val="28"/>
              </w:rPr>
              <w:t>báo</w:t>
            </w:r>
            <w:proofErr w:type="spellEnd"/>
            <w:r w:rsidRPr="00CA4660">
              <w:rPr>
                <w:rFonts w:cs="Times New Roman"/>
                <w:sz w:val="28"/>
                <w:szCs w:val="28"/>
              </w:rPr>
              <w:t xml:space="preserve"> </w:t>
            </w:r>
            <w:proofErr w:type="spellStart"/>
            <w:r w:rsidRPr="00CA4660">
              <w:rPr>
                <w:rFonts w:cs="Times New Roman"/>
                <w:sz w:val="28"/>
                <w:szCs w:val="28"/>
              </w:rPr>
              <w:t>chí</w:t>
            </w:r>
            <w:proofErr w:type="spellEnd"/>
            <w:r w:rsidRPr="00CA4660">
              <w:rPr>
                <w:rFonts w:cs="Times New Roman"/>
                <w:sz w:val="28"/>
                <w:szCs w:val="28"/>
              </w:rPr>
              <w:t xml:space="preserve">, </w:t>
            </w:r>
            <w:proofErr w:type="spellStart"/>
            <w:r w:rsidRPr="00CA4660">
              <w:rPr>
                <w:rFonts w:cs="Times New Roman"/>
                <w:sz w:val="28"/>
                <w:szCs w:val="28"/>
              </w:rPr>
              <w:t>vừa</w:t>
            </w:r>
            <w:proofErr w:type="spellEnd"/>
            <w:r w:rsidRPr="00CA4660">
              <w:rPr>
                <w:rFonts w:cs="Times New Roman"/>
                <w:sz w:val="28"/>
                <w:szCs w:val="28"/>
              </w:rPr>
              <w:t xml:space="preserve"> </w:t>
            </w:r>
            <w:proofErr w:type="spellStart"/>
            <w:r w:rsidRPr="00CA4660">
              <w:rPr>
                <w:rFonts w:cs="Times New Roman"/>
                <w:sz w:val="28"/>
                <w:szCs w:val="28"/>
              </w:rPr>
              <w:t>là</w:t>
            </w:r>
            <w:proofErr w:type="spellEnd"/>
            <w:r w:rsidRPr="00CA4660">
              <w:rPr>
                <w:rFonts w:cs="Times New Roman"/>
                <w:sz w:val="28"/>
                <w:szCs w:val="28"/>
              </w:rPr>
              <w:t xml:space="preserve"> </w:t>
            </w:r>
            <w:proofErr w:type="spellStart"/>
            <w:r w:rsidRPr="00CA4660">
              <w:rPr>
                <w:rFonts w:cs="Times New Roman"/>
                <w:sz w:val="28"/>
                <w:szCs w:val="28"/>
              </w:rPr>
              <w:t>người</w:t>
            </w:r>
            <w:proofErr w:type="spellEnd"/>
            <w:r w:rsidRPr="00CA4660">
              <w:rPr>
                <w:rFonts w:cs="Times New Roman"/>
                <w:sz w:val="28"/>
                <w:szCs w:val="28"/>
              </w:rPr>
              <w:t xml:space="preserve"> </w:t>
            </w:r>
            <w:proofErr w:type="spellStart"/>
            <w:r w:rsidRPr="00CA4660">
              <w:rPr>
                <w:rFonts w:cs="Times New Roman"/>
                <w:sz w:val="28"/>
                <w:szCs w:val="28"/>
              </w:rPr>
              <w:t>đứng</w:t>
            </w:r>
            <w:proofErr w:type="spellEnd"/>
            <w:r w:rsidRPr="00CA4660">
              <w:rPr>
                <w:rFonts w:cs="Times New Roman"/>
                <w:sz w:val="28"/>
                <w:szCs w:val="28"/>
              </w:rPr>
              <w:t xml:space="preserve"> </w:t>
            </w:r>
            <w:proofErr w:type="spellStart"/>
            <w:r w:rsidRPr="00CA4660">
              <w:rPr>
                <w:rFonts w:cs="Times New Roman"/>
                <w:sz w:val="28"/>
                <w:szCs w:val="28"/>
              </w:rPr>
              <w:t>đầu</w:t>
            </w:r>
            <w:proofErr w:type="spellEnd"/>
            <w:r w:rsidRPr="00CA4660">
              <w:rPr>
                <w:rFonts w:cs="Times New Roman"/>
                <w:sz w:val="28"/>
                <w:szCs w:val="28"/>
              </w:rPr>
              <w:t xml:space="preserve"> </w:t>
            </w:r>
            <w:proofErr w:type="spellStart"/>
            <w:r w:rsidRPr="00CA4660">
              <w:rPr>
                <w:rFonts w:cs="Times New Roman"/>
                <w:sz w:val="28"/>
                <w:szCs w:val="28"/>
              </w:rPr>
              <w:t>cơ</w:t>
            </w:r>
            <w:proofErr w:type="spellEnd"/>
            <w:r w:rsidRPr="00CA4660">
              <w:rPr>
                <w:rFonts w:cs="Times New Roman"/>
                <w:sz w:val="28"/>
                <w:szCs w:val="28"/>
              </w:rPr>
              <w:t xml:space="preserve"> </w:t>
            </w:r>
            <w:proofErr w:type="spellStart"/>
            <w:r w:rsidRPr="00CA4660">
              <w:rPr>
                <w:rFonts w:cs="Times New Roman"/>
                <w:sz w:val="28"/>
                <w:szCs w:val="28"/>
              </w:rPr>
              <w:t>quan</w:t>
            </w:r>
            <w:proofErr w:type="spellEnd"/>
            <w:r w:rsidRPr="00CA4660">
              <w:rPr>
                <w:rFonts w:cs="Times New Roman"/>
                <w:sz w:val="28"/>
                <w:szCs w:val="28"/>
              </w:rPr>
              <w:t xml:space="preserve"> </w:t>
            </w:r>
            <w:proofErr w:type="spellStart"/>
            <w:r w:rsidRPr="00CA4660">
              <w:rPr>
                <w:rFonts w:cs="Times New Roman"/>
                <w:sz w:val="28"/>
                <w:szCs w:val="28"/>
              </w:rPr>
              <w:t>chủ</w:t>
            </w:r>
            <w:proofErr w:type="spellEnd"/>
            <w:r w:rsidRPr="00CA4660">
              <w:rPr>
                <w:rFonts w:cs="Times New Roman"/>
                <w:sz w:val="28"/>
                <w:szCs w:val="28"/>
              </w:rPr>
              <w:t xml:space="preserve"> </w:t>
            </w:r>
            <w:proofErr w:type="spellStart"/>
            <w:r w:rsidRPr="00CA4660">
              <w:rPr>
                <w:rFonts w:cs="Times New Roman"/>
                <w:sz w:val="28"/>
                <w:szCs w:val="28"/>
              </w:rPr>
              <w:t>quản</w:t>
            </w:r>
            <w:proofErr w:type="spellEnd"/>
            <w:r w:rsidRPr="00CA4660">
              <w:rPr>
                <w:rFonts w:cs="Times New Roman"/>
                <w:sz w:val="28"/>
                <w:szCs w:val="28"/>
              </w:rPr>
              <w:t xml:space="preserve"> </w:t>
            </w:r>
            <w:proofErr w:type="spellStart"/>
            <w:r w:rsidRPr="00CA4660">
              <w:rPr>
                <w:rFonts w:cs="Times New Roman"/>
                <w:sz w:val="28"/>
                <w:szCs w:val="28"/>
              </w:rPr>
              <w:t>báo</w:t>
            </w:r>
            <w:proofErr w:type="spellEnd"/>
            <w:r w:rsidRPr="00CA4660">
              <w:rPr>
                <w:rFonts w:cs="Times New Roman"/>
                <w:sz w:val="28"/>
                <w:szCs w:val="28"/>
              </w:rPr>
              <w:t xml:space="preserve"> </w:t>
            </w:r>
            <w:proofErr w:type="spellStart"/>
            <w:r w:rsidRPr="00CA4660">
              <w:rPr>
                <w:rFonts w:cs="Times New Roman"/>
                <w:sz w:val="28"/>
                <w:szCs w:val="28"/>
              </w:rPr>
              <w:t>chí</w:t>
            </w:r>
            <w:proofErr w:type="spellEnd"/>
            <w:r w:rsidRPr="00CA4660">
              <w:rPr>
                <w:rFonts w:cs="Times New Roman"/>
                <w:sz w:val="28"/>
                <w:szCs w:val="28"/>
              </w:rPr>
              <w:t>.</w:t>
            </w:r>
          </w:p>
          <w:p w14:paraId="19C145E2" w14:textId="77777777" w:rsidR="00CA4660" w:rsidRPr="00CA4660" w:rsidRDefault="00CA4660" w:rsidP="00CA4660">
            <w:pPr>
              <w:spacing w:line="288" w:lineRule="auto"/>
              <w:jc w:val="both"/>
              <w:rPr>
                <w:rFonts w:cs="Times New Roman"/>
                <w:sz w:val="28"/>
                <w:szCs w:val="28"/>
              </w:rPr>
            </w:pPr>
            <w:r w:rsidRPr="00CA4660">
              <w:rPr>
                <w:rFonts w:cs="Times New Roman"/>
                <w:sz w:val="28"/>
                <w:szCs w:val="28"/>
              </w:rPr>
              <w:t xml:space="preserve">Do </w:t>
            </w:r>
            <w:proofErr w:type="spellStart"/>
            <w:r w:rsidRPr="00CA4660">
              <w:rPr>
                <w:rFonts w:cs="Times New Roman"/>
                <w:sz w:val="28"/>
                <w:szCs w:val="28"/>
              </w:rPr>
              <w:t>vậy</w:t>
            </w:r>
            <w:proofErr w:type="spellEnd"/>
            <w:r w:rsidRPr="00CA4660">
              <w:rPr>
                <w:rFonts w:cs="Times New Roman"/>
                <w:sz w:val="28"/>
                <w:szCs w:val="28"/>
              </w:rPr>
              <w:t xml:space="preserve">, </w:t>
            </w:r>
            <w:proofErr w:type="spellStart"/>
            <w:r w:rsidRPr="00CA4660">
              <w:rPr>
                <w:rFonts w:cs="Times New Roman"/>
                <w:sz w:val="28"/>
                <w:szCs w:val="28"/>
              </w:rPr>
              <w:t>đề</w:t>
            </w:r>
            <w:proofErr w:type="spellEnd"/>
            <w:r w:rsidRPr="00CA4660">
              <w:rPr>
                <w:rFonts w:cs="Times New Roman"/>
                <w:sz w:val="28"/>
                <w:szCs w:val="28"/>
              </w:rPr>
              <w:t xml:space="preserve"> </w:t>
            </w:r>
            <w:proofErr w:type="spellStart"/>
            <w:r w:rsidRPr="00CA4660">
              <w:rPr>
                <w:rFonts w:cs="Times New Roman"/>
                <w:sz w:val="28"/>
                <w:szCs w:val="28"/>
              </w:rPr>
              <w:t>nghị</w:t>
            </w:r>
            <w:proofErr w:type="spellEnd"/>
            <w:r w:rsidRPr="00CA4660">
              <w:rPr>
                <w:rFonts w:cs="Times New Roman"/>
                <w:sz w:val="28"/>
                <w:szCs w:val="28"/>
              </w:rPr>
              <w:t xml:space="preserve"> </w:t>
            </w:r>
            <w:proofErr w:type="spellStart"/>
            <w:r w:rsidRPr="00CA4660">
              <w:rPr>
                <w:rFonts w:cs="Times New Roman"/>
                <w:sz w:val="28"/>
                <w:szCs w:val="28"/>
              </w:rPr>
              <w:t>Bộ</w:t>
            </w:r>
            <w:proofErr w:type="spellEnd"/>
            <w:r w:rsidRPr="00CA4660">
              <w:rPr>
                <w:rFonts w:cs="Times New Roman"/>
                <w:sz w:val="28"/>
                <w:szCs w:val="28"/>
              </w:rPr>
              <w:t xml:space="preserve"> </w:t>
            </w:r>
            <w:proofErr w:type="spellStart"/>
            <w:r w:rsidRPr="00CA4660">
              <w:rPr>
                <w:rFonts w:cs="Times New Roman"/>
                <w:sz w:val="28"/>
                <w:szCs w:val="28"/>
              </w:rPr>
              <w:t>Văn</w:t>
            </w:r>
            <w:proofErr w:type="spellEnd"/>
            <w:r w:rsidRPr="00CA4660">
              <w:rPr>
                <w:rFonts w:cs="Times New Roman"/>
                <w:sz w:val="28"/>
                <w:szCs w:val="28"/>
              </w:rPr>
              <w:t xml:space="preserve"> </w:t>
            </w:r>
            <w:proofErr w:type="spellStart"/>
            <w:r w:rsidRPr="00CA4660">
              <w:rPr>
                <w:rFonts w:cs="Times New Roman"/>
                <w:sz w:val="28"/>
                <w:szCs w:val="28"/>
              </w:rPr>
              <w:t>hóa</w:t>
            </w:r>
            <w:proofErr w:type="spellEnd"/>
            <w:r w:rsidRPr="00CA4660">
              <w:rPr>
                <w:rFonts w:cs="Times New Roman"/>
                <w:sz w:val="28"/>
                <w:szCs w:val="28"/>
              </w:rPr>
              <w:t xml:space="preserve">, </w:t>
            </w:r>
            <w:proofErr w:type="spellStart"/>
            <w:r w:rsidRPr="00CA4660">
              <w:rPr>
                <w:rFonts w:cs="Times New Roman"/>
                <w:sz w:val="28"/>
                <w:szCs w:val="28"/>
              </w:rPr>
              <w:t>Thể</w:t>
            </w:r>
            <w:proofErr w:type="spellEnd"/>
            <w:r w:rsidRPr="00CA4660">
              <w:rPr>
                <w:rFonts w:cs="Times New Roman"/>
                <w:sz w:val="28"/>
                <w:szCs w:val="28"/>
              </w:rPr>
              <w:t xml:space="preserve"> </w:t>
            </w:r>
            <w:proofErr w:type="spellStart"/>
            <w:r w:rsidRPr="00CA4660">
              <w:rPr>
                <w:rFonts w:cs="Times New Roman"/>
                <w:sz w:val="28"/>
                <w:szCs w:val="28"/>
              </w:rPr>
              <w:t>thao</w:t>
            </w:r>
            <w:proofErr w:type="spellEnd"/>
            <w:r w:rsidRPr="00CA4660">
              <w:rPr>
                <w:rFonts w:cs="Times New Roman"/>
                <w:sz w:val="28"/>
                <w:szCs w:val="28"/>
              </w:rPr>
              <w:t xml:space="preserve"> </w:t>
            </w:r>
            <w:proofErr w:type="spellStart"/>
            <w:r w:rsidRPr="00CA4660">
              <w:rPr>
                <w:rFonts w:cs="Times New Roman"/>
                <w:sz w:val="28"/>
                <w:szCs w:val="28"/>
              </w:rPr>
              <w:t>và</w:t>
            </w:r>
            <w:proofErr w:type="spellEnd"/>
            <w:r w:rsidRPr="00CA4660">
              <w:rPr>
                <w:rFonts w:cs="Times New Roman"/>
                <w:sz w:val="28"/>
                <w:szCs w:val="28"/>
              </w:rPr>
              <w:t xml:space="preserve"> Du </w:t>
            </w:r>
            <w:proofErr w:type="spellStart"/>
            <w:r w:rsidRPr="00CA4660">
              <w:rPr>
                <w:rFonts w:cs="Times New Roman"/>
                <w:sz w:val="28"/>
                <w:szCs w:val="28"/>
              </w:rPr>
              <w:t>lịch</w:t>
            </w:r>
            <w:proofErr w:type="spellEnd"/>
            <w:r w:rsidRPr="00CA4660">
              <w:rPr>
                <w:rFonts w:cs="Times New Roman"/>
                <w:sz w:val="28"/>
                <w:szCs w:val="28"/>
              </w:rPr>
              <w:t xml:space="preserve"> </w:t>
            </w:r>
            <w:proofErr w:type="spellStart"/>
            <w:r w:rsidRPr="00CA4660">
              <w:rPr>
                <w:rFonts w:cs="Times New Roman"/>
                <w:sz w:val="28"/>
                <w:szCs w:val="28"/>
              </w:rPr>
              <w:t>nghiên</w:t>
            </w:r>
            <w:proofErr w:type="spellEnd"/>
            <w:r w:rsidRPr="00CA4660">
              <w:rPr>
                <w:rFonts w:cs="Times New Roman"/>
                <w:sz w:val="28"/>
                <w:szCs w:val="28"/>
              </w:rPr>
              <w:t xml:space="preserve"> </w:t>
            </w:r>
            <w:proofErr w:type="spellStart"/>
            <w:r w:rsidRPr="00CA4660">
              <w:rPr>
                <w:rFonts w:cs="Times New Roman"/>
                <w:sz w:val="28"/>
                <w:szCs w:val="28"/>
              </w:rPr>
              <w:t>cứu</w:t>
            </w:r>
            <w:proofErr w:type="spellEnd"/>
            <w:r w:rsidRPr="00CA4660">
              <w:rPr>
                <w:rFonts w:cs="Times New Roman"/>
                <w:sz w:val="28"/>
                <w:szCs w:val="28"/>
              </w:rPr>
              <w:t xml:space="preserve">, </w:t>
            </w:r>
            <w:proofErr w:type="spellStart"/>
            <w:r w:rsidRPr="00CA4660">
              <w:rPr>
                <w:rFonts w:cs="Times New Roman"/>
                <w:sz w:val="28"/>
                <w:szCs w:val="28"/>
              </w:rPr>
              <w:t>xem</w:t>
            </w:r>
            <w:proofErr w:type="spellEnd"/>
            <w:r w:rsidRPr="00CA4660">
              <w:rPr>
                <w:rFonts w:cs="Times New Roman"/>
                <w:sz w:val="28"/>
                <w:szCs w:val="28"/>
              </w:rPr>
              <w:t xml:space="preserve"> </w:t>
            </w:r>
            <w:proofErr w:type="spellStart"/>
            <w:r w:rsidRPr="00CA4660">
              <w:rPr>
                <w:rFonts w:cs="Times New Roman"/>
                <w:sz w:val="28"/>
                <w:szCs w:val="28"/>
              </w:rPr>
              <w:t>xét</w:t>
            </w:r>
            <w:proofErr w:type="spellEnd"/>
            <w:r w:rsidRPr="00CA4660">
              <w:rPr>
                <w:rFonts w:cs="Times New Roman"/>
                <w:sz w:val="28"/>
                <w:szCs w:val="28"/>
              </w:rPr>
              <w:t xml:space="preserve"> </w:t>
            </w:r>
            <w:proofErr w:type="spellStart"/>
            <w:r w:rsidRPr="00CA4660">
              <w:rPr>
                <w:rFonts w:cs="Times New Roman"/>
                <w:sz w:val="28"/>
                <w:szCs w:val="28"/>
              </w:rPr>
              <w:t>điều</w:t>
            </w:r>
            <w:proofErr w:type="spellEnd"/>
            <w:r w:rsidRPr="00CA4660">
              <w:rPr>
                <w:rFonts w:cs="Times New Roman"/>
                <w:sz w:val="28"/>
                <w:szCs w:val="28"/>
              </w:rPr>
              <w:t xml:space="preserve"> </w:t>
            </w:r>
            <w:proofErr w:type="spellStart"/>
            <w:r w:rsidRPr="00CA4660">
              <w:rPr>
                <w:rFonts w:cs="Times New Roman"/>
                <w:sz w:val="28"/>
                <w:szCs w:val="28"/>
              </w:rPr>
              <w:t>chỉnh</w:t>
            </w:r>
            <w:proofErr w:type="spellEnd"/>
            <w:r w:rsidRPr="00CA4660">
              <w:rPr>
                <w:rFonts w:cs="Times New Roman"/>
                <w:sz w:val="28"/>
                <w:szCs w:val="28"/>
              </w:rPr>
              <w:t xml:space="preserve"> </w:t>
            </w:r>
            <w:proofErr w:type="spellStart"/>
            <w:r w:rsidRPr="00CA4660">
              <w:rPr>
                <w:rFonts w:cs="Times New Roman"/>
                <w:sz w:val="28"/>
                <w:szCs w:val="28"/>
              </w:rPr>
              <w:t>về</w:t>
            </w:r>
            <w:proofErr w:type="spellEnd"/>
            <w:r w:rsidRPr="00CA4660">
              <w:rPr>
                <w:rFonts w:cs="Times New Roman"/>
                <w:sz w:val="28"/>
                <w:szCs w:val="28"/>
              </w:rPr>
              <w:t xml:space="preserve"> </w:t>
            </w:r>
            <w:proofErr w:type="spellStart"/>
            <w:r w:rsidRPr="00CA4660">
              <w:rPr>
                <w:rFonts w:cs="Times New Roman"/>
                <w:sz w:val="28"/>
                <w:szCs w:val="28"/>
              </w:rPr>
              <w:t>điều</w:t>
            </w:r>
            <w:proofErr w:type="spellEnd"/>
            <w:r w:rsidRPr="00CA4660">
              <w:rPr>
                <w:rFonts w:cs="Times New Roman"/>
                <w:sz w:val="28"/>
                <w:szCs w:val="28"/>
              </w:rPr>
              <w:t xml:space="preserve"> </w:t>
            </w:r>
            <w:proofErr w:type="spellStart"/>
            <w:r w:rsidRPr="00CA4660">
              <w:rPr>
                <w:rFonts w:cs="Times New Roman"/>
                <w:sz w:val="28"/>
                <w:szCs w:val="28"/>
              </w:rPr>
              <w:t>kiện</w:t>
            </w:r>
            <w:proofErr w:type="spellEnd"/>
            <w:r w:rsidRPr="00CA4660">
              <w:rPr>
                <w:rFonts w:cs="Times New Roman"/>
                <w:sz w:val="28"/>
                <w:szCs w:val="28"/>
              </w:rPr>
              <w:t xml:space="preserve"> </w:t>
            </w:r>
            <w:proofErr w:type="spellStart"/>
            <w:r w:rsidRPr="00CA4660">
              <w:rPr>
                <w:rFonts w:cs="Times New Roman"/>
                <w:sz w:val="28"/>
                <w:szCs w:val="28"/>
              </w:rPr>
              <w:t>thời</w:t>
            </w:r>
            <w:proofErr w:type="spellEnd"/>
            <w:r w:rsidRPr="00CA4660">
              <w:rPr>
                <w:rFonts w:cs="Times New Roman"/>
                <w:sz w:val="28"/>
                <w:szCs w:val="28"/>
              </w:rPr>
              <w:t xml:space="preserve"> </w:t>
            </w:r>
            <w:proofErr w:type="spellStart"/>
            <w:r w:rsidRPr="00CA4660">
              <w:rPr>
                <w:rFonts w:cs="Times New Roman"/>
                <w:sz w:val="28"/>
                <w:szCs w:val="28"/>
              </w:rPr>
              <w:t>gian</w:t>
            </w:r>
            <w:proofErr w:type="spellEnd"/>
            <w:r w:rsidRPr="00CA4660">
              <w:rPr>
                <w:rFonts w:cs="Times New Roman"/>
                <w:sz w:val="28"/>
                <w:szCs w:val="28"/>
              </w:rPr>
              <w:t xml:space="preserve"> </w:t>
            </w:r>
            <w:proofErr w:type="spellStart"/>
            <w:r w:rsidRPr="00CA4660">
              <w:rPr>
                <w:rFonts w:cs="Times New Roman"/>
                <w:sz w:val="28"/>
                <w:szCs w:val="28"/>
              </w:rPr>
              <w:t>hoạt</w:t>
            </w:r>
            <w:proofErr w:type="spellEnd"/>
            <w:r w:rsidRPr="00CA4660">
              <w:rPr>
                <w:rFonts w:cs="Times New Roman"/>
                <w:sz w:val="28"/>
                <w:szCs w:val="28"/>
              </w:rPr>
              <w:t xml:space="preserve"> </w:t>
            </w:r>
            <w:proofErr w:type="spellStart"/>
            <w:r w:rsidRPr="00CA4660">
              <w:rPr>
                <w:rFonts w:cs="Times New Roman"/>
                <w:sz w:val="28"/>
                <w:szCs w:val="28"/>
              </w:rPr>
              <w:t>động</w:t>
            </w:r>
            <w:proofErr w:type="spellEnd"/>
            <w:r w:rsidRPr="00CA4660">
              <w:rPr>
                <w:rFonts w:cs="Times New Roman"/>
                <w:sz w:val="28"/>
                <w:szCs w:val="28"/>
              </w:rPr>
              <w:t xml:space="preserve"> </w:t>
            </w:r>
            <w:proofErr w:type="spellStart"/>
            <w:r w:rsidRPr="00CA4660">
              <w:rPr>
                <w:rFonts w:cs="Times New Roman"/>
                <w:sz w:val="28"/>
                <w:szCs w:val="28"/>
              </w:rPr>
              <w:t>trong</w:t>
            </w:r>
            <w:proofErr w:type="spellEnd"/>
            <w:r w:rsidRPr="00CA4660">
              <w:rPr>
                <w:rFonts w:cs="Times New Roman"/>
                <w:sz w:val="28"/>
                <w:szCs w:val="28"/>
              </w:rPr>
              <w:t xml:space="preserve"> </w:t>
            </w:r>
            <w:proofErr w:type="spellStart"/>
            <w:r w:rsidRPr="00CA4660">
              <w:rPr>
                <w:rFonts w:cs="Times New Roman"/>
                <w:sz w:val="28"/>
                <w:szCs w:val="28"/>
              </w:rPr>
              <w:t>lĩnh</w:t>
            </w:r>
            <w:proofErr w:type="spellEnd"/>
            <w:r w:rsidRPr="00CA4660">
              <w:rPr>
                <w:rFonts w:cs="Times New Roman"/>
                <w:sz w:val="28"/>
                <w:szCs w:val="28"/>
              </w:rPr>
              <w:t xml:space="preserve"> </w:t>
            </w:r>
            <w:proofErr w:type="spellStart"/>
            <w:r w:rsidRPr="00CA4660">
              <w:rPr>
                <w:rFonts w:cs="Times New Roman"/>
                <w:sz w:val="28"/>
                <w:szCs w:val="28"/>
              </w:rPr>
              <w:t>vực</w:t>
            </w:r>
            <w:proofErr w:type="spellEnd"/>
            <w:r w:rsidRPr="00CA4660">
              <w:rPr>
                <w:rFonts w:cs="Times New Roman"/>
                <w:sz w:val="28"/>
                <w:szCs w:val="28"/>
              </w:rPr>
              <w:t xml:space="preserve"> </w:t>
            </w:r>
            <w:proofErr w:type="spellStart"/>
            <w:r w:rsidRPr="00CA4660">
              <w:rPr>
                <w:rFonts w:cs="Times New Roman"/>
                <w:sz w:val="28"/>
                <w:szCs w:val="28"/>
              </w:rPr>
              <w:t>báo</w:t>
            </w:r>
            <w:proofErr w:type="spellEnd"/>
            <w:r w:rsidRPr="00CA4660">
              <w:rPr>
                <w:rFonts w:cs="Times New Roman"/>
                <w:sz w:val="28"/>
                <w:szCs w:val="28"/>
              </w:rPr>
              <w:t xml:space="preserve"> </w:t>
            </w:r>
            <w:proofErr w:type="spellStart"/>
            <w:r w:rsidRPr="00CA4660">
              <w:rPr>
                <w:rFonts w:cs="Times New Roman"/>
                <w:sz w:val="28"/>
                <w:szCs w:val="28"/>
              </w:rPr>
              <w:t>chí</w:t>
            </w:r>
            <w:proofErr w:type="spellEnd"/>
            <w:r w:rsidRPr="00CA4660">
              <w:rPr>
                <w:rFonts w:cs="Times New Roman"/>
                <w:sz w:val="28"/>
                <w:szCs w:val="28"/>
              </w:rPr>
              <w:t xml:space="preserve">, </w:t>
            </w:r>
            <w:proofErr w:type="spellStart"/>
            <w:r w:rsidRPr="00CA4660">
              <w:rPr>
                <w:rFonts w:cs="Times New Roman"/>
                <w:sz w:val="28"/>
                <w:szCs w:val="28"/>
              </w:rPr>
              <w:t>xuất</w:t>
            </w:r>
            <w:proofErr w:type="spellEnd"/>
            <w:r w:rsidRPr="00CA4660">
              <w:rPr>
                <w:rFonts w:cs="Times New Roman"/>
                <w:sz w:val="28"/>
                <w:szCs w:val="28"/>
              </w:rPr>
              <w:t xml:space="preserve"> </w:t>
            </w:r>
            <w:proofErr w:type="spellStart"/>
            <w:r w:rsidRPr="00CA4660">
              <w:rPr>
                <w:rFonts w:cs="Times New Roman"/>
                <w:sz w:val="28"/>
                <w:szCs w:val="28"/>
              </w:rPr>
              <w:t>bản</w:t>
            </w:r>
            <w:proofErr w:type="spellEnd"/>
            <w:r w:rsidRPr="00CA4660">
              <w:rPr>
                <w:rFonts w:cs="Times New Roman"/>
                <w:sz w:val="28"/>
                <w:szCs w:val="28"/>
              </w:rPr>
              <w:t xml:space="preserve"> </w:t>
            </w:r>
            <w:proofErr w:type="spellStart"/>
            <w:r w:rsidRPr="00CA4660">
              <w:rPr>
                <w:rFonts w:cs="Times New Roman"/>
                <w:sz w:val="28"/>
                <w:szCs w:val="28"/>
              </w:rPr>
              <w:t>phù</w:t>
            </w:r>
            <w:proofErr w:type="spellEnd"/>
            <w:r w:rsidRPr="00CA4660">
              <w:rPr>
                <w:rFonts w:cs="Times New Roman"/>
                <w:sz w:val="28"/>
                <w:szCs w:val="28"/>
              </w:rPr>
              <w:t xml:space="preserve"> </w:t>
            </w:r>
            <w:proofErr w:type="spellStart"/>
            <w:r w:rsidRPr="00CA4660">
              <w:rPr>
                <w:rFonts w:cs="Times New Roman"/>
                <w:sz w:val="28"/>
                <w:szCs w:val="28"/>
              </w:rPr>
              <w:t>hợp</w:t>
            </w:r>
            <w:proofErr w:type="spellEnd"/>
            <w:r w:rsidRPr="00CA4660">
              <w:rPr>
                <w:rFonts w:cs="Times New Roman"/>
                <w:sz w:val="28"/>
                <w:szCs w:val="28"/>
              </w:rPr>
              <w:t xml:space="preserve"> </w:t>
            </w:r>
            <w:proofErr w:type="spellStart"/>
            <w:r w:rsidRPr="00CA4660">
              <w:rPr>
                <w:rFonts w:cs="Times New Roman"/>
                <w:sz w:val="28"/>
                <w:szCs w:val="28"/>
              </w:rPr>
              <w:t>với</w:t>
            </w:r>
            <w:proofErr w:type="spellEnd"/>
            <w:r w:rsidRPr="00CA4660">
              <w:rPr>
                <w:rFonts w:cs="Times New Roman"/>
                <w:sz w:val="28"/>
                <w:szCs w:val="28"/>
              </w:rPr>
              <w:t xml:space="preserve"> </w:t>
            </w:r>
            <w:proofErr w:type="spellStart"/>
            <w:r w:rsidRPr="00CA4660">
              <w:rPr>
                <w:rFonts w:cs="Times New Roman"/>
                <w:sz w:val="28"/>
                <w:szCs w:val="28"/>
              </w:rPr>
              <w:t>các</w:t>
            </w:r>
            <w:proofErr w:type="spellEnd"/>
            <w:r w:rsidRPr="00CA4660">
              <w:rPr>
                <w:rFonts w:cs="Times New Roman"/>
                <w:sz w:val="28"/>
                <w:szCs w:val="28"/>
              </w:rPr>
              <w:t xml:space="preserve"> </w:t>
            </w:r>
            <w:proofErr w:type="spellStart"/>
            <w:r w:rsidRPr="00CA4660">
              <w:rPr>
                <w:rFonts w:cs="Times New Roman"/>
                <w:sz w:val="28"/>
                <w:szCs w:val="28"/>
              </w:rPr>
              <w:t>quy</w:t>
            </w:r>
            <w:proofErr w:type="spellEnd"/>
            <w:r w:rsidRPr="00CA4660">
              <w:rPr>
                <w:rFonts w:cs="Times New Roman"/>
                <w:sz w:val="28"/>
                <w:szCs w:val="28"/>
              </w:rPr>
              <w:t xml:space="preserve"> </w:t>
            </w:r>
            <w:proofErr w:type="spellStart"/>
            <w:r w:rsidRPr="00CA4660">
              <w:rPr>
                <w:rFonts w:cs="Times New Roman"/>
                <w:sz w:val="28"/>
                <w:szCs w:val="28"/>
              </w:rPr>
              <w:t>định</w:t>
            </w:r>
            <w:proofErr w:type="spellEnd"/>
            <w:r w:rsidRPr="00CA4660">
              <w:rPr>
                <w:rFonts w:cs="Times New Roman"/>
                <w:sz w:val="28"/>
                <w:szCs w:val="28"/>
              </w:rPr>
              <w:t xml:space="preserve"> </w:t>
            </w:r>
            <w:proofErr w:type="spellStart"/>
            <w:r w:rsidRPr="00CA4660">
              <w:rPr>
                <w:rFonts w:cs="Times New Roman"/>
                <w:sz w:val="28"/>
                <w:szCs w:val="28"/>
              </w:rPr>
              <w:t>của</w:t>
            </w:r>
            <w:proofErr w:type="spellEnd"/>
            <w:r w:rsidRPr="00CA4660">
              <w:rPr>
                <w:rFonts w:cs="Times New Roman"/>
                <w:sz w:val="28"/>
                <w:szCs w:val="28"/>
              </w:rPr>
              <w:t xml:space="preserve"> </w:t>
            </w:r>
            <w:proofErr w:type="spellStart"/>
            <w:r w:rsidRPr="00CA4660">
              <w:rPr>
                <w:rFonts w:cs="Times New Roman"/>
                <w:sz w:val="28"/>
                <w:szCs w:val="28"/>
              </w:rPr>
              <w:t>Đảng</w:t>
            </w:r>
            <w:proofErr w:type="spellEnd"/>
            <w:r w:rsidRPr="00CA4660">
              <w:rPr>
                <w:rFonts w:cs="Times New Roman"/>
                <w:sz w:val="28"/>
                <w:szCs w:val="28"/>
              </w:rPr>
              <w:t xml:space="preserve">, </w:t>
            </w:r>
            <w:proofErr w:type="spellStart"/>
            <w:r w:rsidRPr="00CA4660">
              <w:rPr>
                <w:rFonts w:cs="Times New Roman"/>
                <w:sz w:val="28"/>
                <w:szCs w:val="28"/>
              </w:rPr>
              <w:t>bảo</w:t>
            </w:r>
            <w:proofErr w:type="spellEnd"/>
            <w:r w:rsidRPr="00CA4660">
              <w:rPr>
                <w:rFonts w:cs="Times New Roman"/>
                <w:sz w:val="28"/>
                <w:szCs w:val="28"/>
              </w:rPr>
              <w:t xml:space="preserve"> </w:t>
            </w:r>
            <w:proofErr w:type="spellStart"/>
            <w:r w:rsidRPr="00CA4660">
              <w:rPr>
                <w:rFonts w:cs="Times New Roman"/>
                <w:sz w:val="28"/>
                <w:szCs w:val="28"/>
              </w:rPr>
              <w:t>đảm</w:t>
            </w:r>
            <w:proofErr w:type="spellEnd"/>
            <w:r w:rsidRPr="00CA4660">
              <w:rPr>
                <w:rFonts w:cs="Times New Roman"/>
                <w:sz w:val="28"/>
                <w:szCs w:val="28"/>
              </w:rPr>
              <w:t xml:space="preserve"> </w:t>
            </w:r>
            <w:proofErr w:type="spellStart"/>
            <w:r w:rsidRPr="00CA4660">
              <w:rPr>
                <w:rFonts w:cs="Times New Roman"/>
                <w:sz w:val="28"/>
                <w:szCs w:val="28"/>
              </w:rPr>
              <w:t>tính</w:t>
            </w:r>
            <w:proofErr w:type="spellEnd"/>
            <w:r w:rsidRPr="00CA4660">
              <w:rPr>
                <w:rFonts w:cs="Times New Roman"/>
                <w:sz w:val="28"/>
                <w:szCs w:val="28"/>
              </w:rPr>
              <w:t xml:space="preserve"> </w:t>
            </w:r>
            <w:proofErr w:type="spellStart"/>
            <w:r w:rsidRPr="00CA4660">
              <w:rPr>
                <w:rFonts w:cs="Times New Roman"/>
                <w:sz w:val="28"/>
                <w:szCs w:val="28"/>
              </w:rPr>
              <w:t>thống</w:t>
            </w:r>
            <w:proofErr w:type="spellEnd"/>
            <w:r w:rsidRPr="00CA4660">
              <w:rPr>
                <w:rFonts w:cs="Times New Roman"/>
                <w:sz w:val="28"/>
                <w:szCs w:val="28"/>
              </w:rPr>
              <w:t xml:space="preserve"> </w:t>
            </w:r>
            <w:proofErr w:type="spellStart"/>
            <w:r w:rsidRPr="00CA4660">
              <w:rPr>
                <w:rFonts w:cs="Times New Roman"/>
                <w:sz w:val="28"/>
                <w:szCs w:val="28"/>
              </w:rPr>
              <w:t>nhất</w:t>
            </w:r>
            <w:proofErr w:type="spellEnd"/>
            <w:r w:rsidRPr="00CA4660">
              <w:rPr>
                <w:rFonts w:cs="Times New Roman"/>
                <w:sz w:val="28"/>
                <w:szCs w:val="28"/>
              </w:rPr>
              <w:t xml:space="preserve">, </w:t>
            </w:r>
            <w:proofErr w:type="spellStart"/>
            <w:r w:rsidRPr="00CA4660">
              <w:rPr>
                <w:rFonts w:cs="Times New Roman"/>
                <w:sz w:val="28"/>
                <w:szCs w:val="28"/>
              </w:rPr>
              <w:t>đồng</w:t>
            </w:r>
            <w:proofErr w:type="spellEnd"/>
            <w:r w:rsidRPr="00CA4660">
              <w:rPr>
                <w:rFonts w:cs="Times New Roman"/>
                <w:sz w:val="28"/>
                <w:szCs w:val="28"/>
              </w:rPr>
              <w:t xml:space="preserve"> </w:t>
            </w:r>
            <w:proofErr w:type="spellStart"/>
            <w:r w:rsidRPr="00CA4660">
              <w:rPr>
                <w:rFonts w:cs="Times New Roman"/>
                <w:sz w:val="28"/>
                <w:szCs w:val="28"/>
              </w:rPr>
              <w:t>bộ</w:t>
            </w:r>
            <w:proofErr w:type="spellEnd"/>
            <w:r w:rsidRPr="00CA4660">
              <w:rPr>
                <w:rFonts w:cs="Times New Roman"/>
                <w:sz w:val="28"/>
                <w:szCs w:val="28"/>
              </w:rPr>
              <w:t xml:space="preserve"> </w:t>
            </w:r>
            <w:proofErr w:type="spellStart"/>
            <w:r w:rsidRPr="00CA4660">
              <w:rPr>
                <w:rFonts w:cs="Times New Roman"/>
                <w:sz w:val="28"/>
                <w:szCs w:val="28"/>
              </w:rPr>
              <w:t>và</w:t>
            </w:r>
            <w:proofErr w:type="spellEnd"/>
            <w:r w:rsidRPr="00CA4660">
              <w:rPr>
                <w:rFonts w:cs="Times New Roman"/>
                <w:sz w:val="28"/>
                <w:szCs w:val="28"/>
              </w:rPr>
              <w:t xml:space="preserve"> </w:t>
            </w:r>
            <w:proofErr w:type="spellStart"/>
            <w:r w:rsidRPr="00CA4660">
              <w:rPr>
                <w:rFonts w:cs="Times New Roman"/>
                <w:sz w:val="28"/>
                <w:szCs w:val="28"/>
              </w:rPr>
              <w:t>liên</w:t>
            </w:r>
            <w:proofErr w:type="spellEnd"/>
            <w:r w:rsidRPr="00CA4660">
              <w:rPr>
                <w:rFonts w:cs="Times New Roman"/>
                <w:sz w:val="28"/>
                <w:szCs w:val="28"/>
              </w:rPr>
              <w:t xml:space="preserve"> </w:t>
            </w:r>
            <w:proofErr w:type="spellStart"/>
            <w:r w:rsidRPr="00CA4660">
              <w:rPr>
                <w:rFonts w:cs="Times New Roman"/>
                <w:sz w:val="28"/>
                <w:szCs w:val="28"/>
              </w:rPr>
              <w:t>thông</w:t>
            </w:r>
            <w:proofErr w:type="spellEnd"/>
            <w:r w:rsidRPr="00CA4660">
              <w:rPr>
                <w:rFonts w:cs="Times New Roman"/>
                <w:sz w:val="28"/>
                <w:szCs w:val="28"/>
              </w:rPr>
              <w:t xml:space="preserve"> </w:t>
            </w:r>
            <w:proofErr w:type="spellStart"/>
            <w:r w:rsidRPr="00CA4660">
              <w:rPr>
                <w:rFonts w:cs="Times New Roman"/>
                <w:sz w:val="28"/>
                <w:szCs w:val="28"/>
              </w:rPr>
              <w:t>giữa</w:t>
            </w:r>
            <w:proofErr w:type="spellEnd"/>
            <w:r w:rsidRPr="00CA4660">
              <w:rPr>
                <w:rFonts w:cs="Times New Roman"/>
                <w:sz w:val="28"/>
                <w:szCs w:val="28"/>
              </w:rPr>
              <w:t xml:space="preserve"> </w:t>
            </w:r>
            <w:proofErr w:type="spellStart"/>
            <w:r w:rsidRPr="00CA4660">
              <w:rPr>
                <w:rFonts w:cs="Times New Roman"/>
                <w:sz w:val="28"/>
                <w:szCs w:val="28"/>
              </w:rPr>
              <w:t>các</w:t>
            </w:r>
            <w:proofErr w:type="spellEnd"/>
            <w:r w:rsidRPr="00CA4660">
              <w:rPr>
                <w:rFonts w:cs="Times New Roman"/>
                <w:sz w:val="28"/>
                <w:szCs w:val="28"/>
              </w:rPr>
              <w:t xml:space="preserve"> </w:t>
            </w:r>
            <w:proofErr w:type="spellStart"/>
            <w:r w:rsidRPr="00CA4660">
              <w:rPr>
                <w:rFonts w:cs="Times New Roman"/>
                <w:sz w:val="28"/>
                <w:szCs w:val="28"/>
              </w:rPr>
              <w:t>quy</w:t>
            </w:r>
            <w:proofErr w:type="spellEnd"/>
            <w:r w:rsidRPr="00CA4660">
              <w:rPr>
                <w:rFonts w:cs="Times New Roman"/>
                <w:sz w:val="28"/>
                <w:szCs w:val="28"/>
              </w:rPr>
              <w:t xml:space="preserve"> </w:t>
            </w:r>
            <w:proofErr w:type="spellStart"/>
            <w:r w:rsidRPr="00CA4660">
              <w:rPr>
                <w:rFonts w:cs="Times New Roman"/>
                <w:sz w:val="28"/>
                <w:szCs w:val="28"/>
              </w:rPr>
              <w:t>định</w:t>
            </w:r>
            <w:proofErr w:type="spellEnd"/>
            <w:r w:rsidRPr="00CA4660">
              <w:rPr>
                <w:rFonts w:cs="Times New Roman"/>
                <w:sz w:val="28"/>
                <w:szCs w:val="28"/>
              </w:rPr>
              <w:t xml:space="preserve"> </w:t>
            </w:r>
            <w:proofErr w:type="spellStart"/>
            <w:r w:rsidRPr="00CA4660">
              <w:rPr>
                <w:rFonts w:cs="Times New Roman"/>
                <w:sz w:val="28"/>
                <w:szCs w:val="28"/>
              </w:rPr>
              <w:t>của</w:t>
            </w:r>
            <w:proofErr w:type="spellEnd"/>
            <w:r w:rsidRPr="00CA4660">
              <w:rPr>
                <w:rFonts w:cs="Times New Roman"/>
                <w:sz w:val="28"/>
                <w:szCs w:val="28"/>
              </w:rPr>
              <w:t xml:space="preserve"> </w:t>
            </w:r>
            <w:proofErr w:type="spellStart"/>
            <w:r w:rsidRPr="00CA4660">
              <w:rPr>
                <w:rFonts w:cs="Times New Roman"/>
                <w:sz w:val="28"/>
                <w:szCs w:val="28"/>
              </w:rPr>
              <w:t>Đảng</w:t>
            </w:r>
            <w:proofErr w:type="spellEnd"/>
            <w:r w:rsidRPr="00CA4660">
              <w:rPr>
                <w:rFonts w:cs="Times New Roman"/>
                <w:sz w:val="28"/>
                <w:szCs w:val="28"/>
              </w:rPr>
              <w:t xml:space="preserve"> </w:t>
            </w:r>
            <w:proofErr w:type="spellStart"/>
            <w:r w:rsidRPr="00CA4660">
              <w:rPr>
                <w:rFonts w:cs="Times New Roman"/>
                <w:sz w:val="28"/>
                <w:szCs w:val="28"/>
              </w:rPr>
              <w:t>và</w:t>
            </w:r>
            <w:proofErr w:type="spellEnd"/>
            <w:r w:rsidRPr="00CA4660">
              <w:rPr>
                <w:rFonts w:cs="Times New Roman"/>
                <w:sz w:val="28"/>
                <w:szCs w:val="28"/>
              </w:rPr>
              <w:t xml:space="preserve"> </w:t>
            </w:r>
            <w:proofErr w:type="spellStart"/>
            <w:r w:rsidRPr="00CA4660">
              <w:rPr>
                <w:rFonts w:cs="Times New Roman"/>
                <w:sz w:val="28"/>
                <w:szCs w:val="28"/>
              </w:rPr>
              <w:t>Nghị</w:t>
            </w:r>
            <w:proofErr w:type="spellEnd"/>
            <w:r w:rsidRPr="00CA4660">
              <w:rPr>
                <w:rFonts w:cs="Times New Roman"/>
                <w:sz w:val="28"/>
                <w:szCs w:val="28"/>
              </w:rPr>
              <w:t xml:space="preserve"> </w:t>
            </w:r>
            <w:proofErr w:type="spellStart"/>
            <w:r w:rsidRPr="00CA4660">
              <w:rPr>
                <w:rFonts w:cs="Times New Roman"/>
                <w:sz w:val="28"/>
                <w:szCs w:val="28"/>
              </w:rPr>
              <w:t>định</w:t>
            </w:r>
            <w:proofErr w:type="spellEnd"/>
            <w:r w:rsidRPr="00CA4660">
              <w:rPr>
                <w:rFonts w:cs="Times New Roman"/>
                <w:sz w:val="28"/>
                <w:szCs w:val="28"/>
              </w:rPr>
              <w:t xml:space="preserve"> </w:t>
            </w:r>
            <w:proofErr w:type="spellStart"/>
            <w:r w:rsidRPr="00CA4660">
              <w:rPr>
                <w:rFonts w:cs="Times New Roman"/>
                <w:sz w:val="28"/>
                <w:szCs w:val="28"/>
              </w:rPr>
              <w:t>của</w:t>
            </w:r>
            <w:proofErr w:type="spellEnd"/>
            <w:r w:rsidRPr="00CA4660">
              <w:rPr>
                <w:rFonts w:cs="Times New Roman"/>
                <w:sz w:val="28"/>
                <w:szCs w:val="28"/>
              </w:rPr>
              <w:t xml:space="preserve"> </w:t>
            </w:r>
            <w:proofErr w:type="spellStart"/>
            <w:r w:rsidRPr="00CA4660">
              <w:rPr>
                <w:rFonts w:cs="Times New Roman"/>
                <w:sz w:val="28"/>
                <w:szCs w:val="28"/>
              </w:rPr>
              <w:t>Chính</w:t>
            </w:r>
            <w:proofErr w:type="spellEnd"/>
            <w:r w:rsidRPr="00CA4660">
              <w:rPr>
                <w:rFonts w:cs="Times New Roman"/>
                <w:sz w:val="28"/>
                <w:szCs w:val="28"/>
              </w:rPr>
              <w:t xml:space="preserve"> </w:t>
            </w:r>
            <w:proofErr w:type="spellStart"/>
            <w:r w:rsidRPr="00CA4660">
              <w:rPr>
                <w:rFonts w:cs="Times New Roman"/>
                <w:sz w:val="28"/>
                <w:szCs w:val="28"/>
              </w:rPr>
              <w:t>phủ</w:t>
            </w:r>
            <w:proofErr w:type="spellEnd"/>
            <w:r w:rsidRPr="00CA4660">
              <w:rPr>
                <w:rFonts w:cs="Times New Roman"/>
                <w:sz w:val="28"/>
                <w:szCs w:val="28"/>
              </w:rPr>
              <w:t>.</w:t>
            </w:r>
          </w:p>
          <w:p w14:paraId="26A2A919" w14:textId="77777777" w:rsidR="00CA4660" w:rsidRPr="00474D9F" w:rsidRDefault="00CA4660" w:rsidP="00CA4660">
            <w:pPr>
              <w:spacing w:line="288" w:lineRule="auto"/>
              <w:jc w:val="both"/>
              <w:rPr>
                <w:rFonts w:cs="Times New Roman"/>
                <w:sz w:val="28"/>
                <w:szCs w:val="28"/>
              </w:rPr>
            </w:pPr>
            <w:proofErr w:type="spellStart"/>
            <w:r w:rsidRPr="00CA4660">
              <w:rPr>
                <w:rFonts w:cs="Times New Roman"/>
                <w:sz w:val="28"/>
                <w:szCs w:val="28"/>
              </w:rPr>
              <w:t>Đề</w:t>
            </w:r>
            <w:proofErr w:type="spellEnd"/>
            <w:r w:rsidRPr="00CA4660">
              <w:rPr>
                <w:rFonts w:cs="Times New Roman"/>
                <w:sz w:val="28"/>
                <w:szCs w:val="28"/>
              </w:rPr>
              <w:t xml:space="preserve"> </w:t>
            </w:r>
            <w:proofErr w:type="spellStart"/>
            <w:r w:rsidRPr="00CA4660">
              <w:rPr>
                <w:rFonts w:cs="Times New Roman"/>
                <w:sz w:val="28"/>
                <w:szCs w:val="28"/>
              </w:rPr>
              <w:t>xuất</w:t>
            </w:r>
            <w:proofErr w:type="spellEnd"/>
            <w:r w:rsidRPr="00CA4660">
              <w:rPr>
                <w:rFonts w:cs="Times New Roman"/>
                <w:sz w:val="28"/>
                <w:szCs w:val="28"/>
              </w:rPr>
              <w:t xml:space="preserve"> </w:t>
            </w:r>
            <w:proofErr w:type="spellStart"/>
            <w:r w:rsidRPr="00CA4660">
              <w:rPr>
                <w:rFonts w:cs="Times New Roman"/>
                <w:sz w:val="28"/>
                <w:szCs w:val="28"/>
              </w:rPr>
              <w:t>bổ</w:t>
            </w:r>
            <w:proofErr w:type="spellEnd"/>
            <w:r w:rsidRPr="00CA4660">
              <w:rPr>
                <w:rFonts w:cs="Times New Roman"/>
                <w:sz w:val="28"/>
                <w:szCs w:val="28"/>
              </w:rPr>
              <w:t xml:space="preserve"> sung </w:t>
            </w:r>
            <w:proofErr w:type="spellStart"/>
            <w:r w:rsidRPr="00CA4660">
              <w:rPr>
                <w:rFonts w:cs="Times New Roman"/>
                <w:sz w:val="28"/>
                <w:szCs w:val="28"/>
              </w:rPr>
              <w:t>điều</w:t>
            </w:r>
            <w:proofErr w:type="spellEnd"/>
            <w:r w:rsidRPr="00CA4660">
              <w:rPr>
                <w:rFonts w:cs="Times New Roman"/>
                <w:sz w:val="28"/>
                <w:szCs w:val="28"/>
              </w:rPr>
              <w:t xml:space="preserve"> </w:t>
            </w:r>
            <w:proofErr w:type="spellStart"/>
            <w:r w:rsidRPr="00CA4660">
              <w:rPr>
                <w:rFonts w:cs="Times New Roman"/>
                <w:sz w:val="28"/>
                <w:szCs w:val="28"/>
              </w:rPr>
              <w:t>khoản</w:t>
            </w:r>
            <w:proofErr w:type="spellEnd"/>
            <w:r w:rsidRPr="00CA4660">
              <w:rPr>
                <w:rFonts w:cs="Times New Roman"/>
                <w:sz w:val="28"/>
                <w:szCs w:val="28"/>
              </w:rPr>
              <w:t xml:space="preserve"> </w:t>
            </w:r>
            <w:proofErr w:type="spellStart"/>
            <w:r w:rsidRPr="00CA4660">
              <w:rPr>
                <w:rFonts w:cs="Times New Roman"/>
                <w:sz w:val="28"/>
                <w:szCs w:val="28"/>
              </w:rPr>
              <w:t>về</w:t>
            </w:r>
            <w:proofErr w:type="spellEnd"/>
            <w:r w:rsidRPr="00CA4660">
              <w:rPr>
                <w:rFonts w:cs="Times New Roman"/>
                <w:sz w:val="28"/>
                <w:szCs w:val="28"/>
              </w:rPr>
              <w:t xml:space="preserve"> "</w:t>
            </w:r>
            <w:proofErr w:type="spellStart"/>
            <w:r w:rsidRPr="00CA4660">
              <w:rPr>
                <w:rFonts w:cs="Times New Roman"/>
                <w:sz w:val="28"/>
                <w:szCs w:val="28"/>
              </w:rPr>
              <w:t>Trường</w:t>
            </w:r>
            <w:proofErr w:type="spellEnd"/>
            <w:r w:rsidRPr="00CA4660">
              <w:rPr>
                <w:rFonts w:cs="Times New Roman"/>
                <w:sz w:val="28"/>
                <w:szCs w:val="28"/>
              </w:rPr>
              <w:t xml:space="preserve"> </w:t>
            </w:r>
            <w:proofErr w:type="spellStart"/>
            <w:r w:rsidRPr="00CA4660">
              <w:rPr>
                <w:rFonts w:cs="Times New Roman"/>
                <w:sz w:val="28"/>
                <w:szCs w:val="28"/>
              </w:rPr>
              <w:t>hợp</w:t>
            </w:r>
            <w:proofErr w:type="spellEnd"/>
            <w:r w:rsidRPr="00CA4660">
              <w:rPr>
                <w:rFonts w:cs="Times New Roman"/>
                <w:sz w:val="28"/>
                <w:szCs w:val="28"/>
              </w:rPr>
              <w:t xml:space="preserve"> </w:t>
            </w:r>
            <w:proofErr w:type="spellStart"/>
            <w:r w:rsidRPr="00CA4660">
              <w:rPr>
                <w:rFonts w:cs="Times New Roman"/>
                <w:sz w:val="28"/>
                <w:szCs w:val="28"/>
              </w:rPr>
              <w:t>đặc</w:t>
            </w:r>
            <w:proofErr w:type="spellEnd"/>
            <w:r w:rsidRPr="00CA4660">
              <w:rPr>
                <w:rFonts w:cs="Times New Roman"/>
                <w:sz w:val="28"/>
                <w:szCs w:val="28"/>
              </w:rPr>
              <w:t xml:space="preserve"> </w:t>
            </w:r>
            <w:proofErr w:type="spellStart"/>
            <w:r w:rsidRPr="00CA4660">
              <w:rPr>
                <w:rFonts w:cs="Times New Roman"/>
                <w:sz w:val="28"/>
                <w:szCs w:val="28"/>
              </w:rPr>
              <w:t>biệt</w:t>
            </w:r>
            <w:proofErr w:type="spellEnd"/>
            <w:r w:rsidRPr="00CA4660">
              <w:rPr>
                <w:rFonts w:cs="Times New Roman"/>
                <w:sz w:val="28"/>
                <w:szCs w:val="28"/>
              </w:rPr>
              <w:t xml:space="preserve"> do </w:t>
            </w:r>
            <w:proofErr w:type="spellStart"/>
            <w:r w:rsidRPr="00CA4660">
              <w:rPr>
                <w:rFonts w:cs="Times New Roman"/>
                <w:sz w:val="28"/>
                <w:szCs w:val="28"/>
              </w:rPr>
              <w:t>cấp</w:t>
            </w:r>
            <w:proofErr w:type="spellEnd"/>
            <w:r w:rsidRPr="00CA4660">
              <w:rPr>
                <w:rFonts w:cs="Times New Roman"/>
                <w:sz w:val="28"/>
                <w:szCs w:val="28"/>
              </w:rPr>
              <w:t xml:space="preserve"> </w:t>
            </w:r>
            <w:proofErr w:type="spellStart"/>
            <w:r w:rsidRPr="00CA4660">
              <w:rPr>
                <w:rFonts w:cs="Times New Roman"/>
                <w:sz w:val="28"/>
                <w:szCs w:val="28"/>
              </w:rPr>
              <w:t>có</w:t>
            </w:r>
            <w:proofErr w:type="spellEnd"/>
            <w:r w:rsidRPr="00CA4660">
              <w:rPr>
                <w:rFonts w:cs="Times New Roman"/>
                <w:sz w:val="28"/>
                <w:szCs w:val="28"/>
              </w:rPr>
              <w:t xml:space="preserve"> </w:t>
            </w:r>
            <w:proofErr w:type="spellStart"/>
            <w:r w:rsidRPr="00CA4660">
              <w:rPr>
                <w:rFonts w:cs="Times New Roman"/>
                <w:sz w:val="28"/>
                <w:szCs w:val="28"/>
              </w:rPr>
              <w:t>thẩm</w:t>
            </w:r>
            <w:proofErr w:type="spellEnd"/>
            <w:r w:rsidRPr="00CA4660">
              <w:rPr>
                <w:rFonts w:cs="Times New Roman"/>
                <w:sz w:val="28"/>
                <w:szCs w:val="28"/>
              </w:rPr>
              <w:t xml:space="preserve"> </w:t>
            </w:r>
            <w:proofErr w:type="spellStart"/>
            <w:r w:rsidRPr="00CA4660">
              <w:rPr>
                <w:rFonts w:cs="Times New Roman"/>
                <w:sz w:val="28"/>
                <w:szCs w:val="28"/>
              </w:rPr>
              <w:t>quyền</w:t>
            </w:r>
            <w:proofErr w:type="spellEnd"/>
            <w:r w:rsidRPr="00CA4660">
              <w:rPr>
                <w:rFonts w:cs="Times New Roman"/>
                <w:sz w:val="28"/>
                <w:szCs w:val="28"/>
              </w:rPr>
              <w:t xml:space="preserve"> </w:t>
            </w:r>
            <w:proofErr w:type="spellStart"/>
            <w:r w:rsidRPr="00CA4660">
              <w:rPr>
                <w:rFonts w:cs="Times New Roman"/>
                <w:sz w:val="28"/>
                <w:szCs w:val="28"/>
              </w:rPr>
              <w:t>xem</w:t>
            </w:r>
            <w:proofErr w:type="spellEnd"/>
            <w:r w:rsidRPr="00CA4660">
              <w:rPr>
                <w:rFonts w:cs="Times New Roman"/>
                <w:sz w:val="28"/>
                <w:szCs w:val="28"/>
              </w:rPr>
              <w:t xml:space="preserve"> </w:t>
            </w:r>
            <w:proofErr w:type="spellStart"/>
            <w:r w:rsidRPr="00CA4660">
              <w:rPr>
                <w:rFonts w:cs="Times New Roman"/>
                <w:sz w:val="28"/>
                <w:szCs w:val="28"/>
              </w:rPr>
              <w:t>xét</w:t>
            </w:r>
            <w:proofErr w:type="spellEnd"/>
            <w:r w:rsidRPr="00CA4660">
              <w:rPr>
                <w:rFonts w:cs="Times New Roman"/>
                <w:sz w:val="28"/>
                <w:szCs w:val="28"/>
              </w:rPr>
              <w:t xml:space="preserve">, </w:t>
            </w:r>
            <w:proofErr w:type="spellStart"/>
            <w:r w:rsidRPr="00CA4660">
              <w:rPr>
                <w:rFonts w:cs="Times New Roman"/>
                <w:sz w:val="28"/>
                <w:szCs w:val="28"/>
              </w:rPr>
              <w:t>quyết</w:t>
            </w:r>
            <w:proofErr w:type="spellEnd"/>
            <w:r w:rsidRPr="00CA4660">
              <w:rPr>
                <w:rFonts w:cs="Times New Roman"/>
                <w:sz w:val="28"/>
                <w:szCs w:val="28"/>
              </w:rPr>
              <w:t xml:space="preserve"> </w:t>
            </w:r>
            <w:proofErr w:type="spellStart"/>
            <w:r w:rsidRPr="00CA4660">
              <w:rPr>
                <w:rFonts w:cs="Times New Roman"/>
                <w:sz w:val="28"/>
                <w:szCs w:val="28"/>
              </w:rPr>
              <w:t>định</w:t>
            </w:r>
            <w:proofErr w:type="spellEnd"/>
            <w:r w:rsidRPr="00CA4660">
              <w:rPr>
                <w:rFonts w:cs="Times New Roman"/>
                <w:sz w:val="28"/>
                <w:szCs w:val="28"/>
              </w:rPr>
              <w:t xml:space="preserve">" </w:t>
            </w:r>
            <w:proofErr w:type="spellStart"/>
            <w:r w:rsidRPr="00CA4660">
              <w:rPr>
                <w:rFonts w:cs="Times New Roman"/>
                <w:sz w:val="28"/>
                <w:szCs w:val="28"/>
              </w:rPr>
              <w:t>nhằm</w:t>
            </w:r>
            <w:proofErr w:type="spellEnd"/>
            <w:r w:rsidRPr="00CA4660">
              <w:rPr>
                <w:rFonts w:cs="Times New Roman"/>
                <w:sz w:val="28"/>
                <w:szCs w:val="28"/>
              </w:rPr>
              <w:t xml:space="preserve"> </w:t>
            </w:r>
            <w:proofErr w:type="spellStart"/>
            <w:r w:rsidRPr="00CA4660">
              <w:rPr>
                <w:rFonts w:cs="Times New Roman"/>
                <w:sz w:val="28"/>
                <w:szCs w:val="28"/>
              </w:rPr>
              <w:t>tạo</w:t>
            </w:r>
            <w:proofErr w:type="spellEnd"/>
            <w:r w:rsidRPr="00CA4660">
              <w:rPr>
                <w:rFonts w:cs="Times New Roman"/>
                <w:sz w:val="28"/>
                <w:szCs w:val="28"/>
              </w:rPr>
              <w:t xml:space="preserve"> </w:t>
            </w:r>
            <w:proofErr w:type="spellStart"/>
            <w:r w:rsidRPr="00CA4660">
              <w:rPr>
                <w:rFonts w:cs="Times New Roman"/>
                <w:sz w:val="28"/>
                <w:szCs w:val="28"/>
              </w:rPr>
              <w:t>cơ</w:t>
            </w:r>
            <w:proofErr w:type="spellEnd"/>
            <w:r w:rsidRPr="00CA4660">
              <w:rPr>
                <w:rFonts w:cs="Times New Roman"/>
                <w:sz w:val="28"/>
                <w:szCs w:val="28"/>
              </w:rPr>
              <w:t xml:space="preserve"> </w:t>
            </w:r>
            <w:proofErr w:type="spellStart"/>
            <w:r w:rsidRPr="00CA4660">
              <w:rPr>
                <w:rFonts w:cs="Times New Roman"/>
                <w:sz w:val="28"/>
                <w:szCs w:val="28"/>
              </w:rPr>
              <w:t>sở</w:t>
            </w:r>
            <w:proofErr w:type="spellEnd"/>
            <w:r w:rsidRPr="00CA4660">
              <w:rPr>
                <w:rFonts w:cs="Times New Roman"/>
                <w:sz w:val="28"/>
                <w:szCs w:val="28"/>
              </w:rPr>
              <w:t xml:space="preserve"> </w:t>
            </w:r>
            <w:proofErr w:type="spellStart"/>
            <w:r w:rsidRPr="00CA4660">
              <w:rPr>
                <w:rFonts w:cs="Times New Roman"/>
                <w:sz w:val="28"/>
                <w:szCs w:val="28"/>
              </w:rPr>
              <w:t>pháp</w:t>
            </w:r>
            <w:proofErr w:type="spellEnd"/>
            <w:r w:rsidRPr="00CA4660">
              <w:rPr>
                <w:rFonts w:cs="Times New Roman"/>
                <w:sz w:val="28"/>
                <w:szCs w:val="28"/>
              </w:rPr>
              <w:t xml:space="preserve"> </w:t>
            </w:r>
            <w:proofErr w:type="spellStart"/>
            <w:r w:rsidRPr="00CA4660">
              <w:rPr>
                <w:rFonts w:cs="Times New Roman"/>
                <w:sz w:val="28"/>
                <w:szCs w:val="28"/>
              </w:rPr>
              <w:t>lý</w:t>
            </w:r>
            <w:proofErr w:type="spellEnd"/>
            <w:r w:rsidRPr="00CA4660">
              <w:rPr>
                <w:rFonts w:cs="Times New Roman"/>
                <w:sz w:val="28"/>
                <w:szCs w:val="28"/>
              </w:rPr>
              <w:t xml:space="preserve">, </w:t>
            </w:r>
            <w:proofErr w:type="spellStart"/>
            <w:r w:rsidRPr="00CA4660">
              <w:rPr>
                <w:rFonts w:cs="Times New Roman"/>
                <w:sz w:val="28"/>
                <w:szCs w:val="28"/>
              </w:rPr>
              <w:t>bảo</w:t>
            </w:r>
            <w:proofErr w:type="spellEnd"/>
            <w:r w:rsidRPr="00CA4660">
              <w:rPr>
                <w:rFonts w:cs="Times New Roman"/>
                <w:sz w:val="28"/>
                <w:szCs w:val="28"/>
              </w:rPr>
              <w:t xml:space="preserve"> </w:t>
            </w:r>
            <w:proofErr w:type="spellStart"/>
            <w:r w:rsidRPr="00CA4660">
              <w:rPr>
                <w:rFonts w:cs="Times New Roman"/>
                <w:sz w:val="28"/>
                <w:szCs w:val="28"/>
              </w:rPr>
              <w:t>đảm</w:t>
            </w:r>
            <w:proofErr w:type="spellEnd"/>
            <w:r w:rsidRPr="00CA4660">
              <w:rPr>
                <w:rFonts w:cs="Times New Roman"/>
                <w:sz w:val="28"/>
                <w:szCs w:val="28"/>
              </w:rPr>
              <w:t xml:space="preserve"> </w:t>
            </w:r>
            <w:proofErr w:type="spellStart"/>
            <w:r w:rsidRPr="00CA4660">
              <w:rPr>
                <w:rFonts w:cs="Times New Roman"/>
                <w:sz w:val="28"/>
                <w:szCs w:val="28"/>
              </w:rPr>
              <w:t>tính</w:t>
            </w:r>
            <w:proofErr w:type="spellEnd"/>
            <w:r w:rsidRPr="00CA4660">
              <w:rPr>
                <w:rFonts w:cs="Times New Roman"/>
                <w:sz w:val="28"/>
                <w:szCs w:val="28"/>
              </w:rPr>
              <w:t xml:space="preserve"> </w:t>
            </w:r>
            <w:proofErr w:type="spellStart"/>
            <w:r w:rsidRPr="00CA4660">
              <w:rPr>
                <w:rFonts w:cs="Times New Roman"/>
                <w:sz w:val="28"/>
                <w:szCs w:val="28"/>
              </w:rPr>
              <w:t>linh</w:t>
            </w:r>
            <w:proofErr w:type="spellEnd"/>
            <w:r w:rsidRPr="00CA4660">
              <w:rPr>
                <w:rFonts w:cs="Times New Roman"/>
                <w:sz w:val="28"/>
                <w:szCs w:val="28"/>
              </w:rPr>
              <w:t xml:space="preserve"> </w:t>
            </w:r>
            <w:proofErr w:type="spellStart"/>
            <w:r w:rsidRPr="00CA4660">
              <w:rPr>
                <w:rFonts w:cs="Times New Roman"/>
                <w:sz w:val="28"/>
                <w:szCs w:val="28"/>
              </w:rPr>
              <w:t>hoạ</w:t>
            </w:r>
            <w:r>
              <w:rPr>
                <w:rFonts w:cs="Times New Roman"/>
                <w:sz w:val="28"/>
                <w:szCs w:val="28"/>
              </w:rPr>
              <w:t>t</w:t>
            </w:r>
            <w:proofErr w:type="spellEnd"/>
            <w:r>
              <w:rPr>
                <w:rFonts w:cs="Times New Roman"/>
                <w:sz w:val="28"/>
                <w:szCs w:val="28"/>
              </w:rPr>
              <w:t xml:space="preserve">, </w:t>
            </w:r>
            <w:proofErr w:type="spellStart"/>
            <w:r>
              <w:rPr>
                <w:rFonts w:cs="Times New Roman"/>
                <w:sz w:val="28"/>
                <w:szCs w:val="28"/>
              </w:rPr>
              <w:t>phù</w:t>
            </w:r>
            <w:proofErr w:type="spellEnd"/>
            <w:r>
              <w:rPr>
                <w:rFonts w:cs="Times New Roman"/>
                <w:sz w:val="28"/>
                <w:szCs w:val="28"/>
              </w:rPr>
              <w:t xml:space="preserve"> </w:t>
            </w:r>
            <w:proofErr w:type="spellStart"/>
            <w:r w:rsidRPr="00CA4660">
              <w:rPr>
                <w:rFonts w:cs="Times New Roman"/>
                <w:sz w:val="28"/>
                <w:szCs w:val="28"/>
              </w:rPr>
              <w:t>hợp</w:t>
            </w:r>
            <w:proofErr w:type="spellEnd"/>
            <w:r w:rsidRPr="00CA4660">
              <w:rPr>
                <w:rFonts w:cs="Times New Roman"/>
                <w:sz w:val="28"/>
                <w:szCs w:val="28"/>
              </w:rPr>
              <w:t xml:space="preserve"> </w:t>
            </w:r>
            <w:proofErr w:type="spellStart"/>
            <w:r w:rsidRPr="00CA4660">
              <w:rPr>
                <w:rFonts w:cs="Times New Roman"/>
                <w:sz w:val="28"/>
                <w:szCs w:val="28"/>
              </w:rPr>
              <w:t>với</w:t>
            </w:r>
            <w:proofErr w:type="spellEnd"/>
            <w:r w:rsidRPr="00CA4660">
              <w:rPr>
                <w:rFonts w:cs="Times New Roman"/>
                <w:sz w:val="28"/>
                <w:szCs w:val="28"/>
              </w:rPr>
              <w:t xml:space="preserve"> </w:t>
            </w:r>
            <w:proofErr w:type="spellStart"/>
            <w:r w:rsidRPr="00CA4660">
              <w:rPr>
                <w:rFonts w:cs="Times New Roman"/>
                <w:sz w:val="28"/>
                <w:szCs w:val="28"/>
              </w:rPr>
              <w:t>yêu</w:t>
            </w:r>
            <w:proofErr w:type="spellEnd"/>
            <w:r w:rsidRPr="00CA4660">
              <w:rPr>
                <w:rFonts w:cs="Times New Roman"/>
                <w:sz w:val="28"/>
                <w:szCs w:val="28"/>
              </w:rPr>
              <w:t xml:space="preserve"> </w:t>
            </w:r>
            <w:proofErr w:type="spellStart"/>
            <w:r w:rsidRPr="00CA4660">
              <w:rPr>
                <w:rFonts w:cs="Times New Roman"/>
                <w:sz w:val="28"/>
                <w:szCs w:val="28"/>
              </w:rPr>
              <w:t>cầu</w:t>
            </w:r>
            <w:proofErr w:type="spellEnd"/>
            <w:r w:rsidRPr="00CA4660">
              <w:rPr>
                <w:rFonts w:cs="Times New Roman"/>
                <w:sz w:val="28"/>
                <w:szCs w:val="28"/>
              </w:rPr>
              <w:t xml:space="preserve"> </w:t>
            </w:r>
            <w:proofErr w:type="spellStart"/>
            <w:r w:rsidRPr="00CA4660">
              <w:rPr>
                <w:rFonts w:cs="Times New Roman"/>
                <w:sz w:val="28"/>
                <w:szCs w:val="28"/>
              </w:rPr>
              <w:t>thực</w:t>
            </w:r>
            <w:proofErr w:type="spellEnd"/>
            <w:r w:rsidRPr="00CA4660">
              <w:rPr>
                <w:rFonts w:cs="Times New Roman"/>
                <w:sz w:val="28"/>
                <w:szCs w:val="28"/>
              </w:rPr>
              <w:t xml:space="preserve"> </w:t>
            </w:r>
            <w:proofErr w:type="spellStart"/>
            <w:r w:rsidRPr="00CA4660">
              <w:rPr>
                <w:rFonts w:cs="Times New Roman"/>
                <w:sz w:val="28"/>
                <w:szCs w:val="28"/>
              </w:rPr>
              <w:t>tiễn</w:t>
            </w:r>
            <w:proofErr w:type="spellEnd"/>
            <w:r w:rsidRPr="00CA4660">
              <w:rPr>
                <w:rFonts w:cs="Times New Roman"/>
                <w:sz w:val="28"/>
                <w:szCs w:val="28"/>
              </w:rPr>
              <w:t xml:space="preserve"> </w:t>
            </w:r>
            <w:proofErr w:type="spellStart"/>
            <w:r w:rsidRPr="00CA4660">
              <w:rPr>
                <w:rFonts w:cs="Times New Roman"/>
                <w:sz w:val="28"/>
                <w:szCs w:val="28"/>
              </w:rPr>
              <w:t>trong</w:t>
            </w:r>
            <w:proofErr w:type="spellEnd"/>
            <w:r w:rsidRPr="00CA4660">
              <w:rPr>
                <w:rFonts w:cs="Times New Roman"/>
                <w:sz w:val="28"/>
                <w:szCs w:val="28"/>
              </w:rPr>
              <w:t xml:space="preserve"> </w:t>
            </w:r>
            <w:proofErr w:type="spellStart"/>
            <w:r w:rsidRPr="00CA4660">
              <w:rPr>
                <w:rFonts w:cs="Times New Roman"/>
                <w:sz w:val="28"/>
                <w:szCs w:val="28"/>
              </w:rPr>
              <w:t>quá</w:t>
            </w:r>
            <w:proofErr w:type="spellEnd"/>
            <w:r w:rsidRPr="00CA4660">
              <w:rPr>
                <w:rFonts w:cs="Times New Roman"/>
                <w:sz w:val="28"/>
                <w:szCs w:val="28"/>
              </w:rPr>
              <w:t xml:space="preserve"> </w:t>
            </w:r>
            <w:proofErr w:type="spellStart"/>
            <w:r w:rsidRPr="00CA4660">
              <w:rPr>
                <w:rFonts w:cs="Times New Roman"/>
                <w:sz w:val="28"/>
                <w:szCs w:val="28"/>
              </w:rPr>
              <w:t>trình</w:t>
            </w:r>
            <w:proofErr w:type="spellEnd"/>
            <w:r w:rsidRPr="00CA4660">
              <w:rPr>
                <w:rFonts w:cs="Times New Roman"/>
                <w:sz w:val="28"/>
                <w:szCs w:val="28"/>
              </w:rPr>
              <w:t xml:space="preserve"> </w:t>
            </w:r>
            <w:proofErr w:type="spellStart"/>
            <w:r w:rsidRPr="00CA4660">
              <w:rPr>
                <w:rFonts w:cs="Times New Roman"/>
                <w:sz w:val="28"/>
                <w:szCs w:val="28"/>
              </w:rPr>
              <w:t>thực</w:t>
            </w:r>
            <w:proofErr w:type="spellEnd"/>
            <w:r w:rsidRPr="00CA4660">
              <w:rPr>
                <w:rFonts w:cs="Times New Roman"/>
                <w:sz w:val="28"/>
                <w:szCs w:val="28"/>
              </w:rPr>
              <w:t xml:space="preserve"> </w:t>
            </w:r>
            <w:proofErr w:type="spellStart"/>
            <w:r w:rsidRPr="00CA4660">
              <w:rPr>
                <w:rFonts w:cs="Times New Roman"/>
                <w:sz w:val="28"/>
                <w:szCs w:val="28"/>
              </w:rPr>
              <w:t>hiện</w:t>
            </w:r>
            <w:proofErr w:type="spellEnd"/>
            <w:r w:rsidRPr="00CA4660">
              <w:rPr>
                <w:rFonts w:cs="Times New Roman"/>
                <w:sz w:val="28"/>
                <w:szCs w:val="28"/>
              </w:rPr>
              <w:t xml:space="preserve"> </w:t>
            </w:r>
            <w:proofErr w:type="spellStart"/>
            <w:r w:rsidRPr="00CA4660">
              <w:rPr>
                <w:rFonts w:cs="Times New Roman"/>
                <w:sz w:val="28"/>
                <w:szCs w:val="28"/>
              </w:rPr>
              <w:t>công</w:t>
            </w:r>
            <w:proofErr w:type="spellEnd"/>
            <w:r w:rsidRPr="00CA4660">
              <w:rPr>
                <w:rFonts w:cs="Times New Roman"/>
                <w:sz w:val="28"/>
                <w:szCs w:val="28"/>
              </w:rPr>
              <w:t xml:space="preserve"> </w:t>
            </w:r>
            <w:proofErr w:type="spellStart"/>
            <w:r w:rsidRPr="00CA4660">
              <w:rPr>
                <w:rFonts w:cs="Times New Roman"/>
                <w:sz w:val="28"/>
                <w:szCs w:val="28"/>
              </w:rPr>
              <w:t>tác</w:t>
            </w:r>
            <w:proofErr w:type="spellEnd"/>
            <w:r w:rsidRPr="00CA4660">
              <w:rPr>
                <w:rFonts w:cs="Times New Roman"/>
                <w:sz w:val="28"/>
                <w:szCs w:val="28"/>
              </w:rPr>
              <w:t xml:space="preserve"> </w:t>
            </w:r>
            <w:proofErr w:type="spellStart"/>
            <w:r w:rsidRPr="00CA4660">
              <w:rPr>
                <w:rFonts w:cs="Times New Roman"/>
                <w:sz w:val="28"/>
                <w:szCs w:val="28"/>
              </w:rPr>
              <w:t>luân</w:t>
            </w:r>
            <w:proofErr w:type="spellEnd"/>
            <w:r w:rsidRPr="00CA4660">
              <w:rPr>
                <w:rFonts w:cs="Times New Roman"/>
                <w:sz w:val="28"/>
                <w:szCs w:val="28"/>
              </w:rPr>
              <w:t xml:space="preserve"> </w:t>
            </w:r>
            <w:proofErr w:type="spellStart"/>
            <w:r w:rsidRPr="00CA4660">
              <w:rPr>
                <w:rFonts w:cs="Times New Roman"/>
                <w:sz w:val="28"/>
                <w:szCs w:val="28"/>
              </w:rPr>
              <w:t>chuyển</w:t>
            </w:r>
            <w:proofErr w:type="spellEnd"/>
            <w:r w:rsidRPr="00CA4660">
              <w:rPr>
                <w:rFonts w:cs="Times New Roman"/>
                <w:sz w:val="28"/>
                <w:szCs w:val="28"/>
              </w:rPr>
              <w:t xml:space="preserve">, </w:t>
            </w:r>
            <w:proofErr w:type="spellStart"/>
            <w:r w:rsidRPr="00CA4660">
              <w:rPr>
                <w:rFonts w:cs="Times New Roman"/>
                <w:sz w:val="28"/>
                <w:szCs w:val="28"/>
              </w:rPr>
              <w:t>điều</w:t>
            </w:r>
            <w:proofErr w:type="spellEnd"/>
            <w:r w:rsidRPr="00CA4660">
              <w:rPr>
                <w:rFonts w:cs="Times New Roman"/>
                <w:sz w:val="28"/>
                <w:szCs w:val="28"/>
              </w:rPr>
              <w:t xml:space="preserve"> </w:t>
            </w:r>
            <w:proofErr w:type="spellStart"/>
            <w:r w:rsidRPr="00CA4660">
              <w:rPr>
                <w:rFonts w:cs="Times New Roman"/>
                <w:sz w:val="28"/>
                <w:szCs w:val="28"/>
              </w:rPr>
              <w:t>động</w:t>
            </w:r>
            <w:proofErr w:type="spellEnd"/>
            <w:r w:rsidRPr="00CA4660">
              <w:rPr>
                <w:rFonts w:cs="Times New Roman"/>
                <w:sz w:val="28"/>
                <w:szCs w:val="28"/>
              </w:rPr>
              <w:t xml:space="preserve"> </w:t>
            </w:r>
            <w:proofErr w:type="spellStart"/>
            <w:r w:rsidRPr="00CA4660">
              <w:rPr>
                <w:rFonts w:cs="Times New Roman"/>
                <w:sz w:val="28"/>
                <w:szCs w:val="28"/>
              </w:rPr>
              <w:t>cán</w:t>
            </w:r>
            <w:proofErr w:type="spellEnd"/>
            <w:r w:rsidRPr="00CA4660">
              <w:rPr>
                <w:rFonts w:cs="Times New Roman"/>
                <w:sz w:val="28"/>
                <w:szCs w:val="28"/>
              </w:rPr>
              <w:t xml:space="preserve"> </w:t>
            </w:r>
            <w:proofErr w:type="spellStart"/>
            <w:r w:rsidRPr="00CA4660">
              <w:rPr>
                <w:rFonts w:cs="Times New Roman"/>
                <w:sz w:val="28"/>
                <w:szCs w:val="28"/>
              </w:rPr>
              <w:t>bộ</w:t>
            </w:r>
            <w:proofErr w:type="spellEnd"/>
            <w:r w:rsidRPr="00CA4660">
              <w:rPr>
                <w:rFonts w:cs="Times New Roman"/>
                <w:sz w:val="28"/>
                <w:szCs w:val="28"/>
              </w:rPr>
              <w:t xml:space="preserve">, </w:t>
            </w:r>
            <w:proofErr w:type="spellStart"/>
            <w:r w:rsidRPr="00CA4660">
              <w:rPr>
                <w:rFonts w:cs="Times New Roman"/>
                <w:sz w:val="28"/>
                <w:szCs w:val="28"/>
              </w:rPr>
              <w:t>nhất</w:t>
            </w:r>
            <w:proofErr w:type="spellEnd"/>
            <w:r w:rsidRPr="00CA4660">
              <w:rPr>
                <w:rFonts w:cs="Times New Roman"/>
                <w:sz w:val="28"/>
                <w:szCs w:val="28"/>
              </w:rPr>
              <w:t xml:space="preserve"> </w:t>
            </w:r>
            <w:proofErr w:type="spellStart"/>
            <w:r w:rsidRPr="00CA4660">
              <w:rPr>
                <w:rFonts w:cs="Times New Roman"/>
                <w:sz w:val="28"/>
                <w:szCs w:val="28"/>
              </w:rPr>
              <w:t>là</w:t>
            </w:r>
            <w:proofErr w:type="spellEnd"/>
            <w:r w:rsidRPr="00CA4660">
              <w:rPr>
                <w:rFonts w:cs="Times New Roman"/>
                <w:sz w:val="28"/>
                <w:szCs w:val="28"/>
              </w:rPr>
              <w:t xml:space="preserve"> </w:t>
            </w:r>
            <w:proofErr w:type="spellStart"/>
            <w:r w:rsidRPr="00CA4660">
              <w:rPr>
                <w:rFonts w:cs="Times New Roman"/>
                <w:sz w:val="28"/>
                <w:szCs w:val="28"/>
              </w:rPr>
              <w:t>đối</w:t>
            </w:r>
            <w:proofErr w:type="spellEnd"/>
            <w:r w:rsidRPr="00CA4660">
              <w:rPr>
                <w:rFonts w:cs="Times New Roman"/>
                <w:sz w:val="28"/>
                <w:szCs w:val="28"/>
              </w:rPr>
              <w:t xml:space="preserve"> </w:t>
            </w:r>
            <w:proofErr w:type="spellStart"/>
            <w:r w:rsidRPr="00CA4660">
              <w:rPr>
                <w:rFonts w:cs="Times New Roman"/>
                <w:sz w:val="28"/>
                <w:szCs w:val="28"/>
              </w:rPr>
              <w:t>với</w:t>
            </w:r>
            <w:proofErr w:type="spellEnd"/>
            <w:r w:rsidRPr="00CA4660">
              <w:rPr>
                <w:rFonts w:cs="Times New Roman"/>
                <w:sz w:val="28"/>
                <w:szCs w:val="28"/>
              </w:rPr>
              <w:t xml:space="preserve"> </w:t>
            </w:r>
            <w:proofErr w:type="spellStart"/>
            <w:r w:rsidRPr="00CA4660">
              <w:rPr>
                <w:rFonts w:cs="Times New Roman"/>
                <w:sz w:val="28"/>
                <w:szCs w:val="28"/>
              </w:rPr>
              <w:t>trường</w:t>
            </w:r>
            <w:proofErr w:type="spellEnd"/>
            <w:r w:rsidRPr="00CA4660">
              <w:rPr>
                <w:rFonts w:cs="Times New Roman"/>
                <w:sz w:val="28"/>
                <w:szCs w:val="28"/>
              </w:rPr>
              <w:t xml:space="preserve"> </w:t>
            </w:r>
            <w:proofErr w:type="spellStart"/>
            <w:r w:rsidRPr="00CA4660">
              <w:rPr>
                <w:rFonts w:cs="Times New Roman"/>
                <w:sz w:val="28"/>
                <w:szCs w:val="28"/>
              </w:rPr>
              <w:t>hợp</w:t>
            </w:r>
            <w:proofErr w:type="spellEnd"/>
            <w:r w:rsidRPr="00CA4660">
              <w:rPr>
                <w:rFonts w:cs="Times New Roman"/>
                <w:sz w:val="28"/>
                <w:szCs w:val="28"/>
              </w:rPr>
              <w:t xml:space="preserve"> </w:t>
            </w:r>
            <w:proofErr w:type="spellStart"/>
            <w:r w:rsidRPr="00CA4660">
              <w:rPr>
                <w:rFonts w:cs="Times New Roman"/>
                <w:sz w:val="28"/>
                <w:szCs w:val="28"/>
              </w:rPr>
              <w:t>sử</w:t>
            </w:r>
            <w:proofErr w:type="spellEnd"/>
            <w:r w:rsidRPr="00CA4660">
              <w:rPr>
                <w:rFonts w:cs="Times New Roman"/>
                <w:sz w:val="28"/>
                <w:szCs w:val="28"/>
              </w:rPr>
              <w:t xml:space="preserve"> </w:t>
            </w:r>
            <w:proofErr w:type="spellStart"/>
            <w:r w:rsidRPr="00CA4660">
              <w:rPr>
                <w:rFonts w:cs="Times New Roman"/>
                <w:sz w:val="28"/>
                <w:szCs w:val="28"/>
              </w:rPr>
              <w:t>dụng</w:t>
            </w:r>
            <w:proofErr w:type="spellEnd"/>
            <w:r w:rsidRPr="00CA4660">
              <w:rPr>
                <w:rFonts w:cs="Times New Roman"/>
                <w:sz w:val="28"/>
                <w:szCs w:val="28"/>
              </w:rPr>
              <w:t xml:space="preserve"> </w:t>
            </w:r>
            <w:proofErr w:type="spellStart"/>
            <w:r w:rsidRPr="00CA4660">
              <w:rPr>
                <w:rFonts w:cs="Times New Roman"/>
                <w:sz w:val="28"/>
                <w:szCs w:val="28"/>
              </w:rPr>
              <w:t>nguồn</w:t>
            </w:r>
            <w:proofErr w:type="spellEnd"/>
            <w:r w:rsidRPr="00CA4660">
              <w:rPr>
                <w:rFonts w:cs="Times New Roman"/>
                <w:sz w:val="28"/>
                <w:szCs w:val="28"/>
              </w:rPr>
              <w:t xml:space="preserve"> </w:t>
            </w:r>
            <w:proofErr w:type="spellStart"/>
            <w:r w:rsidRPr="00CA4660">
              <w:rPr>
                <w:rFonts w:cs="Times New Roman"/>
                <w:sz w:val="28"/>
                <w:szCs w:val="28"/>
              </w:rPr>
              <w:t>nhân</w:t>
            </w:r>
            <w:proofErr w:type="spellEnd"/>
            <w:r w:rsidRPr="00CA4660">
              <w:rPr>
                <w:rFonts w:cs="Times New Roman"/>
                <w:sz w:val="28"/>
                <w:szCs w:val="28"/>
              </w:rPr>
              <w:t xml:space="preserve"> </w:t>
            </w:r>
            <w:proofErr w:type="spellStart"/>
            <w:r w:rsidRPr="00CA4660">
              <w:rPr>
                <w:rFonts w:cs="Times New Roman"/>
                <w:sz w:val="28"/>
                <w:szCs w:val="28"/>
              </w:rPr>
              <w:t>sự</w:t>
            </w:r>
            <w:proofErr w:type="spellEnd"/>
            <w:r w:rsidRPr="00CA4660">
              <w:rPr>
                <w:rFonts w:cs="Times New Roman"/>
                <w:sz w:val="28"/>
                <w:szCs w:val="28"/>
              </w:rPr>
              <w:t xml:space="preserve"> </w:t>
            </w:r>
            <w:proofErr w:type="spellStart"/>
            <w:r w:rsidRPr="00CA4660">
              <w:rPr>
                <w:rFonts w:cs="Times New Roman"/>
                <w:sz w:val="28"/>
                <w:szCs w:val="28"/>
              </w:rPr>
              <w:t>từ</w:t>
            </w:r>
            <w:proofErr w:type="spellEnd"/>
            <w:r w:rsidRPr="00CA4660">
              <w:rPr>
                <w:rFonts w:cs="Times New Roman"/>
                <w:sz w:val="28"/>
                <w:szCs w:val="28"/>
              </w:rPr>
              <w:t xml:space="preserve"> </w:t>
            </w:r>
            <w:proofErr w:type="spellStart"/>
            <w:r w:rsidRPr="00CA4660">
              <w:rPr>
                <w:rFonts w:cs="Times New Roman"/>
                <w:sz w:val="28"/>
                <w:szCs w:val="28"/>
              </w:rPr>
              <w:t>ngoài</w:t>
            </w:r>
            <w:proofErr w:type="spellEnd"/>
            <w:r w:rsidRPr="00CA4660">
              <w:rPr>
                <w:rFonts w:cs="Times New Roman"/>
                <w:sz w:val="28"/>
                <w:szCs w:val="28"/>
              </w:rPr>
              <w:t xml:space="preserve"> </w:t>
            </w:r>
            <w:proofErr w:type="spellStart"/>
            <w:r w:rsidRPr="00CA4660">
              <w:rPr>
                <w:rFonts w:cs="Times New Roman"/>
                <w:sz w:val="28"/>
                <w:szCs w:val="28"/>
              </w:rPr>
              <w:t>cơ</w:t>
            </w:r>
            <w:proofErr w:type="spellEnd"/>
            <w:r w:rsidRPr="00CA4660">
              <w:rPr>
                <w:rFonts w:cs="Times New Roman"/>
                <w:sz w:val="28"/>
                <w:szCs w:val="28"/>
              </w:rPr>
              <w:t xml:space="preserve"> </w:t>
            </w:r>
            <w:proofErr w:type="spellStart"/>
            <w:r w:rsidRPr="00CA4660">
              <w:rPr>
                <w:rFonts w:cs="Times New Roman"/>
                <w:sz w:val="28"/>
                <w:szCs w:val="28"/>
              </w:rPr>
              <w:t>quan</w:t>
            </w:r>
            <w:proofErr w:type="spellEnd"/>
            <w:r w:rsidRPr="00CA4660">
              <w:rPr>
                <w:rFonts w:cs="Times New Roman"/>
                <w:sz w:val="28"/>
                <w:szCs w:val="28"/>
              </w:rPr>
              <w:t xml:space="preserve">, </w:t>
            </w:r>
            <w:proofErr w:type="spellStart"/>
            <w:r w:rsidRPr="00CA4660">
              <w:rPr>
                <w:rFonts w:cs="Times New Roman"/>
                <w:sz w:val="28"/>
                <w:szCs w:val="28"/>
              </w:rPr>
              <w:t>đơn</w:t>
            </w:r>
            <w:proofErr w:type="spellEnd"/>
            <w:r w:rsidRPr="00CA4660">
              <w:rPr>
                <w:rFonts w:cs="Times New Roman"/>
                <w:sz w:val="28"/>
                <w:szCs w:val="28"/>
              </w:rPr>
              <w:t xml:space="preserve"> </w:t>
            </w:r>
            <w:proofErr w:type="spellStart"/>
            <w:r w:rsidRPr="00CA4660">
              <w:rPr>
                <w:rFonts w:cs="Times New Roman"/>
                <w:sz w:val="28"/>
                <w:szCs w:val="28"/>
              </w:rPr>
              <w:t>vị</w:t>
            </w:r>
            <w:proofErr w:type="spellEnd"/>
            <w:r w:rsidRPr="00CA4660">
              <w:rPr>
                <w:rFonts w:cs="Times New Roman"/>
                <w:sz w:val="28"/>
                <w:szCs w:val="28"/>
              </w:rPr>
              <w:t>.</w:t>
            </w:r>
          </w:p>
        </w:tc>
        <w:tc>
          <w:tcPr>
            <w:tcW w:w="4361" w:type="dxa"/>
          </w:tcPr>
          <w:p w14:paraId="493DEE30" w14:textId="77777777" w:rsidR="00CA4660" w:rsidRDefault="008A69E1" w:rsidP="00346F6A">
            <w:pPr>
              <w:spacing w:line="288" w:lineRule="auto"/>
              <w:jc w:val="both"/>
              <w:rPr>
                <w:rFonts w:cs="Times New Roman"/>
                <w:sz w:val="28"/>
                <w:szCs w:val="28"/>
              </w:rPr>
            </w:pPr>
            <w:r>
              <w:rPr>
                <w:rFonts w:cs="Times New Roman"/>
                <w:sz w:val="28"/>
                <w:szCs w:val="28"/>
              </w:rPr>
              <w:t xml:space="preserve">- </w:t>
            </w:r>
            <w:proofErr w:type="spellStart"/>
            <w:r w:rsidRPr="007A66BE">
              <w:rPr>
                <w:rFonts w:cs="Times New Roman"/>
                <w:b/>
                <w:sz w:val="28"/>
                <w:szCs w:val="28"/>
              </w:rPr>
              <w:t>Tiếp</w:t>
            </w:r>
            <w:proofErr w:type="spellEnd"/>
            <w:r w:rsidRPr="007A66BE">
              <w:rPr>
                <w:rFonts w:cs="Times New Roman"/>
                <w:b/>
                <w:sz w:val="28"/>
                <w:szCs w:val="28"/>
              </w:rPr>
              <w:t xml:space="preserve"> </w:t>
            </w:r>
            <w:proofErr w:type="spellStart"/>
            <w:r w:rsidRPr="007A66BE">
              <w:rPr>
                <w:rFonts w:cs="Times New Roman"/>
                <w:b/>
                <w:sz w:val="28"/>
                <w:szCs w:val="28"/>
              </w:rPr>
              <w:t>thu</w:t>
            </w:r>
            <w:proofErr w:type="spellEnd"/>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chỉnh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w:t>
            </w:r>
          </w:p>
        </w:tc>
      </w:tr>
      <w:tr w:rsidR="009C68B5" w14:paraId="2BF8193D" w14:textId="77777777" w:rsidTr="000B4A1F">
        <w:tc>
          <w:tcPr>
            <w:tcW w:w="3261" w:type="dxa"/>
          </w:tcPr>
          <w:p w14:paraId="35494A22" w14:textId="77777777" w:rsidR="009C68B5" w:rsidRPr="000B4A1F" w:rsidRDefault="009C68B5" w:rsidP="000B4A1F">
            <w:pPr>
              <w:spacing w:line="288" w:lineRule="auto"/>
              <w:jc w:val="center"/>
              <w:rPr>
                <w:rFonts w:cs="Times New Roman"/>
                <w:b/>
                <w:sz w:val="28"/>
                <w:szCs w:val="28"/>
              </w:rPr>
            </w:pPr>
          </w:p>
        </w:tc>
        <w:tc>
          <w:tcPr>
            <w:tcW w:w="2126" w:type="dxa"/>
          </w:tcPr>
          <w:p w14:paraId="57ADC6A1" w14:textId="77777777" w:rsidR="009C68B5" w:rsidRDefault="009C68B5" w:rsidP="00346F6A">
            <w:pPr>
              <w:spacing w:line="288" w:lineRule="auto"/>
              <w:jc w:val="both"/>
              <w:rPr>
                <w:rFonts w:cs="Times New Roman"/>
                <w:sz w:val="28"/>
                <w:szCs w:val="28"/>
              </w:rPr>
            </w:pPr>
            <w:proofErr w:type="spellStart"/>
            <w:r>
              <w:rPr>
                <w:rFonts w:cs="Times New Roman"/>
                <w:sz w:val="28"/>
                <w:szCs w:val="28"/>
              </w:rPr>
              <w:t>Văn</w:t>
            </w:r>
            <w:proofErr w:type="spellEnd"/>
            <w:r>
              <w:rPr>
                <w:rFonts w:cs="Times New Roman"/>
                <w:sz w:val="28"/>
                <w:szCs w:val="28"/>
              </w:rPr>
              <w:t xml:space="preserve"> </w:t>
            </w:r>
            <w:proofErr w:type="spellStart"/>
            <w:r>
              <w:rPr>
                <w:rFonts w:cs="Times New Roman"/>
                <w:sz w:val="28"/>
                <w:szCs w:val="28"/>
              </w:rPr>
              <w:t>phòng</w:t>
            </w:r>
            <w:proofErr w:type="spellEnd"/>
            <w:r>
              <w:rPr>
                <w:rFonts w:cs="Times New Roman"/>
                <w:sz w:val="28"/>
                <w:szCs w:val="28"/>
              </w:rPr>
              <w:t xml:space="preserve"> </w:t>
            </w:r>
            <w:proofErr w:type="spellStart"/>
            <w:r>
              <w:rPr>
                <w:rFonts w:cs="Times New Roman"/>
                <w:sz w:val="28"/>
                <w:szCs w:val="28"/>
              </w:rPr>
              <w:t>Bộ</w:t>
            </w:r>
            <w:proofErr w:type="spellEnd"/>
            <w:r>
              <w:rPr>
                <w:rFonts w:cs="Times New Roman"/>
                <w:sz w:val="28"/>
                <w:szCs w:val="28"/>
              </w:rPr>
              <w:t xml:space="preserve"> VHTTDL</w:t>
            </w:r>
          </w:p>
        </w:tc>
        <w:tc>
          <w:tcPr>
            <w:tcW w:w="5103" w:type="dxa"/>
          </w:tcPr>
          <w:p w14:paraId="40A9E4E2" w14:textId="77777777" w:rsidR="009C68B5" w:rsidRPr="009C68B5" w:rsidRDefault="009C68B5" w:rsidP="009C68B5">
            <w:pPr>
              <w:spacing w:line="288" w:lineRule="auto"/>
              <w:jc w:val="both"/>
              <w:rPr>
                <w:rFonts w:cs="Times New Roman"/>
                <w:sz w:val="28"/>
                <w:szCs w:val="28"/>
              </w:rPr>
            </w:pPr>
            <w:proofErr w:type="spellStart"/>
            <w:r w:rsidRPr="009C68B5">
              <w:rPr>
                <w:rFonts w:cs="Times New Roman"/>
                <w:sz w:val="28"/>
                <w:szCs w:val="28"/>
              </w:rPr>
              <w:t>Đối</w:t>
            </w:r>
            <w:proofErr w:type="spellEnd"/>
            <w:r w:rsidRPr="009C68B5">
              <w:rPr>
                <w:rFonts w:cs="Times New Roman"/>
                <w:sz w:val="28"/>
                <w:szCs w:val="28"/>
              </w:rPr>
              <w:t xml:space="preserve"> </w:t>
            </w:r>
            <w:proofErr w:type="spellStart"/>
            <w:r w:rsidRPr="009C68B5">
              <w:rPr>
                <w:rFonts w:cs="Times New Roman"/>
                <w:sz w:val="28"/>
                <w:szCs w:val="28"/>
              </w:rPr>
              <w:t>với</w:t>
            </w:r>
            <w:proofErr w:type="spellEnd"/>
            <w:r w:rsidRPr="009C68B5">
              <w:rPr>
                <w:rFonts w:cs="Times New Roman"/>
                <w:sz w:val="28"/>
                <w:szCs w:val="28"/>
              </w:rPr>
              <w:t xml:space="preserve"> </w:t>
            </w:r>
            <w:proofErr w:type="spellStart"/>
            <w:r w:rsidRPr="009C68B5">
              <w:rPr>
                <w:rFonts w:cs="Times New Roman"/>
                <w:sz w:val="28"/>
                <w:szCs w:val="28"/>
              </w:rPr>
              <w:t>quy</w:t>
            </w:r>
            <w:proofErr w:type="spellEnd"/>
            <w:r w:rsidRPr="009C68B5">
              <w:rPr>
                <w:rFonts w:cs="Times New Roman"/>
                <w:sz w:val="28"/>
                <w:szCs w:val="28"/>
              </w:rPr>
              <w:t xml:space="preserve"> </w:t>
            </w:r>
            <w:proofErr w:type="spellStart"/>
            <w:r w:rsidRPr="009C68B5">
              <w:rPr>
                <w:rFonts w:cs="Times New Roman"/>
                <w:sz w:val="28"/>
                <w:szCs w:val="28"/>
              </w:rPr>
              <w:t>định</w:t>
            </w:r>
            <w:proofErr w:type="spellEnd"/>
            <w:r w:rsidRPr="009C68B5">
              <w:rPr>
                <w:rFonts w:cs="Times New Roman"/>
                <w:sz w:val="28"/>
                <w:szCs w:val="28"/>
              </w:rPr>
              <w:t xml:space="preserve"> </w:t>
            </w:r>
            <w:proofErr w:type="spellStart"/>
            <w:r w:rsidRPr="009C68B5">
              <w:rPr>
                <w:rFonts w:cs="Times New Roman"/>
                <w:sz w:val="28"/>
                <w:szCs w:val="28"/>
              </w:rPr>
              <w:t>tại</w:t>
            </w:r>
            <w:proofErr w:type="spellEnd"/>
            <w:r w:rsidRPr="009C68B5">
              <w:rPr>
                <w:rFonts w:cs="Times New Roman"/>
                <w:sz w:val="28"/>
                <w:szCs w:val="28"/>
              </w:rPr>
              <w:t xml:space="preserve"> </w:t>
            </w:r>
            <w:proofErr w:type="spellStart"/>
            <w:r w:rsidRPr="009C68B5">
              <w:rPr>
                <w:rFonts w:cs="Times New Roman"/>
                <w:sz w:val="28"/>
                <w:szCs w:val="28"/>
              </w:rPr>
              <w:t>Điều</w:t>
            </w:r>
            <w:proofErr w:type="spellEnd"/>
            <w:r w:rsidRPr="009C68B5">
              <w:rPr>
                <w:rFonts w:cs="Times New Roman"/>
                <w:sz w:val="28"/>
                <w:szCs w:val="28"/>
              </w:rPr>
              <w:t xml:space="preserve"> 6</w:t>
            </w:r>
          </w:p>
          <w:p w14:paraId="50BE7623" w14:textId="77777777" w:rsidR="009C68B5" w:rsidRPr="009C68B5" w:rsidRDefault="009C68B5" w:rsidP="009C68B5">
            <w:pPr>
              <w:spacing w:line="288" w:lineRule="auto"/>
              <w:jc w:val="both"/>
              <w:rPr>
                <w:rFonts w:cs="Times New Roman"/>
                <w:sz w:val="28"/>
                <w:szCs w:val="28"/>
              </w:rPr>
            </w:pPr>
            <w:r w:rsidRPr="009C68B5">
              <w:rPr>
                <w:rFonts w:cs="Times New Roman"/>
                <w:sz w:val="28"/>
                <w:szCs w:val="28"/>
              </w:rPr>
              <w:t xml:space="preserve">+ </w:t>
            </w:r>
            <w:proofErr w:type="spellStart"/>
            <w:r w:rsidRPr="009C68B5">
              <w:rPr>
                <w:rFonts w:cs="Times New Roman"/>
                <w:sz w:val="28"/>
                <w:szCs w:val="28"/>
              </w:rPr>
              <w:t>Tại</w:t>
            </w:r>
            <w:proofErr w:type="spellEnd"/>
            <w:r w:rsidRPr="009C68B5">
              <w:rPr>
                <w:rFonts w:cs="Times New Roman"/>
                <w:sz w:val="28"/>
                <w:szCs w:val="28"/>
              </w:rPr>
              <w:t xml:space="preserve"> </w:t>
            </w:r>
            <w:proofErr w:type="spellStart"/>
            <w:r w:rsidRPr="009C68B5">
              <w:rPr>
                <w:rFonts w:cs="Times New Roman"/>
                <w:sz w:val="28"/>
                <w:szCs w:val="28"/>
              </w:rPr>
              <w:t>điểm</w:t>
            </w:r>
            <w:proofErr w:type="spellEnd"/>
            <w:r w:rsidRPr="009C68B5">
              <w:rPr>
                <w:rFonts w:cs="Times New Roman"/>
                <w:sz w:val="28"/>
                <w:szCs w:val="28"/>
              </w:rPr>
              <w:t xml:space="preserve"> e </w:t>
            </w:r>
            <w:proofErr w:type="spellStart"/>
            <w:r w:rsidRPr="009C68B5">
              <w:rPr>
                <w:rFonts w:cs="Times New Roman"/>
                <w:sz w:val="28"/>
                <w:szCs w:val="28"/>
              </w:rPr>
              <w:t>khoản</w:t>
            </w:r>
            <w:proofErr w:type="spellEnd"/>
            <w:r w:rsidRPr="009C68B5">
              <w:rPr>
                <w:rFonts w:cs="Times New Roman"/>
                <w:sz w:val="28"/>
                <w:szCs w:val="28"/>
              </w:rPr>
              <w:t xml:space="preserve"> 4 </w:t>
            </w:r>
            <w:proofErr w:type="spellStart"/>
            <w:r w:rsidRPr="009C68B5">
              <w:rPr>
                <w:rFonts w:cs="Times New Roman"/>
                <w:sz w:val="28"/>
                <w:szCs w:val="28"/>
              </w:rPr>
              <w:t>đề</w:t>
            </w:r>
            <w:proofErr w:type="spellEnd"/>
            <w:r w:rsidRPr="009C68B5">
              <w:rPr>
                <w:rFonts w:cs="Times New Roman"/>
                <w:sz w:val="28"/>
                <w:szCs w:val="28"/>
              </w:rPr>
              <w:t xml:space="preserve"> </w:t>
            </w:r>
            <w:proofErr w:type="spellStart"/>
            <w:r w:rsidRPr="009C68B5">
              <w:rPr>
                <w:rFonts w:cs="Times New Roman"/>
                <w:sz w:val="28"/>
                <w:szCs w:val="28"/>
              </w:rPr>
              <w:t>nghị</w:t>
            </w:r>
            <w:proofErr w:type="spellEnd"/>
            <w:r w:rsidRPr="009C68B5">
              <w:rPr>
                <w:rFonts w:cs="Times New Roman"/>
                <w:sz w:val="28"/>
                <w:szCs w:val="28"/>
              </w:rPr>
              <w:t xml:space="preserve"> </w:t>
            </w:r>
            <w:proofErr w:type="spellStart"/>
            <w:r w:rsidRPr="009C68B5">
              <w:rPr>
                <w:rFonts w:cs="Times New Roman"/>
                <w:sz w:val="28"/>
                <w:szCs w:val="28"/>
              </w:rPr>
              <w:t>bãi</w:t>
            </w:r>
            <w:proofErr w:type="spellEnd"/>
            <w:r w:rsidRPr="009C68B5">
              <w:rPr>
                <w:rFonts w:cs="Times New Roman"/>
                <w:sz w:val="28"/>
                <w:szCs w:val="28"/>
              </w:rPr>
              <w:t xml:space="preserve"> </w:t>
            </w:r>
            <w:proofErr w:type="spellStart"/>
            <w:r w:rsidRPr="009C68B5">
              <w:rPr>
                <w:rFonts w:cs="Times New Roman"/>
                <w:sz w:val="28"/>
                <w:szCs w:val="28"/>
              </w:rPr>
              <w:t>bỏ</w:t>
            </w:r>
            <w:proofErr w:type="spellEnd"/>
            <w:r w:rsidRPr="009C68B5">
              <w:rPr>
                <w:rFonts w:cs="Times New Roman"/>
                <w:sz w:val="28"/>
                <w:szCs w:val="28"/>
              </w:rPr>
              <w:t xml:space="preserve"> </w:t>
            </w:r>
            <w:proofErr w:type="spellStart"/>
            <w:r w:rsidRPr="009C68B5">
              <w:rPr>
                <w:rFonts w:cs="Times New Roman"/>
                <w:sz w:val="28"/>
                <w:szCs w:val="28"/>
              </w:rPr>
              <w:t>yêu</w:t>
            </w:r>
            <w:proofErr w:type="spellEnd"/>
            <w:r w:rsidRPr="009C68B5">
              <w:rPr>
                <w:rFonts w:cs="Times New Roman"/>
                <w:sz w:val="28"/>
                <w:szCs w:val="28"/>
              </w:rPr>
              <w:t xml:space="preserve"> </w:t>
            </w:r>
            <w:proofErr w:type="spellStart"/>
            <w:proofErr w:type="gramStart"/>
            <w:r w:rsidRPr="009C68B5">
              <w:rPr>
                <w:rFonts w:cs="Times New Roman"/>
                <w:sz w:val="28"/>
                <w:szCs w:val="28"/>
              </w:rPr>
              <w:t>cầu</w:t>
            </w:r>
            <w:proofErr w:type="spellEnd"/>
            <w:r w:rsidRPr="009C68B5">
              <w:rPr>
                <w:rFonts w:cs="Times New Roman"/>
                <w:sz w:val="28"/>
                <w:szCs w:val="28"/>
              </w:rPr>
              <w:t xml:space="preserve">  "</w:t>
            </w:r>
            <w:proofErr w:type="spellStart"/>
            <w:proofErr w:type="gramEnd"/>
            <w:r w:rsidRPr="009C68B5">
              <w:rPr>
                <w:rFonts w:cs="Times New Roman"/>
                <w:sz w:val="28"/>
                <w:szCs w:val="28"/>
              </w:rPr>
              <w:t>có</w:t>
            </w:r>
            <w:proofErr w:type="spellEnd"/>
            <w:r w:rsidRPr="009C68B5">
              <w:rPr>
                <w:rFonts w:cs="Times New Roman"/>
                <w:sz w:val="28"/>
                <w:szCs w:val="28"/>
              </w:rPr>
              <w:t xml:space="preserve"> </w:t>
            </w:r>
            <w:proofErr w:type="spellStart"/>
            <w:r w:rsidRPr="009C68B5">
              <w:rPr>
                <w:rFonts w:cs="Times New Roman"/>
                <w:sz w:val="28"/>
                <w:szCs w:val="28"/>
              </w:rPr>
              <w:t>phẩm</w:t>
            </w:r>
            <w:proofErr w:type="spellEnd"/>
            <w:r w:rsidRPr="009C68B5">
              <w:rPr>
                <w:rFonts w:cs="Times New Roman"/>
                <w:sz w:val="28"/>
                <w:szCs w:val="28"/>
              </w:rPr>
              <w:t xml:space="preserve"> </w:t>
            </w:r>
            <w:proofErr w:type="spellStart"/>
            <w:r w:rsidRPr="009C68B5">
              <w:rPr>
                <w:rFonts w:cs="Times New Roman"/>
                <w:sz w:val="28"/>
                <w:szCs w:val="28"/>
              </w:rPr>
              <w:t>chất</w:t>
            </w:r>
            <w:proofErr w:type="spellEnd"/>
            <w:r w:rsidRPr="009C68B5">
              <w:rPr>
                <w:rFonts w:cs="Times New Roman"/>
                <w:sz w:val="28"/>
                <w:szCs w:val="28"/>
              </w:rPr>
              <w:t xml:space="preserve"> </w:t>
            </w:r>
            <w:proofErr w:type="spellStart"/>
            <w:r w:rsidRPr="009C68B5">
              <w:rPr>
                <w:rFonts w:cs="Times New Roman"/>
                <w:sz w:val="28"/>
                <w:szCs w:val="28"/>
              </w:rPr>
              <w:t>đạo</w:t>
            </w:r>
            <w:proofErr w:type="spellEnd"/>
            <w:r w:rsidRPr="009C68B5">
              <w:rPr>
                <w:rFonts w:cs="Times New Roman"/>
                <w:sz w:val="28"/>
                <w:szCs w:val="28"/>
              </w:rPr>
              <w:t xml:space="preserve"> </w:t>
            </w:r>
            <w:proofErr w:type="spellStart"/>
            <w:r w:rsidRPr="009C68B5">
              <w:rPr>
                <w:rFonts w:cs="Times New Roman"/>
                <w:sz w:val="28"/>
                <w:szCs w:val="28"/>
              </w:rPr>
              <w:t>đức</w:t>
            </w:r>
            <w:proofErr w:type="spellEnd"/>
            <w:r w:rsidRPr="009C68B5">
              <w:rPr>
                <w:rFonts w:cs="Times New Roman"/>
                <w:sz w:val="28"/>
                <w:szCs w:val="28"/>
              </w:rPr>
              <w:t xml:space="preserve"> </w:t>
            </w:r>
            <w:proofErr w:type="spellStart"/>
            <w:r w:rsidRPr="009C68B5">
              <w:rPr>
                <w:rFonts w:cs="Times New Roman"/>
                <w:sz w:val="28"/>
                <w:szCs w:val="28"/>
              </w:rPr>
              <w:t>tốt</w:t>
            </w:r>
            <w:proofErr w:type="spellEnd"/>
            <w:r w:rsidRPr="009C68B5">
              <w:rPr>
                <w:rFonts w:cs="Times New Roman"/>
                <w:sz w:val="28"/>
                <w:szCs w:val="28"/>
              </w:rPr>
              <w:t>":</w:t>
            </w:r>
            <w:r>
              <w:rPr>
                <w:rFonts w:cs="Times New Roman"/>
                <w:sz w:val="28"/>
                <w:szCs w:val="28"/>
              </w:rPr>
              <w:t xml:space="preserve"> </w:t>
            </w:r>
            <w:proofErr w:type="spellStart"/>
            <w:r w:rsidRPr="009C68B5">
              <w:rPr>
                <w:rFonts w:cs="Times New Roman"/>
                <w:sz w:val="28"/>
                <w:szCs w:val="28"/>
              </w:rPr>
              <w:t>đây</w:t>
            </w:r>
            <w:proofErr w:type="spellEnd"/>
            <w:r w:rsidRPr="009C68B5">
              <w:rPr>
                <w:rFonts w:cs="Times New Roman"/>
                <w:sz w:val="28"/>
                <w:szCs w:val="28"/>
              </w:rPr>
              <w:t xml:space="preserve"> </w:t>
            </w:r>
            <w:proofErr w:type="spellStart"/>
            <w:r w:rsidRPr="009C68B5">
              <w:rPr>
                <w:rFonts w:cs="Times New Roman"/>
                <w:sz w:val="28"/>
                <w:szCs w:val="28"/>
              </w:rPr>
              <w:t>là</w:t>
            </w:r>
            <w:proofErr w:type="spellEnd"/>
            <w:r w:rsidRPr="009C68B5">
              <w:rPr>
                <w:rFonts w:cs="Times New Roman"/>
                <w:sz w:val="28"/>
                <w:szCs w:val="28"/>
              </w:rPr>
              <w:t xml:space="preserve"> </w:t>
            </w:r>
            <w:proofErr w:type="spellStart"/>
            <w:r w:rsidRPr="009C68B5">
              <w:rPr>
                <w:rFonts w:cs="Times New Roman"/>
                <w:sz w:val="28"/>
                <w:szCs w:val="28"/>
              </w:rPr>
              <w:t>tiêu</w:t>
            </w:r>
            <w:proofErr w:type="spellEnd"/>
            <w:r w:rsidRPr="009C68B5">
              <w:rPr>
                <w:rFonts w:cs="Times New Roman"/>
                <w:sz w:val="28"/>
                <w:szCs w:val="28"/>
              </w:rPr>
              <w:t xml:space="preserve"> </w:t>
            </w:r>
            <w:proofErr w:type="spellStart"/>
            <w:r w:rsidRPr="009C68B5">
              <w:rPr>
                <w:rFonts w:cs="Times New Roman"/>
                <w:sz w:val="28"/>
                <w:szCs w:val="28"/>
              </w:rPr>
              <w:t>chí</w:t>
            </w:r>
            <w:proofErr w:type="spellEnd"/>
            <w:r w:rsidRPr="009C68B5">
              <w:rPr>
                <w:rFonts w:cs="Times New Roman"/>
                <w:sz w:val="28"/>
                <w:szCs w:val="28"/>
              </w:rPr>
              <w:t xml:space="preserve"> </w:t>
            </w:r>
            <w:proofErr w:type="spellStart"/>
            <w:r w:rsidRPr="009C68B5">
              <w:rPr>
                <w:rFonts w:cs="Times New Roman"/>
                <w:sz w:val="28"/>
                <w:szCs w:val="28"/>
              </w:rPr>
              <w:t>mang</w:t>
            </w:r>
            <w:proofErr w:type="spellEnd"/>
            <w:r w:rsidRPr="009C68B5">
              <w:rPr>
                <w:rFonts w:cs="Times New Roman"/>
                <w:sz w:val="28"/>
                <w:szCs w:val="28"/>
              </w:rPr>
              <w:t xml:space="preserve"> </w:t>
            </w:r>
            <w:proofErr w:type="spellStart"/>
            <w:r w:rsidRPr="009C68B5">
              <w:rPr>
                <w:rFonts w:cs="Times New Roman"/>
                <w:sz w:val="28"/>
                <w:szCs w:val="28"/>
              </w:rPr>
              <w:t>tính</w:t>
            </w:r>
            <w:proofErr w:type="spellEnd"/>
            <w:r w:rsidRPr="009C68B5">
              <w:rPr>
                <w:rFonts w:cs="Times New Roman"/>
                <w:sz w:val="28"/>
                <w:szCs w:val="28"/>
              </w:rPr>
              <w:t xml:space="preserve"> </w:t>
            </w:r>
            <w:proofErr w:type="spellStart"/>
            <w:r w:rsidRPr="009C68B5">
              <w:rPr>
                <w:rFonts w:cs="Times New Roman"/>
                <w:sz w:val="28"/>
                <w:szCs w:val="28"/>
              </w:rPr>
              <w:t>định</w:t>
            </w:r>
            <w:proofErr w:type="spellEnd"/>
            <w:r w:rsidRPr="009C68B5">
              <w:rPr>
                <w:rFonts w:cs="Times New Roman"/>
                <w:sz w:val="28"/>
                <w:szCs w:val="28"/>
              </w:rPr>
              <w:t xml:space="preserve"> </w:t>
            </w:r>
            <w:proofErr w:type="spellStart"/>
            <w:r w:rsidRPr="009C68B5">
              <w:rPr>
                <w:rFonts w:cs="Times New Roman"/>
                <w:sz w:val="28"/>
                <w:szCs w:val="28"/>
              </w:rPr>
              <w:t>tính</w:t>
            </w:r>
            <w:proofErr w:type="spellEnd"/>
            <w:r w:rsidRPr="009C68B5">
              <w:rPr>
                <w:rFonts w:cs="Times New Roman"/>
                <w:sz w:val="28"/>
                <w:szCs w:val="28"/>
              </w:rPr>
              <w:t xml:space="preserve">, </w:t>
            </w:r>
            <w:proofErr w:type="spellStart"/>
            <w:r w:rsidRPr="009C68B5">
              <w:rPr>
                <w:rFonts w:cs="Times New Roman"/>
                <w:sz w:val="28"/>
                <w:szCs w:val="28"/>
              </w:rPr>
              <w:t>không</w:t>
            </w:r>
            <w:proofErr w:type="spellEnd"/>
            <w:r w:rsidRPr="009C68B5">
              <w:rPr>
                <w:rFonts w:cs="Times New Roman"/>
                <w:sz w:val="28"/>
                <w:szCs w:val="28"/>
              </w:rPr>
              <w:t xml:space="preserve"> </w:t>
            </w:r>
            <w:proofErr w:type="spellStart"/>
            <w:r w:rsidRPr="009C68B5">
              <w:rPr>
                <w:rFonts w:cs="Times New Roman"/>
                <w:sz w:val="28"/>
                <w:szCs w:val="28"/>
              </w:rPr>
              <w:t>có</w:t>
            </w:r>
            <w:proofErr w:type="spellEnd"/>
            <w:r w:rsidRPr="009C68B5">
              <w:rPr>
                <w:rFonts w:cs="Times New Roman"/>
                <w:sz w:val="28"/>
                <w:szCs w:val="28"/>
              </w:rPr>
              <w:t xml:space="preserve"> </w:t>
            </w:r>
            <w:proofErr w:type="spellStart"/>
            <w:r w:rsidRPr="009C68B5">
              <w:rPr>
                <w:rFonts w:cs="Times New Roman"/>
                <w:sz w:val="28"/>
                <w:szCs w:val="28"/>
              </w:rPr>
              <w:t>thước</w:t>
            </w:r>
            <w:proofErr w:type="spellEnd"/>
            <w:r w:rsidRPr="009C68B5">
              <w:rPr>
                <w:rFonts w:cs="Times New Roman"/>
                <w:sz w:val="28"/>
                <w:szCs w:val="28"/>
              </w:rPr>
              <w:t xml:space="preserve"> </w:t>
            </w:r>
            <w:proofErr w:type="spellStart"/>
            <w:r w:rsidRPr="009C68B5">
              <w:rPr>
                <w:rFonts w:cs="Times New Roman"/>
                <w:sz w:val="28"/>
                <w:szCs w:val="28"/>
              </w:rPr>
              <w:t>đo</w:t>
            </w:r>
            <w:proofErr w:type="spellEnd"/>
            <w:r w:rsidRPr="009C68B5">
              <w:rPr>
                <w:rFonts w:cs="Times New Roman"/>
                <w:sz w:val="28"/>
                <w:szCs w:val="28"/>
              </w:rPr>
              <w:t xml:space="preserve"> </w:t>
            </w:r>
            <w:proofErr w:type="spellStart"/>
            <w:r w:rsidRPr="009C68B5">
              <w:rPr>
                <w:rFonts w:cs="Times New Roman"/>
                <w:sz w:val="28"/>
                <w:szCs w:val="28"/>
              </w:rPr>
              <w:t>cụ</w:t>
            </w:r>
            <w:proofErr w:type="spellEnd"/>
            <w:r w:rsidRPr="009C68B5">
              <w:rPr>
                <w:rFonts w:cs="Times New Roman"/>
                <w:sz w:val="28"/>
                <w:szCs w:val="28"/>
              </w:rPr>
              <w:t xml:space="preserve"> </w:t>
            </w:r>
            <w:proofErr w:type="spellStart"/>
            <w:r w:rsidRPr="009C68B5">
              <w:rPr>
                <w:rFonts w:cs="Times New Roman"/>
                <w:sz w:val="28"/>
                <w:szCs w:val="28"/>
              </w:rPr>
              <w:t>thể</w:t>
            </w:r>
            <w:proofErr w:type="spellEnd"/>
            <w:r w:rsidRPr="009C68B5">
              <w:rPr>
                <w:rFonts w:cs="Times New Roman"/>
                <w:sz w:val="28"/>
                <w:szCs w:val="28"/>
              </w:rPr>
              <w:t xml:space="preserve"> </w:t>
            </w:r>
            <w:proofErr w:type="spellStart"/>
            <w:r w:rsidRPr="009C68B5">
              <w:rPr>
                <w:rFonts w:cs="Times New Roman"/>
                <w:sz w:val="28"/>
                <w:szCs w:val="28"/>
              </w:rPr>
              <w:t>và</w:t>
            </w:r>
            <w:proofErr w:type="spellEnd"/>
            <w:r w:rsidRPr="009C68B5">
              <w:rPr>
                <w:rFonts w:cs="Times New Roman"/>
                <w:sz w:val="28"/>
                <w:szCs w:val="28"/>
              </w:rPr>
              <w:t xml:space="preserve"> </w:t>
            </w:r>
            <w:proofErr w:type="spellStart"/>
            <w:r w:rsidRPr="009C68B5">
              <w:rPr>
                <w:rFonts w:cs="Times New Roman"/>
                <w:sz w:val="28"/>
                <w:szCs w:val="28"/>
              </w:rPr>
              <w:t>không</w:t>
            </w:r>
            <w:proofErr w:type="spellEnd"/>
            <w:r w:rsidRPr="009C68B5">
              <w:rPr>
                <w:rFonts w:cs="Times New Roman"/>
                <w:sz w:val="28"/>
                <w:szCs w:val="28"/>
              </w:rPr>
              <w:t xml:space="preserve"> </w:t>
            </w:r>
            <w:proofErr w:type="spellStart"/>
            <w:r w:rsidRPr="009C68B5">
              <w:rPr>
                <w:rFonts w:cs="Times New Roman"/>
                <w:sz w:val="28"/>
                <w:szCs w:val="28"/>
              </w:rPr>
              <w:t>thể</w:t>
            </w:r>
            <w:proofErr w:type="spellEnd"/>
            <w:r w:rsidRPr="009C68B5">
              <w:rPr>
                <w:rFonts w:cs="Times New Roman"/>
                <w:sz w:val="28"/>
                <w:szCs w:val="28"/>
              </w:rPr>
              <w:t xml:space="preserve"> </w:t>
            </w:r>
            <w:proofErr w:type="spellStart"/>
            <w:r w:rsidRPr="009C68B5">
              <w:rPr>
                <w:rFonts w:cs="Times New Roman"/>
                <w:sz w:val="28"/>
                <w:szCs w:val="28"/>
              </w:rPr>
              <w:t>minh</w:t>
            </w:r>
            <w:proofErr w:type="spellEnd"/>
            <w:r w:rsidRPr="009C68B5">
              <w:rPr>
                <w:rFonts w:cs="Times New Roman"/>
                <w:sz w:val="28"/>
                <w:szCs w:val="28"/>
              </w:rPr>
              <w:t xml:space="preserve"> </w:t>
            </w:r>
            <w:proofErr w:type="spellStart"/>
            <w:r w:rsidRPr="009C68B5">
              <w:rPr>
                <w:rFonts w:cs="Times New Roman"/>
                <w:sz w:val="28"/>
                <w:szCs w:val="28"/>
              </w:rPr>
              <w:t>chứng</w:t>
            </w:r>
            <w:proofErr w:type="spellEnd"/>
            <w:r w:rsidRPr="009C68B5">
              <w:rPr>
                <w:rFonts w:cs="Times New Roman"/>
                <w:sz w:val="28"/>
                <w:szCs w:val="28"/>
              </w:rPr>
              <w:t xml:space="preserve"> </w:t>
            </w:r>
            <w:proofErr w:type="spellStart"/>
            <w:r w:rsidRPr="009C68B5">
              <w:rPr>
                <w:rFonts w:cs="Times New Roman"/>
                <w:sz w:val="28"/>
                <w:szCs w:val="28"/>
              </w:rPr>
              <w:t>bằng</w:t>
            </w:r>
            <w:proofErr w:type="spellEnd"/>
            <w:r w:rsidRPr="009C68B5">
              <w:rPr>
                <w:rFonts w:cs="Times New Roman"/>
                <w:sz w:val="28"/>
                <w:szCs w:val="28"/>
              </w:rPr>
              <w:t xml:space="preserve"> </w:t>
            </w:r>
            <w:proofErr w:type="spellStart"/>
            <w:r w:rsidRPr="009C68B5">
              <w:rPr>
                <w:rFonts w:cs="Times New Roman"/>
                <w:sz w:val="28"/>
                <w:szCs w:val="28"/>
              </w:rPr>
              <w:t>giấy</w:t>
            </w:r>
            <w:proofErr w:type="spellEnd"/>
            <w:r w:rsidRPr="009C68B5">
              <w:rPr>
                <w:rFonts w:cs="Times New Roman"/>
                <w:sz w:val="28"/>
                <w:szCs w:val="28"/>
              </w:rPr>
              <w:t xml:space="preserve"> </w:t>
            </w:r>
            <w:proofErr w:type="spellStart"/>
            <w:r w:rsidRPr="009C68B5">
              <w:rPr>
                <w:rFonts w:cs="Times New Roman"/>
                <w:sz w:val="28"/>
                <w:szCs w:val="28"/>
              </w:rPr>
              <w:t>tờ</w:t>
            </w:r>
            <w:proofErr w:type="spellEnd"/>
            <w:r w:rsidRPr="009C68B5">
              <w:rPr>
                <w:rFonts w:cs="Times New Roman"/>
                <w:sz w:val="28"/>
                <w:szCs w:val="28"/>
              </w:rPr>
              <w:t xml:space="preserve"> </w:t>
            </w:r>
            <w:proofErr w:type="spellStart"/>
            <w:r w:rsidRPr="009C68B5">
              <w:rPr>
                <w:rFonts w:cs="Times New Roman"/>
                <w:sz w:val="28"/>
                <w:szCs w:val="28"/>
              </w:rPr>
              <w:t>trong</w:t>
            </w:r>
            <w:proofErr w:type="spellEnd"/>
            <w:r w:rsidRPr="009C68B5">
              <w:rPr>
                <w:rFonts w:cs="Times New Roman"/>
                <w:sz w:val="28"/>
                <w:szCs w:val="28"/>
              </w:rPr>
              <w:t xml:space="preserve"> </w:t>
            </w:r>
            <w:proofErr w:type="spellStart"/>
            <w:r w:rsidRPr="009C68B5">
              <w:rPr>
                <w:rFonts w:cs="Times New Roman"/>
                <w:sz w:val="28"/>
                <w:szCs w:val="28"/>
              </w:rPr>
              <w:t>hồ</w:t>
            </w:r>
            <w:proofErr w:type="spellEnd"/>
            <w:r w:rsidRPr="009C68B5">
              <w:rPr>
                <w:rFonts w:cs="Times New Roman"/>
                <w:sz w:val="28"/>
                <w:szCs w:val="28"/>
              </w:rPr>
              <w:t xml:space="preserve"> </w:t>
            </w:r>
            <w:proofErr w:type="spellStart"/>
            <w:r w:rsidRPr="009C68B5">
              <w:rPr>
                <w:rFonts w:cs="Times New Roman"/>
                <w:sz w:val="28"/>
                <w:szCs w:val="28"/>
              </w:rPr>
              <w:t>sơ</w:t>
            </w:r>
            <w:proofErr w:type="spellEnd"/>
            <w:r w:rsidRPr="009C68B5">
              <w:rPr>
                <w:rFonts w:cs="Times New Roman"/>
                <w:sz w:val="28"/>
                <w:szCs w:val="28"/>
              </w:rPr>
              <w:t xml:space="preserve"> TTHC, </w:t>
            </w:r>
            <w:proofErr w:type="spellStart"/>
            <w:r w:rsidRPr="009C68B5">
              <w:rPr>
                <w:rFonts w:cs="Times New Roman"/>
                <w:sz w:val="28"/>
                <w:szCs w:val="28"/>
              </w:rPr>
              <w:t>gây</w:t>
            </w:r>
            <w:proofErr w:type="spellEnd"/>
            <w:r w:rsidRPr="009C68B5">
              <w:rPr>
                <w:rFonts w:cs="Times New Roman"/>
                <w:sz w:val="28"/>
                <w:szCs w:val="28"/>
              </w:rPr>
              <w:t xml:space="preserve"> </w:t>
            </w:r>
            <w:proofErr w:type="spellStart"/>
            <w:r w:rsidRPr="009C68B5">
              <w:rPr>
                <w:rFonts w:cs="Times New Roman"/>
                <w:sz w:val="28"/>
                <w:szCs w:val="28"/>
              </w:rPr>
              <w:t>khó</w:t>
            </w:r>
            <w:proofErr w:type="spellEnd"/>
            <w:r w:rsidRPr="009C68B5">
              <w:rPr>
                <w:rFonts w:cs="Times New Roman"/>
                <w:sz w:val="28"/>
                <w:szCs w:val="28"/>
              </w:rPr>
              <w:t xml:space="preserve"> </w:t>
            </w:r>
            <w:proofErr w:type="spellStart"/>
            <w:r w:rsidRPr="009C68B5">
              <w:rPr>
                <w:rFonts w:cs="Times New Roman"/>
                <w:sz w:val="28"/>
                <w:szCs w:val="28"/>
              </w:rPr>
              <w:t>khăn</w:t>
            </w:r>
            <w:proofErr w:type="spellEnd"/>
            <w:r w:rsidRPr="009C68B5">
              <w:rPr>
                <w:rFonts w:cs="Times New Roman"/>
                <w:sz w:val="28"/>
                <w:szCs w:val="28"/>
              </w:rPr>
              <w:t xml:space="preserve"> </w:t>
            </w:r>
            <w:proofErr w:type="spellStart"/>
            <w:r w:rsidRPr="009C68B5">
              <w:rPr>
                <w:rFonts w:cs="Times New Roman"/>
                <w:sz w:val="28"/>
                <w:szCs w:val="28"/>
              </w:rPr>
              <w:t>cho</w:t>
            </w:r>
            <w:proofErr w:type="spellEnd"/>
            <w:r w:rsidRPr="009C68B5">
              <w:rPr>
                <w:rFonts w:cs="Times New Roman"/>
                <w:sz w:val="28"/>
                <w:szCs w:val="28"/>
              </w:rPr>
              <w:t xml:space="preserve"> </w:t>
            </w:r>
            <w:proofErr w:type="spellStart"/>
            <w:r w:rsidRPr="009C68B5">
              <w:rPr>
                <w:rFonts w:cs="Times New Roman"/>
                <w:sz w:val="28"/>
                <w:szCs w:val="28"/>
              </w:rPr>
              <w:t>cơ</w:t>
            </w:r>
            <w:proofErr w:type="spellEnd"/>
            <w:r w:rsidRPr="009C68B5">
              <w:rPr>
                <w:rFonts w:cs="Times New Roman"/>
                <w:sz w:val="28"/>
                <w:szCs w:val="28"/>
              </w:rPr>
              <w:t xml:space="preserve"> </w:t>
            </w:r>
            <w:proofErr w:type="spellStart"/>
            <w:r w:rsidRPr="009C68B5">
              <w:rPr>
                <w:rFonts w:cs="Times New Roman"/>
                <w:sz w:val="28"/>
                <w:szCs w:val="28"/>
              </w:rPr>
              <w:t>quan</w:t>
            </w:r>
            <w:proofErr w:type="spellEnd"/>
            <w:r w:rsidRPr="009C68B5">
              <w:rPr>
                <w:rFonts w:cs="Times New Roman"/>
                <w:sz w:val="28"/>
                <w:szCs w:val="28"/>
              </w:rPr>
              <w:t xml:space="preserve"> </w:t>
            </w:r>
            <w:proofErr w:type="spellStart"/>
            <w:r w:rsidRPr="009C68B5">
              <w:rPr>
                <w:rFonts w:cs="Times New Roman"/>
                <w:sz w:val="28"/>
                <w:szCs w:val="28"/>
              </w:rPr>
              <w:t>thẩm</w:t>
            </w:r>
            <w:proofErr w:type="spellEnd"/>
            <w:r w:rsidRPr="009C68B5">
              <w:rPr>
                <w:rFonts w:cs="Times New Roman"/>
                <w:sz w:val="28"/>
                <w:szCs w:val="28"/>
              </w:rPr>
              <w:t xml:space="preserve"> </w:t>
            </w:r>
            <w:proofErr w:type="spellStart"/>
            <w:r w:rsidRPr="009C68B5">
              <w:rPr>
                <w:rFonts w:cs="Times New Roman"/>
                <w:sz w:val="28"/>
                <w:szCs w:val="28"/>
              </w:rPr>
              <w:t>định</w:t>
            </w:r>
            <w:proofErr w:type="spellEnd"/>
            <w:r w:rsidRPr="009C68B5">
              <w:rPr>
                <w:rFonts w:cs="Times New Roman"/>
                <w:sz w:val="28"/>
                <w:szCs w:val="28"/>
              </w:rPr>
              <w:t xml:space="preserve"> </w:t>
            </w:r>
            <w:proofErr w:type="spellStart"/>
            <w:r w:rsidRPr="009C68B5">
              <w:rPr>
                <w:rFonts w:cs="Times New Roman"/>
                <w:sz w:val="28"/>
                <w:szCs w:val="28"/>
              </w:rPr>
              <w:t>trong</w:t>
            </w:r>
            <w:proofErr w:type="spellEnd"/>
            <w:r w:rsidRPr="009C68B5">
              <w:rPr>
                <w:rFonts w:cs="Times New Roman"/>
                <w:sz w:val="28"/>
                <w:szCs w:val="28"/>
              </w:rPr>
              <w:t xml:space="preserve"> </w:t>
            </w:r>
            <w:proofErr w:type="spellStart"/>
            <w:r w:rsidRPr="009C68B5">
              <w:rPr>
                <w:rFonts w:cs="Times New Roman"/>
                <w:sz w:val="28"/>
                <w:szCs w:val="28"/>
              </w:rPr>
              <w:t>việc</w:t>
            </w:r>
            <w:proofErr w:type="spellEnd"/>
            <w:r w:rsidRPr="009C68B5">
              <w:rPr>
                <w:rFonts w:cs="Times New Roman"/>
                <w:sz w:val="28"/>
                <w:szCs w:val="28"/>
              </w:rPr>
              <w:t xml:space="preserve"> </w:t>
            </w:r>
            <w:proofErr w:type="spellStart"/>
            <w:r w:rsidRPr="009C68B5">
              <w:rPr>
                <w:rFonts w:cs="Times New Roman"/>
                <w:sz w:val="28"/>
                <w:szCs w:val="28"/>
              </w:rPr>
              <w:t>đánh</w:t>
            </w:r>
            <w:proofErr w:type="spellEnd"/>
            <w:r w:rsidRPr="009C68B5">
              <w:rPr>
                <w:rFonts w:cs="Times New Roman"/>
                <w:sz w:val="28"/>
                <w:szCs w:val="28"/>
              </w:rPr>
              <w:t xml:space="preserve"> </w:t>
            </w:r>
            <w:proofErr w:type="spellStart"/>
            <w:r w:rsidRPr="009C68B5">
              <w:rPr>
                <w:rFonts w:cs="Times New Roman"/>
                <w:sz w:val="28"/>
                <w:szCs w:val="28"/>
              </w:rPr>
              <w:t>giá</w:t>
            </w:r>
            <w:proofErr w:type="spellEnd"/>
            <w:r w:rsidRPr="009C68B5">
              <w:rPr>
                <w:rFonts w:cs="Times New Roman"/>
                <w:sz w:val="28"/>
                <w:szCs w:val="28"/>
              </w:rPr>
              <w:t>.</w:t>
            </w:r>
          </w:p>
          <w:p w14:paraId="35C6F3DB" w14:textId="77777777" w:rsidR="00ED5319" w:rsidRDefault="00ED5319" w:rsidP="009C68B5">
            <w:pPr>
              <w:spacing w:line="288" w:lineRule="auto"/>
              <w:jc w:val="both"/>
              <w:rPr>
                <w:rFonts w:cs="Times New Roman"/>
                <w:sz w:val="28"/>
                <w:szCs w:val="28"/>
              </w:rPr>
            </w:pPr>
          </w:p>
          <w:p w14:paraId="2C85FBEA" w14:textId="77777777" w:rsidR="009C68B5" w:rsidRDefault="009C68B5" w:rsidP="009C68B5">
            <w:pPr>
              <w:spacing w:line="288" w:lineRule="auto"/>
              <w:jc w:val="both"/>
              <w:rPr>
                <w:rFonts w:cs="Times New Roman"/>
                <w:sz w:val="28"/>
                <w:szCs w:val="28"/>
              </w:rPr>
            </w:pPr>
            <w:r w:rsidRPr="009C68B5">
              <w:rPr>
                <w:rFonts w:cs="Times New Roman"/>
                <w:sz w:val="28"/>
                <w:szCs w:val="28"/>
              </w:rPr>
              <w:t xml:space="preserve">+ </w:t>
            </w:r>
            <w:proofErr w:type="spellStart"/>
            <w:r w:rsidRPr="009C68B5">
              <w:rPr>
                <w:rFonts w:cs="Times New Roman"/>
                <w:sz w:val="28"/>
                <w:szCs w:val="28"/>
              </w:rPr>
              <w:t>Về</w:t>
            </w:r>
            <w:proofErr w:type="spellEnd"/>
            <w:r w:rsidRPr="009C68B5">
              <w:rPr>
                <w:rFonts w:cs="Times New Roman"/>
                <w:sz w:val="28"/>
                <w:szCs w:val="28"/>
              </w:rPr>
              <w:t xml:space="preserve"> </w:t>
            </w:r>
            <w:proofErr w:type="spellStart"/>
            <w:r w:rsidRPr="009C68B5">
              <w:rPr>
                <w:rFonts w:cs="Times New Roman"/>
                <w:sz w:val="28"/>
                <w:szCs w:val="28"/>
              </w:rPr>
              <w:t>tiêu</w:t>
            </w:r>
            <w:proofErr w:type="spellEnd"/>
            <w:r w:rsidRPr="009C68B5">
              <w:rPr>
                <w:rFonts w:cs="Times New Roman"/>
                <w:sz w:val="28"/>
                <w:szCs w:val="28"/>
              </w:rPr>
              <w:t xml:space="preserve"> </w:t>
            </w:r>
            <w:proofErr w:type="spellStart"/>
            <w:r w:rsidRPr="009C68B5">
              <w:rPr>
                <w:rFonts w:cs="Times New Roman"/>
                <w:sz w:val="28"/>
                <w:szCs w:val="28"/>
              </w:rPr>
              <w:t>chuẩn</w:t>
            </w:r>
            <w:proofErr w:type="spellEnd"/>
            <w:r w:rsidRPr="009C68B5">
              <w:rPr>
                <w:rFonts w:cs="Times New Roman"/>
                <w:sz w:val="28"/>
                <w:szCs w:val="28"/>
              </w:rPr>
              <w:t xml:space="preserve"> </w:t>
            </w:r>
            <w:proofErr w:type="spellStart"/>
            <w:r w:rsidRPr="009C68B5">
              <w:rPr>
                <w:rFonts w:cs="Times New Roman"/>
                <w:sz w:val="28"/>
                <w:szCs w:val="28"/>
              </w:rPr>
              <w:t>đối</w:t>
            </w:r>
            <w:proofErr w:type="spellEnd"/>
            <w:r w:rsidRPr="009C68B5">
              <w:rPr>
                <w:rFonts w:cs="Times New Roman"/>
                <w:sz w:val="28"/>
                <w:szCs w:val="28"/>
              </w:rPr>
              <w:t xml:space="preserve"> </w:t>
            </w:r>
            <w:proofErr w:type="spellStart"/>
            <w:r w:rsidRPr="009C68B5">
              <w:rPr>
                <w:rFonts w:cs="Times New Roman"/>
                <w:sz w:val="28"/>
                <w:szCs w:val="28"/>
              </w:rPr>
              <w:t>với</w:t>
            </w:r>
            <w:proofErr w:type="spellEnd"/>
            <w:r w:rsidRPr="009C68B5">
              <w:rPr>
                <w:rFonts w:cs="Times New Roman"/>
                <w:sz w:val="28"/>
                <w:szCs w:val="28"/>
              </w:rPr>
              <w:t xml:space="preserve"> </w:t>
            </w:r>
            <w:proofErr w:type="spellStart"/>
            <w:r w:rsidRPr="009C68B5">
              <w:rPr>
                <w:rFonts w:cs="Times New Roman"/>
                <w:sz w:val="28"/>
                <w:szCs w:val="28"/>
              </w:rPr>
              <w:t>cơ</w:t>
            </w:r>
            <w:proofErr w:type="spellEnd"/>
            <w:r w:rsidRPr="009C68B5">
              <w:rPr>
                <w:rFonts w:cs="Times New Roman"/>
                <w:sz w:val="28"/>
                <w:szCs w:val="28"/>
              </w:rPr>
              <w:t xml:space="preserve"> </w:t>
            </w:r>
            <w:proofErr w:type="spellStart"/>
            <w:r w:rsidRPr="009C68B5">
              <w:rPr>
                <w:rFonts w:cs="Times New Roman"/>
                <w:sz w:val="28"/>
                <w:szCs w:val="28"/>
              </w:rPr>
              <w:t>quan</w:t>
            </w:r>
            <w:proofErr w:type="spellEnd"/>
            <w:r w:rsidRPr="009C68B5">
              <w:rPr>
                <w:rFonts w:cs="Times New Roman"/>
                <w:sz w:val="28"/>
                <w:szCs w:val="28"/>
              </w:rPr>
              <w:t xml:space="preserve"> </w:t>
            </w:r>
            <w:proofErr w:type="spellStart"/>
            <w:r w:rsidRPr="009C68B5">
              <w:rPr>
                <w:rFonts w:cs="Times New Roman"/>
                <w:sz w:val="28"/>
                <w:szCs w:val="28"/>
              </w:rPr>
              <w:t>báo</w:t>
            </w:r>
            <w:proofErr w:type="spellEnd"/>
            <w:r w:rsidRPr="009C68B5">
              <w:rPr>
                <w:rFonts w:cs="Times New Roman"/>
                <w:sz w:val="28"/>
                <w:szCs w:val="28"/>
              </w:rPr>
              <w:t xml:space="preserve"> </w:t>
            </w:r>
            <w:proofErr w:type="spellStart"/>
            <w:r w:rsidRPr="009C68B5">
              <w:rPr>
                <w:rFonts w:cs="Times New Roman"/>
                <w:sz w:val="28"/>
                <w:szCs w:val="28"/>
              </w:rPr>
              <w:t>chí</w:t>
            </w:r>
            <w:proofErr w:type="spellEnd"/>
            <w:r w:rsidRPr="009C68B5">
              <w:rPr>
                <w:rFonts w:cs="Times New Roman"/>
                <w:sz w:val="28"/>
                <w:szCs w:val="28"/>
              </w:rPr>
              <w:t xml:space="preserve"> </w:t>
            </w:r>
            <w:proofErr w:type="spellStart"/>
            <w:r w:rsidRPr="009C68B5">
              <w:rPr>
                <w:rFonts w:cs="Times New Roman"/>
                <w:sz w:val="28"/>
                <w:szCs w:val="28"/>
              </w:rPr>
              <w:t>thuộc</w:t>
            </w:r>
            <w:proofErr w:type="spellEnd"/>
            <w:r w:rsidRPr="009C68B5">
              <w:rPr>
                <w:rFonts w:cs="Times New Roman"/>
                <w:sz w:val="28"/>
                <w:szCs w:val="28"/>
              </w:rPr>
              <w:t xml:space="preserve"> </w:t>
            </w:r>
            <w:proofErr w:type="spellStart"/>
            <w:r w:rsidRPr="009C68B5">
              <w:rPr>
                <w:rFonts w:cs="Times New Roman"/>
                <w:sz w:val="28"/>
                <w:szCs w:val="28"/>
              </w:rPr>
              <w:t>tổ</w:t>
            </w:r>
            <w:proofErr w:type="spellEnd"/>
            <w:r w:rsidRPr="009C68B5">
              <w:rPr>
                <w:rFonts w:cs="Times New Roman"/>
                <w:sz w:val="28"/>
                <w:szCs w:val="28"/>
              </w:rPr>
              <w:t xml:space="preserve"> </w:t>
            </w:r>
            <w:proofErr w:type="spellStart"/>
            <w:r w:rsidRPr="009C68B5">
              <w:rPr>
                <w:rFonts w:cs="Times New Roman"/>
                <w:sz w:val="28"/>
                <w:szCs w:val="28"/>
              </w:rPr>
              <w:t>chức</w:t>
            </w:r>
            <w:proofErr w:type="spellEnd"/>
            <w:r w:rsidRPr="009C68B5">
              <w:rPr>
                <w:rFonts w:cs="Times New Roman"/>
                <w:sz w:val="28"/>
                <w:szCs w:val="28"/>
              </w:rPr>
              <w:t xml:space="preserve"> </w:t>
            </w:r>
            <w:proofErr w:type="spellStart"/>
            <w:r w:rsidRPr="009C68B5">
              <w:rPr>
                <w:rFonts w:cs="Times New Roman"/>
                <w:sz w:val="28"/>
                <w:szCs w:val="28"/>
              </w:rPr>
              <w:t>tôn</w:t>
            </w:r>
            <w:proofErr w:type="spellEnd"/>
            <w:r w:rsidRPr="009C68B5">
              <w:rPr>
                <w:rFonts w:cs="Times New Roman"/>
                <w:sz w:val="28"/>
                <w:szCs w:val="28"/>
              </w:rPr>
              <w:t xml:space="preserve"> </w:t>
            </w:r>
            <w:proofErr w:type="spellStart"/>
            <w:r w:rsidRPr="009C68B5">
              <w:rPr>
                <w:rFonts w:cs="Times New Roman"/>
                <w:sz w:val="28"/>
                <w:szCs w:val="28"/>
              </w:rPr>
              <w:t>giáo</w:t>
            </w:r>
            <w:proofErr w:type="spellEnd"/>
            <w:r w:rsidRPr="009C68B5">
              <w:rPr>
                <w:rFonts w:cs="Times New Roman"/>
                <w:sz w:val="28"/>
                <w:szCs w:val="28"/>
              </w:rPr>
              <w:t xml:space="preserve"> (</w:t>
            </w:r>
            <w:proofErr w:type="spellStart"/>
            <w:r w:rsidRPr="009C68B5">
              <w:rPr>
                <w:rFonts w:cs="Times New Roman"/>
                <w:sz w:val="28"/>
                <w:szCs w:val="28"/>
              </w:rPr>
              <w:t>Điểm</w:t>
            </w:r>
            <w:proofErr w:type="spellEnd"/>
            <w:r w:rsidRPr="009C68B5">
              <w:rPr>
                <w:rFonts w:cs="Times New Roman"/>
                <w:sz w:val="28"/>
                <w:szCs w:val="28"/>
              </w:rPr>
              <w:t xml:space="preserve"> b, c</w:t>
            </w:r>
            <w:r>
              <w:rPr>
                <w:rFonts w:cs="Times New Roman"/>
                <w:sz w:val="28"/>
                <w:szCs w:val="28"/>
              </w:rPr>
              <w:t xml:space="preserve"> </w:t>
            </w:r>
            <w:proofErr w:type="spellStart"/>
            <w:r w:rsidRPr="009C68B5">
              <w:rPr>
                <w:rFonts w:cs="Times New Roman"/>
                <w:sz w:val="28"/>
                <w:szCs w:val="28"/>
              </w:rPr>
              <w:t>khoản</w:t>
            </w:r>
            <w:proofErr w:type="spellEnd"/>
            <w:r w:rsidRPr="009C68B5">
              <w:rPr>
                <w:rFonts w:cs="Times New Roman"/>
                <w:sz w:val="28"/>
                <w:szCs w:val="28"/>
              </w:rPr>
              <w:t xml:space="preserve"> 4): </w:t>
            </w:r>
            <w:proofErr w:type="spellStart"/>
            <w:r w:rsidRPr="009C68B5">
              <w:rPr>
                <w:rFonts w:cs="Times New Roman"/>
                <w:sz w:val="28"/>
                <w:szCs w:val="28"/>
              </w:rPr>
              <w:t>Để</w:t>
            </w:r>
            <w:proofErr w:type="spellEnd"/>
            <w:r w:rsidRPr="009C68B5">
              <w:rPr>
                <w:rFonts w:cs="Times New Roman"/>
                <w:sz w:val="28"/>
                <w:szCs w:val="28"/>
              </w:rPr>
              <w:t xml:space="preserve"> </w:t>
            </w:r>
            <w:proofErr w:type="spellStart"/>
            <w:r w:rsidRPr="009C68B5">
              <w:rPr>
                <w:rFonts w:cs="Times New Roman"/>
                <w:sz w:val="28"/>
                <w:szCs w:val="28"/>
              </w:rPr>
              <w:t>văn</w:t>
            </w:r>
            <w:proofErr w:type="spellEnd"/>
            <w:r w:rsidRPr="009C68B5">
              <w:rPr>
                <w:rFonts w:cs="Times New Roman"/>
                <w:sz w:val="28"/>
                <w:szCs w:val="28"/>
              </w:rPr>
              <w:t xml:space="preserve"> </w:t>
            </w:r>
            <w:proofErr w:type="spellStart"/>
            <w:r w:rsidRPr="009C68B5">
              <w:rPr>
                <w:rFonts w:cs="Times New Roman"/>
                <w:sz w:val="28"/>
                <w:szCs w:val="28"/>
              </w:rPr>
              <w:t>bản</w:t>
            </w:r>
            <w:proofErr w:type="spellEnd"/>
            <w:r w:rsidRPr="009C68B5">
              <w:rPr>
                <w:rFonts w:cs="Times New Roman"/>
                <w:sz w:val="28"/>
                <w:szCs w:val="28"/>
              </w:rPr>
              <w:t xml:space="preserve"> </w:t>
            </w:r>
            <w:proofErr w:type="spellStart"/>
            <w:r w:rsidRPr="009C68B5">
              <w:rPr>
                <w:rFonts w:cs="Times New Roman"/>
                <w:sz w:val="28"/>
                <w:szCs w:val="28"/>
              </w:rPr>
              <w:t>súc</w:t>
            </w:r>
            <w:proofErr w:type="spellEnd"/>
            <w:r w:rsidRPr="009C68B5">
              <w:rPr>
                <w:rFonts w:cs="Times New Roman"/>
                <w:sz w:val="28"/>
                <w:szCs w:val="28"/>
              </w:rPr>
              <w:t xml:space="preserve"> </w:t>
            </w:r>
            <w:proofErr w:type="spellStart"/>
            <w:r w:rsidRPr="009C68B5">
              <w:rPr>
                <w:rFonts w:cs="Times New Roman"/>
                <w:sz w:val="28"/>
                <w:szCs w:val="28"/>
              </w:rPr>
              <w:t>tích</w:t>
            </w:r>
            <w:proofErr w:type="spellEnd"/>
            <w:r w:rsidRPr="009C68B5">
              <w:rPr>
                <w:rFonts w:cs="Times New Roman"/>
                <w:sz w:val="28"/>
                <w:szCs w:val="28"/>
              </w:rPr>
              <w:t xml:space="preserve"> </w:t>
            </w:r>
            <w:proofErr w:type="spellStart"/>
            <w:r w:rsidRPr="009C68B5">
              <w:rPr>
                <w:rFonts w:cs="Times New Roman"/>
                <w:sz w:val="28"/>
                <w:szCs w:val="28"/>
              </w:rPr>
              <w:t>và</w:t>
            </w:r>
            <w:proofErr w:type="spellEnd"/>
            <w:r w:rsidRPr="009C68B5">
              <w:rPr>
                <w:rFonts w:cs="Times New Roman"/>
                <w:sz w:val="28"/>
                <w:szCs w:val="28"/>
              </w:rPr>
              <w:t xml:space="preserve"> </w:t>
            </w:r>
            <w:proofErr w:type="spellStart"/>
            <w:r w:rsidRPr="009C68B5">
              <w:rPr>
                <w:rFonts w:cs="Times New Roman"/>
                <w:sz w:val="28"/>
                <w:szCs w:val="28"/>
              </w:rPr>
              <w:t>dễ</w:t>
            </w:r>
            <w:proofErr w:type="spellEnd"/>
            <w:r w:rsidRPr="009C68B5">
              <w:rPr>
                <w:rFonts w:cs="Times New Roman"/>
                <w:sz w:val="28"/>
                <w:szCs w:val="28"/>
              </w:rPr>
              <w:t xml:space="preserve"> </w:t>
            </w:r>
            <w:proofErr w:type="spellStart"/>
            <w:r w:rsidRPr="009C68B5">
              <w:rPr>
                <w:rFonts w:cs="Times New Roman"/>
                <w:sz w:val="28"/>
                <w:szCs w:val="28"/>
              </w:rPr>
              <w:t>theo</w:t>
            </w:r>
            <w:proofErr w:type="spellEnd"/>
            <w:r w:rsidRPr="009C68B5">
              <w:rPr>
                <w:rFonts w:cs="Times New Roman"/>
                <w:sz w:val="28"/>
                <w:szCs w:val="28"/>
              </w:rPr>
              <w:t xml:space="preserve"> </w:t>
            </w:r>
            <w:proofErr w:type="spellStart"/>
            <w:r w:rsidRPr="009C68B5">
              <w:rPr>
                <w:rFonts w:cs="Times New Roman"/>
                <w:sz w:val="28"/>
                <w:szCs w:val="28"/>
              </w:rPr>
              <w:t>dõi</w:t>
            </w:r>
            <w:proofErr w:type="spellEnd"/>
            <w:r w:rsidRPr="009C68B5">
              <w:rPr>
                <w:rFonts w:cs="Times New Roman"/>
                <w:sz w:val="28"/>
                <w:szCs w:val="28"/>
              </w:rPr>
              <w:t xml:space="preserve">, </w:t>
            </w:r>
            <w:proofErr w:type="spellStart"/>
            <w:r w:rsidRPr="009C68B5">
              <w:rPr>
                <w:rFonts w:cs="Times New Roman"/>
                <w:sz w:val="28"/>
                <w:szCs w:val="28"/>
              </w:rPr>
              <w:t>đề</w:t>
            </w:r>
            <w:proofErr w:type="spellEnd"/>
            <w:r w:rsidRPr="009C68B5">
              <w:rPr>
                <w:rFonts w:cs="Times New Roman"/>
                <w:sz w:val="28"/>
                <w:szCs w:val="28"/>
              </w:rPr>
              <w:t xml:space="preserve"> </w:t>
            </w:r>
            <w:proofErr w:type="spellStart"/>
            <w:r w:rsidRPr="009C68B5">
              <w:rPr>
                <w:rFonts w:cs="Times New Roman"/>
                <w:sz w:val="28"/>
                <w:szCs w:val="28"/>
              </w:rPr>
              <w:t>nghị</w:t>
            </w:r>
            <w:proofErr w:type="spellEnd"/>
            <w:r w:rsidRPr="009C68B5">
              <w:rPr>
                <w:rFonts w:cs="Times New Roman"/>
                <w:sz w:val="28"/>
                <w:szCs w:val="28"/>
              </w:rPr>
              <w:t xml:space="preserve"> </w:t>
            </w:r>
            <w:proofErr w:type="spellStart"/>
            <w:r w:rsidRPr="009C68B5">
              <w:rPr>
                <w:rFonts w:cs="Times New Roman"/>
                <w:sz w:val="28"/>
                <w:szCs w:val="28"/>
              </w:rPr>
              <w:t>đơn</w:t>
            </w:r>
            <w:proofErr w:type="spellEnd"/>
            <w:r w:rsidRPr="009C68B5">
              <w:rPr>
                <w:rFonts w:cs="Times New Roman"/>
                <w:sz w:val="28"/>
                <w:szCs w:val="28"/>
              </w:rPr>
              <w:t xml:space="preserve"> </w:t>
            </w:r>
            <w:proofErr w:type="spellStart"/>
            <w:r w:rsidRPr="009C68B5">
              <w:rPr>
                <w:rFonts w:cs="Times New Roman"/>
                <w:sz w:val="28"/>
                <w:szCs w:val="28"/>
              </w:rPr>
              <w:t>vị</w:t>
            </w:r>
            <w:proofErr w:type="spellEnd"/>
            <w:r w:rsidRPr="009C68B5">
              <w:rPr>
                <w:rFonts w:cs="Times New Roman"/>
                <w:sz w:val="28"/>
                <w:szCs w:val="28"/>
              </w:rPr>
              <w:t xml:space="preserve"> </w:t>
            </w:r>
            <w:proofErr w:type="spellStart"/>
            <w:r w:rsidRPr="009C68B5">
              <w:rPr>
                <w:rFonts w:cs="Times New Roman"/>
                <w:sz w:val="28"/>
                <w:szCs w:val="28"/>
              </w:rPr>
              <w:t>soạn</w:t>
            </w:r>
            <w:proofErr w:type="spellEnd"/>
            <w:r w:rsidRPr="009C68B5">
              <w:rPr>
                <w:rFonts w:cs="Times New Roman"/>
                <w:sz w:val="28"/>
                <w:szCs w:val="28"/>
              </w:rPr>
              <w:t xml:space="preserve"> </w:t>
            </w:r>
            <w:proofErr w:type="spellStart"/>
            <w:r w:rsidRPr="009C68B5">
              <w:rPr>
                <w:rFonts w:cs="Times New Roman"/>
                <w:sz w:val="28"/>
                <w:szCs w:val="28"/>
              </w:rPr>
              <w:t>thảo</w:t>
            </w:r>
            <w:proofErr w:type="spellEnd"/>
            <w:r w:rsidRPr="009C68B5">
              <w:rPr>
                <w:rFonts w:cs="Times New Roman"/>
                <w:sz w:val="28"/>
                <w:szCs w:val="28"/>
              </w:rPr>
              <w:t xml:space="preserve"> </w:t>
            </w:r>
            <w:proofErr w:type="spellStart"/>
            <w:r w:rsidRPr="009C68B5">
              <w:rPr>
                <w:rFonts w:cs="Times New Roman"/>
                <w:sz w:val="28"/>
                <w:szCs w:val="28"/>
              </w:rPr>
              <w:t>sử</w:t>
            </w:r>
            <w:proofErr w:type="spellEnd"/>
            <w:r w:rsidRPr="009C68B5">
              <w:rPr>
                <w:rFonts w:cs="Times New Roman"/>
                <w:sz w:val="28"/>
                <w:szCs w:val="28"/>
              </w:rPr>
              <w:t xml:space="preserve"> </w:t>
            </w:r>
            <w:proofErr w:type="spellStart"/>
            <w:r w:rsidRPr="009C68B5">
              <w:rPr>
                <w:rFonts w:cs="Times New Roman"/>
                <w:sz w:val="28"/>
                <w:szCs w:val="28"/>
              </w:rPr>
              <w:t>dụng</w:t>
            </w:r>
            <w:proofErr w:type="spellEnd"/>
            <w:r w:rsidRPr="009C68B5">
              <w:rPr>
                <w:rFonts w:cs="Times New Roman"/>
                <w:sz w:val="28"/>
                <w:szCs w:val="28"/>
              </w:rPr>
              <w:t xml:space="preserve"> </w:t>
            </w:r>
            <w:proofErr w:type="spellStart"/>
            <w:r w:rsidRPr="009C68B5">
              <w:rPr>
                <w:rFonts w:cs="Times New Roman"/>
                <w:sz w:val="28"/>
                <w:szCs w:val="28"/>
              </w:rPr>
              <w:t>kỹ</w:t>
            </w:r>
            <w:proofErr w:type="spellEnd"/>
            <w:r w:rsidRPr="009C68B5">
              <w:rPr>
                <w:rFonts w:cs="Times New Roman"/>
                <w:sz w:val="28"/>
                <w:szCs w:val="28"/>
              </w:rPr>
              <w:t xml:space="preserve"> </w:t>
            </w:r>
            <w:proofErr w:type="spellStart"/>
            <w:r w:rsidRPr="009C68B5">
              <w:rPr>
                <w:rFonts w:cs="Times New Roman"/>
                <w:sz w:val="28"/>
                <w:szCs w:val="28"/>
              </w:rPr>
              <w:t>thuật</w:t>
            </w:r>
            <w:proofErr w:type="spellEnd"/>
            <w:r w:rsidRPr="009C68B5">
              <w:rPr>
                <w:rFonts w:cs="Times New Roman"/>
                <w:sz w:val="28"/>
                <w:szCs w:val="28"/>
              </w:rPr>
              <w:t xml:space="preserve"> </w:t>
            </w:r>
            <w:proofErr w:type="spellStart"/>
            <w:r w:rsidRPr="009C68B5">
              <w:rPr>
                <w:rFonts w:cs="Times New Roman"/>
                <w:sz w:val="28"/>
                <w:szCs w:val="28"/>
              </w:rPr>
              <w:t>trình</w:t>
            </w:r>
            <w:proofErr w:type="spellEnd"/>
            <w:r w:rsidRPr="009C68B5">
              <w:rPr>
                <w:rFonts w:cs="Times New Roman"/>
                <w:sz w:val="28"/>
                <w:szCs w:val="28"/>
              </w:rPr>
              <w:t xml:space="preserve"> </w:t>
            </w:r>
            <w:proofErr w:type="spellStart"/>
            <w:r w:rsidRPr="009C68B5">
              <w:rPr>
                <w:rFonts w:cs="Times New Roman"/>
                <w:sz w:val="28"/>
                <w:szCs w:val="28"/>
              </w:rPr>
              <w:t>bày</w:t>
            </w:r>
            <w:proofErr w:type="spellEnd"/>
            <w:r w:rsidRPr="009C68B5">
              <w:rPr>
                <w:rFonts w:cs="Times New Roman"/>
                <w:sz w:val="28"/>
                <w:szCs w:val="28"/>
              </w:rPr>
              <w:t xml:space="preserve"> </w:t>
            </w:r>
            <w:proofErr w:type="spellStart"/>
            <w:r w:rsidRPr="009C68B5">
              <w:rPr>
                <w:rFonts w:cs="Times New Roman"/>
                <w:sz w:val="28"/>
                <w:szCs w:val="28"/>
              </w:rPr>
              <w:t>bằng</w:t>
            </w:r>
            <w:proofErr w:type="spellEnd"/>
            <w:r w:rsidRPr="009C68B5">
              <w:rPr>
                <w:rFonts w:cs="Times New Roman"/>
                <w:sz w:val="28"/>
                <w:szCs w:val="28"/>
              </w:rPr>
              <w:t xml:space="preserve"> </w:t>
            </w:r>
            <w:proofErr w:type="spellStart"/>
            <w:r w:rsidRPr="009C68B5">
              <w:rPr>
                <w:rFonts w:cs="Times New Roman"/>
                <w:sz w:val="28"/>
                <w:szCs w:val="28"/>
              </w:rPr>
              <w:t>dấu</w:t>
            </w:r>
            <w:proofErr w:type="spellEnd"/>
            <w:r w:rsidRPr="009C68B5">
              <w:rPr>
                <w:rFonts w:cs="Times New Roman"/>
                <w:sz w:val="28"/>
                <w:szCs w:val="28"/>
              </w:rPr>
              <w:t xml:space="preserve"> </w:t>
            </w:r>
            <w:proofErr w:type="spellStart"/>
            <w:r w:rsidRPr="009C68B5">
              <w:rPr>
                <w:rFonts w:cs="Times New Roman"/>
                <w:sz w:val="28"/>
                <w:szCs w:val="28"/>
              </w:rPr>
              <w:t>ngoặc</w:t>
            </w:r>
            <w:proofErr w:type="spellEnd"/>
            <w:r w:rsidRPr="009C68B5">
              <w:rPr>
                <w:rFonts w:cs="Times New Roman"/>
                <w:sz w:val="28"/>
                <w:szCs w:val="28"/>
              </w:rPr>
              <w:t xml:space="preserve"> </w:t>
            </w:r>
            <w:proofErr w:type="spellStart"/>
            <w:r w:rsidRPr="009C68B5">
              <w:rPr>
                <w:rFonts w:cs="Times New Roman"/>
                <w:sz w:val="28"/>
                <w:szCs w:val="28"/>
              </w:rPr>
              <w:t>đơn</w:t>
            </w:r>
            <w:proofErr w:type="spellEnd"/>
            <w:r w:rsidRPr="009C68B5">
              <w:rPr>
                <w:rFonts w:cs="Times New Roman"/>
                <w:sz w:val="28"/>
                <w:szCs w:val="28"/>
              </w:rPr>
              <w:t xml:space="preserve"> </w:t>
            </w:r>
            <w:proofErr w:type="spellStart"/>
            <w:r w:rsidRPr="009C68B5">
              <w:rPr>
                <w:rFonts w:cs="Times New Roman"/>
                <w:sz w:val="28"/>
                <w:szCs w:val="28"/>
              </w:rPr>
              <w:t>thay</w:t>
            </w:r>
            <w:proofErr w:type="spellEnd"/>
            <w:r w:rsidRPr="009C68B5">
              <w:rPr>
                <w:rFonts w:cs="Times New Roman"/>
                <w:sz w:val="28"/>
                <w:szCs w:val="28"/>
              </w:rPr>
              <w:t xml:space="preserve"> </w:t>
            </w:r>
            <w:proofErr w:type="spellStart"/>
            <w:r w:rsidRPr="009C68B5">
              <w:rPr>
                <w:rFonts w:cs="Times New Roman"/>
                <w:sz w:val="28"/>
                <w:szCs w:val="28"/>
              </w:rPr>
              <w:t>vì</w:t>
            </w:r>
            <w:proofErr w:type="spellEnd"/>
            <w:r w:rsidRPr="009C68B5">
              <w:rPr>
                <w:rFonts w:cs="Times New Roman"/>
                <w:sz w:val="28"/>
                <w:szCs w:val="28"/>
              </w:rPr>
              <w:t xml:space="preserve"> </w:t>
            </w:r>
            <w:proofErr w:type="spellStart"/>
            <w:r w:rsidRPr="009C68B5">
              <w:rPr>
                <w:rFonts w:cs="Times New Roman"/>
                <w:sz w:val="28"/>
                <w:szCs w:val="28"/>
              </w:rPr>
              <w:t>viết</w:t>
            </w:r>
            <w:proofErr w:type="spellEnd"/>
            <w:r w:rsidRPr="009C68B5">
              <w:rPr>
                <w:rFonts w:cs="Times New Roman"/>
                <w:sz w:val="28"/>
                <w:szCs w:val="28"/>
              </w:rPr>
              <w:t xml:space="preserve"> </w:t>
            </w:r>
            <w:proofErr w:type="spellStart"/>
            <w:r w:rsidRPr="009C68B5">
              <w:rPr>
                <w:rFonts w:cs="Times New Roman"/>
                <w:sz w:val="28"/>
                <w:szCs w:val="28"/>
              </w:rPr>
              <w:t>thành</w:t>
            </w:r>
            <w:proofErr w:type="spellEnd"/>
            <w:r w:rsidRPr="009C68B5">
              <w:rPr>
                <w:rFonts w:cs="Times New Roman"/>
                <w:sz w:val="28"/>
                <w:szCs w:val="28"/>
              </w:rPr>
              <w:t xml:space="preserve"> </w:t>
            </w:r>
            <w:proofErr w:type="spellStart"/>
            <w:r w:rsidRPr="009C68B5">
              <w:rPr>
                <w:rFonts w:cs="Times New Roman"/>
                <w:sz w:val="28"/>
                <w:szCs w:val="28"/>
              </w:rPr>
              <w:t>một</w:t>
            </w:r>
            <w:proofErr w:type="spellEnd"/>
            <w:r w:rsidRPr="009C68B5">
              <w:rPr>
                <w:rFonts w:cs="Times New Roman"/>
                <w:sz w:val="28"/>
                <w:szCs w:val="28"/>
              </w:rPr>
              <w:t xml:space="preserve"> </w:t>
            </w:r>
            <w:proofErr w:type="spellStart"/>
            <w:r w:rsidRPr="009C68B5">
              <w:rPr>
                <w:rFonts w:cs="Times New Roman"/>
                <w:sz w:val="28"/>
                <w:szCs w:val="28"/>
              </w:rPr>
              <w:t>câu</w:t>
            </w:r>
            <w:proofErr w:type="spellEnd"/>
            <w:r w:rsidRPr="009C68B5">
              <w:rPr>
                <w:rFonts w:cs="Times New Roman"/>
                <w:sz w:val="28"/>
                <w:szCs w:val="28"/>
              </w:rPr>
              <w:t xml:space="preserve"> </w:t>
            </w:r>
            <w:proofErr w:type="spellStart"/>
            <w:r w:rsidRPr="009C68B5">
              <w:rPr>
                <w:rFonts w:cs="Times New Roman"/>
                <w:sz w:val="28"/>
                <w:szCs w:val="28"/>
              </w:rPr>
              <w:t>riêng</w:t>
            </w:r>
            <w:proofErr w:type="spellEnd"/>
            <w:r w:rsidRPr="009C68B5">
              <w:rPr>
                <w:rFonts w:cs="Times New Roman"/>
                <w:sz w:val="28"/>
                <w:szCs w:val="28"/>
              </w:rPr>
              <w:t xml:space="preserve"> </w:t>
            </w:r>
            <w:proofErr w:type="spellStart"/>
            <w:r w:rsidRPr="009C68B5">
              <w:rPr>
                <w:rFonts w:cs="Times New Roman"/>
                <w:sz w:val="28"/>
                <w:szCs w:val="28"/>
              </w:rPr>
              <w:t>biệt</w:t>
            </w:r>
            <w:proofErr w:type="spellEnd"/>
            <w:r w:rsidRPr="009C68B5">
              <w:rPr>
                <w:rFonts w:cs="Times New Roman"/>
                <w:sz w:val="28"/>
                <w:szCs w:val="28"/>
              </w:rPr>
              <w:t xml:space="preserve"> </w:t>
            </w:r>
            <w:proofErr w:type="spellStart"/>
            <w:r w:rsidRPr="009C68B5">
              <w:rPr>
                <w:rFonts w:cs="Times New Roman"/>
                <w:sz w:val="28"/>
                <w:szCs w:val="28"/>
              </w:rPr>
              <w:t>hoặc</w:t>
            </w:r>
            <w:proofErr w:type="spellEnd"/>
            <w:r w:rsidRPr="009C68B5">
              <w:rPr>
                <w:rFonts w:cs="Times New Roman"/>
                <w:sz w:val="28"/>
                <w:szCs w:val="28"/>
              </w:rPr>
              <w:t xml:space="preserve"> </w:t>
            </w:r>
            <w:proofErr w:type="spellStart"/>
            <w:r w:rsidRPr="009C68B5">
              <w:rPr>
                <w:rFonts w:cs="Times New Roman"/>
                <w:sz w:val="28"/>
                <w:szCs w:val="28"/>
              </w:rPr>
              <w:t>quy</w:t>
            </w:r>
            <w:proofErr w:type="spellEnd"/>
            <w:r w:rsidRPr="009C68B5">
              <w:rPr>
                <w:rFonts w:cs="Times New Roman"/>
                <w:sz w:val="28"/>
                <w:szCs w:val="28"/>
              </w:rPr>
              <w:t xml:space="preserve"> </w:t>
            </w:r>
            <w:proofErr w:type="spellStart"/>
            <w:r w:rsidRPr="009C68B5">
              <w:rPr>
                <w:rFonts w:cs="Times New Roman"/>
                <w:sz w:val="28"/>
                <w:szCs w:val="28"/>
              </w:rPr>
              <w:t>định</w:t>
            </w:r>
            <w:proofErr w:type="spellEnd"/>
            <w:r w:rsidRPr="009C68B5">
              <w:rPr>
                <w:rFonts w:cs="Times New Roman"/>
                <w:sz w:val="28"/>
                <w:szCs w:val="28"/>
              </w:rPr>
              <w:t xml:space="preserve"> </w:t>
            </w:r>
            <w:proofErr w:type="spellStart"/>
            <w:r w:rsidRPr="009C68B5">
              <w:rPr>
                <w:rFonts w:cs="Times New Roman"/>
                <w:sz w:val="28"/>
                <w:szCs w:val="28"/>
              </w:rPr>
              <w:t>thành</w:t>
            </w:r>
            <w:proofErr w:type="spellEnd"/>
            <w:r w:rsidRPr="009C68B5">
              <w:rPr>
                <w:rFonts w:cs="Times New Roman"/>
                <w:sz w:val="28"/>
                <w:szCs w:val="28"/>
              </w:rPr>
              <w:t xml:space="preserve"> </w:t>
            </w:r>
            <w:proofErr w:type="spellStart"/>
            <w:r w:rsidRPr="009C68B5">
              <w:rPr>
                <w:rFonts w:cs="Times New Roman"/>
                <w:sz w:val="28"/>
                <w:szCs w:val="28"/>
              </w:rPr>
              <w:t>một</w:t>
            </w:r>
            <w:proofErr w:type="spellEnd"/>
            <w:r w:rsidRPr="009C68B5">
              <w:rPr>
                <w:rFonts w:cs="Times New Roman"/>
                <w:sz w:val="28"/>
                <w:szCs w:val="28"/>
              </w:rPr>
              <w:t xml:space="preserve"> </w:t>
            </w:r>
            <w:proofErr w:type="spellStart"/>
            <w:r w:rsidRPr="009C68B5">
              <w:rPr>
                <w:rFonts w:cs="Times New Roman"/>
                <w:sz w:val="28"/>
                <w:szCs w:val="28"/>
              </w:rPr>
              <w:t>khoản</w:t>
            </w:r>
            <w:proofErr w:type="spellEnd"/>
            <w:r w:rsidRPr="009C68B5">
              <w:rPr>
                <w:rFonts w:cs="Times New Roman"/>
                <w:sz w:val="28"/>
                <w:szCs w:val="28"/>
              </w:rPr>
              <w:t xml:space="preserve"> </w:t>
            </w:r>
            <w:proofErr w:type="spellStart"/>
            <w:r w:rsidRPr="009C68B5">
              <w:rPr>
                <w:rFonts w:cs="Times New Roman"/>
                <w:sz w:val="28"/>
                <w:szCs w:val="28"/>
              </w:rPr>
              <w:t>riêng</w:t>
            </w:r>
            <w:proofErr w:type="spellEnd"/>
            <w:r w:rsidRPr="009C68B5">
              <w:rPr>
                <w:rFonts w:cs="Times New Roman"/>
                <w:sz w:val="28"/>
                <w:szCs w:val="28"/>
              </w:rPr>
              <w:t xml:space="preserve"> </w:t>
            </w:r>
            <w:proofErr w:type="spellStart"/>
            <w:r w:rsidRPr="009C68B5">
              <w:rPr>
                <w:rFonts w:cs="Times New Roman"/>
                <w:sz w:val="28"/>
                <w:szCs w:val="28"/>
              </w:rPr>
              <w:t>giống</w:t>
            </w:r>
            <w:proofErr w:type="spellEnd"/>
            <w:r w:rsidRPr="009C68B5">
              <w:rPr>
                <w:rFonts w:cs="Times New Roman"/>
                <w:sz w:val="28"/>
                <w:szCs w:val="28"/>
              </w:rPr>
              <w:t xml:space="preserve"> </w:t>
            </w:r>
            <w:proofErr w:type="spellStart"/>
            <w:r w:rsidRPr="009C68B5">
              <w:rPr>
                <w:rFonts w:cs="Times New Roman"/>
                <w:sz w:val="28"/>
                <w:szCs w:val="28"/>
              </w:rPr>
              <w:t>quy</w:t>
            </w:r>
            <w:proofErr w:type="spellEnd"/>
            <w:r w:rsidRPr="009C68B5">
              <w:rPr>
                <w:rFonts w:cs="Times New Roman"/>
                <w:sz w:val="28"/>
                <w:szCs w:val="28"/>
              </w:rPr>
              <w:t xml:space="preserve"> </w:t>
            </w:r>
            <w:proofErr w:type="spellStart"/>
            <w:r w:rsidRPr="009C68B5">
              <w:rPr>
                <w:rFonts w:cs="Times New Roman"/>
                <w:sz w:val="28"/>
                <w:szCs w:val="28"/>
              </w:rPr>
              <w:t>định</w:t>
            </w:r>
            <w:proofErr w:type="spellEnd"/>
            <w:r w:rsidRPr="009C68B5">
              <w:rPr>
                <w:rFonts w:cs="Times New Roman"/>
                <w:sz w:val="28"/>
                <w:szCs w:val="28"/>
              </w:rPr>
              <w:t xml:space="preserve"> </w:t>
            </w:r>
            <w:proofErr w:type="spellStart"/>
            <w:r w:rsidRPr="009C68B5">
              <w:rPr>
                <w:rFonts w:cs="Times New Roman"/>
                <w:sz w:val="28"/>
                <w:szCs w:val="28"/>
              </w:rPr>
              <w:t>tại</w:t>
            </w:r>
            <w:proofErr w:type="spellEnd"/>
            <w:r w:rsidRPr="009C68B5">
              <w:rPr>
                <w:rFonts w:cs="Times New Roman"/>
                <w:sz w:val="28"/>
                <w:szCs w:val="28"/>
              </w:rPr>
              <w:t xml:space="preserve"> </w:t>
            </w:r>
            <w:proofErr w:type="spellStart"/>
            <w:r w:rsidRPr="009C68B5">
              <w:rPr>
                <w:rFonts w:cs="Times New Roman"/>
                <w:sz w:val="28"/>
                <w:szCs w:val="28"/>
              </w:rPr>
              <w:t>điểm</w:t>
            </w:r>
            <w:proofErr w:type="spellEnd"/>
            <w:r w:rsidRPr="009C68B5">
              <w:rPr>
                <w:rFonts w:cs="Times New Roman"/>
                <w:sz w:val="28"/>
                <w:szCs w:val="28"/>
              </w:rPr>
              <w:t xml:space="preserve"> c </w:t>
            </w:r>
            <w:proofErr w:type="spellStart"/>
            <w:r w:rsidRPr="009C68B5">
              <w:rPr>
                <w:rFonts w:cs="Times New Roman"/>
                <w:sz w:val="28"/>
                <w:szCs w:val="28"/>
              </w:rPr>
              <w:t>khoản</w:t>
            </w:r>
            <w:proofErr w:type="spellEnd"/>
            <w:r w:rsidRPr="009C68B5">
              <w:rPr>
                <w:rFonts w:cs="Times New Roman"/>
                <w:sz w:val="28"/>
                <w:szCs w:val="28"/>
              </w:rPr>
              <w:t xml:space="preserve"> 5 </w:t>
            </w:r>
            <w:proofErr w:type="spellStart"/>
            <w:r w:rsidRPr="009C68B5">
              <w:rPr>
                <w:rFonts w:cs="Times New Roman"/>
                <w:sz w:val="28"/>
                <w:szCs w:val="28"/>
              </w:rPr>
              <w:t>Điều</w:t>
            </w:r>
            <w:proofErr w:type="spellEnd"/>
            <w:r w:rsidRPr="009C68B5">
              <w:rPr>
                <w:rFonts w:cs="Times New Roman"/>
                <w:sz w:val="28"/>
                <w:szCs w:val="28"/>
              </w:rPr>
              <w:t xml:space="preserve"> </w:t>
            </w:r>
            <w:proofErr w:type="spellStart"/>
            <w:r w:rsidRPr="009C68B5">
              <w:rPr>
                <w:rFonts w:cs="Times New Roman"/>
                <w:sz w:val="28"/>
                <w:szCs w:val="28"/>
              </w:rPr>
              <w:t>này</w:t>
            </w:r>
            <w:proofErr w:type="spellEnd"/>
            <w:r w:rsidRPr="009C68B5">
              <w:rPr>
                <w:rFonts w:cs="Times New Roman"/>
                <w:sz w:val="28"/>
                <w:szCs w:val="28"/>
              </w:rPr>
              <w:t>.</w:t>
            </w:r>
          </w:p>
          <w:p w14:paraId="2B1E144E" w14:textId="77777777" w:rsidR="009C68B5" w:rsidRPr="00CA4660" w:rsidRDefault="009C68B5" w:rsidP="009C68B5">
            <w:pPr>
              <w:spacing w:line="288" w:lineRule="auto"/>
              <w:jc w:val="both"/>
              <w:rPr>
                <w:rFonts w:cs="Times New Roman"/>
                <w:sz w:val="28"/>
                <w:szCs w:val="28"/>
              </w:rPr>
            </w:pPr>
            <w:r w:rsidRPr="009C68B5">
              <w:rPr>
                <w:rFonts w:cs="Times New Roman"/>
                <w:sz w:val="28"/>
                <w:szCs w:val="28"/>
              </w:rPr>
              <w:t xml:space="preserve">+  </w:t>
            </w:r>
            <w:proofErr w:type="spellStart"/>
            <w:r w:rsidRPr="009C68B5">
              <w:rPr>
                <w:rFonts w:cs="Times New Roman"/>
                <w:sz w:val="28"/>
                <w:szCs w:val="28"/>
              </w:rPr>
              <w:t>Tại</w:t>
            </w:r>
            <w:proofErr w:type="spellEnd"/>
            <w:r w:rsidRPr="009C68B5">
              <w:rPr>
                <w:rFonts w:cs="Times New Roman"/>
                <w:sz w:val="28"/>
                <w:szCs w:val="28"/>
              </w:rPr>
              <w:t xml:space="preserve"> </w:t>
            </w:r>
            <w:proofErr w:type="spellStart"/>
            <w:r w:rsidRPr="009C68B5">
              <w:rPr>
                <w:rFonts w:cs="Times New Roman"/>
                <w:sz w:val="28"/>
                <w:szCs w:val="28"/>
              </w:rPr>
              <w:t>điểm</w:t>
            </w:r>
            <w:proofErr w:type="spellEnd"/>
            <w:r w:rsidRPr="009C68B5">
              <w:rPr>
                <w:rFonts w:cs="Times New Roman"/>
                <w:sz w:val="28"/>
                <w:szCs w:val="28"/>
              </w:rPr>
              <w:t xml:space="preserve"> c </w:t>
            </w:r>
            <w:proofErr w:type="spellStart"/>
            <w:r w:rsidRPr="009C68B5">
              <w:rPr>
                <w:rFonts w:cs="Times New Roman"/>
                <w:sz w:val="28"/>
                <w:szCs w:val="28"/>
              </w:rPr>
              <w:t>khoản</w:t>
            </w:r>
            <w:proofErr w:type="spellEnd"/>
            <w:r w:rsidRPr="009C68B5">
              <w:rPr>
                <w:rFonts w:cs="Times New Roman"/>
                <w:sz w:val="28"/>
                <w:szCs w:val="28"/>
              </w:rPr>
              <w:t xml:space="preserve"> 5: </w:t>
            </w:r>
            <w:proofErr w:type="spellStart"/>
            <w:r w:rsidRPr="009C68B5">
              <w:rPr>
                <w:rFonts w:cs="Times New Roman"/>
                <w:sz w:val="28"/>
                <w:szCs w:val="28"/>
              </w:rPr>
              <w:t>Đề</w:t>
            </w:r>
            <w:proofErr w:type="spellEnd"/>
            <w:r w:rsidRPr="009C68B5">
              <w:rPr>
                <w:rFonts w:cs="Times New Roman"/>
                <w:sz w:val="28"/>
                <w:szCs w:val="28"/>
              </w:rPr>
              <w:t xml:space="preserve"> </w:t>
            </w:r>
            <w:proofErr w:type="spellStart"/>
            <w:r w:rsidRPr="009C68B5">
              <w:rPr>
                <w:rFonts w:cs="Times New Roman"/>
                <w:sz w:val="28"/>
                <w:szCs w:val="28"/>
              </w:rPr>
              <w:t>nghị</w:t>
            </w:r>
            <w:proofErr w:type="spellEnd"/>
            <w:r w:rsidRPr="009C68B5">
              <w:rPr>
                <w:rFonts w:cs="Times New Roman"/>
                <w:sz w:val="28"/>
                <w:szCs w:val="28"/>
              </w:rPr>
              <w:t xml:space="preserve"> </w:t>
            </w:r>
            <w:proofErr w:type="spellStart"/>
            <w:r w:rsidRPr="009C68B5">
              <w:rPr>
                <w:rFonts w:cs="Times New Roman"/>
                <w:sz w:val="28"/>
                <w:szCs w:val="28"/>
              </w:rPr>
              <w:t>sửa</w:t>
            </w:r>
            <w:proofErr w:type="spellEnd"/>
            <w:r w:rsidRPr="009C68B5">
              <w:rPr>
                <w:rFonts w:cs="Times New Roman"/>
                <w:sz w:val="28"/>
                <w:szCs w:val="28"/>
              </w:rPr>
              <w:t xml:space="preserve"> </w:t>
            </w:r>
            <w:proofErr w:type="spellStart"/>
            <w:r w:rsidRPr="009C68B5">
              <w:rPr>
                <w:rFonts w:cs="Times New Roman"/>
                <w:sz w:val="28"/>
                <w:szCs w:val="28"/>
              </w:rPr>
              <w:t>lại</w:t>
            </w:r>
            <w:proofErr w:type="spellEnd"/>
            <w:r w:rsidRPr="009C68B5">
              <w:rPr>
                <w:rFonts w:cs="Times New Roman"/>
                <w:sz w:val="28"/>
                <w:szCs w:val="28"/>
              </w:rPr>
              <w:t xml:space="preserve"> </w:t>
            </w:r>
            <w:proofErr w:type="spellStart"/>
            <w:r w:rsidRPr="009C68B5">
              <w:rPr>
                <w:rFonts w:cs="Times New Roman"/>
                <w:sz w:val="28"/>
                <w:szCs w:val="28"/>
              </w:rPr>
              <w:t>như</w:t>
            </w:r>
            <w:proofErr w:type="spellEnd"/>
            <w:r w:rsidRPr="009C68B5">
              <w:rPr>
                <w:rFonts w:cs="Times New Roman"/>
                <w:sz w:val="28"/>
                <w:szCs w:val="28"/>
              </w:rPr>
              <w:t xml:space="preserve"> </w:t>
            </w:r>
            <w:proofErr w:type="spellStart"/>
            <w:r w:rsidRPr="009C68B5">
              <w:rPr>
                <w:rFonts w:cs="Times New Roman"/>
                <w:sz w:val="28"/>
                <w:szCs w:val="28"/>
              </w:rPr>
              <w:t>sau</w:t>
            </w:r>
            <w:proofErr w:type="spellEnd"/>
            <w:r w:rsidRPr="009C68B5">
              <w:rPr>
                <w:rFonts w:cs="Times New Roman"/>
                <w:sz w:val="28"/>
                <w:szCs w:val="28"/>
              </w:rPr>
              <w:t xml:space="preserve"> “c) </w:t>
            </w:r>
            <w:proofErr w:type="spellStart"/>
            <w:r w:rsidRPr="009C68B5">
              <w:rPr>
                <w:rFonts w:cs="Times New Roman"/>
                <w:sz w:val="28"/>
                <w:szCs w:val="28"/>
              </w:rPr>
              <w:t>Đối</w:t>
            </w:r>
            <w:proofErr w:type="spellEnd"/>
            <w:r w:rsidRPr="009C68B5">
              <w:rPr>
                <w:rFonts w:cs="Times New Roman"/>
                <w:sz w:val="28"/>
                <w:szCs w:val="28"/>
              </w:rPr>
              <w:t xml:space="preserve"> </w:t>
            </w:r>
            <w:proofErr w:type="spellStart"/>
            <w:r w:rsidRPr="009C68B5">
              <w:rPr>
                <w:rFonts w:cs="Times New Roman"/>
                <w:sz w:val="28"/>
                <w:szCs w:val="28"/>
              </w:rPr>
              <w:t>với</w:t>
            </w:r>
            <w:proofErr w:type="spellEnd"/>
            <w:r w:rsidRPr="009C68B5">
              <w:rPr>
                <w:rFonts w:cs="Times New Roman"/>
                <w:sz w:val="28"/>
                <w:szCs w:val="28"/>
              </w:rPr>
              <w:t xml:space="preserve"> </w:t>
            </w:r>
            <w:proofErr w:type="spellStart"/>
            <w:r w:rsidRPr="009C68B5">
              <w:rPr>
                <w:rFonts w:cs="Times New Roman"/>
                <w:sz w:val="28"/>
                <w:szCs w:val="28"/>
              </w:rPr>
              <w:t>cơ</w:t>
            </w:r>
            <w:proofErr w:type="spellEnd"/>
            <w:r w:rsidRPr="009C68B5">
              <w:rPr>
                <w:rFonts w:cs="Times New Roman"/>
                <w:sz w:val="28"/>
                <w:szCs w:val="28"/>
              </w:rPr>
              <w:t xml:space="preserve"> </w:t>
            </w:r>
            <w:proofErr w:type="spellStart"/>
            <w:r w:rsidRPr="009C68B5">
              <w:rPr>
                <w:rFonts w:cs="Times New Roman"/>
                <w:sz w:val="28"/>
                <w:szCs w:val="28"/>
              </w:rPr>
              <w:t>quan</w:t>
            </w:r>
            <w:proofErr w:type="spellEnd"/>
            <w:r w:rsidRPr="009C68B5">
              <w:rPr>
                <w:rFonts w:cs="Times New Roman"/>
                <w:sz w:val="28"/>
                <w:szCs w:val="28"/>
              </w:rPr>
              <w:t xml:space="preserve"> </w:t>
            </w:r>
            <w:proofErr w:type="spellStart"/>
            <w:r w:rsidRPr="009C68B5">
              <w:rPr>
                <w:rFonts w:cs="Times New Roman"/>
                <w:sz w:val="28"/>
                <w:szCs w:val="28"/>
              </w:rPr>
              <w:t>báo</w:t>
            </w:r>
            <w:proofErr w:type="spellEnd"/>
            <w:r w:rsidRPr="009C68B5">
              <w:rPr>
                <w:rFonts w:cs="Times New Roman"/>
                <w:sz w:val="28"/>
                <w:szCs w:val="28"/>
              </w:rPr>
              <w:t xml:space="preserve"> </w:t>
            </w:r>
            <w:proofErr w:type="spellStart"/>
            <w:r w:rsidRPr="009C68B5">
              <w:rPr>
                <w:rFonts w:cs="Times New Roman"/>
                <w:sz w:val="28"/>
                <w:szCs w:val="28"/>
              </w:rPr>
              <w:t>chí</w:t>
            </w:r>
            <w:proofErr w:type="spellEnd"/>
            <w:r w:rsidRPr="009C68B5">
              <w:rPr>
                <w:rFonts w:cs="Times New Roman"/>
                <w:sz w:val="28"/>
                <w:szCs w:val="28"/>
              </w:rPr>
              <w:t xml:space="preserve"> </w:t>
            </w:r>
            <w:proofErr w:type="spellStart"/>
            <w:r w:rsidRPr="009C68B5">
              <w:rPr>
                <w:rFonts w:cs="Times New Roman"/>
                <w:sz w:val="28"/>
                <w:szCs w:val="28"/>
              </w:rPr>
              <w:t>thuộc</w:t>
            </w:r>
            <w:proofErr w:type="spellEnd"/>
            <w:r w:rsidRPr="009C68B5">
              <w:rPr>
                <w:rFonts w:cs="Times New Roman"/>
                <w:sz w:val="28"/>
                <w:szCs w:val="28"/>
              </w:rPr>
              <w:t xml:space="preserve"> </w:t>
            </w:r>
            <w:proofErr w:type="spellStart"/>
            <w:r w:rsidRPr="009C68B5">
              <w:rPr>
                <w:rFonts w:cs="Times New Roman"/>
                <w:sz w:val="28"/>
                <w:szCs w:val="28"/>
              </w:rPr>
              <w:t>các</w:t>
            </w:r>
            <w:proofErr w:type="spellEnd"/>
            <w:r w:rsidRPr="009C68B5">
              <w:rPr>
                <w:rFonts w:cs="Times New Roman"/>
                <w:sz w:val="28"/>
                <w:szCs w:val="28"/>
              </w:rPr>
              <w:t xml:space="preserve"> </w:t>
            </w:r>
            <w:proofErr w:type="spellStart"/>
            <w:r w:rsidRPr="009C68B5">
              <w:rPr>
                <w:rFonts w:cs="Times New Roman"/>
                <w:sz w:val="28"/>
                <w:szCs w:val="28"/>
              </w:rPr>
              <w:t>tổ</w:t>
            </w:r>
            <w:proofErr w:type="spellEnd"/>
            <w:r w:rsidRPr="009C68B5">
              <w:rPr>
                <w:rFonts w:cs="Times New Roman"/>
                <w:sz w:val="28"/>
                <w:szCs w:val="28"/>
              </w:rPr>
              <w:t xml:space="preserve"> </w:t>
            </w:r>
            <w:proofErr w:type="spellStart"/>
            <w:r w:rsidRPr="009C68B5">
              <w:rPr>
                <w:rFonts w:cs="Times New Roman"/>
                <w:sz w:val="28"/>
                <w:szCs w:val="28"/>
              </w:rPr>
              <w:t>chức</w:t>
            </w:r>
            <w:proofErr w:type="spellEnd"/>
            <w:r w:rsidRPr="009C68B5">
              <w:rPr>
                <w:rFonts w:cs="Times New Roman"/>
                <w:sz w:val="28"/>
                <w:szCs w:val="28"/>
              </w:rPr>
              <w:t xml:space="preserve"> </w:t>
            </w:r>
            <w:proofErr w:type="spellStart"/>
            <w:r w:rsidRPr="009C68B5">
              <w:rPr>
                <w:rFonts w:cs="Times New Roman"/>
                <w:sz w:val="28"/>
                <w:szCs w:val="28"/>
              </w:rPr>
              <w:t>tôn</w:t>
            </w:r>
            <w:proofErr w:type="spellEnd"/>
            <w:r w:rsidRPr="009C68B5">
              <w:rPr>
                <w:rFonts w:cs="Times New Roman"/>
                <w:sz w:val="28"/>
                <w:szCs w:val="28"/>
              </w:rPr>
              <w:t xml:space="preserve"> </w:t>
            </w:r>
            <w:proofErr w:type="spellStart"/>
            <w:r w:rsidRPr="009C68B5">
              <w:rPr>
                <w:rFonts w:cs="Times New Roman"/>
                <w:sz w:val="28"/>
                <w:szCs w:val="28"/>
              </w:rPr>
              <w:t>giáo</w:t>
            </w:r>
            <w:proofErr w:type="spellEnd"/>
            <w:r w:rsidRPr="009C68B5">
              <w:rPr>
                <w:rFonts w:cs="Times New Roman"/>
                <w:sz w:val="28"/>
                <w:szCs w:val="28"/>
              </w:rPr>
              <w:t xml:space="preserve"> </w:t>
            </w:r>
            <w:proofErr w:type="spellStart"/>
            <w:r w:rsidRPr="009C68B5">
              <w:rPr>
                <w:rFonts w:cs="Times New Roman"/>
                <w:sz w:val="28"/>
                <w:szCs w:val="28"/>
              </w:rPr>
              <w:t>không</w:t>
            </w:r>
            <w:proofErr w:type="spellEnd"/>
            <w:r w:rsidRPr="009C68B5">
              <w:rPr>
                <w:rFonts w:cs="Times New Roman"/>
                <w:sz w:val="28"/>
                <w:szCs w:val="28"/>
              </w:rPr>
              <w:t xml:space="preserve"> </w:t>
            </w:r>
            <w:proofErr w:type="spellStart"/>
            <w:r w:rsidRPr="009C68B5">
              <w:rPr>
                <w:rFonts w:cs="Times New Roman"/>
                <w:sz w:val="28"/>
                <w:szCs w:val="28"/>
              </w:rPr>
              <w:t>áp</w:t>
            </w:r>
            <w:proofErr w:type="spellEnd"/>
            <w:r w:rsidRPr="009C68B5">
              <w:rPr>
                <w:rFonts w:cs="Times New Roman"/>
                <w:sz w:val="28"/>
                <w:szCs w:val="28"/>
              </w:rPr>
              <w:t xml:space="preserve"> </w:t>
            </w:r>
            <w:proofErr w:type="spellStart"/>
            <w:r w:rsidRPr="009C68B5">
              <w:rPr>
                <w:rFonts w:cs="Times New Roman"/>
                <w:sz w:val="28"/>
                <w:szCs w:val="28"/>
              </w:rPr>
              <w:t>dụng</w:t>
            </w:r>
            <w:proofErr w:type="spellEnd"/>
            <w:r w:rsidRPr="009C68B5">
              <w:rPr>
                <w:rFonts w:cs="Times New Roman"/>
                <w:sz w:val="28"/>
                <w:szCs w:val="28"/>
              </w:rPr>
              <w:t xml:space="preserve"> </w:t>
            </w:r>
            <w:proofErr w:type="spellStart"/>
            <w:r w:rsidRPr="009C68B5">
              <w:rPr>
                <w:rFonts w:cs="Times New Roman"/>
                <w:sz w:val="28"/>
                <w:szCs w:val="28"/>
              </w:rPr>
              <w:t>các</w:t>
            </w:r>
            <w:proofErr w:type="spellEnd"/>
            <w:r w:rsidRPr="009C68B5">
              <w:rPr>
                <w:rFonts w:cs="Times New Roman"/>
                <w:sz w:val="28"/>
                <w:szCs w:val="28"/>
              </w:rPr>
              <w:t xml:space="preserve"> </w:t>
            </w:r>
            <w:proofErr w:type="spellStart"/>
            <w:r w:rsidRPr="009C68B5">
              <w:rPr>
                <w:rFonts w:cs="Times New Roman"/>
                <w:sz w:val="28"/>
                <w:szCs w:val="28"/>
              </w:rPr>
              <w:t>tiêu</w:t>
            </w:r>
            <w:proofErr w:type="spellEnd"/>
            <w:r w:rsidRPr="009C68B5">
              <w:rPr>
                <w:rFonts w:cs="Times New Roman"/>
                <w:sz w:val="28"/>
                <w:szCs w:val="28"/>
              </w:rPr>
              <w:t xml:space="preserve"> </w:t>
            </w:r>
            <w:proofErr w:type="spellStart"/>
            <w:r w:rsidRPr="009C68B5">
              <w:rPr>
                <w:rFonts w:cs="Times New Roman"/>
                <w:sz w:val="28"/>
                <w:szCs w:val="28"/>
              </w:rPr>
              <w:t>chuẩn</w:t>
            </w:r>
            <w:proofErr w:type="spellEnd"/>
            <w:r w:rsidRPr="009C68B5">
              <w:rPr>
                <w:rFonts w:cs="Times New Roman"/>
                <w:sz w:val="28"/>
                <w:szCs w:val="28"/>
              </w:rPr>
              <w:t xml:space="preserve"> </w:t>
            </w:r>
            <w:proofErr w:type="spellStart"/>
            <w:proofErr w:type="gramStart"/>
            <w:r w:rsidRPr="009C68B5">
              <w:rPr>
                <w:rFonts w:cs="Times New Roman"/>
                <w:sz w:val="28"/>
                <w:szCs w:val="28"/>
              </w:rPr>
              <w:t>tại</w:t>
            </w:r>
            <w:proofErr w:type="spellEnd"/>
            <w:r w:rsidRPr="009C68B5">
              <w:rPr>
                <w:rFonts w:cs="Times New Roman"/>
                <w:sz w:val="28"/>
                <w:szCs w:val="28"/>
              </w:rPr>
              <w:t xml:space="preserve">  </w:t>
            </w:r>
            <w:proofErr w:type="spellStart"/>
            <w:r w:rsidRPr="009C68B5">
              <w:rPr>
                <w:rFonts w:cs="Times New Roman"/>
                <w:sz w:val="28"/>
                <w:szCs w:val="28"/>
              </w:rPr>
              <w:t>điểm</w:t>
            </w:r>
            <w:proofErr w:type="spellEnd"/>
            <w:proofErr w:type="gramEnd"/>
            <w:r w:rsidRPr="009C68B5">
              <w:rPr>
                <w:rFonts w:cs="Times New Roman"/>
                <w:sz w:val="28"/>
                <w:szCs w:val="28"/>
              </w:rPr>
              <w:t xml:space="preserve"> a </w:t>
            </w:r>
            <w:proofErr w:type="spellStart"/>
            <w:r w:rsidRPr="009C68B5">
              <w:rPr>
                <w:rFonts w:cs="Times New Roman"/>
                <w:sz w:val="28"/>
                <w:szCs w:val="28"/>
              </w:rPr>
              <w:t>và</w:t>
            </w:r>
            <w:proofErr w:type="spellEnd"/>
            <w:r w:rsidRPr="009C68B5">
              <w:rPr>
                <w:rFonts w:cs="Times New Roman"/>
                <w:sz w:val="28"/>
                <w:szCs w:val="28"/>
              </w:rPr>
              <w:t xml:space="preserve"> </w:t>
            </w:r>
            <w:proofErr w:type="spellStart"/>
            <w:r w:rsidRPr="009C68B5">
              <w:rPr>
                <w:rFonts w:cs="Times New Roman"/>
                <w:sz w:val="28"/>
                <w:szCs w:val="28"/>
              </w:rPr>
              <w:t>điểm</w:t>
            </w:r>
            <w:proofErr w:type="spellEnd"/>
            <w:r w:rsidRPr="009C68B5">
              <w:rPr>
                <w:rFonts w:cs="Times New Roman"/>
                <w:sz w:val="28"/>
                <w:szCs w:val="28"/>
              </w:rPr>
              <w:t xml:space="preserve"> b </w:t>
            </w:r>
            <w:proofErr w:type="spellStart"/>
            <w:r w:rsidRPr="009C68B5">
              <w:rPr>
                <w:rFonts w:cs="Times New Roman"/>
                <w:sz w:val="28"/>
                <w:szCs w:val="28"/>
              </w:rPr>
              <w:t>khoản</w:t>
            </w:r>
            <w:proofErr w:type="spellEnd"/>
            <w:r w:rsidRPr="009C68B5">
              <w:rPr>
                <w:rFonts w:cs="Times New Roman"/>
                <w:sz w:val="28"/>
                <w:szCs w:val="28"/>
              </w:rPr>
              <w:t xml:space="preserve"> </w:t>
            </w:r>
            <w:proofErr w:type="spellStart"/>
            <w:r w:rsidRPr="009C68B5">
              <w:rPr>
                <w:rFonts w:cs="Times New Roman"/>
                <w:sz w:val="28"/>
                <w:szCs w:val="28"/>
              </w:rPr>
              <w:t>này</w:t>
            </w:r>
            <w:proofErr w:type="spellEnd"/>
            <w:r w:rsidRPr="009C68B5">
              <w:rPr>
                <w:rFonts w:cs="Times New Roman"/>
                <w:sz w:val="28"/>
                <w:szCs w:val="28"/>
              </w:rPr>
              <w:t>.”.</w:t>
            </w:r>
          </w:p>
        </w:tc>
        <w:tc>
          <w:tcPr>
            <w:tcW w:w="4361" w:type="dxa"/>
          </w:tcPr>
          <w:p w14:paraId="3BFDB513" w14:textId="77777777" w:rsidR="009C68B5" w:rsidRDefault="009C68B5" w:rsidP="00346F6A">
            <w:pPr>
              <w:spacing w:line="288" w:lineRule="auto"/>
              <w:jc w:val="both"/>
              <w:rPr>
                <w:rFonts w:cs="Times New Roman"/>
                <w:sz w:val="28"/>
                <w:szCs w:val="28"/>
              </w:rPr>
            </w:pPr>
          </w:p>
          <w:p w14:paraId="0F187159" w14:textId="77777777" w:rsidR="009C68B5" w:rsidRDefault="009C68B5" w:rsidP="009C68B5">
            <w:pPr>
              <w:spacing w:line="288" w:lineRule="auto"/>
              <w:jc w:val="both"/>
              <w:rPr>
                <w:rFonts w:cs="Times New Roman"/>
                <w:sz w:val="28"/>
                <w:szCs w:val="28"/>
              </w:rPr>
            </w:pPr>
            <w:r w:rsidRPr="007A66BE">
              <w:rPr>
                <w:rFonts w:cs="Times New Roman"/>
                <w:b/>
                <w:sz w:val="28"/>
                <w:szCs w:val="28"/>
              </w:rPr>
              <w:t xml:space="preserve">- </w:t>
            </w:r>
            <w:proofErr w:type="spellStart"/>
            <w:r w:rsidRPr="007A66BE">
              <w:rPr>
                <w:rFonts w:cs="Times New Roman"/>
                <w:b/>
                <w:sz w:val="28"/>
                <w:szCs w:val="28"/>
              </w:rPr>
              <w:t>Bảo</w:t>
            </w:r>
            <w:proofErr w:type="spellEnd"/>
            <w:r w:rsidRPr="007A66BE">
              <w:rPr>
                <w:rFonts w:cs="Times New Roman"/>
                <w:b/>
                <w:sz w:val="28"/>
                <w:szCs w:val="28"/>
              </w:rPr>
              <w:t xml:space="preserve"> </w:t>
            </w:r>
            <w:proofErr w:type="spellStart"/>
            <w:r w:rsidRPr="007A66BE">
              <w:rPr>
                <w:rFonts w:cs="Times New Roman"/>
                <w:b/>
                <w:sz w:val="28"/>
                <w:szCs w:val="28"/>
              </w:rPr>
              <w:t>lưu</w:t>
            </w:r>
            <w:proofErr w:type="spellEnd"/>
            <w:r w:rsidRPr="007A66BE">
              <w:rPr>
                <w:rFonts w:cs="Times New Roman"/>
                <w:b/>
                <w:sz w:val="28"/>
                <w:szCs w:val="28"/>
              </w:rPr>
              <w:t>.</w:t>
            </w:r>
            <w:r>
              <w:rPr>
                <w:rFonts w:cs="Times New Roman"/>
                <w:sz w:val="28"/>
                <w:szCs w:val="28"/>
              </w:rPr>
              <w:t xml:space="preserve"> </w:t>
            </w:r>
            <w:proofErr w:type="spellStart"/>
            <w:r>
              <w:rPr>
                <w:rFonts w:cs="Times New Roman"/>
                <w:sz w:val="28"/>
                <w:szCs w:val="28"/>
              </w:rPr>
              <w:t>Tiêu</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có</w:t>
            </w:r>
            <w:proofErr w:type="spellEnd"/>
            <w:r>
              <w:rPr>
                <w:rFonts w:cs="Times New Roman"/>
                <w:sz w:val="28"/>
                <w:szCs w:val="28"/>
              </w:rPr>
              <w:t xml:space="preserve"> </w:t>
            </w:r>
            <w:proofErr w:type="spellStart"/>
            <w:r>
              <w:rPr>
                <w:rFonts w:cs="Times New Roman"/>
                <w:sz w:val="28"/>
                <w:szCs w:val="28"/>
              </w:rPr>
              <w:t>phẩm</w:t>
            </w:r>
            <w:proofErr w:type="spellEnd"/>
            <w:r>
              <w:rPr>
                <w:rFonts w:cs="Times New Roman"/>
                <w:sz w:val="28"/>
                <w:szCs w:val="28"/>
              </w:rPr>
              <w:t xml:space="preserve"> </w:t>
            </w:r>
            <w:proofErr w:type="spellStart"/>
            <w:r>
              <w:rPr>
                <w:rFonts w:cs="Times New Roman"/>
                <w:sz w:val="28"/>
                <w:szCs w:val="28"/>
              </w:rPr>
              <w:t>chất</w:t>
            </w:r>
            <w:proofErr w:type="spellEnd"/>
            <w:r>
              <w:rPr>
                <w:rFonts w:cs="Times New Roman"/>
                <w:sz w:val="28"/>
                <w:szCs w:val="28"/>
              </w:rPr>
              <w:t xml:space="preserve"> </w:t>
            </w:r>
            <w:proofErr w:type="spellStart"/>
            <w:r>
              <w:rPr>
                <w:rFonts w:cs="Times New Roman"/>
                <w:sz w:val="28"/>
                <w:szCs w:val="28"/>
              </w:rPr>
              <w:t>đạo</w:t>
            </w:r>
            <w:proofErr w:type="spellEnd"/>
            <w:r>
              <w:rPr>
                <w:rFonts w:cs="Times New Roman"/>
                <w:sz w:val="28"/>
                <w:szCs w:val="28"/>
              </w:rPr>
              <w:t xml:space="preserve"> </w:t>
            </w:r>
            <w:proofErr w:type="spellStart"/>
            <w:r>
              <w:rPr>
                <w:rFonts w:cs="Times New Roman"/>
                <w:sz w:val="28"/>
                <w:szCs w:val="28"/>
              </w:rPr>
              <w:t>đức</w:t>
            </w:r>
            <w:proofErr w:type="spellEnd"/>
            <w:r>
              <w:rPr>
                <w:rFonts w:cs="Times New Roman"/>
                <w:sz w:val="28"/>
                <w:szCs w:val="28"/>
              </w:rPr>
              <w:t xml:space="preserve"> </w:t>
            </w:r>
            <w:proofErr w:type="spellStart"/>
            <w:r>
              <w:rPr>
                <w:rFonts w:cs="Times New Roman"/>
                <w:sz w:val="28"/>
                <w:szCs w:val="28"/>
              </w:rPr>
              <w:t>tốt</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thể</w:t>
            </w:r>
            <w:proofErr w:type="spellEnd"/>
            <w:r>
              <w:rPr>
                <w:rFonts w:cs="Times New Roman"/>
                <w:sz w:val="28"/>
                <w:szCs w:val="28"/>
              </w:rPr>
              <w:t xml:space="preserve"> </w:t>
            </w:r>
            <w:proofErr w:type="spellStart"/>
            <w:r>
              <w:rPr>
                <w:rFonts w:cs="Times New Roman"/>
                <w:sz w:val="28"/>
                <w:szCs w:val="28"/>
              </w:rPr>
              <w:t>hiện</w:t>
            </w:r>
            <w:proofErr w:type="spellEnd"/>
            <w:r>
              <w:rPr>
                <w:rFonts w:cs="Times New Roman"/>
                <w:sz w:val="28"/>
                <w:szCs w:val="28"/>
              </w:rPr>
              <w:t xml:space="preserve"> </w:t>
            </w:r>
            <w:proofErr w:type="spellStart"/>
            <w:r>
              <w:rPr>
                <w:rFonts w:cs="Times New Roman"/>
                <w:sz w:val="28"/>
                <w:szCs w:val="28"/>
              </w:rPr>
              <w:t>cụ</w:t>
            </w:r>
            <w:proofErr w:type="spellEnd"/>
            <w:r>
              <w:rPr>
                <w:rFonts w:cs="Times New Roman"/>
                <w:sz w:val="28"/>
                <w:szCs w:val="28"/>
              </w:rPr>
              <w:t xml:space="preserve"> </w:t>
            </w:r>
            <w:proofErr w:type="spellStart"/>
            <w:r>
              <w:rPr>
                <w:rFonts w:cs="Times New Roman"/>
                <w:sz w:val="28"/>
                <w:szCs w:val="28"/>
              </w:rPr>
              <w:t>thể</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Lý</w:t>
            </w:r>
            <w:proofErr w:type="spellEnd"/>
            <w:r>
              <w:rPr>
                <w:rFonts w:cs="Times New Roman"/>
                <w:sz w:val="28"/>
                <w:szCs w:val="28"/>
              </w:rPr>
              <w:t xml:space="preserve"> </w:t>
            </w:r>
            <w:proofErr w:type="spellStart"/>
            <w:r>
              <w:rPr>
                <w:rFonts w:cs="Times New Roman"/>
                <w:sz w:val="28"/>
                <w:szCs w:val="28"/>
              </w:rPr>
              <w:t>lịch</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cá</w:t>
            </w:r>
            <w:proofErr w:type="spellEnd"/>
            <w:r>
              <w:rPr>
                <w:rFonts w:cs="Times New Roman"/>
                <w:sz w:val="28"/>
                <w:szCs w:val="28"/>
              </w:rPr>
              <w:t xml:space="preserve"> </w:t>
            </w:r>
            <w:proofErr w:type="spellStart"/>
            <w:r>
              <w:rPr>
                <w:rFonts w:cs="Times New Roman"/>
                <w:sz w:val="28"/>
                <w:szCs w:val="28"/>
              </w:rPr>
              <w:t>nhân</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xác</w:t>
            </w:r>
            <w:proofErr w:type="spellEnd"/>
            <w:r>
              <w:rPr>
                <w:rFonts w:cs="Times New Roman"/>
                <w:sz w:val="28"/>
                <w:szCs w:val="28"/>
              </w:rPr>
              <w:t xml:space="preserve"> </w:t>
            </w:r>
            <w:proofErr w:type="spellStart"/>
            <w:r>
              <w:rPr>
                <w:rFonts w:cs="Times New Roman"/>
                <w:sz w:val="28"/>
                <w:szCs w:val="28"/>
              </w:rPr>
              <w:t>nhận</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cơ</w:t>
            </w:r>
            <w:proofErr w:type="spellEnd"/>
            <w:r>
              <w:rPr>
                <w:rFonts w:cs="Times New Roman"/>
                <w:sz w:val="28"/>
                <w:szCs w:val="28"/>
              </w:rPr>
              <w:t xml:space="preserve"> </w:t>
            </w:r>
            <w:proofErr w:type="spellStart"/>
            <w:r>
              <w:rPr>
                <w:rFonts w:cs="Times New Roman"/>
                <w:sz w:val="28"/>
                <w:szCs w:val="28"/>
              </w:rPr>
              <w:t>quan</w:t>
            </w:r>
            <w:proofErr w:type="spellEnd"/>
            <w:r>
              <w:rPr>
                <w:rFonts w:cs="Times New Roman"/>
                <w:sz w:val="28"/>
                <w:szCs w:val="28"/>
              </w:rPr>
              <w:t xml:space="preserve">, </w:t>
            </w:r>
            <w:proofErr w:type="spellStart"/>
            <w:r>
              <w:rPr>
                <w:rFonts w:cs="Times New Roman"/>
                <w:sz w:val="28"/>
                <w:szCs w:val="28"/>
              </w:rPr>
              <w:t>tổ</w:t>
            </w:r>
            <w:proofErr w:type="spellEnd"/>
            <w:r>
              <w:rPr>
                <w:rFonts w:cs="Times New Roman"/>
                <w:sz w:val="28"/>
                <w:szCs w:val="28"/>
              </w:rPr>
              <w:t xml:space="preserve"> </w:t>
            </w:r>
            <w:proofErr w:type="spellStart"/>
            <w:r>
              <w:rPr>
                <w:rFonts w:cs="Times New Roman"/>
                <w:sz w:val="28"/>
                <w:szCs w:val="28"/>
              </w:rPr>
              <w:t>chức</w:t>
            </w:r>
            <w:proofErr w:type="spellEnd"/>
            <w:r>
              <w:rPr>
                <w:rFonts w:cs="Times New Roman"/>
                <w:sz w:val="28"/>
                <w:szCs w:val="28"/>
              </w:rPr>
              <w:t xml:space="preserve"> </w:t>
            </w:r>
            <w:proofErr w:type="spellStart"/>
            <w:r>
              <w:rPr>
                <w:rFonts w:cs="Times New Roman"/>
                <w:sz w:val="28"/>
                <w:szCs w:val="28"/>
              </w:rPr>
              <w:t>nơi</w:t>
            </w:r>
            <w:proofErr w:type="spellEnd"/>
            <w:r>
              <w:rPr>
                <w:rFonts w:cs="Times New Roman"/>
                <w:sz w:val="28"/>
                <w:szCs w:val="28"/>
              </w:rPr>
              <w:t xml:space="preserve"> </w:t>
            </w:r>
            <w:proofErr w:type="spellStart"/>
            <w:r>
              <w:rPr>
                <w:rFonts w:cs="Times New Roman"/>
                <w:sz w:val="28"/>
                <w:szCs w:val="28"/>
              </w:rPr>
              <w:t>cá</w:t>
            </w:r>
            <w:proofErr w:type="spellEnd"/>
            <w:r>
              <w:rPr>
                <w:rFonts w:cs="Times New Roman"/>
                <w:sz w:val="28"/>
                <w:szCs w:val="28"/>
              </w:rPr>
              <w:t xml:space="preserve"> </w:t>
            </w:r>
            <w:proofErr w:type="spellStart"/>
            <w:r>
              <w:rPr>
                <w:rFonts w:cs="Times New Roman"/>
                <w:sz w:val="28"/>
                <w:szCs w:val="28"/>
              </w:rPr>
              <w:t>nhân</w:t>
            </w:r>
            <w:proofErr w:type="spellEnd"/>
            <w:r>
              <w:rPr>
                <w:rFonts w:cs="Times New Roman"/>
                <w:sz w:val="28"/>
                <w:szCs w:val="28"/>
              </w:rPr>
              <w:t xml:space="preserve"> </w:t>
            </w:r>
            <w:proofErr w:type="spellStart"/>
            <w:r>
              <w:rPr>
                <w:rFonts w:cs="Times New Roman"/>
                <w:sz w:val="28"/>
                <w:szCs w:val="28"/>
              </w:rPr>
              <w:t>đó</w:t>
            </w:r>
            <w:proofErr w:type="spellEnd"/>
            <w:r>
              <w:rPr>
                <w:rFonts w:cs="Times New Roman"/>
                <w:sz w:val="28"/>
                <w:szCs w:val="28"/>
              </w:rPr>
              <w:t xml:space="preserve"> </w:t>
            </w:r>
            <w:proofErr w:type="spellStart"/>
            <w:r>
              <w:rPr>
                <w:rFonts w:cs="Times New Roman"/>
                <w:sz w:val="28"/>
                <w:szCs w:val="28"/>
              </w:rPr>
              <w:t>công</w:t>
            </w:r>
            <w:proofErr w:type="spellEnd"/>
            <w:r>
              <w:rPr>
                <w:rFonts w:cs="Times New Roman"/>
                <w:sz w:val="28"/>
                <w:szCs w:val="28"/>
              </w:rPr>
              <w:t xml:space="preserve"> </w:t>
            </w:r>
            <w:proofErr w:type="spellStart"/>
            <w:r>
              <w:rPr>
                <w:rFonts w:cs="Times New Roman"/>
                <w:sz w:val="28"/>
                <w:szCs w:val="28"/>
              </w:rPr>
              <w:t>tác</w:t>
            </w:r>
            <w:proofErr w:type="spellEnd"/>
            <w:r>
              <w:rPr>
                <w:rFonts w:cs="Times New Roman"/>
                <w:sz w:val="28"/>
                <w:szCs w:val="28"/>
              </w:rPr>
              <w:t xml:space="preserve">. Do </w:t>
            </w:r>
            <w:proofErr w:type="spellStart"/>
            <w:r>
              <w:rPr>
                <w:rFonts w:cs="Times New Roman"/>
                <w:sz w:val="28"/>
                <w:szCs w:val="28"/>
              </w:rPr>
              <w:t>đó</w:t>
            </w:r>
            <w:proofErr w:type="spellEnd"/>
            <w:r>
              <w:rPr>
                <w:rFonts w:cs="Times New Roman"/>
                <w:sz w:val="28"/>
                <w:szCs w:val="28"/>
              </w:rPr>
              <w:t xml:space="preserve">, </w:t>
            </w:r>
            <w:proofErr w:type="spellStart"/>
            <w:r>
              <w:rPr>
                <w:rFonts w:cs="Times New Roman"/>
                <w:sz w:val="28"/>
                <w:szCs w:val="28"/>
              </w:rPr>
              <w:t>đây</w:t>
            </w:r>
            <w:proofErr w:type="spellEnd"/>
            <w:r>
              <w:rPr>
                <w:rFonts w:cs="Times New Roman"/>
                <w:sz w:val="28"/>
                <w:szCs w:val="28"/>
              </w:rPr>
              <w:t xml:space="preserve"> </w:t>
            </w:r>
            <w:proofErr w:type="spellStart"/>
            <w:r>
              <w:rPr>
                <w:rFonts w:cs="Times New Roman"/>
                <w:sz w:val="28"/>
                <w:szCs w:val="28"/>
              </w:rPr>
              <w:t>là</w:t>
            </w:r>
            <w:proofErr w:type="spellEnd"/>
            <w:r>
              <w:rPr>
                <w:rFonts w:cs="Times New Roman"/>
                <w:sz w:val="28"/>
                <w:szCs w:val="28"/>
              </w:rPr>
              <w:t xml:space="preserve"> </w:t>
            </w:r>
            <w:proofErr w:type="spellStart"/>
            <w:r>
              <w:rPr>
                <w:rFonts w:cs="Times New Roman"/>
                <w:sz w:val="28"/>
                <w:szCs w:val="28"/>
              </w:rPr>
              <w:t>tiêu</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cần</w:t>
            </w:r>
            <w:proofErr w:type="spellEnd"/>
            <w:r>
              <w:rPr>
                <w:rFonts w:cs="Times New Roman"/>
                <w:sz w:val="28"/>
                <w:szCs w:val="28"/>
              </w:rPr>
              <w:t xml:space="preserve"> </w:t>
            </w:r>
            <w:proofErr w:type="spellStart"/>
            <w:r>
              <w:rPr>
                <w:rFonts w:cs="Times New Roman"/>
                <w:sz w:val="28"/>
                <w:szCs w:val="28"/>
              </w:rPr>
              <w:t>thiết</w:t>
            </w:r>
            <w:proofErr w:type="spellEnd"/>
            <w:r>
              <w:rPr>
                <w:rFonts w:cs="Times New Roman"/>
                <w:sz w:val="28"/>
                <w:szCs w:val="28"/>
              </w:rPr>
              <w:t xml:space="preserve"> </w:t>
            </w:r>
            <w:proofErr w:type="spellStart"/>
            <w:r>
              <w:rPr>
                <w:rFonts w:cs="Times New Roman"/>
                <w:sz w:val="28"/>
                <w:szCs w:val="28"/>
              </w:rPr>
              <w:t>để</w:t>
            </w:r>
            <w:proofErr w:type="spellEnd"/>
            <w:r>
              <w:rPr>
                <w:rFonts w:cs="Times New Roman"/>
                <w:sz w:val="28"/>
                <w:szCs w:val="28"/>
              </w:rPr>
              <w:t xml:space="preserve"> </w:t>
            </w:r>
            <w:proofErr w:type="spellStart"/>
            <w:r>
              <w:rPr>
                <w:rFonts w:cs="Times New Roman"/>
                <w:sz w:val="28"/>
                <w:szCs w:val="28"/>
              </w:rPr>
              <w:t>đánh</w:t>
            </w:r>
            <w:proofErr w:type="spellEnd"/>
            <w:r>
              <w:rPr>
                <w:rFonts w:cs="Times New Roman"/>
                <w:sz w:val="28"/>
                <w:szCs w:val="28"/>
              </w:rPr>
              <w:t xml:space="preserve"> </w:t>
            </w:r>
            <w:proofErr w:type="spellStart"/>
            <w:r>
              <w:rPr>
                <w:rFonts w:cs="Times New Roman"/>
                <w:sz w:val="28"/>
                <w:szCs w:val="28"/>
              </w:rPr>
              <w:t>giá</w:t>
            </w:r>
            <w:proofErr w:type="spellEnd"/>
            <w:r>
              <w:rPr>
                <w:rFonts w:cs="Times New Roman"/>
                <w:sz w:val="28"/>
                <w:szCs w:val="28"/>
              </w:rPr>
              <w:t xml:space="preserve"> </w:t>
            </w:r>
            <w:proofErr w:type="spellStart"/>
            <w:r>
              <w:rPr>
                <w:rFonts w:cs="Times New Roman"/>
                <w:sz w:val="28"/>
                <w:szCs w:val="28"/>
              </w:rPr>
              <w:t>phẩm</w:t>
            </w:r>
            <w:proofErr w:type="spellEnd"/>
            <w:r>
              <w:rPr>
                <w:rFonts w:cs="Times New Roman"/>
                <w:sz w:val="28"/>
                <w:szCs w:val="28"/>
              </w:rPr>
              <w:t xml:space="preserve"> </w:t>
            </w:r>
            <w:proofErr w:type="spellStart"/>
            <w:r>
              <w:rPr>
                <w:rFonts w:cs="Times New Roman"/>
                <w:sz w:val="28"/>
                <w:szCs w:val="28"/>
              </w:rPr>
              <w:t>chất</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người</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xem</w:t>
            </w:r>
            <w:proofErr w:type="spellEnd"/>
            <w:r>
              <w:rPr>
                <w:rFonts w:cs="Times New Roman"/>
                <w:sz w:val="28"/>
                <w:szCs w:val="28"/>
              </w:rPr>
              <w:t xml:space="preserve"> </w:t>
            </w:r>
            <w:proofErr w:type="spellStart"/>
            <w:r>
              <w:rPr>
                <w:rFonts w:cs="Times New Roman"/>
                <w:sz w:val="28"/>
                <w:szCs w:val="28"/>
              </w:rPr>
              <w:t>xét</w:t>
            </w:r>
            <w:proofErr w:type="spellEnd"/>
            <w:r>
              <w:rPr>
                <w:rFonts w:cs="Times New Roman"/>
                <w:sz w:val="28"/>
                <w:szCs w:val="28"/>
              </w:rPr>
              <w:t xml:space="preserve"> </w:t>
            </w:r>
            <w:proofErr w:type="spellStart"/>
            <w:r>
              <w:rPr>
                <w:rFonts w:cs="Times New Roman"/>
                <w:sz w:val="28"/>
                <w:szCs w:val="28"/>
              </w:rPr>
              <w:t>bổ</w:t>
            </w:r>
            <w:proofErr w:type="spellEnd"/>
            <w:r>
              <w:rPr>
                <w:rFonts w:cs="Times New Roman"/>
                <w:sz w:val="28"/>
                <w:szCs w:val="28"/>
              </w:rPr>
              <w:t xml:space="preserve"> </w:t>
            </w:r>
            <w:proofErr w:type="spellStart"/>
            <w:r>
              <w:rPr>
                <w:rFonts w:cs="Times New Roman"/>
                <w:sz w:val="28"/>
                <w:szCs w:val="28"/>
              </w:rPr>
              <w:t>nhiệm</w:t>
            </w:r>
            <w:proofErr w:type="spellEnd"/>
            <w:r>
              <w:rPr>
                <w:rFonts w:cs="Times New Roman"/>
                <w:sz w:val="28"/>
                <w:szCs w:val="28"/>
              </w:rPr>
              <w:t>.</w:t>
            </w:r>
          </w:p>
          <w:p w14:paraId="37C115D6" w14:textId="77777777" w:rsidR="009C68B5" w:rsidRDefault="009C68B5" w:rsidP="009C68B5">
            <w:pPr>
              <w:spacing w:line="288" w:lineRule="auto"/>
              <w:jc w:val="both"/>
              <w:rPr>
                <w:rFonts w:cs="Times New Roman"/>
                <w:sz w:val="28"/>
                <w:szCs w:val="28"/>
              </w:rPr>
            </w:pPr>
            <w:r>
              <w:rPr>
                <w:rFonts w:cs="Times New Roman"/>
                <w:sz w:val="28"/>
                <w:szCs w:val="28"/>
              </w:rPr>
              <w:t>-</w:t>
            </w:r>
            <w:r w:rsidR="007A66BE" w:rsidRPr="007A66BE">
              <w:rPr>
                <w:rFonts w:cs="Times New Roman"/>
                <w:b/>
                <w:sz w:val="28"/>
                <w:szCs w:val="28"/>
              </w:rPr>
              <w:t xml:space="preserve"> </w:t>
            </w:r>
            <w:proofErr w:type="spellStart"/>
            <w:r w:rsidR="007A66BE" w:rsidRPr="007A66BE">
              <w:rPr>
                <w:rFonts w:cs="Times New Roman"/>
                <w:b/>
                <w:sz w:val="28"/>
                <w:szCs w:val="28"/>
              </w:rPr>
              <w:t>Tiếp</w:t>
            </w:r>
            <w:proofErr w:type="spellEnd"/>
            <w:r w:rsidR="007A66BE" w:rsidRPr="007A66BE">
              <w:rPr>
                <w:rFonts w:cs="Times New Roman"/>
                <w:b/>
                <w:sz w:val="28"/>
                <w:szCs w:val="28"/>
              </w:rPr>
              <w:t xml:space="preserve"> </w:t>
            </w:r>
            <w:proofErr w:type="spellStart"/>
            <w:r w:rsidR="007A66BE" w:rsidRPr="007A66BE">
              <w:rPr>
                <w:rFonts w:cs="Times New Roman"/>
                <w:b/>
                <w:sz w:val="28"/>
                <w:szCs w:val="28"/>
              </w:rPr>
              <w:t>thu</w:t>
            </w:r>
            <w:proofErr w:type="spellEnd"/>
            <w:r w:rsidR="007A66BE" w:rsidRPr="007A66BE">
              <w:rPr>
                <w:rFonts w:cs="Times New Roman"/>
                <w:b/>
                <w:sz w:val="28"/>
                <w:szCs w:val="28"/>
              </w:rPr>
              <w:t>.</w:t>
            </w:r>
            <w:r w:rsidR="007A66BE">
              <w:rPr>
                <w:rFonts w:cs="Times New Roman"/>
                <w:sz w:val="28"/>
                <w:szCs w:val="28"/>
              </w:rPr>
              <w:t xml:space="preserve"> </w:t>
            </w:r>
            <w:proofErr w:type="spellStart"/>
            <w:r>
              <w:rPr>
                <w:rFonts w:cs="Times New Roman"/>
                <w:sz w:val="28"/>
                <w:szCs w:val="28"/>
              </w:rPr>
              <w:t>Nghiên</w:t>
            </w:r>
            <w:proofErr w:type="spellEnd"/>
            <w:r>
              <w:rPr>
                <w:rFonts w:cs="Times New Roman"/>
                <w:sz w:val="28"/>
                <w:szCs w:val="28"/>
              </w:rPr>
              <w:t xml:space="preserve"> </w:t>
            </w:r>
            <w:proofErr w:type="spellStart"/>
            <w:r>
              <w:rPr>
                <w:rFonts w:cs="Times New Roman"/>
                <w:sz w:val="28"/>
                <w:szCs w:val="28"/>
              </w:rPr>
              <w:t>cứu</w:t>
            </w:r>
            <w:proofErr w:type="spellEnd"/>
            <w:r>
              <w:rPr>
                <w:rFonts w:cs="Times New Roman"/>
                <w:sz w:val="28"/>
                <w:szCs w:val="28"/>
              </w:rPr>
              <w:t xml:space="preserve">, </w:t>
            </w:r>
            <w:proofErr w:type="spellStart"/>
            <w:r>
              <w:rPr>
                <w:rFonts w:cs="Times New Roman"/>
                <w:sz w:val="28"/>
                <w:szCs w:val="28"/>
              </w:rPr>
              <w:t>tiếp</w:t>
            </w:r>
            <w:proofErr w:type="spellEnd"/>
            <w:r>
              <w:rPr>
                <w:rFonts w:cs="Times New Roman"/>
                <w:sz w:val="28"/>
                <w:szCs w:val="28"/>
              </w:rPr>
              <w:t xml:space="preserve"> </w:t>
            </w:r>
            <w:proofErr w:type="spellStart"/>
            <w:r>
              <w:rPr>
                <w:rFonts w:cs="Times New Roman"/>
                <w:sz w:val="28"/>
                <w:szCs w:val="28"/>
              </w:rPr>
              <w:t>thu</w:t>
            </w:r>
            <w:proofErr w:type="spellEnd"/>
            <w:r>
              <w:rPr>
                <w:rFonts w:cs="Times New Roman"/>
                <w:sz w:val="28"/>
                <w:szCs w:val="28"/>
              </w:rPr>
              <w:t xml:space="preserve"> </w:t>
            </w:r>
            <w:proofErr w:type="spellStart"/>
            <w:r>
              <w:rPr>
                <w:rFonts w:cs="Times New Roman"/>
                <w:sz w:val="28"/>
                <w:szCs w:val="28"/>
              </w:rPr>
              <w:t>phù</w:t>
            </w:r>
            <w:proofErr w:type="spellEnd"/>
            <w:r>
              <w:rPr>
                <w:rFonts w:cs="Times New Roman"/>
                <w:sz w:val="28"/>
                <w:szCs w:val="28"/>
              </w:rPr>
              <w:t xml:space="preserve"> </w:t>
            </w:r>
            <w:proofErr w:type="spellStart"/>
            <w:r>
              <w:rPr>
                <w:rFonts w:cs="Times New Roman"/>
                <w:sz w:val="28"/>
                <w:szCs w:val="28"/>
              </w:rPr>
              <w:t>hợp</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w:t>
            </w:r>
          </w:p>
          <w:p w14:paraId="056F768E" w14:textId="77777777" w:rsidR="009C68B5" w:rsidRDefault="009C68B5" w:rsidP="009C68B5">
            <w:pPr>
              <w:spacing w:line="288" w:lineRule="auto"/>
              <w:jc w:val="both"/>
              <w:rPr>
                <w:rFonts w:cs="Times New Roman"/>
                <w:sz w:val="28"/>
                <w:szCs w:val="28"/>
              </w:rPr>
            </w:pPr>
          </w:p>
          <w:p w14:paraId="2023E7D3" w14:textId="77777777" w:rsidR="009C68B5" w:rsidRDefault="009C68B5" w:rsidP="009C68B5">
            <w:pPr>
              <w:spacing w:line="288" w:lineRule="auto"/>
              <w:jc w:val="both"/>
              <w:rPr>
                <w:rFonts w:cs="Times New Roman"/>
                <w:sz w:val="28"/>
                <w:szCs w:val="28"/>
              </w:rPr>
            </w:pPr>
          </w:p>
          <w:p w14:paraId="1C815302" w14:textId="77777777" w:rsidR="009C68B5" w:rsidRDefault="009C68B5" w:rsidP="009C68B5">
            <w:pPr>
              <w:spacing w:line="288" w:lineRule="auto"/>
              <w:jc w:val="both"/>
              <w:rPr>
                <w:rFonts w:cs="Times New Roman"/>
                <w:sz w:val="28"/>
                <w:szCs w:val="28"/>
              </w:rPr>
            </w:pPr>
          </w:p>
          <w:p w14:paraId="285A46E6" w14:textId="77777777" w:rsidR="009C68B5" w:rsidRDefault="009C68B5" w:rsidP="009C68B5">
            <w:pPr>
              <w:spacing w:line="288" w:lineRule="auto"/>
              <w:jc w:val="both"/>
              <w:rPr>
                <w:rFonts w:cs="Times New Roman"/>
                <w:sz w:val="28"/>
                <w:szCs w:val="28"/>
              </w:rPr>
            </w:pPr>
          </w:p>
          <w:p w14:paraId="2A5EB0DC" w14:textId="77777777" w:rsidR="00ED5319" w:rsidRDefault="00ED5319" w:rsidP="009C68B5">
            <w:pPr>
              <w:spacing w:line="288" w:lineRule="auto"/>
              <w:jc w:val="both"/>
              <w:rPr>
                <w:rFonts w:cs="Times New Roman"/>
                <w:sz w:val="28"/>
                <w:szCs w:val="28"/>
              </w:rPr>
            </w:pPr>
          </w:p>
          <w:p w14:paraId="0DB3B075" w14:textId="77777777" w:rsidR="009C68B5" w:rsidRDefault="009C68B5" w:rsidP="009C68B5">
            <w:pPr>
              <w:spacing w:line="288" w:lineRule="auto"/>
              <w:jc w:val="both"/>
              <w:rPr>
                <w:rFonts w:cs="Times New Roman"/>
                <w:sz w:val="28"/>
                <w:szCs w:val="28"/>
              </w:rPr>
            </w:pPr>
          </w:p>
          <w:p w14:paraId="41852563" w14:textId="77777777" w:rsidR="009C68B5" w:rsidRDefault="009C68B5" w:rsidP="009C68B5">
            <w:pPr>
              <w:spacing w:line="288" w:lineRule="auto"/>
              <w:jc w:val="both"/>
              <w:rPr>
                <w:rFonts w:cs="Times New Roman"/>
                <w:sz w:val="28"/>
                <w:szCs w:val="28"/>
              </w:rPr>
            </w:pPr>
            <w:r>
              <w:rPr>
                <w:rFonts w:cs="Times New Roman"/>
                <w:sz w:val="28"/>
                <w:szCs w:val="28"/>
              </w:rPr>
              <w:t xml:space="preserve">- </w:t>
            </w:r>
            <w:proofErr w:type="spellStart"/>
            <w:r w:rsidRPr="007A66BE">
              <w:rPr>
                <w:rFonts w:cs="Times New Roman"/>
                <w:b/>
                <w:sz w:val="28"/>
                <w:szCs w:val="28"/>
              </w:rPr>
              <w:t>Tiếp</w:t>
            </w:r>
            <w:proofErr w:type="spellEnd"/>
            <w:r w:rsidRPr="007A66BE">
              <w:rPr>
                <w:rFonts w:cs="Times New Roman"/>
                <w:b/>
                <w:sz w:val="28"/>
                <w:szCs w:val="28"/>
              </w:rPr>
              <w:t xml:space="preserve"> </w:t>
            </w:r>
            <w:proofErr w:type="spellStart"/>
            <w:r w:rsidRPr="007A66BE">
              <w:rPr>
                <w:rFonts w:cs="Times New Roman"/>
                <w:b/>
                <w:sz w:val="28"/>
                <w:szCs w:val="28"/>
              </w:rPr>
              <w:t>thu</w:t>
            </w:r>
            <w:proofErr w:type="spellEnd"/>
            <w:r w:rsidRPr="007A66BE">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chỉnh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
        </w:tc>
      </w:tr>
      <w:tr w:rsidR="00EB069A" w14:paraId="7A83185C" w14:textId="77777777" w:rsidTr="000B4A1F">
        <w:tc>
          <w:tcPr>
            <w:tcW w:w="3261" w:type="dxa"/>
          </w:tcPr>
          <w:p w14:paraId="67ECFD91" w14:textId="77777777" w:rsidR="00EB069A" w:rsidRPr="000B4A1F" w:rsidRDefault="00EB069A" w:rsidP="000B4A1F">
            <w:pPr>
              <w:spacing w:line="288" w:lineRule="auto"/>
              <w:jc w:val="center"/>
              <w:rPr>
                <w:rFonts w:cs="Times New Roman"/>
                <w:b/>
                <w:sz w:val="28"/>
                <w:szCs w:val="28"/>
              </w:rPr>
            </w:pPr>
          </w:p>
        </w:tc>
        <w:tc>
          <w:tcPr>
            <w:tcW w:w="2126" w:type="dxa"/>
          </w:tcPr>
          <w:p w14:paraId="09C89DAA" w14:textId="77777777" w:rsidR="00EB069A" w:rsidRDefault="00EB069A" w:rsidP="00346F6A">
            <w:pPr>
              <w:spacing w:line="288" w:lineRule="auto"/>
              <w:jc w:val="both"/>
              <w:rPr>
                <w:rFonts w:cs="Times New Roman"/>
                <w:sz w:val="28"/>
                <w:szCs w:val="28"/>
              </w:rPr>
            </w:pPr>
            <w:proofErr w:type="spellStart"/>
            <w:r>
              <w:rPr>
                <w:rFonts w:cs="Times New Roman"/>
                <w:sz w:val="28"/>
                <w:szCs w:val="28"/>
              </w:rPr>
              <w:t>Bộ</w:t>
            </w:r>
            <w:proofErr w:type="spellEnd"/>
            <w:r>
              <w:rPr>
                <w:rFonts w:cs="Times New Roman"/>
                <w:sz w:val="28"/>
                <w:szCs w:val="28"/>
              </w:rPr>
              <w:t xml:space="preserve"> </w:t>
            </w:r>
            <w:proofErr w:type="spellStart"/>
            <w:r>
              <w:rPr>
                <w:rFonts w:cs="Times New Roman"/>
                <w:sz w:val="28"/>
                <w:szCs w:val="28"/>
              </w:rPr>
              <w:t>Tư</w:t>
            </w:r>
            <w:proofErr w:type="spellEnd"/>
            <w:r>
              <w:rPr>
                <w:rFonts w:cs="Times New Roman"/>
                <w:sz w:val="28"/>
                <w:szCs w:val="28"/>
              </w:rPr>
              <w:t xml:space="preserve"> </w:t>
            </w:r>
            <w:proofErr w:type="spellStart"/>
            <w:r>
              <w:rPr>
                <w:rFonts w:cs="Times New Roman"/>
                <w:sz w:val="28"/>
                <w:szCs w:val="28"/>
              </w:rPr>
              <w:t>pháp</w:t>
            </w:r>
            <w:proofErr w:type="spellEnd"/>
          </w:p>
        </w:tc>
        <w:tc>
          <w:tcPr>
            <w:tcW w:w="5103" w:type="dxa"/>
          </w:tcPr>
          <w:p w14:paraId="70552B24" w14:textId="70FB4229" w:rsidR="00EB069A" w:rsidRPr="00E82426" w:rsidRDefault="00EB069A" w:rsidP="00EB069A">
            <w:pPr>
              <w:spacing w:line="288" w:lineRule="auto"/>
              <w:jc w:val="both"/>
              <w:rPr>
                <w:rFonts w:cs="Times New Roman"/>
                <w:b/>
                <w:sz w:val="28"/>
                <w:szCs w:val="28"/>
              </w:rPr>
            </w:pPr>
            <w:proofErr w:type="spellStart"/>
            <w:r w:rsidRPr="00E82426">
              <w:rPr>
                <w:rFonts w:cs="Times New Roman"/>
                <w:b/>
                <w:sz w:val="28"/>
                <w:szCs w:val="28"/>
              </w:rPr>
              <w:t>Về</w:t>
            </w:r>
            <w:proofErr w:type="spellEnd"/>
            <w:r w:rsidRPr="00E82426">
              <w:rPr>
                <w:rFonts w:cs="Times New Roman"/>
                <w:b/>
                <w:sz w:val="28"/>
                <w:szCs w:val="28"/>
              </w:rPr>
              <w:t xml:space="preserve"> </w:t>
            </w:r>
            <w:proofErr w:type="spellStart"/>
            <w:r w:rsidRPr="00E82426">
              <w:rPr>
                <w:rFonts w:cs="Times New Roman"/>
                <w:b/>
                <w:sz w:val="28"/>
                <w:szCs w:val="28"/>
              </w:rPr>
              <w:t>tiêu</w:t>
            </w:r>
            <w:proofErr w:type="spellEnd"/>
            <w:r w:rsidRPr="00E82426">
              <w:rPr>
                <w:rFonts w:cs="Times New Roman"/>
                <w:b/>
                <w:sz w:val="28"/>
                <w:szCs w:val="28"/>
              </w:rPr>
              <w:t xml:space="preserve"> </w:t>
            </w:r>
            <w:proofErr w:type="spellStart"/>
            <w:r w:rsidRPr="00E82426">
              <w:rPr>
                <w:rFonts w:cs="Times New Roman"/>
                <w:b/>
                <w:sz w:val="28"/>
                <w:szCs w:val="28"/>
              </w:rPr>
              <w:t>chuẩn</w:t>
            </w:r>
            <w:proofErr w:type="spellEnd"/>
            <w:r w:rsidRPr="00E82426">
              <w:rPr>
                <w:rFonts w:cs="Times New Roman"/>
                <w:b/>
                <w:sz w:val="28"/>
                <w:szCs w:val="28"/>
              </w:rPr>
              <w:t xml:space="preserve">, </w:t>
            </w:r>
            <w:proofErr w:type="spellStart"/>
            <w:r w:rsidRPr="00E82426">
              <w:rPr>
                <w:rFonts w:cs="Times New Roman"/>
                <w:b/>
                <w:sz w:val="28"/>
                <w:szCs w:val="28"/>
              </w:rPr>
              <w:t>điều</w:t>
            </w:r>
            <w:proofErr w:type="spellEnd"/>
            <w:r w:rsidRPr="00E82426">
              <w:rPr>
                <w:rFonts w:cs="Times New Roman"/>
                <w:b/>
                <w:sz w:val="28"/>
                <w:szCs w:val="28"/>
              </w:rPr>
              <w:t xml:space="preserve"> </w:t>
            </w:r>
            <w:proofErr w:type="spellStart"/>
            <w:proofErr w:type="gramStart"/>
            <w:r w:rsidRPr="00E82426">
              <w:rPr>
                <w:rFonts w:cs="Times New Roman"/>
                <w:b/>
                <w:sz w:val="28"/>
                <w:szCs w:val="28"/>
              </w:rPr>
              <w:t>kiện</w:t>
            </w:r>
            <w:proofErr w:type="spellEnd"/>
            <w:r w:rsidRPr="00E82426">
              <w:rPr>
                <w:rFonts w:cs="Times New Roman"/>
                <w:b/>
                <w:sz w:val="28"/>
                <w:szCs w:val="28"/>
              </w:rPr>
              <w:t xml:space="preserve">  </w:t>
            </w:r>
            <w:proofErr w:type="spellStart"/>
            <w:r w:rsidRPr="00E82426">
              <w:rPr>
                <w:rFonts w:cs="Times New Roman"/>
                <w:b/>
                <w:sz w:val="28"/>
                <w:szCs w:val="28"/>
              </w:rPr>
              <w:t>bổ</w:t>
            </w:r>
            <w:proofErr w:type="spellEnd"/>
            <w:proofErr w:type="gramEnd"/>
            <w:r w:rsidRPr="00E82426">
              <w:rPr>
                <w:rFonts w:cs="Times New Roman"/>
                <w:b/>
                <w:sz w:val="28"/>
                <w:szCs w:val="28"/>
              </w:rPr>
              <w:t xml:space="preserve">  </w:t>
            </w:r>
            <w:proofErr w:type="spellStart"/>
            <w:r w:rsidRPr="00E82426">
              <w:rPr>
                <w:rFonts w:cs="Times New Roman"/>
                <w:b/>
                <w:sz w:val="28"/>
                <w:szCs w:val="28"/>
              </w:rPr>
              <w:t>nhiệm</w:t>
            </w:r>
            <w:proofErr w:type="spellEnd"/>
            <w:r w:rsidRPr="00E82426">
              <w:rPr>
                <w:rFonts w:cs="Times New Roman"/>
                <w:b/>
                <w:sz w:val="28"/>
                <w:szCs w:val="28"/>
              </w:rPr>
              <w:t xml:space="preserve">  </w:t>
            </w:r>
            <w:proofErr w:type="spellStart"/>
            <w:r w:rsidRPr="00E82426">
              <w:rPr>
                <w:rFonts w:cs="Times New Roman"/>
                <w:b/>
                <w:sz w:val="28"/>
                <w:szCs w:val="28"/>
              </w:rPr>
              <w:t>người</w:t>
            </w:r>
            <w:proofErr w:type="spellEnd"/>
            <w:r w:rsidRPr="00E82426">
              <w:rPr>
                <w:rFonts w:cs="Times New Roman"/>
                <w:b/>
                <w:sz w:val="28"/>
                <w:szCs w:val="28"/>
              </w:rPr>
              <w:t xml:space="preserve">  </w:t>
            </w:r>
            <w:proofErr w:type="spellStart"/>
            <w:r w:rsidRPr="00E82426">
              <w:rPr>
                <w:rFonts w:cs="Times New Roman"/>
                <w:b/>
                <w:sz w:val="28"/>
                <w:szCs w:val="28"/>
              </w:rPr>
              <w:t>đứng</w:t>
            </w:r>
            <w:proofErr w:type="spellEnd"/>
            <w:r w:rsidRPr="00E82426">
              <w:rPr>
                <w:rFonts w:cs="Times New Roman"/>
                <w:b/>
                <w:sz w:val="28"/>
                <w:szCs w:val="28"/>
              </w:rPr>
              <w:t xml:space="preserve">  </w:t>
            </w:r>
            <w:proofErr w:type="spellStart"/>
            <w:r w:rsidRPr="00E82426">
              <w:rPr>
                <w:rFonts w:cs="Times New Roman"/>
                <w:b/>
                <w:sz w:val="28"/>
                <w:szCs w:val="28"/>
              </w:rPr>
              <w:t>đầu</w:t>
            </w:r>
            <w:proofErr w:type="spellEnd"/>
            <w:r w:rsidRPr="00E82426">
              <w:rPr>
                <w:rFonts w:cs="Times New Roman"/>
                <w:b/>
                <w:sz w:val="28"/>
                <w:szCs w:val="28"/>
              </w:rPr>
              <w:t xml:space="preserve">,  </w:t>
            </w:r>
            <w:proofErr w:type="spellStart"/>
            <w:r w:rsidRPr="00E82426">
              <w:rPr>
                <w:rFonts w:cs="Times New Roman"/>
                <w:b/>
                <w:sz w:val="28"/>
                <w:szCs w:val="28"/>
              </w:rPr>
              <w:t>cấp</w:t>
            </w:r>
            <w:proofErr w:type="spellEnd"/>
            <w:r w:rsidRPr="00E82426">
              <w:rPr>
                <w:rFonts w:cs="Times New Roman"/>
                <w:b/>
                <w:sz w:val="28"/>
                <w:szCs w:val="28"/>
              </w:rPr>
              <w:t xml:space="preserve"> </w:t>
            </w:r>
            <w:proofErr w:type="spellStart"/>
            <w:r w:rsidRPr="00E82426">
              <w:rPr>
                <w:rFonts w:cs="Times New Roman"/>
                <w:b/>
                <w:sz w:val="28"/>
                <w:szCs w:val="28"/>
              </w:rPr>
              <w:t>phó</w:t>
            </w:r>
            <w:proofErr w:type="spellEnd"/>
            <w:r w:rsidRPr="00E82426">
              <w:rPr>
                <w:rFonts w:cs="Times New Roman"/>
                <w:b/>
                <w:sz w:val="28"/>
                <w:szCs w:val="28"/>
              </w:rPr>
              <w:t xml:space="preserve">  </w:t>
            </w:r>
            <w:proofErr w:type="spellStart"/>
            <w:r w:rsidRPr="00E82426">
              <w:rPr>
                <w:rFonts w:cs="Times New Roman"/>
                <w:b/>
                <w:sz w:val="28"/>
                <w:szCs w:val="28"/>
              </w:rPr>
              <w:t>người</w:t>
            </w:r>
            <w:proofErr w:type="spellEnd"/>
            <w:r w:rsidRPr="00E82426">
              <w:rPr>
                <w:rFonts w:cs="Times New Roman"/>
                <w:b/>
                <w:sz w:val="28"/>
                <w:szCs w:val="28"/>
              </w:rPr>
              <w:t xml:space="preserve"> </w:t>
            </w:r>
            <w:proofErr w:type="spellStart"/>
            <w:r w:rsidRPr="00E82426">
              <w:rPr>
                <w:rFonts w:cs="Times New Roman"/>
                <w:b/>
                <w:sz w:val="28"/>
                <w:szCs w:val="28"/>
              </w:rPr>
              <w:t>đứng</w:t>
            </w:r>
            <w:proofErr w:type="spellEnd"/>
            <w:r w:rsidRPr="00E82426">
              <w:rPr>
                <w:rFonts w:cs="Times New Roman"/>
                <w:b/>
                <w:sz w:val="28"/>
                <w:szCs w:val="28"/>
              </w:rPr>
              <w:t xml:space="preserve"> </w:t>
            </w:r>
            <w:proofErr w:type="spellStart"/>
            <w:r w:rsidRPr="00E82426">
              <w:rPr>
                <w:rFonts w:cs="Times New Roman"/>
                <w:b/>
                <w:sz w:val="28"/>
                <w:szCs w:val="28"/>
              </w:rPr>
              <w:t>đầu</w:t>
            </w:r>
            <w:proofErr w:type="spellEnd"/>
            <w:r w:rsidRPr="00E82426">
              <w:rPr>
                <w:rFonts w:cs="Times New Roman"/>
                <w:b/>
                <w:sz w:val="28"/>
                <w:szCs w:val="28"/>
              </w:rPr>
              <w:t xml:space="preserve"> </w:t>
            </w:r>
            <w:proofErr w:type="spellStart"/>
            <w:r w:rsidRPr="00E82426">
              <w:rPr>
                <w:rFonts w:cs="Times New Roman"/>
                <w:b/>
                <w:sz w:val="28"/>
                <w:szCs w:val="28"/>
              </w:rPr>
              <w:t>cơ</w:t>
            </w:r>
            <w:proofErr w:type="spellEnd"/>
            <w:r w:rsidRPr="00E82426">
              <w:rPr>
                <w:rFonts w:cs="Times New Roman"/>
                <w:b/>
                <w:sz w:val="28"/>
                <w:szCs w:val="28"/>
              </w:rPr>
              <w:t xml:space="preserve"> </w:t>
            </w:r>
            <w:proofErr w:type="spellStart"/>
            <w:r w:rsidRPr="00E82426">
              <w:rPr>
                <w:rFonts w:cs="Times New Roman"/>
                <w:b/>
                <w:sz w:val="28"/>
                <w:szCs w:val="28"/>
              </w:rPr>
              <w:t>quan</w:t>
            </w:r>
            <w:proofErr w:type="spellEnd"/>
            <w:r w:rsidRPr="00E82426">
              <w:rPr>
                <w:rFonts w:cs="Times New Roman"/>
                <w:b/>
                <w:sz w:val="28"/>
                <w:szCs w:val="28"/>
              </w:rPr>
              <w:t xml:space="preserve"> </w:t>
            </w:r>
            <w:proofErr w:type="spellStart"/>
            <w:r w:rsidRPr="00E82426">
              <w:rPr>
                <w:rFonts w:cs="Times New Roman"/>
                <w:b/>
                <w:sz w:val="28"/>
                <w:szCs w:val="28"/>
              </w:rPr>
              <w:t>báo</w:t>
            </w:r>
            <w:proofErr w:type="spellEnd"/>
            <w:r w:rsidRPr="00E82426">
              <w:rPr>
                <w:rFonts w:cs="Times New Roman"/>
                <w:b/>
                <w:sz w:val="28"/>
                <w:szCs w:val="28"/>
              </w:rPr>
              <w:t xml:space="preserve"> </w:t>
            </w:r>
            <w:proofErr w:type="spellStart"/>
            <w:r w:rsidRPr="00E82426">
              <w:rPr>
                <w:rFonts w:cs="Times New Roman"/>
                <w:b/>
                <w:sz w:val="28"/>
                <w:szCs w:val="28"/>
              </w:rPr>
              <w:t>chí</w:t>
            </w:r>
            <w:proofErr w:type="spellEnd"/>
          </w:p>
          <w:p w14:paraId="0E65009D" w14:textId="77777777" w:rsidR="00EB069A" w:rsidRDefault="00EB069A" w:rsidP="00EB069A">
            <w:pPr>
              <w:spacing w:line="288" w:lineRule="auto"/>
              <w:jc w:val="both"/>
              <w:rPr>
                <w:rFonts w:cs="Times New Roman"/>
                <w:sz w:val="28"/>
                <w:szCs w:val="28"/>
              </w:rPr>
            </w:pPr>
            <w:proofErr w:type="spellStart"/>
            <w:r w:rsidRPr="00EB069A">
              <w:rPr>
                <w:rFonts w:cs="Times New Roman"/>
                <w:sz w:val="28"/>
                <w:szCs w:val="28"/>
              </w:rPr>
              <w:t>Khoản</w:t>
            </w:r>
            <w:proofErr w:type="spellEnd"/>
            <w:r>
              <w:rPr>
                <w:rFonts w:cs="Times New Roman"/>
                <w:sz w:val="28"/>
                <w:szCs w:val="28"/>
              </w:rPr>
              <w:t xml:space="preserve"> </w:t>
            </w:r>
            <w:r w:rsidRPr="00EB069A">
              <w:rPr>
                <w:rFonts w:cs="Times New Roman"/>
                <w:sz w:val="28"/>
                <w:szCs w:val="28"/>
              </w:rPr>
              <w:t xml:space="preserve">4 </w:t>
            </w:r>
            <w:proofErr w:type="spellStart"/>
            <w:r w:rsidRPr="00EB069A">
              <w:rPr>
                <w:rFonts w:cs="Times New Roman"/>
                <w:sz w:val="28"/>
                <w:szCs w:val="28"/>
              </w:rPr>
              <w:t>Điều</w:t>
            </w:r>
            <w:proofErr w:type="spellEnd"/>
            <w:r>
              <w:rPr>
                <w:rFonts w:cs="Times New Roman"/>
                <w:sz w:val="28"/>
                <w:szCs w:val="28"/>
              </w:rPr>
              <w:t xml:space="preserve"> </w:t>
            </w:r>
            <w:r w:rsidRPr="00EB069A">
              <w:rPr>
                <w:rFonts w:cs="Times New Roman"/>
                <w:sz w:val="28"/>
                <w:szCs w:val="28"/>
              </w:rPr>
              <w:t xml:space="preserve">6 </w:t>
            </w:r>
            <w:proofErr w:type="spellStart"/>
            <w:r w:rsidRPr="00EB069A">
              <w:rPr>
                <w:rFonts w:cs="Times New Roman"/>
                <w:sz w:val="28"/>
                <w:szCs w:val="28"/>
              </w:rPr>
              <w:t>Dự</w:t>
            </w:r>
            <w:proofErr w:type="spellEnd"/>
            <w:r w:rsidRPr="00EB069A">
              <w:rPr>
                <w:rFonts w:cs="Times New Roman"/>
                <w:sz w:val="28"/>
                <w:szCs w:val="28"/>
              </w:rPr>
              <w:t xml:space="preserve"> </w:t>
            </w:r>
            <w:proofErr w:type="spellStart"/>
            <w:r w:rsidRPr="00EB069A">
              <w:rPr>
                <w:rFonts w:cs="Times New Roman"/>
                <w:sz w:val="28"/>
                <w:szCs w:val="28"/>
              </w:rPr>
              <w:t>thảo</w:t>
            </w:r>
            <w:proofErr w:type="spellEnd"/>
            <w:r>
              <w:rPr>
                <w:rFonts w:cs="Times New Roman"/>
                <w:sz w:val="28"/>
                <w:szCs w:val="28"/>
              </w:rPr>
              <w:t xml:space="preserve"> </w:t>
            </w:r>
            <w:proofErr w:type="spellStart"/>
            <w:r w:rsidRPr="00EB069A">
              <w:rPr>
                <w:rFonts w:cs="Times New Roman"/>
                <w:sz w:val="28"/>
                <w:szCs w:val="28"/>
              </w:rPr>
              <w:t>quy</w:t>
            </w:r>
            <w:proofErr w:type="spellEnd"/>
            <w:r w:rsidRPr="00EB069A">
              <w:rPr>
                <w:rFonts w:cs="Times New Roman"/>
                <w:sz w:val="28"/>
                <w:szCs w:val="28"/>
              </w:rPr>
              <w:t xml:space="preserve"> </w:t>
            </w:r>
            <w:proofErr w:type="spellStart"/>
            <w:r w:rsidRPr="00EB069A">
              <w:rPr>
                <w:rFonts w:cs="Times New Roman"/>
                <w:sz w:val="28"/>
                <w:szCs w:val="28"/>
              </w:rPr>
              <w:t>định</w:t>
            </w:r>
            <w:proofErr w:type="spellEnd"/>
            <w:r>
              <w:rPr>
                <w:rFonts w:cs="Times New Roman"/>
                <w:sz w:val="28"/>
                <w:szCs w:val="28"/>
              </w:rPr>
              <w:t xml:space="preserve"> </w:t>
            </w:r>
            <w:proofErr w:type="spellStart"/>
            <w:r w:rsidRPr="00EB069A">
              <w:rPr>
                <w:rFonts w:cs="Times New Roman"/>
                <w:sz w:val="28"/>
                <w:szCs w:val="28"/>
              </w:rPr>
              <w:t>tiêu</w:t>
            </w:r>
            <w:proofErr w:type="spellEnd"/>
            <w:r w:rsidRPr="00EB069A">
              <w:rPr>
                <w:rFonts w:cs="Times New Roman"/>
                <w:sz w:val="28"/>
                <w:szCs w:val="28"/>
              </w:rPr>
              <w:t xml:space="preserve">  </w:t>
            </w:r>
            <w:proofErr w:type="spellStart"/>
            <w:r w:rsidRPr="00EB069A">
              <w:rPr>
                <w:rFonts w:cs="Times New Roman"/>
                <w:sz w:val="28"/>
                <w:szCs w:val="28"/>
              </w:rPr>
              <w:t>chuẩn</w:t>
            </w:r>
            <w:proofErr w:type="spellEnd"/>
            <w:r w:rsidRPr="00EB069A">
              <w:rPr>
                <w:rFonts w:cs="Times New Roman"/>
                <w:sz w:val="28"/>
                <w:szCs w:val="28"/>
              </w:rPr>
              <w:t xml:space="preserve">, </w:t>
            </w:r>
            <w:proofErr w:type="spellStart"/>
            <w:r w:rsidRPr="00EB069A">
              <w:rPr>
                <w:rFonts w:cs="Times New Roman"/>
                <w:sz w:val="28"/>
                <w:szCs w:val="28"/>
              </w:rPr>
              <w:t>điều</w:t>
            </w:r>
            <w:proofErr w:type="spellEnd"/>
            <w:r w:rsidRPr="00EB069A">
              <w:rPr>
                <w:rFonts w:cs="Times New Roman"/>
                <w:sz w:val="28"/>
                <w:szCs w:val="28"/>
              </w:rPr>
              <w:t xml:space="preserve"> </w:t>
            </w:r>
            <w:proofErr w:type="spellStart"/>
            <w:r w:rsidRPr="00EB069A">
              <w:rPr>
                <w:rFonts w:cs="Times New Roman"/>
                <w:sz w:val="28"/>
                <w:szCs w:val="28"/>
              </w:rPr>
              <w:t>kiện</w:t>
            </w:r>
            <w:proofErr w:type="spellEnd"/>
            <w:r w:rsidRPr="00EB069A">
              <w:rPr>
                <w:rFonts w:cs="Times New Roman"/>
                <w:sz w:val="28"/>
                <w:szCs w:val="28"/>
              </w:rPr>
              <w:t xml:space="preserve"> </w:t>
            </w:r>
            <w:proofErr w:type="spellStart"/>
            <w:r w:rsidRPr="00EB069A">
              <w:rPr>
                <w:rFonts w:cs="Times New Roman"/>
                <w:sz w:val="28"/>
                <w:szCs w:val="28"/>
              </w:rPr>
              <w:t>bổ</w:t>
            </w:r>
            <w:proofErr w:type="spellEnd"/>
            <w:r w:rsidRPr="00EB069A">
              <w:rPr>
                <w:rFonts w:cs="Times New Roman"/>
                <w:sz w:val="28"/>
                <w:szCs w:val="28"/>
              </w:rPr>
              <w:t xml:space="preserve"> </w:t>
            </w:r>
            <w:proofErr w:type="spellStart"/>
            <w:r w:rsidRPr="00EB069A">
              <w:rPr>
                <w:rFonts w:cs="Times New Roman"/>
                <w:sz w:val="28"/>
                <w:szCs w:val="28"/>
              </w:rPr>
              <w:t>nhiệm</w:t>
            </w:r>
            <w:proofErr w:type="spellEnd"/>
            <w:r w:rsidRPr="00EB069A">
              <w:rPr>
                <w:rFonts w:cs="Times New Roman"/>
                <w:sz w:val="28"/>
                <w:szCs w:val="28"/>
              </w:rPr>
              <w:t xml:space="preserve">  </w:t>
            </w:r>
            <w:proofErr w:type="spellStart"/>
            <w:r w:rsidRPr="00EB069A">
              <w:rPr>
                <w:rFonts w:cs="Times New Roman"/>
                <w:sz w:val="28"/>
                <w:szCs w:val="28"/>
              </w:rPr>
              <w:t>người</w:t>
            </w:r>
            <w:proofErr w:type="spellEnd"/>
            <w:r>
              <w:rPr>
                <w:rFonts w:cs="Times New Roman"/>
                <w:sz w:val="28"/>
                <w:szCs w:val="28"/>
              </w:rPr>
              <w:t xml:space="preserve"> </w:t>
            </w:r>
            <w:proofErr w:type="spellStart"/>
            <w:r w:rsidRPr="00EB069A">
              <w:rPr>
                <w:rFonts w:cs="Times New Roman"/>
                <w:sz w:val="28"/>
                <w:szCs w:val="28"/>
              </w:rPr>
              <w:t>đứng</w:t>
            </w:r>
            <w:proofErr w:type="spellEnd"/>
            <w:r w:rsidRPr="00EB069A">
              <w:rPr>
                <w:rFonts w:cs="Times New Roman"/>
                <w:sz w:val="28"/>
                <w:szCs w:val="28"/>
              </w:rPr>
              <w:t xml:space="preserve">  </w:t>
            </w:r>
            <w:proofErr w:type="spellStart"/>
            <w:r w:rsidRPr="00EB069A">
              <w:rPr>
                <w:rFonts w:cs="Times New Roman"/>
                <w:sz w:val="28"/>
                <w:szCs w:val="28"/>
              </w:rPr>
              <w:t>đầu</w:t>
            </w:r>
            <w:proofErr w:type="spellEnd"/>
            <w:r w:rsidRPr="00EB069A">
              <w:rPr>
                <w:rFonts w:cs="Times New Roman"/>
                <w:sz w:val="28"/>
                <w:szCs w:val="28"/>
              </w:rPr>
              <w:t xml:space="preserve">,  </w:t>
            </w:r>
            <w:proofErr w:type="spellStart"/>
            <w:r w:rsidRPr="00EB069A">
              <w:rPr>
                <w:rFonts w:cs="Times New Roman"/>
                <w:sz w:val="28"/>
                <w:szCs w:val="28"/>
              </w:rPr>
              <w:t>cấp</w:t>
            </w:r>
            <w:proofErr w:type="spellEnd"/>
            <w:r>
              <w:rPr>
                <w:rFonts w:cs="Times New Roman"/>
                <w:sz w:val="28"/>
                <w:szCs w:val="28"/>
              </w:rPr>
              <w:t xml:space="preserve"> </w:t>
            </w:r>
            <w:proofErr w:type="spellStart"/>
            <w:r w:rsidRPr="00EB069A">
              <w:rPr>
                <w:rFonts w:cs="Times New Roman"/>
                <w:sz w:val="28"/>
                <w:szCs w:val="28"/>
              </w:rPr>
              <w:t>phó</w:t>
            </w:r>
            <w:proofErr w:type="spellEnd"/>
            <w:r w:rsidRPr="00EB069A">
              <w:rPr>
                <w:rFonts w:cs="Times New Roman"/>
                <w:sz w:val="28"/>
                <w:szCs w:val="28"/>
              </w:rPr>
              <w:t xml:space="preserve">  </w:t>
            </w:r>
            <w:proofErr w:type="spellStart"/>
            <w:r w:rsidRPr="00EB069A">
              <w:rPr>
                <w:rFonts w:cs="Times New Roman"/>
                <w:sz w:val="28"/>
                <w:szCs w:val="28"/>
              </w:rPr>
              <w:t>người</w:t>
            </w:r>
            <w:proofErr w:type="spellEnd"/>
            <w:r w:rsidRPr="00EB069A">
              <w:rPr>
                <w:rFonts w:cs="Times New Roman"/>
                <w:sz w:val="28"/>
                <w:szCs w:val="28"/>
              </w:rPr>
              <w:t xml:space="preserve">  </w:t>
            </w:r>
            <w:proofErr w:type="spellStart"/>
            <w:r w:rsidRPr="00EB069A">
              <w:rPr>
                <w:rFonts w:cs="Times New Roman"/>
                <w:sz w:val="28"/>
                <w:szCs w:val="28"/>
              </w:rPr>
              <w:t>đứng</w:t>
            </w:r>
            <w:proofErr w:type="spellEnd"/>
            <w:r w:rsidRPr="00EB069A">
              <w:rPr>
                <w:rFonts w:cs="Times New Roman"/>
                <w:sz w:val="28"/>
                <w:szCs w:val="28"/>
              </w:rPr>
              <w:t xml:space="preserve">  </w:t>
            </w:r>
            <w:proofErr w:type="spellStart"/>
            <w:r w:rsidRPr="00EB069A">
              <w:rPr>
                <w:rFonts w:cs="Times New Roman"/>
                <w:sz w:val="28"/>
                <w:szCs w:val="28"/>
              </w:rPr>
              <w:t>đầu</w:t>
            </w:r>
            <w:proofErr w:type="spellEnd"/>
            <w:r w:rsidRPr="00EB069A">
              <w:rPr>
                <w:rFonts w:cs="Times New Roman"/>
                <w:sz w:val="28"/>
                <w:szCs w:val="28"/>
              </w:rPr>
              <w:t xml:space="preserve">  </w:t>
            </w:r>
            <w:proofErr w:type="spellStart"/>
            <w:r w:rsidRPr="00EB069A">
              <w:rPr>
                <w:rFonts w:cs="Times New Roman"/>
                <w:sz w:val="28"/>
                <w:szCs w:val="28"/>
              </w:rPr>
              <w:t>cơ</w:t>
            </w:r>
            <w:proofErr w:type="spellEnd"/>
            <w:r>
              <w:rPr>
                <w:rFonts w:cs="Times New Roman"/>
                <w:sz w:val="28"/>
                <w:szCs w:val="28"/>
              </w:rPr>
              <w:t xml:space="preserve"> </w:t>
            </w:r>
            <w:proofErr w:type="spellStart"/>
            <w:r w:rsidRPr="00EB069A">
              <w:rPr>
                <w:rFonts w:cs="Times New Roman"/>
                <w:sz w:val="28"/>
                <w:szCs w:val="28"/>
              </w:rPr>
              <w:t>quan</w:t>
            </w:r>
            <w:proofErr w:type="spellEnd"/>
            <w:r w:rsidRPr="00EB069A">
              <w:rPr>
                <w:rFonts w:cs="Times New Roman"/>
                <w:sz w:val="28"/>
                <w:szCs w:val="28"/>
              </w:rPr>
              <w:t xml:space="preserve"> </w:t>
            </w:r>
            <w:proofErr w:type="spellStart"/>
            <w:r w:rsidRPr="00EB069A">
              <w:rPr>
                <w:rFonts w:cs="Times New Roman"/>
                <w:sz w:val="28"/>
                <w:szCs w:val="28"/>
              </w:rPr>
              <w:t>báo</w:t>
            </w:r>
            <w:proofErr w:type="spellEnd"/>
            <w:r w:rsidRPr="00EB069A">
              <w:rPr>
                <w:rFonts w:cs="Times New Roman"/>
                <w:sz w:val="28"/>
                <w:szCs w:val="28"/>
              </w:rPr>
              <w:t xml:space="preserve"> </w:t>
            </w:r>
            <w:proofErr w:type="spellStart"/>
            <w:r w:rsidRPr="00EB069A">
              <w:rPr>
                <w:rFonts w:cs="Times New Roman"/>
                <w:sz w:val="28"/>
                <w:szCs w:val="28"/>
              </w:rPr>
              <w:t>chí</w:t>
            </w:r>
            <w:proofErr w:type="spellEnd"/>
            <w:r w:rsidRPr="00EB069A">
              <w:rPr>
                <w:rFonts w:cs="Times New Roman"/>
                <w:sz w:val="28"/>
                <w:szCs w:val="28"/>
              </w:rPr>
              <w:t xml:space="preserve">, </w:t>
            </w:r>
            <w:proofErr w:type="spellStart"/>
            <w:r w:rsidRPr="00EB069A">
              <w:rPr>
                <w:rFonts w:cs="Times New Roman"/>
                <w:sz w:val="28"/>
                <w:szCs w:val="28"/>
              </w:rPr>
              <w:t>tuy</w:t>
            </w:r>
            <w:proofErr w:type="spellEnd"/>
            <w:r w:rsidRPr="00EB069A">
              <w:rPr>
                <w:rFonts w:cs="Times New Roman"/>
                <w:sz w:val="28"/>
                <w:szCs w:val="28"/>
              </w:rPr>
              <w:t xml:space="preserve"> </w:t>
            </w:r>
            <w:proofErr w:type="spellStart"/>
            <w:r w:rsidRPr="00EB069A">
              <w:rPr>
                <w:rFonts w:cs="Times New Roman"/>
                <w:sz w:val="28"/>
                <w:szCs w:val="28"/>
              </w:rPr>
              <w:t>nhiên</w:t>
            </w:r>
            <w:proofErr w:type="spellEnd"/>
            <w:r w:rsidRPr="00EB069A">
              <w:rPr>
                <w:rFonts w:cs="Times New Roman"/>
                <w:sz w:val="28"/>
                <w:szCs w:val="28"/>
              </w:rPr>
              <w:t xml:space="preserve">, </w:t>
            </w:r>
            <w:proofErr w:type="spellStart"/>
            <w:r w:rsidRPr="00EB069A">
              <w:rPr>
                <w:rFonts w:cs="Times New Roman"/>
                <w:sz w:val="28"/>
                <w:szCs w:val="28"/>
              </w:rPr>
              <w:t>ngoài</w:t>
            </w:r>
            <w:proofErr w:type="spellEnd"/>
            <w:r w:rsidRPr="00EB069A">
              <w:rPr>
                <w:rFonts w:cs="Times New Roman"/>
                <w:sz w:val="28"/>
                <w:szCs w:val="28"/>
              </w:rPr>
              <w:t xml:space="preserve"> </w:t>
            </w:r>
            <w:proofErr w:type="spellStart"/>
            <w:r w:rsidRPr="00EB069A">
              <w:rPr>
                <w:rFonts w:cs="Times New Roman"/>
                <w:sz w:val="28"/>
                <w:szCs w:val="28"/>
              </w:rPr>
              <w:t>các</w:t>
            </w:r>
            <w:proofErr w:type="spellEnd"/>
            <w:r w:rsidRPr="00EB069A">
              <w:rPr>
                <w:rFonts w:cs="Times New Roman"/>
                <w:sz w:val="28"/>
                <w:szCs w:val="28"/>
              </w:rPr>
              <w:t xml:space="preserve"> </w:t>
            </w:r>
            <w:proofErr w:type="spellStart"/>
            <w:r w:rsidRPr="00EB069A">
              <w:rPr>
                <w:rFonts w:cs="Times New Roman"/>
                <w:sz w:val="28"/>
                <w:szCs w:val="28"/>
              </w:rPr>
              <w:t>tiêu</w:t>
            </w:r>
            <w:proofErr w:type="spellEnd"/>
            <w:r>
              <w:rPr>
                <w:rFonts w:cs="Times New Roman"/>
                <w:sz w:val="28"/>
                <w:szCs w:val="28"/>
              </w:rPr>
              <w:t xml:space="preserve"> </w:t>
            </w:r>
            <w:proofErr w:type="spellStart"/>
            <w:r w:rsidRPr="00EB069A">
              <w:rPr>
                <w:rFonts w:cs="Times New Roman"/>
                <w:sz w:val="28"/>
                <w:szCs w:val="28"/>
              </w:rPr>
              <w:t>chuẩn</w:t>
            </w:r>
            <w:proofErr w:type="spellEnd"/>
            <w:r>
              <w:rPr>
                <w:rFonts w:cs="Times New Roman"/>
                <w:sz w:val="28"/>
                <w:szCs w:val="28"/>
              </w:rPr>
              <w:t xml:space="preserve"> </w:t>
            </w:r>
            <w:proofErr w:type="spellStart"/>
            <w:r w:rsidRPr="00EB069A">
              <w:rPr>
                <w:rFonts w:cs="Times New Roman"/>
                <w:sz w:val="28"/>
                <w:szCs w:val="28"/>
              </w:rPr>
              <w:t>theo</w:t>
            </w:r>
            <w:proofErr w:type="spellEnd"/>
            <w:r w:rsidRPr="00EB069A">
              <w:rPr>
                <w:rFonts w:cs="Times New Roman"/>
                <w:sz w:val="28"/>
                <w:szCs w:val="28"/>
              </w:rPr>
              <w:t xml:space="preserve"> </w:t>
            </w:r>
            <w:proofErr w:type="spellStart"/>
            <w:r w:rsidRPr="00EB069A">
              <w:rPr>
                <w:rFonts w:cs="Times New Roman"/>
                <w:sz w:val="28"/>
                <w:szCs w:val="28"/>
              </w:rPr>
              <w:t>quy</w:t>
            </w:r>
            <w:proofErr w:type="spellEnd"/>
            <w:r w:rsidRPr="00EB069A">
              <w:rPr>
                <w:rFonts w:cs="Times New Roman"/>
                <w:sz w:val="28"/>
                <w:szCs w:val="28"/>
              </w:rPr>
              <w:t xml:space="preserve">  </w:t>
            </w:r>
            <w:proofErr w:type="spellStart"/>
            <w:r w:rsidRPr="00EB069A">
              <w:rPr>
                <w:rFonts w:cs="Times New Roman"/>
                <w:sz w:val="28"/>
                <w:szCs w:val="28"/>
              </w:rPr>
              <w:t>định</w:t>
            </w:r>
            <w:proofErr w:type="spellEnd"/>
            <w:r w:rsidRPr="00EB069A">
              <w:rPr>
                <w:rFonts w:cs="Times New Roman"/>
                <w:sz w:val="28"/>
                <w:szCs w:val="28"/>
              </w:rPr>
              <w:t xml:space="preserve"> </w:t>
            </w:r>
            <w:proofErr w:type="spellStart"/>
            <w:r w:rsidRPr="00EB069A">
              <w:rPr>
                <w:rFonts w:cs="Times New Roman"/>
                <w:sz w:val="28"/>
                <w:szCs w:val="28"/>
              </w:rPr>
              <w:t>của</w:t>
            </w:r>
            <w:proofErr w:type="spellEnd"/>
            <w:r>
              <w:rPr>
                <w:rFonts w:cs="Times New Roman"/>
                <w:sz w:val="28"/>
                <w:szCs w:val="28"/>
              </w:rPr>
              <w:t xml:space="preserve"> </w:t>
            </w:r>
            <w:proofErr w:type="spellStart"/>
            <w:r w:rsidRPr="00EB069A">
              <w:rPr>
                <w:rFonts w:cs="Times New Roman"/>
                <w:sz w:val="28"/>
                <w:szCs w:val="28"/>
              </w:rPr>
              <w:t>pháp</w:t>
            </w:r>
            <w:proofErr w:type="spellEnd"/>
            <w:r w:rsidRPr="00EB069A">
              <w:rPr>
                <w:rFonts w:cs="Times New Roman"/>
                <w:sz w:val="28"/>
                <w:szCs w:val="28"/>
              </w:rPr>
              <w:t xml:space="preserve"> </w:t>
            </w:r>
            <w:proofErr w:type="spellStart"/>
            <w:r w:rsidRPr="00EB069A">
              <w:rPr>
                <w:rFonts w:cs="Times New Roman"/>
                <w:sz w:val="28"/>
                <w:szCs w:val="28"/>
              </w:rPr>
              <w:t>luật</w:t>
            </w:r>
            <w:proofErr w:type="spellEnd"/>
            <w:r>
              <w:rPr>
                <w:rFonts w:cs="Times New Roman"/>
                <w:sz w:val="28"/>
                <w:szCs w:val="28"/>
              </w:rPr>
              <w:t xml:space="preserve"> </w:t>
            </w:r>
            <w:proofErr w:type="spellStart"/>
            <w:r w:rsidRPr="00EB069A">
              <w:rPr>
                <w:rFonts w:cs="Times New Roman"/>
                <w:sz w:val="28"/>
                <w:szCs w:val="28"/>
              </w:rPr>
              <w:t>thì</w:t>
            </w:r>
            <w:proofErr w:type="spellEnd"/>
            <w:r w:rsidRPr="00EB069A">
              <w:rPr>
                <w:rFonts w:cs="Times New Roman"/>
                <w:sz w:val="28"/>
                <w:szCs w:val="28"/>
              </w:rPr>
              <w:t xml:space="preserve"> </w:t>
            </w:r>
            <w:proofErr w:type="spellStart"/>
            <w:r w:rsidRPr="00EB069A">
              <w:rPr>
                <w:rFonts w:cs="Times New Roman"/>
                <w:sz w:val="28"/>
                <w:szCs w:val="28"/>
              </w:rPr>
              <w:t>các</w:t>
            </w:r>
            <w:proofErr w:type="spellEnd"/>
            <w:r w:rsidRPr="00EB069A">
              <w:rPr>
                <w:rFonts w:cs="Times New Roman"/>
                <w:sz w:val="28"/>
                <w:szCs w:val="28"/>
              </w:rPr>
              <w:t xml:space="preserve"> </w:t>
            </w:r>
            <w:proofErr w:type="spellStart"/>
            <w:r w:rsidRPr="00EB069A">
              <w:rPr>
                <w:rFonts w:cs="Times New Roman"/>
                <w:sz w:val="28"/>
                <w:szCs w:val="28"/>
              </w:rPr>
              <w:t>chức</w:t>
            </w:r>
            <w:proofErr w:type="spellEnd"/>
            <w:r>
              <w:rPr>
                <w:rFonts w:cs="Times New Roman"/>
                <w:sz w:val="28"/>
                <w:szCs w:val="28"/>
              </w:rPr>
              <w:t xml:space="preserve"> </w:t>
            </w:r>
            <w:proofErr w:type="spellStart"/>
            <w:r w:rsidRPr="00EB069A">
              <w:rPr>
                <w:rFonts w:cs="Times New Roman"/>
                <w:sz w:val="28"/>
                <w:szCs w:val="28"/>
              </w:rPr>
              <w:t>danh</w:t>
            </w:r>
            <w:proofErr w:type="spellEnd"/>
            <w:r w:rsidRPr="00EB069A">
              <w:rPr>
                <w:rFonts w:cs="Times New Roman"/>
                <w:sz w:val="28"/>
                <w:szCs w:val="28"/>
              </w:rPr>
              <w:t xml:space="preserve"> </w:t>
            </w:r>
            <w:proofErr w:type="spellStart"/>
            <w:r w:rsidRPr="00EB069A">
              <w:rPr>
                <w:rFonts w:cs="Times New Roman"/>
                <w:sz w:val="28"/>
                <w:szCs w:val="28"/>
              </w:rPr>
              <w:t>này</w:t>
            </w:r>
            <w:proofErr w:type="spellEnd"/>
            <w:r w:rsidRPr="00EB069A">
              <w:rPr>
                <w:rFonts w:cs="Times New Roman"/>
                <w:sz w:val="28"/>
                <w:szCs w:val="28"/>
              </w:rPr>
              <w:t xml:space="preserve"> </w:t>
            </w:r>
            <w:proofErr w:type="spellStart"/>
            <w:r w:rsidRPr="00EB069A">
              <w:rPr>
                <w:rFonts w:cs="Times New Roman"/>
                <w:sz w:val="28"/>
                <w:szCs w:val="28"/>
              </w:rPr>
              <w:t>cũng</w:t>
            </w:r>
            <w:proofErr w:type="spellEnd"/>
            <w:r w:rsidRPr="00EB069A">
              <w:rPr>
                <w:rFonts w:cs="Times New Roman"/>
                <w:sz w:val="28"/>
                <w:szCs w:val="28"/>
              </w:rPr>
              <w:t xml:space="preserve">  </w:t>
            </w:r>
            <w:proofErr w:type="spellStart"/>
            <w:r w:rsidRPr="00EB069A">
              <w:rPr>
                <w:rFonts w:cs="Times New Roman"/>
                <w:sz w:val="28"/>
                <w:szCs w:val="28"/>
              </w:rPr>
              <w:t>phải</w:t>
            </w:r>
            <w:proofErr w:type="spellEnd"/>
            <w:r w:rsidRPr="00EB069A">
              <w:rPr>
                <w:rFonts w:cs="Times New Roman"/>
                <w:sz w:val="28"/>
                <w:szCs w:val="28"/>
              </w:rPr>
              <w:t xml:space="preserve"> </w:t>
            </w:r>
            <w:proofErr w:type="spellStart"/>
            <w:r w:rsidRPr="00EB069A">
              <w:rPr>
                <w:rFonts w:cs="Times New Roman"/>
                <w:sz w:val="28"/>
                <w:szCs w:val="28"/>
              </w:rPr>
              <w:t>đáp</w:t>
            </w:r>
            <w:proofErr w:type="spellEnd"/>
            <w:r w:rsidRPr="00EB069A">
              <w:rPr>
                <w:rFonts w:cs="Times New Roman"/>
                <w:sz w:val="28"/>
                <w:szCs w:val="28"/>
              </w:rPr>
              <w:t xml:space="preserve">  </w:t>
            </w:r>
            <w:proofErr w:type="spellStart"/>
            <w:r w:rsidRPr="00EB069A">
              <w:rPr>
                <w:rFonts w:cs="Times New Roman"/>
                <w:sz w:val="28"/>
                <w:szCs w:val="28"/>
              </w:rPr>
              <w:t>ứng</w:t>
            </w:r>
            <w:proofErr w:type="spellEnd"/>
            <w:r>
              <w:rPr>
                <w:rFonts w:cs="Times New Roman"/>
                <w:sz w:val="28"/>
                <w:szCs w:val="28"/>
              </w:rPr>
              <w:t xml:space="preserve"> </w:t>
            </w:r>
            <w:proofErr w:type="spellStart"/>
            <w:r w:rsidRPr="00EB069A">
              <w:rPr>
                <w:rFonts w:cs="Times New Roman"/>
                <w:sz w:val="28"/>
                <w:szCs w:val="28"/>
              </w:rPr>
              <w:t>các</w:t>
            </w:r>
            <w:proofErr w:type="spellEnd"/>
            <w:r w:rsidRPr="00EB069A">
              <w:rPr>
                <w:rFonts w:cs="Times New Roman"/>
                <w:sz w:val="28"/>
                <w:szCs w:val="28"/>
              </w:rPr>
              <w:t xml:space="preserve"> </w:t>
            </w:r>
            <w:proofErr w:type="spellStart"/>
            <w:r w:rsidRPr="00EB069A">
              <w:rPr>
                <w:rFonts w:cs="Times New Roman"/>
                <w:sz w:val="28"/>
                <w:szCs w:val="28"/>
              </w:rPr>
              <w:t>tiêu</w:t>
            </w:r>
            <w:proofErr w:type="spellEnd"/>
            <w:r w:rsidRPr="00EB069A">
              <w:rPr>
                <w:rFonts w:cs="Times New Roman"/>
                <w:sz w:val="28"/>
                <w:szCs w:val="28"/>
              </w:rPr>
              <w:t xml:space="preserve">  </w:t>
            </w:r>
            <w:proofErr w:type="spellStart"/>
            <w:r w:rsidRPr="00EB069A">
              <w:rPr>
                <w:rFonts w:cs="Times New Roman"/>
                <w:sz w:val="28"/>
                <w:szCs w:val="28"/>
              </w:rPr>
              <w:t>chuẩn</w:t>
            </w:r>
            <w:proofErr w:type="spellEnd"/>
            <w:r>
              <w:rPr>
                <w:rFonts w:cs="Times New Roman"/>
                <w:sz w:val="28"/>
                <w:szCs w:val="28"/>
              </w:rPr>
              <w:t xml:space="preserve"> </w:t>
            </w:r>
            <w:proofErr w:type="spellStart"/>
            <w:r w:rsidRPr="00EB069A">
              <w:rPr>
                <w:rFonts w:cs="Times New Roman"/>
                <w:sz w:val="28"/>
                <w:szCs w:val="28"/>
              </w:rPr>
              <w:t>theo</w:t>
            </w:r>
            <w:proofErr w:type="spellEnd"/>
            <w:r w:rsidRPr="00EB069A">
              <w:rPr>
                <w:rFonts w:cs="Times New Roman"/>
                <w:sz w:val="28"/>
                <w:szCs w:val="28"/>
              </w:rPr>
              <w:t xml:space="preserve"> </w:t>
            </w:r>
            <w:proofErr w:type="spellStart"/>
            <w:r w:rsidRPr="00EB069A">
              <w:rPr>
                <w:rFonts w:cs="Times New Roman"/>
                <w:sz w:val="28"/>
                <w:szCs w:val="28"/>
              </w:rPr>
              <w:t>quy</w:t>
            </w:r>
            <w:proofErr w:type="spellEnd"/>
            <w:r w:rsidRPr="00EB069A">
              <w:rPr>
                <w:rFonts w:cs="Times New Roman"/>
                <w:sz w:val="28"/>
                <w:szCs w:val="28"/>
              </w:rPr>
              <w:t xml:space="preserve">  </w:t>
            </w:r>
            <w:proofErr w:type="spellStart"/>
            <w:r w:rsidRPr="00EB069A">
              <w:rPr>
                <w:rFonts w:cs="Times New Roman"/>
                <w:sz w:val="28"/>
                <w:szCs w:val="28"/>
              </w:rPr>
              <w:t>định</w:t>
            </w:r>
            <w:proofErr w:type="spellEnd"/>
            <w:r w:rsidRPr="00EB069A">
              <w:rPr>
                <w:rFonts w:cs="Times New Roman"/>
                <w:sz w:val="28"/>
                <w:szCs w:val="28"/>
              </w:rPr>
              <w:t xml:space="preserve">  </w:t>
            </w:r>
            <w:proofErr w:type="spellStart"/>
            <w:r w:rsidRPr="00EB069A">
              <w:rPr>
                <w:rFonts w:cs="Times New Roman"/>
                <w:sz w:val="28"/>
                <w:szCs w:val="28"/>
              </w:rPr>
              <w:t>của</w:t>
            </w:r>
            <w:proofErr w:type="spellEnd"/>
            <w:r w:rsidRPr="00EB069A">
              <w:rPr>
                <w:rFonts w:cs="Times New Roman"/>
                <w:sz w:val="28"/>
                <w:szCs w:val="28"/>
              </w:rPr>
              <w:t xml:space="preserve">  </w:t>
            </w:r>
            <w:proofErr w:type="spellStart"/>
            <w:r w:rsidRPr="00EB069A">
              <w:rPr>
                <w:rFonts w:cs="Times New Roman"/>
                <w:sz w:val="28"/>
                <w:szCs w:val="28"/>
              </w:rPr>
              <w:t>Đảng</w:t>
            </w:r>
            <w:proofErr w:type="spellEnd"/>
            <w:r w:rsidRPr="00EB069A">
              <w:rPr>
                <w:rFonts w:cs="Times New Roman"/>
                <w:sz w:val="28"/>
                <w:szCs w:val="28"/>
              </w:rPr>
              <w:t>,</w:t>
            </w:r>
            <w:r>
              <w:rPr>
                <w:rFonts w:cs="Times New Roman"/>
                <w:sz w:val="28"/>
                <w:szCs w:val="28"/>
              </w:rPr>
              <w:t xml:space="preserve"> </w:t>
            </w:r>
            <w:proofErr w:type="spellStart"/>
            <w:r w:rsidRPr="00EB069A">
              <w:rPr>
                <w:rFonts w:cs="Times New Roman"/>
                <w:sz w:val="28"/>
                <w:szCs w:val="28"/>
              </w:rPr>
              <w:t>ví</w:t>
            </w:r>
            <w:proofErr w:type="spellEnd"/>
            <w:r w:rsidRPr="00EB069A">
              <w:rPr>
                <w:rFonts w:cs="Times New Roman"/>
                <w:sz w:val="28"/>
                <w:szCs w:val="28"/>
              </w:rPr>
              <w:t xml:space="preserve">  </w:t>
            </w:r>
            <w:proofErr w:type="spellStart"/>
            <w:r w:rsidRPr="00EB069A">
              <w:rPr>
                <w:rFonts w:cs="Times New Roman"/>
                <w:sz w:val="28"/>
                <w:szCs w:val="28"/>
              </w:rPr>
              <w:t>dụ</w:t>
            </w:r>
            <w:proofErr w:type="spellEnd"/>
            <w:r w:rsidRPr="00EB069A">
              <w:rPr>
                <w:rFonts w:cs="Times New Roman"/>
                <w:sz w:val="28"/>
                <w:szCs w:val="28"/>
              </w:rPr>
              <w:t xml:space="preserve">  </w:t>
            </w:r>
            <w:proofErr w:type="spellStart"/>
            <w:r w:rsidRPr="00EB069A">
              <w:rPr>
                <w:rFonts w:cs="Times New Roman"/>
                <w:sz w:val="28"/>
                <w:szCs w:val="28"/>
              </w:rPr>
              <w:t>như</w:t>
            </w:r>
            <w:proofErr w:type="spellEnd"/>
            <w:r w:rsidRPr="00EB069A">
              <w:rPr>
                <w:rFonts w:cs="Times New Roman"/>
                <w:sz w:val="28"/>
                <w:szCs w:val="28"/>
              </w:rPr>
              <w:t>:</w:t>
            </w:r>
            <w:r>
              <w:rPr>
                <w:rFonts w:cs="Times New Roman"/>
                <w:sz w:val="28"/>
                <w:szCs w:val="28"/>
              </w:rPr>
              <w:t xml:space="preserve"> </w:t>
            </w:r>
            <w:proofErr w:type="spellStart"/>
            <w:r w:rsidRPr="00EB069A">
              <w:rPr>
                <w:rFonts w:cs="Times New Roman"/>
                <w:sz w:val="28"/>
                <w:szCs w:val="28"/>
              </w:rPr>
              <w:t>Quy</w:t>
            </w:r>
            <w:proofErr w:type="spellEnd"/>
            <w:r w:rsidRPr="00EB069A">
              <w:rPr>
                <w:rFonts w:cs="Times New Roman"/>
                <w:sz w:val="28"/>
                <w:szCs w:val="28"/>
              </w:rPr>
              <w:t xml:space="preserve">  </w:t>
            </w:r>
            <w:proofErr w:type="spellStart"/>
            <w:r w:rsidRPr="00EB069A">
              <w:rPr>
                <w:rFonts w:cs="Times New Roman"/>
                <w:sz w:val="28"/>
                <w:szCs w:val="28"/>
              </w:rPr>
              <w:t>định</w:t>
            </w:r>
            <w:proofErr w:type="spellEnd"/>
            <w:r w:rsidRPr="00EB069A">
              <w:rPr>
                <w:rFonts w:cs="Times New Roman"/>
                <w:sz w:val="28"/>
                <w:szCs w:val="28"/>
              </w:rPr>
              <w:t xml:space="preserve">  </w:t>
            </w:r>
            <w:proofErr w:type="spellStart"/>
            <w:r w:rsidRPr="00EB069A">
              <w:rPr>
                <w:rFonts w:cs="Times New Roman"/>
                <w:sz w:val="28"/>
                <w:szCs w:val="28"/>
              </w:rPr>
              <w:t>số</w:t>
            </w:r>
            <w:proofErr w:type="spellEnd"/>
            <w:r w:rsidRPr="00EB069A">
              <w:rPr>
                <w:rFonts w:cs="Times New Roman"/>
                <w:sz w:val="28"/>
                <w:szCs w:val="28"/>
              </w:rPr>
              <w:t xml:space="preserve">  101-QĐ/TW</w:t>
            </w:r>
            <w:r>
              <w:rPr>
                <w:rFonts w:cs="Times New Roman"/>
                <w:sz w:val="28"/>
                <w:szCs w:val="28"/>
              </w:rPr>
              <w:t xml:space="preserve"> </w:t>
            </w:r>
            <w:proofErr w:type="spellStart"/>
            <w:r w:rsidRPr="00EB069A">
              <w:rPr>
                <w:rFonts w:cs="Times New Roman"/>
                <w:sz w:val="28"/>
                <w:szCs w:val="28"/>
              </w:rPr>
              <w:t>ngày</w:t>
            </w:r>
            <w:proofErr w:type="spellEnd"/>
            <w:r w:rsidRPr="00EB069A">
              <w:rPr>
                <w:rFonts w:cs="Times New Roman"/>
                <w:sz w:val="28"/>
                <w:szCs w:val="28"/>
              </w:rPr>
              <w:t xml:space="preserve"> 28/02/2023 </w:t>
            </w:r>
            <w:proofErr w:type="spellStart"/>
            <w:r w:rsidRPr="00EB069A">
              <w:rPr>
                <w:rFonts w:cs="Times New Roman"/>
                <w:sz w:val="28"/>
                <w:szCs w:val="28"/>
              </w:rPr>
              <w:t>của</w:t>
            </w:r>
            <w:proofErr w:type="spellEnd"/>
            <w:r>
              <w:rPr>
                <w:rFonts w:cs="Times New Roman"/>
                <w:sz w:val="28"/>
                <w:szCs w:val="28"/>
              </w:rPr>
              <w:t xml:space="preserve"> </w:t>
            </w:r>
            <w:r w:rsidRPr="00EB069A">
              <w:rPr>
                <w:rFonts w:cs="Times New Roman"/>
                <w:sz w:val="28"/>
                <w:szCs w:val="28"/>
              </w:rPr>
              <w:t xml:space="preserve">Ban </w:t>
            </w:r>
            <w:proofErr w:type="spellStart"/>
            <w:r w:rsidRPr="00EB069A">
              <w:rPr>
                <w:rFonts w:cs="Times New Roman"/>
                <w:sz w:val="28"/>
                <w:szCs w:val="28"/>
              </w:rPr>
              <w:t>Chấp</w:t>
            </w:r>
            <w:proofErr w:type="spellEnd"/>
            <w:r>
              <w:rPr>
                <w:rFonts w:cs="Times New Roman"/>
                <w:sz w:val="28"/>
                <w:szCs w:val="28"/>
              </w:rPr>
              <w:t xml:space="preserve"> </w:t>
            </w:r>
            <w:proofErr w:type="spellStart"/>
            <w:r w:rsidRPr="00EB069A">
              <w:rPr>
                <w:rFonts w:cs="Times New Roman"/>
                <w:sz w:val="28"/>
                <w:szCs w:val="28"/>
              </w:rPr>
              <w:t>hành</w:t>
            </w:r>
            <w:proofErr w:type="spellEnd"/>
            <w:r w:rsidRPr="00EB069A">
              <w:rPr>
                <w:rFonts w:cs="Times New Roman"/>
                <w:sz w:val="28"/>
                <w:szCs w:val="28"/>
              </w:rPr>
              <w:t xml:space="preserve"> </w:t>
            </w:r>
            <w:proofErr w:type="spellStart"/>
            <w:r w:rsidRPr="00EB069A">
              <w:rPr>
                <w:rFonts w:cs="Times New Roman"/>
                <w:sz w:val="28"/>
                <w:szCs w:val="28"/>
              </w:rPr>
              <w:t>Trung</w:t>
            </w:r>
            <w:proofErr w:type="spellEnd"/>
            <w:r w:rsidRPr="00EB069A">
              <w:rPr>
                <w:rFonts w:cs="Times New Roman"/>
                <w:sz w:val="28"/>
                <w:szCs w:val="28"/>
              </w:rPr>
              <w:t xml:space="preserve"> </w:t>
            </w:r>
            <w:proofErr w:type="spellStart"/>
            <w:r w:rsidRPr="00EB069A">
              <w:rPr>
                <w:rFonts w:cs="Times New Roman"/>
                <w:sz w:val="28"/>
                <w:szCs w:val="28"/>
              </w:rPr>
              <w:t>ương</w:t>
            </w:r>
            <w:proofErr w:type="spellEnd"/>
            <w:r w:rsidRPr="00EB069A">
              <w:rPr>
                <w:rFonts w:cs="Times New Roman"/>
                <w:sz w:val="28"/>
                <w:szCs w:val="28"/>
              </w:rPr>
              <w:t xml:space="preserve">  </w:t>
            </w:r>
            <w:proofErr w:type="spellStart"/>
            <w:r w:rsidRPr="00EB069A">
              <w:rPr>
                <w:rFonts w:cs="Times New Roman"/>
                <w:sz w:val="28"/>
                <w:szCs w:val="28"/>
              </w:rPr>
              <w:t>về</w:t>
            </w:r>
            <w:proofErr w:type="spellEnd"/>
            <w:r>
              <w:rPr>
                <w:rFonts w:cs="Times New Roman"/>
                <w:sz w:val="28"/>
                <w:szCs w:val="28"/>
              </w:rPr>
              <w:t xml:space="preserve"> </w:t>
            </w:r>
            <w:proofErr w:type="spellStart"/>
            <w:r w:rsidRPr="00EB069A">
              <w:rPr>
                <w:rFonts w:cs="Times New Roman"/>
                <w:sz w:val="28"/>
                <w:szCs w:val="28"/>
              </w:rPr>
              <w:t>trách</w:t>
            </w:r>
            <w:proofErr w:type="spellEnd"/>
            <w:r w:rsidRPr="00EB069A">
              <w:rPr>
                <w:rFonts w:cs="Times New Roman"/>
                <w:sz w:val="28"/>
                <w:szCs w:val="28"/>
              </w:rPr>
              <w:t xml:space="preserve">  </w:t>
            </w:r>
            <w:proofErr w:type="spellStart"/>
            <w:r w:rsidRPr="00EB069A">
              <w:rPr>
                <w:rFonts w:cs="Times New Roman"/>
                <w:sz w:val="28"/>
                <w:szCs w:val="28"/>
              </w:rPr>
              <w:t>nhiệm</w:t>
            </w:r>
            <w:proofErr w:type="spellEnd"/>
            <w:r w:rsidRPr="00EB069A">
              <w:rPr>
                <w:rFonts w:cs="Times New Roman"/>
                <w:sz w:val="28"/>
                <w:szCs w:val="28"/>
              </w:rPr>
              <w:t xml:space="preserve">,  </w:t>
            </w:r>
            <w:proofErr w:type="spellStart"/>
            <w:r w:rsidRPr="00EB069A">
              <w:rPr>
                <w:rFonts w:cs="Times New Roman"/>
                <w:sz w:val="28"/>
                <w:szCs w:val="28"/>
              </w:rPr>
              <w:t>quyền</w:t>
            </w:r>
            <w:proofErr w:type="spellEnd"/>
            <w:r w:rsidRPr="00EB069A">
              <w:rPr>
                <w:rFonts w:cs="Times New Roman"/>
                <w:sz w:val="28"/>
                <w:szCs w:val="28"/>
              </w:rPr>
              <w:t xml:space="preserve">  </w:t>
            </w:r>
            <w:proofErr w:type="spellStart"/>
            <w:r w:rsidRPr="00EB069A">
              <w:rPr>
                <w:rFonts w:cs="Times New Roman"/>
                <w:sz w:val="28"/>
                <w:szCs w:val="28"/>
              </w:rPr>
              <w:t>hạn</w:t>
            </w:r>
            <w:proofErr w:type="spellEnd"/>
            <w:r>
              <w:rPr>
                <w:rFonts w:cs="Times New Roman"/>
                <w:sz w:val="28"/>
                <w:szCs w:val="28"/>
              </w:rPr>
              <w:t xml:space="preserve"> </w:t>
            </w:r>
            <w:proofErr w:type="spellStart"/>
            <w:r w:rsidRPr="00EB069A">
              <w:rPr>
                <w:rFonts w:cs="Times New Roman"/>
                <w:sz w:val="28"/>
                <w:szCs w:val="28"/>
              </w:rPr>
              <w:t>và</w:t>
            </w:r>
            <w:proofErr w:type="spellEnd"/>
            <w:r w:rsidRPr="00EB069A">
              <w:rPr>
                <w:rFonts w:cs="Times New Roman"/>
                <w:sz w:val="28"/>
                <w:szCs w:val="28"/>
              </w:rPr>
              <w:t xml:space="preserve"> </w:t>
            </w:r>
            <w:proofErr w:type="spellStart"/>
            <w:r w:rsidRPr="00EB069A">
              <w:rPr>
                <w:rFonts w:cs="Times New Roman"/>
                <w:sz w:val="28"/>
                <w:szCs w:val="28"/>
              </w:rPr>
              <w:t>việc</w:t>
            </w:r>
            <w:proofErr w:type="spellEnd"/>
            <w:r w:rsidRPr="00EB069A">
              <w:rPr>
                <w:rFonts w:cs="Times New Roman"/>
                <w:sz w:val="28"/>
                <w:szCs w:val="28"/>
              </w:rPr>
              <w:t xml:space="preserve">  </w:t>
            </w:r>
            <w:proofErr w:type="spellStart"/>
            <w:r w:rsidRPr="00EB069A">
              <w:rPr>
                <w:rFonts w:cs="Times New Roman"/>
                <w:sz w:val="28"/>
                <w:szCs w:val="28"/>
              </w:rPr>
              <w:t>bổ</w:t>
            </w:r>
            <w:proofErr w:type="spellEnd"/>
            <w:r>
              <w:rPr>
                <w:rFonts w:cs="Times New Roman"/>
                <w:sz w:val="28"/>
                <w:szCs w:val="28"/>
              </w:rPr>
              <w:t xml:space="preserve"> </w:t>
            </w:r>
            <w:proofErr w:type="spellStart"/>
            <w:r w:rsidRPr="00EB069A">
              <w:rPr>
                <w:rFonts w:cs="Times New Roman"/>
                <w:sz w:val="28"/>
                <w:szCs w:val="28"/>
              </w:rPr>
              <w:t>nhiệm</w:t>
            </w:r>
            <w:proofErr w:type="spellEnd"/>
            <w:r w:rsidRPr="00EB069A">
              <w:rPr>
                <w:rFonts w:cs="Times New Roman"/>
                <w:sz w:val="28"/>
                <w:szCs w:val="28"/>
              </w:rPr>
              <w:t xml:space="preserve">, </w:t>
            </w:r>
            <w:proofErr w:type="spellStart"/>
            <w:r w:rsidRPr="00EB069A">
              <w:rPr>
                <w:rFonts w:cs="Times New Roman"/>
                <w:sz w:val="28"/>
                <w:szCs w:val="28"/>
              </w:rPr>
              <w:t>miễn</w:t>
            </w:r>
            <w:proofErr w:type="spellEnd"/>
            <w:r w:rsidRPr="00EB069A">
              <w:rPr>
                <w:rFonts w:cs="Times New Roman"/>
                <w:sz w:val="28"/>
                <w:szCs w:val="28"/>
              </w:rPr>
              <w:t xml:space="preserve"> </w:t>
            </w:r>
            <w:proofErr w:type="spellStart"/>
            <w:r w:rsidRPr="00EB069A">
              <w:rPr>
                <w:rFonts w:cs="Times New Roman"/>
                <w:sz w:val="28"/>
                <w:szCs w:val="28"/>
              </w:rPr>
              <w:t>nhiệm</w:t>
            </w:r>
            <w:proofErr w:type="spellEnd"/>
            <w:r w:rsidRPr="00EB069A">
              <w:rPr>
                <w:rFonts w:cs="Times New Roman"/>
                <w:sz w:val="28"/>
                <w:szCs w:val="28"/>
              </w:rPr>
              <w:t>,</w:t>
            </w:r>
            <w:r>
              <w:rPr>
                <w:rFonts w:cs="Times New Roman"/>
                <w:sz w:val="28"/>
                <w:szCs w:val="28"/>
              </w:rPr>
              <w:t xml:space="preserve"> </w:t>
            </w:r>
            <w:proofErr w:type="spellStart"/>
            <w:r w:rsidRPr="00EB069A">
              <w:rPr>
                <w:rFonts w:cs="Times New Roman"/>
                <w:sz w:val="28"/>
                <w:szCs w:val="28"/>
              </w:rPr>
              <w:t>khen</w:t>
            </w:r>
            <w:proofErr w:type="spellEnd"/>
            <w:r w:rsidRPr="00EB069A">
              <w:rPr>
                <w:rFonts w:cs="Times New Roman"/>
                <w:sz w:val="28"/>
                <w:szCs w:val="28"/>
              </w:rPr>
              <w:t xml:space="preserve"> </w:t>
            </w:r>
            <w:proofErr w:type="spellStart"/>
            <w:r w:rsidRPr="00EB069A">
              <w:rPr>
                <w:rFonts w:cs="Times New Roman"/>
                <w:sz w:val="28"/>
                <w:szCs w:val="28"/>
              </w:rPr>
              <w:t>thưởng</w:t>
            </w:r>
            <w:proofErr w:type="spellEnd"/>
            <w:r w:rsidRPr="00EB069A">
              <w:rPr>
                <w:rFonts w:cs="Times New Roman"/>
                <w:sz w:val="28"/>
                <w:szCs w:val="28"/>
              </w:rPr>
              <w:t xml:space="preserve">, </w:t>
            </w:r>
            <w:proofErr w:type="spellStart"/>
            <w:r w:rsidRPr="00EB069A">
              <w:rPr>
                <w:rFonts w:cs="Times New Roman"/>
                <w:sz w:val="28"/>
                <w:szCs w:val="28"/>
              </w:rPr>
              <w:t>kỷ</w:t>
            </w:r>
            <w:proofErr w:type="spellEnd"/>
            <w:r w:rsidRPr="00EB069A">
              <w:rPr>
                <w:rFonts w:cs="Times New Roman"/>
                <w:sz w:val="28"/>
                <w:szCs w:val="28"/>
              </w:rPr>
              <w:t xml:space="preserve"> </w:t>
            </w:r>
            <w:proofErr w:type="spellStart"/>
            <w:r w:rsidRPr="00EB069A">
              <w:rPr>
                <w:rFonts w:cs="Times New Roman"/>
                <w:sz w:val="28"/>
                <w:szCs w:val="28"/>
              </w:rPr>
              <w:t>luật</w:t>
            </w:r>
            <w:proofErr w:type="spellEnd"/>
            <w:r>
              <w:rPr>
                <w:rFonts w:cs="Times New Roman"/>
                <w:sz w:val="28"/>
                <w:szCs w:val="28"/>
              </w:rPr>
              <w:t xml:space="preserve"> </w:t>
            </w:r>
            <w:proofErr w:type="spellStart"/>
            <w:r w:rsidRPr="00EB069A">
              <w:rPr>
                <w:rFonts w:cs="Times New Roman"/>
                <w:sz w:val="28"/>
                <w:szCs w:val="28"/>
              </w:rPr>
              <w:t>lãnh</w:t>
            </w:r>
            <w:proofErr w:type="spellEnd"/>
            <w:r w:rsidRPr="00EB069A">
              <w:rPr>
                <w:rFonts w:cs="Times New Roman"/>
                <w:sz w:val="28"/>
                <w:szCs w:val="28"/>
              </w:rPr>
              <w:t xml:space="preserve"> </w:t>
            </w:r>
            <w:proofErr w:type="spellStart"/>
            <w:r w:rsidRPr="00EB069A">
              <w:rPr>
                <w:rFonts w:cs="Times New Roman"/>
                <w:sz w:val="28"/>
                <w:szCs w:val="28"/>
              </w:rPr>
              <w:t>đạo</w:t>
            </w:r>
            <w:proofErr w:type="spellEnd"/>
            <w:r w:rsidRPr="00EB069A">
              <w:rPr>
                <w:rFonts w:cs="Times New Roman"/>
                <w:sz w:val="28"/>
                <w:szCs w:val="28"/>
              </w:rPr>
              <w:t xml:space="preserve"> </w:t>
            </w:r>
            <w:proofErr w:type="spellStart"/>
            <w:r w:rsidRPr="00EB069A">
              <w:rPr>
                <w:rFonts w:cs="Times New Roman"/>
                <w:sz w:val="28"/>
                <w:szCs w:val="28"/>
              </w:rPr>
              <w:t>cơ</w:t>
            </w:r>
            <w:proofErr w:type="spellEnd"/>
            <w:r>
              <w:rPr>
                <w:rFonts w:cs="Times New Roman"/>
                <w:sz w:val="28"/>
                <w:szCs w:val="28"/>
              </w:rPr>
              <w:t xml:space="preserve"> </w:t>
            </w:r>
            <w:proofErr w:type="spellStart"/>
            <w:r w:rsidRPr="00EB069A">
              <w:rPr>
                <w:rFonts w:cs="Times New Roman"/>
                <w:sz w:val="28"/>
                <w:szCs w:val="28"/>
              </w:rPr>
              <w:t>quan</w:t>
            </w:r>
            <w:proofErr w:type="spellEnd"/>
            <w:r w:rsidRPr="00EB069A">
              <w:rPr>
                <w:rFonts w:cs="Times New Roman"/>
                <w:sz w:val="28"/>
                <w:szCs w:val="28"/>
              </w:rPr>
              <w:t xml:space="preserve"> </w:t>
            </w:r>
            <w:proofErr w:type="spellStart"/>
            <w:r w:rsidRPr="00EB069A">
              <w:rPr>
                <w:rFonts w:cs="Times New Roman"/>
                <w:sz w:val="28"/>
                <w:szCs w:val="28"/>
              </w:rPr>
              <w:t>báo</w:t>
            </w:r>
            <w:proofErr w:type="spellEnd"/>
            <w:r w:rsidRPr="00EB069A">
              <w:rPr>
                <w:rFonts w:cs="Times New Roman"/>
                <w:sz w:val="28"/>
                <w:szCs w:val="28"/>
              </w:rPr>
              <w:t xml:space="preserve"> </w:t>
            </w:r>
            <w:proofErr w:type="spellStart"/>
            <w:r w:rsidRPr="00EB069A">
              <w:rPr>
                <w:rFonts w:cs="Times New Roman"/>
                <w:sz w:val="28"/>
                <w:szCs w:val="28"/>
              </w:rPr>
              <w:t>chí</w:t>
            </w:r>
            <w:proofErr w:type="spellEnd"/>
            <w:r w:rsidRPr="00EB069A">
              <w:rPr>
                <w:rFonts w:cs="Times New Roman"/>
                <w:sz w:val="28"/>
                <w:szCs w:val="28"/>
              </w:rPr>
              <w:t xml:space="preserve">, </w:t>
            </w:r>
            <w:proofErr w:type="spellStart"/>
            <w:r w:rsidRPr="00EB069A">
              <w:rPr>
                <w:rFonts w:cs="Times New Roman"/>
                <w:sz w:val="28"/>
                <w:szCs w:val="28"/>
              </w:rPr>
              <w:t>trong</w:t>
            </w:r>
            <w:proofErr w:type="spellEnd"/>
            <w:r w:rsidRPr="00EB069A">
              <w:rPr>
                <w:rFonts w:cs="Times New Roman"/>
                <w:sz w:val="28"/>
                <w:szCs w:val="28"/>
              </w:rPr>
              <w:t xml:space="preserve"> </w:t>
            </w:r>
            <w:proofErr w:type="spellStart"/>
            <w:r w:rsidRPr="00EB069A">
              <w:rPr>
                <w:rFonts w:cs="Times New Roman"/>
                <w:sz w:val="28"/>
                <w:szCs w:val="28"/>
              </w:rPr>
              <w:t>đó</w:t>
            </w:r>
            <w:proofErr w:type="spellEnd"/>
            <w:r w:rsidRPr="00EB069A">
              <w:rPr>
                <w:rFonts w:cs="Times New Roman"/>
                <w:sz w:val="28"/>
                <w:szCs w:val="28"/>
              </w:rPr>
              <w:t xml:space="preserve"> </w:t>
            </w:r>
            <w:proofErr w:type="spellStart"/>
            <w:r w:rsidRPr="00EB069A">
              <w:rPr>
                <w:rFonts w:cs="Times New Roman"/>
                <w:sz w:val="28"/>
                <w:szCs w:val="28"/>
              </w:rPr>
              <w:t>đưa</w:t>
            </w:r>
            <w:proofErr w:type="spellEnd"/>
            <w:r>
              <w:rPr>
                <w:rFonts w:cs="Times New Roman"/>
                <w:sz w:val="28"/>
                <w:szCs w:val="28"/>
              </w:rPr>
              <w:t xml:space="preserve"> </w:t>
            </w:r>
            <w:r w:rsidRPr="00EB069A">
              <w:rPr>
                <w:rFonts w:cs="Times New Roman"/>
                <w:sz w:val="28"/>
                <w:szCs w:val="28"/>
              </w:rPr>
              <w:t xml:space="preserve">ra </w:t>
            </w:r>
            <w:proofErr w:type="spellStart"/>
            <w:r w:rsidRPr="00EB069A">
              <w:rPr>
                <w:rFonts w:cs="Times New Roman"/>
                <w:sz w:val="28"/>
                <w:szCs w:val="28"/>
              </w:rPr>
              <w:t>một</w:t>
            </w:r>
            <w:proofErr w:type="spellEnd"/>
            <w:r w:rsidRPr="00EB069A">
              <w:rPr>
                <w:rFonts w:cs="Times New Roman"/>
                <w:sz w:val="28"/>
                <w:szCs w:val="28"/>
              </w:rPr>
              <w:t xml:space="preserve"> </w:t>
            </w:r>
            <w:proofErr w:type="spellStart"/>
            <w:r w:rsidRPr="00EB069A">
              <w:rPr>
                <w:rFonts w:cs="Times New Roman"/>
                <w:sz w:val="28"/>
                <w:szCs w:val="28"/>
              </w:rPr>
              <w:t>số</w:t>
            </w:r>
            <w:proofErr w:type="spellEnd"/>
            <w:r>
              <w:rPr>
                <w:rFonts w:cs="Times New Roman"/>
                <w:sz w:val="28"/>
                <w:szCs w:val="28"/>
              </w:rPr>
              <w:t xml:space="preserve"> </w:t>
            </w:r>
            <w:proofErr w:type="spellStart"/>
            <w:r w:rsidRPr="00EB069A">
              <w:rPr>
                <w:rFonts w:cs="Times New Roman"/>
                <w:sz w:val="28"/>
                <w:szCs w:val="28"/>
              </w:rPr>
              <w:t>tiêu</w:t>
            </w:r>
            <w:proofErr w:type="spellEnd"/>
            <w:r w:rsidRPr="00EB069A">
              <w:rPr>
                <w:rFonts w:cs="Times New Roman"/>
                <w:sz w:val="28"/>
                <w:szCs w:val="28"/>
              </w:rPr>
              <w:t xml:space="preserve"> </w:t>
            </w:r>
            <w:proofErr w:type="spellStart"/>
            <w:r w:rsidRPr="00EB069A">
              <w:rPr>
                <w:rFonts w:cs="Times New Roman"/>
                <w:sz w:val="28"/>
                <w:szCs w:val="28"/>
              </w:rPr>
              <w:t>chuẩn</w:t>
            </w:r>
            <w:proofErr w:type="spellEnd"/>
            <w:r w:rsidRPr="00EB069A">
              <w:rPr>
                <w:rFonts w:cs="Times New Roman"/>
                <w:sz w:val="28"/>
                <w:szCs w:val="28"/>
              </w:rPr>
              <w:t xml:space="preserve"> </w:t>
            </w:r>
            <w:proofErr w:type="spellStart"/>
            <w:r w:rsidRPr="00EB069A">
              <w:rPr>
                <w:rFonts w:cs="Times New Roman"/>
                <w:sz w:val="28"/>
                <w:szCs w:val="28"/>
              </w:rPr>
              <w:t>như</w:t>
            </w:r>
            <w:proofErr w:type="spellEnd"/>
            <w:r w:rsidRPr="00EB069A">
              <w:rPr>
                <w:rFonts w:cs="Times New Roman"/>
                <w:sz w:val="28"/>
                <w:szCs w:val="28"/>
              </w:rPr>
              <w:t xml:space="preserve">: </w:t>
            </w:r>
            <w:proofErr w:type="spellStart"/>
            <w:r w:rsidRPr="00EB069A">
              <w:rPr>
                <w:rFonts w:cs="Times New Roman"/>
                <w:sz w:val="28"/>
                <w:szCs w:val="28"/>
              </w:rPr>
              <w:t>có</w:t>
            </w:r>
            <w:proofErr w:type="spellEnd"/>
            <w:r w:rsidRPr="00EB069A">
              <w:rPr>
                <w:rFonts w:cs="Times New Roman"/>
                <w:sz w:val="28"/>
                <w:szCs w:val="28"/>
              </w:rPr>
              <w:t xml:space="preserve"> </w:t>
            </w:r>
            <w:proofErr w:type="spellStart"/>
            <w:r w:rsidRPr="00EB069A">
              <w:rPr>
                <w:rFonts w:cs="Times New Roman"/>
                <w:sz w:val="28"/>
                <w:szCs w:val="28"/>
              </w:rPr>
              <w:t>thời</w:t>
            </w:r>
            <w:proofErr w:type="spellEnd"/>
            <w:r>
              <w:rPr>
                <w:rFonts w:cs="Times New Roman"/>
                <w:sz w:val="28"/>
                <w:szCs w:val="28"/>
              </w:rPr>
              <w:t xml:space="preserve"> </w:t>
            </w:r>
            <w:proofErr w:type="spellStart"/>
            <w:r w:rsidRPr="00EB069A">
              <w:rPr>
                <w:rFonts w:cs="Times New Roman"/>
                <w:sz w:val="28"/>
                <w:szCs w:val="28"/>
              </w:rPr>
              <w:t>gian</w:t>
            </w:r>
            <w:proofErr w:type="spellEnd"/>
            <w:r w:rsidRPr="00EB069A">
              <w:rPr>
                <w:rFonts w:cs="Times New Roman"/>
                <w:sz w:val="28"/>
                <w:szCs w:val="28"/>
              </w:rPr>
              <w:t xml:space="preserve"> </w:t>
            </w:r>
            <w:proofErr w:type="spellStart"/>
            <w:r w:rsidRPr="00EB069A">
              <w:rPr>
                <w:rFonts w:cs="Times New Roman"/>
                <w:sz w:val="28"/>
                <w:szCs w:val="28"/>
              </w:rPr>
              <w:t>hoạt</w:t>
            </w:r>
            <w:proofErr w:type="spellEnd"/>
            <w:r w:rsidRPr="00EB069A">
              <w:rPr>
                <w:rFonts w:cs="Times New Roman"/>
                <w:sz w:val="28"/>
                <w:szCs w:val="28"/>
              </w:rPr>
              <w:t xml:space="preserve"> </w:t>
            </w:r>
            <w:proofErr w:type="spellStart"/>
            <w:r w:rsidRPr="00EB069A">
              <w:rPr>
                <w:rFonts w:cs="Times New Roman"/>
                <w:sz w:val="28"/>
                <w:szCs w:val="28"/>
              </w:rPr>
              <w:t>động</w:t>
            </w:r>
            <w:proofErr w:type="spellEnd"/>
            <w:r>
              <w:rPr>
                <w:rFonts w:cs="Times New Roman"/>
                <w:sz w:val="28"/>
                <w:szCs w:val="28"/>
              </w:rPr>
              <w:t xml:space="preserve"> </w:t>
            </w:r>
            <w:proofErr w:type="spellStart"/>
            <w:r w:rsidRPr="00EB069A">
              <w:rPr>
                <w:rFonts w:cs="Times New Roman"/>
                <w:sz w:val="28"/>
                <w:szCs w:val="28"/>
              </w:rPr>
              <w:t>trong</w:t>
            </w:r>
            <w:proofErr w:type="spellEnd"/>
            <w:r w:rsidRPr="00EB069A">
              <w:rPr>
                <w:rFonts w:cs="Times New Roman"/>
                <w:sz w:val="28"/>
                <w:szCs w:val="28"/>
              </w:rPr>
              <w:t xml:space="preserve"> </w:t>
            </w:r>
            <w:proofErr w:type="spellStart"/>
            <w:r w:rsidRPr="00EB069A">
              <w:rPr>
                <w:rFonts w:cs="Times New Roman"/>
                <w:sz w:val="28"/>
                <w:szCs w:val="28"/>
              </w:rPr>
              <w:t>lĩnh</w:t>
            </w:r>
            <w:proofErr w:type="spellEnd"/>
            <w:r w:rsidRPr="00EB069A">
              <w:rPr>
                <w:rFonts w:cs="Times New Roman"/>
                <w:sz w:val="28"/>
                <w:szCs w:val="28"/>
              </w:rPr>
              <w:t xml:space="preserve"> </w:t>
            </w:r>
            <w:proofErr w:type="spellStart"/>
            <w:r w:rsidRPr="00EB069A">
              <w:rPr>
                <w:rFonts w:cs="Times New Roman"/>
                <w:sz w:val="28"/>
                <w:szCs w:val="28"/>
              </w:rPr>
              <w:t>vực</w:t>
            </w:r>
            <w:proofErr w:type="spellEnd"/>
            <w:r>
              <w:rPr>
                <w:rFonts w:cs="Times New Roman"/>
                <w:sz w:val="28"/>
                <w:szCs w:val="28"/>
              </w:rPr>
              <w:t xml:space="preserve"> </w:t>
            </w:r>
            <w:proofErr w:type="spellStart"/>
            <w:r w:rsidRPr="00EB069A">
              <w:rPr>
                <w:rFonts w:cs="Times New Roman"/>
                <w:sz w:val="28"/>
                <w:szCs w:val="28"/>
              </w:rPr>
              <w:t>báo</w:t>
            </w:r>
            <w:proofErr w:type="spellEnd"/>
            <w:r w:rsidRPr="00EB069A">
              <w:rPr>
                <w:rFonts w:cs="Times New Roman"/>
                <w:sz w:val="28"/>
                <w:szCs w:val="28"/>
              </w:rPr>
              <w:t xml:space="preserve"> </w:t>
            </w:r>
            <w:proofErr w:type="spellStart"/>
            <w:r w:rsidRPr="00EB069A">
              <w:rPr>
                <w:rFonts w:cs="Times New Roman"/>
                <w:sz w:val="28"/>
                <w:szCs w:val="28"/>
              </w:rPr>
              <w:t>chí</w:t>
            </w:r>
            <w:proofErr w:type="spellEnd"/>
            <w:r w:rsidRPr="00EB069A">
              <w:rPr>
                <w:rFonts w:cs="Times New Roman"/>
                <w:sz w:val="28"/>
                <w:szCs w:val="28"/>
              </w:rPr>
              <w:t xml:space="preserve">, </w:t>
            </w:r>
            <w:proofErr w:type="spellStart"/>
            <w:r w:rsidRPr="00EB069A">
              <w:rPr>
                <w:rFonts w:cs="Times New Roman"/>
                <w:sz w:val="28"/>
                <w:szCs w:val="28"/>
              </w:rPr>
              <w:t>xuất</w:t>
            </w:r>
            <w:proofErr w:type="spellEnd"/>
            <w:r w:rsidRPr="00EB069A">
              <w:rPr>
                <w:rFonts w:cs="Times New Roman"/>
                <w:sz w:val="28"/>
                <w:szCs w:val="28"/>
              </w:rPr>
              <w:t xml:space="preserve"> </w:t>
            </w:r>
            <w:proofErr w:type="spellStart"/>
            <w:r w:rsidRPr="00EB069A">
              <w:rPr>
                <w:rFonts w:cs="Times New Roman"/>
                <w:sz w:val="28"/>
                <w:szCs w:val="28"/>
              </w:rPr>
              <w:t>bản</w:t>
            </w:r>
            <w:proofErr w:type="spellEnd"/>
            <w:r>
              <w:rPr>
                <w:rFonts w:cs="Times New Roman"/>
                <w:sz w:val="28"/>
                <w:szCs w:val="28"/>
              </w:rPr>
              <w:t xml:space="preserve"> </w:t>
            </w:r>
            <w:proofErr w:type="spellStart"/>
            <w:r w:rsidRPr="00EB069A">
              <w:rPr>
                <w:rFonts w:cs="Times New Roman"/>
                <w:sz w:val="28"/>
                <w:szCs w:val="28"/>
              </w:rPr>
              <w:t>ít</w:t>
            </w:r>
            <w:proofErr w:type="spellEnd"/>
            <w:r w:rsidRPr="00EB069A">
              <w:rPr>
                <w:rFonts w:cs="Times New Roman"/>
                <w:sz w:val="28"/>
                <w:szCs w:val="28"/>
              </w:rPr>
              <w:t xml:space="preserve">  </w:t>
            </w:r>
            <w:proofErr w:type="spellStart"/>
            <w:r w:rsidRPr="00EB069A">
              <w:rPr>
                <w:rFonts w:cs="Times New Roman"/>
                <w:sz w:val="28"/>
                <w:szCs w:val="28"/>
              </w:rPr>
              <w:t>nhất</w:t>
            </w:r>
            <w:proofErr w:type="spellEnd"/>
            <w:r>
              <w:rPr>
                <w:rFonts w:cs="Times New Roman"/>
                <w:sz w:val="28"/>
                <w:szCs w:val="28"/>
              </w:rPr>
              <w:t xml:space="preserve"> </w:t>
            </w:r>
            <w:r w:rsidRPr="00EB069A">
              <w:rPr>
                <w:rFonts w:cs="Times New Roman"/>
                <w:sz w:val="28"/>
                <w:szCs w:val="28"/>
              </w:rPr>
              <w:t xml:space="preserve">2 </w:t>
            </w:r>
            <w:proofErr w:type="spellStart"/>
            <w:r w:rsidRPr="00EB069A">
              <w:rPr>
                <w:rFonts w:cs="Times New Roman"/>
                <w:sz w:val="28"/>
                <w:szCs w:val="28"/>
              </w:rPr>
              <w:t>năm</w:t>
            </w:r>
            <w:proofErr w:type="spellEnd"/>
            <w:r w:rsidRPr="00EB069A">
              <w:rPr>
                <w:rFonts w:cs="Times New Roman"/>
                <w:sz w:val="28"/>
                <w:szCs w:val="28"/>
              </w:rPr>
              <w:t xml:space="preserve">  (</w:t>
            </w:r>
            <w:proofErr w:type="spellStart"/>
            <w:r w:rsidRPr="00EB069A">
              <w:rPr>
                <w:rFonts w:cs="Times New Roman"/>
                <w:sz w:val="28"/>
                <w:szCs w:val="28"/>
              </w:rPr>
              <w:t>khoản</w:t>
            </w:r>
            <w:proofErr w:type="spellEnd"/>
            <w:r>
              <w:rPr>
                <w:rFonts w:cs="Times New Roman"/>
                <w:sz w:val="28"/>
                <w:szCs w:val="28"/>
              </w:rPr>
              <w:t xml:space="preserve"> </w:t>
            </w:r>
            <w:r w:rsidRPr="00EB069A">
              <w:rPr>
                <w:rFonts w:cs="Times New Roman"/>
                <w:sz w:val="28"/>
                <w:szCs w:val="28"/>
              </w:rPr>
              <w:t xml:space="preserve">5  </w:t>
            </w:r>
            <w:proofErr w:type="spellStart"/>
            <w:r w:rsidRPr="00EB069A">
              <w:rPr>
                <w:rFonts w:cs="Times New Roman"/>
                <w:sz w:val="28"/>
                <w:szCs w:val="28"/>
              </w:rPr>
              <w:t>Điều</w:t>
            </w:r>
            <w:proofErr w:type="spellEnd"/>
            <w:r>
              <w:rPr>
                <w:rFonts w:cs="Times New Roman"/>
                <w:sz w:val="28"/>
                <w:szCs w:val="28"/>
              </w:rPr>
              <w:t xml:space="preserve"> </w:t>
            </w:r>
            <w:r w:rsidRPr="00EB069A">
              <w:rPr>
                <w:rFonts w:cs="Times New Roman"/>
                <w:sz w:val="28"/>
                <w:szCs w:val="28"/>
              </w:rPr>
              <w:t xml:space="preserve">5); </w:t>
            </w:r>
            <w:proofErr w:type="spellStart"/>
            <w:r w:rsidRPr="00EB069A">
              <w:rPr>
                <w:rFonts w:cs="Times New Roman"/>
                <w:sz w:val="28"/>
                <w:szCs w:val="28"/>
              </w:rPr>
              <w:t>có</w:t>
            </w:r>
            <w:proofErr w:type="spellEnd"/>
            <w:r w:rsidRPr="00EB069A">
              <w:rPr>
                <w:rFonts w:cs="Times New Roman"/>
                <w:sz w:val="28"/>
                <w:szCs w:val="28"/>
              </w:rPr>
              <w:t xml:space="preserve">  </w:t>
            </w:r>
            <w:proofErr w:type="spellStart"/>
            <w:r w:rsidRPr="00EB069A">
              <w:rPr>
                <w:rFonts w:cs="Times New Roman"/>
                <w:sz w:val="28"/>
                <w:szCs w:val="28"/>
              </w:rPr>
              <w:t>đầy</w:t>
            </w:r>
            <w:proofErr w:type="spellEnd"/>
            <w:r w:rsidRPr="00EB069A">
              <w:rPr>
                <w:rFonts w:cs="Times New Roman"/>
                <w:sz w:val="28"/>
                <w:szCs w:val="28"/>
              </w:rPr>
              <w:t xml:space="preserve">  </w:t>
            </w:r>
            <w:proofErr w:type="spellStart"/>
            <w:r w:rsidRPr="00EB069A">
              <w:rPr>
                <w:rFonts w:cs="Times New Roman"/>
                <w:sz w:val="28"/>
                <w:szCs w:val="28"/>
              </w:rPr>
              <w:t>đủ</w:t>
            </w:r>
            <w:proofErr w:type="spellEnd"/>
            <w:r w:rsidRPr="00EB069A">
              <w:rPr>
                <w:rFonts w:cs="Times New Roman"/>
                <w:sz w:val="28"/>
                <w:szCs w:val="28"/>
              </w:rPr>
              <w:t xml:space="preserve">  </w:t>
            </w:r>
            <w:proofErr w:type="spellStart"/>
            <w:r w:rsidRPr="00EB069A">
              <w:rPr>
                <w:rFonts w:cs="Times New Roman"/>
                <w:sz w:val="28"/>
                <w:szCs w:val="28"/>
              </w:rPr>
              <w:t>hồ</w:t>
            </w:r>
            <w:proofErr w:type="spellEnd"/>
            <w:r w:rsidRPr="00EB069A">
              <w:rPr>
                <w:rFonts w:cs="Times New Roman"/>
                <w:sz w:val="28"/>
                <w:szCs w:val="28"/>
              </w:rPr>
              <w:t xml:space="preserve">  </w:t>
            </w:r>
            <w:proofErr w:type="spellStart"/>
            <w:r w:rsidRPr="00EB069A">
              <w:rPr>
                <w:rFonts w:cs="Times New Roman"/>
                <w:sz w:val="28"/>
                <w:szCs w:val="28"/>
              </w:rPr>
              <w:t>sơ</w:t>
            </w:r>
            <w:proofErr w:type="spellEnd"/>
            <w:r>
              <w:rPr>
                <w:rFonts w:cs="Times New Roman"/>
                <w:sz w:val="28"/>
                <w:szCs w:val="28"/>
              </w:rPr>
              <w:t xml:space="preserve"> </w:t>
            </w:r>
            <w:proofErr w:type="spellStart"/>
            <w:r w:rsidRPr="00EB069A">
              <w:rPr>
                <w:rFonts w:cs="Times New Roman"/>
                <w:sz w:val="28"/>
                <w:szCs w:val="28"/>
              </w:rPr>
              <w:t>và</w:t>
            </w:r>
            <w:proofErr w:type="spellEnd"/>
            <w:r w:rsidRPr="00EB069A">
              <w:rPr>
                <w:rFonts w:cs="Times New Roman"/>
                <w:sz w:val="28"/>
                <w:szCs w:val="28"/>
              </w:rPr>
              <w:t xml:space="preserve">  </w:t>
            </w:r>
            <w:proofErr w:type="spellStart"/>
            <w:r w:rsidRPr="00EB069A">
              <w:rPr>
                <w:rFonts w:cs="Times New Roman"/>
                <w:sz w:val="28"/>
                <w:szCs w:val="28"/>
              </w:rPr>
              <w:t>được</w:t>
            </w:r>
            <w:proofErr w:type="spellEnd"/>
            <w:r w:rsidRPr="00EB069A">
              <w:rPr>
                <w:rFonts w:cs="Times New Roman"/>
                <w:sz w:val="28"/>
                <w:szCs w:val="28"/>
              </w:rPr>
              <w:t xml:space="preserve">  </w:t>
            </w:r>
            <w:proofErr w:type="spellStart"/>
            <w:r w:rsidRPr="00EB069A">
              <w:rPr>
                <w:rFonts w:cs="Times New Roman"/>
                <w:sz w:val="28"/>
                <w:szCs w:val="28"/>
              </w:rPr>
              <w:t>cơ</w:t>
            </w:r>
            <w:proofErr w:type="spellEnd"/>
            <w:r>
              <w:rPr>
                <w:rFonts w:cs="Times New Roman"/>
                <w:sz w:val="28"/>
                <w:szCs w:val="28"/>
              </w:rPr>
              <w:t xml:space="preserve"> </w:t>
            </w:r>
            <w:proofErr w:type="spellStart"/>
            <w:r w:rsidRPr="00EB069A">
              <w:rPr>
                <w:rFonts w:cs="Times New Roman"/>
                <w:sz w:val="28"/>
                <w:szCs w:val="28"/>
              </w:rPr>
              <w:t>quan</w:t>
            </w:r>
            <w:proofErr w:type="spellEnd"/>
            <w:r w:rsidRPr="00EB069A">
              <w:rPr>
                <w:rFonts w:cs="Times New Roman"/>
                <w:sz w:val="28"/>
                <w:szCs w:val="28"/>
              </w:rPr>
              <w:t xml:space="preserve">  </w:t>
            </w:r>
            <w:proofErr w:type="spellStart"/>
            <w:r w:rsidRPr="00EB069A">
              <w:rPr>
                <w:rFonts w:cs="Times New Roman"/>
                <w:sz w:val="28"/>
                <w:szCs w:val="28"/>
              </w:rPr>
              <w:t>chức</w:t>
            </w:r>
            <w:proofErr w:type="spellEnd"/>
            <w:r w:rsidRPr="00EB069A">
              <w:rPr>
                <w:rFonts w:cs="Times New Roman"/>
                <w:sz w:val="28"/>
                <w:szCs w:val="28"/>
              </w:rPr>
              <w:t xml:space="preserve">  </w:t>
            </w:r>
            <w:proofErr w:type="spellStart"/>
            <w:r w:rsidRPr="00EB069A">
              <w:rPr>
                <w:rFonts w:cs="Times New Roman"/>
                <w:sz w:val="28"/>
                <w:szCs w:val="28"/>
              </w:rPr>
              <w:t>năng</w:t>
            </w:r>
            <w:proofErr w:type="spellEnd"/>
            <w:r>
              <w:rPr>
                <w:rFonts w:cs="Times New Roman"/>
                <w:sz w:val="28"/>
                <w:szCs w:val="28"/>
              </w:rPr>
              <w:t xml:space="preserve"> </w:t>
            </w:r>
            <w:proofErr w:type="spellStart"/>
            <w:r w:rsidRPr="00EB069A">
              <w:rPr>
                <w:rFonts w:cs="Times New Roman"/>
                <w:sz w:val="28"/>
                <w:szCs w:val="28"/>
              </w:rPr>
              <w:t>có</w:t>
            </w:r>
            <w:proofErr w:type="spellEnd"/>
            <w:r w:rsidRPr="00EB069A">
              <w:rPr>
                <w:rFonts w:cs="Times New Roman"/>
                <w:sz w:val="28"/>
                <w:szCs w:val="28"/>
              </w:rPr>
              <w:t xml:space="preserve"> </w:t>
            </w:r>
            <w:proofErr w:type="spellStart"/>
            <w:r w:rsidRPr="00EB069A">
              <w:rPr>
                <w:rFonts w:cs="Times New Roman"/>
                <w:sz w:val="28"/>
                <w:szCs w:val="28"/>
              </w:rPr>
              <w:t>thẩm</w:t>
            </w:r>
            <w:proofErr w:type="spellEnd"/>
            <w:r w:rsidRPr="00EB069A">
              <w:rPr>
                <w:rFonts w:cs="Times New Roman"/>
                <w:sz w:val="28"/>
                <w:szCs w:val="28"/>
              </w:rPr>
              <w:t xml:space="preserve">  </w:t>
            </w:r>
            <w:proofErr w:type="spellStart"/>
            <w:r w:rsidRPr="00EB069A">
              <w:rPr>
                <w:rFonts w:cs="Times New Roman"/>
                <w:sz w:val="28"/>
                <w:szCs w:val="28"/>
              </w:rPr>
              <w:t>quyền</w:t>
            </w:r>
            <w:proofErr w:type="spellEnd"/>
            <w:r>
              <w:rPr>
                <w:rFonts w:cs="Times New Roman"/>
                <w:sz w:val="28"/>
                <w:szCs w:val="28"/>
              </w:rPr>
              <w:t xml:space="preserve"> </w:t>
            </w:r>
            <w:proofErr w:type="spellStart"/>
            <w:r w:rsidRPr="00EB069A">
              <w:rPr>
                <w:rFonts w:cs="Times New Roman"/>
                <w:sz w:val="28"/>
                <w:szCs w:val="28"/>
              </w:rPr>
              <w:t>xác</w:t>
            </w:r>
            <w:proofErr w:type="spellEnd"/>
            <w:r w:rsidRPr="00EB069A">
              <w:rPr>
                <w:rFonts w:cs="Times New Roman"/>
                <w:sz w:val="28"/>
                <w:szCs w:val="28"/>
              </w:rPr>
              <w:t xml:space="preserve"> </w:t>
            </w:r>
            <w:proofErr w:type="spellStart"/>
            <w:r w:rsidRPr="00EB069A">
              <w:rPr>
                <w:rFonts w:cs="Times New Roman"/>
                <w:sz w:val="28"/>
                <w:szCs w:val="28"/>
              </w:rPr>
              <w:t>nhận</w:t>
            </w:r>
            <w:proofErr w:type="spellEnd"/>
            <w:r w:rsidRPr="00EB069A">
              <w:rPr>
                <w:rFonts w:cs="Times New Roman"/>
                <w:sz w:val="28"/>
                <w:szCs w:val="28"/>
              </w:rPr>
              <w:t xml:space="preserve">  (</w:t>
            </w:r>
            <w:proofErr w:type="spellStart"/>
            <w:r w:rsidRPr="00EB069A">
              <w:rPr>
                <w:rFonts w:cs="Times New Roman"/>
                <w:sz w:val="28"/>
                <w:szCs w:val="28"/>
              </w:rPr>
              <w:t>khoản</w:t>
            </w:r>
            <w:proofErr w:type="spellEnd"/>
            <w:r>
              <w:rPr>
                <w:rFonts w:cs="Times New Roman"/>
                <w:sz w:val="28"/>
                <w:szCs w:val="28"/>
              </w:rPr>
              <w:t xml:space="preserve"> </w:t>
            </w:r>
            <w:r w:rsidRPr="00EB069A">
              <w:rPr>
                <w:rFonts w:cs="Times New Roman"/>
                <w:sz w:val="28"/>
                <w:szCs w:val="28"/>
              </w:rPr>
              <w:t xml:space="preserve">6 </w:t>
            </w:r>
            <w:proofErr w:type="spellStart"/>
            <w:r w:rsidRPr="00EB069A">
              <w:rPr>
                <w:rFonts w:cs="Times New Roman"/>
                <w:sz w:val="28"/>
                <w:szCs w:val="28"/>
              </w:rPr>
              <w:t>Điều</w:t>
            </w:r>
            <w:proofErr w:type="spellEnd"/>
            <w:r>
              <w:rPr>
                <w:rFonts w:cs="Times New Roman"/>
                <w:sz w:val="28"/>
                <w:szCs w:val="28"/>
              </w:rPr>
              <w:t xml:space="preserve"> </w:t>
            </w:r>
            <w:r w:rsidRPr="00EB069A">
              <w:rPr>
                <w:rFonts w:cs="Times New Roman"/>
                <w:sz w:val="28"/>
                <w:szCs w:val="28"/>
              </w:rPr>
              <w:t xml:space="preserve">5)… Do </w:t>
            </w:r>
            <w:proofErr w:type="spellStart"/>
            <w:proofErr w:type="gramStart"/>
            <w:r w:rsidRPr="00EB069A">
              <w:rPr>
                <w:rFonts w:cs="Times New Roman"/>
                <w:sz w:val="28"/>
                <w:szCs w:val="28"/>
              </w:rPr>
              <w:t>đó</w:t>
            </w:r>
            <w:proofErr w:type="spellEnd"/>
            <w:r w:rsidRPr="00EB069A">
              <w:rPr>
                <w:rFonts w:cs="Times New Roman"/>
                <w:sz w:val="28"/>
                <w:szCs w:val="28"/>
              </w:rPr>
              <w:t xml:space="preserve">,  </w:t>
            </w:r>
            <w:proofErr w:type="spellStart"/>
            <w:r w:rsidRPr="00EB069A">
              <w:rPr>
                <w:rFonts w:cs="Times New Roman"/>
                <w:sz w:val="28"/>
                <w:szCs w:val="28"/>
              </w:rPr>
              <w:t>đề</w:t>
            </w:r>
            <w:proofErr w:type="spellEnd"/>
            <w:proofErr w:type="gramEnd"/>
            <w:r w:rsidRPr="00EB069A">
              <w:rPr>
                <w:rFonts w:cs="Times New Roman"/>
                <w:sz w:val="28"/>
                <w:szCs w:val="28"/>
              </w:rPr>
              <w:t xml:space="preserve">  </w:t>
            </w:r>
            <w:proofErr w:type="spellStart"/>
            <w:r w:rsidRPr="00EB069A">
              <w:rPr>
                <w:rFonts w:cs="Times New Roman"/>
                <w:sz w:val="28"/>
                <w:szCs w:val="28"/>
              </w:rPr>
              <w:t>nghị</w:t>
            </w:r>
            <w:proofErr w:type="spellEnd"/>
            <w:r>
              <w:rPr>
                <w:rFonts w:cs="Times New Roman"/>
                <w:sz w:val="28"/>
                <w:szCs w:val="28"/>
              </w:rPr>
              <w:t xml:space="preserve"> </w:t>
            </w:r>
            <w:proofErr w:type="spellStart"/>
            <w:r w:rsidRPr="00EB069A">
              <w:rPr>
                <w:rFonts w:cs="Times New Roman"/>
                <w:sz w:val="28"/>
                <w:szCs w:val="28"/>
              </w:rPr>
              <w:t>rà</w:t>
            </w:r>
            <w:proofErr w:type="spellEnd"/>
            <w:r w:rsidRPr="00EB069A">
              <w:rPr>
                <w:rFonts w:cs="Times New Roman"/>
                <w:sz w:val="28"/>
                <w:szCs w:val="28"/>
              </w:rPr>
              <w:t xml:space="preserve"> </w:t>
            </w:r>
            <w:proofErr w:type="spellStart"/>
            <w:r w:rsidRPr="00EB069A">
              <w:rPr>
                <w:rFonts w:cs="Times New Roman"/>
                <w:sz w:val="28"/>
                <w:szCs w:val="28"/>
              </w:rPr>
              <w:t>soát</w:t>
            </w:r>
            <w:proofErr w:type="spellEnd"/>
            <w:r w:rsidRPr="00EB069A">
              <w:rPr>
                <w:rFonts w:cs="Times New Roman"/>
                <w:sz w:val="28"/>
                <w:szCs w:val="28"/>
              </w:rPr>
              <w:t xml:space="preserve">, </w:t>
            </w:r>
            <w:proofErr w:type="spellStart"/>
            <w:r w:rsidRPr="00EB069A">
              <w:rPr>
                <w:rFonts w:cs="Times New Roman"/>
                <w:sz w:val="28"/>
                <w:szCs w:val="28"/>
              </w:rPr>
              <w:t>nghiên</w:t>
            </w:r>
            <w:proofErr w:type="spellEnd"/>
            <w:r w:rsidRPr="00EB069A">
              <w:rPr>
                <w:rFonts w:cs="Times New Roman"/>
                <w:sz w:val="28"/>
                <w:szCs w:val="28"/>
              </w:rPr>
              <w:t xml:space="preserve">  </w:t>
            </w:r>
            <w:proofErr w:type="spellStart"/>
            <w:r w:rsidRPr="00EB069A">
              <w:rPr>
                <w:rFonts w:cs="Times New Roman"/>
                <w:sz w:val="28"/>
                <w:szCs w:val="28"/>
              </w:rPr>
              <w:t>cứu</w:t>
            </w:r>
            <w:proofErr w:type="spellEnd"/>
            <w:r w:rsidRPr="00EB069A">
              <w:rPr>
                <w:rFonts w:cs="Times New Roman"/>
                <w:sz w:val="28"/>
                <w:szCs w:val="28"/>
              </w:rPr>
              <w:t xml:space="preserve">  </w:t>
            </w:r>
            <w:proofErr w:type="spellStart"/>
            <w:r w:rsidRPr="00EB069A">
              <w:rPr>
                <w:rFonts w:cs="Times New Roman"/>
                <w:sz w:val="28"/>
                <w:szCs w:val="28"/>
              </w:rPr>
              <w:t>bổ</w:t>
            </w:r>
            <w:proofErr w:type="spellEnd"/>
            <w:r>
              <w:rPr>
                <w:rFonts w:cs="Times New Roman"/>
                <w:sz w:val="28"/>
                <w:szCs w:val="28"/>
              </w:rPr>
              <w:t xml:space="preserve"> </w:t>
            </w:r>
            <w:r w:rsidRPr="00EB069A">
              <w:rPr>
                <w:rFonts w:cs="Times New Roman"/>
                <w:sz w:val="28"/>
                <w:szCs w:val="28"/>
              </w:rPr>
              <w:t xml:space="preserve">sung </w:t>
            </w:r>
            <w:proofErr w:type="spellStart"/>
            <w:r w:rsidRPr="00EB069A">
              <w:rPr>
                <w:rFonts w:cs="Times New Roman"/>
                <w:sz w:val="28"/>
                <w:szCs w:val="28"/>
              </w:rPr>
              <w:t>điều</w:t>
            </w:r>
            <w:proofErr w:type="spellEnd"/>
            <w:r w:rsidRPr="00EB069A">
              <w:rPr>
                <w:rFonts w:cs="Times New Roman"/>
                <w:sz w:val="28"/>
                <w:szCs w:val="28"/>
              </w:rPr>
              <w:t xml:space="preserve"> </w:t>
            </w:r>
            <w:proofErr w:type="spellStart"/>
            <w:r w:rsidRPr="00EB069A">
              <w:rPr>
                <w:rFonts w:cs="Times New Roman"/>
                <w:sz w:val="28"/>
                <w:szCs w:val="28"/>
              </w:rPr>
              <w:t>kiện</w:t>
            </w:r>
            <w:proofErr w:type="spellEnd"/>
            <w:r w:rsidRPr="00EB069A">
              <w:rPr>
                <w:rFonts w:cs="Times New Roman"/>
                <w:sz w:val="28"/>
                <w:szCs w:val="28"/>
              </w:rPr>
              <w:t xml:space="preserve"> </w:t>
            </w:r>
            <w:proofErr w:type="spellStart"/>
            <w:r w:rsidRPr="00EB069A">
              <w:rPr>
                <w:rFonts w:cs="Times New Roman"/>
                <w:sz w:val="28"/>
                <w:szCs w:val="28"/>
              </w:rPr>
              <w:t>để</w:t>
            </w:r>
            <w:proofErr w:type="spellEnd"/>
            <w:r w:rsidRPr="00EB069A">
              <w:rPr>
                <w:rFonts w:cs="Times New Roman"/>
                <w:sz w:val="28"/>
                <w:szCs w:val="28"/>
              </w:rPr>
              <w:t xml:space="preserve"> </w:t>
            </w:r>
            <w:proofErr w:type="spellStart"/>
            <w:r w:rsidRPr="00EB069A">
              <w:rPr>
                <w:rFonts w:cs="Times New Roman"/>
                <w:sz w:val="28"/>
                <w:szCs w:val="28"/>
              </w:rPr>
              <w:t>bảo</w:t>
            </w:r>
            <w:proofErr w:type="spellEnd"/>
            <w:r w:rsidRPr="00EB069A">
              <w:rPr>
                <w:rFonts w:cs="Times New Roman"/>
                <w:sz w:val="28"/>
                <w:szCs w:val="28"/>
              </w:rPr>
              <w:t xml:space="preserve"> </w:t>
            </w:r>
            <w:proofErr w:type="spellStart"/>
            <w:r w:rsidRPr="00EB069A">
              <w:rPr>
                <w:rFonts w:cs="Times New Roman"/>
                <w:sz w:val="28"/>
                <w:szCs w:val="28"/>
              </w:rPr>
              <w:t>đảm</w:t>
            </w:r>
            <w:proofErr w:type="spellEnd"/>
            <w:r w:rsidRPr="00EB069A">
              <w:rPr>
                <w:rFonts w:cs="Times New Roman"/>
                <w:sz w:val="28"/>
                <w:szCs w:val="28"/>
              </w:rPr>
              <w:t xml:space="preserve"> </w:t>
            </w:r>
            <w:proofErr w:type="spellStart"/>
            <w:r w:rsidRPr="00EB069A">
              <w:rPr>
                <w:rFonts w:cs="Times New Roman"/>
                <w:sz w:val="28"/>
                <w:szCs w:val="28"/>
              </w:rPr>
              <w:t>đầy</w:t>
            </w:r>
            <w:proofErr w:type="spellEnd"/>
            <w:r w:rsidRPr="00EB069A">
              <w:rPr>
                <w:rFonts w:cs="Times New Roman"/>
                <w:sz w:val="28"/>
                <w:szCs w:val="28"/>
              </w:rPr>
              <w:t xml:space="preserve"> </w:t>
            </w:r>
            <w:proofErr w:type="spellStart"/>
            <w:r w:rsidRPr="00EB069A">
              <w:rPr>
                <w:rFonts w:cs="Times New Roman"/>
                <w:sz w:val="28"/>
                <w:szCs w:val="28"/>
              </w:rPr>
              <w:t>đủ</w:t>
            </w:r>
            <w:proofErr w:type="spellEnd"/>
            <w:r w:rsidRPr="00EB069A">
              <w:rPr>
                <w:rFonts w:cs="Times New Roman"/>
                <w:sz w:val="28"/>
                <w:szCs w:val="28"/>
              </w:rPr>
              <w:t>.</w:t>
            </w:r>
          </w:p>
          <w:p w14:paraId="53D53650" w14:textId="77777777" w:rsidR="00EB069A" w:rsidRPr="009C68B5" w:rsidRDefault="00EB069A" w:rsidP="006F05CD">
            <w:pPr>
              <w:spacing w:line="288" w:lineRule="auto"/>
              <w:jc w:val="both"/>
              <w:rPr>
                <w:rFonts w:cs="Times New Roman"/>
                <w:sz w:val="28"/>
                <w:szCs w:val="28"/>
              </w:rPr>
            </w:pPr>
            <w:r>
              <w:rPr>
                <w:rFonts w:cs="Times New Roman"/>
                <w:sz w:val="28"/>
                <w:szCs w:val="28"/>
              </w:rPr>
              <w:t xml:space="preserve">- </w:t>
            </w:r>
            <w:proofErr w:type="spellStart"/>
            <w:r w:rsidRPr="00EB069A">
              <w:rPr>
                <w:rFonts w:cs="Times New Roman"/>
                <w:sz w:val="28"/>
                <w:szCs w:val="28"/>
              </w:rPr>
              <w:t>Bên</w:t>
            </w:r>
            <w:proofErr w:type="spellEnd"/>
            <w:r w:rsidRPr="00EB069A">
              <w:rPr>
                <w:rFonts w:cs="Times New Roman"/>
                <w:sz w:val="28"/>
                <w:szCs w:val="28"/>
              </w:rPr>
              <w:t xml:space="preserve">  </w:t>
            </w:r>
            <w:proofErr w:type="spellStart"/>
            <w:r w:rsidRPr="00EB069A">
              <w:rPr>
                <w:rFonts w:cs="Times New Roman"/>
                <w:sz w:val="28"/>
                <w:szCs w:val="28"/>
              </w:rPr>
              <w:t>cạnh</w:t>
            </w:r>
            <w:proofErr w:type="spellEnd"/>
            <w:r w:rsidRPr="00EB069A">
              <w:rPr>
                <w:rFonts w:cs="Times New Roman"/>
                <w:sz w:val="28"/>
                <w:szCs w:val="28"/>
              </w:rPr>
              <w:t xml:space="preserve">  </w:t>
            </w:r>
            <w:proofErr w:type="spellStart"/>
            <w:r w:rsidRPr="00EB069A">
              <w:rPr>
                <w:rFonts w:cs="Times New Roman"/>
                <w:sz w:val="28"/>
                <w:szCs w:val="28"/>
              </w:rPr>
              <w:t>đó</w:t>
            </w:r>
            <w:proofErr w:type="spellEnd"/>
            <w:r w:rsidRPr="00EB069A">
              <w:rPr>
                <w:rFonts w:cs="Times New Roman"/>
                <w:sz w:val="28"/>
                <w:szCs w:val="28"/>
              </w:rPr>
              <w:t xml:space="preserve">,  </w:t>
            </w:r>
            <w:proofErr w:type="spellStart"/>
            <w:r w:rsidRPr="00EB069A">
              <w:rPr>
                <w:rFonts w:cs="Times New Roman"/>
                <w:sz w:val="28"/>
                <w:szCs w:val="28"/>
              </w:rPr>
              <w:t>đề</w:t>
            </w:r>
            <w:proofErr w:type="spellEnd"/>
            <w:r w:rsidRPr="00EB069A">
              <w:rPr>
                <w:rFonts w:cs="Times New Roman"/>
                <w:sz w:val="28"/>
                <w:szCs w:val="28"/>
              </w:rPr>
              <w:t xml:space="preserve">  </w:t>
            </w:r>
            <w:proofErr w:type="spellStart"/>
            <w:r w:rsidRPr="00EB069A">
              <w:rPr>
                <w:rFonts w:cs="Times New Roman"/>
                <w:sz w:val="28"/>
                <w:szCs w:val="28"/>
              </w:rPr>
              <w:t>nghị</w:t>
            </w:r>
            <w:proofErr w:type="spellEnd"/>
            <w:r>
              <w:rPr>
                <w:rFonts w:cs="Times New Roman"/>
                <w:sz w:val="28"/>
                <w:szCs w:val="28"/>
              </w:rPr>
              <w:t xml:space="preserve"> </w:t>
            </w:r>
            <w:proofErr w:type="spellStart"/>
            <w:r w:rsidRPr="00EB069A">
              <w:rPr>
                <w:rFonts w:cs="Times New Roman"/>
                <w:sz w:val="28"/>
                <w:szCs w:val="28"/>
              </w:rPr>
              <w:t>rà</w:t>
            </w:r>
            <w:proofErr w:type="spellEnd"/>
            <w:r w:rsidRPr="00EB069A">
              <w:rPr>
                <w:rFonts w:cs="Times New Roman"/>
                <w:sz w:val="28"/>
                <w:szCs w:val="28"/>
              </w:rPr>
              <w:t xml:space="preserve"> </w:t>
            </w:r>
            <w:proofErr w:type="spellStart"/>
            <w:r w:rsidRPr="00EB069A">
              <w:rPr>
                <w:rFonts w:cs="Times New Roman"/>
                <w:sz w:val="28"/>
                <w:szCs w:val="28"/>
              </w:rPr>
              <w:t>soát</w:t>
            </w:r>
            <w:proofErr w:type="spellEnd"/>
            <w:r w:rsidRPr="00EB069A">
              <w:rPr>
                <w:rFonts w:cs="Times New Roman"/>
                <w:sz w:val="28"/>
                <w:szCs w:val="28"/>
              </w:rPr>
              <w:t xml:space="preserve">, </w:t>
            </w:r>
            <w:proofErr w:type="spellStart"/>
            <w:r w:rsidRPr="00EB069A">
              <w:rPr>
                <w:rFonts w:cs="Times New Roman"/>
                <w:sz w:val="28"/>
                <w:szCs w:val="28"/>
              </w:rPr>
              <w:t>cân</w:t>
            </w:r>
            <w:proofErr w:type="spellEnd"/>
            <w:r w:rsidRPr="00EB069A">
              <w:rPr>
                <w:rFonts w:cs="Times New Roman"/>
                <w:sz w:val="28"/>
                <w:szCs w:val="28"/>
              </w:rPr>
              <w:t xml:space="preserve">  </w:t>
            </w:r>
            <w:proofErr w:type="spellStart"/>
            <w:r w:rsidRPr="00EB069A">
              <w:rPr>
                <w:rFonts w:cs="Times New Roman"/>
                <w:sz w:val="28"/>
                <w:szCs w:val="28"/>
              </w:rPr>
              <w:t>nhắc</w:t>
            </w:r>
            <w:proofErr w:type="spellEnd"/>
            <w:r w:rsidRPr="00EB069A">
              <w:rPr>
                <w:rFonts w:cs="Times New Roman"/>
                <w:sz w:val="28"/>
                <w:szCs w:val="28"/>
              </w:rPr>
              <w:t xml:space="preserve">  </w:t>
            </w:r>
            <w:proofErr w:type="spellStart"/>
            <w:r w:rsidRPr="00EB069A">
              <w:rPr>
                <w:rFonts w:cs="Times New Roman"/>
                <w:sz w:val="28"/>
                <w:szCs w:val="28"/>
              </w:rPr>
              <w:t>một</w:t>
            </w:r>
            <w:proofErr w:type="spellEnd"/>
            <w:r w:rsidRPr="00EB069A">
              <w:rPr>
                <w:rFonts w:cs="Times New Roman"/>
                <w:sz w:val="28"/>
                <w:szCs w:val="28"/>
              </w:rPr>
              <w:t xml:space="preserve">  </w:t>
            </w:r>
            <w:proofErr w:type="spellStart"/>
            <w:r w:rsidRPr="00EB069A">
              <w:rPr>
                <w:rFonts w:cs="Times New Roman"/>
                <w:sz w:val="28"/>
                <w:szCs w:val="28"/>
              </w:rPr>
              <w:t>số</w:t>
            </w:r>
            <w:proofErr w:type="spellEnd"/>
            <w:r w:rsidRPr="00EB069A">
              <w:rPr>
                <w:rFonts w:cs="Times New Roman"/>
                <w:sz w:val="28"/>
                <w:szCs w:val="28"/>
              </w:rPr>
              <w:t xml:space="preserve">  </w:t>
            </w:r>
            <w:proofErr w:type="spellStart"/>
            <w:r w:rsidRPr="00EB069A">
              <w:rPr>
                <w:rFonts w:cs="Times New Roman"/>
                <w:sz w:val="28"/>
                <w:szCs w:val="28"/>
              </w:rPr>
              <w:t>điều</w:t>
            </w:r>
            <w:proofErr w:type="spellEnd"/>
            <w:r w:rsidRPr="00EB069A">
              <w:rPr>
                <w:rFonts w:cs="Times New Roman"/>
                <w:sz w:val="28"/>
                <w:szCs w:val="28"/>
              </w:rPr>
              <w:t xml:space="preserve">  </w:t>
            </w:r>
            <w:proofErr w:type="spellStart"/>
            <w:r w:rsidRPr="00EB069A">
              <w:rPr>
                <w:rFonts w:cs="Times New Roman"/>
                <w:sz w:val="28"/>
                <w:szCs w:val="28"/>
              </w:rPr>
              <w:t>kiện</w:t>
            </w:r>
            <w:proofErr w:type="spellEnd"/>
            <w:r w:rsidRPr="00EB069A">
              <w:rPr>
                <w:rFonts w:cs="Times New Roman"/>
                <w:sz w:val="28"/>
                <w:szCs w:val="28"/>
              </w:rPr>
              <w:t xml:space="preserve">  </w:t>
            </w:r>
            <w:proofErr w:type="spellStart"/>
            <w:r w:rsidRPr="00EB069A">
              <w:rPr>
                <w:rFonts w:cs="Times New Roman"/>
                <w:sz w:val="28"/>
                <w:szCs w:val="28"/>
              </w:rPr>
              <w:t>để</w:t>
            </w:r>
            <w:proofErr w:type="spellEnd"/>
            <w:r w:rsidRPr="00EB069A">
              <w:rPr>
                <w:rFonts w:cs="Times New Roman"/>
                <w:sz w:val="28"/>
                <w:szCs w:val="28"/>
              </w:rPr>
              <w:t xml:space="preserve">  </w:t>
            </w:r>
            <w:proofErr w:type="spellStart"/>
            <w:r w:rsidRPr="00EB069A">
              <w:rPr>
                <w:rFonts w:cs="Times New Roman"/>
                <w:sz w:val="28"/>
                <w:szCs w:val="28"/>
              </w:rPr>
              <w:t>bảo</w:t>
            </w:r>
            <w:proofErr w:type="spellEnd"/>
            <w:r w:rsidRPr="00EB069A">
              <w:rPr>
                <w:rFonts w:cs="Times New Roman"/>
                <w:sz w:val="28"/>
                <w:szCs w:val="28"/>
              </w:rPr>
              <w:t xml:space="preserve">  </w:t>
            </w:r>
            <w:proofErr w:type="spellStart"/>
            <w:r w:rsidRPr="00EB069A">
              <w:rPr>
                <w:rFonts w:cs="Times New Roman"/>
                <w:sz w:val="28"/>
                <w:szCs w:val="28"/>
              </w:rPr>
              <w:t>đảm</w:t>
            </w:r>
            <w:proofErr w:type="spellEnd"/>
            <w:r w:rsidRPr="00EB069A">
              <w:rPr>
                <w:rFonts w:cs="Times New Roman"/>
                <w:sz w:val="28"/>
                <w:szCs w:val="28"/>
              </w:rPr>
              <w:t xml:space="preserve">  </w:t>
            </w:r>
            <w:proofErr w:type="spellStart"/>
            <w:r w:rsidRPr="00EB069A">
              <w:rPr>
                <w:rFonts w:cs="Times New Roman"/>
                <w:sz w:val="28"/>
                <w:szCs w:val="28"/>
              </w:rPr>
              <w:t>khả</w:t>
            </w:r>
            <w:proofErr w:type="spellEnd"/>
            <w:r>
              <w:rPr>
                <w:rFonts w:cs="Times New Roman"/>
                <w:sz w:val="28"/>
                <w:szCs w:val="28"/>
              </w:rPr>
              <w:t xml:space="preserve"> </w:t>
            </w:r>
            <w:proofErr w:type="spellStart"/>
            <w:r w:rsidRPr="00EB069A">
              <w:rPr>
                <w:rFonts w:cs="Times New Roman"/>
                <w:sz w:val="28"/>
                <w:szCs w:val="28"/>
              </w:rPr>
              <w:t>thi</w:t>
            </w:r>
            <w:proofErr w:type="spellEnd"/>
            <w:r w:rsidRPr="00EB069A">
              <w:rPr>
                <w:rFonts w:cs="Times New Roman"/>
                <w:sz w:val="28"/>
                <w:szCs w:val="28"/>
              </w:rPr>
              <w:t xml:space="preserve">, </w:t>
            </w:r>
            <w:proofErr w:type="spellStart"/>
            <w:r w:rsidRPr="00EB069A">
              <w:rPr>
                <w:rFonts w:cs="Times New Roman"/>
                <w:sz w:val="28"/>
                <w:szCs w:val="28"/>
              </w:rPr>
              <w:t>ví</w:t>
            </w:r>
            <w:proofErr w:type="spellEnd"/>
            <w:r w:rsidRPr="00EB069A">
              <w:rPr>
                <w:rFonts w:cs="Times New Roman"/>
                <w:sz w:val="28"/>
                <w:szCs w:val="28"/>
              </w:rPr>
              <w:t xml:space="preserve">  </w:t>
            </w:r>
            <w:proofErr w:type="spellStart"/>
            <w:r w:rsidRPr="00EB069A">
              <w:rPr>
                <w:rFonts w:cs="Times New Roman"/>
                <w:sz w:val="28"/>
                <w:szCs w:val="28"/>
              </w:rPr>
              <w:t>dụ</w:t>
            </w:r>
            <w:proofErr w:type="spellEnd"/>
            <w:r w:rsidRPr="00EB069A">
              <w:rPr>
                <w:rFonts w:cs="Times New Roman"/>
                <w:sz w:val="28"/>
                <w:szCs w:val="28"/>
              </w:rPr>
              <w:t xml:space="preserve">  </w:t>
            </w:r>
            <w:proofErr w:type="spellStart"/>
            <w:r w:rsidRPr="00EB069A">
              <w:rPr>
                <w:rFonts w:cs="Times New Roman"/>
                <w:sz w:val="28"/>
                <w:szCs w:val="28"/>
              </w:rPr>
              <w:t>như</w:t>
            </w:r>
            <w:proofErr w:type="spellEnd"/>
            <w:r w:rsidRPr="00EB069A">
              <w:rPr>
                <w:rFonts w:cs="Times New Roman"/>
                <w:sz w:val="28"/>
                <w:szCs w:val="28"/>
              </w:rPr>
              <w:t xml:space="preserve">:  </w:t>
            </w:r>
            <w:proofErr w:type="spellStart"/>
            <w:r w:rsidRPr="00EB069A">
              <w:rPr>
                <w:rFonts w:cs="Times New Roman"/>
                <w:sz w:val="28"/>
                <w:szCs w:val="28"/>
              </w:rPr>
              <w:t>Dự</w:t>
            </w:r>
            <w:proofErr w:type="spellEnd"/>
            <w:r w:rsidRPr="00EB069A">
              <w:rPr>
                <w:rFonts w:cs="Times New Roman"/>
                <w:sz w:val="28"/>
                <w:szCs w:val="28"/>
              </w:rPr>
              <w:t xml:space="preserve">  </w:t>
            </w:r>
            <w:proofErr w:type="spellStart"/>
            <w:r w:rsidRPr="00EB069A">
              <w:rPr>
                <w:rFonts w:cs="Times New Roman"/>
                <w:sz w:val="28"/>
                <w:szCs w:val="28"/>
              </w:rPr>
              <w:t>thảo</w:t>
            </w:r>
            <w:proofErr w:type="spellEnd"/>
            <w:r>
              <w:rPr>
                <w:rFonts w:cs="Times New Roman"/>
                <w:sz w:val="28"/>
                <w:szCs w:val="28"/>
              </w:rPr>
              <w:t xml:space="preserve"> </w:t>
            </w:r>
            <w:proofErr w:type="spellStart"/>
            <w:r w:rsidRPr="00EB069A">
              <w:rPr>
                <w:rFonts w:cs="Times New Roman"/>
                <w:sz w:val="28"/>
                <w:szCs w:val="28"/>
              </w:rPr>
              <w:t>quy</w:t>
            </w:r>
            <w:proofErr w:type="spellEnd"/>
            <w:r w:rsidRPr="00EB069A">
              <w:rPr>
                <w:rFonts w:cs="Times New Roman"/>
                <w:sz w:val="28"/>
                <w:szCs w:val="28"/>
              </w:rPr>
              <w:t xml:space="preserve"> </w:t>
            </w:r>
            <w:proofErr w:type="spellStart"/>
            <w:r w:rsidRPr="00EB069A">
              <w:rPr>
                <w:rFonts w:cs="Times New Roman"/>
                <w:sz w:val="28"/>
                <w:szCs w:val="28"/>
              </w:rPr>
              <w:t>định</w:t>
            </w:r>
            <w:proofErr w:type="spellEnd"/>
            <w:r w:rsidRPr="00EB069A">
              <w:rPr>
                <w:rFonts w:cs="Times New Roman"/>
                <w:sz w:val="28"/>
                <w:szCs w:val="28"/>
              </w:rPr>
              <w:t xml:space="preserve"> </w:t>
            </w:r>
            <w:proofErr w:type="spellStart"/>
            <w:r w:rsidRPr="00EB069A">
              <w:rPr>
                <w:rFonts w:cs="Times New Roman"/>
                <w:sz w:val="28"/>
                <w:szCs w:val="28"/>
              </w:rPr>
              <w:t>đồng</w:t>
            </w:r>
            <w:proofErr w:type="spellEnd"/>
            <w:r w:rsidRPr="00EB069A">
              <w:rPr>
                <w:rFonts w:cs="Times New Roman"/>
                <w:sz w:val="28"/>
                <w:szCs w:val="28"/>
              </w:rPr>
              <w:t xml:space="preserve"> </w:t>
            </w:r>
            <w:proofErr w:type="spellStart"/>
            <w:r w:rsidRPr="00EB069A">
              <w:rPr>
                <w:rFonts w:cs="Times New Roman"/>
                <w:sz w:val="28"/>
                <w:szCs w:val="28"/>
              </w:rPr>
              <w:t>thời</w:t>
            </w:r>
            <w:proofErr w:type="spellEnd"/>
            <w:r>
              <w:rPr>
                <w:rFonts w:cs="Times New Roman"/>
                <w:sz w:val="28"/>
                <w:szCs w:val="28"/>
              </w:rPr>
              <w:t xml:space="preserve"> </w:t>
            </w:r>
            <w:r w:rsidRPr="00EB069A">
              <w:rPr>
                <w:rFonts w:cs="Times New Roman"/>
                <w:sz w:val="28"/>
                <w:szCs w:val="28"/>
              </w:rPr>
              <w:t xml:space="preserve">02 </w:t>
            </w:r>
            <w:proofErr w:type="spellStart"/>
            <w:r w:rsidRPr="00EB069A">
              <w:rPr>
                <w:rFonts w:cs="Times New Roman"/>
                <w:sz w:val="28"/>
                <w:szCs w:val="28"/>
              </w:rPr>
              <w:t>điều</w:t>
            </w:r>
            <w:proofErr w:type="spellEnd"/>
            <w:r w:rsidRPr="00EB069A">
              <w:rPr>
                <w:rFonts w:cs="Times New Roman"/>
                <w:sz w:val="28"/>
                <w:szCs w:val="28"/>
              </w:rPr>
              <w:t xml:space="preserve">  </w:t>
            </w:r>
            <w:proofErr w:type="spellStart"/>
            <w:r w:rsidRPr="00EB069A">
              <w:rPr>
                <w:rFonts w:cs="Times New Roman"/>
                <w:sz w:val="28"/>
                <w:szCs w:val="28"/>
              </w:rPr>
              <w:t>kiện</w:t>
            </w:r>
            <w:proofErr w:type="spellEnd"/>
            <w:r>
              <w:rPr>
                <w:rFonts w:cs="Times New Roman"/>
                <w:sz w:val="28"/>
                <w:szCs w:val="28"/>
              </w:rPr>
              <w:t xml:space="preserve"> </w:t>
            </w:r>
            <w:r w:rsidRPr="00EB069A">
              <w:rPr>
                <w:rFonts w:cs="Times New Roman"/>
                <w:sz w:val="28"/>
                <w:szCs w:val="28"/>
              </w:rPr>
              <w:t>“</w:t>
            </w:r>
            <w:proofErr w:type="spellStart"/>
            <w:r w:rsidRPr="00EB069A">
              <w:rPr>
                <w:rFonts w:cs="Times New Roman"/>
                <w:sz w:val="28"/>
                <w:szCs w:val="28"/>
              </w:rPr>
              <w:t>có</w:t>
            </w:r>
            <w:proofErr w:type="spellEnd"/>
            <w:r w:rsidRPr="00EB069A">
              <w:rPr>
                <w:rFonts w:cs="Times New Roman"/>
                <w:sz w:val="28"/>
                <w:szCs w:val="28"/>
              </w:rPr>
              <w:t xml:space="preserve"> </w:t>
            </w:r>
            <w:proofErr w:type="spellStart"/>
            <w:r w:rsidRPr="00EB069A">
              <w:rPr>
                <w:rFonts w:cs="Times New Roman"/>
                <w:sz w:val="28"/>
                <w:szCs w:val="28"/>
              </w:rPr>
              <w:t>bằng</w:t>
            </w:r>
            <w:proofErr w:type="spellEnd"/>
            <w:r w:rsidRPr="00EB069A">
              <w:rPr>
                <w:rFonts w:cs="Times New Roman"/>
                <w:sz w:val="28"/>
                <w:szCs w:val="28"/>
              </w:rPr>
              <w:t xml:space="preserve">  </w:t>
            </w:r>
            <w:proofErr w:type="spellStart"/>
            <w:r w:rsidRPr="00EB069A">
              <w:rPr>
                <w:rFonts w:cs="Times New Roman"/>
                <w:sz w:val="28"/>
                <w:szCs w:val="28"/>
              </w:rPr>
              <w:t>tốt</w:t>
            </w:r>
            <w:proofErr w:type="spellEnd"/>
            <w:r w:rsidRPr="00EB069A">
              <w:rPr>
                <w:rFonts w:cs="Times New Roman"/>
                <w:sz w:val="28"/>
                <w:szCs w:val="28"/>
              </w:rPr>
              <w:t xml:space="preserve">  </w:t>
            </w:r>
            <w:proofErr w:type="spellStart"/>
            <w:r w:rsidRPr="00EB069A">
              <w:rPr>
                <w:rFonts w:cs="Times New Roman"/>
                <w:sz w:val="28"/>
                <w:szCs w:val="28"/>
              </w:rPr>
              <w:t>nghiệp</w:t>
            </w:r>
            <w:proofErr w:type="spellEnd"/>
            <w:r w:rsidRPr="00EB069A">
              <w:rPr>
                <w:rFonts w:cs="Times New Roman"/>
                <w:sz w:val="28"/>
                <w:szCs w:val="28"/>
              </w:rPr>
              <w:t xml:space="preserve">  </w:t>
            </w:r>
            <w:proofErr w:type="spellStart"/>
            <w:r w:rsidRPr="00EB069A">
              <w:rPr>
                <w:rFonts w:cs="Times New Roman"/>
                <w:sz w:val="28"/>
                <w:szCs w:val="28"/>
              </w:rPr>
              <w:t>đại</w:t>
            </w:r>
            <w:proofErr w:type="spellEnd"/>
            <w:r>
              <w:rPr>
                <w:rFonts w:cs="Times New Roman"/>
                <w:sz w:val="28"/>
                <w:szCs w:val="28"/>
              </w:rPr>
              <w:t xml:space="preserve"> </w:t>
            </w:r>
            <w:proofErr w:type="spellStart"/>
            <w:r w:rsidRPr="00EB069A">
              <w:rPr>
                <w:rFonts w:cs="Times New Roman"/>
                <w:sz w:val="28"/>
                <w:szCs w:val="28"/>
              </w:rPr>
              <w:t>học</w:t>
            </w:r>
            <w:proofErr w:type="spellEnd"/>
            <w:r w:rsidRPr="00EB069A">
              <w:rPr>
                <w:rFonts w:cs="Times New Roman"/>
                <w:sz w:val="28"/>
                <w:szCs w:val="28"/>
              </w:rPr>
              <w:t xml:space="preserve">  </w:t>
            </w:r>
            <w:proofErr w:type="spellStart"/>
            <w:r w:rsidRPr="00EB069A">
              <w:rPr>
                <w:rFonts w:cs="Times New Roman"/>
                <w:sz w:val="28"/>
                <w:szCs w:val="28"/>
              </w:rPr>
              <w:t>trở</w:t>
            </w:r>
            <w:proofErr w:type="spellEnd"/>
            <w:r>
              <w:rPr>
                <w:rFonts w:cs="Times New Roman"/>
                <w:sz w:val="28"/>
                <w:szCs w:val="28"/>
              </w:rPr>
              <w:t xml:space="preserve"> </w:t>
            </w:r>
            <w:proofErr w:type="spellStart"/>
            <w:r w:rsidRPr="00EB069A">
              <w:rPr>
                <w:rFonts w:cs="Times New Roman"/>
                <w:sz w:val="28"/>
                <w:szCs w:val="28"/>
              </w:rPr>
              <w:t>lên</w:t>
            </w:r>
            <w:proofErr w:type="spellEnd"/>
            <w:r w:rsidRPr="00EB069A">
              <w:rPr>
                <w:rFonts w:cs="Times New Roman"/>
                <w:sz w:val="28"/>
                <w:szCs w:val="28"/>
              </w:rPr>
              <w:t>” (</w:t>
            </w:r>
            <w:proofErr w:type="spellStart"/>
            <w:r w:rsidRPr="00EB069A">
              <w:rPr>
                <w:rFonts w:cs="Times New Roman"/>
                <w:sz w:val="28"/>
                <w:szCs w:val="28"/>
              </w:rPr>
              <w:t>điểm</w:t>
            </w:r>
            <w:proofErr w:type="spellEnd"/>
            <w:r>
              <w:rPr>
                <w:rFonts w:cs="Times New Roman"/>
                <w:sz w:val="28"/>
                <w:szCs w:val="28"/>
              </w:rPr>
              <w:t xml:space="preserve"> </w:t>
            </w:r>
            <w:r w:rsidRPr="00EB069A">
              <w:rPr>
                <w:rFonts w:cs="Times New Roman"/>
                <w:sz w:val="28"/>
                <w:szCs w:val="28"/>
              </w:rPr>
              <w:t xml:space="preserve">c </w:t>
            </w:r>
            <w:proofErr w:type="spellStart"/>
            <w:r w:rsidRPr="00EB069A">
              <w:rPr>
                <w:rFonts w:cs="Times New Roman"/>
                <w:sz w:val="28"/>
                <w:szCs w:val="28"/>
              </w:rPr>
              <w:t>khoản</w:t>
            </w:r>
            <w:proofErr w:type="spellEnd"/>
            <w:r>
              <w:rPr>
                <w:rFonts w:cs="Times New Roman"/>
                <w:sz w:val="28"/>
                <w:szCs w:val="28"/>
              </w:rPr>
              <w:t xml:space="preserve"> </w:t>
            </w:r>
            <w:r w:rsidRPr="00EB069A">
              <w:rPr>
                <w:rFonts w:cs="Times New Roman"/>
                <w:sz w:val="28"/>
                <w:szCs w:val="28"/>
              </w:rPr>
              <w:t xml:space="preserve">4 </w:t>
            </w:r>
            <w:proofErr w:type="spellStart"/>
            <w:r w:rsidRPr="00EB069A">
              <w:rPr>
                <w:rFonts w:cs="Times New Roman"/>
                <w:sz w:val="28"/>
                <w:szCs w:val="28"/>
              </w:rPr>
              <w:t>Điều</w:t>
            </w:r>
            <w:proofErr w:type="spellEnd"/>
            <w:r>
              <w:rPr>
                <w:rFonts w:cs="Times New Roman"/>
                <w:sz w:val="28"/>
                <w:szCs w:val="28"/>
              </w:rPr>
              <w:t xml:space="preserve"> </w:t>
            </w:r>
            <w:r w:rsidRPr="00EB069A">
              <w:rPr>
                <w:rFonts w:cs="Times New Roman"/>
                <w:sz w:val="28"/>
                <w:szCs w:val="28"/>
              </w:rPr>
              <w:t xml:space="preserve">6) </w:t>
            </w:r>
            <w:proofErr w:type="spellStart"/>
            <w:r w:rsidRPr="00EB069A">
              <w:rPr>
                <w:rFonts w:cs="Times New Roman"/>
                <w:sz w:val="28"/>
                <w:szCs w:val="28"/>
              </w:rPr>
              <w:t>và</w:t>
            </w:r>
            <w:proofErr w:type="spellEnd"/>
            <w:r w:rsidRPr="00EB069A">
              <w:rPr>
                <w:rFonts w:cs="Times New Roman"/>
                <w:sz w:val="28"/>
                <w:szCs w:val="28"/>
              </w:rPr>
              <w:t xml:space="preserve"> “</w:t>
            </w:r>
            <w:proofErr w:type="spellStart"/>
            <w:r w:rsidRPr="00EB069A">
              <w:rPr>
                <w:rFonts w:cs="Times New Roman"/>
                <w:sz w:val="28"/>
                <w:szCs w:val="28"/>
              </w:rPr>
              <w:t>có</w:t>
            </w:r>
            <w:proofErr w:type="spellEnd"/>
            <w:r w:rsidRPr="00EB069A">
              <w:rPr>
                <w:rFonts w:cs="Times New Roman"/>
                <w:sz w:val="28"/>
                <w:szCs w:val="28"/>
              </w:rPr>
              <w:t xml:space="preserve">  </w:t>
            </w:r>
            <w:proofErr w:type="spellStart"/>
            <w:r w:rsidRPr="00EB069A">
              <w:rPr>
                <w:rFonts w:cs="Times New Roman"/>
                <w:sz w:val="28"/>
                <w:szCs w:val="28"/>
              </w:rPr>
              <w:t>thẻ</w:t>
            </w:r>
            <w:proofErr w:type="spellEnd"/>
            <w:r>
              <w:rPr>
                <w:rFonts w:cs="Times New Roman"/>
                <w:sz w:val="28"/>
                <w:szCs w:val="28"/>
              </w:rPr>
              <w:t xml:space="preserve"> </w:t>
            </w:r>
            <w:proofErr w:type="spellStart"/>
            <w:r w:rsidRPr="00EB069A">
              <w:rPr>
                <w:rFonts w:cs="Times New Roman"/>
                <w:sz w:val="28"/>
                <w:szCs w:val="28"/>
              </w:rPr>
              <w:t>nhà</w:t>
            </w:r>
            <w:proofErr w:type="spellEnd"/>
            <w:r w:rsidRPr="00EB069A">
              <w:rPr>
                <w:rFonts w:cs="Times New Roman"/>
                <w:sz w:val="28"/>
                <w:szCs w:val="28"/>
              </w:rPr>
              <w:t xml:space="preserve"> </w:t>
            </w:r>
            <w:proofErr w:type="spellStart"/>
            <w:r w:rsidRPr="00EB069A">
              <w:rPr>
                <w:rFonts w:cs="Times New Roman"/>
                <w:sz w:val="28"/>
                <w:szCs w:val="28"/>
              </w:rPr>
              <w:t>báo</w:t>
            </w:r>
            <w:proofErr w:type="spellEnd"/>
            <w:r w:rsidRPr="00EB069A">
              <w:rPr>
                <w:rFonts w:cs="Times New Roman"/>
                <w:sz w:val="28"/>
                <w:szCs w:val="28"/>
              </w:rPr>
              <w:t xml:space="preserve"> </w:t>
            </w:r>
            <w:proofErr w:type="spellStart"/>
            <w:r w:rsidRPr="00EB069A">
              <w:rPr>
                <w:rFonts w:cs="Times New Roman"/>
                <w:sz w:val="28"/>
                <w:szCs w:val="28"/>
              </w:rPr>
              <w:t>còn</w:t>
            </w:r>
            <w:proofErr w:type="spellEnd"/>
            <w:r w:rsidRPr="00EB069A">
              <w:rPr>
                <w:rFonts w:cs="Times New Roman"/>
                <w:sz w:val="28"/>
                <w:szCs w:val="28"/>
              </w:rPr>
              <w:t xml:space="preserve">  </w:t>
            </w:r>
            <w:proofErr w:type="spellStart"/>
            <w:r w:rsidRPr="00EB069A">
              <w:rPr>
                <w:rFonts w:cs="Times New Roman"/>
                <w:sz w:val="28"/>
                <w:szCs w:val="28"/>
              </w:rPr>
              <w:t>hiệu</w:t>
            </w:r>
            <w:proofErr w:type="spellEnd"/>
            <w:r w:rsidRPr="00EB069A">
              <w:rPr>
                <w:rFonts w:cs="Times New Roman"/>
                <w:sz w:val="28"/>
                <w:szCs w:val="28"/>
              </w:rPr>
              <w:t xml:space="preserve">  </w:t>
            </w:r>
            <w:proofErr w:type="spellStart"/>
            <w:r w:rsidRPr="00EB069A">
              <w:rPr>
                <w:rFonts w:cs="Times New Roman"/>
                <w:sz w:val="28"/>
                <w:szCs w:val="28"/>
              </w:rPr>
              <w:t>lực</w:t>
            </w:r>
            <w:proofErr w:type="spellEnd"/>
            <w:r w:rsidRPr="00EB069A">
              <w:rPr>
                <w:rFonts w:cs="Times New Roman"/>
                <w:sz w:val="28"/>
                <w:szCs w:val="28"/>
              </w:rPr>
              <w:t>”  (</w:t>
            </w:r>
            <w:proofErr w:type="spellStart"/>
            <w:r w:rsidRPr="00EB069A">
              <w:rPr>
                <w:rFonts w:cs="Times New Roman"/>
                <w:sz w:val="28"/>
                <w:szCs w:val="28"/>
              </w:rPr>
              <w:t>điểm</w:t>
            </w:r>
            <w:proofErr w:type="spellEnd"/>
            <w:r w:rsidRPr="00EB069A">
              <w:rPr>
                <w:rFonts w:cs="Times New Roman"/>
                <w:sz w:val="28"/>
                <w:szCs w:val="28"/>
              </w:rPr>
              <w:t xml:space="preserve"> đ</w:t>
            </w:r>
            <w:r>
              <w:rPr>
                <w:rFonts w:cs="Times New Roman"/>
                <w:sz w:val="28"/>
                <w:szCs w:val="28"/>
              </w:rPr>
              <w:t xml:space="preserve"> </w:t>
            </w:r>
            <w:proofErr w:type="spellStart"/>
            <w:r w:rsidRPr="00EB069A">
              <w:rPr>
                <w:rFonts w:cs="Times New Roman"/>
                <w:sz w:val="28"/>
                <w:szCs w:val="28"/>
              </w:rPr>
              <w:t>khoản</w:t>
            </w:r>
            <w:proofErr w:type="spellEnd"/>
            <w:r>
              <w:rPr>
                <w:rFonts w:cs="Times New Roman"/>
                <w:sz w:val="28"/>
                <w:szCs w:val="28"/>
              </w:rPr>
              <w:t xml:space="preserve"> </w:t>
            </w:r>
            <w:r w:rsidRPr="00EB069A">
              <w:rPr>
                <w:rFonts w:cs="Times New Roman"/>
                <w:sz w:val="28"/>
                <w:szCs w:val="28"/>
              </w:rPr>
              <w:t xml:space="preserve">4 </w:t>
            </w:r>
            <w:proofErr w:type="spellStart"/>
            <w:r w:rsidRPr="00EB069A">
              <w:rPr>
                <w:rFonts w:cs="Times New Roman"/>
                <w:sz w:val="28"/>
                <w:szCs w:val="28"/>
              </w:rPr>
              <w:t>Điều</w:t>
            </w:r>
            <w:proofErr w:type="spellEnd"/>
            <w:r>
              <w:rPr>
                <w:rFonts w:cs="Times New Roman"/>
                <w:sz w:val="28"/>
                <w:szCs w:val="28"/>
              </w:rPr>
              <w:t xml:space="preserve"> </w:t>
            </w:r>
            <w:r w:rsidRPr="00EB069A">
              <w:rPr>
                <w:rFonts w:cs="Times New Roman"/>
                <w:sz w:val="28"/>
                <w:szCs w:val="28"/>
              </w:rPr>
              <w:t xml:space="preserve">6), </w:t>
            </w:r>
            <w:proofErr w:type="spellStart"/>
            <w:r w:rsidRPr="00EB069A">
              <w:rPr>
                <w:rFonts w:cs="Times New Roman"/>
                <w:sz w:val="28"/>
                <w:szCs w:val="28"/>
              </w:rPr>
              <w:t>trong</w:t>
            </w:r>
            <w:proofErr w:type="spellEnd"/>
            <w:r w:rsidRPr="00EB069A">
              <w:rPr>
                <w:rFonts w:cs="Times New Roman"/>
                <w:sz w:val="28"/>
                <w:szCs w:val="28"/>
              </w:rPr>
              <w:t xml:space="preserve"> </w:t>
            </w:r>
            <w:proofErr w:type="spellStart"/>
            <w:r w:rsidRPr="00EB069A">
              <w:rPr>
                <w:rFonts w:cs="Times New Roman"/>
                <w:sz w:val="28"/>
                <w:szCs w:val="28"/>
              </w:rPr>
              <w:t>khi</w:t>
            </w:r>
            <w:proofErr w:type="spellEnd"/>
            <w:r w:rsidRPr="00EB069A">
              <w:rPr>
                <w:rFonts w:cs="Times New Roman"/>
                <w:sz w:val="28"/>
                <w:szCs w:val="28"/>
              </w:rPr>
              <w:t xml:space="preserve"> </w:t>
            </w:r>
            <w:proofErr w:type="spellStart"/>
            <w:r w:rsidRPr="00EB069A">
              <w:rPr>
                <w:rFonts w:cs="Times New Roman"/>
                <w:sz w:val="28"/>
                <w:szCs w:val="28"/>
              </w:rPr>
              <w:t>đó</w:t>
            </w:r>
            <w:proofErr w:type="spellEnd"/>
            <w:r w:rsidRPr="00EB069A">
              <w:rPr>
                <w:rFonts w:cs="Times New Roman"/>
                <w:sz w:val="28"/>
                <w:szCs w:val="28"/>
              </w:rPr>
              <w:t xml:space="preserve">, </w:t>
            </w:r>
            <w:proofErr w:type="spellStart"/>
            <w:r w:rsidRPr="00EB069A">
              <w:rPr>
                <w:rFonts w:cs="Times New Roman"/>
                <w:sz w:val="28"/>
                <w:szCs w:val="28"/>
              </w:rPr>
              <w:t>để</w:t>
            </w:r>
            <w:proofErr w:type="spellEnd"/>
            <w:r w:rsidRPr="00EB069A">
              <w:rPr>
                <w:rFonts w:cs="Times New Roman"/>
                <w:sz w:val="28"/>
                <w:szCs w:val="28"/>
              </w:rPr>
              <w:t xml:space="preserve"> </w:t>
            </w:r>
            <w:proofErr w:type="spellStart"/>
            <w:r w:rsidRPr="00EB069A">
              <w:rPr>
                <w:rFonts w:cs="Times New Roman"/>
                <w:sz w:val="28"/>
                <w:szCs w:val="28"/>
              </w:rPr>
              <w:t>được</w:t>
            </w:r>
            <w:proofErr w:type="spellEnd"/>
            <w:r w:rsidRPr="00EB069A">
              <w:rPr>
                <w:rFonts w:cs="Times New Roman"/>
                <w:sz w:val="28"/>
                <w:szCs w:val="28"/>
              </w:rPr>
              <w:t xml:space="preserve"> </w:t>
            </w:r>
            <w:proofErr w:type="spellStart"/>
            <w:r w:rsidRPr="00EB069A">
              <w:rPr>
                <w:rFonts w:cs="Times New Roman"/>
                <w:sz w:val="28"/>
                <w:szCs w:val="28"/>
              </w:rPr>
              <w:t>cấp</w:t>
            </w:r>
            <w:proofErr w:type="spellEnd"/>
            <w:r w:rsidRPr="00EB069A">
              <w:rPr>
                <w:rFonts w:cs="Times New Roman"/>
                <w:sz w:val="28"/>
                <w:szCs w:val="28"/>
              </w:rPr>
              <w:t xml:space="preserve"> </w:t>
            </w:r>
            <w:proofErr w:type="spellStart"/>
            <w:r w:rsidRPr="00EB069A">
              <w:rPr>
                <w:rFonts w:cs="Times New Roman"/>
                <w:sz w:val="28"/>
                <w:szCs w:val="28"/>
              </w:rPr>
              <w:t>thẻ</w:t>
            </w:r>
            <w:proofErr w:type="spellEnd"/>
            <w:r>
              <w:rPr>
                <w:rFonts w:cs="Times New Roman"/>
                <w:sz w:val="28"/>
                <w:szCs w:val="28"/>
              </w:rPr>
              <w:t xml:space="preserve"> </w:t>
            </w:r>
            <w:proofErr w:type="spellStart"/>
            <w:r w:rsidRPr="00EB069A">
              <w:rPr>
                <w:rFonts w:cs="Times New Roman"/>
                <w:sz w:val="28"/>
                <w:szCs w:val="28"/>
              </w:rPr>
              <w:t>nhà</w:t>
            </w:r>
            <w:proofErr w:type="spellEnd"/>
            <w:r w:rsidRPr="00EB069A">
              <w:rPr>
                <w:rFonts w:cs="Times New Roman"/>
                <w:sz w:val="28"/>
                <w:szCs w:val="28"/>
              </w:rPr>
              <w:t xml:space="preserve"> </w:t>
            </w:r>
            <w:proofErr w:type="spellStart"/>
            <w:r w:rsidRPr="00EB069A">
              <w:rPr>
                <w:rFonts w:cs="Times New Roman"/>
                <w:sz w:val="28"/>
                <w:szCs w:val="28"/>
              </w:rPr>
              <w:t>báo</w:t>
            </w:r>
            <w:proofErr w:type="spellEnd"/>
            <w:r w:rsidRPr="00EB069A">
              <w:rPr>
                <w:rFonts w:cs="Times New Roman"/>
                <w:sz w:val="28"/>
                <w:szCs w:val="28"/>
              </w:rPr>
              <w:t xml:space="preserve"> </w:t>
            </w:r>
            <w:proofErr w:type="spellStart"/>
            <w:r w:rsidRPr="00EB069A">
              <w:rPr>
                <w:rFonts w:cs="Times New Roman"/>
                <w:sz w:val="28"/>
                <w:szCs w:val="28"/>
              </w:rPr>
              <w:t>cần</w:t>
            </w:r>
            <w:proofErr w:type="spellEnd"/>
            <w:r w:rsidRPr="00EB069A">
              <w:rPr>
                <w:rFonts w:cs="Times New Roman"/>
                <w:sz w:val="28"/>
                <w:szCs w:val="28"/>
              </w:rPr>
              <w:t xml:space="preserve">  </w:t>
            </w:r>
            <w:proofErr w:type="spellStart"/>
            <w:r w:rsidRPr="00EB069A">
              <w:rPr>
                <w:rFonts w:cs="Times New Roman"/>
                <w:sz w:val="28"/>
                <w:szCs w:val="28"/>
              </w:rPr>
              <w:t>bảo</w:t>
            </w:r>
            <w:proofErr w:type="spellEnd"/>
            <w:r w:rsidRPr="00EB069A">
              <w:rPr>
                <w:rFonts w:cs="Times New Roman"/>
                <w:sz w:val="28"/>
                <w:szCs w:val="28"/>
              </w:rPr>
              <w:t xml:space="preserve">  </w:t>
            </w:r>
            <w:proofErr w:type="spellStart"/>
            <w:r w:rsidRPr="00EB069A">
              <w:rPr>
                <w:rFonts w:cs="Times New Roman"/>
                <w:sz w:val="28"/>
                <w:szCs w:val="28"/>
              </w:rPr>
              <w:t>đảm</w:t>
            </w:r>
            <w:proofErr w:type="spellEnd"/>
            <w:r w:rsidRPr="00EB069A">
              <w:rPr>
                <w:rFonts w:cs="Times New Roman"/>
                <w:sz w:val="28"/>
                <w:szCs w:val="28"/>
              </w:rPr>
              <w:t xml:space="preserve"> </w:t>
            </w:r>
            <w:proofErr w:type="spellStart"/>
            <w:r w:rsidRPr="00EB069A">
              <w:rPr>
                <w:rFonts w:cs="Times New Roman"/>
                <w:sz w:val="28"/>
                <w:szCs w:val="28"/>
              </w:rPr>
              <w:t>điều</w:t>
            </w:r>
            <w:proofErr w:type="spellEnd"/>
            <w:r w:rsidRPr="00EB069A">
              <w:rPr>
                <w:rFonts w:cs="Times New Roman"/>
                <w:sz w:val="28"/>
                <w:szCs w:val="28"/>
              </w:rPr>
              <w:t xml:space="preserve"> </w:t>
            </w:r>
            <w:proofErr w:type="spellStart"/>
            <w:r w:rsidRPr="00EB069A">
              <w:rPr>
                <w:rFonts w:cs="Times New Roman"/>
                <w:sz w:val="28"/>
                <w:szCs w:val="28"/>
              </w:rPr>
              <w:t>kiện</w:t>
            </w:r>
            <w:proofErr w:type="spellEnd"/>
            <w:r>
              <w:rPr>
                <w:rFonts w:cs="Times New Roman"/>
                <w:sz w:val="28"/>
                <w:szCs w:val="28"/>
              </w:rPr>
              <w:t xml:space="preserve"> </w:t>
            </w:r>
            <w:r w:rsidRPr="00EB069A">
              <w:rPr>
                <w:rFonts w:cs="Times New Roman"/>
                <w:sz w:val="28"/>
                <w:szCs w:val="28"/>
              </w:rPr>
              <w:t>“</w:t>
            </w:r>
            <w:proofErr w:type="spellStart"/>
            <w:r w:rsidRPr="00EB069A">
              <w:rPr>
                <w:rFonts w:cs="Times New Roman"/>
                <w:sz w:val="28"/>
                <w:szCs w:val="28"/>
              </w:rPr>
              <w:t>có</w:t>
            </w:r>
            <w:proofErr w:type="spellEnd"/>
            <w:r w:rsidRPr="00EB069A">
              <w:rPr>
                <w:rFonts w:cs="Times New Roman"/>
                <w:sz w:val="28"/>
                <w:szCs w:val="28"/>
              </w:rPr>
              <w:t xml:space="preserve"> </w:t>
            </w:r>
            <w:proofErr w:type="spellStart"/>
            <w:r w:rsidRPr="00EB069A">
              <w:rPr>
                <w:rFonts w:cs="Times New Roman"/>
                <w:sz w:val="28"/>
                <w:szCs w:val="28"/>
              </w:rPr>
              <w:t>bằng</w:t>
            </w:r>
            <w:proofErr w:type="spellEnd"/>
            <w:r w:rsidRPr="00EB069A">
              <w:rPr>
                <w:rFonts w:cs="Times New Roman"/>
                <w:sz w:val="28"/>
                <w:szCs w:val="28"/>
              </w:rPr>
              <w:t xml:space="preserve">  </w:t>
            </w:r>
            <w:proofErr w:type="spellStart"/>
            <w:r w:rsidRPr="00EB069A">
              <w:rPr>
                <w:rFonts w:cs="Times New Roman"/>
                <w:sz w:val="28"/>
                <w:szCs w:val="28"/>
              </w:rPr>
              <w:t>tốt</w:t>
            </w:r>
            <w:proofErr w:type="spellEnd"/>
            <w:r w:rsidRPr="00EB069A">
              <w:rPr>
                <w:rFonts w:cs="Times New Roman"/>
                <w:sz w:val="28"/>
                <w:szCs w:val="28"/>
              </w:rPr>
              <w:t xml:space="preserve">  </w:t>
            </w:r>
            <w:proofErr w:type="spellStart"/>
            <w:r w:rsidRPr="00EB069A">
              <w:rPr>
                <w:rFonts w:cs="Times New Roman"/>
                <w:sz w:val="28"/>
                <w:szCs w:val="28"/>
              </w:rPr>
              <w:t>nghiệp</w:t>
            </w:r>
            <w:proofErr w:type="spellEnd"/>
            <w:r w:rsidRPr="00EB069A">
              <w:rPr>
                <w:rFonts w:cs="Times New Roman"/>
                <w:sz w:val="28"/>
                <w:szCs w:val="28"/>
              </w:rPr>
              <w:t xml:space="preserve">  </w:t>
            </w:r>
            <w:proofErr w:type="spellStart"/>
            <w:r w:rsidRPr="00EB069A">
              <w:rPr>
                <w:rFonts w:cs="Times New Roman"/>
                <w:sz w:val="28"/>
                <w:szCs w:val="28"/>
              </w:rPr>
              <w:t>đại</w:t>
            </w:r>
            <w:proofErr w:type="spellEnd"/>
            <w:r w:rsidRPr="00EB069A">
              <w:rPr>
                <w:rFonts w:cs="Times New Roman"/>
                <w:sz w:val="28"/>
                <w:szCs w:val="28"/>
              </w:rPr>
              <w:t xml:space="preserve"> </w:t>
            </w:r>
            <w:proofErr w:type="spellStart"/>
            <w:r w:rsidRPr="00EB069A">
              <w:rPr>
                <w:rFonts w:cs="Times New Roman"/>
                <w:sz w:val="28"/>
                <w:szCs w:val="28"/>
              </w:rPr>
              <w:t>học</w:t>
            </w:r>
            <w:proofErr w:type="spellEnd"/>
            <w:r w:rsidRPr="00EB069A">
              <w:rPr>
                <w:rFonts w:cs="Times New Roman"/>
                <w:sz w:val="28"/>
                <w:szCs w:val="28"/>
              </w:rPr>
              <w:t xml:space="preserve"> </w:t>
            </w:r>
            <w:proofErr w:type="spellStart"/>
            <w:r w:rsidRPr="00EB069A">
              <w:rPr>
                <w:rFonts w:cs="Times New Roman"/>
                <w:sz w:val="28"/>
                <w:szCs w:val="28"/>
              </w:rPr>
              <w:t>trở</w:t>
            </w:r>
            <w:proofErr w:type="spellEnd"/>
            <w:r w:rsidR="00F002A5">
              <w:rPr>
                <w:rFonts w:cs="Times New Roman"/>
                <w:sz w:val="28"/>
                <w:szCs w:val="28"/>
              </w:rPr>
              <w:t xml:space="preserve"> </w:t>
            </w:r>
            <w:proofErr w:type="spellStart"/>
            <w:r w:rsidRPr="00EB069A">
              <w:rPr>
                <w:rFonts w:cs="Times New Roman"/>
                <w:sz w:val="28"/>
                <w:szCs w:val="28"/>
              </w:rPr>
              <w:t>lên</w:t>
            </w:r>
            <w:proofErr w:type="spellEnd"/>
            <w:r w:rsidRPr="00EB069A">
              <w:rPr>
                <w:rFonts w:cs="Times New Roman"/>
                <w:sz w:val="28"/>
                <w:szCs w:val="28"/>
              </w:rPr>
              <w:t>” (</w:t>
            </w:r>
            <w:proofErr w:type="spellStart"/>
            <w:r w:rsidRPr="00EB069A">
              <w:rPr>
                <w:rFonts w:cs="Times New Roman"/>
                <w:sz w:val="28"/>
                <w:szCs w:val="28"/>
              </w:rPr>
              <w:t>điểm</w:t>
            </w:r>
            <w:proofErr w:type="spellEnd"/>
            <w:r w:rsidR="00F002A5">
              <w:rPr>
                <w:rFonts w:cs="Times New Roman"/>
                <w:sz w:val="28"/>
                <w:szCs w:val="28"/>
              </w:rPr>
              <w:t xml:space="preserve"> </w:t>
            </w:r>
            <w:r w:rsidRPr="00EB069A">
              <w:rPr>
                <w:rFonts w:cs="Times New Roman"/>
                <w:sz w:val="28"/>
                <w:szCs w:val="28"/>
              </w:rPr>
              <w:t xml:space="preserve">b </w:t>
            </w:r>
            <w:proofErr w:type="spellStart"/>
            <w:r w:rsidRPr="00EB069A">
              <w:rPr>
                <w:rFonts w:cs="Times New Roman"/>
                <w:sz w:val="28"/>
                <w:szCs w:val="28"/>
              </w:rPr>
              <w:t>khoản</w:t>
            </w:r>
            <w:proofErr w:type="spellEnd"/>
            <w:r w:rsidR="00F002A5">
              <w:rPr>
                <w:rFonts w:cs="Times New Roman"/>
                <w:sz w:val="28"/>
                <w:szCs w:val="28"/>
              </w:rPr>
              <w:t xml:space="preserve"> </w:t>
            </w:r>
            <w:r w:rsidRPr="00EB069A">
              <w:rPr>
                <w:rFonts w:cs="Times New Roman"/>
                <w:sz w:val="28"/>
                <w:szCs w:val="28"/>
              </w:rPr>
              <w:t xml:space="preserve">2 </w:t>
            </w:r>
            <w:proofErr w:type="spellStart"/>
            <w:r w:rsidRPr="00EB069A">
              <w:rPr>
                <w:rFonts w:cs="Times New Roman"/>
                <w:sz w:val="28"/>
                <w:szCs w:val="28"/>
              </w:rPr>
              <w:t>Điều</w:t>
            </w:r>
            <w:proofErr w:type="spellEnd"/>
            <w:r w:rsidR="00F002A5">
              <w:rPr>
                <w:rFonts w:cs="Times New Roman"/>
                <w:sz w:val="28"/>
                <w:szCs w:val="28"/>
              </w:rPr>
              <w:t xml:space="preserve"> </w:t>
            </w:r>
            <w:r w:rsidRPr="00EB069A">
              <w:rPr>
                <w:rFonts w:cs="Times New Roman"/>
                <w:sz w:val="28"/>
                <w:szCs w:val="28"/>
              </w:rPr>
              <w:t xml:space="preserve">28 </w:t>
            </w:r>
            <w:proofErr w:type="spellStart"/>
            <w:r w:rsidRPr="00EB069A">
              <w:rPr>
                <w:rFonts w:cs="Times New Roman"/>
                <w:sz w:val="28"/>
                <w:szCs w:val="28"/>
              </w:rPr>
              <w:t>Luật</w:t>
            </w:r>
            <w:proofErr w:type="spellEnd"/>
            <w:r w:rsidR="00F002A5">
              <w:rPr>
                <w:rFonts w:cs="Times New Roman"/>
                <w:sz w:val="28"/>
                <w:szCs w:val="28"/>
              </w:rPr>
              <w:t xml:space="preserve"> </w:t>
            </w:r>
            <w:proofErr w:type="spellStart"/>
            <w:r w:rsidRPr="00EB069A">
              <w:rPr>
                <w:rFonts w:cs="Times New Roman"/>
                <w:sz w:val="28"/>
                <w:szCs w:val="28"/>
              </w:rPr>
              <w:t>Báo</w:t>
            </w:r>
            <w:proofErr w:type="spellEnd"/>
            <w:r w:rsidRPr="00EB069A">
              <w:rPr>
                <w:rFonts w:cs="Times New Roman"/>
                <w:sz w:val="28"/>
                <w:szCs w:val="28"/>
              </w:rPr>
              <w:t xml:space="preserve"> </w:t>
            </w:r>
            <w:proofErr w:type="spellStart"/>
            <w:r w:rsidRPr="00EB069A">
              <w:rPr>
                <w:rFonts w:cs="Times New Roman"/>
                <w:sz w:val="28"/>
                <w:szCs w:val="28"/>
              </w:rPr>
              <w:t>chí</w:t>
            </w:r>
            <w:proofErr w:type="spellEnd"/>
            <w:r w:rsidRPr="00EB069A">
              <w:rPr>
                <w:rFonts w:cs="Times New Roman"/>
                <w:sz w:val="28"/>
                <w:szCs w:val="28"/>
              </w:rPr>
              <w:t xml:space="preserve">); </w:t>
            </w:r>
            <w:proofErr w:type="spellStart"/>
            <w:r w:rsidRPr="00EB069A">
              <w:rPr>
                <w:rFonts w:cs="Times New Roman"/>
                <w:sz w:val="28"/>
                <w:szCs w:val="28"/>
              </w:rPr>
              <w:t>điểm</w:t>
            </w:r>
            <w:proofErr w:type="spellEnd"/>
            <w:r w:rsidR="00F002A5">
              <w:rPr>
                <w:rFonts w:cs="Times New Roman"/>
                <w:sz w:val="28"/>
                <w:szCs w:val="28"/>
              </w:rPr>
              <w:t xml:space="preserve"> </w:t>
            </w:r>
            <w:r w:rsidRPr="00EB069A">
              <w:rPr>
                <w:rFonts w:cs="Times New Roman"/>
                <w:sz w:val="28"/>
                <w:szCs w:val="28"/>
              </w:rPr>
              <w:t xml:space="preserve">c </w:t>
            </w:r>
            <w:proofErr w:type="spellStart"/>
            <w:r w:rsidRPr="00EB069A">
              <w:rPr>
                <w:rFonts w:cs="Times New Roman"/>
                <w:sz w:val="28"/>
                <w:szCs w:val="28"/>
              </w:rPr>
              <w:t>khoản</w:t>
            </w:r>
            <w:proofErr w:type="spellEnd"/>
            <w:r w:rsidR="00F002A5">
              <w:rPr>
                <w:rFonts w:cs="Times New Roman"/>
                <w:sz w:val="28"/>
                <w:szCs w:val="28"/>
              </w:rPr>
              <w:t xml:space="preserve"> </w:t>
            </w:r>
            <w:r w:rsidRPr="00EB069A">
              <w:rPr>
                <w:rFonts w:cs="Times New Roman"/>
                <w:sz w:val="28"/>
                <w:szCs w:val="28"/>
              </w:rPr>
              <w:t xml:space="preserve">4  </w:t>
            </w:r>
            <w:proofErr w:type="spellStart"/>
            <w:r w:rsidRPr="00EB069A">
              <w:rPr>
                <w:rFonts w:cs="Times New Roman"/>
                <w:sz w:val="28"/>
                <w:szCs w:val="28"/>
              </w:rPr>
              <w:t>Điều</w:t>
            </w:r>
            <w:proofErr w:type="spellEnd"/>
            <w:r w:rsidR="00F002A5">
              <w:rPr>
                <w:rFonts w:cs="Times New Roman"/>
                <w:sz w:val="28"/>
                <w:szCs w:val="28"/>
              </w:rPr>
              <w:t xml:space="preserve"> </w:t>
            </w:r>
            <w:r w:rsidRPr="00EB069A">
              <w:rPr>
                <w:rFonts w:cs="Times New Roman"/>
                <w:sz w:val="28"/>
                <w:szCs w:val="28"/>
              </w:rPr>
              <w:t xml:space="preserve">6,  </w:t>
            </w:r>
            <w:proofErr w:type="spellStart"/>
            <w:r w:rsidRPr="00EB069A">
              <w:rPr>
                <w:rFonts w:cs="Times New Roman"/>
                <w:sz w:val="28"/>
                <w:szCs w:val="28"/>
              </w:rPr>
              <w:t>điểm</w:t>
            </w:r>
            <w:proofErr w:type="spellEnd"/>
            <w:r w:rsidR="00F002A5">
              <w:rPr>
                <w:rFonts w:cs="Times New Roman"/>
                <w:sz w:val="28"/>
                <w:szCs w:val="28"/>
              </w:rPr>
              <w:t xml:space="preserve"> </w:t>
            </w:r>
            <w:r w:rsidRPr="00EB069A">
              <w:rPr>
                <w:rFonts w:cs="Times New Roman"/>
                <w:sz w:val="28"/>
                <w:szCs w:val="28"/>
              </w:rPr>
              <w:t xml:space="preserve">b </w:t>
            </w:r>
            <w:proofErr w:type="spellStart"/>
            <w:r w:rsidRPr="00EB069A">
              <w:rPr>
                <w:rFonts w:cs="Times New Roman"/>
                <w:sz w:val="28"/>
                <w:szCs w:val="28"/>
              </w:rPr>
              <w:t>khoản</w:t>
            </w:r>
            <w:proofErr w:type="spellEnd"/>
            <w:r w:rsidR="00F002A5">
              <w:rPr>
                <w:rFonts w:cs="Times New Roman"/>
                <w:sz w:val="28"/>
                <w:szCs w:val="28"/>
              </w:rPr>
              <w:t xml:space="preserve"> </w:t>
            </w:r>
            <w:r w:rsidRPr="00EB069A">
              <w:rPr>
                <w:rFonts w:cs="Times New Roman"/>
                <w:sz w:val="28"/>
                <w:szCs w:val="28"/>
              </w:rPr>
              <w:t xml:space="preserve">5 </w:t>
            </w:r>
            <w:proofErr w:type="spellStart"/>
            <w:r w:rsidRPr="00EB069A">
              <w:rPr>
                <w:rFonts w:cs="Times New Roman"/>
                <w:sz w:val="28"/>
                <w:szCs w:val="28"/>
              </w:rPr>
              <w:t>Điều</w:t>
            </w:r>
            <w:proofErr w:type="spellEnd"/>
            <w:r w:rsidR="00F002A5">
              <w:rPr>
                <w:rFonts w:cs="Times New Roman"/>
                <w:sz w:val="28"/>
                <w:szCs w:val="28"/>
              </w:rPr>
              <w:t xml:space="preserve"> </w:t>
            </w:r>
            <w:r w:rsidRPr="00EB069A">
              <w:rPr>
                <w:rFonts w:cs="Times New Roman"/>
                <w:sz w:val="28"/>
                <w:szCs w:val="28"/>
              </w:rPr>
              <w:t xml:space="preserve">6 </w:t>
            </w:r>
            <w:proofErr w:type="spellStart"/>
            <w:r w:rsidRPr="00EB069A">
              <w:rPr>
                <w:rFonts w:cs="Times New Roman"/>
                <w:sz w:val="28"/>
                <w:szCs w:val="28"/>
              </w:rPr>
              <w:t>Quy</w:t>
            </w:r>
            <w:proofErr w:type="spellEnd"/>
            <w:r w:rsidRPr="00EB069A">
              <w:rPr>
                <w:rFonts w:cs="Times New Roman"/>
                <w:sz w:val="28"/>
                <w:szCs w:val="28"/>
              </w:rPr>
              <w:t xml:space="preserve">  </w:t>
            </w:r>
            <w:proofErr w:type="spellStart"/>
            <w:r w:rsidRPr="00EB069A">
              <w:rPr>
                <w:rFonts w:cs="Times New Roman"/>
                <w:sz w:val="28"/>
                <w:szCs w:val="28"/>
              </w:rPr>
              <w:t>định</w:t>
            </w:r>
            <w:proofErr w:type="spellEnd"/>
            <w:r w:rsidRPr="00EB069A">
              <w:rPr>
                <w:rFonts w:cs="Times New Roman"/>
                <w:sz w:val="28"/>
                <w:szCs w:val="28"/>
              </w:rPr>
              <w:t xml:space="preserve">  </w:t>
            </w:r>
            <w:proofErr w:type="spellStart"/>
            <w:r w:rsidRPr="00EB069A">
              <w:rPr>
                <w:rFonts w:cs="Times New Roman"/>
                <w:sz w:val="28"/>
                <w:szCs w:val="28"/>
              </w:rPr>
              <w:t>số</w:t>
            </w:r>
            <w:proofErr w:type="spellEnd"/>
            <w:r w:rsidRPr="00EB069A">
              <w:rPr>
                <w:rFonts w:cs="Times New Roman"/>
                <w:sz w:val="28"/>
                <w:szCs w:val="28"/>
              </w:rPr>
              <w:t xml:space="preserve">  101-QĐ/TW</w:t>
            </w:r>
            <w:r w:rsidR="00F002A5">
              <w:rPr>
                <w:rFonts w:cs="Times New Roman"/>
                <w:sz w:val="28"/>
                <w:szCs w:val="28"/>
              </w:rPr>
              <w:t xml:space="preserve"> </w:t>
            </w:r>
            <w:proofErr w:type="spellStart"/>
            <w:r w:rsidRPr="00EB069A">
              <w:rPr>
                <w:rFonts w:cs="Times New Roman"/>
                <w:sz w:val="28"/>
                <w:szCs w:val="28"/>
              </w:rPr>
              <w:t>quy</w:t>
            </w:r>
            <w:proofErr w:type="spellEnd"/>
            <w:r w:rsidRPr="00EB069A">
              <w:rPr>
                <w:rFonts w:cs="Times New Roman"/>
                <w:sz w:val="28"/>
                <w:szCs w:val="28"/>
              </w:rPr>
              <w:t xml:space="preserve"> </w:t>
            </w:r>
            <w:proofErr w:type="spellStart"/>
            <w:r w:rsidRPr="00EB069A">
              <w:rPr>
                <w:rFonts w:cs="Times New Roman"/>
                <w:sz w:val="28"/>
                <w:szCs w:val="28"/>
              </w:rPr>
              <w:t>định</w:t>
            </w:r>
            <w:proofErr w:type="spellEnd"/>
            <w:r w:rsidR="00F002A5">
              <w:rPr>
                <w:rFonts w:cs="Times New Roman"/>
                <w:sz w:val="28"/>
                <w:szCs w:val="28"/>
              </w:rPr>
              <w:t xml:space="preserve"> </w:t>
            </w:r>
            <w:r w:rsidRPr="00EB069A">
              <w:rPr>
                <w:rFonts w:cs="Times New Roman"/>
                <w:sz w:val="28"/>
                <w:szCs w:val="28"/>
              </w:rPr>
              <w:t xml:space="preserve">02 </w:t>
            </w:r>
            <w:proofErr w:type="spellStart"/>
            <w:r w:rsidRPr="00EB069A">
              <w:rPr>
                <w:rFonts w:cs="Times New Roman"/>
                <w:sz w:val="28"/>
                <w:szCs w:val="28"/>
              </w:rPr>
              <w:t>điều</w:t>
            </w:r>
            <w:proofErr w:type="spellEnd"/>
            <w:r w:rsidRPr="00EB069A">
              <w:rPr>
                <w:rFonts w:cs="Times New Roman"/>
                <w:sz w:val="28"/>
                <w:szCs w:val="28"/>
              </w:rPr>
              <w:t xml:space="preserve"> </w:t>
            </w:r>
            <w:proofErr w:type="spellStart"/>
            <w:r w:rsidRPr="00EB069A">
              <w:rPr>
                <w:rFonts w:cs="Times New Roman"/>
                <w:sz w:val="28"/>
                <w:szCs w:val="28"/>
              </w:rPr>
              <w:t>kiện</w:t>
            </w:r>
            <w:proofErr w:type="spellEnd"/>
            <w:r w:rsidR="00F002A5">
              <w:rPr>
                <w:rFonts w:cs="Times New Roman"/>
                <w:sz w:val="28"/>
                <w:szCs w:val="28"/>
              </w:rPr>
              <w:t xml:space="preserve"> </w:t>
            </w:r>
            <w:proofErr w:type="spellStart"/>
            <w:r w:rsidRPr="00EB069A">
              <w:rPr>
                <w:rFonts w:cs="Times New Roman"/>
                <w:sz w:val="28"/>
                <w:szCs w:val="28"/>
              </w:rPr>
              <w:t>không</w:t>
            </w:r>
            <w:proofErr w:type="spellEnd"/>
            <w:r w:rsidRPr="00EB069A">
              <w:rPr>
                <w:rFonts w:cs="Times New Roman"/>
                <w:sz w:val="28"/>
                <w:szCs w:val="28"/>
              </w:rPr>
              <w:t xml:space="preserve"> </w:t>
            </w:r>
            <w:proofErr w:type="spellStart"/>
            <w:r w:rsidRPr="00EB069A">
              <w:rPr>
                <w:rFonts w:cs="Times New Roman"/>
                <w:sz w:val="28"/>
                <w:szCs w:val="28"/>
              </w:rPr>
              <w:t>bắt</w:t>
            </w:r>
            <w:proofErr w:type="spellEnd"/>
            <w:r w:rsidRPr="00EB069A">
              <w:rPr>
                <w:rFonts w:cs="Times New Roman"/>
                <w:sz w:val="28"/>
                <w:szCs w:val="28"/>
              </w:rPr>
              <w:t xml:space="preserve"> </w:t>
            </w:r>
            <w:proofErr w:type="spellStart"/>
            <w:r w:rsidRPr="00EB069A">
              <w:rPr>
                <w:rFonts w:cs="Times New Roman"/>
                <w:sz w:val="28"/>
                <w:szCs w:val="28"/>
              </w:rPr>
              <w:t>buộc</w:t>
            </w:r>
            <w:proofErr w:type="spellEnd"/>
            <w:r w:rsidRPr="00EB069A">
              <w:rPr>
                <w:rFonts w:cs="Times New Roman"/>
                <w:sz w:val="28"/>
                <w:szCs w:val="28"/>
              </w:rPr>
              <w:t xml:space="preserve"> </w:t>
            </w:r>
            <w:proofErr w:type="spellStart"/>
            <w:r w:rsidRPr="00EB069A">
              <w:rPr>
                <w:rFonts w:cs="Times New Roman"/>
                <w:sz w:val="28"/>
                <w:szCs w:val="28"/>
              </w:rPr>
              <w:t>đối</w:t>
            </w:r>
            <w:proofErr w:type="spellEnd"/>
            <w:r w:rsidRPr="00EB069A">
              <w:rPr>
                <w:rFonts w:cs="Times New Roman"/>
                <w:sz w:val="28"/>
                <w:szCs w:val="28"/>
              </w:rPr>
              <w:t xml:space="preserve"> </w:t>
            </w:r>
            <w:proofErr w:type="spellStart"/>
            <w:r w:rsidRPr="00EB069A">
              <w:rPr>
                <w:rFonts w:cs="Times New Roman"/>
                <w:sz w:val="28"/>
                <w:szCs w:val="28"/>
              </w:rPr>
              <w:t>với</w:t>
            </w:r>
            <w:proofErr w:type="spellEnd"/>
            <w:r w:rsidRPr="00EB069A">
              <w:rPr>
                <w:rFonts w:cs="Times New Roman"/>
                <w:sz w:val="28"/>
                <w:szCs w:val="28"/>
              </w:rPr>
              <w:t xml:space="preserve"> </w:t>
            </w:r>
            <w:proofErr w:type="spellStart"/>
            <w:r w:rsidRPr="00EB069A">
              <w:rPr>
                <w:rFonts w:cs="Times New Roman"/>
                <w:sz w:val="28"/>
                <w:szCs w:val="28"/>
              </w:rPr>
              <w:t>cơ</w:t>
            </w:r>
            <w:proofErr w:type="spellEnd"/>
            <w:r w:rsidR="00F002A5">
              <w:rPr>
                <w:rFonts w:cs="Times New Roman"/>
                <w:sz w:val="28"/>
                <w:szCs w:val="28"/>
              </w:rPr>
              <w:t xml:space="preserve"> </w:t>
            </w:r>
            <w:proofErr w:type="spellStart"/>
            <w:r w:rsidRPr="00EB069A">
              <w:rPr>
                <w:rFonts w:cs="Times New Roman"/>
                <w:sz w:val="28"/>
                <w:szCs w:val="28"/>
              </w:rPr>
              <w:t>quan</w:t>
            </w:r>
            <w:proofErr w:type="spellEnd"/>
            <w:r w:rsidRPr="00EB069A">
              <w:rPr>
                <w:rFonts w:cs="Times New Roman"/>
                <w:sz w:val="28"/>
                <w:szCs w:val="28"/>
              </w:rPr>
              <w:t xml:space="preserve"> </w:t>
            </w:r>
            <w:proofErr w:type="spellStart"/>
            <w:r w:rsidRPr="00EB069A">
              <w:rPr>
                <w:rFonts w:cs="Times New Roman"/>
                <w:sz w:val="28"/>
                <w:szCs w:val="28"/>
              </w:rPr>
              <w:t>báo</w:t>
            </w:r>
            <w:proofErr w:type="spellEnd"/>
            <w:r w:rsidRPr="00EB069A">
              <w:rPr>
                <w:rFonts w:cs="Times New Roman"/>
                <w:sz w:val="28"/>
                <w:szCs w:val="28"/>
              </w:rPr>
              <w:t xml:space="preserve"> </w:t>
            </w:r>
            <w:proofErr w:type="spellStart"/>
            <w:r w:rsidRPr="00EB069A">
              <w:rPr>
                <w:rFonts w:cs="Times New Roman"/>
                <w:sz w:val="28"/>
                <w:szCs w:val="28"/>
              </w:rPr>
              <w:t>chí</w:t>
            </w:r>
            <w:proofErr w:type="spellEnd"/>
            <w:r w:rsidRPr="00EB069A">
              <w:rPr>
                <w:rFonts w:cs="Times New Roman"/>
                <w:sz w:val="28"/>
                <w:szCs w:val="28"/>
              </w:rPr>
              <w:t xml:space="preserve"> </w:t>
            </w:r>
            <w:proofErr w:type="spellStart"/>
            <w:r w:rsidRPr="00EB069A">
              <w:rPr>
                <w:rFonts w:cs="Times New Roman"/>
                <w:sz w:val="28"/>
                <w:szCs w:val="28"/>
              </w:rPr>
              <w:t>thuộc</w:t>
            </w:r>
            <w:proofErr w:type="spellEnd"/>
            <w:r w:rsidRPr="00EB069A">
              <w:rPr>
                <w:rFonts w:cs="Times New Roman"/>
                <w:sz w:val="28"/>
                <w:szCs w:val="28"/>
              </w:rPr>
              <w:t xml:space="preserve"> </w:t>
            </w:r>
            <w:proofErr w:type="spellStart"/>
            <w:r w:rsidRPr="00EB069A">
              <w:rPr>
                <w:rFonts w:cs="Times New Roman"/>
                <w:sz w:val="28"/>
                <w:szCs w:val="28"/>
              </w:rPr>
              <w:t>tổ</w:t>
            </w:r>
            <w:proofErr w:type="spellEnd"/>
            <w:r w:rsidRPr="00EB069A">
              <w:rPr>
                <w:rFonts w:cs="Times New Roman"/>
                <w:sz w:val="28"/>
                <w:szCs w:val="28"/>
              </w:rPr>
              <w:t xml:space="preserve"> </w:t>
            </w:r>
            <w:proofErr w:type="spellStart"/>
            <w:r w:rsidRPr="00EB069A">
              <w:rPr>
                <w:rFonts w:cs="Times New Roman"/>
                <w:sz w:val="28"/>
                <w:szCs w:val="28"/>
              </w:rPr>
              <w:t>chức</w:t>
            </w:r>
            <w:proofErr w:type="spellEnd"/>
            <w:r w:rsidR="00F002A5">
              <w:rPr>
                <w:rFonts w:cs="Times New Roman"/>
                <w:sz w:val="28"/>
                <w:szCs w:val="28"/>
              </w:rPr>
              <w:t xml:space="preserve"> </w:t>
            </w:r>
            <w:proofErr w:type="spellStart"/>
            <w:r w:rsidRPr="00EB069A">
              <w:rPr>
                <w:rFonts w:cs="Times New Roman"/>
                <w:sz w:val="28"/>
                <w:szCs w:val="28"/>
              </w:rPr>
              <w:t>tôn</w:t>
            </w:r>
            <w:proofErr w:type="spellEnd"/>
            <w:r w:rsidRPr="00EB069A">
              <w:rPr>
                <w:rFonts w:cs="Times New Roman"/>
                <w:sz w:val="28"/>
                <w:szCs w:val="28"/>
              </w:rPr>
              <w:t xml:space="preserve"> </w:t>
            </w:r>
            <w:proofErr w:type="spellStart"/>
            <w:r w:rsidRPr="00EB069A">
              <w:rPr>
                <w:rFonts w:cs="Times New Roman"/>
                <w:sz w:val="28"/>
                <w:szCs w:val="28"/>
              </w:rPr>
              <w:t>giáo</w:t>
            </w:r>
            <w:proofErr w:type="spellEnd"/>
            <w:r w:rsidRPr="00EB069A">
              <w:rPr>
                <w:rFonts w:cs="Times New Roman"/>
                <w:sz w:val="28"/>
                <w:szCs w:val="28"/>
              </w:rPr>
              <w:t xml:space="preserve"> </w:t>
            </w:r>
            <w:proofErr w:type="spellStart"/>
            <w:r w:rsidRPr="00EB069A">
              <w:rPr>
                <w:rFonts w:cs="Times New Roman"/>
                <w:sz w:val="28"/>
                <w:szCs w:val="28"/>
              </w:rPr>
              <w:t>là</w:t>
            </w:r>
            <w:proofErr w:type="spellEnd"/>
            <w:r w:rsidRPr="00EB069A">
              <w:rPr>
                <w:rFonts w:cs="Times New Roman"/>
                <w:sz w:val="28"/>
                <w:szCs w:val="28"/>
              </w:rPr>
              <w:t xml:space="preserve"> “</w:t>
            </w:r>
            <w:proofErr w:type="spellStart"/>
            <w:r w:rsidRPr="00EB069A">
              <w:rPr>
                <w:rFonts w:cs="Times New Roman"/>
                <w:sz w:val="28"/>
                <w:szCs w:val="28"/>
              </w:rPr>
              <w:t>đảng</w:t>
            </w:r>
            <w:proofErr w:type="spellEnd"/>
            <w:r w:rsidR="00F002A5">
              <w:rPr>
                <w:rFonts w:cs="Times New Roman"/>
                <w:sz w:val="28"/>
                <w:szCs w:val="28"/>
              </w:rPr>
              <w:t xml:space="preserve"> </w:t>
            </w:r>
            <w:proofErr w:type="spellStart"/>
            <w:r w:rsidRPr="00EB069A">
              <w:rPr>
                <w:rFonts w:cs="Times New Roman"/>
                <w:sz w:val="28"/>
                <w:szCs w:val="28"/>
              </w:rPr>
              <w:t>viên</w:t>
            </w:r>
            <w:proofErr w:type="spellEnd"/>
            <w:r w:rsidRPr="00EB069A">
              <w:rPr>
                <w:rFonts w:cs="Times New Roman"/>
                <w:sz w:val="28"/>
                <w:szCs w:val="28"/>
              </w:rPr>
              <w:t xml:space="preserve">  </w:t>
            </w:r>
            <w:proofErr w:type="spellStart"/>
            <w:r w:rsidRPr="00EB069A">
              <w:rPr>
                <w:rFonts w:cs="Times New Roman"/>
                <w:sz w:val="28"/>
                <w:szCs w:val="28"/>
              </w:rPr>
              <w:t>Đảng</w:t>
            </w:r>
            <w:proofErr w:type="spellEnd"/>
            <w:r w:rsidRPr="00EB069A">
              <w:rPr>
                <w:rFonts w:cs="Times New Roman"/>
                <w:sz w:val="28"/>
                <w:szCs w:val="28"/>
              </w:rPr>
              <w:t xml:space="preserve">  </w:t>
            </w:r>
            <w:proofErr w:type="spellStart"/>
            <w:r w:rsidRPr="00EB069A">
              <w:rPr>
                <w:rFonts w:cs="Times New Roman"/>
                <w:sz w:val="28"/>
                <w:szCs w:val="28"/>
              </w:rPr>
              <w:t>Cộng</w:t>
            </w:r>
            <w:proofErr w:type="spellEnd"/>
            <w:r w:rsidRPr="00EB069A">
              <w:rPr>
                <w:rFonts w:cs="Times New Roman"/>
                <w:sz w:val="28"/>
                <w:szCs w:val="28"/>
              </w:rPr>
              <w:t xml:space="preserve">  </w:t>
            </w:r>
            <w:proofErr w:type="spellStart"/>
            <w:r w:rsidRPr="00EB069A">
              <w:rPr>
                <w:rFonts w:cs="Times New Roman"/>
                <w:sz w:val="28"/>
                <w:szCs w:val="28"/>
              </w:rPr>
              <w:t>sản</w:t>
            </w:r>
            <w:proofErr w:type="spellEnd"/>
            <w:r w:rsidRPr="00EB069A">
              <w:rPr>
                <w:rFonts w:cs="Times New Roman"/>
                <w:sz w:val="28"/>
                <w:szCs w:val="28"/>
              </w:rPr>
              <w:t xml:space="preserve">  </w:t>
            </w:r>
            <w:proofErr w:type="spellStart"/>
            <w:r w:rsidRPr="00EB069A">
              <w:rPr>
                <w:rFonts w:cs="Times New Roman"/>
                <w:sz w:val="28"/>
                <w:szCs w:val="28"/>
              </w:rPr>
              <w:t>Việt</w:t>
            </w:r>
            <w:proofErr w:type="spellEnd"/>
            <w:r w:rsidR="00F002A5">
              <w:rPr>
                <w:rFonts w:cs="Times New Roman"/>
                <w:sz w:val="28"/>
                <w:szCs w:val="28"/>
              </w:rPr>
              <w:t xml:space="preserve"> </w:t>
            </w:r>
            <w:r w:rsidRPr="00EB069A">
              <w:rPr>
                <w:rFonts w:cs="Times New Roman"/>
                <w:sz w:val="28"/>
                <w:szCs w:val="28"/>
              </w:rPr>
              <w:t xml:space="preserve">Nam” </w:t>
            </w:r>
            <w:proofErr w:type="spellStart"/>
            <w:r w:rsidRPr="00EB069A">
              <w:rPr>
                <w:rFonts w:cs="Times New Roman"/>
                <w:sz w:val="28"/>
                <w:szCs w:val="28"/>
              </w:rPr>
              <w:t>và</w:t>
            </w:r>
            <w:proofErr w:type="spellEnd"/>
            <w:r w:rsidR="00F002A5">
              <w:rPr>
                <w:rFonts w:cs="Times New Roman"/>
                <w:sz w:val="28"/>
                <w:szCs w:val="28"/>
              </w:rPr>
              <w:t xml:space="preserve"> </w:t>
            </w:r>
            <w:r w:rsidRPr="00EB069A">
              <w:rPr>
                <w:rFonts w:cs="Times New Roman"/>
                <w:sz w:val="28"/>
                <w:szCs w:val="28"/>
              </w:rPr>
              <w:t xml:space="preserve"> “</w:t>
            </w:r>
            <w:proofErr w:type="spellStart"/>
            <w:r w:rsidRPr="00EB069A">
              <w:rPr>
                <w:rFonts w:cs="Times New Roman"/>
                <w:sz w:val="28"/>
                <w:szCs w:val="28"/>
              </w:rPr>
              <w:t>có</w:t>
            </w:r>
            <w:proofErr w:type="spellEnd"/>
            <w:r w:rsidRPr="00EB069A">
              <w:rPr>
                <w:rFonts w:cs="Times New Roman"/>
                <w:sz w:val="28"/>
                <w:szCs w:val="28"/>
              </w:rPr>
              <w:t xml:space="preserve"> </w:t>
            </w:r>
            <w:proofErr w:type="spellStart"/>
            <w:r w:rsidRPr="00EB069A">
              <w:rPr>
                <w:rFonts w:cs="Times New Roman"/>
                <w:sz w:val="28"/>
                <w:szCs w:val="28"/>
              </w:rPr>
              <w:t>trình</w:t>
            </w:r>
            <w:proofErr w:type="spellEnd"/>
            <w:r w:rsidRPr="00EB069A">
              <w:rPr>
                <w:rFonts w:cs="Times New Roman"/>
                <w:sz w:val="28"/>
                <w:szCs w:val="28"/>
              </w:rPr>
              <w:t xml:space="preserve">  </w:t>
            </w:r>
            <w:proofErr w:type="spellStart"/>
            <w:r w:rsidRPr="00EB069A">
              <w:rPr>
                <w:rFonts w:cs="Times New Roman"/>
                <w:sz w:val="28"/>
                <w:szCs w:val="28"/>
              </w:rPr>
              <w:t>độ</w:t>
            </w:r>
            <w:proofErr w:type="spellEnd"/>
            <w:r w:rsidR="00F002A5">
              <w:rPr>
                <w:rFonts w:cs="Times New Roman"/>
                <w:sz w:val="28"/>
                <w:szCs w:val="28"/>
              </w:rPr>
              <w:t xml:space="preserve"> </w:t>
            </w:r>
            <w:proofErr w:type="spellStart"/>
            <w:r w:rsidRPr="00EB069A">
              <w:rPr>
                <w:rFonts w:cs="Times New Roman"/>
                <w:sz w:val="28"/>
                <w:szCs w:val="28"/>
              </w:rPr>
              <w:t>lý</w:t>
            </w:r>
            <w:proofErr w:type="spellEnd"/>
            <w:r w:rsidRPr="00EB069A">
              <w:rPr>
                <w:rFonts w:cs="Times New Roman"/>
                <w:sz w:val="28"/>
                <w:szCs w:val="28"/>
              </w:rPr>
              <w:t xml:space="preserve">  </w:t>
            </w:r>
            <w:proofErr w:type="spellStart"/>
            <w:r w:rsidRPr="00EB069A">
              <w:rPr>
                <w:rFonts w:cs="Times New Roman"/>
                <w:sz w:val="28"/>
                <w:szCs w:val="28"/>
              </w:rPr>
              <w:t>luận</w:t>
            </w:r>
            <w:proofErr w:type="spellEnd"/>
            <w:r w:rsidR="00F002A5">
              <w:rPr>
                <w:rFonts w:cs="Times New Roman"/>
                <w:sz w:val="28"/>
                <w:szCs w:val="28"/>
              </w:rPr>
              <w:t xml:space="preserve"> </w:t>
            </w:r>
            <w:proofErr w:type="spellStart"/>
            <w:r w:rsidRPr="00EB069A">
              <w:rPr>
                <w:rFonts w:cs="Times New Roman"/>
                <w:sz w:val="28"/>
                <w:szCs w:val="28"/>
              </w:rPr>
              <w:t>chính</w:t>
            </w:r>
            <w:proofErr w:type="spellEnd"/>
            <w:r w:rsidRPr="00EB069A">
              <w:rPr>
                <w:rFonts w:cs="Times New Roman"/>
                <w:sz w:val="28"/>
                <w:szCs w:val="28"/>
              </w:rPr>
              <w:t xml:space="preserve">  </w:t>
            </w:r>
            <w:proofErr w:type="spellStart"/>
            <w:r w:rsidRPr="00EB069A">
              <w:rPr>
                <w:rFonts w:cs="Times New Roman"/>
                <w:sz w:val="28"/>
                <w:szCs w:val="28"/>
              </w:rPr>
              <w:t>trị</w:t>
            </w:r>
            <w:proofErr w:type="spellEnd"/>
            <w:r w:rsidR="00F002A5">
              <w:rPr>
                <w:rFonts w:cs="Times New Roman"/>
                <w:sz w:val="28"/>
                <w:szCs w:val="28"/>
              </w:rPr>
              <w:t xml:space="preserve"> </w:t>
            </w:r>
            <w:proofErr w:type="spellStart"/>
            <w:r w:rsidRPr="00EB069A">
              <w:rPr>
                <w:rFonts w:cs="Times New Roman"/>
                <w:sz w:val="28"/>
                <w:szCs w:val="28"/>
              </w:rPr>
              <w:t>cao</w:t>
            </w:r>
            <w:proofErr w:type="spellEnd"/>
            <w:r w:rsidRPr="00EB069A">
              <w:rPr>
                <w:rFonts w:cs="Times New Roman"/>
                <w:sz w:val="28"/>
                <w:szCs w:val="28"/>
              </w:rPr>
              <w:t xml:space="preserve">  </w:t>
            </w:r>
            <w:proofErr w:type="spellStart"/>
            <w:r w:rsidRPr="00EB069A">
              <w:rPr>
                <w:rFonts w:cs="Times New Roman"/>
                <w:sz w:val="28"/>
                <w:szCs w:val="28"/>
              </w:rPr>
              <w:t>cấp</w:t>
            </w:r>
            <w:proofErr w:type="spellEnd"/>
            <w:r w:rsidRPr="00EB069A">
              <w:rPr>
                <w:rFonts w:cs="Times New Roman"/>
                <w:sz w:val="28"/>
                <w:szCs w:val="28"/>
              </w:rPr>
              <w:t>”</w:t>
            </w:r>
            <w:r w:rsidR="00F002A5">
              <w:rPr>
                <w:rFonts w:cs="Times New Roman"/>
                <w:sz w:val="28"/>
                <w:szCs w:val="28"/>
              </w:rPr>
              <w:t xml:space="preserve"> </w:t>
            </w:r>
            <w:proofErr w:type="spellStart"/>
            <w:r w:rsidRPr="00EB069A">
              <w:rPr>
                <w:rFonts w:cs="Times New Roman"/>
                <w:sz w:val="28"/>
                <w:szCs w:val="28"/>
              </w:rPr>
              <w:t>mà</w:t>
            </w:r>
            <w:proofErr w:type="spellEnd"/>
            <w:r w:rsidRPr="00EB069A">
              <w:rPr>
                <w:rFonts w:cs="Times New Roman"/>
                <w:sz w:val="28"/>
                <w:szCs w:val="28"/>
              </w:rPr>
              <w:t xml:space="preserve"> </w:t>
            </w:r>
            <w:proofErr w:type="spellStart"/>
            <w:r w:rsidRPr="00EB069A">
              <w:rPr>
                <w:rFonts w:cs="Times New Roman"/>
                <w:sz w:val="28"/>
                <w:szCs w:val="28"/>
              </w:rPr>
              <w:t>không</w:t>
            </w:r>
            <w:proofErr w:type="spellEnd"/>
            <w:r w:rsidRPr="00EB069A">
              <w:rPr>
                <w:rFonts w:cs="Times New Roman"/>
                <w:sz w:val="28"/>
                <w:szCs w:val="28"/>
              </w:rPr>
              <w:t xml:space="preserve"> </w:t>
            </w:r>
            <w:proofErr w:type="spellStart"/>
            <w:r w:rsidRPr="00EB069A">
              <w:rPr>
                <w:rFonts w:cs="Times New Roman"/>
                <w:sz w:val="28"/>
                <w:szCs w:val="28"/>
              </w:rPr>
              <w:t>phải</w:t>
            </w:r>
            <w:proofErr w:type="spellEnd"/>
            <w:r w:rsidR="006F05CD">
              <w:rPr>
                <w:rFonts w:cs="Times New Roman"/>
                <w:sz w:val="28"/>
                <w:szCs w:val="28"/>
              </w:rPr>
              <w:t xml:space="preserve"> </w:t>
            </w:r>
            <w:r w:rsidRPr="00EB069A">
              <w:rPr>
                <w:rFonts w:cs="Times New Roman"/>
                <w:sz w:val="28"/>
                <w:szCs w:val="28"/>
              </w:rPr>
              <w:t>“</w:t>
            </w:r>
            <w:proofErr w:type="spellStart"/>
            <w:r w:rsidRPr="00EB069A">
              <w:rPr>
                <w:rFonts w:cs="Times New Roman"/>
                <w:sz w:val="28"/>
                <w:szCs w:val="28"/>
              </w:rPr>
              <w:t>có</w:t>
            </w:r>
            <w:proofErr w:type="spellEnd"/>
            <w:r w:rsidRPr="00EB069A">
              <w:rPr>
                <w:rFonts w:cs="Times New Roman"/>
                <w:sz w:val="28"/>
                <w:szCs w:val="28"/>
              </w:rPr>
              <w:t xml:space="preserve"> </w:t>
            </w:r>
            <w:proofErr w:type="spellStart"/>
            <w:r w:rsidRPr="00EB069A">
              <w:rPr>
                <w:rFonts w:cs="Times New Roman"/>
                <w:sz w:val="28"/>
                <w:szCs w:val="28"/>
              </w:rPr>
              <w:t>bằng</w:t>
            </w:r>
            <w:proofErr w:type="spellEnd"/>
            <w:r w:rsidRPr="00EB069A">
              <w:rPr>
                <w:rFonts w:cs="Times New Roman"/>
                <w:sz w:val="28"/>
                <w:szCs w:val="28"/>
              </w:rPr>
              <w:t xml:space="preserve"> </w:t>
            </w:r>
            <w:proofErr w:type="spellStart"/>
            <w:r w:rsidRPr="00EB069A">
              <w:rPr>
                <w:rFonts w:cs="Times New Roman"/>
                <w:sz w:val="28"/>
                <w:szCs w:val="28"/>
              </w:rPr>
              <w:t>tốt</w:t>
            </w:r>
            <w:proofErr w:type="spellEnd"/>
            <w:r w:rsidRPr="00EB069A">
              <w:rPr>
                <w:rFonts w:cs="Times New Roman"/>
                <w:sz w:val="28"/>
                <w:szCs w:val="28"/>
              </w:rPr>
              <w:t xml:space="preserve"> </w:t>
            </w:r>
            <w:proofErr w:type="spellStart"/>
            <w:r w:rsidRPr="00EB069A">
              <w:rPr>
                <w:rFonts w:cs="Times New Roman"/>
                <w:sz w:val="28"/>
                <w:szCs w:val="28"/>
              </w:rPr>
              <w:t>nghiệp</w:t>
            </w:r>
            <w:proofErr w:type="spellEnd"/>
            <w:r w:rsidRPr="00EB069A">
              <w:rPr>
                <w:rFonts w:cs="Times New Roman"/>
                <w:sz w:val="28"/>
                <w:szCs w:val="28"/>
              </w:rPr>
              <w:t xml:space="preserve"> </w:t>
            </w:r>
            <w:proofErr w:type="spellStart"/>
            <w:r w:rsidRPr="00EB069A">
              <w:rPr>
                <w:rFonts w:cs="Times New Roman"/>
                <w:sz w:val="28"/>
                <w:szCs w:val="28"/>
              </w:rPr>
              <w:t>đại</w:t>
            </w:r>
            <w:proofErr w:type="spellEnd"/>
            <w:r w:rsidRPr="00EB069A">
              <w:rPr>
                <w:rFonts w:cs="Times New Roman"/>
                <w:sz w:val="28"/>
                <w:szCs w:val="28"/>
              </w:rPr>
              <w:t xml:space="preserve"> </w:t>
            </w:r>
            <w:proofErr w:type="spellStart"/>
            <w:r w:rsidRPr="00EB069A">
              <w:rPr>
                <w:rFonts w:cs="Times New Roman"/>
                <w:sz w:val="28"/>
                <w:szCs w:val="28"/>
              </w:rPr>
              <w:t>học</w:t>
            </w:r>
            <w:proofErr w:type="spellEnd"/>
            <w:r w:rsidRPr="00EB069A">
              <w:rPr>
                <w:rFonts w:cs="Times New Roman"/>
                <w:sz w:val="28"/>
                <w:szCs w:val="28"/>
              </w:rPr>
              <w:t xml:space="preserve"> </w:t>
            </w:r>
            <w:proofErr w:type="spellStart"/>
            <w:r w:rsidRPr="00EB069A">
              <w:rPr>
                <w:rFonts w:cs="Times New Roman"/>
                <w:sz w:val="28"/>
                <w:szCs w:val="28"/>
              </w:rPr>
              <w:t>trở</w:t>
            </w:r>
            <w:proofErr w:type="spellEnd"/>
            <w:r w:rsidR="00F002A5">
              <w:rPr>
                <w:rFonts w:cs="Times New Roman"/>
                <w:sz w:val="28"/>
                <w:szCs w:val="28"/>
              </w:rPr>
              <w:t xml:space="preserve"> </w:t>
            </w:r>
            <w:proofErr w:type="spellStart"/>
            <w:r w:rsidRPr="00EB069A">
              <w:rPr>
                <w:rFonts w:cs="Times New Roman"/>
                <w:sz w:val="28"/>
                <w:szCs w:val="28"/>
              </w:rPr>
              <w:t>lên</w:t>
            </w:r>
            <w:proofErr w:type="spellEnd"/>
            <w:r w:rsidRPr="00EB069A">
              <w:rPr>
                <w:rFonts w:cs="Times New Roman"/>
                <w:sz w:val="28"/>
                <w:szCs w:val="28"/>
              </w:rPr>
              <w:t xml:space="preserve">” </w:t>
            </w:r>
            <w:proofErr w:type="spellStart"/>
            <w:r w:rsidRPr="00EB069A">
              <w:rPr>
                <w:rFonts w:cs="Times New Roman"/>
                <w:sz w:val="28"/>
                <w:szCs w:val="28"/>
              </w:rPr>
              <w:t>như</w:t>
            </w:r>
            <w:proofErr w:type="spellEnd"/>
            <w:r w:rsidRPr="00EB069A">
              <w:rPr>
                <w:rFonts w:cs="Times New Roman"/>
                <w:sz w:val="28"/>
                <w:szCs w:val="28"/>
              </w:rPr>
              <w:t xml:space="preserve"> </w:t>
            </w:r>
            <w:proofErr w:type="spellStart"/>
            <w:r w:rsidRPr="00EB069A">
              <w:rPr>
                <w:rFonts w:cs="Times New Roman"/>
                <w:sz w:val="28"/>
                <w:szCs w:val="28"/>
              </w:rPr>
              <w:t>tại</w:t>
            </w:r>
            <w:proofErr w:type="spellEnd"/>
            <w:r w:rsidRPr="00EB069A">
              <w:rPr>
                <w:rFonts w:cs="Times New Roman"/>
                <w:sz w:val="28"/>
                <w:szCs w:val="28"/>
              </w:rPr>
              <w:t xml:space="preserve"> </w:t>
            </w:r>
            <w:proofErr w:type="spellStart"/>
            <w:r w:rsidRPr="00EB069A">
              <w:rPr>
                <w:rFonts w:cs="Times New Roman"/>
                <w:sz w:val="28"/>
                <w:szCs w:val="28"/>
              </w:rPr>
              <w:t>Dự</w:t>
            </w:r>
            <w:proofErr w:type="spellEnd"/>
            <w:r w:rsidRPr="00EB069A">
              <w:rPr>
                <w:rFonts w:cs="Times New Roman"/>
                <w:sz w:val="28"/>
                <w:szCs w:val="28"/>
              </w:rPr>
              <w:t xml:space="preserve"> </w:t>
            </w:r>
            <w:proofErr w:type="spellStart"/>
            <w:r w:rsidRPr="00EB069A">
              <w:rPr>
                <w:rFonts w:cs="Times New Roman"/>
                <w:sz w:val="28"/>
                <w:szCs w:val="28"/>
              </w:rPr>
              <w:t>thảo</w:t>
            </w:r>
            <w:proofErr w:type="spellEnd"/>
            <w:r w:rsidRPr="00EB069A">
              <w:rPr>
                <w:rFonts w:cs="Times New Roman"/>
                <w:sz w:val="28"/>
                <w:szCs w:val="28"/>
              </w:rPr>
              <w:t>…</w:t>
            </w:r>
          </w:p>
        </w:tc>
        <w:tc>
          <w:tcPr>
            <w:tcW w:w="4361" w:type="dxa"/>
          </w:tcPr>
          <w:p w14:paraId="35918C81" w14:textId="77777777" w:rsidR="00EB069A" w:rsidRDefault="00EB069A" w:rsidP="00346F6A">
            <w:pPr>
              <w:spacing w:line="288" w:lineRule="auto"/>
              <w:jc w:val="both"/>
              <w:rPr>
                <w:rFonts w:cs="Times New Roman"/>
                <w:sz w:val="28"/>
                <w:szCs w:val="28"/>
              </w:rPr>
            </w:pPr>
          </w:p>
          <w:p w14:paraId="2BC80ADB" w14:textId="77777777" w:rsidR="00CD5801" w:rsidRDefault="00CD5801" w:rsidP="00346F6A">
            <w:pPr>
              <w:spacing w:line="288" w:lineRule="auto"/>
              <w:jc w:val="both"/>
              <w:rPr>
                <w:rFonts w:cs="Times New Roman"/>
                <w:sz w:val="28"/>
                <w:szCs w:val="28"/>
              </w:rPr>
            </w:pPr>
          </w:p>
          <w:p w14:paraId="34552CCE" w14:textId="77777777" w:rsidR="00CD5801" w:rsidRDefault="00CD5801" w:rsidP="00346F6A">
            <w:pPr>
              <w:spacing w:line="288" w:lineRule="auto"/>
              <w:jc w:val="both"/>
              <w:rPr>
                <w:rFonts w:cs="Times New Roman"/>
                <w:sz w:val="28"/>
                <w:szCs w:val="28"/>
              </w:rPr>
            </w:pPr>
          </w:p>
          <w:p w14:paraId="42A4ABFC" w14:textId="77777777" w:rsidR="00CD5801" w:rsidRDefault="00CD5801" w:rsidP="00346F6A">
            <w:pPr>
              <w:spacing w:line="288" w:lineRule="auto"/>
              <w:jc w:val="both"/>
              <w:rPr>
                <w:rFonts w:cs="Times New Roman"/>
                <w:sz w:val="28"/>
                <w:szCs w:val="28"/>
              </w:rPr>
            </w:pPr>
            <w:r>
              <w:rPr>
                <w:rFonts w:cs="Times New Roman"/>
                <w:sz w:val="28"/>
                <w:szCs w:val="28"/>
              </w:rPr>
              <w:t xml:space="preserve">- </w:t>
            </w:r>
            <w:proofErr w:type="spellStart"/>
            <w:r w:rsidRPr="00CD5801">
              <w:rPr>
                <w:rFonts w:cs="Times New Roman"/>
                <w:b/>
                <w:sz w:val="28"/>
                <w:szCs w:val="28"/>
              </w:rPr>
              <w:t>Tiếp</w:t>
            </w:r>
            <w:proofErr w:type="spellEnd"/>
            <w:r w:rsidRPr="00CD5801">
              <w:rPr>
                <w:rFonts w:cs="Times New Roman"/>
                <w:b/>
                <w:sz w:val="28"/>
                <w:szCs w:val="28"/>
              </w:rPr>
              <w:t xml:space="preserve"> </w:t>
            </w:r>
            <w:proofErr w:type="spellStart"/>
            <w:r w:rsidRPr="00CD5801">
              <w:rPr>
                <w:rFonts w:cs="Times New Roman"/>
                <w:b/>
                <w:sz w:val="28"/>
                <w:szCs w:val="28"/>
              </w:rPr>
              <w:t>thu</w:t>
            </w:r>
            <w:proofErr w:type="spellEnd"/>
            <w:r w:rsidRPr="00CD5801">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rà</w:t>
            </w:r>
            <w:proofErr w:type="spellEnd"/>
            <w:r>
              <w:rPr>
                <w:rFonts w:cs="Times New Roman"/>
                <w:sz w:val="28"/>
                <w:szCs w:val="28"/>
              </w:rPr>
              <w:t xml:space="preserve"> </w:t>
            </w:r>
            <w:proofErr w:type="spellStart"/>
            <w:r>
              <w:rPr>
                <w:rFonts w:cs="Times New Roman"/>
                <w:sz w:val="28"/>
                <w:szCs w:val="28"/>
              </w:rPr>
              <w:t>soát</w:t>
            </w:r>
            <w:proofErr w:type="spellEnd"/>
            <w:r>
              <w:rPr>
                <w:rFonts w:cs="Times New Roman"/>
                <w:sz w:val="28"/>
                <w:szCs w:val="28"/>
              </w:rPr>
              <w:t xml:space="preserve"> </w:t>
            </w:r>
            <w:proofErr w:type="spellStart"/>
            <w:r>
              <w:rPr>
                <w:rFonts w:cs="Times New Roman"/>
                <w:sz w:val="28"/>
                <w:szCs w:val="28"/>
              </w:rPr>
              <w:t>để</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phù</w:t>
            </w:r>
            <w:proofErr w:type="spellEnd"/>
            <w:r>
              <w:rPr>
                <w:rFonts w:cs="Times New Roman"/>
                <w:sz w:val="28"/>
                <w:szCs w:val="28"/>
              </w:rPr>
              <w:t xml:space="preserve"> </w:t>
            </w:r>
            <w:proofErr w:type="spellStart"/>
            <w:r>
              <w:rPr>
                <w:rFonts w:cs="Times New Roman"/>
                <w:sz w:val="28"/>
                <w:szCs w:val="28"/>
              </w:rPr>
              <w:t>hợp</w:t>
            </w:r>
            <w:proofErr w:type="spellEnd"/>
            <w:r>
              <w:rPr>
                <w:rFonts w:cs="Times New Roman"/>
                <w:sz w:val="28"/>
                <w:szCs w:val="28"/>
              </w:rPr>
              <w:t xml:space="preserve"> </w:t>
            </w:r>
            <w:proofErr w:type="spellStart"/>
            <w:r>
              <w:rPr>
                <w:rFonts w:cs="Times New Roman"/>
                <w:sz w:val="28"/>
                <w:szCs w:val="28"/>
              </w:rPr>
              <w:t>với</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101-QĐ/TW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w:t>
            </w:r>
          </w:p>
          <w:p w14:paraId="4266B185" w14:textId="77777777" w:rsidR="00CD5801" w:rsidRDefault="00CD5801" w:rsidP="00346F6A">
            <w:pPr>
              <w:spacing w:line="288" w:lineRule="auto"/>
              <w:jc w:val="both"/>
              <w:rPr>
                <w:rFonts w:cs="Times New Roman"/>
                <w:sz w:val="28"/>
                <w:szCs w:val="28"/>
              </w:rPr>
            </w:pPr>
          </w:p>
          <w:p w14:paraId="78B52663" w14:textId="77777777" w:rsidR="00CD5801" w:rsidRDefault="00CD5801" w:rsidP="00346F6A">
            <w:pPr>
              <w:spacing w:line="288" w:lineRule="auto"/>
              <w:jc w:val="both"/>
              <w:rPr>
                <w:rFonts w:cs="Times New Roman"/>
                <w:sz w:val="28"/>
                <w:szCs w:val="28"/>
              </w:rPr>
            </w:pPr>
          </w:p>
          <w:p w14:paraId="588E9375" w14:textId="77777777" w:rsidR="00CD5801" w:rsidRDefault="00CD5801" w:rsidP="00346F6A">
            <w:pPr>
              <w:spacing w:line="288" w:lineRule="auto"/>
              <w:jc w:val="both"/>
              <w:rPr>
                <w:rFonts w:cs="Times New Roman"/>
                <w:sz w:val="28"/>
                <w:szCs w:val="28"/>
              </w:rPr>
            </w:pPr>
          </w:p>
          <w:p w14:paraId="70BBD421" w14:textId="77777777" w:rsidR="00CD5801" w:rsidRDefault="00CD5801" w:rsidP="00346F6A">
            <w:pPr>
              <w:spacing w:line="288" w:lineRule="auto"/>
              <w:jc w:val="both"/>
              <w:rPr>
                <w:rFonts w:cs="Times New Roman"/>
                <w:sz w:val="28"/>
                <w:szCs w:val="28"/>
              </w:rPr>
            </w:pPr>
          </w:p>
          <w:p w14:paraId="70C5F404" w14:textId="77777777" w:rsidR="00CD5801" w:rsidRDefault="00CD5801" w:rsidP="00346F6A">
            <w:pPr>
              <w:spacing w:line="288" w:lineRule="auto"/>
              <w:jc w:val="both"/>
              <w:rPr>
                <w:rFonts w:cs="Times New Roman"/>
                <w:sz w:val="28"/>
                <w:szCs w:val="28"/>
              </w:rPr>
            </w:pPr>
          </w:p>
          <w:p w14:paraId="752F2B5F" w14:textId="77777777" w:rsidR="00CD5801" w:rsidRDefault="00CD5801" w:rsidP="00346F6A">
            <w:pPr>
              <w:spacing w:line="288" w:lineRule="auto"/>
              <w:jc w:val="both"/>
              <w:rPr>
                <w:rFonts w:cs="Times New Roman"/>
                <w:sz w:val="28"/>
                <w:szCs w:val="28"/>
              </w:rPr>
            </w:pPr>
          </w:p>
          <w:p w14:paraId="2D9FC756" w14:textId="77777777" w:rsidR="00CD5801" w:rsidRDefault="00CD5801" w:rsidP="00346F6A">
            <w:pPr>
              <w:spacing w:line="288" w:lineRule="auto"/>
              <w:jc w:val="both"/>
              <w:rPr>
                <w:rFonts w:cs="Times New Roman"/>
                <w:sz w:val="28"/>
                <w:szCs w:val="28"/>
              </w:rPr>
            </w:pPr>
          </w:p>
          <w:p w14:paraId="65AEF067" w14:textId="77777777" w:rsidR="00CD5801" w:rsidRDefault="00CD5801" w:rsidP="00346F6A">
            <w:pPr>
              <w:spacing w:line="288" w:lineRule="auto"/>
              <w:jc w:val="both"/>
              <w:rPr>
                <w:rFonts w:cs="Times New Roman"/>
                <w:sz w:val="28"/>
                <w:szCs w:val="28"/>
              </w:rPr>
            </w:pPr>
          </w:p>
          <w:p w14:paraId="0349882C" w14:textId="77777777" w:rsidR="00CD5801" w:rsidRDefault="00CD5801" w:rsidP="00346F6A">
            <w:pPr>
              <w:spacing w:line="288" w:lineRule="auto"/>
              <w:jc w:val="both"/>
              <w:rPr>
                <w:rFonts w:cs="Times New Roman"/>
                <w:sz w:val="28"/>
                <w:szCs w:val="28"/>
              </w:rPr>
            </w:pPr>
          </w:p>
          <w:p w14:paraId="36F9B0EA" w14:textId="77777777" w:rsidR="00CD5801" w:rsidRDefault="00CD5801" w:rsidP="00346F6A">
            <w:pPr>
              <w:spacing w:line="288" w:lineRule="auto"/>
              <w:jc w:val="both"/>
              <w:rPr>
                <w:rFonts w:cs="Times New Roman"/>
                <w:sz w:val="28"/>
                <w:szCs w:val="28"/>
              </w:rPr>
            </w:pPr>
          </w:p>
          <w:p w14:paraId="2404CBF1" w14:textId="77777777" w:rsidR="00CD5801" w:rsidRDefault="00CD5801" w:rsidP="00346F6A">
            <w:pPr>
              <w:spacing w:line="288" w:lineRule="auto"/>
              <w:jc w:val="both"/>
              <w:rPr>
                <w:rFonts w:cs="Times New Roman"/>
                <w:sz w:val="28"/>
                <w:szCs w:val="28"/>
              </w:rPr>
            </w:pPr>
          </w:p>
          <w:p w14:paraId="6710993E" w14:textId="77777777" w:rsidR="00CD5801" w:rsidRDefault="00CD5801" w:rsidP="00346F6A">
            <w:pPr>
              <w:spacing w:line="288" w:lineRule="auto"/>
              <w:jc w:val="both"/>
              <w:rPr>
                <w:rFonts w:cs="Times New Roman"/>
                <w:sz w:val="28"/>
                <w:szCs w:val="28"/>
              </w:rPr>
            </w:pPr>
          </w:p>
          <w:p w14:paraId="02D3BE50" w14:textId="77777777" w:rsidR="00CD5801" w:rsidRDefault="00CD5801" w:rsidP="00346F6A">
            <w:pPr>
              <w:spacing w:line="288" w:lineRule="auto"/>
              <w:jc w:val="both"/>
              <w:rPr>
                <w:rFonts w:cs="Times New Roman"/>
                <w:sz w:val="28"/>
                <w:szCs w:val="28"/>
              </w:rPr>
            </w:pPr>
          </w:p>
          <w:p w14:paraId="1038ADED" w14:textId="77777777" w:rsidR="00CD5801" w:rsidRDefault="00CD5801" w:rsidP="00346F6A">
            <w:pPr>
              <w:spacing w:line="288" w:lineRule="auto"/>
              <w:jc w:val="both"/>
              <w:rPr>
                <w:rFonts w:cs="Times New Roman"/>
                <w:sz w:val="28"/>
                <w:szCs w:val="28"/>
              </w:rPr>
            </w:pPr>
          </w:p>
          <w:p w14:paraId="69750CAD" w14:textId="77777777" w:rsidR="00CD5801" w:rsidRDefault="00CD5801" w:rsidP="00346F6A">
            <w:pPr>
              <w:spacing w:line="288" w:lineRule="auto"/>
              <w:jc w:val="both"/>
              <w:rPr>
                <w:rFonts w:cs="Times New Roman"/>
                <w:sz w:val="28"/>
                <w:szCs w:val="28"/>
              </w:rPr>
            </w:pPr>
          </w:p>
          <w:p w14:paraId="4A7446CD" w14:textId="77777777" w:rsidR="00CD5801" w:rsidRDefault="00CD5801" w:rsidP="004B7802">
            <w:pPr>
              <w:spacing w:line="288" w:lineRule="auto"/>
              <w:jc w:val="both"/>
              <w:rPr>
                <w:rFonts w:cs="Times New Roman"/>
                <w:sz w:val="28"/>
                <w:szCs w:val="28"/>
              </w:rPr>
            </w:pPr>
            <w:r>
              <w:rPr>
                <w:rFonts w:cs="Times New Roman"/>
                <w:sz w:val="28"/>
                <w:szCs w:val="28"/>
              </w:rPr>
              <w:t xml:space="preserve">- </w:t>
            </w:r>
            <w:proofErr w:type="spellStart"/>
            <w:r w:rsidR="006F05CD" w:rsidRPr="006F05CD">
              <w:rPr>
                <w:rFonts w:cs="Times New Roman"/>
                <w:b/>
                <w:sz w:val="28"/>
                <w:szCs w:val="28"/>
              </w:rPr>
              <w:t>Giải</w:t>
            </w:r>
            <w:proofErr w:type="spellEnd"/>
            <w:r w:rsidR="006F05CD" w:rsidRPr="006F05CD">
              <w:rPr>
                <w:rFonts w:cs="Times New Roman"/>
                <w:b/>
                <w:sz w:val="28"/>
                <w:szCs w:val="28"/>
              </w:rPr>
              <w:t xml:space="preserve"> </w:t>
            </w:r>
            <w:proofErr w:type="spellStart"/>
            <w:r w:rsidR="006F05CD" w:rsidRPr="006F05CD">
              <w:rPr>
                <w:rFonts w:cs="Times New Roman"/>
                <w:b/>
                <w:sz w:val="28"/>
                <w:szCs w:val="28"/>
              </w:rPr>
              <w:t>trình</w:t>
            </w:r>
            <w:proofErr w:type="spellEnd"/>
            <w:r w:rsidR="006F05CD" w:rsidRPr="006F05CD">
              <w:rPr>
                <w:rFonts w:cs="Times New Roman"/>
                <w:b/>
                <w:sz w:val="28"/>
                <w:szCs w:val="28"/>
              </w:rPr>
              <w:t>.</w:t>
            </w:r>
            <w:r w:rsidR="006F05CD">
              <w:rPr>
                <w:rFonts w:cs="Times New Roman"/>
                <w:sz w:val="28"/>
                <w:szCs w:val="28"/>
              </w:rPr>
              <w:t xml:space="preserve"> </w:t>
            </w:r>
            <w:proofErr w:type="spellStart"/>
            <w:r w:rsidR="006F05CD">
              <w:rPr>
                <w:rFonts w:cs="Times New Roman"/>
                <w:sz w:val="28"/>
                <w:szCs w:val="28"/>
              </w:rPr>
              <w:t>Về</w:t>
            </w:r>
            <w:proofErr w:type="spellEnd"/>
            <w:r w:rsidR="006F05CD">
              <w:rPr>
                <w:rFonts w:cs="Times New Roman"/>
                <w:sz w:val="28"/>
                <w:szCs w:val="28"/>
              </w:rPr>
              <w:t xml:space="preserve"> </w:t>
            </w:r>
            <w:proofErr w:type="spellStart"/>
            <w:r w:rsidR="006F05CD">
              <w:rPr>
                <w:rFonts w:cs="Times New Roman"/>
                <w:sz w:val="28"/>
                <w:szCs w:val="28"/>
              </w:rPr>
              <w:t>việc</w:t>
            </w:r>
            <w:proofErr w:type="spellEnd"/>
            <w:r w:rsidR="006F05CD">
              <w:rPr>
                <w:rFonts w:cs="Times New Roman"/>
                <w:sz w:val="28"/>
                <w:szCs w:val="28"/>
              </w:rPr>
              <w:t xml:space="preserve"> </w:t>
            </w:r>
            <w:proofErr w:type="spellStart"/>
            <w:r w:rsidR="006F05CD">
              <w:rPr>
                <w:rFonts w:cs="Times New Roman"/>
                <w:sz w:val="28"/>
                <w:szCs w:val="28"/>
              </w:rPr>
              <w:t>không</w:t>
            </w:r>
            <w:proofErr w:type="spellEnd"/>
            <w:r w:rsidR="006F05CD">
              <w:rPr>
                <w:rFonts w:cs="Times New Roman"/>
                <w:sz w:val="28"/>
                <w:szCs w:val="28"/>
              </w:rPr>
              <w:t xml:space="preserve"> </w:t>
            </w:r>
            <w:proofErr w:type="spellStart"/>
            <w:r w:rsidR="006F05CD">
              <w:rPr>
                <w:rFonts w:cs="Times New Roman"/>
                <w:sz w:val="28"/>
                <w:szCs w:val="28"/>
              </w:rPr>
              <w:t>áp</w:t>
            </w:r>
            <w:proofErr w:type="spellEnd"/>
            <w:r w:rsidR="006F05CD">
              <w:rPr>
                <w:rFonts w:cs="Times New Roman"/>
                <w:sz w:val="28"/>
                <w:szCs w:val="28"/>
              </w:rPr>
              <w:t xml:space="preserve"> </w:t>
            </w:r>
            <w:proofErr w:type="spellStart"/>
            <w:r w:rsidR="006F05CD">
              <w:rPr>
                <w:rFonts w:cs="Times New Roman"/>
                <w:sz w:val="28"/>
                <w:szCs w:val="28"/>
              </w:rPr>
              <w:t>dụng</w:t>
            </w:r>
            <w:proofErr w:type="spellEnd"/>
            <w:r w:rsidR="006F05CD">
              <w:rPr>
                <w:rFonts w:cs="Times New Roman"/>
                <w:sz w:val="28"/>
                <w:szCs w:val="28"/>
              </w:rPr>
              <w:t xml:space="preserve"> </w:t>
            </w:r>
            <w:proofErr w:type="spellStart"/>
            <w:r w:rsidR="006F05CD">
              <w:rPr>
                <w:rFonts w:cs="Times New Roman"/>
                <w:sz w:val="28"/>
                <w:szCs w:val="28"/>
              </w:rPr>
              <w:t>điều</w:t>
            </w:r>
            <w:proofErr w:type="spellEnd"/>
            <w:r w:rsidR="006F05CD">
              <w:rPr>
                <w:rFonts w:cs="Times New Roman"/>
                <w:sz w:val="28"/>
                <w:szCs w:val="28"/>
              </w:rPr>
              <w:t xml:space="preserve"> </w:t>
            </w:r>
            <w:proofErr w:type="spellStart"/>
            <w:r w:rsidR="006F05CD">
              <w:rPr>
                <w:rFonts w:cs="Times New Roman"/>
                <w:sz w:val="28"/>
                <w:szCs w:val="28"/>
              </w:rPr>
              <w:t>kiện</w:t>
            </w:r>
            <w:proofErr w:type="spellEnd"/>
            <w:r w:rsidR="006F05CD">
              <w:rPr>
                <w:rFonts w:cs="Times New Roman"/>
                <w:sz w:val="28"/>
                <w:szCs w:val="28"/>
              </w:rPr>
              <w:t xml:space="preserve"> “</w:t>
            </w:r>
            <w:proofErr w:type="spellStart"/>
            <w:r w:rsidR="006F05CD">
              <w:rPr>
                <w:rFonts w:cs="Times New Roman"/>
                <w:sz w:val="28"/>
                <w:szCs w:val="28"/>
              </w:rPr>
              <w:t>Là</w:t>
            </w:r>
            <w:proofErr w:type="spellEnd"/>
            <w:r w:rsidR="006F05CD">
              <w:rPr>
                <w:rFonts w:cs="Times New Roman"/>
                <w:sz w:val="28"/>
                <w:szCs w:val="28"/>
              </w:rPr>
              <w:t xml:space="preserve"> </w:t>
            </w:r>
            <w:proofErr w:type="spellStart"/>
            <w:r w:rsidR="006F05CD">
              <w:rPr>
                <w:rFonts w:cs="Times New Roman"/>
                <w:sz w:val="28"/>
                <w:szCs w:val="28"/>
              </w:rPr>
              <w:t>Đảng</w:t>
            </w:r>
            <w:proofErr w:type="spellEnd"/>
            <w:r w:rsidR="006F05CD">
              <w:rPr>
                <w:rFonts w:cs="Times New Roman"/>
                <w:sz w:val="28"/>
                <w:szCs w:val="28"/>
              </w:rPr>
              <w:t xml:space="preserve"> </w:t>
            </w:r>
            <w:proofErr w:type="spellStart"/>
            <w:r w:rsidR="006F05CD">
              <w:rPr>
                <w:rFonts w:cs="Times New Roman"/>
                <w:sz w:val="28"/>
                <w:szCs w:val="28"/>
              </w:rPr>
              <w:t>viên</w:t>
            </w:r>
            <w:proofErr w:type="spellEnd"/>
            <w:r w:rsidR="006F05CD">
              <w:rPr>
                <w:rFonts w:cs="Times New Roman"/>
                <w:sz w:val="28"/>
                <w:szCs w:val="28"/>
              </w:rPr>
              <w:t xml:space="preserve"> ĐCS </w:t>
            </w:r>
            <w:proofErr w:type="spellStart"/>
            <w:r w:rsidR="006F05CD">
              <w:rPr>
                <w:rFonts w:cs="Times New Roman"/>
                <w:sz w:val="28"/>
                <w:szCs w:val="28"/>
              </w:rPr>
              <w:t>Việt</w:t>
            </w:r>
            <w:proofErr w:type="spellEnd"/>
            <w:r w:rsidR="006F05CD">
              <w:rPr>
                <w:rFonts w:cs="Times New Roman"/>
                <w:sz w:val="28"/>
                <w:szCs w:val="28"/>
              </w:rPr>
              <w:t xml:space="preserve"> Nam” </w:t>
            </w:r>
            <w:proofErr w:type="spellStart"/>
            <w:r w:rsidR="006F05CD">
              <w:rPr>
                <w:rFonts w:cs="Times New Roman"/>
                <w:sz w:val="28"/>
                <w:szCs w:val="28"/>
              </w:rPr>
              <w:t>và</w:t>
            </w:r>
            <w:proofErr w:type="spellEnd"/>
            <w:r w:rsidR="006F05CD">
              <w:rPr>
                <w:rFonts w:cs="Times New Roman"/>
                <w:sz w:val="28"/>
                <w:szCs w:val="28"/>
              </w:rPr>
              <w:t xml:space="preserve"> “</w:t>
            </w:r>
            <w:proofErr w:type="spellStart"/>
            <w:r w:rsidR="006F05CD">
              <w:rPr>
                <w:rFonts w:cs="Times New Roman"/>
                <w:sz w:val="28"/>
                <w:szCs w:val="28"/>
              </w:rPr>
              <w:t>tốt</w:t>
            </w:r>
            <w:proofErr w:type="spellEnd"/>
            <w:r w:rsidR="006F05CD">
              <w:rPr>
                <w:rFonts w:cs="Times New Roman"/>
                <w:sz w:val="28"/>
                <w:szCs w:val="28"/>
              </w:rPr>
              <w:t xml:space="preserve"> </w:t>
            </w:r>
            <w:proofErr w:type="spellStart"/>
            <w:r w:rsidR="006F05CD">
              <w:rPr>
                <w:rFonts w:cs="Times New Roman"/>
                <w:sz w:val="28"/>
                <w:szCs w:val="28"/>
              </w:rPr>
              <w:t>ngiệp</w:t>
            </w:r>
            <w:proofErr w:type="spellEnd"/>
            <w:r w:rsidR="006F05CD">
              <w:rPr>
                <w:rFonts w:cs="Times New Roman"/>
                <w:sz w:val="28"/>
                <w:szCs w:val="28"/>
              </w:rPr>
              <w:t xml:space="preserve"> </w:t>
            </w:r>
            <w:proofErr w:type="spellStart"/>
            <w:r w:rsidR="006F05CD">
              <w:rPr>
                <w:rFonts w:cs="Times New Roman"/>
                <w:sz w:val="28"/>
                <w:szCs w:val="28"/>
              </w:rPr>
              <w:t>cao</w:t>
            </w:r>
            <w:proofErr w:type="spellEnd"/>
            <w:r w:rsidR="006F05CD">
              <w:rPr>
                <w:rFonts w:cs="Times New Roman"/>
                <w:sz w:val="28"/>
                <w:szCs w:val="28"/>
              </w:rPr>
              <w:t xml:space="preserve"> </w:t>
            </w:r>
            <w:proofErr w:type="spellStart"/>
            <w:r w:rsidR="006F05CD">
              <w:rPr>
                <w:rFonts w:cs="Times New Roman"/>
                <w:sz w:val="28"/>
                <w:szCs w:val="28"/>
              </w:rPr>
              <w:t>cấp</w:t>
            </w:r>
            <w:proofErr w:type="spellEnd"/>
            <w:r w:rsidR="006F05CD">
              <w:rPr>
                <w:rFonts w:cs="Times New Roman"/>
                <w:sz w:val="28"/>
                <w:szCs w:val="28"/>
              </w:rPr>
              <w:t xml:space="preserve"> </w:t>
            </w:r>
            <w:proofErr w:type="spellStart"/>
            <w:r w:rsidR="006F05CD">
              <w:rPr>
                <w:rFonts w:cs="Times New Roman"/>
                <w:sz w:val="28"/>
                <w:szCs w:val="28"/>
              </w:rPr>
              <w:t>lý</w:t>
            </w:r>
            <w:proofErr w:type="spellEnd"/>
            <w:r w:rsidR="006F05CD">
              <w:rPr>
                <w:rFonts w:cs="Times New Roman"/>
                <w:sz w:val="28"/>
                <w:szCs w:val="28"/>
              </w:rPr>
              <w:t xml:space="preserve"> </w:t>
            </w:r>
            <w:proofErr w:type="spellStart"/>
            <w:r w:rsidR="006F05CD">
              <w:rPr>
                <w:rFonts w:cs="Times New Roman"/>
                <w:sz w:val="28"/>
                <w:szCs w:val="28"/>
              </w:rPr>
              <w:t>luận</w:t>
            </w:r>
            <w:proofErr w:type="spellEnd"/>
            <w:r w:rsidR="006F05CD">
              <w:rPr>
                <w:rFonts w:cs="Times New Roman"/>
                <w:sz w:val="28"/>
                <w:szCs w:val="28"/>
              </w:rPr>
              <w:t xml:space="preserve"> </w:t>
            </w:r>
            <w:proofErr w:type="spellStart"/>
            <w:r w:rsidR="006F05CD">
              <w:rPr>
                <w:rFonts w:cs="Times New Roman"/>
                <w:sz w:val="28"/>
                <w:szCs w:val="28"/>
              </w:rPr>
              <w:t>chính</w:t>
            </w:r>
            <w:proofErr w:type="spellEnd"/>
            <w:r w:rsidR="006F05CD">
              <w:rPr>
                <w:rFonts w:cs="Times New Roman"/>
                <w:sz w:val="28"/>
                <w:szCs w:val="28"/>
              </w:rPr>
              <w:t xml:space="preserve"> </w:t>
            </w:r>
            <w:proofErr w:type="spellStart"/>
            <w:r w:rsidR="006F05CD">
              <w:rPr>
                <w:rFonts w:cs="Times New Roman"/>
                <w:sz w:val="28"/>
                <w:szCs w:val="28"/>
              </w:rPr>
              <w:t>trị</w:t>
            </w:r>
            <w:proofErr w:type="spellEnd"/>
            <w:r w:rsidR="006F05CD">
              <w:rPr>
                <w:rFonts w:cs="Times New Roman"/>
                <w:sz w:val="28"/>
                <w:szCs w:val="28"/>
              </w:rPr>
              <w:t xml:space="preserve">...” </w:t>
            </w:r>
            <w:proofErr w:type="spellStart"/>
            <w:r w:rsidR="006F05CD">
              <w:rPr>
                <w:rFonts w:cs="Times New Roman"/>
                <w:sz w:val="28"/>
                <w:szCs w:val="28"/>
              </w:rPr>
              <w:t>đối</w:t>
            </w:r>
            <w:proofErr w:type="spellEnd"/>
            <w:r w:rsidR="006F05CD">
              <w:rPr>
                <w:rFonts w:cs="Times New Roman"/>
                <w:sz w:val="28"/>
                <w:szCs w:val="28"/>
              </w:rPr>
              <w:t xml:space="preserve"> </w:t>
            </w:r>
            <w:proofErr w:type="spellStart"/>
            <w:r w:rsidR="006F05CD">
              <w:rPr>
                <w:rFonts w:cs="Times New Roman"/>
                <w:sz w:val="28"/>
                <w:szCs w:val="28"/>
              </w:rPr>
              <w:t>với</w:t>
            </w:r>
            <w:proofErr w:type="spellEnd"/>
            <w:r w:rsidR="006F05CD">
              <w:rPr>
                <w:rFonts w:cs="Times New Roman"/>
                <w:sz w:val="28"/>
                <w:szCs w:val="28"/>
              </w:rPr>
              <w:t xml:space="preserve"> </w:t>
            </w:r>
            <w:proofErr w:type="spellStart"/>
            <w:r w:rsidR="006F05CD">
              <w:rPr>
                <w:rFonts w:cs="Times New Roman"/>
                <w:sz w:val="28"/>
                <w:szCs w:val="28"/>
              </w:rPr>
              <w:t>cơ</w:t>
            </w:r>
            <w:proofErr w:type="spellEnd"/>
            <w:r w:rsidR="006F05CD">
              <w:rPr>
                <w:rFonts w:cs="Times New Roman"/>
                <w:sz w:val="28"/>
                <w:szCs w:val="28"/>
              </w:rPr>
              <w:t xml:space="preserve"> </w:t>
            </w:r>
            <w:proofErr w:type="spellStart"/>
            <w:r w:rsidR="006F05CD">
              <w:rPr>
                <w:rFonts w:cs="Times New Roman"/>
                <w:sz w:val="28"/>
                <w:szCs w:val="28"/>
              </w:rPr>
              <w:t>quan</w:t>
            </w:r>
            <w:proofErr w:type="spellEnd"/>
            <w:r w:rsidR="006F05CD">
              <w:rPr>
                <w:rFonts w:cs="Times New Roman"/>
                <w:sz w:val="28"/>
                <w:szCs w:val="28"/>
              </w:rPr>
              <w:t xml:space="preserve"> </w:t>
            </w:r>
            <w:proofErr w:type="spellStart"/>
            <w:r w:rsidR="006F05CD">
              <w:rPr>
                <w:rFonts w:cs="Times New Roman"/>
                <w:sz w:val="28"/>
                <w:szCs w:val="28"/>
              </w:rPr>
              <w:t>báo</w:t>
            </w:r>
            <w:proofErr w:type="spellEnd"/>
            <w:r w:rsidR="006F05CD">
              <w:rPr>
                <w:rFonts w:cs="Times New Roman"/>
                <w:sz w:val="28"/>
                <w:szCs w:val="28"/>
              </w:rPr>
              <w:t xml:space="preserve"> </w:t>
            </w:r>
            <w:proofErr w:type="spellStart"/>
            <w:r w:rsidR="006F05CD">
              <w:rPr>
                <w:rFonts w:cs="Times New Roman"/>
                <w:sz w:val="28"/>
                <w:szCs w:val="28"/>
              </w:rPr>
              <w:t>chí</w:t>
            </w:r>
            <w:proofErr w:type="spellEnd"/>
            <w:r w:rsidR="006F05CD">
              <w:rPr>
                <w:rFonts w:cs="Times New Roman"/>
                <w:sz w:val="28"/>
                <w:szCs w:val="28"/>
              </w:rPr>
              <w:t xml:space="preserve"> </w:t>
            </w:r>
            <w:proofErr w:type="spellStart"/>
            <w:r w:rsidR="006F05CD">
              <w:rPr>
                <w:rFonts w:cs="Times New Roman"/>
                <w:sz w:val="28"/>
                <w:szCs w:val="28"/>
              </w:rPr>
              <w:t>thuộc</w:t>
            </w:r>
            <w:proofErr w:type="spellEnd"/>
            <w:r w:rsidR="006F05CD">
              <w:rPr>
                <w:rFonts w:cs="Times New Roman"/>
                <w:sz w:val="28"/>
                <w:szCs w:val="28"/>
              </w:rPr>
              <w:t xml:space="preserve"> </w:t>
            </w:r>
            <w:proofErr w:type="spellStart"/>
            <w:r w:rsidR="006F05CD">
              <w:rPr>
                <w:rFonts w:cs="Times New Roman"/>
                <w:sz w:val="28"/>
                <w:szCs w:val="28"/>
              </w:rPr>
              <w:t>tổ</w:t>
            </w:r>
            <w:proofErr w:type="spellEnd"/>
            <w:r w:rsidR="006F05CD">
              <w:rPr>
                <w:rFonts w:cs="Times New Roman"/>
                <w:sz w:val="28"/>
                <w:szCs w:val="28"/>
              </w:rPr>
              <w:t xml:space="preserve"> </w:t>
            </w:r>
            <w:proofErr w:type="spellStart"/>
            <w:r w:rsidR="006F05CD">
              <w:rPr>
                <w:rFonts w:cs="Times New Roman"/>
                <w:sz w:val="28"/>
                <w:szCs w:val="28"/>
              </w:rPr>
              <w:t>chức</w:t>
            </w:r>
            <w:proofErr w:type="spellEnd"/>
            <w:r w:rsidR="006F05CD">
              <w:rPr>
                <w:rFonts w:cs="Times New Roman"/>
                <w:sz w:val="28"/>
                <w:szCs w:val="28"/>
              </w:rPr>
              <w:t xml:space="preserve"> </w:t>
            </w:r>
            <w:proofErr w:type="spellStart"/>
            <w:r w:rsidR="006F05CD">
              <w:rPr>
                <w:rFonts w:cs="Times New Roman"/>
                <w:sz w:val="28"/>
                <w:szCs w:val="28"/>
              </w:rPr>
              <w:t>tôn</w:t>
            </w:r>
            <w:proofErr w:type="spellEnd"/>
            <w:r w:rsidR="006F05CD">
              <w:rPr>
                <w:rFonts w:cs="Times New Roman"/>
                <w:sz w:val="28"/>
                <w:szCs w:val="28"/>
              </w:rPr>
              <w:t xml:space="preserve"> </w:t>
            </w:r>
            <w:proofErr w:type="spellStart"/>
            <w:r w:rsidR="006F05CD">
              <w:rPr>
                <w:rFonts w:cs="Times New Roman"/>
                <w:sz w:val="28"/>
                <w:szCs w:val="28"/>
              </w:rPr>
              <w:t>giáo</w:t>
            </w:r>
            <w:proofErr w:type="spellEnd"/>
            <w:r w:rsidR="006F05CD">
              <w:rPr>
                <w:rFonts w:cs="Times New Roman"/>
                <w:sz w:val="28"/>
                <w:szCs w:val="28"/>
              </w:rPr>
              <w:t xml:space="preserve"> </w:t>
            </w:r>
            <w:proofErr w:type="spellStart"/>
            <w:r w:rsidR="006F05CD">
              <w:rPr>
                <w:rFonts w:cs="Times New Roman"/>
                <w:sz w:val="28"/>
                <w:szCs w:val="28"/>
              </w:rPr>
              <w:t>đã</w:t>
            </w:r>
            <w:proofErr w:type="spellEnd"/>
            <w:r w:rsidR="006F05CD">
              <w:rPr>
                <w:rFonts w:cs="Times New Roman"/>
                <w:sz w:val="28"/>
                <w:szCs w:val="28"/>
              </w:rPr>
              <w:t xml:space="preserve"> </w:t>
            </w:r>
            <w:proofErr w:type="spellStart"/>
            <w:r w:rsidR="006F05CD">
              <w:rPr>
                <w:rFonts w:cs="Times New Roman"/>
                <w:sz w:val="28"/>
                <w:szCs w:val="28"/>
              </w:rPr>
              <w:t>được</w:t>
            </w:r>
            <w:proofErr w:type="spellEnd"/>
            <w:r w:rsidR="006F05CD">
              <w:rPr>
                <w:rFonts w:cs="Times New Roman"/>
                <w:sz w:val="28"/>
                <w:szCs w:val="28"/>
              </w:rPr>
              <w:t xml:space="preserve"> </w:t>
            </w:r>
            <w:proofErr w:type="spellStart"/>
            <w:r w:rsidR="006F05CD">
              <w:rPr>
                <w:rFonts w:cs="Times New Roman"/>
                <w:sz w:val="28"/>
                <w:szCs w:val="28"/>
              </w:rPr>
              <w:t>quy</w:t>
            </w:r>
            <w:proofErr w:type="spellEnd"/>
            <w:r w:rsidR="006F05CD">
              <w:rPr>
                <w:rFonts w:cs="Times New Roman"/>
                <w:sz w:val="28"/>
                <w:szCs w:val="28"/>
              </w:rPr>
              <w:t xml:space="preserve"> </w:t>
            </w:r>
            <w:proofErr w:type="spellStart"/>
            <w:r w:rsidR="006F05CD">
              <w:rPr>
                <w:rFonts w:cs="Times New Roman"/>
                <w:sz w:val="28"/>
                <w:szCs w:val="28"/>
              </w:rPr>
              <w:t>định</w:t>
            </w:r>
            <w:proofErr w:type="spellEnd"/>
            <w:r w:rsidR="006F05CD">
              <w:rPr>
                <w:rFonts w:cs="Times New Roman"/>
                <w:sz w:val="28"/>
                <w:szCs w:val="28"/>
              </w:rPr>
              <w:t xml:space="preserve"> </w:t>
            </w:r>
            <w:proofErr w:type="spellStart"/>
            <w:r w:rsidR="006F05CD">
              <w:rPr>
                <w:rFonts w:cs="Times New Roman"/>
                <w:sz w:val="28"/>
                <w:szCs w:val="28"/>
              </w:rPr>
              <w:t>tại</w:t>
            </w:r>
            <w:proofErr w:type="spellEnd"/>
            <w:r w:rsidR="006F05CD">
              <w:rPr>
                <w:rFonts w:cs="Times New Roman"/>
                <w:sz w:val="28"/>
                <w:szCs w:val="28"/>
              </w:rPr>
              <w:t xml:space="preserve"> </w:t>
            </w:r>
            <w:proofErr w:type="spellStart"/>
            <w:r w:rsidR="006F05CD">
              <w:rPr>
                <w:rFonts w:cs="Times New Roman"/>
                <w:sz w:val="28"/>
                <w:szCs w:val="28"/>
              </w:rPr>
              <w:t>điểm</w:t>
            </w:r>
            <w:proofErr w:type="spellEnd"/>
            <w:r w:rsidR="006F05CD">
              <w:rPr>
                <w:rFonts w:cs="Times New Roman"/>
                <w:sz w:val="28"/>
                <w:szCs w:val="28"/>
              </w:rPr>
              <w:t xml:space="preserve"> b </w:t>
            </w:r>
            <w:proofErr w:type="spellStart"/>
            <w:r w:rsidR="006F05CD">
              <w:rPr>
                <w:rFonts w:cs="Times New Roman"/>
                <w:sz w:val="28"/>
                <w:szCs w:val="28"/>
              </w:rPr>
              <w:t>khoản</w:t>
            </w:r>
            <w:proofErr w:type="spellEnd"/>
            <w:r w:rsidR="006F05CD">
              <w:rPr>
                <w:rFonts w:cs="Times New Roman"/>
                <w:sz w:val="28"/>
                <w:szCs w:val="28"/>
              </w:rPr>
              <w:t xml:space="preserve"> 4 </w:t>
            </w:r>
            <w:proofErr w:type="spellStart"/>
            <w:r w:rsidR="006F05CD">
              <w:rPr>
                <w:rFonts w:cs="Times New Roman"/>
                <w:sz w:val="28"/>
                <w:szCs w:val="28"/>
              </w:rPr>
              <w:t>Điều</w:t>
            </w:r>
            <w:proofErr w:type="spellEnd"/>
            <w:r w:rsidR="006F05CD">
              <w:rPr>
                <w:rFonts w:cs="Times New Roman"/>
                <w:sz w:val="28"/>
                <w:szCs w:val="28"/>
              </w:rPr>
              <w:t xml:space="preserve"> 6 </w:t>
            </w:r>
            <w:proofErr w:type="spellStart"/>
            <w:r w:rsidR="006F05CD">
              <w:rPr>
                <w:rFonts w:cs="Times New Roman"/>
                <w:sz w:val="28"/>
                <w:szCs w:val="28"/>
              </w:rPr>
              <w:t>dự</w:t>
            </w:r>
            <w:proofErr w:type="spellEnd"/>
            <w:r w:rsidR="006F05CD">
              <w:rPr>
                <w:rFonts w:cs="Times New Roman"/>
                <w:sz w:val="28"/>
                <w:szCs w:val="28"/>
              </w:rPr>
              <w:t xml:space="preserve"> </w:t>
            </w:r>
            <w:proofErr w:type="spellStart"/>
            <w:r w:rsidR="006F05CD">
              <w:rPr>
                <w:rFonts w:cs="Times New Roman"/>
                <w:sz w:val="28"/>
                <w:szCs w:val="28"/>
              </w:rPr>
              <w:t>thảo</w:t>
            </w:r>
            <w:proofErr w:type="spellEnd"/>
            <w:r w:rsidR="006F05CD">
              <w:rPr>
                <w:rFonts w:cs="Times New Roman"/>
                <w:sz w:val="28"/>
                <w:szCs w:val="28"/>
              </w:rPr>
              <w:t xml:space="preserve"> </w:t>
            </w:r>
            <w:proofErr w:type="spellStart"/>
            <w:r w:rsidR="006F05CD">
              <w:rPr>
                <w:rFonts w:cs="Times New Roman"/>
                <w:sz w:val="28"/>
                <w:szCs w:val="28"/>
              </w:rPr>
              <w:t>Nghị</w:t>
            </w:r>
            <w:proofErr w:type="spellEnd"/>
            <w:r w:rsidR="006F05CD">
              <w:rPr>
                <w:rFonts w:cs="Times New Roman"/>
                <w:sz w:val="28"/>
                <w:szCs w:val="28"/>
              </w:rPr>
              <w:t xml:space="preserve"> </w:t>
            </w:r>
            <w:proofErr w:type="spellStart"/>
            <w:r w:rsidR="006F05CD">
              <w:rPr>
                <w:rFonts w:cs="Times New Roman"/>
                <w:sz w:val="28"/>
                <w:szCs w:val="28"/>
              </w:rPr>
              <w:t>định</w:t>
            </w:r>
            <w:proofErr w:type="spellEnd"/>
            <w:r w:rsidR="006F05CD">
              <w:rPr>
                <w:rFonts w:cs="Times New Roman"/>
                <w:sz w:val="28"/>
                <w:szCs w:val="28"/>
              </w:rPr>
              <w:t xml:space="preserve">. </w:t>
            </w:r>
          </w:p>
          <w:p w14:paraId="69CD0D46" w14:textId="77777777" w:rsidR="004B7802" w:rsidRDefault="004B7802" w:rsidP="004B7802">
            <w:pPr>
              <w:spacing w:line="288" w:lineRule="auto"/>
              <w:jc w:val="both"/>
              <w:rPr>
                <w:rFonts w:cs="Times New Roman"/>
                <w:sz w:val="28"/>
                <w:szCs w:val="28"/>
              </w:rPr>
            </w:pPr>
            <w:r>
              <w:rPr>
                <w:rFonts w:cs="Times New Roman"/>
                <w:sz w:val="28"/>
                <w:szCs w:val="28"/>
              </w:rPr>
              <w:t xml:space="preserve">- </w:t>
            </w:r>
            <w:proofErr w:type="spellStart"/>
            <w:r w:rsidRPr="004B7802">
              <w:rPr>
                <w:rFonts w:cs="Times New Roman"/>
                <w:b/>
                <w:sz w:val="28"/>
                <w:szCs w:val="28"/>
              </w:rPr>
              <w:t>Tiếp</w:t>
            </w:r>
            <w:proofErr w:type="spellEnd"/>
            <w:r w:rsidRPr="004B7802">
              <w:rPr>
                <w:rFonts w:cs="Times New Roman"/>
                <w:b/>
                <w:sz w:val="28"/>
                <w:szCs w:val="28"/>
              </w:rPr>
              <w:t xml:space="preserve"> </w:t>
            </w:r>
            <w:proofErr w:type="spellStart"/>
            <w:r w:rsidRPr="004B7802">
              <w:rPr>
                <w:rFonts w:cs="Times New Roman"/>
                <w:b/>
                <w:sz w:val="28"/>
                <w:szCs w:val="28"/>
              </w:rPr>
              <w:t>thu</w:t>
            </w:r>
            <w:proofErr w:type="spellEnd"/>
            <w:r w:rsidRPr="004B7802">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chỉnh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điểm</w:t>
            </w:r>
            <w:proofErr w:type="spellEnd"/>
            <w:r>
              <w:rPr>
                <w:rFonts w:cs="Times New Roman"/>
                <w:sz w:val="28"/>
                <w:szCs w:val="28"/>
              </w:rPr>
              <w:t xml:space="preserve"> c </w:t>
            </w:r>
            <w:proofErr w:type="spellStart"/>
            <w:r>
              <w:rPr>
                <w:rFonts w:cs="Times New Roman"/>
                <w:sz w:val="28"/>
                <w:szCs w:val="28"/>
              </w:rPr>
              <w:t>khoản</w:t>
            </w:r>
            <w:proofErr w:type="spellEnd"/>
            <w:r>
              <w:rPr>
                <w:rFonts w:cs="Times New Roman"/>
                <w:sz w:val="28"/>
                <w:szCs w:val="28"/>
              </w:rPr>
              <w:t xml:space="preserve"> 5 </w:t>
            </w:r>
            <w:proofErr w:type="spellStart"/>
            <w:r>
              <w:rPr>
                <w:rFonts w:cs="Times New Roman"/>
                <w:sz w:val="28"/>
                <w:szCs w:val="28"/>
              </w:rPr>
              <w:t>Điều</w:t>
            </w:r>
            <w:proofErr w:type="spellEnd"/>
            <w:r>
              <w:rPr>
                <w:rFonts w:cs="Times New Roman"/>
                <w:sz w:val="28"/>
                <w:szCs w:val="28"/>
              </w:rPr>
              <w:t xml:space="preserve"> 6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theo</w:t>
            </w:r>
            <w:proofErr w:type="spellEnd"/>
            <w:r>
              <w:rPr>
                <w:rFonts w:cs="Times New Roman"/>
                <w:sz w:val="28"/>
                <w:szCs w:val="28"/>
              </w:rPr>
              <w:t xml:space="preserve"> </w:t>
            </w:r>
            <w:proofErr w:type="spellStart"/>
            <w:r>
              <w:rPr>
                <w:rFonts w:cs="Times New Roman"/>
                <w:sz w:val="28"/>
                <w:szCs w:val="28"/>
              </w:rPr>
              <w:t>đó</w:t>
            </w:r>
            <w:proofErr w:type="spellEnd"/>
            <w:r>
              <w:rPr>
                <w:rFonts w:cs="Times New Roman"/>
                <w:sz w:val="28"/>
                <w:szCs w:val="28"/>
              </w:rPr>
              <w:t xml:space="preserve"> </w:t>
            </w:r>
            <w:proofErr w:type="spellStart"/>
            <w:r>
              <w:rPr>
                <w:rFonts w:cs="Times New Roman"/>
                <w:sz w:val="28"/>
                <w:szCs w:val="28"/>
              </w:rPr>
              <w:t>không</w:t>
            </w:r>
            <w:proofErr w:type="spellEnd"/>
            <w:r>
              <w:rPr>
                <w:rFonts w:cs="Times New Roman"/>
                <w:sz w:val="28"/>
                <w:szCs w:val="28"/>
              </w:rPr>
              <w:t xml:space="preserve"> </w:t>
            </w:r>
            <w:proofErr w:type="spellStart"/>
            <w:r>
              <w:rPr>
                <w:rFonts w:cs="Times New Roman"/>
                <w:sz w:val="28"/>
                <w:szCs w:val="28"/>
              </w:rPr>
              <w:t>loại</w:t>
            </w:r>
            <w:proofErr w:type="spellEnd"/>
            <w:r>
              <w:rPr>
                <w:rFonts w:cs="Times New Roman"/>
                <w:sz w:val="28"/>
                <w:szCs w:val="28"/>
              </w:rPr>
              <w:t xml:space="preserve"> </w:t>
            </w:r>
            <w:proofErr w:type="spellStart"/>
            <w:r>
              <w:rPr>
                <w:rFonts w:cs="Times New Roman"/>
                <w:sz w:val="28"/>
                <w:szCs w:val="28"/>
              </w:rPr>
              <w:t>trừ</w:t>
            </w:r>
            <w:proofErr w:type="spellEnd"/>
            <w:r>
              <w:rPr>
                <w:rFonts w:cs="Times New Roman"/>
                <w:sz w:val="28"/>
                <w:szCs w:val="28"/>
              </w:rPr>
              <w:t xml:space="preserve"> </w:t>
            </w:r>
            <w:proofErr w:type="spellStart"/>
            <w:r>
              <w:rPr>
                <w:rFonts w:cs="Times New Roman"/>
                <w:sz w:val="28"/>
                <w:szCs w:val="28"/>
              </w:rPr>
              <w:t>tiêu</w:t>
            </w:r>
            <w:proofErr w:type="spellEnd"/>
            <w:r>
              <w:rPr>
                <w:rFonts w:cs="Times New Roman"/>
                <w:sz w:val="28"/>
                <w:szCs w:val="28"/>
              </w:rPr>
              <w:t xml:space="preserve"> </w:t>
            </w:r>
            <w:proofErr w:type="spellStart"/>
            <w:r>
              <w:rPr>
                <w:rFonts w:cs="Times New Roman"/>
                <w:sz w:val="28"/>
                <w:szCs w:val="28"/>
              </w:rPr>
              <w:t>chuẩn</w:t>
            </w:r>
            <w:proofErr w:type="spellEnd"/>
            <w:r>
              <w:rPr>
                <w:rFonts w:cs="Times New Roman"/>
                <w:sz w:val="28"/>
                <w:szCs w:val="28"/>
              </w:rPr>
              <w:t xml:space="preserve"> “</w:t>
            </w:r>
            <w:proofErr w:type="spellStart"/>
            <w:r>
              <w:rPr>
                <w:rFonts w:cs="Times New Roman"/>
                <w:sz w:val="28"/>
                <w:szCs w:val="28"/>
              </w:rPr>
              <w:t>có</w:t>
            </w:r>
            <w:proofErr w:type="spellEnd"/>
            <w:r>
              <w:rPr>
                <w:rFonts w:cs="Times New Roman"/>
                <w:sz w:val="28"/>
                <w:szCs w:val="28"/>
              </w:rPr>
              <w:t xml:space="preserve"> </w:t>
            </w:r>
            <w:proofErr w:type="spellStart"/>
            <w:r>
              <w:rPr>
                <w:rFonts w:cs="Times New Roman"/>
                <w:sz w:val="28"/>
                <w:szCs w:val="28"/>
              </w:rPr>
              <w:t>bằng</w:t>
            </w:r>
            <w:proofErr w:type="spellEnd"/>
            <w:r>
              <w:rPr>
                <w:rFonts w:cs="Times New Roman"/>
                <w:sz w:val="28"/>
                <w:szCs w:val="28"/>
              </w:rPr>
              <w:t xml:space="preserve"> </w:t>
            </w:r>
            <w:proofErr w:type="spellStart"/>
            <w:r>
              <w:rPr>
                <w:rFonts w:cs="Times New Roman"/>
                <w:sz w:val="28"/>
                <w:szCs w:val="28"/>
              </w:rPr>
              <w:t>tốt</w:t>
            </w:r>
            <w:proofErr w:type="spellEnd"/>
            <w:r>
              <w:rPr>
                <w:rFonts w:cs="Times New Roman"/>
                <w:sz w:val="28"/>
                <w:szCs w:val="28"/>
              </w:rPr>
              <w:t xml:space="preserve"> </w:t>
            </w:r>
            <w:proofErr w:type="spellStart"/>
            <w:r>
              <w:rPr>
                <w:rFonts w:cs="Times New Roman"/>
                <w:sz w:val="28"/>
                <w:szCs w:val="28"/>
              </w:rPr>
              <w:t>nghiệp</w:t>
            </w:r>
            <w:proofErr w:type="spellEnd"/>
            <w:r>
              <w:rPr>
                <w:rFonts w:cs="Times New Roman"/>
                <w:sz w:val="28"/>
                <w:szCs w:val="28"/>
              </w:rPr>
              <w:t xml:space="preserve"> </w:t>
            </w:r>
            <w:proofErr w:type="spellStart"/>
            <w:r>
              <w:rPr>
                <w:rFonts w:cs="Times New Roman"/>
                <w:sz w:val="28"/>
                <w:szCs w:val="28"/>
              </w:rPr>
              <w:t>đại</w:t>
            </w:r>
            <w:proofErr w:type="spellEnd"/>
            <w:r>
              <w:rPr>
                <w:rFonts w:cs="Times New Roman"/>
                <w:sz w:val="28"/>
                <w:szCs w:val="28"/>
              </w:rPr>
              <w:t xml:space="preserve"> </w:t>
            </w:r>
            <w:proofErr w:type="spellStart"/>
            <w:r>
              <w:rPr>
                <w:rFonts w:cs="Times New Roman"/>
                <w:sz w:val="28"/>
                <w:szCs w:val="28"/>
              </w:rPr>
              <w:t>học</w:t>
            </w:r>
            <w:proofErr w:type="spellEnd"/>
            <w:r>
              <w:rPr>
                <w:rFonts w:cs="Times New Roman"/>
                <w:sz w:val="28"/>
                <w:szCs w:val="28"/>
              </w:rPr>
              <w:t xml:space="preserve"> </w:t>
            </w:r>
            <w:proofErr w:type="spellStart"/>
            <w:r>
              <w:rPr>
                <w:rFonts w:cs="Times New Roman"/>
                <w:sz w:val="28"/>
                <w:szCs w:val="28"/>
              </w:rPr>
              <w:t>trở</w:t>
            </w:r>
            <w:proofErr w:type="spellEnd"/>
            <w:r>
              <w:rPr>
                <w:rFonts w:cs="Times New Roman"/>
                <w:sz w:val="28"/>
                <w:szCs w:val="28"/>
              </w:rPr>
              <w:t xml:space="preserve"> </w:t>
            </w:r>
            <w:proofErr w:type="spellStart"/>
            <w:r>
              <w:rPr>
                <w:rFonts w:cs="Times New Roman"/>
                <w:sz w:val="28"/>
                <w:szCs w:val="28"/>
              </w:rPr>
              <w:t>lên</w:t>
            </w:r>
            <w:proofErr w:type="spellEnd"/>
            <w:r>
              <w:rPr>
                <w:rFonts w:cs="Times New Roman"/>
                <w:sz w:val="28"/>
                <w:szCs w:val="28"/>
              </w:rPr>
              <w:t xml:space="preserve">” </w:t>
            </w:r>
            <w:proofErr w:type="spellStart"/>
            <w:r>
              <w:rPr>
                <w:rFonts w:cs="Times New Roman"/>
                <w:sz w:val="28"/>
                <w:szCs w:val="28"/>
              </w:rPr>
              <w:t>đối</w:t>
            </w:r>
            <w:proofErr w:type="spellEnd"/>
            <w:r>
              <w:rPr>
                <w:rFonts w:cs="Times New Roman"/>
                <w:sz w:val="28"/>
                <w:szCs w:val="28"/>
              </w:rPr>
              <w:t xml:space="preserve"> </w:t>
            </w:r>
            <w:proofErr w:type="spellStart"/>
            <w:r>
              <w:rPr>
                <w:rFonts w:cs="Times New Roman"/>
                <w:sz w:val="28"/>
                <w:szCs w:val="28"/>
              </w:rPr>
              <w:t>với</w:t>
            </w:r>
            <w:proofErr w:type="spellEnd"/>
            <w:r>
              <w:rPr>
                <w:rFonts w:cs="Times New Roman"/>
                <w:sz w:val="28"/>
                <w:szCs w:val="28"/>
              </w:rPr>
              <w:t xml:space="preserve"> </w:t>
            </w:r>
            <w:proofErr w:type="spellStart"/>
            <w:r>
              <w:rPr>
                <w:rFonts w:cs="Times New Roman"/>
                <w:sz w:val="28"/>
                <w:szCs w:val="28"/>
              </w:rPr>
              <w:t>cơ</w:t>
            </w:r>
            <w:proofErr w:type="spellEnd"/>
            <w:r>
              <w:rPr>
                <w:rFonts w:cs="Times New Roman"/>
                <w:sz w:val="28"/>
                <w:szCs w:val="28"/>
              </w:rPr>
              <w:t xml:space="preserve"> </w:t>
            </w:r>
            <w:proofErr w:type="spellStart"/>
            <w:r>
              <w:rPr>
                <w:rFonts w:cs="Times New Roman"/>
                <w:sz w:val="28"/>
                <w:szCs w:val="28"/>
              </w:rPr>
              <w:t>quan</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thuộc</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tổ</w:t>
            </w:r>
            <w:proofErr w:type="spellEnd"/>
            <w:r>
              <w:rPr>
                <w:rFonts w:cs="Times New Roman"/>
                <w:sz w:val="28"/>
                <w:szCs w:val="28"/>
              </w:rPr>
              <w:t xml:space="preserve"> </w:t>
            </w:r>
            <w:proofErr w:type="spellStart"/>
            <w:r>
              <w:rPr>
                <w:rFonts w:cs="Times New Roman"/>
                <w:sz w:val="28"/>
                <w:szCs w:val="28"/>
              </w:rPr>
              <w:t>chức</w:t>
            </w:r>
            <w:proofErr w:type="spellEnd"/>
            <w:r>
              <w:rPr>
                <w:rFonts w:cs="Times New Roman"/>
                <w:sz w:val="28"/>
                <w:szCs w:val="28"/>
              </w:rPr>
              <w:t xml:space="preserve"> </w:t>
            </w:r>
            <w:proofErr w:type="spellStart"/>
            <w:r>
              <w:rPr>
                <w:rFonts w:cs="Times New Roman"/>
                <w:sz w:val="28"/>
                <w:szCs w:val="28"/>
              </w:rPr>
              <w:t>tôn</w:t>
            </w:r>
            <w:proofErr w:type="spellEnd"/>
            <w:r>
              <w:rPr>
                <w:rFonts w:cs="Times New Roman"/>
                <w:sz w:val="28"/>
                <w:szCs w:val="28"/>
              </w:rPr>
              <w:t xml:space="preserve"> </w:t>
            </w:r>
            <w:proofErr w:type="spellStart"/>
            <w:r>
              <w:rPr>
                <w:rFonts w:cs="Times New Roman"/>
                <w:sz w:val="28"/>
                <w:szCs w:val="28"/>
              </w:rPr>
              <w:t>giáo</w:t>
            </w:r>
            <w:proofErr w:type="spellEnd"/>
            <w:r>
              <w:rPr>
                <w:rFonts w:cs="Times New Roman"/>
                <w:sz w:val="28"/>
                <w:szCs w:val="28"/>
              </w:rPr>
              <w:t xml:space="preserve"> </w:t>
            </w:r>
            <w:proofErr w:type="spellStart"/>
            <w:r>
              <w:rPr>
                <w:rFonts w:cs="Times New Roman"/>
                <w:sz w:val="28"/>
                <w:szCs w:val="28"/>
              </w:rPr>
              <w:t>nhằm</w:t>
            </w:r>
            <w:proofErr w:type="spellEnd"/>
            <w:r>
              <w:rPr>
                <w:rFonts w:cs="Times New Roman"/>
                <w:sz w:val="28"/>
                <w:szCs w:val="28"/>
              </w:rPr>
              <w:t xml:space="preserve"> </w:t>
            </w:r>
            <w:proofErr w:type="spellStart"/>
            <w:r>
              <w:rPr>
                <w:rFonts w:cs="Times New Roman"/>
                <w:sz w:val="28"/>
                <w:szCs w:val="28"/>
              </w:rPr>
              <w:t>phù</w:t>
            </w:r>
            <w:proofErr w:type="spellEnd"/>
            <w:r>
              <w:rPr>
                <w:rFonts w:cs="Times New Roman"/>
                <w:sz w:val="28"/>
                <w:szCs w:val="28"/>
              </w:rPr>
              <w:t xml:space="preserve"> </w:t>
            </w:r>
            <w:proofErr w:type="spellStart"/>
            <w:r>
              <w:rPr>
                <w:rFonts w:cs="Times New Roman"/>
                <w:sz w:val="28"/>
                <w:szCs w:val="28"/>
              </w:rPr>
              <w:t>hợp</w:t>
            </w:r>
            <w:proofErr w:type="spellEnd"/>
            <w:r>
              <w:rPr>
                <w:rFonts w:cs="Times New Roman"/>
                <w:sz w:val="28"/>
                <w:szCs w:val="28"/>
              </w:rPr>
              <w:t xml:space="preserve"> </w:t>
            </w:r>
            <w:proofErr w:type="spellStart"/>
            <w:r>
              <w:rPr>
                <w:rFonts w:cs="Times New Roman"/>
                <w:sz w:val="28"/>
                <w:szCs w:val="28"/>
              </w:rPr>
              <w:t>với</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4 </w:t>
            </w:r>
            <w:proofErr w:type="spellStart"/>
            <w:r>
              <w:rPr>
                <w:rFonts w:cs="Times New Roman"/>
                <w:sz w:val="28"/>
                <w:szCs w:val="28"/>
              </w:rPr>
              <w:t>Điều</w:t>
            </w:r>
            <w:proofErr w:type="spellEnd"/>
            <w:r>
              <w:rPr>
                <w:rFonts w:cs="Times New Roman"/>
                <w:sz w:val="28"/>
                <w:szCs w:val="28"/>
              </w:rPr>
              <w:t xml:space="preserve"> 5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101-QĐ/TW.</w:t>
            </w:r>
          </w:p>
        </w:tc>
      </w:tr>
      <w:tr w:rsidR="00BE534A" w14:paraId="439F4793" w14:textId="77777777" w:rsidTr="000B4A1F">
        <w:tc>
          <w:tcPr>
            <w:tcW w:w="3261" w:type="dxa"/>
          </w:tcPr>
          <w:p w14:paraId="124A6AC6" w14:textId="77777777" w:rsidR="00BE534A" w:rsidRPr="000B4A1F" w:rsidRDefault="00B959D8" w:rsidP="000B4A1F">
            <w:pPr>
              <w:spacing w:line="288" w:lineRule="auto"/>
              <w:jc w:val="center"/>
              <w:rPr>
                <w:rFonts w:cs="Times New Roman"/>
                <w:b/>
                <w:sz w:val="28"/>
                <w:szCs w:val="28"/>
              </w:rPr>
            </w:pPr>
            <w:proofErr w:type="spellStart"/>
            <w:r w:rsidRPr="000B4A1F">
              <w:rPr>
                <w:rFonts w:cs="Times New Roman"/>
                <w:b/>
                <w:sz w:val="28"/>
                <w:szCs w:val="28"/>
              </w:rPr>
              <w:t>Điều</w:t>
            </w:r>
            <w:proofErr w:type="spellEnd"/>
            <w:r w:rsidRPr="000B4A1F">
              <w:rPr>
                <w:rFonts w:cs="Times New Roman"/>
                <w:b/>
                <w:sz w:val="28"/>
                <w:szCs w:val="28"/>
              </w:rPr>
              <w:t xml:space="preserve"> 7. </w:t>
            </w:r>
            <w:proofErr w:type="spellStart"/>
            <w:r w:rsidRPr="000B4A1F">
              <w:rPr>
                <w:rFonts w:cs="Times New Roman"/>
                <w:b/>
                <w:sz w:val="28"/>
                <w:szCs w:val="28"/>
              </w:rPr>
              <w:t>Cấp</w:t>
            </w:r>
            <w:proofErr w:type="spellEnd"/>
            <w:r w:rsidRPr="000B4A1F">
              <w:rPr>
                <w:rFonts w:cs="Times New Roman"/>
                <w:b/>
                <w:sz w:val="28"/>
                <w:szCs w:val="28"/>
              </w:rPr>
              <w:t xml:space="preserve"> </w:t>
            </w:r>
            <w:proofErr w:type="spellStart"/>
            <w:r w:rsidRPr="000B4A1F">
              <w:rPr>
                <w:rFonts w:cs="Times New Roman"/>
                <w:b/>
                <w:sz w:val="28"/>
                <w:szCs w:val="28"/>
              </w:rPr>
              <w:t>lại</w:t>
            </w:r>
            <w:proofErr w:type="spellEnd"/>
            <w:r w:rsidRPr="000B4A1F">
              <w:rPr>
                <w:rFonts w:cs="Times New Roman"/>
                <w:b/>
                <w:sz w:val="28"/>
                <w:szCs w:val="28"/>
              </w:rPr>
              <w:t xml:space="preserve">, </w:t>
            </w:r>
            <w:proofErr w:type="spellStart"/>
            <w:r w:rsidRPr="000B4A1F">
              <w:rPr>
                <w:rFonts w:cs="Times New Roman"/>
                <w:b/>
                <w:sz w:val="28"/>
                <w:szCs w:val="28"/>
              </w:rPr>
              <w:t>đổi</w:t>
            </w:r>
            <w:proofErr w:type="spellEnd"/>
            <w:r w:rsidRPr="000B4A1F">
              <w:rPr>
                <w:rFonts w:cs="Times New Roman"/>
                <w:b/>
                <w:sz w:val="28"/>
                <w:szCs w:val="28"/>
              </w:rPr>
              <w:t xml:space="preserve"> </w:t>
            </w:r>
            <w:proofErr w:type="spellStart"/>
            <w:r w:rsidRPr="000B4A1F">
              <w:rPr>
                <w:rFonts w:cs="Times New Roman"/>
                <w:b/>
                <w:sz w:val="28"/>
                <w:szCs w:val="28"/>
              </w:rPr>
              <w:t>và</w:t>
            </w:r>
            <w:proofErr w:type="spellEnd"/>
            <w:r w:rsidRPr="000B4A1F">
              <w:rPr>
                <w:rFonts w:cs="Times New Roman"/>
                <w:b/>
                <w:sz w:val="28"/>
                <w:szCs w:val="28"/>
              </w:rPr>
              <w:t xml:space="preserve"> </w:t>
            </w:r>
            <w:proofErr w:type="spellStart"/>
            <w:r w:rsidRPr="000B4A1F">
              <w:rPr>
                <w:rFonts w:cs="Times New Roman"/>
                <w:b/>
                <w:sz w:val="28"/>
                <w:szCs w:val="28"/>
              </w:rPr>
              <w:t>nộp</w:t>
            </w:r>
            <w:proofErr w:type="spellEnd"/>
            <w:r w:rsidRPr="000B4A1F">
              <w:rPr>
                <w:rFonts w:cs="Times New Roman"/>
                <w:b/>
                <w:sz w:val="28"/>
                <w:szCs w:val="28"/>
              </w:rPr>
              <w:t xml:space="preserve"> </w:t>
            </w:r>
            <w:proofErr w:type="spellStart"/>
            <w:r w:rsidRPr="000B4A1F">
              <w:rPr>
                <w:rFonts w:cs="Times New Roman"/>
                <w:b/>
                <w:sz w:val="28"/>
                <w:szCs w:val="28"/>
              </w:rPr>
              <w:t>lại</w:t>
            </w:r>
            <w:proofErr w:type="spellEnd"/>
            <w:r w:rsidRPr="000B4A1F">
              <w:rPr>
                <w:rFonts w:cs="Times New Roman"/>
                <w:b/>
                <w:sz w:val="28"/>
                <w:szCs w:val="28"/>
              </w:rPr>
              <w:t xml:space="preserve"> </w:t>
            </w:r>
            <w:proofErr w:type="spellStart"/>
            <w:r w:rsidRPr="000B4A1F">
              <w:rPr>
                <w:rFonts w:cs="Times New Roman"/>
                <w:b/>
                <w:sz w:val="28"/>
                <w:szCs w:val="28"/>
              </w:rPr>
              <w:t>thẻ</w:t>
            </w:r>
            <w:proofErr w:type="spellEnd"/>
            <w:r w:rsidRPr="000B4A1F">
              <w:rPr>
                <w:rFonts w:cs="Times New Roman"/>
                <w:b/>
                <w:sz w:val="28"/>
                <w:szCs w:val="28"/>
              </w:rPr>
              <w:t xml:space="preserve"> </w:t>
            </w:r>
            <w:proofErr w:type="spellStart"/>
            <w:r w:rsidRPr="000B4A1F">
              <w:rPr>
                <w:rFonts w:cs="Times New Roman"/>
                <w:b/>
                <w:sz w:val="28"/>
                <w:szCs w:val="28"/>
              </w:rPr>
              <w:t>nhà</w:t>
            </w:r>
            <w:proofErr w:type="spellEnd"/>
            <w:r w:rsidRPr="000B4A1F">
              <w:rPr>
                <w:rFonts w:cs="Times New Roman"/>
                <w:b/>
                <w:sz w:val="28"/>
                <w:szCs w:val="28"/>
              </w:rPr>
              <w:t xml:space="preserve"> </w:t>
            </w:r>
            <w:proofErr w:type="spellStart"/>
            <w:r w:rsidRPr="000B4A1F">
              <w:rPr>
                <w:rFonts w:cs="Times New Roman"/>
                <w:b/>
                <w:sz w:val="28"/>
                <w:szCs w:val="28"/>
              </w:rPr>
              <w:t>báo</w:t>
            </w:r>
            <w:proofErr w:type="spellEnd"/>
          </w:p>
        </w:tc>
        <w:tc>
          <w:tcPr>
            <w:tcW w:w="2126" w:type="dxa"/>
          </w:tcPr>
          <w:p w14:paraId="4BEEF064" w14:textId="77777777" w:rsidR="00BE534A" w:rsidRDefault="00EF5626" w:rsidP="00346F6A">
            <w:pPr>
              <w:spacing w:line="288" w:lineRule="auto"/>
              <w:jc w:val="both"/>
              <w:rPr>
                <w:rFonts w:cs="Times New Roman"/>
                <w:sz w:val="28"/>
                <w:szCs w:val="28"/>
              </w:rPr>
            </w:pPr>
            <w:proofErr w:type="spellStart"/>
            <w:r>
              <w:rPr>
                <w:rFonts w:cs="Times New Roman"/>
                <w:sz w:val="28"/>
                <w:szCs w:val="28"/>
              </w:rPr>
              <w:t>Sở</w:t>
            </w:r>
            <w:proofErr w:type="spellEnd"/>
            <w:r>
              <w:rPr>
                <w:rFonts w:cs="Times New Roman"/>
                <w:sz w:val="28"/>
                <w:szCs w:val="28"/>
              </w:rPr>
              <w:t xml:space="preserve"> VHTTDL </w:t>
            </w:r>
            <w:proofErr w:type="spellStart"/>
            <w:r>
              <w:rPr>
                <w:rFonts w:cs="Times New Roman"/>
                <w:sz w:val="28"/>
                <w:szCs w:val="28"/>
              </w:rPr>
              <w:t>tỉnh</w:t>
            </w:r>
            <w:proofErr w:type="spellEnd"/>
            <w:r>
              <w:rPr>
                <w:rFonts w:cs="Times New Roman"/>
                <w:sz w:val="28"/>
                <w:szCs w:val="28"/>
              </w:rPr>
              <w:t xml:space="preserve"> </w:t>
            </w:r>
            <w:proofErr w:type="spellStart"/>
            <w:r>
              <w:rPr>
                <w:rFonts w:cs="Times New Roman"/>
                <w:sz w:val="28"/>
                <w:szCs w:val="28"/>
              </w:rPr>
              <w:t>Điện</w:t>
            </w:r>
            <w:proofErr w:type="spellEnd"/>
            <w:r>
              <w:rPr>
                <w:rFonts w:cs="Times New Roman"/>
                <w:sz w:val="28"/>
                <w:szCs w:val="28"/>
              </w:rPr>
              <w:t xml:space="preserve"> </w:t>
            </w:r>
            <w:proofErr w:type="spellStart"/>
            <w:r>
              <w:rPr>
                <w:rFonts w:cs="Times New Roman"/>
                <w:sz w:val="28"/>
                <w:szCs w:val="28"/>
              </w:rPr>
              <w:t>Biên</w:t>
            </w:r>
            <w:proofErr w:type="spellEnd"/>
          </w:p>
        </w:tc>
        <w:tc>
          <w:tcPr>
            <w:tcW w:w="5103" w:type="dxa"/>
          </w:tcPr>
          <w:p w14:paraId="28890A97" w14:textId="77777777" w:rsidR="00EF5626" w:rsidRPr="00EF5626" w:rsidRDefault="00EF5626" w:rsidP="00EF5626">
            <w:pPr>
              <w:spacing w:line="288" w:lineRule="auto"/>
              <w:jc w:val="both"/>
              <w:rPr>
                <w:rFonts w:cs="Times New Roman"/>
                <w:sz w:val="28"/>
                <w:szCs w:val="28"/>
              </w:rPr>
            </w:pPr>
            <w:proofErr w:type="spellStart"/>
            <w:r w:rsidRPr="00EF5626">
              <w:rPr>
                <w:rFonts w:cs="Times New Roman"/>
                <w:sz w:val="28"/>
                <w:szCs w:val="28"/>
              </w:rPr>
              <w:t>Điều</w:t>
            </w:r>
            <w:proofErr w:type="spellEnd"/>
            <w:r w:rsidRPr="00EF5626">
              <w:rPr>
                <w:rFonts w:cs="Times New Roman"/>
                <w:sz w:val="28"/>
                <w:szCs w:val="28"/>
              </w:rPr>
              <w:t xml:space="preserve"> 7. </w:t>
            </w:r>
            <w:proofErr w:type="spellStart"/>
            <w:r w:rsidRPr="00EF5626">
              <w:rPr>
                <w:rFonts w:cs="Times New Roman"/>
                <w:sz w:val="28"/>
                <w:szCs w:val="28"/>
              </w:rPr>
              <w:t>Cấp</w:t>
            </w:r>
            <w:proofErr w:type="spellEnd"/>
            <w:r w:rsidRPr="00EF5626">
              <w:rPr>
                <w:rFonts w:cs="Times New Roman"/>
                <w:sz w:val="28"/>
                <w:szCs w:val="28"/>
              </w:rPr>
              <w:t xml:space="preserve"> </w:t>
            </w:r>
            <w:proofErr w:type="spellStart"/>
            <w:r w:rsidRPr="00EF5626">
              <w:rPr>
                <w:rFonts w:cs="Times New Roman"/>
                <w:sz w:val="28"/>
                <w:szCs w:val="28"/>
              </w:rPr>
              <w:t>lại</w:t>
            </w:r>
            <w:proofErr w:type="spellEnd"/>
            <w:r w:rsidRPr="00EF5626">
              <w:rPr>
                <w:rFonts w:cs="Times New Roman"/>
                <w:sz w:val="28"/>
                <w:szCs w:val="28"/>
              </w:rPr>
              <w:t xml:space="preserve">, </w:t>
            </w:r>
            <w:proofErr w:type="spellStart"/>
            <w:r w:rsidRPr="00EF5626">
              <w:rPr>
                <w:rFonts w:cs="Times New Roman"/>
                <w:sz w:val="28"/>
                <w:szCs w:val="28"/>
              </w:rPr>
              <w:t>đổi</w:t>
            </w:r>
            <w:proofErr w:type="spellEnd"/>
            <w:r w:rsidRPr="00EF5626">
              <w:rPr>
                <w:rFonts w:cs="Times New Roman"/>
                <w:sz w:val="28"/>
                <w:szCs w:val="28"/>
              </w:rPr>
              <w:t xml:space="preserve"> </w:t>
            </w:r>
            <w:proofErr w:type="spellStart"/>
            <w:r w:rsidRPr="00EF5626">
              <w:rPr>
                <w:rFonts w:cs="Times New Roman"/>
                <w:sz w:val="28"/>
                <w:szCs w:val="28"/>
              </w:rPr>
              <w:t>và</w:t>
            </w:r>
            <w:proofErr w:type="spellEnd"/>
            <w:r w:rsidRPr="00EF5626">
              <w:rPr>
                <w:rFonts w:cs="Times New Roman"/>
                <w:sz w:val="28"/>
                <w:szCs w:val="28"/>
              </w:rPr>
              <w:t xml:space="preserve"> </w:t>
            </w:r>
            <w:proofErr w:type="spellStart"/>
            <w:r w:rsidRPr="00EF5626">
              <w:rPr>
                <w:rFonts w:cs="Times New Roman"/>
                <w:sz w:val="28"/>
                <w:szCs w:val="28"/>
              </w:rPr>
              <w:t>nộp</w:t>
            </w:r>
            <w:proofErr w:type="spellEnd"/>
            <w:r w:rsidRPr="00EF5626">
              <w:rPr>
                <w:rFonts w:cs="Times New Roman"/>
                <w:sz w:val="28"/>
                <w:szCs w:val="28"/>
              </w:rPr>
              <w:t xml:space="preserve"> </w:t>
            </w:r>
            <w:proofErr w:type="spellStart"/>
            <w:r w:rsidRPr="00EF5626">
              <w:rPr>
                <w:rFonts w:cs="Times New Roman"/>
                <w:sz w:val="28"/>
                <w:szCs w:val="28"/>
              </w:rPr>
              <w:t>lại</w:t>
            </w:r>
            <w:proofErr w:type="spellEnd"/>
            <w:r w:rsidRPr="00EF5626">
              <w:rPr>
                <w:rFonts w:cs="Times New Roman"/>
                <w:sz w:val="28"/>
                <w:szCs w:val="28"/>
              </w:rPr>
              <w:t xml:space="preserve"> </w:t>
            </w:r>
            <w:proofErr w:type="spellStart"/>
            <w:r w:rsidRPr="00EF5626">
              <w:rPr>
                <w:rFonts w:cs="Times New Roman"/>
                <w:sz w:val="28"/>
                <w:szCs w:val="28"/>
              </w:rPr>
              <w:t>thẻ</w:t>
            </w:r>
            <w:proofErr w:type="spellEnd"/>
            <w:r w:rsidRPr="00EF5626">
              <w:rPr>
                <w:rFonts w:cs="Times New Roman"/>
                <w:sz w:val="28"/>
                <w:szCs w:val="28"/>
              </w:rPr>
              <w:t xml:space="preserve"> </w:t>
            </w:r>
            <w:proofErr w:type="spellStart"/>
            <w:r w:rsidRPr="00EF5626">
              <w:rPr>
                <w:rFonts w:cs="Times New Roman"/>
                <w:sz w:val="28"/>
                <w:szCs w:val="28"/>
              </w:rPr>
              <w:t>nhà</w:t>
            </w:r>
            <w:proofErr w:type="spellEnd"/>
            <w:r w:rsidRPr="00EF5626">
              <w:rPr>
                <w:rFonts w:cs="Times New Roman"/>
                <w:sz w:val="28"/>
                <w:szCs w:val="28"/>
              </w:rPr>
              <w:t xml:space="preserve"> </w:t>
            </w:r>
            <w:proofErr w:type="spellStart"/>
            <w:r w:rsidRPr="00EF5626">
              <w:rPr>
                <w:rFonts w:cs="Times New Roman"/>
                <w:sz w:val="28"/>
                <w:szCs w:val="28"/>
              </w:rPr>
              <w:t>báo</w:t>
            </w:r>
            <w:proofErr w:type="spellEnd"/>
          </w:p>
          <w:p w14:paraId="2C6809AA" w14:textId="77777777" w:rsidR="00EF5626" w:rsidRPr="00EF5626" w:rsidRDefault="00EF5626" w:rsidP="00EF5626">
            <w:pPr>
              <w:spacing w:line="288" w:lineRule="auto"/>
              <w:jc w:val="both"/>
              <w:rPr>
                <w:rFonts w:cs="Times New Roman"/>
                <w:sz w:val="28"/>
                <w:szCs w:val="28"/>
              </w:rPr>
            </w:pPr>
            <w:r w:rsidRPr="00EF5626">
              <w:rPr>
                <w:rFonts w:cs="Times New Roman"/>
                <w:sz w:val="28"/>
                <w:szCs w:val="28"/>
              </w:rPr>
              <w:t xml:space="preserve">-  </w:t>
            </w:r>
            <w:proofErr w:type="spellStart"/>
            <w:r w:rsidRPr="00EF5626">
              <w:rPr>
                <w:rFonts w:cs="Times New Roman"/>
                <w:sz w:val="28"/>
                <w:szCs w:val="28"/>
              </w:rPr>
              <w:t>Khoản</w:t>
            </w:r>
            <w:proofErr w:type="spellEnd"/>
            <w:r w:rsidRPr="00EF5626">
              <w:rPr>
                <w:rFonts w:cs="Times New Roman"/>
                <w:sz w:val="28"/>
                <w:szCs w:val="28"/>
              </w:rPr>
              <w:t xml:space="preserve"> 2, </w:t>
            </w:r>
            <w:proofErr w:type="spellStart"/>
            <w:proofErr w:type="gramStart"/>
            <w:r w:rsidRPr="00EF5626">
              <w:rPr>
                <w:rFonts w:cs="Times New Roman"/>
                <w:sz w:val="28"/>
                <w:szCs w:val="28"/>
              </w:rPr>
              <w:t>đề</w:t>
            </w:r>
            <w:proofErr w:type="spellEnd"/>
            <w:r w:rsidRPr="00EF5626">
              <w:rPr>
                <w:rFonts w:cs="Times New Roman"/>
                <w:sz w:val="28"/>
                <w:szCs w:val="28"/>
              </w:rPr>
              <w:t xml:space="preserve">  </w:t>
            </w:r>
            <w:proofErr w:type="spellStart"/>
            <w:r w:rsidRPr="00EF5626">
              <w:rPr>
                <w:rFonts w:cs="Times New Roman"/>
                <w:sz w:val="28"/>
                <w:szCs w:val="28"/>
              </w:rPr>
              <w:t>nghị</w:t>
            </w:r>
            <w:proofErr w:type="spellEnd"/>
            <w:proofErr w:type="gramEnd"/>
            <w:r w:rsidRPr="00EF5626">
              <w:rPr>
                <w:rFonts w:cs="Times New Roman"/>
                <w:sz w:val="28"/>
                <w:szCs w:val="28"/>
              </w:rPr>
              <w:t xml:space="preserve">  </w:t>
            </w:r>
            <w:proofErr w:type="spellStart"/>
            <w:r w:rsidRPr="00EF5626">
              <w:rPr>
                <w:rFonts w:cs="Times New Roman"/>
                <w:sz w:val="28"/>
                <w:szCs w:val="28"/>
              </w:rPr>
              <w:t>nghiên</w:t>
            </w:r>
            <w:proofErr w:type="spellEnd"/>
            <w:r w:rsidRPr="00EF5626">
              <w:rPr>
                <w:rFonts w:cs="Times New Roman"/>
                <w:sz w:val="28"/>
                <w:szCs w:val="28"/>
              </w:rPr>
              <w:t xml:space="preserve"> </w:t>
            </w:r>
            <w:proofErr w:type="spellStart"/>
            <w:r w:rsidRPr="00EF5626">
              <w:rPr>
                <w:rFonts w:cs="Times New Roman"/>
                <w:sz w:val="28"/>
                <w:szCs w:val="28"/>
              </w:rPr>
              <w:t>cứu</w:t>
            </w:r>
            <w:proofErr w:type="spellEnd"/>
            <w:r w:rsidRPr="00EF5626">
              <w:rPr>
                <w:rFonts w:cs="Times New Roman"/>
                <w:sz w:val="28"/>
                <w:szCs w:val="28"/>
              </w:rPr>
              <w:t xml:space="preserve"> </w:t>
            </w:r>
            <w:proofErr w:type="spellStart"/>
            <w:r w:rsidRPr="00EF5626">
              <w:rPr>
                <w:rFonts w:cs="Times New Roman"/>
                <w:sz w:val="28"/>
                <w:szCs w:val="28"/>
              </w:rPr>
              <w:t>bỏ</w:t>
            </w:r>
            <w:proofErr w:type="spellEnd"/>
            <w:r w:rsidRPr="00EF5626">
              <w:rPr>
                <w:rFonts w:cs="Times New Roman"/>
                <w:sz w:val="28"/>
                <w:szCs w:val="28"/>
              </w:rPr>
              <w:t xml:space="preserve"> </w:t>
            </w:r>
            <w:proofErr w:type="spellStart"/>
            <w:r w:rsidRPr="00EF5626">
              <w:rPr>
                <w:rFonts w:cs="Times New Roman"/>
                <w:sz w:val="28"/>
                <w:szCs w:val="28"/>
              </w:rPr>
              <w:t>quy</w:t>
            </w:r>
            <w:proofErr w:type="spellEnd"/>
            <w:r w:rsidRPr="00EF5626">
              <w:rPr>
                <w:rFonts w:cs="Times New Roman"/>
                <w:sz w:val="28"/>
                <w:szCs w:val="28"/>
              </w:rPr>
              <w:t xml:space="preserve"> </w:t>
            </w:r>
            <w:proofErr w:type="spellStart"/>
            <w:r w:rsidRPr="00EF5626">
              <w:rPr>
                <w:rFonts w:cs="Times New Roman"/>
                <w:sz w:val="28"/>
                <w:szCs w:val="28"/>
              </w:rPr>
              <w:t>định</w:t>
            </w:r>
            <w:proofErr w:type="spellEnd"/>
            <w:r w:rsidRPr="00EF5626">
              <w:rPr>
                <w:rFonts w:cs="Times New Roman"/>
                <w:sz w:val="28"/>
                <w:szCs w:val="28"/>
              </w:rPr>
              <w:t xml:space="preserve"> </w:t>
            </w:r>
            <w:proofErr w:type="spellStart"/>
            <w:r w:rsidRPr="00EF5626">
              <w:rPr>
                <w:rFonts w:cs="Times New Roman"/>
                <w:sz w:val="28"/>
                <w:szCs w:val="28"/>
              </w:rPr>
              <w:t>phải</w:t>
            </w:r>
            <w:proofErr w:type="spellEnd"/>
            <w:r w:rsidRPr="00EF5626">
              <w:rPr>
                <w:rFonts w:cs="Times New Roman"/>
                <w:sz w:val="28"/>
                <w:szCs w:val="28"/>
              </w:rPr>
              <w:t xml:space="preserve"> </w:t>
            </w:r>
            <w:proofErr w:type="spellStart"/>
            <w:r w:rsidRPr="00EF5626">
              <w:rPr>
                <w:rFonts w:cs="Times New Roman"/>
                <w:sz w:val="28"/>
                <w:szCs w:val="28"/>
              </w:rPr>
              <w:t>có</w:t>
            </w:r>
            <w:proofErr w:type="spellEnd"/>
            <w:r w:rsidRPr="00EF5626">
              <w:rPr>
                <w:rFonts w:cs="Times New Roman"/>
                <w:sz w:val="28"/>
                <w:szCs w:val="28"/>
              </w:rPr>
              <w:t xml:space="preserve"> </w:t>
            </w:r>
            <w:proofErr w:type="spellStart"/>
            <w:r w:rsidRPr="00EF5626">
              <w:rPr>
                <w:rFonts w:cs="Times New Roman"/>
                <w:sz w:val="28"/>
                <w:szCs w:val="28"/>
              </w:rPr>
              <w:t>xác</w:t>
            </w:r>
            <w:proofErr w:type="spellEnd"/>
            <w:r w:rsidRPr="00EF5626">
              <w:rPr>
                <w:rFonts w:cs="Times New Roman"/>
                <w:sz w:val="28"/>
                <w:szCs w:val="28"/>
              </w:rPr>
              <w:t xml:space="preserve"> </w:t>
            </w:r>
            <w:proofErr w:type="spellStart"/>
            <w:r w:rsidRPr="00EF5626">
              <w:rPr>
                <w:rFonts w:cs="Times New Roman"/>
                <w:sz w:val="28"/>
                <w:szCs w:val="28"/>
              </w:rPr>
              <w:t>nhận</w:t>
            </w:r>
            <w:proofErr w:type="spellEnd"/>
            <w:r w:rsidRPr="00EF5626">
              <w:rPr>
                <w:rFonts w:cs="Times New Roman"/>
                <w:sz w:val="28"/>
                <w:szCs w:val="28"/>
              </w:rPr>
              <w:t xml:space="preserve"> </w:t>
            </w:r>
            <w:proofErr w:type="spellStart"/>
            <w:r w:rsidRPr="00EF5626">
              <w:rPr>
                <w:rFonts w:cs="Times New Roman"/>
                <w:sz w:val="28"/>
                <w:szCs w:val="28"/>
              </w:rPr>
              <w:t>của</w:t>
            </w:r>
            <w:proofErr w:type="spellEnd"/>
            <w:r w:rsidRPr="00EF5626">
              <w:rPr>
                <w:rFonts w:cs="Times New Roman"/>
                <w:sz w:val="28"/>
                <w:szCs w:val="28"/>
              </w:rPr>
              <w:t xml:space="preserve"> </w:t>
            </w:r>
            <w:proofErr w:type="spellStart"/>
            <w:r w:rsidRPr="00EF5626">
              <w:rPr>
                <w:rFonts w:cs="Times New Roman"/>
                <w:sz w:val="28"/>
                <w:szCs w:val="28"/>
              </w:rPr>
              <w:t>công</w:t>
            </w:r>
            <w:proofErr w:type="spellEnd"/>
            <w:r w:rsidRPr="00EF5626">
              <w:rPr>
                <w:rFonts w:cs="Times New Roman"/>
                <w:sz w:val="28"/>
                <w:szCs w:val="28"/>
              </w:rPr>
              <w:t xml:space="preserve"> an </w:t>
            </w:r>
            <w:proofErr w:type="spellStart"/>
            <w:r w:rsidRPr="00EF5626">
              <w:rPr>
                <w:rFonts w:cs="Times New Roman"/>
                <w:sz w:val="28"/>
                <w:szCs w:val="28"/>
              </w:rPr>
              <w:t>cấp</w:t>
            </w:r>
            <w:proofErr w:type="spellEnd"/>
            <w:r w:rsidRPr="00EF5626">
              <w:rPr>
                <w:rFonts w:cs="Times New Roman"/>
                <w:sz w:val="28"/>
                <w:szCs w:val="28"/>
              </w:rPr>
              <w:t xml:space="preserve"> </w:t>
            </w:r>
            <w:proofErr w:type="spellStart"/>
            <w:r w:rsidRPr="00EF5626">
              <w:rPr>
                <w:rFonts w:cs="Times New Roman"/>
                <w:sz w:val="28"/>
                <w:szCs w:val="28"/>
              </w:rPr>
              <w:t>xã</w:t>
            </w:r>
            <w:proofErr w:type="spellEnd"/>
            <w:r w:rsidRPr="00EF5626">
              <w:rPr>
                <w:rFonts w:cs="Times New Roman"/>
                <w:sz w:val="28"/>
                <w:szCs w:val="28"/>
              </w:rPr>
              <w:t xml:space="preserve">, </w:t>
            </w:r>
            <w:proofErr w:type="spellStart"/>
            <w:r w:rsidRPr="00EF5626">
              <w:rPr>
                <w:rFonts w:cs="Times New Roman"/>
                <w:sz w:val="28"/>
                <w:szCs w:val="28"/>
              </w:rPr>
              <w:t>phường</w:t>
            </w:r>
            <w:proofErr w:type="spellEnd"/>
            <w:r w:rsidRPr="00EF5626">
              <w:rPr>
                <w:rFonts w:cs="Times New Roman"/>
                <w:sz w:val="28"/>
                <w:szCs w:val="28"/>
              </w:rPr>
              <w:t xml:space="preserve">, </w:t>
            </w:r>
            <w:proofErr w:type="spellStart"/>
            <w:r w:rsidRPr="00EF5626">
              <w:rPr>
                <w:rFonts w:cs="Times New Roman"/>
                <w:sz w:val="28"/>
                <w:szCs w:val="28"/>
              </w:rPr>
              <w:t>đặc</w:t>
            </w:r>
            <w:proofErr w:type="spellEnd"/>
            <w:r w:rsidRPr="00EF5626">
              <w:rPr>
                <w:rFonts w:cs="Times New Roman"/>
                <w:sz w:val="28"/>
                <w:szCs w:val="28"/>
              </w:rPr>
              <w:t xml:space="preserve"> </w:t>
            </w:r>
            <w:proofErr w:type="spellStart"/>
            <w:r w:rsidRPr="00EF5626">
              <w:rPr>
                <w:rFonts w:cs="Times New Roman"/>
                <w:sz w:val="28"/>
                <w:szCs w:val="28"/>
              </w:rPr>
              <w:t>khu</w:t>
            </w:r>
            <w:proofErr w:type="spellEnd"/>
            <w:r w:rsidRPr="00EF5626">
              <w:rPr>
                <w:rFonts w:cs="Times New Roman"/>
                <w:sz w:val="28"/>
                <w:szCs w:val="28"/>
              </w:rPr>
              <w:t xml:space="preserve"> </w:t>
            </w:r>
            <w:proofErr w:type="spellStart"/>
            <w:r w:rsidRPr="00EF5626">
              <w:rPr>
                <w:rFonts w:cs="Times New Roman"/>
                <w:sz w:val="28"/>
                <w:szCs w:val="28"/>
              </w:rPr>
              <w:t>về</w:t>
            </w:r>
            <w:proofErr w:type="spellEnd"/>
            <w:r w:rsidRPr="00EF5626">
              <w:rPr>
                <w:rFonts w:cs="Times New Roman"/>
                <w:sz w:val="28"/>
                <w:szCs w:val="28"/>
              </w:rPr>
              <w:t xml:space="preserve"> </w:t>
            </w:r>
            <w:proofErr w:type="spellStart"/>
            <w:r w:rsidRPr="00EF5626">
              <w:rPr>
                <w:rFonts w:cs="Times New Roman"/>
                <w:sz w:val="28"/>
                <w:szCs w:val="28"/>
              </w:rPr>
              <w:t>việc</w:t>
            </w:r>
            <w:proofErr w:type="spellEnd"/>
            <w:r w:rsidRPr="00EF5626">
              <w:rPr>
                <w:rFonts w:cs="Times New Roman"/>
                <w:sz w:val="28"/>
                <w:szCs w:val="28"/>
              </w:rPr>
              <w:t xml:space="preserve"> </w:t>
            </w:r>
            <w:proofErr w:type="spellStart"/>
            <w:r w:rsidRPr="00EF5626">
              <w:rPr>
                <w:rFonts w:cs="Times New Roman"/>
                <w:sz w:val="28"/>
                <w:szCs w:val="28"/>
              </w:rPr>
              <w:t>mất</w:t>
            </w:r>
            <w:proofErr w:type="spellEnd"/>
            <w:r w:rsidRPr="00EF5626">
              <w:rPr>
                <w:rFonts w:cs="Times New Roman"/>
                <w:sz w:val="28"/>
                <w:szCs w:val="28"/>
              </w:rPr>
              <w:t xml:space="preserve"> </w:t>
            </w:r>
            <w:proofErr w:type="spellStart"/>
            <w:r w:rsidRPr="00EF5626">
              <w:rPr>
                <w:rFonts w:cs="Times New Roman"/>
                <w:sz w:val="28"/>
                <w:szCs w:val="28"/>
              </w:rPr>
              <w:t>thẻ</w:t>
            </w:r>
            <w:proofErr w:type="spellEnd"/>
            <w:r w:rsidRPr="00EF5626">
              <w:rPr>
                <w:rFonts w:cs="Times New Roman"/>
                <w:sz w:val="28"/>
                <w:szCs w:val="28"/>
              </w:rPr>
              <w:t xml:space="preserve"> </w:t>
            </w:r>
            <w:proofErr w:type="spellStart"/>
            <w:r w:rsidRPr="00EF5626">
              <w:rPr>
                <w:rFonts w:cs="Times New Roman"/>
                <w:sz w:val="28"/>
                <w:szCs w:val="28"/>
              </w:rPr>
              <w:t>nhà</w:t>
            </w:r>
            <w:proofErr w:type="spellEnd"/>
            <w:r w:rsidRPr="00EF5626">
              <w:rPr>
                <w:rFonts w:cs="Times New Roman"/>
                <w:sz w:val="28"/>
                <w:szCs w:val="28"/>
              </w:rPr>
              <w:t xml:space="preserve"> </w:t>
            </w:r>
            <w:proofErr w:type="spellStart"/>
            <w:r w:rsidRPr="00EF5626">
              <w:rPr>
                <w:rFonts w:cs="Times New Roman"/>
                <w:sz w:val="28"/>
                <w:szCs w:val="28"/>
              </w:rPr>
              <w:t>báo</w:t>
            </w:r>
            <w:proofErr w:type="spellEnd"/>
            <w:r w:rsidRPr="00EF5626">
              <w:rPr>
                <w:rFonts w:cs="Times New Roman"/>
                <w:sz w:val="28"/>
                <w:szCs w:val="28"/>
              </w:rPr>
              <w:t xml:space="preserve">. </w:t>
            </w:r>
          </w:p>
          <w:p w14:paraId="2E478B30" w14:textId="77777777" w:rsidR="00BE534A" w:rsidRDefault="00EF5626" w:rsidP="00EF5626">
            <w:pPr>
              <w:spacing w:line="288" w:lineRule="auto"/>
              <w:jc w:val="both"/>
              <w:rPr>
                <w:rFonts w:cs="Times New Roman"/>
                <w:sz w:val="28"/>
                <w:szCs w:val="28"/>
              </w:rPr>
            </w:pPr>
            <w:proofErr w:type="spellStart"/>
            <w:r w:rsidRPr="00EF5626">
              <w:rPr>
                <w:rFonts w:cs="Times New Roman"/>
                <w:sz w:val="28"/>
                <w:szCs w:val="28"/>
              </w:rPr>
              <w:t>Lý</w:t>
            </w:r>
            <w:proofErr w:type="spellEnd"/>
            <w:r w:rsidRPr="00EF5626">
              <w:rPr>
                <w:rFonts w:cs="Times New Roman"/>
                <w:sz w:val="28"/>
                <w:szCs w:val="28"/>
              </w:rPr>
              <w:t xml:space="preserve"> do: </w:t>
            </w:r>
            <w:proofErr w:type="spellStart"/>
            <w:r w:rsidRPr="00EF5626">
              <w:rPr>
                <w:rFonts w:cs="Times New Roman"/>
                <w:sz w:val="28"/>
                <w:szCs w:val="28"/>
              </w:rPr>
              <w:t>Hiện</w:t>
            </w:r>
            <w:proofErr w:type="spellEnd"/>
            <w:r w:rsidRPr="00EF5626">
              <w:rPr>
                <w:rFonts w:cs="Times New Roman"/>
                <w:sz w:val="28"/>
                <w:szCs w:val="28"/>
              </w:rPr>
              <w:t xml:space="preserve"> nay </w:t>
            </w:r>
            <w:proofErr w:type="spellStart"/>
            <w:r w:rsidRPr="00EF5626">
              <w:rPr>
                <w:rFonts w:cs="Times New Roman"/>
                <w:sz w:val="28"/>
                <w:szCs w:val="28"/>
              </w:rPr>
              <w:t>chủ</w:t>
            </w:r>
            <w:proofErr w:type="spellEnd"/>
            <w:r w:rsidRPr="00EF5626">
              <w:rPr>
                <w:rFonts w:cs="Times New Roman"/>
                <w:sz w:val="28"/>
                <w:szCs w:val="28"/>
              </w:rPr>
              <w:t xml:space="preserve"> </w:t>
            </w:r>
            <w:proofErr w:type="spellStart"/>
            <w:r w:rsidRPr="00EF5626">
              <w:rPr>
                <w:rFonts w:cs="Times New Roman"/>
                <w:sz w:val="28"/>
                <w:szCs w:val="28"/>
              </w:rPr>
              <w:t>trương</w:t>
            </w:r>
            <w:proofErr w:type="spellEnd"/>
            <w:r w:rsidRPr="00EF5626">
              <w:rPr>
                <w:rFonts w:cs="Times New Roman"/>
                <w:sz w:val="28"/>
                <w:szCs w:val="28"/>
              </w:rPr>
              <w:t xml:space="preserve"> </w:t>
            </w:r>
            <w:proofErr w:type="spellStart"/>
            <w:r w:rsidRPr="00EF5626">
              <w:rPr>
                <w:rFonts w:cs="Times New Roman"/>
                <w:sz w:val="28"/>
                <w:szCs w:val="28"/>
              </w:rPr>
              <w:t>chung</w:t>
            </w:r>
            <w:proofErr w:type="spellEnd"/>
            <w:r w:rsidRPr="00EF5626">
              <w:rPr>
                <w:rFonts w:cs="Times New Roman"/>
                <w:sz w:val="28"/>
                <w:szCs w:val="28"/>
              </w:rPr>
              <w:t xml:space="preserve"> </w:t>
            </w:r>
            <w:proofErr w:type="spellStart"/>
            <w:r w:rsidRPr="00EF5626">
              <w:rPr>
                <w:rFonts w:cs="Times New Roman"/>
                <w:sz w:val="28"/>
                <w:szCs w:val="28"/>
              </w:rPr>
              <w:t>của</w:t>
            </w:r>
            <w:proofErr w:type="spellEnd"/>
            <w:r w:rsidRPr="00EF5626">
              <w:rPr>
                <w:rFonts w:cs="Times New Roman"/>
                <w:sz w:val="28"/>
                <w:szCs w:val="28"/>
              </w:rPr>
              <w:t xml:space="preserve"> </w:t>
            </w:r>
            <w:proofErr w:type="spellStart"/>
            <w:r w:rsidRPr="00EF5626">
              <w:rPr>
                <w:rFonts w:cs="Times New Roman"/>
                <w:sz w:val="28"/>
                <w:szCs w:val="28"/>
              </w:rPr>
              <w:t>Chính</w:t>
            </w:r>
            <w:proofErr w:type="spellEnd"/>
            <w:r w:rsidRPr="00EF5626">
              <w:rPr>
                <w:rFonts w:cs="Times New Roman"/>
                <w:sz w:val="28"/>
                <w:szCs w:val="28"/>
              </w:rPr>
              <w:t xml:space="preserve"> </w:t>
            </w:r>
            <w:proofErr w:type="spellStart"/>
            <w:r w:rsidRPr="00EF5626">
              <w:rPr>
                <w:rFonts w:cs="Times New Roman"/>
                <w:sz w:val="28"/>
                <w:szCs w:val="28"/>
              </w:rPr>
              <w:t>phủ</w:t>
            </w:r>
            <w:proofErr w:type="spellEnd"/>
            <w:r w:rsidRPr="00EF5626">
              <w:rPr>
                <w:rFonts w:cs="Times New Roman"/>
                <w:sz w:val="28"/>
                <w:szCs w:val="28"/>
              </w:rPr>
              <w:t xml:space="preserve"> </w:t>
            </w:r>
            <w:proofErr w:type="spellStart"/>
            <w:r w:rsidRPr="00EF5626">
              <w:rPr>
                <w:rFonts w:cs="Times New Roman"/>
                <w:sz w:val="28"/>
                <w:szCs w:val="28"/>
              </w:rPr>
              <w:t>là</w:t>
            </w:r>
            <w:proofErr w:type="spellEnd"/>
            <w:r w:rsidRPr="00EF5626">
              <w:rPr>
                <w:rFonts w:cs="Times New Roman"/>
                <w:sz w:val="28"/>
                <w:szCs w:val="28"/>
              </w:rPr>
              <w:t xml:space="preserve"> </w:t>
            </w:r>
            <w:proofErr w:type="spellStart"/>
            <w:r w:rsidRPr="00EF5626">
              <w:rPr>
                <w:rFonts w:cs="Times New Roman"/>
                <w:sz w:val="28"/>
                <w:szCs w:val="28"/>
              </w:rPr>
              <w:t>đẩy</w:t>
            </w:r>
            <w:proofErr w:type="spellEnd"/>
            <w:r w:rsidRPr="00EF5626">
              <w:rPr>
                <w:rFonts w:cs="Times New Roman"/>
                <w:sz w:val="28"/>
                <w:szCs w:val="28"/>
              </w:rPr>
              <w:t xml:space="preserve"> </w:t>
            </w:r>
            <w:proofErr w:type="spellStart"/>
            <w:r w:rsidRPr="00EF5626">
              <w:rPr>
                <w:rFonts w:cs="Times New Roman"/>
                <w:sz w:val="28"/>
                <w:szCs w:val="28"/>
              </w:rPr>
              <w:t>mạnh</w:t>
            </w:r>
            <w:proofErr w:type="spellEnd"/>
            <w:r w:rsidRPr="00EF5626">
              <w:rPr>
                <w:rFonts w:cs="Times New Roman"/>
                <w:sz w:val="28"/>
                <w:szCs w:val="28"/>
              </w:rPr>
              <w:t xml:space="preserve"> </w:t>
            </w:r>
            <w:proofErr w:type="spellStart"/>
            <w:r w:rsidRPr="00EF5626">
              <w:rPr>
                <w:rFonts w:cs="Times New Roman"/>
                <w:sz w:val="28"/>
                <w:szCs w:val="28"/>
              </w:rPr>
              <w:t>cải</w:t>
            </w:r>
            <w:proofErr w:type="spellEnd"/>
            <w:r w:rsidRPr="00EF5626">
              <w:rPr>
                <w:rFonts w:cs="Times New Roman"/>
                <w:sz w:val="28"/>
                <w:szCs w:val="28"/>
              </w:rPr>
              <w:t xml:space="preserve"> </w:t>
            </w:r>
            <w:proofErr w:type="spellStart"/>
            <w:r w:rsidRPr="00EF5626">
              <w:rPr>
                <w:rFonts w:cs="Times New Roman"/>
                <w:sz w:val="28"/>
                <w:szCs w:val="28"/>
              </w:rPr>
              <w:t>cách</w:t>
            </w:r>
            <w:proofErr w:type="spellEnd"/>
            <w:r w:rsidRPr="00EF5626">
              <w:rPr>
                <w:rFonts w:cs="Times New Roman"/>
                <w:sz w:val="28"/>
                <w:szCs w:val="28"/>
              </w:rPr>
              <w:t xml:space="preserve"> </w:t>
            </w:r>
            <w:proofErr w:type="spellStart"/>
            <w:r w:rsidRPr="00EF5626">
              <w:rPr>
                <w:rFonts w:cs="Times New Roman"/>
                <w:sz w:val="28"/>
                <w:szCs w:val="28"/>
              </w:rPr>
              <w:t>thủ</w:t>
            </w:r>
            <w:proofErr w:type="spellEnd"/>
            <w:r>
              <w:rPr>
                <w:rFonts w:cs="Times New Roman"/>
                <w:sz w:val="28"/>
                <w:szCs w:val="28"/>
              </w:rPr>
              <w:t xml:space="preserve"> </w:t>
            </w:r>
            <w:proofErr w:type="spellStart"/>
            <w:r w:rsidRPr="00EF5626">
              <w:rPr>
                <w:rFonts w:cs="Times New Roman"/>
                <w:sz w:val="28"/>
                <w:szCs w:val="28"/>
              </w:rPr>
              <w:t>tục</w:t>
            </w:r>
            <w:proofErr w:type="spellEnd"/>
            <w:r w:rsidRPr="00EF5626">
              <w:rPr>
                <w:rFonts w:cs="Times New Roman"/>
                <w:sz w:val="28"/>
                <w:szCs w:val="28"/>
              </w:rPr>
              <w:t xml:space="preserve"> </w:t>
            </w:r>
            <w:proofErr w:type="spellStart"/>
            <w:r w:rsidRPr="00EF5626">
              <w:rPr>
                <w:rFonts w:cs="Times New Roman"/>
                <w:sz w:val="28"/>
                <w:szCs w:val="28"/>
              </w:rPr>
              <w:t>hành</w:t>
            </w:r>
            <w:proofErr w:type="spellEnd"/>
            <w:r w:rsidRPr="00EF5626">
              <w:rPr>
                <w:rFonts w:cs="Times New Roman"/>
                <w:sz w:val="28"/>
                <w:szCs w:val="28"/>
              </w:rPr>
              <w:t xml:space="preserve"> </w:t>
            </w:r>
            <w:proofErr w:type="spellStart"/>
            <w:r w:rsidRPr="00EF5626">
              <w:rPr>
                <w:rFonts w:cs="Times New Roman"/>
                <w:sz w:val="28"/>
                <w:szCs w:val="28"/>
              </w:rPr>
              <w:t>chính</w:t>
            </w:r>
            <w:proofErr w:type="spellEnd"/>
            <w:r w:rsidRPr="00EF5626">
              <w:rPr>
                <w:rFonts w:cs="Times New Roman"/>
                <w:sz w:val="28"/>
                <w:szCs w:val="28"/>
              </w:rPr>
              <w:t xml:space="preserve">, </w:t>
            </w:r>
            <w:proofErr w:type="spellStart"/>
            <w:r w:rsidRPr="00EF5626">
              <w:rPr>
                <w:rFonts w:cs="Times New Roman"/>
                <w:sz w:val="28"/>
                <w:szCs w:val="28"/>
              </w:rPr>
              <w:t>cắt</w:t>
            </w:r>
            <w:proofErr w:type="spellEnd"/>
            <w:r w:rsidRPr="00EF5626">
              <w:rPr>
                <w:rFonts w:cs="Times New Roman"/>
                <w:sz w:val="28"/>
                <w:szCs w:val="28"/>
              </w:rPr>
              <w:t xml:space="preserve"> </w:t>
            </w:r>
            <w:proofErr w:type="spellStart"/>
            <w:r w:rsidRPr="00EF5626">
              <w:rPr>
                <w:rFonts w:cs="Times New Roman"/>
                <w:sz w:val="28"/>
                <w:szCs w:val="28"/>
              </w:rPr>
              <w:t>giảm</w:t>
            </w:r>
            <w:proofErr w:type="spellEnd"/>
            <w:r w:rsidRPr="00EF5626">
              <w:rPr>
                <w:rFonts w:cs="Times New Roman"/>
                <w:sz w:val="28"/>
                <w:szCs w:val="28"/>
              </w:rPr>
              <w:t xml:space="preserve"> </w:t>
            </w:r>
            <w:proofErr w:type="spellStart"/>
            <w:r w:rsidRPr="00EF5626">
              <w:rPr>
                <w:rFonts w:cs="Times New Roman"/>
                <w:sz w:val="28"/>
                <w:szCs w:val="28"/>
              </w:rPr>
              <w:t>các</w:t>
            </w:r>
            <w:proofErr w:type="spellEnd"/>
            <w:r w:rsidRPr="00EF5626">
              <w:rPr>
                <w:rFonts w:cs="Times New Roman"/>
                <w:sz w:val="28"/>
                <w:szCs w:val="28"/>
              </w:rPr>
              <w:t xml:space="preserve"> </w:t>
            </w:r>
            <w:proofErr w:type="spellStart"/>
            <w:r w:rsidRPr="00EF5626">
              <w:rPr>
                <w:rFonts w:cs="Times New Roman"/>
                <w:sz w:val="28"/>
                <w:szCs w:val="28"/>
              </w:rPr>
              <w:t>thành</w:t>
            </w:r>
            <w:proofErr w:type="spellEnd"/>
            <w:r w:rsidRPr="00EF5626">
              <w:rPr>
                <w:rFonts w:cs="Times New Roman"/>
                <w:sz w:val="28"/>
                <w:szCs w:val="28"/>
              </w:rPr>
              <w:t xml:space="preserve"> </w:t>
            </w:r>
            <w:proofErr w:type="spellStart"/>
            <w:r w:rsidRPr="00EF5626">
              <w:rPr>
                <w:rFonts w:cs="Times New Roman"/>
                <w:sz w:val="28"/>
                <w:szCs w:val="28"/>
              </w:rPr>
              <w:t>phần</w:t>
            </w:r>
            <w:proofErr w:type="spellEnd"/>
            <w:r w:rsidRPr="00EF5626">
              <w:rPr>
                <w:rFonts w:cs="Times New Roman"/>
                <w:sz w:val="28"/>
                <w:szCs w:val="28"/>
              </w:rPr>
              <w:t xml:space="preserve"> </w:t>
            </w:r>
            <w:proofErr w:type="spellStart"/>
            <w:r w:rsidRPr="00EF5626">
              <w:rPr>
                <w:rFonts w:cs="Times New Roman"/>
                <w:sz w:val="28"/>
                <w:szCs w:val="28"/>
              </w:rPr>
              <w:t>hồ</w:t>
            </w:r>
            <w:proofErr w:type="spellEnd"/>
            <w:r w:rsidRPr="00EF5626">
              <w:rPr>
                <w:rFonts w:cs="Times New Roman"/>
                <w:sz w:val="28"/>
                <w:szCs w:val="28"/>
              </w:rPr>
              <w:t xml:space="preserve"> </w:t>
            </w:r>
            <w:proofErr w:type="spellStart"/>
            <w:r w:rsidRPr="00EF5626">
              <w:rPr>
                <w:rFonts w:cs="Times New Roman"/>
                <w:sz w:val="28"/>
                <w:szCs w:val="28"/>
              </w:rPr>
              <w:t>sơ</w:t>
            </w:r>
            <w:proofErr w:type="spellEnd"/>
            <w:r w:rsidRPr="00EF5626">
              <w:rPr>
                <w:rFonts w:cs="Times New Roman"/>
                <w:sz w:val="28"/>
                <w:szCs w:val="28"/>
              </w:rPr>
              <w:t xml:space="preserve"> </w:t>
            </w:r>
            <w:proofErr w:type="spellStart"/>
            <w:r w:rsidRPr="00EF5626">
              <w:rPr>
                <w:rFonts w:cs="Times New Roman"/>
                <w:sz w:val="28"/>
                <w:szCs w:val="28"/>
              </w:rPr>
              <w:t>và</w:t>
            </w:r>
            <w:proofErr w:type="spellEnd"/>
            <w:r w:rsidRPr="00EF5626">
              <w:rPr>
                <w:rFonts w:cs="Times New Roman"/>
                <w:sz w:val="28"/>
                <w:szCs w:val="28"/>
              </w:rPr>
              <w:t xml:space="preserve"> </w:t>
            </w:r>
            <w:proofErr w:type="spellStart"/>
            <w:r w:rsidRPr="00EF5626">
              <w:rPr>
                <w:rFonts w:cs="Times New Roman"/>
                <w:sz w:val="28"/>
                <w:szCs w:val="28"/>
              </w:rPr>
              <w:t>yêu</w:t>
            </w:r>
            <w:proofErr w:type="spellEnd"/>
            <w:r w:rsidRPr="00EF5626">
              <w:rPr>
                <w:rFonts w:cs="Times New Roman"/>
                <w:sz w:val="28"/>
                <w:szCs w:val="28"/>
              </w:rPr>
              <w:t xml:space="preserve"> </w:t>
            </w:r>
            <w:proofErr w:type="spellStart"/>
            <w:r w:rsidRPr="00EF5626">
              <w:rPr>
                <w:rFonts w:cs="Times New Roman"/>
                <w:sz w:val="28"/>
                <w:szCs w:val="28"/>
              </w:rPr>
              <w:t>cầu</w:t>
            </w:r>
            <w:proofErr w:type="spellEnd"/>
            <w:r w:rsidRPr="00EF5626">
              <w:rPr>
                <w:rFonts w:cs="Times New Roman"/>
                <w:sz w:val="28"/>
                <w:szCs w:val="28"/>
              </w:rPr>
              <w:t xml:space="preserve"> </w:t>
            </w:r>
            <w:proofErr w:type="spellStart"/>
            <w:r w:rsidRPr="00EF5626">
              <w:rPr>
                <w:rFonts w:cs="Times New Roman"/>
                <w:sz w:val="28"/>
                <w:szCs w:val="28"/>
              </w:rPr>
              <w:t>xác</w:t>
            </w:r>
            <w:proofErr w:type="spellEnd"/>
            <w:r w:rsidRPr="00EF5626">
              <w:rPr>
                <w:rFonts w:cs="Times New Roman"/>
                <w:sz w:val="28"/>
                <w:szCs w:val="28"/>
              </w:rPr>
              <w:t xml:space="preserve"> </w:t>
            </w:r>
            <w:proofErr w:type="spellStart"/>
            <w:r w:rsidRPr="00EF5626">
              <w:rPr>
                <w:rFonts w:cs="Times New Roman"/>
                <w:sz w:val="28"/>
                <w:szCs w:val="28"/>
              </w:rPr>
              <w:t>nhận</w:t>
            </w:r>
            <w:proofErr w:type="spellEnd"/>
            <w:r w:rsidRPr="00EF5626">
              <w:rPr>
                <w:rFonts w:cs="Times New Roman"/>
                <w:sz w:val="28"/>
                <w:szCs w:val="28"/>
              </w:rPr>
              <w:t xml:space="preserve"> </w:t>
            </w:r>
            <w:proofErr w:type="spellStart"/>
            <w:r w:rsidRPr="00EF5626">
              <w:rPr>
                <w:rFonts w:cs="Times New Roman"/>
                <w:sz w:val="28"/>
                <w:szCs w:val="28"/>
              </w:rPr>
              <w:t>không</w:t>
            </w:r>
            <w:proofErr w:type="spellEnd"/>
            <w:r w:rsidRPr="00EF5626">
              <w:rPr>
                <w:rFonts w:cs="Times New Roman"/>
                <w:sz w:val="28"/>
                <w:szCs w:val="28"/>
              </w:rPr>
              <w:t xml:space="preserve"> </w:t>
            </w:r>
            <w:proofErr w:type="spellStart"/>
            <w:r w:rsidRPr="00EF5626">
              <w:rPr>
                <w:rFonts w:cs="Times New Roman"/>
                <w:sz w:val="28"/>
                <w:szCs w:val="28"/>
              </w:rPr>
              <w:t>thật</w:t>
            </w:r>
            <w:proofErr w:type="spellEnd"/>
            <w:r w:rsidRPr="00EF5626">
              <w:rPr>
                <w:rFonts w:cs="Times New Roman"/>
                <w:sz w:val="28"/>
                <w:szCs w:val="28"/>
              </w:rPr>
              <w:t xml:space="preserve"> </w:t>
            </w:r>
            <w:proofErr w:type="spellStart"/>
            <w:r w:rsidRPr="00EF5626">
              <w:rPr>
                <w:rFonts w:cs="Times New Roman"/>
                <w:sz w:val="28"/>
                <w:szCs w:val="28"/>
              </w:rPr>
              <w:t>sự</w:t>
            </w:r>
            <w:proofErr w:type="spellEnd"/>
            <w:r>
              <w:rPr>
                <w:rFonts w:cs="Times New Roman"/>
                <w:sz w:val="28"/>
                <w:szCs w:val="28"/>
              </w:rPr>
              <w:t xml:space="preserve"> </w:t>
            </w:r>
            <w:proofErr w:type="spellStart"/>
            <w:r w:rsidRPr="00EF5626">
              <w:rPr>
                <w:rFonts w:cs="Times New Roman"/>
                <w:sz w:val="28"/>
                <w:szCs w:val="28"/>
              </w:rPr>
              <w:t>cần</w:t>
            </w:r>
            <w:proofErr w:type="spellEnd"/>
            <w:r w:rsidRPr="00EF5626">
              <w:rPr>
                <w:rFonts w:cs="Times New Roman"/>
                <w:sz w:val="28"/>
                <w:szCs w:val="28"/>
              </w:rPr>
              <w:t xml:space="preserve"> </w:t>
            </w:r>
            <w:proofErr w:type="spellStart"/>
            <w:r w:rsidRPr="00EF5626">
              <w:rPr>
                <w:rFonts w:cs="Times New Roman"/>
                <w:sz w:val="28"/>
                <w:szCs w:val="28"/>
              </w:rPr>
              <w:t>thiết</w:t>
            </w:r>
            <w:proofErr w:type="spellEnd"/>
            <w:r w:rsidRPr="00EF5626">
              <w:rPr>
                <w:rFonts w:cs="Times New Roman"/>
                <w:sz w:val="28"/>
                <w:szCs w:val="28"/>
              </w:rPr>
              <w:t xml:space="preserve">, </w:t>
            </w:r>
            <w:proofErr w:type="spellStart"/>
            <w:r w:rsidRPr="00EF5626">
              <w:rPr>
                <w:rFonts w:cs="Times New Roman"/>
                <w:sz w:val="28"/>
                <w:szCs w:val="28"/>
              </w:rPr>
              <w:t>chuyển</w:t>
            </w:r>
            <w:proofErr w:type="spellEnd"/>
            <w:r w:rsidRPr="00EF5626">
              <w:rPr>
                <w:rFonts w:cs="Times New Roman"/>
                <w:sz w:val="28"/>
                <w:szCs w:val="28"/>
              </w:rPr>
              <w:t xml:space="preserve"> sang </w:t>
            </w:r>
            <w:proofErr w:type="spellStart"/>
            <w:r w:rsidRPr="00EF5626">
              <w:rPr>
                <w:rFonts w:cs="Times New Roman"/>
                <w:sz w:val="28"/>
                <w:szCs w:val="28"/>
              </w:rPr>
              <w:t>cơ</w:t>
            </w:r>
            <w:proofErr w:type="spellEnd"/>
            <w:r w:rsidRPr="00EF5626">
              <w:rPr>
                <w:rFonts w:cs="Times New Roman"/>
                <w:sz w:val="28"/>
                <w:szCs w:val="28"/>
              </w:rPr>
              <w:t xml:space="preserve"> </w:t>
            </w:r>
            <w:proofErr w:type="spellStart"/>
            <w:proofErr w:type="gramStart"/>
            <w:r w:rsidRPr="00EF5626">
              <w:rPr>
                <w:rFonts w:cs="Times New Roman"/>
                <w:sz w:val="28"/>
                <w:szCs w:val="28"/>
              </w:rPr>
              <w:t>chế</w:t>
            </w:r>
            <w:proofErr w:type="spellEnd"/>
            <w:r w:rsidRPr="00EF5626">
              <w:rPr>
                <w:rFonts w:cs="Times New Roman"/>
                <w:sz w:val="28"/>
                <w:szCs w:val="28"/>
              </w:rPr>
              <w:t xml:space="preserve">  </w:t>
            </w:r>
            <w:proofErr w:type="spellStart"/>
            <w:r w:rsidRPr="00EF5626">
              <w:rPr>
                <w:rFonts w:cs="Times New Roman"/>
                <w:sz w:val="28"/>
                <w:szCs w:val="28"/>
              </w:rPr>
              <w:t>tự</w:t>
            </w:r>
            <w:proofErr w:type="spellEnd"/>
            <w:proofErr w:type="gramEnd"/>
            <w:r w:rsidRPr="00EF5626">
              <w:rPr>
                <w:rFonts w:cs="Times New Roman"/>
                <w:sz w:val="28"/>
                <w:szCs w:val="28"/>
              </w:rPr>
              <w:t xml:space="preserve">  </w:t>
            </w:r>
            <w:proofErr w:type="spellStart"/>
            <w:r w:rsidRPr="00EF5626">
              <w:rPr>
                <w:rFonts w:cs="Times New Roman"/>
                <w:sz w:val="28"/>
                <w:szCs w:val="28"/>
              </w:rPr>
              <w:t>kê</w:t>
            </w:r>
            <w:proofErr w:type="spellEnd"/>
            <w:r w:rsidRPr="00EF5626">
              <w:rPr>
                <w:rFonts w:cs="Times New Roman"/>
                <w:sz w:val="28"/>
                <w:szCs w:val="28"/>
              </w:rPr>
              <w:t xml:space="preserve"> </w:t>
            </w:r>
            <w:proofErr w:type="spellStart"/>
            <w:r w:rsidRPr="00EF5626">
              <w:rPr>
                <w:rFonts w:cs="Times New Roman"/>
                <w:sz w:val="28"/>
                <w:szCs w:val="28"/>
              </w:rPr>
              <w:t>khai</w:t>
            </w:r>
            <w:proofErr w:type="spellEnd"/>
            <w:r w:rsidRPr="00EF5626">
              <w:rPr>
                <w:rFonts w:cs="Times New Roman"/>
                <w:sz w:val="28"/>
                <w:szCs w:val="28"/>
              </w:rPr>
              <w:t xml:space="preserve"> </w:t>
            </w:r>
            <w:proofErr w:type="spellStart"/>
            <w:r w:rsidRPr="00EF5626">
              <w:rPr>
                <w:rFonts w:cs="Times New Roman"/>
                <w:sz w:val="28"/>
                <w:szCs w:val="28"/>
              </w:rPr>
              <w:t>và</w:t>
            </w:r>
            <w:proofErr w:type="spellEnd"/>
            <w:r w:rsidRPr="00EF5626">
              <w:rPr>
                <w:rFonts w:cs="Times New Roman"/>
                <w:sz w:val="28"/>
                <w:szCs w:val="28"/>
              </w:rPr>
              <w:t xml:space="preserve"> </w:t>
            </w:r>
            <w:proofErr w:type="spellStart"/>
            <w:r w:rsidRPr="00EF5626">
              <w:rPr>
                <w:rFonts w:cs="Times New Roman"/>
                <w:sz w:val="28"/>
                <w:szCs w:val="28"/>
              </w:rPr>
              <w:t>tự</w:t>
            </w:r>
            <w:proofErr w:type="spellEnd"/>
            <w:r w:rsidRPr="00EF5626">
              <w:rPr>
                <w:rFonts w:cs="Times New Roman"/>
                <w:sz w:val="28"/>
                <w:szCs w:val="28"/>
              </w:rPr>
              <w:t xml:space="preserve">  </w:t>
            </w:r>
            <w:proofErr w:type="spellStart"/>
            <w:r w:rsidRPr="00EF5626">
              <w:rPr>
                <w:rFonts w:cs="Times New Roman"/>
                <w:sz w:val="28"/>
                <w:szCs w:val="28"/>
              </w:rPr>
              <w:t>chịu</w:t>
            </w:r>
            <w:proofErr w:type="spellEnd"/>
            <w:r w:rsidRPr="00EF5626">
              <w:rPr>
                <w:rFonts w:cs="Times New Roman"/>
                <w:sz w:val="28"/>
                <w:szCs w:val="28"/>
              </w:rPr>
              <w:t xml:space="preserve"> </w:t>
            </w:r>
            <w:proofErr w:type="spellStart"/>
            <w:r w:rsidRPr="00EF5626">
              <w:rPr>
                <w:rFonts w:cs="Times New Roman"/>
                <w:sz w:val="28"/>
                <w:szCs w:val="28"/>
              </w:rPr>
              <w:t>trách</w:t>
            </w:r>
            <w:proofErr w:type="spellEnd"/>
            <w:r w:rsidRPr="00EF5626">
              <w:rPr>
                <w:rFonts w:cs="Times New Roman"/>
                <w:sz w:val="28"/>
                <w:szCs w:val="28"/>
              </w:rPr>
              <w:t xml:space="preserve"> </w:t>
            </w:r>
            <w:proofErr w:type="spellStart"/>
            <w:r w:rsidRPr="00EF5626">
              <w:rPr>
                <w:rFonts w:cs="Times New Roman"/>
                <w:sz w:val="28"/>
                <w:szCs w:val="28"/>
              </w:rPr>
              <w:t>nhiệm</w:t>
            </w:r>
            <w:proofErr w:type="spellEnd"/>
            <w:r w:rsidRPr="00EF5626">
              <w:rPr>
                <w:rFonts w:cs="Times New Roman"/>
                <w:sz w:val="28"/>
                <w:szCs w:val="28"/>
              </w:rPr>
              <w:t xml:space="preserve"> </w:t>
            </w:r>
            <w:proofErr w:type="spellStart"/>
            <w:r w:rsidRPr="00EF5626">
              <w:rPr>
                <w:rFonts w:cs="Times New Roman"/>
                <w:sz w:val="28"/>
                <w:szCs w:val="28"/>
              </w:rPr>
              <w:t>của</w:t>
            </w:r>
            <w:proofErr w:type="spellEnd"/>
            <w:r w:rsidRPr="00EF5626">
              <w:rPr>
                <w:rFonts w:cs="Times New Roman"/>
                <w:sz w:val="28"/>
                <w:szCs w:val="28"/>
              </w:rPr>
              <w:t xml:space="preserve"> </w:t>
            </w:r>
            <w:proofErr w:type="spellStart"/>
            <w:r w:rsidRPr="00EF5626">
              <w:rPr>
                <w:rFonts w:cs="Times New Roman"/>
                <w:sz w:val="28"/>
                <w:szCs w:val="28"/>
              </w:rPr>
              <w:t>cá</w:t>
            </w:r>
            <w:proofErr w:type="spellEnd"/>
            <w:r w:rsidRPr="00EF5626">
              <w:rPr>
                <w:rFonts w:cs="Times New Roman"/>
                <w:sz w:val="28"/>
                <w:szCs w:val="28"/>
              </w:rPr>
              <w:t xml:space="preserve"> </w:t>
            </w:r>
            <w:proofErr w:type="spellStart"/>
            <w:r w:rsidRPr="00EF5626">
              <w:rPr>
                <w:rFonts w:cs="Times New Roman"/>
                <w:sz w:val="28"/>
                <w:szCs w:val="28"/>
              </w:rPr>
              <w:t>nhân</w:t>
            </w:r>
            <w:proofErr w:type="spellEnd"/>
            <w:r w:rsidRPr="00EF5626">
              <w:rPr>
                <w:rFonts w:cs="Times New Roman"/>
                <w:sz w:val="28"/>
                <w:szCs w:val="28"/>
              </w:rPr>
              <w:t xml:space="preserve">, </w:t>
            </w:r>
            <w:proofErr w:type="spellStart"/>
            <w:r w:rsidRPr="00EF5626">
              <w:rPr>
                <w:rFonts w:cs="Times New Roman"/>
                <w:sz w:val="28"/>
                <w:szCs w:val="28"/>
              </w:rPr>
              <w:t>tổ</w:t>
            </w:r>
            <w:proofErr w:type="spellEnd"/>
            <w:r>
              <w:rPr>
                <w:rFonts w:cs="Times New Roman"/>
                <w:sz w:val="28"/>
                <w:szCs w:val="28"/>
              </w:rPr>
              <w:t xml:space="preserve"> </w:t>
            </w:r>
            <w:proofErr w:type="spellStart"/>
            <w:r w:rsidRPr="00EF5626">
              <w:rPr>
                <w:rFonts w:cs="Times New Roman"/>
                <w:sz w:val="28"/>
                <w:szCs w:val="28"/>
              </w:rPr>
              <w:t>chức</w:t>
            </w:r>
            <w:proofErr w:type="spellEnd"/>
            <w:r w:rsidRPr="00EF5626">
              <w:rPr>
                <w:rFonts w:cs="Times New Roman"/>
                <w:sz w:val="28"/>
                <w:szCs w:val="28"/>
              </w:rPr>
              <w:t xml:space="preserve">. </w:t>
            </w:r>
            <w:proofErr w:type="spellStart"/>
            <w:r w:rsidRPr="00EF5626">
              <w:rPr>
                <w:rFonts w:cs="Times New Roman"/>
                <w:sz w:val="28"/>
                <w:szCs w:val="28"/>
              </w:rPr>
              <w:t>Việc</w:t>
            </w:r>
            <w:proofErr w:type="spellEnd"/>
            <w:r w:rsidRPr="00EF5626">
              <w:rPr>
                <w:rFonts w:cs="Times New Roman"/>
                <w:sz w:val="28"/>
                <w:szCs w:val="28"/>
              </w:rPr>
              <w:t xml:space="preserve"> </w:t>
            </w:r>
            <w:proofErr w:type="spellStart"/>
            <w:r w:rsidRPr="00EF5626">
              <w:rPr>
                <w:rFonts w:cs="Times New Roman"/>
                <w:sz w:val="28"/>
                <w:szCs w:val="28"/>
              </w:rPr>
              <w:t>yêu</w:t>
            </w:r>
            <w:proofErr w:type="spellEnd"/>
            <w:r w:rsidRPr="00EF5626">
              <w:rPr>
                <w:rFonts w:cs="Times New Roman"/>
                <w:sz w:val="28"/>
                <w:szCs w:val="28"/>
              </w:rPr>
              <w:t xml:space="preserve"> </w:t>
            </w:r>
            <w:proofErr w:type="spellStart"/>
            <w:r w:rsidRPr="00EF5626">
              <w:rPr>
                <w:rFonts w:cs="Times New Roman"/>
                <w:sz w:val="28"/>
                <w:szCs w:val="28"/>
              </w:rPr>
              <w:t>cầu</w:t>
            </w:r>
            <w:proofErr w:type="spellEnd"/>
            <w:r w:rsidRPr="00EF5626">
              <w:rPr>
                <w:rFonts w:cs="Times New Roman"/>
                <w:sz w:val="28"/>
                <w:szCs w:val="28"/>
              </w:rPr>
              <w:t xml:space="preserve"> </w:t>
            </w:r>
            <w:proofErr w:type="spellStart"/>
            <w:r w:rsidRPr="00EF5626">
              <w:rPr>
                <w:rFonts w:cs="Times New Roman"/>
                <w:sz w:val="28"/>
                <w:szCs w:val="28"/>
              </w:rPr>
              <w:t>xác</w:t>
            </w:r>
            <w:proofErr w:type="spellEnd"/>
            <w:r w:rsidRPr="00EF5626">
              <w:rPr>
                <w:rFonts w:cs="Times New Roman"/>
                <w:sz w:val="28"/>
                <w:szCs w:val="28"/>
              </w:rPr>
              <w:t xml:space="preserve"> </w:t>
            </w:r>
            <w:proofErr w:type="spellStart"/>
            <w:r w:rsidRPr="00EF5626">
              <w:rPr>
                <w:rFonts w:cs="Times New Roman"/>
                <w:sz w:val="28"/>
                <w:szCs w:val="28"/>
              </w:rPr>
              <w:t>nhận</w:t>
            </w:r>
            <w:proofErr w:type="spellEnd"/>
            <w:r w:rsidRPr="00EF5626">
              <w:rPr>
                <w:rFonts w:cs="Times New Roman"/>
                <w:sz w:val="28"/>
                <w:szCs w:val="28"/>
              </w:rPr>
              <w:t xml:space="preserve"> </w:t>
            </w:r>
            <w:proofErr w:type="spellStart"/>
            <w:r w:rsidRPr="00EF5626">
              <w:rPr>
                <w:rFonts w:cs="Times New Roman"/>
                <w:sz w:val="28"/>
                <w:szCs w:val="28"/>
              </w:rPr>
              <w:t>của</w:t>
            </w:r>
            <w:proofErr w:type="spellEnd"/>
            <w:r w:rsidRPr="00EF5626">
              <w:rPr>
                <w:rFonts w:cs="Times New Roman"/>
                <w:sz w:val="28"/>
                <w:szCs w:val="28"/>
              </w:rPr>
              <w:t xml:space="preserve"> </w:t>
            </w:r>
            <w:proofErr w:type="spellStart"/>
            <w:r w:rsidRPr="00EF5626">
              <w:rPr>
                <w:rFonts w:cs="Times New Roman"/>
                <w:sz w:val="28"/>
                <w:szCs w:val="28"/>
              </w:rPr>
              <w:t>công</w:t>
            </w:r>
            <w:proofErr w:type="spellEnd"/>
            <w:r w:rsidRPr="00EF5626">
              <w:rPr>
                <w:rFonts w:cs="Times New Roman"/>
                <w:sz w:val="28"/>
                <w:szCs w:val="28"/>
              </w:rPr>
              <w:t xml:space="preserve"> an </w:t>
            </w:r>
            <w:proofErr w:type="spellStart"/>
            <w:r w:rsidRPr="00EF5626">
              <w:rPr>
                <w:rFonts w:cs="Times New Roman"/>
                <w:sz w:val="28"/>
                <w:szCs w:val="28"/>
              </w:rPr>
              <w:t>cấp</w:t>
            </w:r>
            <w:proofErr w:type="spellEnd"/>
            <w:r w:rsidRPr="00EF5626">
              <w:rPr>
                <w:rFonts w:cs="Times New Roman"/>
                <w:sz w:val="28"/>
                <w:szCs w:val="28"/>
              </w:rPr>
              <w:t xml:space="preserve"> </w:t>
            </w:r>
            <w:proofErr w:type="spellStart"/>
            <w:r w:rsidRPr="00EF5626">
              <w:rPr>
                <w:rFonts w:cs="Times New Roman"/>
                <w:sz w:val="28"/>
                <w:szCs w:val="28"/>
              </w:rPr>
              <w:t>xã</w:t>
            </w:r>
            <w:proofErr w:type="spellEnd"/>
            <w:r w:rsidRPr="00EF5626">
              <w:rPr>
                <w:rFonts w:cs="Times New Roman"/>
                <w:sz w:val="28"/>
                <w:szCs w:val="28"/>
              </w:rPr>
              <w:t xml:space="preserve"> </w:t>
            </w:r>
            <w:proofErr w:type="spellStart"/>
            <w:r w:rsidRPr="00EF5626">
              <w:rPr>
                <w:rFonts w:cs="Times New Roman"/>
                <w:sz w:val="28"/>
                <w:szCs w:val="28"/>
              </w:rPr>
              <w:t>có</w:t>
            </w:r>
            <w:proofErr w:type="spellEnd"/>
            <w:r w:rsidRPr="00EF5626">
              <w:rPr>
                <w:rFonts w:cs="Times New Roman"/>
                <w:sz w:val="28"/>
                <w:szCs w:val="28"/>
              </w:rPr>
              <w:t xml:space="preserve"> </w:t>
            </w:r>
            <w:proofErr w:type="spellStart"/>
            <w:proofErr w:type="gramStart"/>
            <w:r w:rsidRPr="00EF5626">
              <w:rPr>
                <w:rFonts w:cs="Times New Roman"/>
                <w:sz w:val="28"/>
                <w:szCs w:val="28"/>
              </w:rPr>
              <w:t>thể</w:t>
            </w:r>
            <w:proofErr w:type="spellEnd"/>
            <w:r w:rsidRPr="00EF5626">
              <w:rPr>
                <w:rFonts w:cs="Times New Roman"/>
                <w:sz w:val="28"/>
                <w:szCs w:val="28"/>
              </w:rPr>
              <w:t xml:space="preserve">  </w:t>
            </w:r>
            <w:proofErr w:type="spellStart"/>
            <w:r w:rsidRPr="00EF5626">
              <w:rPr>
                <w:rFonts w:cs="Times New Roman"/>
                <w:sz w:val="28"/>
                <w:szCs w:val="28"/>
              </w:rPr>
              <w:t>làm</w:t>
            </w:r>
            <w:proofErr w:type="spellEnd"/>
            <w:proofErr w:type="gramEnd"/>
            <w:r w:rsidRPr="00EF5626">
              <w:rPr>
                <w:rFonts w:cs="Times New Roman"/>
                <w:sz w:val="28"/>
                <w:szCs w:val="28"/>
              </w:rPr>
              <w:t xml:space="preserve"> </w:t>
            </w:r>
            <w:proofErr w:type="spellStart"/>
            <w:r w:rsidRPr="00EF5626">
              <w:rPr>
                <w:rFonts w:cs="Times New Roman"/>
                <w:sz w:val="28"/>
                <w:szCs w:val="28"/>
              </w:rPr>
              <w:t>phát</w:t>
            </w:r>
            <w:proofErr w:type="spellEnd"/>
            <w:r w:rsidRPr="00EF5626">
              <w:rPr>
                <w:rFonts w:cs="Times New Roman"/>
                <w:sz w:val="28"/>
                <w:szCs w:val="28"/>
              </w:rPr>
              <w:t xml:space="preserve"> </w:t>
            </w:r>
            <w:proofErr w:type="spellStart"/>
            <w:r w:rsidRPr="00EF5626">
              <w:rPr>
                <w:rFonts w:cs="Times New Roman"/>
                <w:sz w:val="28"/>
                <w:szCs w:val="28"/>
              </w:rPr>
              <w:t>sinh</w:t>
            </w:r>
            <w:proofErr w:type="spellEnd"/>
            <w:r w:rsidRPr="00EF5626">
              <w:rPr>
                <w:rFonts w:cs="Times New Roman"/>
                <w:sz w:val="28"/>
                <w:szCs w:val="28"/>
              </w:rPr>
              <w:t xml:space="preserve"> </w:t>
            </w:r>
            <w:proofErr w:type="spellStart"/>
            <w:r w:rsidRPr="00EF5626">
              <w:rPr>
                <w:rFonts w:cs="Times New Roman"/>
                <w:sz w:val="28"/>
                <w:szCs w:val="28"/>
              </w:rPr>
              <w:t>thêm</w:t>
            </w:r>
            <w:proofErr w:type="spellEnd"/>
            <w:r w:rsidRPr="00EF5626">
              <w:rPr>
                <w:rFonts w:cs="Times New Roman"/>
                <w:sz w:val="28"/>
                <w:szCs w:val="28"/>
              </w:rPr>
              <w:t xml:space="preserve"> </w:t>
            </w:r>
            <w:proofErr w:type="spellStart"/>
            <w:r w:rsidRPr="00EF5626">
              <w:rPr>
                <w:rFonts w:cs="Times New Roman"/>
                <w:sz w:val="28"/>
                <w:szCs w:val="28"/>
              </w:rPr>
              <w:t>thủ</w:t>
            </w:r>
            <w:proofErr w:type="spellEnd"/>
            <w:r w:rsidRPr="00EF5626">
              <w:rPr>
                <w:rFonts w:cs="Times New Roman"/>
                <w:sz w:val="28"/>
                <w:szCs w:val="28"/>
              </w:rPr>
              <w:t xml:space="preserve">  </w:t>
            </w:r>
            <w:proofErr w:type="spellStart"/>
            <w:r w:rsidRPr="00EF5626">
              <w:rPr>
                <w:rFonts w:cs="Times New Roman"/>
                <w:sz w:val="28"/>
                <w:szCs w:val="28"/>
              </w:rPr>
              <w:t>tục</w:t>
            </w:r>
            <w:proofErr w:type="spellEnd"/>
            <w:r w:rsidRPr="00EF5626">
              <w:rPr>
                <w:rFonts w:cs="Times New Roman"/>
                <w:sz w:val="28"/>
                <w:szCs w:val="28"/>
              </w:rPr>
              <w:t xml:space="preserve"> </w:t>
            </w:r>
            <w:proofErr w:type="spellStart"/>
            <w:r w:rsidRPr="00EF5626">
              <w:rPr>
                <w:rFonts w:cs="Times New Roman"/>
                <w:sz w:val="28"/>
                <w:szCs w:val="28"/>
              </w:rPr>
              <w:t>hành</w:t>
            </w:r>
            <w:proofErr w:type="spellEnd"/>
            <w:r w:rsidRPr="00EF5626">
              <w:rPr>
                <w:rFonts w:cs="Times New Roman"/>
                <w:sz w:val="28"/>
                <w:szCs w:val="28"/>
              </w:rPr>
              <w:t xml:space="preserve"> </w:t>
            </w:r>
            <w:proofErr w:type="spellStart"/>
            <w:r w:rsidRPr="00EF5626">
              <w:rPr>
                <w:rFonts w:cs="Times New Roman"/>
                <w:sz w:val="28"/>
                <w:szCs w:val="28"/>
              </w:rPr>
              <w:t>chính</w:t>
            </w:r>
            <w:proofErr w:type="spellEnd"/>
            <w:r w:rsidRPr="00EF5626">
              <w:rPr>
                <w:rFonts w:cs="Times New Roman"/>
                <w:sz w:val="28"/>
                <w:szCs w:val="28"/>
              </w:rPr>
              <w:t xml:space="preserve">, </w:t>
            </w:r>
            <w:proofErr w:type="spellStart"/>
            <w:r w:rsidRPr="00EF5626">
              <w:rPr>
                <w:rFonts w:cs="Times New Roman"/>
                <w:sz w:val="28"/>
                <w:szCs w:val="28"/>
              </w:rPr>
              <w:t>gây</w:t>
            </w:r>
            <w:proofErr w:type="spellEnd"/>
            <w:r w:rsidRPr="00EF5626">
              <w:rPr>
                <w:rFonts w:cs="Times New Roman"/>
                <w:sz w:val="28"/>
                <w:szCs w:val="28"/>
              </w:rPr>
              <w:t xml:space="preserve"> </w:t>
            </w:r>
            <w:proofErr w:type="spellStart"/>
            <w:r w:rsidRPr="00EF5626">
              <w:rPr>
                <w:rFonts w:cs="Times New Roman"/>
                <w:sz w:val="28"/>
                <w:szCs w:val="28"/>
              </w:rPr>
              <w:t>mất</w:t>
            </w:r>
            <w:proofErr w:type="spellEnd"/>
            <w:r w:rsidRPr="00EF5626">
              <w:rPr>
                <w:rFonts w:cs="Times New Roman"/>
                <w:sz w:val="28"/>
                <w:szCs w:val="28"/>
              </w:rPr>
              <w:t xml:space="preserve"> </w:t>
            </w:r>
            <w:proofErr w:type="spellStart"/>
            <w:r w:rsidRPr="00EF5626">
              <w:rPr>
                <w:rFonts w:cs="Times New Roman"/>
                <w:sz w:val="28"/>
                <w:szCs w:val="28"/>
              </w:rPr>
              <w:t>thời</w:t>
            </w:r>
            <w:proofErr w:type="spellEnd"/>
            <w:r w:rsidRPr="00EF5626">
              <w:rPr>
                <w:rFonts w:cs="Times New Roman"/>
                <w:sz w:val="28"/>
                <w:szCs w:val="28"/>
              </w:rPr>
              <w:t xml:space="preserve"> </w:t>
            </w:r>
            <w:proofErr w:type="spellStart"/>
            <w:r w:rsidRPr="00EF5626">
              <w:rPr>
                <w:rFonts w:cs="Times New Roman"/>
                <w:sz w:val="28"/>
                <w:szCs w:val="28"/>
              </w:rPr>
              <w:t>gian</w:t>
            </w:r>
            <w:proofErr w:type="spellEnd"/>
            <w:r w:rsidRPr="00EF5626">
              <w:rPr>
                <w:rFonts w:cs="Times New Roman"/>
                <w:sz w:val="28"/>
                <w:szCs w:val="28"/>
              </w:rPr>
              <w:t xml:space="preserve"> </w:t>
            </w:r>
            <w:proofErr w:type="spellStart"/>
            <w:r w:rsidRPr="00EF5626">
              <w:rPr>
                <w:rFonts w:cs="Times New Roman"/>
                <w:sz w:val="28"/>
                <w:szCs w:val="28"/>
              </w:rPr>
              <w:t>cho</w:t>
            </w:r>
            <w:proofErr w:type="spellEnd"/>
            <w:r w:rsidRPr="00EF5626">
              <w:rPr>
                <w:rFonts w:cs="Times New Roman"/>
                <w:sz w:val="28"/>
                <w:szCs w:val="28"/>
              </w:rPr>
              <w:t xml:space="preserve"> </w:t>
            </w:r>
            <w:proofErr w:type="spellStart"/>
            <w:r w:rsidRPr="00EF5626">
              <w:rPr>
                <w:rFonts w:cs="Times New Roman"/>
                <w:sz w:val="28"/>
                <w:szCs w:val="28"/>
              </w:rPr>
              <w:t>cá</w:t>
            </w:r>
            <w:proofErr w:type="spellEnd"/>
            <w:r w:rsidRPr="00EF5626">
              <w:rPr>
                <w:rFonts w:cs="Times New Roman"/>
                <w:sz w:val="28"/>
                <w:szCs w:val="28"/>
              </w:rPr>
              <w:t xml:space="preserve"> </w:t>
            </w:r>
            <w:proofErr w:type="spellStart"/>
            <w:r w:rsidRPr="00EF5626">
              <w:rPr>
                <w:rFonts w:cs="Times New Roman"/>
                <w:sz w:val="28"/>
                <w:szCs w:val="28"/>
              </w:rPr>
              <w:t>nh</w:t>
            </w:r>
            <w:r>
              <w:rPr>
                <w:rFonts w:cs="Times New Roman"/>
                <w:sz w:val="28"/>
                <w:szCs w:val="28"/>
              </w:rPr>
              <w:t>ân</w:t>
            </w:r>
            <w:proofErr w:type="spellEnd"/>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w:t>
            </w:r>
            <w:proofErr w:type="spellStart"/>
            <w:r>
              <w:rPr>
                <w:rFonts w:cs="Times New Roman"/>
                <w:sz w:val="28"/>
                <w:szCs w:val="28"/>
              </w:rPr>
              <w:t>cơ</w:t>
            </w:r>
            <w:proofErr w:type="spellEnd"/>
            <w:r>
              <w:rPr>
                <w:rFonts w:cs="Times New Roman"/>
                <w:sz w:val="28"/>
                <w:szCs w:val="28"/>
              </w:rPr>
              <w:t xml:space="preserve"> </w:t>
            </w:r>
            <w:proofErr w:type="spellStart"/>
            <w:r>
              <w:rPr>
                <w:rFonts w:cs="Times New Roman"/>
                <w:sz w:val="28"/>
                <w:szCs w:val="28"/>
              </w:rPr>
              <w:t>quan</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Do </w:t>
            </w:r>
            <w:proofErr w:type="spellStart"/>
            <w:r>
              <w:rPr>
                <w:rFonts w:cs="Times New Roman"/>
                <w:sz w:val="28"/>
                <w:szCs w:val="28"/>
              </w:rPr>
              <w:t>đó</w:t>
            </w:r>
            <w:proofErr w:type="spellEnd"/>
            <w:r>
              <w:rPr>
                <w:rFonts w:cs="Times New Roman"/>
                <w:sz w:val="28"/>
                <w:szCs w:val="28"/>
              </w:rPr>
              <w:t xml:space="preserve">, </w:t>
            </w:r>
            <w:proofErr w:type="spellStart"/>
            <w:r>
              <w:rPr>
                <w:rFonts w:cs="Times New Roman"/>
                <w:sz w:val="28"/>
                <w:szCs w:val="28"/>
              </w:rPr>
              <w:t>đ</w:t>
            </w:r>
            <w:r w:rsidRPr="00EF5626">
              <w:rPr>
                <w:rFonts w:cs="Times New Roman"/>
                <w:sz w:val="28"/>
                <w:szCs w:val="28"/>
              </w:rPr>
              <w:t>ề</w:t>
            </w:r>
            <w:proofErr w:type="spellEnd"/>
            <w:r w:rsidRPr="00EF5626">
              <w:rPr>
                <w:rFonts w:cs="Times New Roman"/>
                <w:sz w:val="28"/>
                <w:szCs w:val="28"/>
              </w:rPr>
              <w:t xml:space="preserve"> </w:t>
            </w:r>
            <w:proofErr w:type="spellStart"/>
            <w:r w:rsidRPr="00EF5626">
              <w:rPr>
                <w:rFonts w:cs="Times New Roman"/>
                <w:sz w:val="28"/>
                <w:szCs w:val="28"/>
              </w:rPr>
              <w:t>nghị</w:t>
            </w:r>
            <w:proofErr w:type="spellEnd"/>
            <w:r>
              <w:rPr>
                <w:rFonts w:cs="Times New Roman"/>
                <w:sz w:val="28"/>
                <w:szCs w:val="28"/>
              </w:rPr>
              <w:t xml:space="preserve"> </w:t>
            </w:r>
            <w:proofErr w:type="spellStart"/>
            <w:r w:rsidRPr="00EF5626">
              <w:rPr>
                <w:rFonts w:cs="Times New Roman"/>
                <w:sz w:val="28"/>
                <w:szCs w:val="28"/>
              </w:rPr>
              <w:t>nghiên</w:t>
            </w:r>
            <w:proofErr w:type="spellEnd"/>
            <w:r w:rsidRPr="00EF5626">
              <w:rPr>
                <w:rFonts w:cs="Times New Roman"/>
                <w:sz w:val="28"/>
                <w:szCs w:val="28"/>
              </w:rPr>
              <w:t xml:space="preserve"> </w:t>
            </w:r>
            <w:proofErr w:type="spellStart"/>
            <w:r w:rsidRPr="00EF5626">
              <w:rPr>
                <w:rFonts w:cs="Times New Roman"/>
                <w:sz w:val="28"/>
                <w:szCs w:val="28"/>
              </w:rPr>
              <w:t>cứu</w:t>
            </w:r>
            <w:proofErr w:type="spellEnd"/>
            <w:r w:rsidRPr="00EF5626">
              <w:rPr>
                <w:rFonts w:cs="Times New Roman"/>
                <w:sz w:val="28"/>
                <w:szCs w:val="28"/>
              </w:rPr>
              <w:t xml:space="preserve"> </w:t>
            </w:r>
            <w:proofErr w:type="spellStart"/>
            <w:r w:rsidRPr="00EF5626">
              <w:rPr>
                <w:rFonts w:cs="Times New Roman"/>
                <w:sz w:val="28"/>
                <w:szCs w:val="28"/>
              </w:rPr>
              <w:t>quy</w:t>
            </w:r>
            <w:proofErr w:type="spellEnd"/>
            <w:r w:rsidRPr="00EF5626">
              <w:rPr>
                <w:rFonts w:cs="Times New Roman"/>
                <w:sz w:val="28"/>
                <w:szCs w:val="28"/>
              </w:rPr>
              <w:t xml:space="preserve"> </w:t>
            </w:r>
            <w:proofErr w:type="spellStart"/>
            <w:r w:rsidRPr="00EF5626">
              <w:rPr>
                <w:rFonts w:cs="Times New Roman"/>
                <w:sz w:val="28"/>
                <w:szCs w:val="28"/>
              </w:rPr>
              <w:t>định</w:t>
            </w:r>
            <w:proofErr w:type="spellEnd"/>
            <w:r w:rsidRPr="00EF5626">
              <w:rPr>
                <w:rFonts w:cs="Times New Roman"/>
                <w:sz w:val="28"/>
                <w:szCs w:val="28"/>
              </w:rPr>
              <w:t xml:space="preserve"> </w:t>
            </w:r>
            <w:proofErr w:type="spellStart"/>
            <w:r w:rsidRPr="00EF5626">
              <w:rPr>
                <w:rFonts w:cs="Times New Roman"/>
                <w:sz w:val="28"/>
                <w:szCs w:val="28"/>
              </w:rPr>
              <w:t>theo</w:t>
            </w:r>
            <w:proofErr w:type="spellEnd"/>
            <w:r w:rsidRPr="00EF5626">
              <w:rPr>
                <w:rFonts w:cs="Times New Roman"/>
                <w:sz w:val="28"/>
                <w:szCs w:val="28"/>
              </w:rPr>
              <w:t xml:space="preserve"> </w:t>
            </w:r>
            <w:proofErr w:type="spellStart"/>
            <w:r w:rsidRPr="00EF5626">
              <w:rPr>
                <w:rFonts w:cs="Times New Roman"/>
                <w:sz w:val="28"/>
                <w:szCs w:val="28"/>
              </w:rPr>
              <w:t>hướng</w:t>
            </w:r>
            <w:proofErr w:type="spellEnd"/>
            <w:r w:rsidRPr="00EF5626">
              <w:rPr>
                <w:rFonts w:cs="Times New Roman"/>
                <w:sz w:val="28"/>
                <w:szCs w:val="28"/>
              </w:rPr>
              <w:t xml:space="preserve"> </w:t>
            </w:r>
            <w:proofErr w:type="spellStart"/>
            <w:r w:rsidRPr="00EF5626">
              <w:rPr>
                <w:rFonts w:cs="Times New Roman"/>
                <w:sz w:val="28"/>
                <w:szCs w:val="28"/>
              </w:rPr>
              <w:t>người</w:t>
            </w:r>
            <w:proofErr w:type="spellEnd"/>
            <w:r w:rsidRPr="00EF5626">
              <w:rPr>
                <w:rFonts w:cs="Times New Roman"/>
                <w:sz w:val="28"/>
                <w:szCs w:val="28"/>
              </w:rPr>
              <w:t xml:space="preserve"> </w:t>
            </w:r>
            <w:proofErr w:type="spellStart"/>
            <w:proofErr w:type="gramStart"/>
            <w:r w:rsidRPr="00EF5626">
              <w:rPr>
                <w:rFonts w:cs="Times New Roman"/>
                <w:sz w:val="28"/>
                <w:szCs w:val="28"/>
              </w:rPr>
              <w:t>đề</w:t>
            </w:r>
            <w:proofErr w:type="spellEnd"/>
            <w:r w:rsidRPr="00EF5626">
              <w:rPr>
                <w:rFonts w:cs="Times New Roman"/>
                <w:sz w:val="28"/>
                <w:szCs w:val="28"/>
              </w:rPr>
              <w:t xml:space="preserve">  </w:t>
            </w:r>
            <w:proofErr w:type="spellStart"/>
            <w:r w:rsidRPr="00EF5626">
              <w:rPr>
                <w:rFonts w:cs="Times New Roman"/>
                <w:sz w:val="28"/>
                <w:szCs w:val="28"/>
              </w:rPr>
              <w:t>nghị</w:t>
            </w:r>
            <w:proofErr w:type="spellEnd"/>
            <w:proofErr w:type="gramEnd"/>
            <w:r w:rsidRPr="00EF5626">
              <w:rPr>
                <w:rFonts w:cs="Times New Roman"/>
                <w:sz w:val="28"/>
                <w:szCs w:val="28"/>
              </w:rPr>
              <w:t xml:space="preserve">  </w:t>
            </w:r>
            <w:proofErr w:type="spellStart"/>
            <w:r w:rsidRPr="00EF5626">
              <w:rPr>
                <w:rFonts w:cs="Times New Roman"/>
                <w:sz w:val="28"/>
                <w:szCs w:val="28"/>
              </w:rPr>
              <w:t>cấp</w:t>
            </w:r>
            <w:proofErr w:type="spellEnd"/>
            <w:r w:rsidRPr="00EF5626">
              <w:rPr>
                <w:rFonts w:cs="Times New Roman"/>
                <w:sz w:val="28"/>
                <w:szCs w:val="28"/>
              </w:rPr>
              <w:t xml:space="preserve"> </w:t>
            </w:r>
            <w:proofErr w:type="spellStart"/>
            <w:r w:rsidRPr="00EF5626">
              <w:rPr>
                <w:rFonts w:cs="Times New Roman"/>
                <w:sz w:val="28"/>
                <w:szCs w:val="28"/>
              </w:rPr>
              <w:t>lại</w:t>
            </w:r>
            <w:proofErr w:type="spellEnd"/>
            <w:r w:rsidRPr="00EF5626">
              <w:rPr>
                <w:rFonts w:cs="Times New Roman"/>
                <w:sz w:val="28"/>
                <w:szCs w:val="28"/>
              </w:rPr>
              <w:t xml:space="preserve"> </w:t>
            </w:r>
            <w:proofErr w:type="spellStart"/>
            <w:r w:rsidRPr="00EF5626">
              <w:rPr>
                <w:rFonts w:cs="Times New Roman"/>
                <w:sz w:val="28"/>
                <w:szCs w:val="28"/>
              </w:rPr>
              <w:t>thẻ</w:t>
            </w:r>
            <w:proofErr w:type="spellEnd"/>
            <w:r w:rsidRPr="00EF5626">
              <w:rPr>
                <w:rFonts w:cs="Times New Roman"/>
                <w:sz w:val="28"/>
                <w:szCs w:val="28"/>
              </w:rPr>
              <w:t xml:space="preserve">  </w:t>
            </w:r>
            <w:proofErr w:type="spellStart"/>
            <w:r w:rsidRPr="00EF5626">
              <w:rPr>
                <w:rFonts w:cs="Times New Roman"/>
                <w:sz w:val="28"/>
                <w:szCs w:val="28"/>
              </w:rPr>
              <w:t>nhà</w:t>
            </w:r>
            <w:proofErr w:type="spellEnd"/>
            <w:r w:rsidRPr="00EF5626">
              <w:rPr>
                <w:rFonts w:cs="Times New Roman"/>
                <w:sz w:val="28"/>
                <w:szCs w:val="28"/>
              </w:rPr>
              <w:t xml:space="preserve"> </w:t>
            </w:r>
            <w:proofErr w:type="spellStart"/>
            <w:r w:rsidRPr="00EF5626">
              <w:rPr>
                <w:rFonts w:cs="Times New Roman"/>
                <w:sz w:val="28"/>
                <w:szCs w:val="28"/>
              </w:rPr>
              <w:t>báo</w:t>
            </w:r>
            <w:proofErr w:type="spellEnd"/>
            <w:r w:rsidRPr="00EF5626">
              <w:rPr>
                <w:rFonts w:cs="Times New Roman"/>
                <w:sz w:val="28"/>
                <w:szCs w:val="28"/>
              </w:rPr>
              <w:t xml:space="preserve"> </w:t>
            </w:r>
            <w:proofErr w:type="spellStart"/>
            <w:r w:rsidRPr="00EF5626">
              <w:rPr>
                <w:rFonts w:cs="Times New Roman"/>
                <w:sz w:val="28"/>
                <w:szCs w:val="28"/>
              </w:rPr>
              <w:t>có</w:t>
            </w:r>
            <w:proofErr w:type="spellEnd"/>
            <w:r w:rsidRPr="00EF5626">
              <w:rPr>
                <w:rFonts w:cs="Times New Roman"/>
                <w:sz w:val="28"/>
                <w:szCs w:val="28"/>
              </w:rPr>
              <w:t xml:space="preserve"> </w:t>
            </w:r>
            <w:proofErr w:type="spellStart"/>
            <w:r w:rsidRPr="00EF5626">
              <w:rPr>
                <w:rFonts w:cs="Times New Roman"/>
                <w:sz w:val="28"/>
                <w:szCs w:val="28"/>
              </w:rPr>
              <w:t>đơn</w:t>
            </w:r>
            <w:proofErr w:type="spellEnd"/>
            <w:r w:rsidRPr="00EF5626">
              <w:rPr>
                <w:rFonts w:cs="Times New Roman"/>
                <w:sz w:val="28"/>
                <w:szCs w:val="28"/>
              </w:rPr>
              <w:t xml:space="preserve"> </w:t>
            </w:r>
            <w:proofErr w:type="spellStart"/>
            <w:r w:rsidRPr="00EF5626">
              <w:rPr>
                <w:rFonts w:cs="Times New Roman"/>
                <w:sz w:val="28"/>
                <w:szCs w:val="28"/>
              </w:rPr>
              <w:t>trình</w:t>
            </w:r>
            <w:proofErr w:type="spellEnd"/>
            <w:r w:rsidRPr="00EF5626">
              <w:rPr>
                <w:rFonts w:cs="Times New Roman"/>
                <w:sz w:val="28"/>
                <w:szCs w:val="28"/>
              </w:rPr>
              <w:t xml:space="preserve"> </w:t>
            </w:r>
            <w:proofErr w:type="spellStart"/>
            <w:r w:rsidRPr="00EF5626">
              <w:rPr>
                <w:rFonts w:cs="Times New Roman"/>
                <w:sz w:val="28"/>
                <w:szCs w:val="28"/>
              </w:rPr>
              <w:t>báo</w:t>
            </w:r>
            <w:proofErr w:type="spellEnd"/>
            <w:r w:rsidRPr="00EF5626">
              <w:rPr>
                <w:rFonts w:cs="Times New Roman"/>
                <w:sz w:val="28"/>
                <w:szCs w:val="28"/>
              </w:rPr>
              <w:t xml:space="preserve"> </w:t>
            </w:r>
            <w:proofErr w:type="spellStart"/>
            <w:r w:rsidRPr="00EF5626">
              <w:rPr>
                <w:rFonts w:cs="Times New Roman"/>
                <w:sz w:val="28"/>
                <w:szCs w:val="28"/>
              </w:rPr>
              <w:t>mất</w:t>
            </w:r>
            <w:proofErr w:type="spellEnd"/>
            <w:r w:rsidRPr="00EF5626">
              <w:rPr>
                <w:rFonts w:cs="Times New Roman"/>
                <w:sz w:val="28"/>
                <w:szCs w:val="28"/>
              </w:rPr>
              <w:t xml:space="preserve"> </w:t>
            </w:r>
            <w:proofErr w:type="spellStart"/>
            <w:r w:rsidRPr="00EF5626">
              <w:rPr>
                <w:rFonts w:cs="Times New Roman"/>
                <w:sz w:val="28"/>
                <w:szCs w:val="28"/>
              </w:rPr>
              <w:t>thẻ</w:t>
            </w:r>
            <w:proofErr w:type="spellEnd"/>
            <w:r w:rsidRPr="00EF5626">
              <w:rPr>
                <w:rFonts w:cs="Times New Roman"/>
                <w:sz w:val="28"/>
                <w:szCs w:val="28"/>
              </w:rPr>
              <w:t xml:space="preserve"> </w:t>
            </w:r>
            <w:proofErr w:type="spellStart"/>
            <w:r w:rsidRPr="00EF5626">
              <w:rPr>
                <w:rFonts w:cs="Times New Roman"/>
                <w:sz w:val="28"/>
                <w:szCs w:val="28"/>
              </w:rPr>
              <w:t>và</w:t>
            </w:r>
            <w:proofErr w:type="spellEnd"/>
            <w:r w:rsidRPr="00EF5626">
              <w:rPr>
                <w:rFonts w:cs="Times New Roman"/>
                <w:sz w:val="28"/>
                <w:szCs w:val="28"/>
              </w:rPr>
              <w:t xml:space="preserve"> cam </w:t>
            </w:r>
            <w:proofErr w:type="spellStart"/>
            <w:r w:rsidRPr="00EF5626">
              <w:rPr>
                <w:rFonts w:cs="Times New Roman"/>
                <w:sz w:val="28"/>
                <w:szCs w:val="28"/>
              </w:rPr>
              <w:t>kết</w:t>
            </w:r>
            <w:proofErr w:type="spellEnd"/>
            <w:r w:rsidRPr="00EF5626">
              <w:rPr>
                <w:rFonts w:cs="Times New Roman"/>
                <w:sz w:val="28"/>
                <w:szCs w:val="28"/>
              </w:rPr>
              <w:t xml:space="preserve"> </w:t>
            </w:r>
            <w:proofErr w:type="spellStart"/>
            <w:r w:rsidRPr="00EF5626">
              <w:rPr>
                <w:rFonts w:cs="Times New Roman"/>
                <w:sz w:val="28"/>
                <w:szCs w:val="28"/>
              </w:rPr>
              <w:t>chịu</w:t>
            </w:r>
            <w:proofErr w:type="spellEnd"/>
            <w:r w:rsidRPr="00EF5626">
              <w:rPr>
                <w:rFonts w:cs="Times New Roman"/>
                <w:sz w:val="28"/>
                <w:szCs w:val="28"/>
              </w:rPr>
              <w:t xml:space="preserve"> </w:t>
            </w:r>
            <w:proofErr w:type="spellStart"/>
            <w:r w:rsidRPr="00EF5626">
              <w:rPr>
                <w:rFonts w:cs="Times New Roman"/>
                <w:sz w:val="28"/>
                <w:szCs w:val="28"/>
              </w:rPr>
              <w:t>trách</w:t>
            </w:r>
            <w:proofErr w:type="spellEnd"/>
            <w:r w:rsidRPr="00EF5626">
              <w:rPr>
                <w:rFonts w:cs="Times New Roman"/>
                <w:sz w:val="28"/>
                <w:szCs w:val="28"/>
              </w:rPr>
              <w:t xml:space="preserve"> </w:t>
            </w:r>
            <w:proofErr w:type="spellStart"/>
            <w:r w:rsidRPr="00EF5626">
              <w:rPr>
                <w:rFonts w:cs="Times New Roman"/>
                <w:sz w:val="28"/>
                <w:szCs w:val="28"/>
              </w:rPr>
              <w:t>nhiệm</w:t>
            </w:r>
            <w:proofErr w:type="spellEnd"/>
            <w:r w:rsidRPr="00EF5626">
              <w:rPr>
                <w:rFonts w:cs="Times New Roman"/>
                <w:sz w:val="28"/>
                <w:szCs w:val="28"/>
              </w:rPr>
              <w:t xml:space="preserve"> </w:t>
            </w:r>
            <w:proofErr w:type="spellStart"/>
            <w:r w:rsidRPr="00EF5626">
              <w:rPr>
                <w:rFonts w:cs="Times New Roman"/>
                <w:sz w:val="28"/>
                <w:szCs w:val="28"/>
              </w:rPr>
              <w:t>về</w:t>
            </w:r>
            <w:proofErr w:type="spellEnd"/>
            <w:r w:rsidRPr="00EF5626">
              <w:rPr>
                <w:rFonts w:cs="Times New Roman"/>
                <w:sz w:val="28"/>
                <w:szCs w:val="28"/>
              </w:rPr>
              <w:t xml:space="preserve"> </w:t>
            </w:r>
            <w:proofErr w:type="spellStart"/>
            <w:r w:rsidRPr="00EF5626">
              <w:rPr>
                <w:rFonts w:cs="Times New Roman"/>
                <w:sz w:val="28"/>
                <w:szCs w:val="28"/>
              </w:rPr>
              <w:t>nội</w:t>
            </w:r>
            <w:proofErr w:type="spellEnd"/>
            <w:r w:rsidRPr="00EF5626">
              <w:rPr>
                <w:rFonts w:cs="Times New Roman"/>
                <w:sz w:val="28"/>
                <w:szCs w:val="28"/>
              </w:rPr>
              <w:t xml:space="preserve"> dung </w:t>
            </w:r>
            <w:proofErr w:type="spellStart"/>
            <w:r w:rsidRPr="00EF5626">
              <w:rPr>
                <w:rFonts w:cs="Times New Roman"/>
                <w:sz w:val="28"/>
                <w:szCs w:val="28"/>
              </w:rPr>
              <w:t>trình</w:t>
            </w:r>
            <w:proofErr w:type="spellEnd"/>
            <w:r w:rsidRPr="00EF5626">
              <w:rPr>
                <w:rFonts w:cs="Times New Roman"/>
                <w:sz w:val="28"/>
                <w:szCs w:val="28"/>
              </w:rPr>
              <w:t xml:space="preserve"> </w:t>
            </w:r>
            <w:proofErr w:type="spellStart"/>
            <w:r w:rsidRPr="00EF5626">
              <w:rPr>
                <w:rFonts w:cs="Times New Roman"/>
                <w:sz w:val="28"/>
                <w:szCs w:val="28"/>
              </w:rPr>
              <w:t>báo</w:t>
            </w:r>
            <w:proofErr w:type="spellEnd"/>
            <w:r w:rsidRPr="00EF5626">
              <w:rPr>
                <w:rFonts w:cs="Times New Roman"/>
                <w:sz w:val="28"/>
                <w:szCs w:val="28"/>
              </w:rPr>
              <w:t xml:space="preserve">, </w:t>
            </w:r>
            <w:proofErr w:type="spellStart"/>
            <w:r w:rsidRPr="00EF5626">
              <w:rPr>
                <w:rFonts w:cs="Times New Roman"/>
                <w:sz w:val="28"/>
                <w:szCs w:val="28"/>
              </w:rPr>
              <w:t>có</w:t>
            </w:r>
            <w:proofErr w:type="spellEnd"/>
            <w:r w:rsidRPr="00EF5626">
              <w:rPr>
                <w:rFonts w:cs="Times New Roman"/>
                <w:sz w:val="28"/>
                <w:szCs w:val="28"/>
              </w:rPr>
              <w:t xml:space="preserve"> </w:t>
            </w:r>
            <w:proofErr w:type="spellStart"/>
            <w:r w:rsidRPr="00EF5626">
              <w:rPr>
                <w:rFonts w:cs="Times New Roman"/>
                <w:sz w:val="28"/>
                <w:szCs w:val="28"/>
              </w:rPr>
              <w:t>xác</w:t>
            </w:r>
            <w:proofErr w:type="spellEnd"/>
            <w:r w:rsidRPr="00EF5626">
              <w:rPr>
                <w:rFonts w:cs="Times New Roman"/>
                <w:sz w:val="28"/>
                <w:szCs w:val="28"/>
              </w:rPr>
              <w:t xml:space="preserve"> </w:t>
            </w:r>
            <w:proofErr w:type="spellStart"/>
            <w:r w:rsidRPr="00EF5626">
              <w:rPr>
                <w:rFonts w:cs="Times New Roman"/>
                <w:sz w:val="28"/>
                <w:szCs w:val="28"/>
              </w:rPr>
              <w:t>nhận</w:t>
            </w:r>
            <w:proofErr w:type="spellEnd"/>
            <w:r w:rsidRPr="00EF5626">
              <w:rPr>
                <w:rFonts w:cs="Times New Roman"/>
                <w:sz w:val="28"/>
                <w:szCs w:val="28"/>
              </w:rPr>
              <w:t xml:space="preserve"> </w:t>
            </w:r>
            <w:proofErr w:type="spellStart"/>
            <w:r w:rsidRPr="00EF5626">
              <w:rPr>
                <w:rFonts w:cs="Times New Roman"/>
                <w:sz w:val="28"/>
                <w:szCs w:val="28"/>
              </w:rPr>
              <w:t>của</w:t>
            </w:r>
            <w:proofErr w:type="spellEnd"/>
            <w:r w:rsidRPr="00EF5626">
              <w:rPr>
                <w:rFonts w:cs="Times New Roman"/>
                <w:sz w:val="28"/>
                <w:szCs w:val="28"/>
              </w:rPr>
              <w:t xml:space="preserve"> </w:t>
            </w:r>
            <w:proofErr w:type="spellStart"/>
            <w:r w:rsidRPr="00EF5626">
              <w:rPr>
                <w:rFonts w:cs="Times New Roman"/>
                <w:sz w:val="28"/>
                <w:szCs w:val="28"/>
              </w:rPr>
              <w:t>cơ</w:t>
            </w:r>
            <w:proofErr w:type="spellEnd"/>
            <w:r w:rsidRPr="00EF5626">
              <w:rPr>
                <w:rFonts w:cs="Times New Roman"/>
                <w:sz w:val="28"/>
                <w:szCs w:val="28"/>
              </w:rPr>
              <w:t xml:space="preserve"> </w:t>
            </w:r>
            <w:proofErr w:type="spellStart"/>
            <w:r w:rsidRPr="00EF5626">
              <w:rPr>
                <w:rFonts w:cs="Times New Roman"/>
                <w:sz w:val="28"/>
                <w:szCs w:val="28"/>
              </w:rPr>
              <w:t>quan</w:t>
            </w:r>
            <w:proofErr w:type="spellEnd"/>
            <w:r w:rsidRPr="00EF5626">
              <w:rPr>
                <w:rFonts w:cs="Times New Roman"/>
                <w:sz w:val="28"/>
                <w:szCs w:val="28"/>
              </w:rPr>
              <w:t xml:space="preserve"> </w:t>
            </w:r>
            <w:proofErr w:type="spellStart"/>
            <w:r w:rsidRPr="00EF5626">
              <w:rPr>
                <w:rFonts w:cs="Times New Roman"/>
                <w:sz w:val="28"/>
                <w:szCs w:val="28"/>
              </w:rPr>
              <w:t>báo</w:t>
            </w:r>
            <w:proofErr w:type="spellEnd"/>
            <w:r w:rsidRPr="00EF5626">
              <w:rPr>
                <w:rFonts w:cs="Times New Roman"/>
                <w:sz w:val="28"/>
                <w:szCs w:val="28"/>
              </w:rPr>
              <w:t xml:space="preserve"> </w:t>
            </w:r>
            <w:proofErr w:type="spellStart"/>
            <w:r w:rsidRPr="00EF5626">
              <w:rPr>
                <w:rFonts w:cs="Times New Roman"/>
                <w:sz w:val="28"/>
                <w:szCs w:val="28"/>
              </w:rPr>
              <w:t>chí</w:t>
            </w:r>
            <w:proofErr w:type="spellEnd"/>
            <w:r w:rsidRPr="00EF5626">
              <w:rPr>
                <w:rFonts w:cs="Times New Roman"/>
                <w:sz w:val="28"/>
                <w:szCs w:val="28"/>
              </w:rPr>
              <w:t xml:space="preserve"> </w:t>
            </w:r>
            <w:proofErr w:type="spellStart"/>
            <w:r w:rsidRPr="00EF5626">
              <w:rPr>
                <w:rFonts w:cs="Times New Roman"/>
                <w:sz w:val="28"/>
                <w:szCs w:val="28"/>
              </w:rPr>
              <w:t>quản</w:t>
            </w:r>
            <w:proofErr w:type="spellEnd"/>
            <w:r w:rsidRPr="00EF5626">
              <w:rPr>
                <w:rFonts w:cs="Times New Roman"/>
                <w:sz w:val="28"/>
                <w:szCs w:val="28"/>
              </w:rPr>
              <w:t xml:space="preserve"> </w:t>
            </w:r>
            <w:proofErr w:type="spellStart"/>
            <w:r w:rsidRPr="00EF5626">
              <w:rPr>
                <w:rFonts w:cs="Times New Roman"/>
                <w:sz w:val="28"/>
                <w:szCs w:val="28"/>
              </w:rPr>
              <w:t>lý</w:t>
            </w:r>
            <w:proofErr w:type="spellEnd"/>
            <w:r w:rsidRPr="00EF5626">
              <w:rPr>
                <w:rFonts w:cs="Times New Roman"/>
                <w:sz w:val="28"/>
                <w:szCs w:val="28"/>
              </w:rPr>
              <w:t xml:space="preserve"> </w:t>
            </w:r>
            <w:proofErr w:type="spellStart"/>
            <w:r w:rsidRPr="00EF5626">
              <w:rPr>
                <w:rFonts w:cs="Times New Roman"/>
                <w:sz w:val="28"/>
                <w:szCs w:val="28"/>
              </w:rPr>
              <w:t>trực</w:t>
            </w:r>
            <w:proofErr w:type="spellEnd"/>
            <w:r w:rsidRPr="00EF5626">
              <w:rPr>
                <w:rFonts w:cs="Times New Roman"/>
                <w:sz w:val="28"/>
                <w:szCs w:val="28"/>
              </w:rPr>
              <w:t xml:space="preserve"> </w:t>
            </w:r>
            <w:proofErr w:type="spellStart"/>
            <w:r w:rsidRPr="00EF5626">
              <w:rPr>
                <w:rFonts w:cs="Times New Roman"/>
                <w:sz w:val="28"/>
                <w:szCs w:val="28"/>
              </w:rPr>
              <w:t>tiếp</w:t>
            </w:r>
            <w:proofErr w:type="spellEnd"/>
            <w:r w:rsidRPr="00EF5626">
              <w:rPr>
                <w:rFonts w:cs="Times New Roman"/>
                <w:sz w:val="28"/>
                <w:szCs w:val="28"/>
              </w:rPr>
              <w:t>.</w:t>
            </w:r>
          </w:p>
        </w:tc>
        <w:tc>
          <w:tcPr>
            <w:tcW w:w="4361" w:type="dxa"/>
          </w:tcPr>
          <w:p w14:paraId="09B36E68" w14:textId="59664C11" w:rsidR="00BE534A" w:rsidRDefault="003857D3" w:rsidP="003857D3">
            <w:pPr>
              <w:spacing w:line="288" w:lineRule="auto"/>
              <w:jc w:val="both"/>
              <w:rPr>
                <w:rFonts w:cs="Times New Roman"/>
                <w:sz w:val="28"/>
                <w:szCs w:val="28"/>
              </w:rPr>
            </w:pPr>
            <w:proofErr w:type="spellStart"/>
            <w:r w:rsidRPr="003857D3">
              <w:rPr>
                <w:rFonts w:cs="Times New Roman"/>
                <w:b/>
                <w:sz w:val="28"/>
                <w:szCs w:val="28"/>
              </w:rPr>
              <w:t>Bảo</w:t>
            </w:r>
            <w:proofErr w:type="spellEnd"/>
            <w:r w:rsidRPr="003857D3">
              <w:rPr>
                <w:rFonts w:cs="Times New Roman"/>
                <w:b/>
                <w:sz w:val="28"/>
                <w:szCs w:val="28"/>
              </w:rPr>
              <w:t xml:space="preserve"> </w:t>
            </w:r>
            <w:proofErr w:type="spellStart"/>
            <w:r w:rsidRPr="003857D3">
              <w:rPr>
                <w:rFonts w:cs="Times New Roman"/>
                <w:b/>
                <w:sz w:val="28"/>
                <w:szCs w:val="28"/>
              </w:rPr>
              <w:t>lưu</w:t>
            </w:r>
            <w:proofErr w:type="spellEnd"/>
            <w:r w:rsidRPr="003857D3">
              <w:rPr>
                <w:rFonts w:cs="Times New Roman"/>
                <w:b/>
                <w:sz w:val="28"/>
                <w:szCs w:val="28"/>
              </w:rPr>
              <w:t>.</w:t>
            </w:r>
            <w:r w:rsidRPr="003857D3">
              <w:rPr>
                <w:rFonts w:cs="Times New Roman"/>
                <w:sz w:val="28"/>
                <w:szCs w:val="28"/>
              </w:rPr>
              <w:t xml:space="preserve"> </w:t>
            </w:r>
            <w:proofErr w:type="spellStart"/>
            <w:r w:rsidRPr="003857D3">
              <w:rPr>
                <w:rFonts w:cs="Times New Roman"/>
                <w:sz w:val="28"/>
                <w:szCs w:val="28"/>
              </w:rPr>
              <w:t>Lý</w:t>
            </w:r>
            <w:proofErr w:type="spellEnd"/>
            <w:r w:rsidRPr="003857D3">
              <w:rPr>
                <w:rFonts w:cs="Times New Roman"/>
                <w:sz w:val="28"/>
                <w:szCs w:val="28"/>
              </w:rPr>
              <w:t xml:space="preserve"> do, </w:t>
            </w:r>
            <w:proofErr w:type="spellStart"/>
            <w:r w:rsidRPr="003857D3">
              <w:rPr>
                <w:rFonts w:cs="Times New Roman"/>
                <w:sz w:val="28"/>
                <w:szCs w:val="28"/>
              </w:rPr>
              <w:t>việc</w:t>
            </w:r>
            <w:proofErr w:type="spellEnd"/>
            <w:r w:rsidRPr="003857D3">
              <w:rPr>
                <w:rFonts w:cs="Times New Roman"/>
                <w:sz w:val="28"/>
                <w:szCs w:val="28"/>
              </w:rPr>
              <w:t xml:space="preserve"> </w:t>
            </w:r>
            <w:proofErr w:type="spellStart"/>
            <w:r w:rsidRPr="003857D3">
              <w:rPr>
                <w:rFonts w:cs="Times New Roman"/>
                <w:sz w:val="28"/>
                <w:szCs w:val="28"/>
              </w:rPr>
              <w:t>xác</w:t>
            </w:r>
            <w:proofErr w:type="spellEnd"/>
            <w:r w:rsidRPr="003857D3">
              <w:rPr>
                <w:rFonts w:cs="Times New Roman"/>
                <w:sz w:val="28"/>
                <w:szCs w:val="28"/>
              </w:rPr>
              <w:t xml:space="preserve"> </w:t>
            </w:r>
            <w:proofErr w:type="spellStart"/>
            <w:r w:rsidRPr="003857D3">
              <w:rPr>
                <w:rFonts w:cs="Times New Roman"/>
                <w:sz w:val="28"/>
                <w:szCs w:val="28"/>
              </w:rPr>
              <w:t>nhận</w:t>
            </w:r>
            <w:proofErr w:type="spellEnd"/>
            <w:r w:rsidRPr="003857D3">
              <w:rPr>
                <w:rFonts w:cs="Times New Roman"/>
                <w:sz w:val="28"/>
                <w:szCs w:val="28"/>
              </w:rPr>
              <w:t xml:space="preserve"> </w:t>
            </w:r>
            <w:proofErr w:type="spellStart"/>
            <w:r w:rsidRPr="003857D3">
              <w:rPr>
                <w:rFonts w:cs="Times New Roman"/>
                <w:sz w:val="28"/>
                <w:szCs w:val="28"/>
              </w:rPr>
              <w:t>của</w:t>
            </w:r>
            <w:proofErr w:type="spellEnd"/>
            <w:r w:rsidRPr="003857D3">
              <w:rPr>
                <w:rFonts w:cs="Times New Roman"/>
                <w:sz w:val="28"/>
                <w:szCs w:val="28"/>
              </w:rPr>
              <w:t xml:space="preserve"> </w:t>
            </w:r>
            <w:proofErr w:type="spellStart"/>
            <w:r w:rsidRPr="003857D3">
              <w:rPr>
                <w:rFonts w:cs="Times New Roman"/>
                <w:sz w:val="28"/>
                <w:szCs w:val="28"/>
              </w:rPr>
              <w:t>công</w:t>
            </w:r>
            <w:proofErr w:type="spellEnd"/>
            <w:r w:rsidRPr="003857D3">
              <w:rPr>
                <w:rFonts w:cs="Times New Roman"/>
                <w:sz w:val="28"/>
                <w:szCs w:val="28"/>
              </w:rPr>
              <w:t xml:space="preserve"> an </w:t>
            </w:r>
            <w:proofErr w:type="spellStart"/>
            <w:r w:rsidRPr="003857D3">
              <w:rPr>
                <w:rFonts w:cs="Times New Roman"/>
                <w:sz w:val="28"/>
                <w:szCs w:val="28"/>
              </w:rPr>
              <w:t>cấp</w:t>
            </w:r>
            <w:proofErr w:type="spellEnd"/>
            <w:r w:rsidRPr="003857D3">
              <w:rPr>
                <w:rFonts w:cs="Times New Roman"/>
                <w:sz w:val="28"/>
                <w:szCs w:val="28"/>
              </w:rPr>
              <w:t xml:space="preserve"> </w:t>
            </w:r>
            <w:proofErr w:type="spellStart"/>
            <w:r w:rsidRPr="003857D3">
              <w:rPr>
                <w:rFonts w:cs="Times New Roman"/>
                <w:sz w:val="28"/>
                <w:szCs w:val="28"/>
              </w:rPr>
              <w:t>xã</w:t>
            </w:r>
            <w:proofErr w:type="spellEnd"/>
            <w:r w:rsidRPr="003857D3">
              <w:rPr>
                <w:rFonts w:cs="Times New Roman"/>
                <w:sz w:val="28"/>
                <w:szCs w:val="28"/>
              </w:rPr>
              <w:t xml:space="preserve">, </w:t>
            </w:r>
            <w:proofErr w:type="spellStart"/>
            <w:r w:rsidRPr="003857D3">
              <w:rPr>
                <w:rFonts w:cs="Times New Roman"/>
                <w:sz w:val="28"/>
                <w:szCs w:val="28"/>
              </w:rPr>
              <w:t>phường</w:t>
            </w:r>
            <w:proofErr w:type="spellEnd"/>
            <w:r w:rsidRPr="003857D3">
              <w:rPr>
                <w:rFonts w:cs="Times New Roman"/>
                <w:sz w:val="28"/>
                <w:szCs w:val="28"/>
              </w:rPr>
              <w:t xml:space="preserve">, </w:t>
            </w:r>
            <w:proofErr w:type="spellStart"/>
            <w:r w:rsidRPr="003857D3">
              <w:rPr>
                <w:rFonts w:cs="Times New Roman"/>
                <w:sz w:val="28"/>
                <w:szCs w:val="28"/>
              </w:rPr>
              <w:t>đặc</w:t>
            </w:r>
            <w:proofErr w:type="spellEnd"/>
            <w:r w:rsidRPr="003857D3">
              <w:rPr>
                <w:rFonts w:cs="Times New Roman"/>
                <w:sz w:val="28"/>
                <w:szCs w:val="28"/>
              </w:rPr>
              <w:t xml:space="preserve"> </w:t>
            </w:r>
            <w:proofErr w:type="spellStart"/>
            <w:r w:rsidRPr="003857D3">
              <w:rPr>
                <w:rFonts w:cs="Times New Roman"/>
                <w:sz w:val="28"/>
                <w:szCs w:val="28"/>
              </w:rPr>
              <w:t>khu</w:t>
            </w:r>
            <w:proofErr w:type="spellEnd"/>
            <w:r w:rsidRPr="003857D3">
              <w:rPr>
                <w:rFonts w:cs="Times New Roman"/>
                <w:sz w:val="28"/>
                <w:szCs w:val="28"/>
              </w:rPr>
              <w:t xml:space="preserve"> </w:t>
            </w:r>
            <w:proofErr w:type="spellStart"/>
            <w:r w:rsidRPr="003857D3">
              <w:rPr>
                <w:rFonts w:cs="Times New Roman"/>
                <w:sz w:val="28"/>
                <w:szCs w:val="28"/>
              </w:rPr>
              <w:t>về</w:t>
            </w:r>
            <w:proofErr w:type="spellEnd"/>
            <w:r w:rsidRPr="003857D3">
              <w:rPr>
                <w:rFonts w:cs="Times New Roman"/>
                <w:sz w:val="28"/>
                <w:szCs w:val="28"/>
              </w:rPr>
              <w:t xml:space="preserve"> </w:t>
            </w:r>
            <w:proofErr w:type="spellStart"/>
            <w:r w:rsidRPr="003857D3">
              <w:rPr>
                <w:rFonts w:cs="Times New Roman"/>
                <w:sz w:val="28"/>
                <w:szCs w:val="28"/>
              </w:rPr>
              <w:t>việc</w:t>
            </w:r>
            <w:proofErr w:type="spellEnd"/>
            <w:r w:rsidRPr="003857D3">
              <w:rPr>
                <w:rFonts w:cs="Times New Roman"/>
                <w:sz w:val="28"/>
                <w:szCs w:val="28"/>
              </w:rPr>
              <w:t xml:space="preserve"> </w:t>
            </w:r>
            <w:proofErr w:type="spellStart"/>
            <w:r w:rsidRPr="003857D3">
              <w:rPr>
                <w:rFonts w:cs="Times New Roman"/>
                <w:sz w:val="28"/>
                <w:szCs w:val="28"/>
              </w:rPr>
              <w:t>mất</w:t>
            </w:r>
            <w:proofErr w:type="spellEnd"/>
            <w:r w:rsidRPr="003857D3">
              <w:rPr>
                <w:rFonts w:cs="Times New Roman"/>
                <w:sz w:val="28"/>
                <w:szCs w:val="28"/>
              </w:rPr>
              <w:t xml:space="preserve"> </w:t>
            </w:r>
            <w:proofErr w:type="spellStart"/>
            <w:r w:rsidRPr="003857D3">
              <w:rPr>
                <w:rFonts w:cs="Times New Roman"/>
                <w:sz w:val="28"/>
                <w:szCs w:val="28"/>
              </w:rPr>
              <w:t>thẻ</w:t>
            </w:r>
            <w:proofErr w:type="spellEnd"/>
            <w:r w:rsidRPr="003857D3">
              <w:rPr>
                <w:rFonts w:cs="Times New Roman"/>
                <w:sz w:val="28"/>
                <w:szCs w:val="28"/>
              </w:rPr>
              <w:t xml:space="preserve"> </w:t>
            </w:r>
            <w:proofErr w:type="spellStart"/>
            <w:r w:rsidRPr="003857D3">
              <w:rPr>
                <w:rFonts w:cs="Times New Roman"/>
                <w:sz w:val="28"/>
                <w:szCs w:val="28"/>
              </w:rPr>
              <w:t>nhà</w:t>
            </w:r>
            <w:proofErr w:type="spellEnd"/>
            <w:r w:rsidRPr="003857D3">
              <w:rPr>
                <w:rFonts w:cs="Times New Roman"/>
                <w:sz w:val="28"/>
                <w:szCs w:val="28"/>
              </w:rPr>
              <w:t xml:space="preserve"> </w:t>
            </w:r>
            <w:proofErr w:type="spellStart"/>
            <w:r w:rsidRPr="003857D3">
              <w:rPr>
                <w:rFonts w:cs="Times New Roman"/>
                <w:sz w:val="28"/>
                <w:szCs w:val="28"/>
              </w:rPr>
              <w:t>báo</w:t>
            </w:r>
            <w:proofErr w:type="spellEnd"/>
            <w:r w:rsidRPr="003857D3">
              <w:rPr>
                <w:rFonts w:cs="Times New Roman"/>
                <w:sz w:val="28"/>
                <w:szCs w:val="28"/>
              </w:rPr>
              <w:t xml:space="preserve"> </w:t>
            </w:r>
            <w:proofErr w:type="spellStart"/>
            <w:r w:rsidRPr="003857D3">
              <w:rPr>
                <w:rFonts w:cs="Times New Roman"/>
                <w:sz w:val="28"/>
                <w:szCs w:val="28"/>
              </w:rPr>
              <w:t>là</w:t>
            </w:r>
            <w:proofErr w:type="spellEnd"/>
            <w:r w:rsidRPr="003857D3">
              <w:rPr>
                <w:rFonts w:cs="Times New Roman"/>
                <w:sz w:val="28"/>
                <w:szCs w:val="28"/>
              </w:rPr>
              <w:t xml:space="preserve"> </w:t>
            </w:r>
            <w:proofErr w:type="spellStart"/>
            <w:r w:rsidRPr="003857D3">
              <w:rPr>
                <w:rFonts w:cs="Times New Roman"/>
                <w:sz w:val="28"/>
                <w:szCs w:val="28"/>
              </w:rPr>
              <w:t>cần</w:t>
            </w:r>
            <w:proofErr w:type="spellEnd"/>
            <w:r w:rsidRPr="003857D3">
              <w:rPr>
                <w:rFonts w:cs="Times New Roman"/>
                <w:sz w:val="28"/>
                <w:szCs w:val="28"/>
              </w:rPr>
              <w:t xml:space="preserve"> </w:t>
            </w:r>
            <w:proofErr w:type="spellStart"/>
            <w:r w:rsidRPr="003857D3">
              <w:rPr>
                <w:rFonts w:cs="Times New Roman"/>
                <w:sz w:val="28"/>
                <w:szCs w:val="28"/>
              </w:rPr>
              <w:t>thiết</w:t>
            </w:r>
            <w:proofErr w:type="spellEnd"/>
            <w:r w:rsidRPr="003857D3">
              <w:rPr>
                <w:rFonts w:cs="Times New Roman"/>
                <w:sz w:val="28"/>
                <w:szCs w:val="28"/>
              </w:rPr>
              <w:t xml:space="preserve"> </w:t>
            </w:r>
            <w:proofErr w:type="spellStart"/>
            <w:r w:rsidRPr="003857D3">
              <w:rPr>
                <w:rFonts w:cs="Times New Roman"/>
                <w:sz w:val="28"/>
                <w:szCs w:val="28"/>
              </w:rPr>
              <w:t>tránh</w:t>
            </w:r>
            <w:proofErr w:type="spellEnd"/>
            <w:r w:rsidRPr="003857D3">
              <w:rPr>
                <w:rFonts w:cs="Times New Roman"/>
                <w:sz w:val="28"/>
                <w:szCs w:val="28"/>
              </w:rPr>
              <w:t xml:space="preserve"> </w:t>
            </w:r>
            <w:proofErr w:type="spellStart"/>
            <w:r w:rsidRPr="003857D3">
              <w:rPr>
                <w:rFonts w:cs="Times New Roman"/>
                <w:sz w:val="28"/>
                <w:szCs w:val="28"/>
              </w:rPr>
              <w:t>trường</w:t>
            </w:r>
            <w:proofErr w:type="spellEnd"/>
            <w:r w:rsidRPr="003857D3">
              <w:rPr>
                <w:rFonts w:cs="Times New Roman"/>
                <w:sz w:val="28"/>
                <w:szCs w:val="28"/>
              </w:rPr>
              <w:t xml:space="preserve"> </w:t>
            </w:r>
            <w:proofErr w:type="spellStart"/>
            <w:r w:rsidRPr="003857D3">
              <w:rPr>
                <w:rFonts w:cs="Times New Roman"/>
                <w:sz w:val="28"/>
                <w:szCs w:val="28"/>
              </w:rPr>
              <w:t>hợp</w:t>
            </w:r>
            <w:proofErr w:type="spellEnd"/>
            <w:r w:rsidRPr="003857D3">
              <w:rPr>
                <w:rFonts w:cs="Times New Roman"/>
                <w:sz w:val="28"/>
                <w:szCs w:val="28"/>
              </w:rPr>
              <w:t xml:space="preserve"> </w:t>
            </w:r>
            <w:proofErr w:type="spellStart"/>
            <w:r w:rsidRPr="003857D3">
              <w:rPr>
                <w:rFonts w:cs="Times New Roman"/>
                <w:sz w:val="28"/>
                <w:szCs w:val="28"/>
              </w:rPr>
              <w:t>lợi</w:t>
            </w:r>
            <w:proofErr w:type="spellEnd"/>
            <w:r w:rsidRPr="003857D3">
              <w:rPr>
                <w:rFonts w:cs="Times New Roman"/>
                <w:sz w:val="28"/>
                <w:szCs w:val="28"/>
              </w:rPr>
              <w:t xml:space="preserve"> </w:t>
            </w:r>
            <w:proofErr w:type="spellStart"/>
            <w:r w:rsidRPr="003857D3">
              <w:rPr>
                <w:rFonts w:cs="Times New Roman"/>
                <w:sz w:val="28"/>
                <w:szCs w:val="28"/>
              </w:rPr>
              <w:t>dụng</w:t>
            </w:r>
            <w:proofErr w:type="spellEnd"/>
            <w:r w:rsidRPr="003857D3">
              <w:rPr>
                <w:rFonts w:cs="Times New Roman"/>
                <w:sz w:val="28"/>
                <w:szCs w:val="28"/>
              </w:rPr>
              <w:t xml:space="preserve"> </w:t>
            </w:r>
            <w:proofErr w:type="spellStart"/>
            <w:r w:rsidRPr="003857D3">
              <w:rPr>
                <w:rFonts w:cs="Times New Roman"/>
                <w:sz w:val="28"/>
                <w:szCs w:val="28"/>
              </w:rPr>
              <w:t>thẻ</w:t>
            </w:r>
            <w:proofErr w:type="spellEnd"/>
            <w:r w:rsidRPr="003857D3">
              <w:rPr>
                <w:rFonts w:cs="Times New Roman"/>
                <w:sz w:val="28"/>
                <w:szCs w:val="28"/>
              </w:rPr>
              <w:t xml:space="preserve"> </w:t>
            </w:r>
            <w:proofErr w:type="spellStart"/>
            <w:r w:rsidRPr="003857D3">
              <w:rPr>
                <w:rFonts w:cs="Times New Roman"/>
                <w:sz w:val="28"/>
                <w:szCs w:val="28"/>
              </w:rPr>
              <w:t>nhà</w:t>
            </w:r>
            <w:proofErr w:type="spellEnd"/>
            <w:r w:rsidRPr="003857D3">
              <w:rPr>
                <w:rFonts w:cs="Times New Roman"/>
                <w:sz w:val="28"/>
                <w:szCs w:val="28"/>
              </w:rPr>
              <w:t xml:space="preserve"> </w:t>
            </w:r>
            <w:proofErr w:type="spellStart"/>
            <w:r w:rsidRPr="003857D3">
              <w:rPr>
                <w:rFonts w:cs="Times New Roman"/>
                <w:sz w:val="28"/>
                <w:szCs w:val="28"/>
              </w:rPr>
              <w:t>báo</w:t>
            </w:r>
            <w:proofErr w:type="spellEnd"/>
            <w:r w:rsidRPr="003857D3">
              <w:rPr>
                <w:rFonts w:cs="Times New Roman"/>
                <w:sz w:val="28"/>
                <w:szCs w:val="28"/>
              </w:rPr>
              <w:t xml:space="preserve"> </w:t>
            </w:r>
            <w:proofErr w:type="spellStart"/>
            <w:r w:rsidRPr="003857D3">
              <w:rPr>
                <w:rFonts w:cs="Times New Roman"/>
                <w:sz w:val="28"/>
                <w:szCs w:val="28"/>
              </w:rPr>
              <w:t>để</w:t>
            </w:r>
            <w:proofErr w:type="spellEnd"/>
            <w:r w:rsidRPr="003857D3">
              <w:rPr>
                <w:rFonts w:cs="Times New Roman"/>
                <w:sz w:val="28"/>
                <w:szCs w:val="28"/>
              </w:rPr>
              <w:t xml:space="preserve"> </w:t>
            </w:r>
            <w:proofErr w:type="spellStart"/>
            <w:r w:rsidRPr="003857D3">
              <w:rPr>
                <w:rFonts w:cs="Times New Roman"/>
                <w:sz w:val="28"/>
                <w:szCs w:val="28"/>
              </w:rPr>
              <w:t>thực</w:t>
            </w:r>
            <w:proofErr w:type="spellEnd"/>
            <w:r w:rsidRPr="003857D3">
              <w:rPr>
                <w:rFonts w:cs="Times New Roman"/>
                <w:sz w:val="28"/>
                <w:szCs w:val="28"/>
              </w:rPr>
              <w:t xml:space="preserve"> </w:t>
            </w:r>
            <w:proofErr w:type="spellStart"/>
            <w:r w:rsidRPr="003857D3">
              <w:rPr>
                <w:rFonts w:cs="Times New Roman"/>
                <w:sz w:val="28"/>
                <w:szCs w:val="28"/>
              </w:rPr>
              <w:t>hiện</w:t>
            </w:r>
            <w:proofErr w:type="spellEnd"/>
            <w:r w:rsidRPr="003857D3">
              <w:rPr>
                <w:rFonts w:cs="Times New Roman"/>
                <w:sz w:val="28"/>
                <w:szCs w:val="28"/>
              </w:rPr>
              <w:t xml:space="preserve"> </w:t>
            </w:r>
            <w:proofErr w:type="spellStart"/>
            <w:r w:rsidRPr="003857D3">
              <w:rPr>
                <w:rFonts w:cs="Times New Roman"/>
                <w:sz w:val="28"/>
                <w:szCs w:val="28"/>
              </w:rPr>
              <w:t>những</w:t>
            </w:r>
            <w:proofErr w:type="spellEnd"/>
            <w:r w:rsidRPr="003857D3">
              <w:rPr>
                <w:rFonts w:cs="Times New Roman"/>
                <w:sz w:val="28"/>
                <w:szCs w:val="28"/>
              </w:rPr>
              <w:t xml:space="preserve"> </w:t>
            </w:r>
            <w:proofErr w:type="spellStart"/>
            <w:r w:rsidRPr="003857D3">
              <w:rPr>
                <w:rFonts w:cs="Times New Roman"/>
                <w:sz w:val="28"/>
                <w:szCs w:val="28"/>
              </w:rPr>
              <w:t>hành</w:t>
            </w:r>
            <w:proofErr w:type="spellEnd"/>
            <w:r w:rsidRPr="003857D3">
              <w:rPr>
                <w:rFonts w:cs="Times New Roman"/>
                <w:sz w:val="28"/>
                <w:szCs w:val="28"/>
              </w:rPr>
              <w:t xml:space="preserve"> vi </w:t>
            </w:r>
            <w:proofErr w:type="spellStart"/>
            <w:r w:rsidRPr="003857D3">
              <w:rPr>
                <w:rFonts w:cs="Times New Roman"/>
                <w:sz w:val="28"/>
                <w:szCs w:val="28"/>
              </w:rPr>
              <w:t>xâm</w:t>
            </w:r>
            <w:proofErr w:type="spellEnd"/>
            <w:r w:rsidRPr="003857D3">
              <w:rPr>
                <w:rFonts w:cs="Times New Roman"/>
                <w:sz w:val="28"/>
                <w:szCs w:val="28"/>
              </w:rPr>
              <w:t xml:space="preserve"> </w:t>
            </w:r>
            <w:proofErr w:type="spellStart"/>
            <w:r w:rsidRPr="003857D3">
              <w:rPr>
                <w:rFonts w:cs="Times New Roman"/>
                <w:sz w:val="28"/>
                <w:szCs w:val="28"/>
              </w:rPr>
              <w:t>phạm</w:t>
            </w:r>
            <w:proofErr w:type="spellEnd"/>
            <w:r w:rsidRPr="003857D3">
              <w:rPr>
                <w:rFonts w:cs="Times New Roman"/>
                <w:sz w:val="28"/>
                <w:szCs w:val="28"/>
              </w:rPr>
              <w:t xml:space="preserve"> </w:t>
            </w:r>
            <w:proofErr w:type="spellStart"/>
            <w:r w:rsidRPr="003857D3">
              <w:rPr>
                <w:rFonts w:cs="Times New Roman"/>
                <w:sz w:val="28"/>
                <w:szCs w:val="28"/>
              </w:rPr>
              <w:t>đến</w:t>
            </w:r>
            <w:proofErr w:type="spellEnd"/>
            <w:r w:rsidRPr="003857D3">
              <w:rPr>
                <w:rFonts w:cs="Times New Roman"/>
                <w:sz w:val="28"/>
                <w:szCs w:val="28"/>
              </w:rPr>
              <w:t xml:space="preserve"> </w:t>
            </w:r>
            <w:proofErr w:type="spellStart"/>
            <w:r w:rsidRPr="003857D3">
              <w:rPr>
                <w:rFonts w:cs="Times New Roman"/>
                <w:sz w:val="28"/>
                <w:szCs w:val="28"/>
              </w:rPr>
              <w:t>quyền</w:t>
            </w:r>
            <w:proofErr w:type="spellEnd"/>
            <w:r w:rsidRPr="003857D3">
              <w:rPr>
                <w:rFonts w:cs="Times New Roman"/>
                <w:sz w:val="28"/>
                <w:szCs w:val="28"/>
              </w:rPr>
              <w:t xml:space="preserve"> </w:t>
            </w:r>
            <w:proofErr w:type="spellStart"/>
            <w:r w:rsidRPr="003857D3">
              <w:rPr>
                <w:rFonts w:cs="Times New Roman"/>
                <w:sz w:val="28"/>
                <w:szCs w:val="28"/>
              </w:rPr>
              <w:t>và</w:t>
            </w:r>
            <w:proofErr w:type="spellEnd"/>
            <w:r w:rsidRPr="003857D3">
              <w:rPr>
                <w:rFonts w:cs="Times New Roman"/>
                <w:sz w:val="28"/>
                <w:szCs w:val="28"/>
              </w:rPr>
              <w:t xml:space="preserve"> </w:t>
            </w:r>
            <w:proofErr w:type="spellStart"/>
            <w:r w:rsidRPr="003857D3">
              <w:rPr>
                <w:rFonts w:cs="Times New Roman"/>
                <w:sz w:val="28"/>
                <w:szCs w:val="28"/>
              </w:rPr>
              <w:t>lợi</w:t>
            </w:r>
            <w:proofErr w:type="spellEnd"/>
            <w:r w:rsidRPr="003857D3">
              <w:rPr>
                <w:rFonts w:cs="Times New Roman"/>
                <w:sz w:val="28"/>
                <w:szCs w:val="28"/>
              </w:rPr>
              <w:t xml:space="preserve"> </w:t>
            </w:r>
            <w:proofErr w:type="spellStart"/>
            <w:r w:rsidRPr="003857D3">
              <w:rPr>
                <w:rFonts w:cs="Times New Roman"/>
                <w:sz w:val="28"/>
                <w:szCs w:val="28"/>
              </w:rPr>
              <w:t>ích</w:t>
            </w:r>
            <w:proofErr w:type="spellEnd"/>
            <w:r w:rsidRPr="003857D3">
              <w:rPr>
                <w:rFonts w:cs="Times New Roman"/>
                <w:sz w:val="28"/>
                <w:szCs w:val="28"/>
              </w:rPr>
              <w:t xml:space="preserve"> </w:t>
            </w:r>
            <w:proofErr w:type="spellStart"/>
            <w:r w:rsidRPr="003857D3">
              <w:rPr>
                <w:rFonts w:cs="Times New Roman"/>
                <w:sz w:val="28"/>
                <w:szCs w:val="28"/>
              </w:rPr>
              <w:t>của</w:t>
            </w:r>
            <w:proofErr w:type="spellEnd"/>
            <w:r w:rsidRPr="003857D3">
              <w:rPr>
                <w:rFonts w:cs="Times New Roman"/>
                <w:sz w:val="28"/>
                <w:szCs w:val="28"/>
              </w:rPr>
              <w:t xml:space="preserve"> </w:t>
            </w:r>
            <w:proofErr w:type="spellStart"/>
            <w:r w:rsidRPr="003857D3">
              <w:rPr>
                <w:rFonts w:cs="Times New Roman"/>
                <w:sz w:val="28"/>
                <w:szCs w:val="28"/>
              </w:rPr>
              <w:t>cá</w:t>
            </w:r>
            <w:proofErr w:type="spellEnd"/>
            <w:r w:rsidRPr="003857D3">
              <w:rPr>
                <w:rFonts w:cs="Times New Roman"/>
                <w:sz w:val="28"/>
                <w:szCs w:val="28"/>
              </w:rPr>
              <w:t xml:space="preserve"> </w:t>
            </w:r>
            <w:proofErr w:type="spellStart"/>
            <w:r w:rsidRPr="003857D3">
              <w:rPr>
                <w:rFonts w:cs="Times New Roman"/>
                <w:sz w:val="28"/>
                <w:szCs w:val="28"/>
              </w:rPr>
              <w:t>nhân</w:t>
            </w:r>
            <w:proofErr w:type="spellEnd"/>
            <w:r w:rsidRPr="003857D3">
              <w:rPr>
                <w:rFonts w:cs="Times New Roman"/>
                <w:sz w:val="28"/>
                <w:szCs w:val="28"/>
              </w:rPr>
              <w:t xml:space="preserve">, </w:t>
            </w:r>
            <w:proofErr w:type="spellStart"/>
            <w:r w:rsidRPr="003857D3">
              <w:rPr>
                <w:rFonts w:cs="Times New Roman"/>
                <w:sz w:val="28"/>
                <w:szCs w:val="28"/>
              </w:rPr>
              <w:t>tổ</w:t>
            </w:r>
            <w:proofErr w:type="spellEnd"/>
            <w:r w:rsidRPr="003857D3">
              <w:rPr>
                <w:rFonts w:cs="Times New Roman"/>
                <w:sz w:val="28"/>
                <w:szCs w:val="28"/>
              </w:rPr>
              <w:t xml:space="preserve"> </w:t>
            </w:r>
            <w:proofErr w:type="spellStart"/>
            <w:r w:rsidRPr="003857D3">
              <w:rPr>
                <w:rFonts w:cs="Times New Roman"/>
                <w:sz w:val="28"/>
                <w:szCs w:val="28"/>
              </w:rPr>
              <w:t>chức</w:t>
            </w:r>
            <w:proofErr w:type="spellEnd"/>
            <w:r w:rsidRPr="003857D3">
              <w:rPr>
                <w:rFonts w:cs="Times New Roman"/>
                <w:sz w:val="28"/>
                <w:szCs w:val="28"/>
              </w:rPr>
              <w:t>.</w:t>
            </w:r>
          </w:p>
        </w:tc>
      </w:tr>
      <w:tr w:rsidR="00951F81" w14:paraId="60841CC0" w14:textId="77777777" w:rsidTr="000B4A1F">
        <w:tc>
          <w:tcPr>
            <w:tcW w:w="3261" w:type="dxa"/>
          </w:tcPr>
          <w:p w14:paraId="5089AA4B" w14:textId="77777777" w:rsidR="00951F81" w:rsidRPr="000B4A1F" w:rsidRDefault="00951F81" w:rsidP="000B4A1F">
            <w:pPr>
              <w:spacing w:line="288" w:lineRule="auto"/>
              <w:jc w:val="center"/>
              <w:rPr>
                <w:rFonts w:cs="Times New Roman"/>
                <w:b/>
                <w:sz w:val="28"/>
                <w:szCs w:val="28"/>
              </w:rPr>
            </w:pPr>
          </w:p>
        </w:tc>
        <w:tc>
          <w:tcPr>
            <w:tcW w:w="2126" w:type="dxa"/>
          </w:tcPr>
          <w:p w14:paraId="4C56DB8F" w14:textId="77777777" w:rsidR="00951F81" w:rsidRDefault="00951F81" w:rsidP="00346F6A">
            <w:pPr>
              <w:spacing w:line="288" w:lineRule="auto"/>
              <w:jc w:val="both"/>
              <w:rPr>
                <w:rFonts w:cs="Times New Roman"/>
                <w:sz w:val="28"/>
                <w:szCs w:val="28"/>
              </w:rPr>
            </w:pPr>
            <w:proofErr w:type="spellStart"/>
            <w:r>
              <w:rPr>
                <w:rFonts w:cs="Times New Roman"/>
                <w:sz w:val="28"/>
                <w:szCs w:val="28"/>
              </w:rPr>
              <w:t>Cục</w:t>
            </w:r>
            <w:proofErr w:type="spellEnd"/>
            <w:r>
              <w:rPr>
                <w:rFonts w:cs="Times New Roman"/>
                <w:sz w:val="28"/>
                <w:szCs w:val="28"/>
              </w:rPr>
              <w:t xml:space="preserve"> PTTH&amp;TTĐT, </w:t>
            </w:r>
            <w:proofErr w:type="spellStart"/>
            <w:r>
              <w:rPr>
                <w:rFonts w:cs="Times New Roman"/>
                <w:sz w:val="28"/>
                <w:szCs w:val="28"/>
              </w:rPr>
              <w:t>Bộ</w:t>
            </w:r>
            <w:proofErr w:type="spellEnd"/>
            <w:r>
              <w:rPr>
                <w:rFonts w:cs="Times New Roman"/>
                <w:sz w:val="28"/>
                <w:szCs w:val="28"/>
              </w:rPr>
              <w:t xml:space="preserve"> VHTTDL</w:t>
            </w:r>
          </w:p>
        </w:tc>
        <w:tc>
          <w:tcPr>
            <w:tcW w:w="5103" w:type="dxa"/>
          </w:tcPr>
          <w:p w14:paraId="3B31CE66" w14:textId="77777777" w:rsidR="00951F81" w:rsidRPr="00951F81" w:rsidRDefault="00951F81" w:rsidP="00951F81">
            <w:pPr>
              <w:spacing w:line="340" w:lineRule="exact"/>
              <w:ind w:firstLine="720"/>
              <w:jc w:val="both"/>
              <w:rPr>
                <w:rFonts w:eastAsia="Times New Roman" w:cs="Times New Roman"/>
                <w:b/>
                <w:color w:val="000000" w:themeColor="text1"/>
                <w:sz w:val="28"/>
                <w:szCs w:val="28"/>
                <w:lang w:val="vi-VN"/>
              </w:rPr>
            </w:pPr>
            <w:r w:rsidRPr="00951F81">
              <w:rPr>
                <w:rFonts w:eastAsia="Times New Roman" w:cs="Times New Roman"/>
                <w:b/>
                <w:color w:val="000000" w:themeColor="text1"/>
                <w:sz w:val="28"/>
                <w:szCs w:val="28"/>
                <w:lang w:val="vi-VN"/>
              </w:rPr>
              <w:t>Đối với Điều 7. Cấp lại, đổi và nộp lại thẻ nhà báo</w:t>
            </w:r>
          </w:p>
          <w:p w14:paraId="00C7E38B" w14:textId="77777777" w:rsidR="00951F81" w:rsidRPr="00951F81" w:rsidRDefault="00951F81" w:rsidP="00951F81">
            <w:pPr>
              <w:spacing w:line="340" w:lineRule="exact"/>
              <w:ind w:firstLine="720"/>
              <w:jc w:val="both"/>
              <w:rPr>
                <w:rFonts w:eastAsia="Times New Roman" w:cs="Times New Roman"/>
                <w:color w:val="000000" w:themeColor="text1"/>
                <w:sz w:val="28"/>
                <w:szCs w:val="28"/>
              </w:rPr>
            </w:pPr>
            <w:proofErr w:type="spellStart"/>
            <w:r w:rsidRPr="00951F81">
              <w:rPr>
                <w:rFonts w:eastAsia="Times New Roman" w:cs="Times New Roman"/>
                <w:bCs/>
                <w:iCs/>
                <w:color w:val="000000" w:themeColor="text1"/>
                <w:spacing w:val="-2"/>
                <w:sz w:val="28"/>
                <w:szCs w:val="28"/>
              </w:rPr>
              <w:t>Đề</w:t>
            </w:r>
            <w:proofErr w:type="spellEnd"/>
            <w:r w:rsidRPr="00951F81">
              <w:rPr>
                <w:rFonts w:eastAsia="Times New Roman" w:cs="Times New Roman"/>
                <w:bCs/>
                <w:iCs/>
                <w:color w:val="000000" w:themeColor="text1"/>
                <w:spacing w:val="-2"/>
                <w:sz w:val="28"/>
                <w:szCs w:val="28"/>
              </w:rPr>
              <w:t xml:space="preserve"> </w:t>
            </w:r>
            <w:proofErr w:type="spellStart"/>
            <w:r w:rsidRPr="00951F81">
              <w:rPr>
                <w:rFonts w:eastAsia="Times New Roman" w:cs="Times New Roman"/>
                <w:bCs/>
                <w:iCs/>
                <w:color w:val="000000" w:themeColor="text1"/>
                <w:spacing w:val="-2"/>
                <w:sz w:val="28"/>
                <w:szCs w:val="28"/>
              </w:rPr>
              <w:t>nghị</w:t>
            </w:r>
            <w:proofErr w:type="spellEnd"/>
            <w:r w:rsidRPr="00951F81">
              <w:rPr>
                <w:rFonts w:eastAsia="Times New Roman" w:cs="Times New Roman"/>
                <w:bCs/>
                <w:iCs/>
                <w:color w:val="000000" w:themeColor="text1"/>
                <w:spacing w:val="-2"/>
                <w:sz w:val="28"/>
                <w:szCs w:val="28"/>
              </w:rPr>
              <w:t xml:space="preserve"> </w:t>
            </w:r>
            <w:proofErr w:type="spellStart"/>
            <w:r w:rsidRPr="00951F81">
              <w:rPr>
                <w:rFonts w:eastAsia="Times New Roman" w:cs="Times New Roman"/>
                <w:bCs/>
                <w:iCs/>
                <w:color w:val="000000" w:themeColor="text1"/>
                <w:spacing w:val="-2"/>
                <w:sz w:val="28"/>
                <w:szCs w:val="28"/>
              </w:rPr>
              <w:t>Cục</w:t>
            </w:r>
            <w:proofErr w:type="spellEnd"/>
            <w:r w:rsidRPr="00951F81">
              <w:rPr>
                <w:rFonts w:eastAsia="Times New Roman" w:cs="Times New Roman"/>
                <w:bCs/>
                <w:iCs/>
                <w:color w:val="000000" w:themeColor="text1"/>
                <w:spacing w:val="-2"/>
                <w:sz w:val="28"/>
                <w:szCs w:val="28"/>
              </w:rPr>
              <w:t xml:space="preserve"> </w:t>
            </w:r>
            <w:proofErr w:type="spellStart"/>
            <w:r w:rsidRPr="00951F81">
              <w:rPr>
                <w:rFonts w:eastAsia="Times New Roman" w:cs="Times New Roman"/>
                <w:bCs/>
                <w:iCs/>
                <w:color w:val="000000" w:themeColor="text1"/>
                <w:spacing w:val="-2"/>
                <w:sz w:val="28"/>
                <w:szCs w:val="28"/>
              </w:rPr>
              <w:t>Báo</w:t>
            </w:r>
            <w:proofErr w:type="spellEnd"/>
            <w:r w:rsidRPr="00951F81">
              <w:rPr>
                <w:rFonts w:eastAsia="Times New Roman" w:cs="Times New Roman"/>
                <w:bCs/>
                <w:iCs/>
                <w:color w:val="000000" w:themeColor="text1"/>
                <w:spacing w:val="-2"/>
                <w:sz w:val="28"/>
                <w:szCs w:val="28"/>
              </w:rPr>
              <w:t xml:space="preserve"> </w:t>
            </w:r>
            <w:proofErr w:type="spellStart"/>
            <w:r w:rsidRPr="00951F81">
              <w:rPr>
                <w:rFonts w:eastAsia="Times New Roman" w:cs="Times New Roman"/>
                <w:bCs/>
                <w:iCs/>
                <w:color w:val="000000" w:themeColor="text1"/>
                <w:spacing w:val="-2"/>
                <w:sz w:val="28"/>
                <w:szCs w:val="28"/>
              </w:rPr>
              <w:t>chí</w:t>
            </w:r>
            <w:proofErr w:type="spellEnd"/>
            <w:r w:rsidRPr="00951F81">
              <w:rPr>
                <w:rFonts w:eastAsia="Times New Roman" w:cs="Times New Roman"/>
                <w:bCs/>
                <w:iCs/>
                <w:color w:val="000000" w:themeColor="text1"/>
                <w:spacing w:val="-2"/>
                <w:sz w:val="28"/>
                <w:szCs w:val="28"/>
              </w:rPr>
              <w:t xml:space="preserve"> </w:t>
            </w:r>
            <w:proofErr w:type="spellStart"/>
            <w:r w:rsidRPr="00951F81">
              <w:rPr>
                <w:rFonts w:eastAsia="Times New Roman" w:cs="Times New Roman"/>
                <w:bCs/>
                <w:iCs/>
                <w:color w:val="000000" w:themeColor="text1"/>
                <w:spacing w:val="-2"/>
                <w:sz w:val="28"/>
                <w:szCs w:val="28"/>
              </w:rPr>
              <w:t>nghiên</w:t>
            </w:r>
            <w:proofErr w:type="spellEnd"/>
            <w:r w:rsidRPr="00951F81">
              <w:rPr>
                <w:rFonts w:eastAsia="Times New Roman" w:cs="Times New Roman"/>
                <w:bCs/>
                <w:iCs/>
                <w:color w:val="000000" w:themeColor="text1"/>
                <w:spacing w:val="-2"/>
                <w:sz w:val="28"/>
                <w:szCs w:val="28"/>
              </w:rPr>
              <w:t xml:space="preserve"> </w:t>
            </w:r>
            <w:proofErr w:type="spellStart"/>
            <w:r w:rsidRPr="00951F81">
              <w:rPr>
                <w:rFonts w:eastAsia="Times New Roman" w:cs="Times New Roman"/>
                <w:bCs/>
                <w:iCs/>
                <w:color w:val="000000" w:themeColor="text1"/>
                <w:spacing w:val="-2"/>
                <w:sz w:val="28"/>
                <w:szCs w:val="28"/>
              </w:rPr>
              <w:t>cứu</w:t>
            </w:r>
            <w:proofErr w:type="spellEnd"/>
            <w:r w:rsidRPr="00951F81">
              <w:rPr>
                <w:rFonts w:eastAsia="Times New Roman" w:cs="Times New Roman"/>
                <w:bCs/>
                <w:iCs/>
                <w:color w:val="000000" w:themeColor="text1"/>
                <w:spacing w:val="-2"/>
                <w:sz w:val="28"/>
                <w:szCs w:val="28"/>
              </w:rPr>
              <w:t xml:space="preserve">, </w:t>
            </w:r>
            <w:proofErr w:type="spellStart"/>
            <w:r w:rsidRPr="00951F81">
              <w:rPr>
                <w:rFonts w:eastAsia="Times New Roman" w:cs="Times New Roman"/>
                <w:b/>
                <w:bCs/>
                <w:i/>
                <w:iCs/>
                <w:color w:val="000000" w:themeColor="text1"/>
                <w:spacing w:val="-2"/>
                <w:sz w:val="28"/>
                <w:szCs w:val="28"/>
                <w:u w:val="single"/>
              </w:rPr>
              <w:t>xem</w:t>
            </w:r>
            <w:proofErr w:type="spellEnd"/>
            <w:r w:rsidRPr="00951F81">
              <w:rPr>
                <w:rFonts w:eastAsia="Times New Roman" w:cs="Times New Roman"/>
                <w:b/>
                <w:bCs/>
                <w:i/>
                <w:iCs/>
                <w:color w:val="000000" w:themeColor="text1"/>
                <w:spacing w:val="-2"/>
                <w:sz w:val="28"/>
                <w:szCs w:val="28"/>
                <w:u w:val="single"/>
              </w:rPr>
              <w:t xml:space="preserve"> </w:t>
            </w:r>
            <w:proofErr w:type="spellStart"/>
            <w:r w:rsidRPr="00951F81">
              <w:rPr>
                <w:rFonts w:eastAsia="Times New Roman" w:cs="Times New Roman"/>
                <w:b/>
                <w:bCs/>
                <w:i/>
                <w:iCs/>
                <w:color w:val="000000" w:themeColor="text1"/>
                <w:spacing w:val="-2"/>
                <w:sz w:val="28"/>
                <w:szCs w:val="28"/>
                <w:u w:val="single"/>
              </w:rPr>
              <w:t>xét</w:t>
            </w:r>
            <w:proofErr w:type="spellEnd"/>
            <w:r w:rsidRPr="00951F81">
              <w:rPr>
                <w:rFonts w:eastAsia="Times New Roman" w:cs="Times New Roman"/>
                <w:b/>
                <w:bCs/>
                <w:i/>
                <w:iCs/>
                <w:color w:val="000000" w:themeColor="text1"/>
                <w:spacing w:val="-2"/>
                <w:sz w:val="28"/>
                <w:szCs w:val="28"/>
                <w:u w:val="single"/>
              </w:rPr>
              <w:t xml:space="preserve"> </w:t>
            </w:r>
            <w:proofErr w:type="spellStart"/>
            <w:r w:rsidRPr="00951F81">
              <w:rPr>
                <w:rFonts w:eastAsia="Times New Roman" w:cs="Times New Roman"/>
                <w:b/>
                <w:bCs/>
                <w:i/>
                <w:iCs/>
                <w:color w:val="000000" w:themeColor="text1"/>
                <w:spacing w:val="-2"/>
                <w:sz w:val="28"/>
                <w:szCs w:val="28"/>
                <w:u w:val="single"/>
              </w:rPr>
              <w:t>lại</w:t>
            </w:r>
            <w:proofErr w:type="spellEnd"/>
            <w:r w:rsidRPr="00951F81">
              <w:rPr>
                <w:rFonts w:eastAsia="Times New Roman" w:cs="Times New Roman"/>
                <w:b/>
                <w:bCs/>
                <w:i/>
                <w:iCs/>
                <w:color w:val="000000" w:themeColor="text1"/>
                <w:spacing w:val="-2"/>
                <w:sz w:val="28"/>
                <w:szCs w:val="28"/>
                <w:u w:val="single"/>
              </w:rPr>
              <w:t xml:space="preserve"> </w:t>
            </w:r>
            <w:proofErr w:type="spellStart"/>
            <w:r w:rsidRPr="00951F81">
              <w:rPr>
                <w:rFonts w:eastAsia="Times New Roman" w:cs="Times New Roman"/>
                <w:b/>
                <w:bCs/>
                <w:i/>
                <w:iCs/>
                <w:color w:val="000000" w:themeColor="text1"/>
                <w:spacing w:val="-2"/>
                <w:sz w:val="28"/>
                <w:szCs w:val="28"/>
                <w:u w:val="single"/>
              </w:rPr>
              <w:t>đối</w:t>
            </w:r>
            <w:proofErr w:type="spellEnd"/>
            <w:r w:rsidRPr="00951F81">
              <w:rPr>
                <w:rFonts w:eastAsia="Times New Roman" w:cs="Times New Roman"/>
                <w:b/>
                <w:bCs/>
                <w:i/>
                <w:iCs/>
                <w:color w:val="000000" w:themeColor="text1"/>
                <w:spacing w:val="-2"/>
                <w:sz w:val="28"/>
                <w:szCs w:val="28"/>
                <w:u w:val="single"/>
              </w:rPr>
              <w:t xml:space="preserve"> </w:t>
            </w:r>
            <w:proofErr w:type="spellStart"/>
            <w:r w:rsidRPr="00951F81">
              <w:rPr>
                <w:rFonts w:eastAsia="Times New Roman" w:cs="Times New Roman"/>
                <w:b/>
                <w:bCs/>
                <w:i/>
                <w:iCs/>
                <w:color w:val="000000" w:themeColor="text1"/>
                <w:spacing w:val="-2"/>
                <w:sz w:val="28"/>
                <w:szCs w:val="28"/>
                <w:u w:val="single"/>
              </w:rPr>
              <w:t>tượng</w:t>
            </w:r>
            <w:proofErr w:type="spellEnd"/>
            <w:r w:rsidRPr="00951F81">
              <w:rPr>
                <w:rFonts w:eastAsia="Times New Roman" w:cs="Times New Roman"/>
                <w:b/>
                <w:bCs/>
                <w:i/>
                <w:iCs/>
                <w:color w:val="000000" w:themeColor="text1"/>
                <w:spacing w:val="-2"/>
                <w:sz w:val="28"/>
                <w:szCs w:val="28"/>
                <w:u w:val="single"/>
              </w:rPr>
              <w:t xml:space="preserve"> “</w:t>
            </w:r>
            <w:proofErr w:type="spellStart"/>
            <w:r w:rsidRPr="00951F81">
              <w:rPr>
                <w:rFonts w:eastAsia="Times New Roman" w:cs="Times New Roman"/>
                <w:b/>
                <w:bCs/>
                <w:i/>
                <w:iCs/>
                <w:color w:val="000000" w:themeColor="text1"/>
                <w:spacing w:val="-2"/>
                <w:sz w:val="28"/>
                <w:szCs w:val="28"/>
                <w:u w:val="single"/>
              </w:rPr>
              <w:t>chuyển</w:t>
            </w:r>
            <w:proofErr w:type="spellEnd"/>
            <w:r w:rsidRPr="00951F81">
              <w:rPr>
                <w:rFonts w:eastAsia="Times New Roman" w:cs="Times New Roman"/>
                <w:b/>
                <w:bCs/>
                <w:i/>
                <w:iCs/>
                <w:color w:val="000000" w:themeColor="text1"/>
                <w:spacing w:val="-2"/>
                <w:sz w:val="28"/>
                <w:szCs w:val="28"/>
                <w:u w:val="single"/>
              </w:rPr>
              <w:t xml:space="preserve"> </w:t>
            </w:r>
            <w:proofErr w:type="spellStart"/>
            <w:r w:rsidRPr="00951F81">
              <w:rPr>
                <w:rFonts w:eastAsia="Times New Roman" w:cs="Times New Roman"/>
                <w:b/>
                <w:bCs/>
                <w:i/>
                <w:iCs/>
                <w:color w:val="000000" w:themeColor="text1"/>
                <w:spacing w:val="-2"/>
                <w:sz w:val="28"/>
                <w:szCs w:val="28"/>
                <w:u w:val="single"/>
              </w:rPr>
              <w:t>đơn</w:t>
            </w:r>
            <w:proofErr w:type="spellEnd"/>
            <w:r w:rsidRPr="00951F81">
              <w:rPr>
                <w:rFonts w:eastAsia="Times New Roman" w:cs="Times New Roman"/>
                <w:b/>
                <w:bCs/>
                <w:i/>
                <w:iCs/>
                <w:color w:val="000000" w:themeColor="text1"/>
                <w:spacing w:val="-2"/>
                <w:sz w:val="28"/>
                <w:szCs w:val="28"/>
                <w:u w:val="single"/>
              </w:rPr>
              <w:t xml:space="preserve"> </w:t>
            </w:r>
            <w:proofErr w:type="spellStart"/>
            <w:r w:rsidRPr="00951F81">
              <w:rPr>
                <w:rFonts w:eastAsia="Times New Roman" w:cs="Times New Roman"/>
                <w:b/>
                <w:bCs/>
                <w:i/>
                <w:iCs/>
                <w:color w:val="000000" w:themeColor="text1"/>
                <w:spacing w:val="-2"/>
                <w:sz w:val="28"/>
                <w:szCs w:val="28"/>
                <w:u w:val="single"/>
              </w:rPr>
              <w:t>vị</w:t>
            </w:r>
            <w:proofErr w:type="spellEnd"/>
            <w:r w:rsidRPr="00951F81">
              <w:rPr>
                <w:rFonts w:eastAsia="Times New Roman" w:cs="Times New Roman"/>
                <w:b/>
                <w:bCs/>
                <w:i/>
                <w:iCs/>
                <w:color w:val="000000" w:themeColor="text1"/>
                <w:spacing w:val="-2"/>
                <w:sz w:val="28"/>
                <w:szCs w:val="28"/>
                <w:u w:val="single"/>
              </w:rPr>
              <w:t xml:space="preserve"> </w:t>
            </w:r>
            <w:proofErr w:type="spellStart"/>
            <w:r w:rsidRPr="00951F81">
              <w:rPr>
                <w:rFonts w:eastAsia="Times New Roman" w:cs="Times New Roman"/>
                <w:b/>
                <w:bCs/>
                <w:i/>
                <w:iCs/>
                <w:color w:val="000000" w:themeColor="text1"/>
                <w:spacing w:val="-2"/>
                <w:sz w:val="28"/>
                <w:szCs w:val="28"/>
                <w:u w:val="single"/>
              </w:rPr>
              <w:t>công</w:t>
            </w:r>
            <w:proofErr w:type="spellEnd"/>
            <w:r w:rsidRPr="00951F81">
              <w:rPr>
                <w:rFonts w:eastAsia="Times New Roman" w:cs="Times New Roman"/>
                <w:b/>
                <w:bCs/>
                <w:i/>
                <w:iCs/>
                <w:color w:val="000000" w:themeColor="text1"/>
                <w:spacing w:val="-2"/>
                <w:sz w:val="28"/>
                <w:szCs w:val="28"/>
                <w:u w:val="single"/>
              </w:rPr>
              <w:t xml:space="preserve"> </w:t>
            </w:r>
            <w:proofErr w:type="spellStart"/>
            <w:r w:rsidRPr="00951F81">
              <w:rPr>
                <w:rFonts w:eastAsia="Times New Roman" w:cs="Times New Roman"/>
                <w:b/>
                <w:bCs/>
                <w:i/>
                <w:iCs/>
                <w:color w:val="000000" w:themeColor="text1"/>
                <w:spacing w:val="-2"/>
                <w:sz w:val="28"/>
                <w:szCs w:val="28"/>
                <w:u w:val="single"/>
              </w:rPr>
              <w:t>tác</w:t>
            </w:r>
            <w:proofErr w:type="spellEnd"/>
            <w:r w:rsidRPr="00951F81">
              <w:rPr>
                <w:rFonts w:eastAsia="Times New Roman" w:cs="Times New Roman"/>
                <w:b/>
                <w:bCs/>
                <w:i/>
                <w:iCs/>
                <w:color w:val="000000" w:themeColor="text1"/>
                <w:spacing w:val="-2"/>
                <w:sz w:val="28"/>
                <w:szCs w:val="28"/>
                <w:u w:val="single"/>
              </w:rPr>
              <w:t xml:space="preserve">” </w:t>
            </w:r>
            <w:proofErr w:type="spellStart"/>
            <w:r w:rsidRPr="00951F81">
              <w:rPr>
                <w:rFonts w:eastAsia="Times New Roman" w:cs="Times New Roman"/>
                <w:b/>
                <w:bCs/>
                <w:i/>
                <w:iCs/>
                <w:color w:val="000000" w:themeColor="text1"/>
                <w:spacing w:val="-2"/>
                <w:sz w:val="28"/>
                <w:szCs w:val="28"/>
                <w:u w:val="single"/>
              </w:rPr>
              <w:t>được</w:t>
            </w:r>
            <w:proofErr w:type="spellEnd"/>
            <w:r w:rsidRPr="00951F81">
              <w:rPr>
                <w:rFonts w:eastAsia="Times New Roman" w:cs="Times New Roman"/>
                <w:b/>
                <w:bCs/>
                <w:i/>
                <w:iCs/>
                <w:color w:val="000000" w:themeColor="text1"/>
                <w:spacing w:val="-2"/>
                <w:sz w:val="28"/>
                <w:szCs w:val="28"/>
                <w:u w:val="single"/>
              </w:rPr>
              <w:t xml:space="preserve"> </w:t>
            </w:r>
            <w:proofErr w:type="spellStart"/>
            <w:r w:rsidRPr="00951F81">
              <w:rPr>
                <w:rFonts w:eastAsia="Times New Roman" w:cs="Times New Roman"/>
                <w:b/>
                <w:bCs/>
                <w:i/>
                <w:iCs/>
                <w:color w:val="000000" w:themeColor="text1"/>
                <w:spacing w:val="-2"/>
                <w:sz w:val="28"/>
                <w:szCs w:val="28"/>
                <w:u w:val="single"/>
              </w:rPr>
              <w:t>đổi</w:t>
            </w:r>
            <w:proofErr w:type="spellEnd"/>
            <w:r w:rsidRPr="00951F81">
              <w:rPr>
                <w:rFonts w:eastAsia="Times New Roman" w:cs="Times New Roman"/>
                <w:b/>
                <w:bCs/>
                <w:i/>
                <w:iCs/>
                <w:color w:val="000000" w:themeColor="text1"/>
                <w:spacing w:val="-2"/>
                <w:sz w:val="28"/>
                <w:szCs w:val="28"/>
                <w:u w:val="single"/>
              </w:rPr>
              <w:t xml:space="preserve"> </w:t>
            </w:r>
            <w:proofErr w:type="spellStart"/>
            <w:r w:rsidRPr="00951F81">
              <w:rPr>
                <w:rFonts w:eastAsia="Times New Roman" w:cs="Times New Roman"/>
                <w:b/>
                <w:bCs/>
                <w:i/>
                <w:iCs/>
                <w:color w:val="000000" w:themeColor="text1"/>
                <w:spacing w:val="-2"/>
                <w:sz w:val="28"/>
                <w:szCs w:val="28"/>
                <w:u w:val="single"/>
              </w:rPr>
              <w:t>thẻ</w:t>
            </w:r>
            <w:proofErr w:type="spellEnd"/>
            <w:r w:rsidRPr="00951F81">
              <w:rPr>
                <w:rFonts w:eastAsia="Times New Roman" w:cs="Times New Roman"/>
                <w:bCs/>
                <w:iCs/>
                <w:color w:val="000000" w:themeColor="text1"/>
                <w:spacing w:val="-2"/>
                <w:sz w:val="28"/>
                <w:szCs w:val="28"/>
              </w:rPr>
              <w:t xml:space="preserve"> </w:t>
            </w:r>
            <w:proofErr w:type="spellStart"/>
            <w:r w:rsidRPr="00951F81">
              <w:rPr>
                <w:rFonts w:eastAsia="Times New Roman" w:cs="Times New Roman"/>
                <w:bCs/>
                <w:iCs/>
                <w:color w:val="000000" w:themeColor="text1"/>
                <w:spacing w:val="-2"/>
                <w:sz w:val="28"/>
                <w:szCs w:val="28"/>
              </w:rPr>
              <w:t>được</w:t>
            </w:r>
            <w:proofErr w:type="spellEnd"/>
            <w:r w:rsidRPr="00951F81">
              <w:rPr>
                <w:rFonts w:eastAsia="Times New Roman" w:cs="Times New Roman"/>
                <w:bCs/>
                <w:iCs/>
                <w:color w:val="000000" w:themeColor="text1"/>
                <w:spacing w:val="-2"/>
                <w:sz w:val="28"/>
                <w:szCs w:val="28"/>
              </w:rPr>
              <w:t xml:space="preserve"> </w:t>
            </w:r>
            <w:proofErr w:type="spellStart"/>
            <w:r w:rsidRPr="00951F81">
              <w:rPr>
                <w:rFonts w:eastAsia="Times New Roman" w:cs="Times New Roman"/>
                <w:bCs/>
                <w:iCs/>
                <w:color w:val="000000" w:themeColor="text1"/>
                <w:spacing w:val="-2"/>
                <w:sz w:val="28"/>
                <w:szCs w:val="28"/>
              </w:rPr>
              <w:t>quy</w:t>
            </w:r>
            <w:proofErr w:type="spellEnd"/>
            <w:r w:rsidRPr="00951F81">
              <w:rPr>
                <w:rFonts w:eastAsia="Times New Roman" w:cs="Times New Roman"/>
                <w:bCs/>
                <w:iCs/>
                <w:color w:val="000000" w:themeColor="text1"/>
                <w:spacing w:val="-2"/>
                <w:sz w:val="28"/>
                <w:szCs w:val="28"/>
              </w:rPr>
              <w:t xml:space="preserve"> </w:t>
            </w:r>
            <w:proofErr w:type="spellStart"/>
            <w:r w:rsidRPr="00951F81">
              <w:rPr>
                <w:rFonts w:eastAsia="Times New Roman" w:cs="Times New Roman"/>
                <w:bCs/>
                <w:iCs/>
                <w:color w:val="000000" w:themeColor="text1"/>
                <w:spacing w:val="-2"/>
                <w:sz w:val="28"/>
                <w:szCs w:val="28"/>
              </w:rPr>
              <w:t>định</w:t>
            </w:r>
            <w:proofErr w:type="spellEnd"/>
            <w:r w:rsidRPr="00951F81">
              <w:rPr>
                <w:rFonts w:eastAsia="Times New Roman" w:cs="Times New Roman"/>
                <w:bCs/>
                <w:iCs/>
                <w:color w:val="000000" w:themeColor="text1"/>
                <w:spacing w:val="-2"/>
                <w:sz w:val="28"/>
                <w:szCs w:val="28"/>
              </w:rPr>
              <w:t xml:space="preserve"> </w:t>
            </w:r>
            <w:proofErr w:type="spellStart"/>
            <w:r w:rsidRPr="00951F81">
              <w:rPr>
                <w:rFonts w:eastAsia="Times New Roman" w:cs="Times New Roman"/>
                <w:bCs/>
                <w:iCs/>
                <w:color w:val="000000" w:themeColor="text1"/>
                <w:spacing w:val="-2"/>
                <w:sz w:val="28"/>
                <w:szCs w:val="28"/>
              </w:rPr>
              <w:t>tại</w:t>
            </w:r>
            <w:proofErr w:type="spellEnd"/>
            <w:r w:rsidRPr="00951F81">
              <w:rPr>
                <w:rFonts w:eastAsia="Times New Roman" w:cs="Times New Roman"/>
                <w:bCs/>
                <w:iCs/>
                <w:color w:val="000000" w:themeColor="text1"/>
                <w:spacing w:val="-2"/>
                <w:sz w:val="28"/>
                <w:szCs w:val="28"/>
              </w:rPr>
              <w:t xml:space="preserve"> </w:t>
            </w:r>
            <w:proofErr w:type="spellStart"/>
            <w:r w:rsidRPr="00951F81">
              <w:rPr>
                <w:rFonts w:eastAsia="Times New Roman" w:cs="Times New Roman"/>
                <w:bCs/>
                <w:iCs/>
                <w:color w:val="000000" w:themeColor="text1"/>
                <w:spacing w:val="-2"/>
                <w:sz w:val="28"/>
                <w:szCs w:val="28"/>
              </w:rPr>
              <w:t>Khoản</w:t>
            </w:r>
            <w:proofErr w:type="spellEnd"/>
            <w:r w:rsidRPr="00951F81">
              <w:rPr>
                <w:rFonts w:eastAsia="Times New Roman" w:cs="Times New Roman"/>
                <w:bCs/>
                <w:iCs/>
                <w:color w:val="000000" w:themeColor="text1"/>
                <w:spacing w:val="-2"/>
                <w:sz w:val="28"/>
                <w:szCs w:val="28"/>
              </w:rPr>
              <w:t xml:space="preserve"> 1 </w:t>
            </w:r>
            <w:proofErr w:type="spellStart"/>
            <w:r w:rsidRPr="00951F81">
              <w:rPr>
                <w:rFonts w:eastAsia="Times New Roman" w:cs="Times New Roman"/>
                <w:bCs/>
                <w:iCs/>
                <w:color w:val="000000" w:themeColor="text1"/>
                <w:spacing w:val="-2"/>
                <w:sz w:val="28"/>
                <w:szCs w:val="28"/>
              </w:rPr>
              <w:t>Điều</w:t>
            </w:r>
            <w:proofErr w:type="spellEnd"/>
            <w:r w:rsidRPr="00951F81">
              <w:rPr>
                <w:rFonts w:eastAsia="Times New Roman" w:cs="Times New Roman"/>
                <w:bCs/>
                <w:iCs/>
                <w:color w:val="000000" w:themeColor="text1"/>
                <w:spacing w:val="-2"/>
                <w:sz w:val="28"/>
                <w:szCs w:val="28"/>
              </w:rPr>
              <w:t xml:space="preserve"> 7. </w:t>
            </w:r>
            <w:proofErr w:type="spellStart"/>
            <w:r w:rsidRPr="00951F81">
              <w:rPr>
                <w:rFonts w:eastAsia="Times New Roman" w:cs="Times New Roman"/>
                <w:bCs/>
                <w:iCs/>
                <w:color w:val="000000" w:themeColor="text1"/>
                <w:spacing w:val="-2"/>
                <w:sz w:val="28"/>
                <w:szCs w:val="28"/>
              </w:rPr>
              <w:t>Lý</w:t>
            </w:r>
            <w:proofErr w:type="spellEnd"/>
            <w:r w:rsidRPr="00951F81">
              <w:rPr>
                <w:rFonts w:eastAsia="Times New Roman" w:cs="Times New Roman"/>
                <w:bCs/>
                <w:iCs/>
                <w:color w:val="000000" w:themeColor="text1"/>
                <w:spacing w:val="-2"/>
                <w:sz w:val="28"/>
                <w:szCs w:val="28"/>
              </w:rPr>
              <w:t xml:space="preserve"> do: </w:t>
            </w:r>
            <w:proofErr w:type="spellStart"/>
            <w:r w:rsidRPr="00951F81">
              <w:rPr>
                <w:rFonts w:eastAsia="Times New Roman" w:cs="Times New Roman"/>
                <w:bCs/>
                <w:iCs/>
                <w:color w:val="000000" w:themeColor="text1"/>
                <w:spacing w:val="-2"/>
                <w:sz w:val="28"/>
                <w:szCs w:val="28"/>
              </w:rPr>
              <w:t>Khoản</w:t>
            </w:r>
            <w:proofErr w:type="spellEnd"/>
            <w:r w:rsidRPr="00951F81">
              <w:rPr>
                <w:rFonts w:eastAsia="Times New Roman" w:cs="Times New Roman"/>
                <w:bCs/>
                <w:iCs/>
                <w:color w:val="000000" w:themeColor="text1"/>
                <w:spacing w:val="-2"/>
                <w:sz w:val="28"/>
                <w:szCs w:val="28"/>
              </w:rPr>
              <w:t xml:space="preserve"> 4 </w:t>
            </w:r>
            <w:proofErr w:type="spellStart"/>
            <w:r w:rsidRPr="00951F81">
              <w:rPr>
                <w:rFonts w:eastAsia="Times New Roman" w:cs="Times New Roman"/>
                <w:bCs/>
                <w:iCs/>
                <w:color w:val="000000" w:themeColor="text1"/>
                <w:spacing w:val="-2"/>
                <w:sz w:val="28"/>
                <w:szCs w:val="28"/>
              </w:rPr>
              <w:t>Điều</w:t>
            </w:r>
            <w:proofErr w:type="spellEnd"/>
            <w:r w:rsidRPr="00951F81">
              <w:rPr>
                <w:rFonts w:eastAsia="Times New Roman" w:cs="Times New Roman"/>
                <w:bCs/>
                <w:iCs/>
                <w:color w:val="000000" w:themeColor="text1"/>
                <w:spacing w:val="-2"/>
                <w:sz w:val="28"/>
                <w:szCs w:val="28"/>
              </w:rPr>
              <w:t xml:space="preserve"> 28 </w:t>
            </w:r>
            <w:proofErr w:type="spellStart"/>
            <w:r w:rsidRPr="00951F81">
              <w:rPr>
                <w:rFonts w:eastAsia="Times New Roman" w:cs="Times New Roman"/>
                <w:color w:val="000000" w:themeColor="text1"/>
                <w:sz w:val="28"/>
                <w:szCs w:val="28"/>
              </w:rPr>
              <w:t>Luật</w:t>
            </w:r>
            <w:proofErr w:type="spellEnd"/>
            <w:r w:rsidRPr="00951F81">
              <w:rPr>
                <w:rFonts w:eastAsia="Times New Roman" w:cs="Times New Roman"/>
                <w:color w:val="000000" w:themeColor="text1"/>
                <w:sz w:val="28"/>
                <w:szCs w:val="28"/>
              </w:rPr>
              <w:t xml:space="preserve"> </w:t>
            </w:r>
            <w:proofErr w:type="spellStart"/>
            <w:r w:rsidRPr="00951F81">
              <w:rPr>
                <w:rFonts w:eastAsia="Times New Roman" w:cs="Times New Roman"/>
                <w:color w:val="000000" w:themeColor="text1"/>
                <w:sz w:val="28"/>
                <w:szCs w:val="28"/>
              </w:rPr>
              <w:t>Báo</w:t>
            </w:r>
            <w:proofErr w:type="spellEnd"/>
            <w:r w:rsidRPr="00951F81">
              <w:rPr>
                <w:rFonts w:eastAsia="Times New Roman" w:cs="Times New Roman"/>
                <w:color w:val="000000" w:themeColor="text1"/>
                <w:sz w:val="28"/>
                <w:szCs w:val="28"/>
              </w:rPr>
              <w:t xml:space="preserve"> </w:t>
            </w:r>
            <w:proofErr w:type="spellStart"/>
            <w:r w:rsidRPr="00951F81">
              <w:rPr>
                <w:rFonts w:eastAsia="Times New Roman" w:cs="Times New Roman"/>
                <w:color w:val="000000" w:themeColor="text1"/>
                <w:sz w:val="28"/>
                <w:szCs w:val="28"/>
              </w:rPr>
              <w:t>chí</w:t>
            </w:r>
            <w:proofErr w:type="spellEnd"/>
            <w:r w:rsidRPr="00951F81">
              <w:rPr>
                <w:rFonts w:eastAsia="Times New Roman" w:cs="Times New Roman"/>
                <w:color w:val="000000" w:themeColor="text1"/>
                <w:sz w:val="28"/>
                <w:szCs w:val="28"/>
              </w:rPr>
              <w:t xml:space="preserve"> </w:t>
            </w:r>
            <w:proofErr w:type="spellStart"/>
            <w:r w:rsidRPr="00951F81">
              <w:rPr>
                <w:rFonts w:eastAsia="Times New Roman" w:cs="Times New Roman"/>
                <w:color w:val="000000" w:themeColor="text1"/>
                <w:sz w:val="28"/>
                <w:szCs w:val="28"/>
              </w:rPr>
              <w:t>số</w:t>
            </w:r>
            <w:proofErr w:type="spellEnd"/>
            <w:r w:rsidRPr="00951F81">
              <w:rPr>
                <w:rFonts w:eastAsia="Times New Roman" w:cs="Times New Roman"/>
                <w:color w:val="000000" w:themeColor="text1"/>
                <w:sz w:val="28"/>
                <w:szCs w:val="28"/>
              </w:rPr>
              <w:t xml:space="preserve"> 126/2025/QH15 </w:t>
            </w:r>
            <w:proofErr w:type="spellStart"/>
            <w:r w:rsidRPr="00951F81">
              <w:rPr>
                <w:rFonts w:eastAsia="Times New Roman" w:cs="Times New Roman"/>
                <w:color w:val="000000" w:themeColor="text1"/>
                <w:sz w:val="28"/>
                <w:szCs w:val="28"/>
              </w:rPr>
              <w:t>quy</w:t>
            </w:r>
            <w:proofErr w:type="spellEnd"/>
            <w:r w:rsidRPr="00951F81">
              <w:rPr>
                <w:rFonts w:eastAsia="Times New Roman" w:cs="Times New Roman"/>
                <w:color w:val="000000" w:themeColor="text1"/>
                <w:sz w:val="28"/>
                <w:szCs w:val="28"/>
              </w:rPr>
              <w:t xml:space="preserve"> </w:t>
            </w:r>
            <w:proofErr w:type="spellStart"/>
            <w:r w:rsidRPr="00951F81">
              <w:rPr>
                <w:rFonts w:eastAsia="Times New Roman" w:cs="Times New Roman"/>
                <w:color w:val="000000" w:themeColor="text1"/>
                <w:sz w:val="28"/>
                <w:szCs w:val="28"/>
              </w:rPr>
              <w:t>định</w:t>
            </w:r>
            <w:proofErr w:type="spellEnd"/>
            <w:r w:rsidRPr="00951F81">
              <w:rPr>
                <w:rFonts w:eastAsia="Times New Roman" w:cs="Times New Roman"/>
                <w:color w:val="000000" w:themeColor="text1"/>
                <w:sz w:val="28"/>
                <w:szCs w:val="28"/>
              </w:rPr>
              <w:t xml:space="preserve"> “</w:t>
            </w:r>
            <w:proofErr w:type="spellStart"/>
            <w:r w:rsidRPr="00951F81">
              <w:rPr>
                <w:rFonts w:eastAsia="Times New Roman" w:cs="Times New Roman"/>
                <w:color w:val="000000" w:themeColor="text1"/>
                <w:sz w:val="28"/>
                <w:szCs w:val="28"/>
              </w:rPr>
              <w:t>Bộ</w:t>
            </w:r>
            <w:proofErr w:type="spellEnd"/>
            <w:r w:rsidRPr="00951F81">
              <w:rPr>
                <w:rFonts w:eastAsia="Times New Roman" w:cs="Times New Roman"/>
                <w:color w:val="000000" w:themeColor="text1"/>
                <w:sz w:val="28"/>
                <w:szCs w:val="28"/>
              </w:rPr>
              <w:t xml:space="preserve"> </w:t>
            </w:r>
            <w:proofErr w:type="spellStart"/>
            <w:r w:rsidRPr="00951F81">
              <w:rPr>
                <w:rFonts w:eastAsia="Times New Roman" w:cs="Times New Roman"/>
                <w:color w:val="000000" w:themeColor="text1"/>
                <w:sz w:val="28"/>
                <w:szCs w:val="28"/>
              </w:rPr>
              <w:t>Văn</w:t>
            </w:r>
            <w:proofErr w:type="spellEnd"/>
            <w:r w:rsidRPr="00951F81">
              <w:rPr>
                <w:rFonts w:eastAsia="Times New Roman" w:cs="Times New Roman"/>
                <w:color w:val="000000" w:themeColor="text1"/>
                <w:sz w:val="28"/>
                <w:szCs w:val="28"/>
              </w:rPr>
              <w:t xml:space="preserve"> </w:t>
            </w:r>
            <w:proofErr w:type="spellStart"/>
            <w:r w:rsidRPr="00951F81">
              <w:rPr>
                <w:rFonts w:eastAsia="Times New Roman" w:cs="Times New Roman"/>
                <w:color w:val="000000" w:themeColor="text1"/>
                <w:sz w:val="28"/>
                <w:szCs w:val="28"/>
              </w:rPr>
              <w:t>hóa</w:t>
            </w:r>
            <w:proofErr w:type="spellEnd"/>
            <w:r w:rsidRPr="00951F81">
              <w:rPr>
                <w:rFonts w:eastAsia="Times New Roman" w:cs="Times New Roman"/>
                <w:color w:val="000000" w:themeColor="text1"/>
                <w:sz w:val="28"/>
                <w:szCs w:val="28"/>
              </w:rPr>
              <w:t xml:space="preserve">, </w:t>
            </w:r>
            <w:proofErr w:type="spellStart"/>
            <w:r w:rsidRPr="00951F81">
              <w:rPr>
                <w:rFonts w:eastAsia="Times New Roman" w:cs="Times New Roman"/>
                <w:color w:val="000000" w:themeColor="text1"/>
                <w:sz w:val="28"/>
                <w:szCs w:val="28"/>
              </w:rPr>
              <w:t>Thể</w:t>
            </w:r>
            <w:proofErr w:type="spellEnd"/>
            <w:r w:rsidRPr="00951F81">
              <w:rPr>
                <w:rFonts w:eastAsia="Times New Roman" w:cs="Times New Roman"/>
                <w:color w:val="000000" w:themeColor="text1"/>
                <w:sz w:val="28"/>
                <w:szCs w:val="28"/>
              </w:rPr>
              <w:t xml:space="preserve"> </w:t>
            </w:r>
            <w:proofErr w:type="spellStart"/>
            <w:r w:rsidRPr="00951F81">
              <w:rPr>
                <w:rFonts w:eastAsia="Times New Roman" w:cs="Times New Roman"/>
                <w:color w:val="000000" w:themeColor="text1"/>
                <w:sz w:val="28"/>
                <w:szCs w:val="28"/>
              </w:rPr>
              <w:t>thao</w:t>
            </w:r>
            <w:proofErr w:type="spellEnd"/>
            <w:r w:rsidRPr="00951F81">
              <w:rPr>
                <w:rFonts w:eastAsia="Times New Roman" w:cs="Times New Roman"/>
                <w:color w:val="000000" w:themeColor="text1"/>
                <w:sz w:val="28"/>
                <w:szCs w:val="28"/>
              </w:rPr>
              <w:t xml:space="preserve"> </w:t>
            </w:r>
            <w:proofErr w:type="spellStart"/>
            <w:r w:rsidRPr="00951F81">
              <w:rPr>
                <w:rFonts w:eastAsia="Times New Roman" w:cs="Times New Roman"/>
                <w:color w:val="000000" w:themeColor="text1"/>
                <w:sz w:val="28"/>
                <w:szCs w:val="28"/>
              </w:rPr>
              <w:t>và</w:t>
            </w:r>
            <w:proofErr w:type="spellEnd"/>
            <w:r w:rsidRPr="00951F81">
              <w:rPr>
                <w:rFonts w:eastAsia="Times New Roman" w:cs="Times New Roman"/>
                <w:color w:val="000000" w:themeColor="text1"/>
                <w:sz w:val="28"/>
                <w:szCs w:val="28"/>
              </w:rPr>
              <w:t xml:space="preserve"> Du </w:t>
            </w:r>
            <w:proofErr w:type="spellStart"/>
            <w:r w:rsidRPr="00951F81">
              <w:rPr>
                <w:rFonts w:eastAsia="Times New Roman" w:cs="Times New Roman"/>
                <w:color w:val="000000" w:themeColor="text1"/>
                <w:sz w:val="28"/>
                <w:szCs w:val="28"/>
              </w:rPr>
              <w:t>lịch</w:t>
            </w:r>
            <w:proofErr w:type="spellEnd"/>
            <w:r w:rsidRPr="00951F81">
              <w:rPr>
                <w:rFonts w:eastAsia="Times New Roman" w:cs="Times New Roman"/>
                <w:color w:val="000000" w:themeColor="text1"/>
                <w:sz w:val="28"/>
                <w:szCs w:val="28"/>
              </w:rPr>
              <w:t xml:space="preserve"> </w:t>
            </w:r>
            <w:proofErr w:type="spellStart"/>
            <w:r w:rsidRPr="00951F81">
              <w:rPr>
                <w:rFonts w:eastAsia="Times New Roman" w:cs="Times New Roman"/>
                <w:color w:val="000000" w:themeColor="text1"/>
                <w:sz w:val="28"/>
                <w:szCs w:val="28"/>
              </w:rPr>
              <w:t>xét</w:t>
            </w:r>
            <w:proofErr w:type="spellEnd"/>
            <w:r w:rsidRPr="00951F81">
              <w:rPr>
                <w:rFonts w:eastAsia="Times New Roman" w:cs="Times New Roman"/>
                <w:color w:val="000000" w:themeColor="text1"/>
                <w:sz w:val="28"/>
                <w:szCs w:val="28"/>
              </w:rPr>
              <w:t xml:space="preserve"> </w:t>
            </w:r>
            <w:proofErr w:type="spellStart"/>
            <w:r w:rsidRPr="00951F81">
              <w:rPr>
                <w:rFonts w:eastAsia="Times New Roman" w:cs="Times New Roman"/>
                <w:b/>
                <w:i/>
                <w:color w:val="000000" w:themeColor="text1"/>
                <w:sz w:val="28"/>
                <w:szCs w:val="28"/>
                <w:u w:val="single"/>
              </w:rPr>
              <w:t>cấp</w:t>
            </w:r>
            <w:proofErr w:type="spellEnd"/>
            <w:r w:rsidRPr="00951F81">
              <w:rPr>
                <w:rFonts w:eastAsia="Times New Roman" w:cs="Times New Roman"/>
                <w:b/>
                <w:i/>
                <w:color w:val="000000" w:themeColor="text1"/>
                <w:sz w:val="28"/>
                <w:szCs w:val="28"/>
                <w:u w:val="single"/>
              </w:rPr>
              <w:t xml:space="preserve"> </w:t>
            </w:r>
            <w:proofErr w:type="spellStart"/>
            <w:r w:rsidRPr="00951F81">
              <w:rPr>
                <w:rFonts w:eastAsia="Times New Roman" w:cs="Times New Roman"/>
                <w:b/>
                <w:i/>
                <w:color w:val="000000" w:themeColor="text1"/>
                <w:sz w:val="28"/>
                <w:szCs w:val="28"/>
                <w:u w:val="single"/>
              </w:rPr>
              <w:t>đổi</w:t>
            </w:r>
            <w:proofErr w:type="spellEnd"/>
            <w:r w:rsidRPr="00951F81">
              <w:rPr>
                <w:rFonts w:eastAsia="Times New Roman" w:cs="Times New Roman"/>
                <w:b/>
                <w:i/>
                <w:color w:val="000000" w:themeColor="text1"/>
                <w:sz w:val="28"/>
                <w:szCs w:val="28"/>
                <w:u w:val="single"/>
              </w:rPr>
              <w:t xml:space="preserve"> </w:t>
            </w:r>
            <w:proofErr w:type="spellStart"/>
            <w:r w:rsidRPr="00951F81">
              <w:rPr>
                <w:rFonts w:eastAsia="Times New Roman" w:cs="Times New Roman"/>
                <w:b/>
                <w:i/>
                <w:color w:val="000000" w:themeColor="text1"/>
                <w:sz w:val="28"/>
                <w:szCs w:val="28"/>
                <w:u w:val="single"/>
              </w:rPr>
              <w:t>thẻ</w:t>
            </w:r>
            <w:proofErr w:type="spellEnd"/>
            <w:r w:rsidRPr="00951F81">
              <w:rPr>
                <w:rFonts w:eastAsia="Times New Roman" w:cs="Times New Roman"/>
                <w:b/>
                <w:i/>
                <w:color w:val="000000" w:themeColor="text1"/>
                <w:sz w:val="28"/>
                <w:szCs w:val="28"/>
                <w:u w:val="single"/>
              </w:rPr>
              <w:t xml:space="preserve"> </w:t>
            </w:r>
            <w:proofErr w:type="spellStart"/>
            <w:r w:rsidRPr="00951F81">
              <w:rPr>
                <w:rFonts w:eastAsia="Times New Roman" w:cs="Times New Roman"/>
                <w:b/>
                <w:i/>
                <w:color w:val="000000" w:themeColor="text1"/>
                <w:sz w:val="28"/>
                <w:szCs w:val="28"/>
                <w:u w:val="single"/>
              </w:rPr>
              <w:t>nhà</w:t>
            </w:r>
            <w:proofErr w:type="spellEnd"/>
            <w:r w:rsidRPr="00951F81">
              <w:rPr>
                <w:rFonts w:eastAsia="Times New Roman" w:cs="Times New Roman"/>
                <w:b/>
                <w:i/>
                <w:color w:val="000000" w:themeColor="text1"/>
                <w:sz w:val="28"/>
                <w:szCs w:val="28"/>
                <w:u w:val="single"/>
              </w:rPr>
              <w:t xml:space="preserve"> </w:t>
            </w:r>
            <w:proofErr w:type="spellStart"/>
            <w:r w:rsidRPr="00951F81">
              <w:rPr>
                <w:rFonts w:eastAsia="Times New Roman" w:cs="Times New Roman"/>
                <w:b/>
                <w:i/>
                <w:color w:val="000000" w:themeColor="text1"/>
                <w:sz w:val="28"/>
                <w:szCs w:val="28"/>
                <w:u w:val="single"/>
              </w:rPr>
              <w:t>báo</w:t>
            </w:r>
            <w:proofErr w:type="spellEnd"/>
            <w:r w:rsidRPr="00951F81">
              <w:rPr>
                <w:rFonts w:eastAsia="Times New Roman" w:cs="Times New Roman"/>
                <w:b/>
                <w:i/>
                <w:color w:val="000000" w:themeColor="text1"/>
                <w:sz w:val="28"/>
                <w:szCs w:val="28"/>
                <w:u w:val="single"/>
              </w:rPr>
              <w:t xml:space="preserve"> </w:t>
            </w:r>
            <w:proofErr w:type="spellStart"/>
            <w:r w:rsidRPr="00951F81">
              <w:rPr>
                <w:rFonts w:eastAsia="Times New Roman" w:cs="Times New Roman"/>
                <w:b/>
                <w:i/>
                <w:color w:val="000000" w:themeColor="text1"/>
                <w:sz w:val="28"/>
                <w:szCs w:val="28"/>
                <w:u w:val="single"/>
              </w:rPr>
              <w:t>khi</w:t>
            </w:r>
            <w:proofErr w:type="spellEnd"/>
            <w:r w:rsidRPr="00951F81">
              <w:rPr>
                <w:rFonts w:eastAsia="Times New Roman" w:cs="Times New Roman"/>
                <w:b/>
                <w:i/>
                <w:color w:val="000000" w:themeColor="text1"/>
                <w:sz w:val="28"/>
                <w:szCs w:val="28"/>
                <w:u w:val="single"/>
              </w:rPr>
              <w:t xml:space="preserve"> </w:t>
            </w:r>
            <w:proofErr w:type="spellStart"/>
            <w:r w:rsidRPr="00951F81">
              <w:rPr>
                <w:rFonts w:eastAsia="Times New Roman" w:cs="Times New Roman"/>
                <w:b/>
                <w:i/>
                <w:color w:val="000000" w:themeColor="text1"/>
                <w:sz w:val="28"/>
                <w:szCs w:val="28"/>
                <w:u w:val="single"/>
              </w:rPr>
              <w:t>hết</w:t>
            </w:r>
            <w:proofErr w:type="spellEnd"/>
            <w:r w:rsidRPr="00951F81">
              <w:rPr>
                <w:rFonts w:eastAsia="Times New Roman" w:cs="Times New Roman"/>
                <w:b/>
                <w:i/>
                <w:color w:val="000000" w:themeColor="text1"/>
                <w:sz w:val="28"/>
                <w:szCs w:val="28"/>
                <w:u w:val="single"/>
              </w:rPr>
              <w:t xml:space="preserve"> </w:t>
            </w:r>
            <w:proofErr w:type="spellStart"/>
            <w:r w:rsidRPr="00951F81">
              <w:rPr>
                <w:rFonts w:eastAsia="Times New Roman" w:cs="Times New Roman"/>
                <w:b/>
                <w:i/>
                <w:color w:val="000000" w:themeColor="text1"/>
                <w:sz w:val="28"/>
                <w:szCs w:val="28"/>
                <w:u w:val="single"/>
              </w:rPr>
              <w:t>thời</w:t>
            </w:r>
            <w:proofErr w:type="spellEnd"/>
            <w:r w:rsidRPr="00951F81">
              <w:rPr>
                <w:rFonts w:eastAsia="Times New Roman" w:cs="Times New Roman"/>
                <w:b/>
                <w:i/>
                <w:color w:val="000000" w:themeColor="text1"/>
                <w:sz w:val="28"/>
                <w:szCs w:val="28"/>
                <w:u w:val="single"/>
              </w:rPr>
              <w:t xml:space="preserve"> </w:t>
            </w:r>
            <w:proofErr w:type="spellStart"/>
            <w:r w:rsidRPr="00951F81">
              <w:rPr>
                <w:rFonts w:eastAsia="Times New Roman" w:cs="Times New Roman"/>
                <w:b/>
                <w:i/>
                <w:color w:val="000000" w:themeColor="text1"/>
                <w:sz w:val="28"/>
                <w:szCs w:val="28"/>
                <w:u w:val="single"/>
              </w:rPr>
              <w:t>hạn</w:t>
            </w:r>
            <w:proofErr w:type="spellEnd"/>
            <w:r w:rsidRPr="00951F81">
              <w:rPr>
                <w:rFonts w:eastAsia="Times New Roman" w:cs="Times New Roman"/>
                <w:b/>
                <w:i/>
                <w:color w:val="000000" w:themeColor="text1"/>
                <w:sz w:val="28"/>
                <w:szCs w:val="28"/>
                <w:u w:val="single"/>
              </w:rPr>
              <w:t xml:space="preserve"> </w:t>
            </w:r>
            <w:proofErr w:type="spellStart"/>
            <w:r w:rsidRPr="00951F81">
              <w:rPr>
                <w:rFonts w:eastAsia="Times New Roman" w:cs="Times New Roman"/>
                <w:b/>
                <w:i/>
                <w:color w:val="000000" w:themeColor="text1"/>
                <w:sz w:val="28"/>
                <w:szCs w:val="28"/>
                <w:u w:val="single"/>
              </w:rPr>
              <w:t>sử</w:t>
            </w:r>
            <w:proofErr w:type="spellEnd"/>
            <w:r w:rsidRPr="00951F81">
              <w:rPr>
                <w:rFonts w:eastAsia="Times New Roman" w:cs="Times New Roman"/>
                <w:b/>
                <w:i/>
                <w:color w:val="000000" w:themeColor="text1"/>
                <w:sz w:val="28"/>
                <w:szCs w:val="28"/>
                <w:u w:val="single"/>
              </w:rPr>
              <w:t xml:space="preserve"> </w:t>
            </w:r>
            <w:proofErr w:type="spellStart"/>
            <w:r w:rsidRPr="00951F81">
              <w:rPr>
                <w:rFonts w:eastAsia="Times New Roman" w:cs="Times New Roman"/>
                <w:b/>
                <w:i/>
                <w:color w:val="000000" w:themeColor="text1"/>
                <w:sz w:val="28"/>
                <w:szCs w:val="28"/>
                <w:u w:val="single"/>
              </w:rPr>
              <w:t>dụng</w:t>
            </w:r>
            <w:proofErr w:type="spellEnd"/>
            <w:r w:rsidRPr="00951F81">
              <w:rPr>
                <w:rFonts w:eastAsia="Times New Roman" w:cs="Times New Roman"/>
                <w:b/>
                <w:i/>
                <w:color w:val="000000" w:themeColor="text1"/>
                <w:sz w:val="28"/>
                <w:szCs w:val="28"/>
                <w:u w:val="single"/>
              </w:rPr>
              <w:t xml:space="preserve"> </w:t>
            </w:r>
            <w:proofErr w:type="spellStart"/>
            <w:r w:rsidRPr="00951F81">
              <w:rPr>
                <w:rFonts w:eastAsia="Times New Roman" w:cs="Times New Roman"/>
                <w:b/>
                <w:i/>
                <w:color w:val="000000" w:themeColor="text1"/>
                <w:sz w:val="28"/>
                <w:szCs w:val="28"/>
                <w:u w:val="single"/>
              </w:rPr>
              <w:t>thẻ</w:t>
            </w:r>
            <w:proofErr w:type="spellEnd"/>
            <w:r w:rsidRPr="00951F81">
              <w:rPr>
                <w:rFonts w:eastAsia="Times New Roman" w:cs="Times New Roman"/>
                <w:b/>
                <w:i/>
                <w:color w:val="000000" w:themeColor="text1"/>
                <w:sz w:val="28"/>
                <w:szCs w:val="28"/>
                <w:u w:val="single"/>
              </w:rPr>
              <w:t xml:space="preserve"> </w:t>
            </w:r>
            <w:proofErr w:type="spellStart"/>
            <w:r w:rsidRPr="00951F81">
              <w:rPr>
                <w:rFonts w:eastAsia="Times New Roman" w:cs="Times New Roman"/>
                <w:b/>
                <w:i/>
                <w:color w:val="000000" w:themeColor="text1"/>
                <w:sz w:val="28"/>
                <w:szCs w:val="28"/>
                <w:u w:val="single"/>
              </w:rPr>
              <w:t>nhà</w:t>
            </w:r>
            <w:proofErr w:type="spellEnd"/>
            <w:r w:rsidRPr="00951F81">
              <w:rPr>
                <w:rFonts w:eastAsia="Times New Roman" w:cs="Times New Roman"/>
                <w:b/>
                <w:i/>
                <w:color w:val="000000" w:themeColor="text1"/>
                <w:sz w:val="28"/>
                <w:szCs w:val="28"/>
                <w:u w:val="single"/>
              </w:rPr>
              <w:t xml:space="preserve"> </w:t>
            </w:r>
            <w:proofErr w:type="spellStart"/>
            <w:r w:rsidRPr="00951F81">
              <w:rPr>
                <w:rFonts w:eastAsia="Times New Roman" w:cs="Times New Roman"/>
                <w:b/>
                <w:i/>
                <w:color w:val="000000" w:themeColor="text1"/>
                <w:sz w:val="28"/>
                <w:szCs w:val="28"/>
                <w:u w:val="single"/>
              </w:rPr>
              <w:t>báo</w:t>
            </w:r>
            <w:proofErr w:type="spellEnd"/>
            <w:r w:rsidRPr="00951F81">
              <w:rPr>
                <w:rFonts w:eastAsia="Times New Roman" w:cs="Times New Roman"/>
                <w:color w:val="000000" w:themeColor="text1"/>
                <w:sz w:val="28"/>
                <w:szCs w:val="28"/>
              </w:rPr>
              <w:t>”.</w:t>
            </w:r>
          </w:p>
          <w:p w14:paraId="0F70FFB9" w14:textId="77777777" w:rsidR="00951F81" w:rsidRPr="00951F81" w:rsidRDefault="00951F81" w:rsidP="00951F81">
            <w:pPr>
              <w:spacing w:line="340" w:lineRule="exact"/>
              <w:ind w:firstLine="720"/>
              <w:jc w:val="both"/>
              <w:rPr>
                <w:rFonts w:eastAsia="Times New Roman" w:cs="Times New Roman"/>
                <w:bCs/>
                <w:iCs/>
                <w:color w:val="000000" w:themeColor="text1"/>
                <w:spacing w:val="-2"/>
                <w:sz w:val="28"/>
                <w:szCs w:val="28"/>
                <w:lang w:val="vi-VN"/>
              </w:rPr>
            </w:pPr>
            <w:proofErr w:type="spellStart"/>
            <w:r w:rsidRPr="00951F81">
              <w:rPr>
                <w:rFonts w:eastAsia="Times New Roman" w:cs="Times New Roman"/>
                <w:color w:val="000000" w:themeColor="text1"/>
                <w:sz w:val="28"/>
                <w:szCs w:val="28"/>
              </w:rPr>
              <w:t>Đồng</w:t>
            </w:r>
            <w:proofErr w:type="spellEnd"/>
            <w:r w:rsidRPr="00951F81">
              <w:rPr>
                <w:rFonts w:eastAsia="Times New Roman" w:cs="Times New Roman"/>
                <w:color w:val="000000" w:themeColor="text1"/>
                <w:sz w:val="28"/>
                <w:szCs w:val="28"/>
              </w:rPr>
              <w:t xml:space="preserve"> </w:t>
            </w:r>
            <w:proofErr w:type="spellStart"/>
            <w:r w:rsidRPr="00951F81">
              <w:rPr>
                <w:rFonts w:eastAsia="Times New Roman" w:cs="Times New Roman"/>
                <w:color w:val="000000" w:themeColor="text1"/>
                <w:sz w:val="28"/>
                <w:szCs w:val="28"/>
              </w:rPr>
              <w:t>thời</w:t>
            </w:r>
            <w:proofErr w:type="spellEnd"/>
            <w:r w:rsidRPr="00951F81">
              <w:rPr>
                <w:rFonts w:eastAsia="Times New Roman" w:cs="Times New Roman"/>
                <w:color w:val="000000" w:themeColor="text1"/>
                <w:sz w:val="28"/>
                <w:szCs w:val="28"/>
              </w:rPr>
              <w:t xml:space="preserve">, </w:t>
            </w:r>
            <w:proofErr w:type="spellStart"/>
            <w:r w:rsidRPr="00951F81">
              <w:rPr>
                <w:rFonts w:eastAsia="Times New Roman" w:cs="Times New Roman"/>
                <w:color w:val="000000" w:themeColor="text1"/>
                <w:sz w:val="28"/>
                <w:szCs w:val="28"/>
              </w:rPr>
              <w:t>đề</w:t>
            </w:r>
            <w:proofErr w:type="spellEnd"/>
            <w:r w:rsidRPr="00951F81">
              <w:rPr>
                <w:rFonts w:eastAsia="Times New Roman" w:cs="Times New Roman"/>
                <w:color w:val="000000" w:themeColor="text1"/>
                <w:sz w:val="28"/>
                <w:szCs w:val="28"/>
              </w:rPr>
              <w:t xml:space="preserve"> </w:t>
            </w:r>
            <w:proofErr w:type="spellStart"/>
            <w:r w:rsidRPr="00951F81">
              <w:rPr>
                <w:rFonts w:eastAsia="Times New Roman" w:cs="Times New Roman"/>
                <w:color w:val="000000" w:themeColor="text1"/>
                <w:sz w:val="28"/>
                <w:szCs w:val="28"/>
              </w:rPr>
              <w:t>nghị</w:t>
            </w:r>
            <w:proofErr w:type="spellEnd"/>
            <w:r w:rsidRPr="00951F81">
              <w:rPr>
                <w:rFonts w:eastAsia="Times New Roman" w:cs="Times New Roman"/>
                <w:color w:val="000000" w:themeColor="text1"/>
                <w:sz w:val="28"/>
                <w:szCs w:val="28"/>
              </w:rPr>
              <w:t xml:space="preserve"> </w:t>
            </w:r>
            <w:proofErr w:type="spellStart"/>
            <w:r w:rsidRPr="00951F81">
              <w:rPr>
                <w:rFonts w:eastAsia="Times New Roman" w:cs="Times New Roman"/>
                <w:color w:val="000000" w:themeColor="text1"/>
                <w:sz w:val="28"/>
                <w:szCs w:val="28"/>
              </w:rPr>
              <w:t>Cục</w:t>
            </w:r>
            <w:proofErr w:type="spellEnd"/>
            <w:r w:rsidRPr="00951F81">
              <w:rPr>
                <w:rFonts w:eastAsia="Times New Roman" w:cs="Times New Roman"/>
                <w:color w:val="000000" w:themeColor="text1"/>
                <w:sz w:val="28"/>
                <w:szCs w:val="28"/>
              </w:rPr>
              <w:t xml:space="preserve"> </w:t>
            </w:r>
            <w:proofErr w:type="spellStart"/>
            <w:r w:rsidRPr="00951F81">
              <w:rPr>
                <w:rFonts w:eastAsia="Times New Roman" w:cs="Times New Roman"/>
                <w:color w:val="000000" w:themeColor="text1"/>
                <w:sz w:val="28"/>
                <w:szCs w:val="28"/>
              </w:rPr>
              <w:t>Báo</w:t>
            </w:r>
            <w:proofErr w:type="spellEnd"/>
            <w:r w:rsidRPr="00951F81">
              <w:rPr>
                <w:rFonts w:eastAsia="Times New Roman" w:cs="Times New Roman"/>
                <w:color w:val="000000" w:themeColor="text1"/>
                <w:sz w:val="28"/>
                <w:szCs w:val="28"/>
              </w:rPr>
              <w:t xml:space="preserve"> </w:t>
            </w:r>
            <w:proofErr w:type="spellStart"/>
            <w:r w:rsidRPr="00951F81">
              <w:rPr>
                <w:rFonts w:eastAsia="Times New Roman" w:cs="Times New Roman"/>
                <w:color w:val="000000" w:themeColor="text1"/>
                <w:sz w:val="28"/>
                <w:szCs w:val="28"/>
              </w:rPr>
              <w:t>chí</w:t>
            </w:r>
            <w:proofErr w:type="spellEnd"/>
            <w:r w:rsidRPr="00951F81">
              <w:rPr>
                <w:rFonts w:eastAsia="Times New Roman" w:cs="Times New Roman"/>
                <w:color w:val="000000" w:themeColor="text1"/>
                <w:sz w:val="28"/>
                <w:szCs w:val="28"/>
              </w:rPr>
              <w:t xml:space="preserve"> </w:t>
            </w:r>
            <w:r w:rsidRPr="00951F81">
              <w:rPr>
                <w:rFonts w:eastAsia="Times New Roman" w:cs="Times New Roman"/>
                <w:color w:val="000000" w:themeColor="text1"/>
                <w:sz w:val="28"/>
                <w:szCs w:val="28"/>
                <w:lang w:val="vi-VN"/>
              </w:rPr>
              <w:t xml:space="preserve">loại bỏ nội dung </w:t>
            </w:r>
            <w:proofErr w:type="spellStart"/>
            <w:r w:rsidRPr="00951F81">
              <w:rPr>
                <w:rFonts w:eastAsia="Times New Roman" w:cs="Times New Roman"/>
                <w:color w:val="000000" w:themeColor="text1"/>
                <w:sz w:val="28"/>
                <w:szCs w:val="28"/>
              </w:rPr>
              <w:t>quy</w:t>
            </w:r>
            <w:proofErr w:type="spellEnd"/>
            <w:r w:rsidRPr="00951F81">
              <w:rPr>
                <w:rFonts w:eastAsia="Times New Roman" w:cs="Times New Roman"/>
                <w:color w:val="000000" w:themeColor="text1"/>
                <w:sz w:val="28"/>
                <w:szCs w:val="28"/>
              </w:rPr>
              <w:t xml:space="preserve"> </w:t>
            </w:r>
            <w:proofErr w:type="spellStart"/>
            <w:r w:rsidRPr="00951F81">
              <w:rPr>
                <w:rFonts w:eastAsia="Times New Roman" w:cs="Times New Roman"/>
                <w:color w:val="000000" w:themeColor="text1"/>
                <w:sz w:val="28"/>
                <w:szCs w:val="28"/>
              </w:rPr>
              <w:t>định</w:t>
            </w:r>
            <w:proofErr w:type="spellEnd"/>
            <w:r w:rsidRPr="00951F81">
              <w:rPr>
                <w:rFonts w:eastAsia="Times New Roman" w:cs="Times New Roman"/>
                <w:color w:val="000000" w:themeColor="text1"/>
                <w:sz w:val="28"/>
                <w:szCs w:val="28"/>
              </w:rPr>
              <w:t xml:space="preserve"> </w:t>
            </w:r>
            <w:r w:rsidRPr="00951F81">
              <w:rPr>
                <w:rFonts w:eastAsia="Times New Roman" w:cs="Times New Roman"/>
                <w:color w:val="000000" w:themeColor="text1"/>
                <w:sz w:val="28"/>
                <w:szCs w:val="28"/>
                <w:lang w:val="vi-VN"/>
              </w:rPr>
              <w:t xml:space="preserve">liên quan đến trình tự, thủ tục cấp, cấp lại, thu hồi thẻ nhà báo vì đã được quy định tại </w:t>
            </w:r>
            <w:r w:rsidRPr="00951F81">
              <w:rPr>
                <w:rFonts w:eastAsia="Times New Roman" w:cs="Times New Roman"/>
                <w:iCs/>
                <w:color w:val="000000" w:themeColor="text1"/>
                <w:spacing w:val="-2"/>
                <w:sz w:val="28"/>
                <w:szCs w:val="28"/>
                <w:lang w:val="vi-VN"/>
              </w:rPr>
              <w:t xml:space="preserve">Thông tư quy định chi tiết và hướng dẫn về hồ sơ, thủ tục cấp, đổi, cấp lại và thu hồi thẻ nhà báo, </w:t>
            </w:r>
            <w:r w:rsidRPr="00951F81">
              <w:rPr>
                <w:rFonts w:eastAsia="Times New Roman" w:cs="Times New Roman"/>
                <w:bCs/>
                <w:iCs/>
                <w:color w:val="000000" w:themeColor="text1"/>
                <w:spacing w:val="-2"/>
                <w:sz w:val="28"/>
                <w:szCs w:val="28"/>
                <w:lang w:val="vi-VN"/>
              </w:rPr>
              <w:t>chương trình và yêu cầu của lớp bồi dưỡng nghiệp vụ báo chí, đạo đức nghề nghiệp của Bộ Văn hóa, Thể thao và Du lịch.</w:t>
            </w:r>
          </w:p>
        </w:tc>
        <w:tc>
          <w:tcPr>
            <w:tcW w:w="4361" w:type="dxa"/>
          </w:tcPr>
          <w:p w14:paraId="7D0F26D5" w14:textId="77777777" w:rsidR="00951F81" w:rsidRDefault="00951F81" w:rsidP="00310604">
            <w:pPr>
              <w:shd w:val="clear" w:color="auto" w:fill="FFFFFF"/>
              <w:spacing w:line="312" w:lineRule="auto"/>
              <w:jc w:val="both"/>
              <w:rPr>
                <w:rFonts w:eastAsia="Times New Roman" w:cs="Times New Roman"/>
                <w:bCs/>
                <w:iCs/>
                <w:sz w:val="28"/>
                <w:szCs w:val="28"/>
                <w:lang w:val="fr-FR"/>
              </w:rPr>
            </w:pPr>
            <w:r>
              <w:rPr>
                <w:rFonts w:cs="Times New Roman"/>
                <w:sz w:val="28"/>
                <w:szCs w:val="28"/>
              </w:rPr>
              <w:t xml:space="preserve">- </w:t>
            </w:r>
            <w:proofErr w:type="spellStart"/>
            <w:r w:rsidRPr="00310604">
              <w:rPr>
                <w:rFonts w:cs="Times New Roman"/>
                <w:b/>
                <w:sz w:val="28"/>
                <w:szCs w:val="28"/>
              </w:rPr>
              <w:t>Bảo</w:t>
            </w:r>
            <w:proofErr w:type="spellEnd"/>
            <w:r w:rsidRPr="00310604">
              <w:rPr>
                <w:rFonts w:cs="Times New Roman"/>
                <w:b/>
                <w:sz w:val="28"/>
                <w:szCs w:val="28"/>
              </w:rPr>
              <w:t xml:space="preserve"> </w:t>
            </w:r>
            <w:proofErr w:type="spellStart"/>
            <w:r w:rsidRPr="00310604">
              <w:rPr>
                <w:rFonts w:cs="Times New Roman"/>
                <w:b/>
                <w:sz w:val="28"/>
                <w:szCs w:val="28"/>
              </w:rPr>
              <w:t>lưu</w:t>
            </w:r>
            <w:proofErr w:type="spellEnd"/>
            <w:r w:rsidRPr="00310604">
              <w:rPr>
                <w:rFonts w:cs="Times New Roman"/>
                <w:b/>
                <w:sz w:val="28"/>
                <w:szCs w:val="28"/>
              </w:rPr>
              <w:t>:</w:t>
            </w:r>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4 </w:t>
            </w:r>
            <w:proofErr w:type="spellStart"/>
            <w:r>
              <w:rPr>
                <w:rFonts w:cs="Times New Roman"/>
                <w:sz w:val="28"/>
                <w:szCs w:val="28"/>
              </w:rPr>
              <w:t>Điều</w:t>
            </w:r>
            <w:proofErr w:type="spellEnd"/>
            <w:r>
              <w:rPr>
                <w:rFonts w:cs="Times New Roman"/>
                <w:sz w:val="28"/>
                <w:szCs w:val="28"/>
              </w:rPr>
              <w:t xml:space="preserve"> 28 </w:t>
            </w:r>
            <w:proofErr w:type="spellStart"/>
            <w:r>
              <w:rPr>
                <w:rFonts w:cs="Times New Roman"/>
                <w:sz w:val="28"/>
                <w:szCs w:val="28"/>
              </w:rPr>
              <w:t>Luật</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việc</w:t>
            </w:r>
            <w:proofErr w:type="spellEnd"/>
            <w:r>
              <w:rPr>
                <w:rFonts w:cs="Times New Roman"/>
                <w:sz w:val="28"/>
                <w:szCs w:val="28"/>
              </w:rPr>
              <w:t xml:space="preserve"> </w:t>
            </w:r>
            <w:proofErr w:type="spellStart"/>
            <w:r w:rsidRPr="00951F81">
              <w:rPr>
                <w:rFonts w:cs="Times New Roman"/>
                <w:sz w:val="28"/>
                <w:szCs w:val="28"/>
              </w:rPr>
              <w:t>xét</w:t>
            </w:r>
            <w:proofErr w:type="spellEnd"/>
            <w:r w:rsidRPr="00951F81">
              <w:rPr>
                <w:rFonts w:cs="Times New Roman"/>
                <w:sz w:val="28"/>
                <w:szCs w:val="28"/>
              </w:rPr>
              <w:t xml:space="preserve"> </w:t>
            </w:r>
            <w:proofErr w:type="spellStart"/>
            <w:r w:rsidRPr="00951F81">
              <w:rPr>
                <w:rFonts w:cs="Times New Roman"/>
                <w:sz w:val="28"/>
                <w:szCs w:val="28"/>
              </w:rPr>
              <w:t>cấp</w:t>
            </w:r>
            <w:proofErr w:type="spellEnd"/>
            <w:r w:rsidRPr="00951F81">
              <w:rPr>
                <w:rFonts w:cs="Times New Roman"/>
                <w:sz w:val="28"/>
                <w:szCs w:val="28"/>
              </w:rPr>
              <w:t xml:space="preserve"> </w:t>
            </w:r>
            <w:proofErr w:type="spellStart"/>
            <w:r w:rsidRPr="00951F81">
              <w:rPr>
                <w:rFonts w:cs="Times New Roman"/>
                <w:sz w:val="28"/>
                <w:szCs w:val="28"/>
              </w:rPr>
              <w:t>đổi</w:t>
            </w:r>
            <w:proofErr w:type="spellEnd"/>
            <w:r w:rsidRPr="00951F81">
              <w:rPr>
                <w:rFonts w:cs="Times New Roman"/>
                <w:sz w:val="28"/>
                <w:szCs w:val="28"/>
              </w:rPr>
              <w:t xml:space="preserve"> </w:t>
            </w:r>
            <w:proofErr w:type="spellStart"/>
            <w:r w:rsidRPr="00951F81">
              <w:rPr>
                <w:rFonts w:cs="Times New Roman"/>
                <w:sz w:val="28"/>
                <w:szCs w:val="28"/>
              </w:rPr>
              <w:t>thẻ</w:t>
            </w:r>
            <w:proofErr w:type="spellEnd"/>
            <w:r w:rsidRPr="00951F81">
              <w:rPr>
                <w:rFonts w:cs="Times New Roman"/>
                <w:sz w:val="28"/>
                <w:szCs w:val="28"/>
              </w:rPr>
              <w:t xml:space="preserve"> </w:t>
            </w:r>
            <w:proofErr w:type="spellStart"/>
            <w:r w:rsidRPr="00951F81">
              <w:rPr>
                <w:rFonts w:cs="Times New Roman"/>
                <w:sz w:val="28"/>
                <w:szCs w:val="28"/>
              </w:rPr>
              <w:t>nhà</w:t>
            </w:r>
            <w:proofErr w:type="spellEnd"/>
            <w:r w:rsidRPr="00951F81">
              <w:rPr>
                <w:rFonts w:cs="Times New Roman"/>
                <w:sz w:val="28"/>
                <w:szCs w:val="28"/>
              </w:rPr>
              <w:t xml:space="preserve"> </w:t>
            </w:r>
            <w:proofErr w:type="spellStart"/>
            <w:r w:rsidRPr="00951F81">
              <w:rPr>
                <w:rFonts w:cs="Times New Roman"/>
                <w:sz w:val="28"/>
                <w:szCs w:val="28"/>
              </w:rPr>
              <w:t>báo</w:t>
            </w:r>
            <w:proofErr w:type="spellEnd"/>
            <w:r w:rsidRPr="00951F81">
              <w:rPr>
                <w:rFonts w:cs="Times New Roman"/>
                <w:sz w:val="28"/>
                <w:szCs w:val="28"/>
              </w:rPr>
              <w:t xml:space="preserve"> </w:t>
            </w:r>
            <w:proofErr w:type="spellStart"/>
            <w:r w:rsidRPr="00951F81">
              <w:rPr>
                <w:rFonts w:cs="Times New Roman"/>
                <w:sz w:val="28"/>
                <w:szCs w:val="28"/>
              </w:rPr>
              <w:t>khi</w:t>
            </w:r>
            <w:proofErr w:type="spellEnd"/>
            <w:r w:rsidRPr="00951F81">
              <w:rPr>
                <w:rFonts w:cs="Times New Roman"/>
                <w:sz w:val="28"/>
                <w:szCs w:val="28"/>
              </w:rPr>
              <w:t xml:space="preserve"> </w:t>
            </w:r>
            <w:proofErr w:type="spellStart"/>
            <w:r w:rsidRPr="00951F81">
              <w:rPr>
                <w:rFonts w:cs="Times New Roman"/>
                <w:sz w:val="28"/>
                <w:szCs w:val="28"/>
              </w:rPr>
              <w:t>hết</w:t>
            </w:r>
            <w:proofErr w:type="spellEnd"/>
            <w:r w:rsidRPr="00951F81">
              <w:rPr>
                <w:rFonts w:cs="Times New Roman"/>
                <w:sz w:val="28"/>
                <w:szCs w:val="28"/>
              </w:rPr>
              <w:t xml:space="preserve"> </w:t>
            </w:r>
            <w:proofErr w:type="spellStart"/>
            <w:r w:rsidRPr="00951F81">
              <w:rPr>
                <w:rFonts w:cs="Times New Roman"/>
                <w:sz w:val="28"/>
                <w:szCs w:val="28"/>
              </w:rPr>
              <w:t>thời</w:t>
            </w:r>
            <w:proofErr w:type="spellEnd"/>
            <w:r w:rsidRPr="00951F81">
              <w:rPr>
                <w:rFonts w:cs="Times New Roman"/>
                <w:sz w:val="28"/>
                <w:szCs w:val="28"/>
              </w:rPr>
              <w:t xml:space="preserve"> </w:t>
            </w:r>
            <w:proofErr w:type="spellStart"/>
            <w:r w:rsidRPr="00951F81">
              <w:rPr>
                <w:rFonts w:cs="Times New Roman"/>
                <w:sz w:val="28"/>
                <w:szCs w:val="28"/>
              </w:rPr>
              <w:t>hạn</w:t>
            </w:r>
            <w:proofErr w:type="spellEnd"/>
            <w:r w:rsidRPr="00951F81">
              <w:rPr>
                <w:rFonts w:cs="Times New Roman"/>
                <w:sz w:val="28"/>
                <w:szCs w:val="28"/>
              </w:rPr>
              <w:t xml:space="preserve"> </w:t>
            </w:r>
            <w:proofErr w:type="spellStart"/>
            <w:r w:rsidRPr="00951F81">
              <w:rPr>
                <w:rFonts w:cs="Times New Roman"/>
                <w:sz w:val="28"/>
                <w:szCs w:val="28"/>
              </w:rPr>
              <w:t>sử</w:t>
            </w:r>
            <w:proofErr w:type="spellEnd"/>
            <w:r w:rsidRPr="00951F81">
              <w:rPr>
                <w:rFonts w:cs="Times New Roman"/>
                <w:sz w:val="28"/>
                <w:szCs w:val="28"/>
              </w:rPr>
              <w:t xml:space="preserve"> </w:t>
            </w:r>
            <w:proofErr w:type="spellStart"/>
            <w:r w:rsidRPr="00951F81">
              <w:rPr>
                <w:rFonts w:cs="Times New Roman"/>
                <w:sz w:val="28"/>
                <w:szCs w:val="28"/>
              </w:rPr>
              <w:t>dụng</w:t>
            </w:r>
            <w:proofErr w:type="spellEnd"/>
            <w:r w:rsidRPr="00951F81">
              <w:rPr>
                <w:rFonts w:cs="Times New Roman"/>
                <w:sz w:val="28"/>
                <w:szCs w:val="28"/>
              </w:rPr>
              <w:t xml:space="preserve"> </w:t>
            </w:r>
            <w:proofErr w:type="spellStart"/>
            <w:r w:rsidRPr="00951F81">
              <w:rPr>
                <w:rFonts w:cs="Times New Roman"/>
                <w:sz w:val="28"/>
                <w:szCs w:val="28"/>
              </w:rPr>
              <w:t>thẻ</w:t>
            </w:r>
            <w:proofErr w:type="spellEnd"/>
            <w:r w:rsidRPr="00951F81">
              <w:rPr>
                <w:rFonts w:cs="Times New Roman"/>
                <w:sz w:val="28"/>
                <w:szCs w:val="28"/>
              </w:rPr>
              <w:t xml:space="preserve"> </w:t>
            </w:r>
            <w:proofErr w:type="spellStart"/>
            <w:r w:rsidRPr="00951F81">
              <w:rPr>
                <w:rFonts w:cs="Times New Roman"/>
                <w:sz w:val="28"/>
                <w:szCs w:val="28"/>
              </w:rPr>
              <w:t>nhà</w:t>
            </w:r>
            <w:proofErr w:type="spellEnd"/>
            <w:r w:rsidRPr="00951F81">
              <w:rPr>
                <w:rFonts w:cs="Times New Roman"/>
                <w:sz w:val="28"/>
                <w:szCs w:val="28"/>
              </w:rPr>
              <w:t xml:space="preserve"> </w:t>
            </w:r>
            <w:proofErr w:type="spellStart"/>
            <w:r w:rsidRPr="00951F81">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thời</w:t>
            </w:r>
            <w:proofErr w:type="spellEnd"/>
            <w:r>
              <w:rPr>
                <w:rFonts w:cs="Times New Roman"/>
                <w:sz w:val="28"/>
                <w:szCs w:val="28"/>
              </w:rPr>
              <w:t xml:space="preserve"> </w:t>
            </w:r>
            <w:proofErr w:type="spellStart"/>
            <w:r>
              <w:rPr>
                <w:rFonts w:cs="Times New Roman"/>
                <w:sz w:val="28"/>
                <w:szCs w:val="28"/>
              </w:rPr>
              <w:t>hạn</w:t>
            </w:r>
            <w:proofErr w:type="spellEnd"/>
            <w:r>
              <w:rPr>
                <w:rFonts w:cs="Times New Roman"/>
                <w:sz w:val="28"/>
                <w:szCs w:val="28"/>
              </w:rPr>
              <w:t xml:space="preserve"> 05 </w:t>
            </w:r>
            <w:proofErr w:type="spellStart"/>
            <w:r>
              <w:rPr>
                <w:rFonts w:cs="Times New Roman"/>
                <w:sz w:val="28"/>
                <w:szCs w:val="28"/>
              </w:rPr>
              <w:t>năm</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chi </w:t>
            </w:r>
            <w:proofErr w:type="spellStart"/>
            <w:r>
              <w:rPr>
                <w:rFonts w:cs="Times New Roman"/>
                <w:sz w:val="28"/>
                <w:szCs w:val="28"/>
              </w:rPr>
              <w:t>tiết</w:t>
            </w:r>
            <w:proofErr w:type="spellEnd"/>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dung </w:t>
            </w:r>
            <w:proofErr w:type="spellStart"/>
            <w:r>
              <w:rPr>
                <w:rFonts w:cs="Times New Roman"/>
                <w:sz w:val="28"/>
                <w:szCs w:val="28"/>
              </w:rPr>
              <w:t>liên</w:t>
            </w:r>
            <w:proofErr w:type="spellEnd"/>
            <w:r>
              <w:rPr>
                <w:rFonts w:cs="Times New Roman"/>
                <w:sz w:val="28"/>
                <w:szCs w:val="28"/>
              </w:rPr>
              <w:t xml:space="preserve"> </w:t>
            </w:r>
            <w:proofErr w:type="spellStart"/>
            <w:r>
              <w:rPr>
                <w:rFonts w:cs="Times New Roman"/>
                <w:sz w:val="28"/>
                <w:szCs w:val="28"/>
              </w:rPr>
              <w:t>quan</w:t>
            </w:r>
            <w:proofErr w:type="spellEnd"/>
            <w:r>
              <w:rPr>
                <w:rFonts w:cs="Times New Roman"/>
                <w:sz w:val="28"/>
                <w:szCs w:val="28"/>
              </w:rPr>
              <w:t xml:space="preserve"> </w:t>
            </w:r>
            <w:proofErr w:type="spellStart"/>
            <w:r>
              <w:rPr>
                <w:rFonts w:cs="Times New Roman"/>
                <w:sz w:val="28"/>
                <w:szCs w:val="28"/>
              </w:rPr>
              <w:t>đến</w:t>
            </w:r>
            <w:proofErr w:type="spellEnd"/>
            <w:r>
              <w:rPr>
                <w:rFonts w:cs="Times New Roman"/>
                <w:sz w:val="28"/>
                <w:szCs w:val="28"/>
              </w:rPr>
              <w:t xml:space="preserve"> </w:t>
            </w:r>
            <w:proofErr w:type="spellStart"/>
            <w:r>
              <w:rPr>
                <w:rFonts w:cs="Times New Roman"/>
                <w:sz w:val="28"/>
                <w:szCs w:val="28"/>
              </w:rPr>
              <w:t>việc</w:t>
            </w:r>
            <w:proofErr w:type="spellEnd"/>
            <w:r>
              <w:rPr>
                <w:rFonts w:cs="Times New Roman"/>
                <w:sz w:val="28"/>
                <w:szCs w:val="28"/>
              </w:rPr>
              <w:t xml:space="preserve"> </w:t>
            </w:r>
            <w:proofErr w:type="spellStart"/>
            <w:r>
              <w:rPr>
                <w:rFonts w:cs="Times New Roman"/>
                <w:sz w:val="28"/>
                <w:szCs w:val="28"/>
              </w:rPr>
              <w:t>cấp</w:t>
            </w:r>
            <w:proofErr w:type="spellEnd"/>
            <w:r>
              <w:rPr>
                <w:rFonts w:cs="Times New Roman"/>
                <w:sz w:val="28"/>
                <w:szCs w:val="28"/>
              </w:rPr>
              <w:t xml:space="preserve"> </w:t>
            </w:r>
            <w:proofErr w:type="spellStart"/>
            <w:r>
              <w:rPr>
                <w:rFonts w:cs="Times New Roman"/>
                <w:sz w:val="28"/>
                <w:szCs w:val="28"/>
              </w:rPr>
              <w:t>đổi</w:t>
            </w:r>
            <w:proofErr w:type="spellEnd"/>
            <w:r>
              <w:rPr>
                <w:rFonts w:cs="Times New Roman"/>
                <w:sz w:val="28"/>
                <w:szCs w:val="28"/>
              </w:rPr>
              <w:t xml:space="preserve"> </w:t>
            </w:r>
            <w:proofErr w:type="spellStart"/>
            <w:r>
              <w:rPr>
                <w:rFonts w:cs="Times New Roman"/>
                <w:sz w:val="28"/>
                <w:szCs w:val="28"/>
              </w:rPr>
              <w:t>thẻ</w:t>
            </w:r>
            <w:proofErr w:type="spellEnd"/>
            <w:r>
              <w:rPr>
                <w:rFonts w:cs="Times New Roman"/>
                <w:sz w:val="28"/>
                <w:szCs w:val="28"/>
              </w:rPr>
              <w:t xml:space="preserve"> </w:t>
            </w:r>
            <w:proofErr w:type="spellStart"/>
            <w:r>
              <w:rPr>
                <w:rFonts w:cs="Times New Roman"/>
                <w:sz w:val="28"/>
                <w:szCs w:val="28"/>
              </w:rPr>
              <w:t>nhà</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trong</w:t>
            </w:r>
            <w:proofErr w:type="spellEnd"/>
            <w:r>
              <w:rPr>
                <w:rFonts w:cs="Times New Roman"/>
                <w:sz w:val="28"/>
                <w:szCs w:val="28"/>
              </w:rPr>
              <w:t xml:space="preserve"> </w:t>
            </w:r>
            <w:proofErr w:type="spellStart"/>
            <w:r>
              <w:rPr>
                <w:rFonts w:cs="Times New Roman"/>
                <w:sz w:val="28"/>
                <w:szCs w:val="28"/>
              </w:rPr>
              <w:t>trường</w:t>
            </w:r>
            <w:proofErr w:type="spellEnd"/>
            <w:r>
              <w:rPr>
                <w:rFonts w:cs="Times New Roman"/>
                <w:sz w:val="28"/>
                <w:szCs w:val="28"/>
              </w:rPr>
              <w:t xml:space="preserve"> </w:t>
            </w:r>
            <w:proofErr w:type="spellStart"/>
            <w:r>
              <w:rPr>
                <w:rFonts w:cs="Times New Roman"/>
                <w:sz w:val="28"/>
                <w:szCs w:val="28"/>
              </w:rPr>
              <w:t>hợp</w:t>
            </w:r>
            <w:proofErr w:type="spellEnd"/>
            <w:r>
              <w:rPr>
                <w:rFonts w:cs="Times New Roman"/>
                <w:sz w:val="28"/>
                <w:szCs w:val="28"/>
              </w:rPr>
              <w:t xml:space="preserve"> “</w:t>
            </w:r>
            <w:proofErr w:type="spellStart"/>
            <w:r w:rsidRPr="00801B1E">
              <w:rPr>
                <w:rFonts w:eastAsia="Times New Roman" w:cs="Times New Roman"/>
                <w:bCs/>
                <w:iCs/>
                <w:sz w:val="28"/>
                <w:szCs w:val="28"/>
                <w:lang w:val="fr-FR"/>
              </w:rPr>
              <w:t>Người</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đã</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được</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cấp</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thẻ</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nhà</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báo</w:t>
            </w:r>
            <w:proofErr w:type="spellEnd"/>
            <w:r w:rsidRPr="00801B1E">
              <w:rPr>
                <w:rFonts w:eastAsia="Times New Roman" w:cs="Times New Roman"/>
                <w:bCs/>
                <w:iCs/>
                <w:sz w:val="28"/>
                <w:szCs w:val="28"/>
                <w:lang w:val="fr-FR"/>
              </w:rPr>
              <w:t xml:space="preserve"> khi </w:t>
            </w:r>
            <w:proofErr w:type="spellStart"/>
            <w:r w:rsidRPr="00801B1E">
              <w:rPr>
                <w:rFonts w:eastAsia="Times New Roman" w:cs="Times New Roman"/>
                <w:bCs/>
                <w:iCs/>
                <w:sz w:val="28"/>
                <w:szCs w:val="28"/>
                <w:lang w:val="fr-FR"/>
              </w:rPr>
              <w:t>chuyển</w:t>
            </w:r>
            <w:proofErr w:type="spellEnd"/>
            <w:r w:rsidRPr="00801B1E">
              <w:rPr>
                <w:rFonts w:eastAsia="Times New Roman" w:cs="Times New Roman"/>
                <w:bCs/>
                <w:iCs/>
                <w:sz w:val="28"/>
                <w:szCs w:val="28"/>
                <w:lang w:val="fr-FR"/>
              </w:rPr>
              <w:t xml:space="preserve"> sang </w:t>
            </w:r>
            <w:proofErr w:type="spellStart"/>
            <w:r w:rsidRPr="00801B1E">
              <w:rPr>
                <w:rFonts w:eastAsia="Times New Roman" w:cs="Times New Roman"/>
                <w:bCs/>
                <w:iCs/>
                <w:sz w:val="28"/>
                <w:szCs w:val="28"/>
                <w:lang w:val="fr-FR"/>
              </w:rPr>
              <w:t>làm</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việc</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tại</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cơ</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quan</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đơn</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vị</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công</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tác</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khác</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mà</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vẫn</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thuộc</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đối</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tượng</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được</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cấp</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thẻ</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nhà</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báo</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theo</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quy</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định</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tại</w:t>
            </w:r>
            <w:proofErr w:type="spellEnd"/>
            <w:r w:rsidRPr="00801B1E">
              <w:rPr>
                <w:rFonts w:eastAsia="Times New Roman" w:cs="Times New Roman"/>
                <w:bCs/>
                <w:iCs/>
                <w:sz w:val="28"/>
                <w:szCs w:val="28"/>
                <w:lang w:val="fr-FR"/>
              </w:rPr>
              <w:t xml:space="preserve"> </w:t>
            </w:r>
            <w:proofErr w:type="spellStart"/>
            <w:r w:rsidRPr="00B23312">
              <w:rPr>
                <w:rFonts w:eastAsia="Times New Roman" w:cs="Times New Roman"/>
                <w:bCs/>
                <w:iCs/>
                <w:sz w:val="28"/>
                <w:szCs w:val="28"/>
                <w:lang w:val="fr-FR"/>
              </w:rPr>
              <w:t>khoản</w:t>
            </w:r>
            <w:proofErr w:type="spellEnd"/>
            <w:r w:rsidRPr="00B23312">
              <w:rPr>
                <w:rFonts w:eastAsia="Times New Roman" w:cs="Times New Roman"/>
                <w:bCs/>
                <w:iCs/>
                <w:sz w:val="28"/>
                <w:szCs w:val="28"/>
                <w:lang w:val="fr-FR"/>
              </w:rPr>
              <w:t xml:space="preserve"> 1 </w:t>
            </w:r>
            <w:bookmarkStart w:id="1" w:name="tc_12"/>
            <w:proofErr w:type="spellStart"/>
            <w:r w:rsidRPr="00B23312">
              <w:rPr>
                <w:rFonts w:eastAsia="Times New Roman" w:cs="Times New Roman"/>
                <w:bCs/>
                <w:iCs/>
                <w:sz w:val="28"/>
                <w:szCs w:val="28"/>
                <w:lang w:val="fr-FR"/>
              </w:rPr>
              <w:t>Điều</w:t>
            </w:r>
            <w:proofErr w:type="spellEnd"/>
            <w:r w:rsidRPr="00B23312">
              <w:rPr>
                <w:rFonts w:eastAsia="Times New Roman" w:cs="Times New Roman"/>
                <w:bCs/>
                <w:iCs/>
                <w:sz w:val="28"/>
                <w:szCs w:val="28"/>
                <w:lang w:val="fr-FR"/>
              </w:rPr>
              <w:t xml:space="preserve"> </w:t>
            </w:r>
            <w:bookmarkEnd w:id="1"/>
            <w:r w:rsidRPr="00B23312">
              <w:rPr>
                <w:rFonts w:eastAsia="Times New Roman" w:cs="Times New Roman"/>
                <w:bCs/>
                <w:iCs/>
                <w:sz w:val="28"/>
                <w:szCs w:val="28"/>
                <w:lang w:val="vi-VN"/>
              </w:rPr>
              <w:t xml:space="preserve">28 </w:t>
            </w:r>
            <w:r>
              <w:rPr>
                <w:rFonts w:eastAsia="Times New Roman" w:cs="Times New Roman"/>
                <w:bCs/>
                <w:iCs/>
                <w:sz w:val="28"/>
                <w:szCs w:val="28"/>
                <w:lang w:val="vi-VN"/>
              </w:rPr>
              <w:t>Luật Báo chí</w:t>
            </w:r>
            <w:r w:rsidRPr="00801B1E">
              <w:rPr>
                <w:rFonts w:eastAsia="Times New Roman" w:cs="Times New Roman"/>
                <w:bCs/>
                <w:iCs/>
                <w:sz w:val="28"/>
                <w:szCs w:val="28"/>
                <w:lang w:val="fr-FR"/>
              </w:rPr>
              <w:t> </w:t>
            </w:r>
            <w:proofErr w:type="spellStart"/>
            <w:r w:rsidRPr="00801B1E">
              <w:rPr>
                <w:rFonts w:eastAsia="Times New Roman" w:cs="Times New Roman"/>
                <w:bCs/>
                <w:iCs/>
                <w:sz w:val="28"/>
                <w:szCs w:val="28"/>
                <w:lang w:val="fr-FR"/>
              </w:rPr>
              <w:t>thì</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được</w:t>
            </w:r>
            <w:proofErr w:type="spellEnd"/>
            <w:r w:rsidRPr="00801B1E">
              <w:rPr>
                <w:rFonts w:eastAsia="Times New Roman" w:cs="Times New Roman"/>
                <w:bCs/>
                <w:iCs/>
                <w:sz w:val="28"/>
                <w:szCs w:val="28"/>
                <w:lang w:val="fr-FR"/>
              </w:rPr>
              <w:t xml:space="preserve"> </w:t>
            </w:r>
            <w:proofErr w:type="spellStart"/>
            <w:r w:rsidRPr="00951F81">
              <w:rPr>
                <w:rFonts w:eastAsia="Times New Roman" w:cs="Times New Roman"/>
                <w:b/>
                <w:bCs/>
                <w:iCs/>
                <w:sz w:val="28"/>
                <w:szCs w:val="28"/>
                <w:lang w:val="fr-FR"/>
              </w:rPr>
              <w:t>đổi</w:t>
            </w:r>
            <w:proofErr w:type="spellEnd"/>
            <w:r w:rsidRPr="00951F81">
              <w:rPr>
                <w:rFonts w:eastAsia="Times New Roman" w:cs="Times New Roman"/>
                <w:b/>
                <w:bCs/>
                <w:iCs/>
                <w:sz w:val="28"/>
                <w:szCs w:val="28"/>
                <w:lang w:val="fr-FR"/>
              </w:rPr>
              <w:t xml:space="preserve"> </w:t>
            </w:r>
            <w:proofErr w:type="spellStart"/>
            <w:r w:rsidRPr="00951F81">
              <w:rPr>
                <w:rFonts w:eastAsia="Times New Roman" w:cs="Times New Roman"/>
                <w:b/>
                <w:bCs/>
                <w:iCs/>
                <w:sz w:val="28"/>
                <w:szCs w:val="28"/>
                <w:lang w:val="fr-FR"/>
              </w:rPr>
              <w:t>thẻ</w:t>
            </w:r>
            <w:proofErr w:type="spellEnd"/>
            <w:r w:rsidRPr="00951F81">
              <w:rPr>
                <w:rFonts w:eastAsia="Times New Roman" w:cs="Times New Roman"/>
                <w:b/>
                <w:bCs/>
                <w:iCs/>
                <w:sz w:val="28"/>
                <w:szCs w:val="28"/>
                <w:lang w:val="fr-FR"/>
              </w:rPr>
              <w:t xml:space="preserve"> </w:t>
            </w:r>
            <w:proofErr w:type="spellStart"/>
            <w:r w:rsidRPr="00951F81">
              <w:rPr>
                <w:rFonts w:eastAsia="Times New Roman" w:cs="Times New Roman"/>
                <w:b/>
                <w:bCs/>
                <w:iCs/>
                <w:sz w:val="28"/>
                <w:szCs w:val="28"/>
                <w:lang w:val="fr-FR"/>
              </w:rPr>
              <w:t>nhà</w:t>
            </w:r>
            <w:proofErr w:type="spellEnd"/>
            <w:r w:rsidRPr="00951F81">
              <w:rPr>
                <w:rFonts w:eastAsia="Times New Roman" w:cs="Times New Roman"/>
                <w:b/>
                <w:bCs/>
                <w:iCs/>
                <w:sz w:val="28"/>
                <w:szCs w:val="28"/>
                <w:lang w:val="fr-FR"/>
              </w:rPr>
              <w:t xml:space="preserve"> </w:t>
            </w:r>
            <w:proofErr w:type="spellStart"/>
            <w:r w:rsidRPr="00951F81">
              <w:rPr>
                <w:rFonts w:eastAsia="Times New Roman" w:cs="Times New Roman"/>
                <w:b/>
                <w:bCs/>
                <w:iCs/>
                <w:sz w:val="28"/>
                <w:szCs w:val="28"/>
                <w:lang w:val="fr-FR"/>
              </w:rPr>
              <w:t>báo</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về</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cơ</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quan</w:t>
            </w:r>
            <w:proofErr w:type="spellEnd"/>
            <w:r w:rsidRPr="00801B1E">
              <w:rPr>
                <w:rFonts w:eastAsia="Times New Roman" w:cs="Times New Roman"/>
                <w:bCs/>
                <w:iCs/>
                <w:sz w:val="28"/>
                <w:szCs w:val="28"/>
                <w:lang w:val="fr-FR"/>
              </w:rPr>
              <w:t xml:space="preserve"> </w:t>
            </w:r>
            <w:proofErr w:type="spellStart"/>
            <w:r w:rsidRPr="00801B1E">
              <w:rPr>
                <w:rFonts w:eastAsia="Times New Roman" w:cs="Times New Roman"/>
                <w:bCs/>
                <w:iCs/>
                <w:sz w:val="28"/>
                <w:szCs w:val="28"/>
                <w:lang w:val="fr-FR"/>
              </w:rPr>
              <w:t>mới</w:t>
            </w:r>
            <w:proofErr w:type="spellEnd"/>
            <w:r w:rsidRPr="00801B1E">
              <w:rPr>
                <w:rFonts w:eastAsia="Times New Roman" w:cs="Times New Roman"/>
                <w:bCs/>
                <w:iCs/>
                <w:sz w:val="28"/>
                <w:szCs w:val="28"/>
                <w:lang w:val="fr-FR"/>
              </w:rPr>
              <w:t>.</w:t>
            </w:r>
          </w:p>
          <w:p w14:paraId="4951C1C9" w14:textId="4A17721D" w:rsidR="00951F81" w:rsidRPr="00951F81" w:rsidRDefault="00951F81" w:rsidP="00951F81">
            <w:pPr>
              <w:shd w:val="clear" w:color="auto" w:fill="FFFFFF"/>
              <w:spacing w:line="312" w:lineRule="auto"/>
              <w:jc w:val="both"/>
              <w:rPr>
                <w:rFonts w:eastAsia="Times New Roman" w:cs="Times New Roman"/>
                <w:bCs/>
                <w:iCs/>
                <w:sz w:val="28"/>
                <w:szCs w:val="28"/>
                <w:lang w:val="fr-FR"/>
              </w:rPr>
            </w:pPr>
            <w:r>
              <w:rPr>
                <w:rFonts w:eastAsia="Times New Roman" w:cs="Times New Roman"/>
                <w:bCs/>
                <w:iCs/>
                <w:sz w:val="28"/>
                <w:szCs w:val="28"/>
                <w:lang w:val="fr-FR"/>
              </w:rPr>
              <w:t xml:space="preserve">- </w:t>
            </w:r>
            <w:r w:rsidR="00EE62A3">
              <w:rPr>
                <w:rFonts w:eastAsia="Times New Roman" w:cs="Times New Roman"/>
                <w:bCs/>
                <w:iCs/>
                <w:sz w:val="28"/>
                <w:szCs w:val="28"/>
                <w:lang w:val="vi-VN"/>
              </w:rPr>
              <w:t>V</w:t>
            </w:r>
            <w:proofErr w:type="spellStart"/>
            <w:r w:rsidR="00EE62A3" w:rsidRPr="003857D3">
              <w:rPr>
                <w:rFonts w:cs="Times New Roman"/>
                <w:sz w:val="28"/>
                <w:szCs w:val="28"/>
              </w:rPr>
              <w:t>iệc</w:t>
            </w:r>
            <w:proofErr w:type="spellEnd"/>
            <w:r w:rsidR="00EE62A3" w:rsidRPr="003857D3">
              <w:rPr>
                <w:rFonts w:cs="Times New Roman"/>
                <w:sz w:val="28"/>
                <w:szCs w:val="28"/>
              </w:rPr>
              <w:t xml:space="preserve"> </w:t>
            </w:r>
            <w:proofErr w:type="spellStart"/>
            <w:r w:rsidR="00EE62A3" w:rsidRPr="003857D3">
              <w:rPr>
                <w:rFonts w:cs="Times New Roman"/>
                <w:sz w:val="28"/>
                <w:szCs w:val="28"/>
              </w:rPr>
              <w:t>xác</w:t>
            </w:r>
            <w:proofErr w:type="spellEnd"/>
            <w:r w:rsidR="00EE62A3" w:rsidRPr="003857D3">
              <w:rPr>
                <w:rFonts w:cs="Times New Roman"/>
                <w:sz w:val="28"/>
                <w:szCs w:val="28"/>
              </w:rPr>
              <w:t xml:space="preserve"> </w:t>
            </w:r>
            <w:proofErr w:type="spellStart"/>
            <w:r w:rsidR="00EE62A3" w:rsidRPr="003857D3">
              <w:rPr>
                <w:rFonts w:cs="Times New Roman"/>
                <w:sz w:val="28"/>
                <w:szCs w:val="28"/>
              </w:rPr>
              <w:t>nhận</w:t>
            </w:r>
            <w:proofErr w:type="spellEnd"/>
            <w:r w:rsidR="00EE62A3" w:rsidRPr="003857D3">
              <w:rPr>
                <w:rFonts w:cs="Times New Roman"/>
                <w:sz w:val="28"/>
                <w:szCs w:val="28"/>
              </w:rPr>
              <w:t xml:space="preserve"> </w:t>
            </w:r>
            <w:proofErr w:type="spellStart"/>
            <w:r w:rsidR="00EE62A3" w:rsidRPr="003857D3">
              <w:rPr>
                <w:rFonts w:cs="Times New Roman"/>
                <w:sz w:val="28"/>
                <w:szCs w:val="28"/>
              </w:rPr>
              <w:t>của</w:t>
            </w:r>
            <w:proofErr w:type="spellEnd"/>
            <w:r w:rsidR="00EE62A3" w:rsidRPr="003857D3">
              <w:rPr>
                <w:rFonts w:cs="Times New Roman"/>
                <w:sz w:val="28"/>
                <w:szCs w:val="28"/>
              </w:rPr>
              <w:t xml:space="preserve"> </w:t>
            </w:r>
            <w:proofErr w:type="spellStart"/>
            <w:r w:rsidR="00EE62A3" w:rsidRPr="003857D3">
              <w:rPr>
                <w:rFonts w:cs="Times New Roman"/>
                <w:sz w:val="28"/>
                <w:szCs w:val="28"/>
              </w:rPr>
              <w:t>công</w:t>
            </w:r>
            <w:proofErr w:type="spellEnd"/>
            <w:r w:rsidR="00EE62A3" w:rsidRPr="003857D3">
              <w:rPr>
                <w:rFonts w:cs="Times New Roman"/>
                <w:sz w:val="28"/>
                <w:szCs w:val="28"/>
              </w:rPr>
              <w:t xml:space="preserve"> an </w:t>
            </w:r>
            <w:proofErr w:type="spellStart"/>
            <w:r w:rsidR="00EE62A3" w:rsidRPr="003857D3">
              <w:rPr>
                <w:rFonts w:cs="Times New Roman"/>
                <w:sz w:val="28"/>
                <w:szCs w:val="28"/>
              </w:rPr>
              <w:t>cấp</w:t>
            </w:r>
            <w:proofErr w:type="spellEnd"/>
            <w:r w:rsidR="00EE62A3" w:rsidRPr="003857D3">
              <w:rPr>
                <w:rFonts w:cs="Times New Roman"/>
                <w:sz w:val="28"/>
                <w:szCs w:val="28"/>
              </w:rPr>
              <w:t xml:space="preserve"> </w:t>
            </w:r>
            <w:proofErr w:type="spellStart"/>
            <w:r w:rsidR="00EE62A3" w:rsidRPr="003857D3">
              <w:rPr>
                <w:rFonts w:cs="Times New Roman"/>
                <w:sz w:val="28"/>
                <w:szCs w:val="28"/>
              </w:rPr>
              <w:t>xã</w:t>
            </w:r>
            <w:proofErr w:type="spellEnd"/>
            <w:r w:rsidR="00EE62A3" w:rsidRPr="003857D3">
              <w:rPr>
                <w:rFonts w:cs="Times New Roman"/>
                <w:sz w:val="28"/>
                <w:szCs w:val="28"/>
              </w:rPr>
              <w:t xml:space="preserve">, </w:t>
            </w:r>
            <w:proofErr w:type="spellStart"/>
            <w:r w:rsidR="00EE62A3" w:rsidRPr="003857D3">
              <w:rPr>
                <w:rFonts w:cs="Times New Roman"/>
                <w:sz w:val="28"/>
                <w:szCs w:val="28"/>
              </w:rPr>
              <w:t>phường</w:t>
            </w:r>
            <w:proofErr w:type="spellEnd"/>
            <w:r w:rsidR="00EE62A3" w:rsidRPr="003857D3">
              <w:rPr>
                <w:rFonts w:cs="Times New Roman"/>
                <w:sz w:val="28"/>
                <w:szCs w:val="28"/>
              </w:rPr>
              <w:t xml:space="preserve">, </w:t>
            </w:r>
            <w:proofErr w:type="spellStart"/>
            <w:r w:rsidR="00EE62A3" w:rsidRPr="003857D3">
              <w:rPr>
                <w:rFonts w:cs="Times New Roman"/>
                <w:sz w:val="28"/>
                <w:szCs w:val="28"/>
              </w:rPr>
              <w:t>đặc</w:t>
            </w:r>
            <w:proofErr w:type="spellEnd"/>
            <w:r w:rsidR="00EE62A3" w:rsidRPr="003857D3">
              <w:rPr>
                <w:rFonts w:cs="Times New Roman"/>
                <w:sz w:val="28"/>
                <w:szCs w:val="28"/>
              </w:rPr>
              <w:t xml:space="preserve"> </w:t>
            </w:r>
            <w:proofErr w:type="spellStart"/>
            <w:r w:rsidR="00EE62A3" w:rsidRPr="003857D3">
              <w:rPr>
                <w:rFonts w:cs="Times New Roman"/>
                <w:sz w:val="28"/>
                <w:szCs w:val="28"/>
              </w:rPr>
              <w:t>khu</w:t>
            </w:r>
            <w:proofErr w:type="spellEnd"/>
            <w:r w:rsidR="00EE62A3" w:rsidRPr="003857D3">
              <w:rPr>
                <w:rFonts w:cs="Times New Roman"/>
                <w:sz w:val="28"/>
                <w:szCs w:val="28"/>
              </w:rPr>
              <w:t xml:space="preserve"> </w:t>
            </w:r>
            <w:proofErr w:type="spellStart"/>
            <w:r w:rsidR="00EE62A3" w:rsidRPr="003857D3">
              <w:rPr>
                <w:rFonts w:cs="Times New Roman"/>
                <w:sz w:val="28"/>
                <w:szCs w:val="28"/>
              </w:rPr>
              <w:t>về</w:t>
            </w:r>
            <w:proofErr w:type="spellEnd"/>
            <w:r w:rsidR="00EE62A3" w:rsidRPr="003857D3">
              <w:rPr>
                <w:rFonts w:cs="Times New Roman"/>
                <w:sz w:val="28"/>
                <w:szCs w:val="28"/>
              </w:rPr>
              <w:t xml:space="preserve"> </w:t>
            </w:r>
            <w:proofErr w:type="spellStart"/>
            <w:r w:rsidR="00EE62A3" w:rsidRPr="003857D3">
              <w:rPr>
                <w:rFonts w:cs="Times New Roman"/>
                <w:sz w:val="28"/>
                <w:szCs w:val="28"/>
              </w:rPr>
              <w:t>việc</w:t>
            </w:r>
            <w:proofErr w:type="spellEnd"/>
            <w:r w:rsidR="00EE62A3" w:rsidRPr="003857D3">
              <w:rPr>
                <w:rFonts w:cs="Times New Roman"/>
                <w:sz w:val="28"/>
                <w:szCs w:val="28"/>
              </w:rPr>
              <w:t xml:space="preserve"> </w:t>
            </w:r>
            <w:proofErr w:type="spellStart"/>
            <w:r w:rsidR="00EE62A3" w:rsidRPr="003857D3">
              <w:rPr>
                <w:rFonts w:cs="Times New Roman"/>
                <w:sz w:val="28"/>
                <w:szCs w:val="28"/>
              </w:rPr>
              <w:t>mất</w:t>
            </w:r>
            <w:proofErr w:type="spellEnd"/>
            <w:r w:rsidR="00EE62A3" w:rsidRPr="003857D3">
              <w:rPr>
                <w:rFonts w:cs="Times New Roman"/>
                <w:sz w:val="28"/>
                <w:szCs w:val="28"/>
              </w:rPr>
              <w:t xml:space="preserve"> </w:t>
            </w:r>
            <w:proofErr w:type="spellStart"/>
            <w:r w:rsidR="00EE62A3" w:rsidRPr="003857D3">
              <w:rPr>
                <w:rFonts w:cs="Times New Roman"/>
                <w:sz w:val="28"/>
                <w:szCs w:val="28"/>
              </w:rPr>
              <w:t>thẻ</w:t>
            </w:r>
            <w:proofErr w:type="spellEnd"/>
            <w:r w:rsidR="00EE62A3" w:rsidRPr="003857D3">
              <w:rPr>
                <w:rFonts w:cs="Times New Roman"/>
                <w:sz w:val="28"/>
                <w:szCs w:val="28"/>
              </w:rPr>
              <w:t xml:space="preserve"> </w:t>
            </w:r>
            <w:proofErr w:type="spellStart"/>
            <w:r w:rsidR="00EE62A3" w:rsidRPr="003857D3">
              <w:rPr>
                <w:rFonts w:cs="Times New Roman"/>
                <w:sz w:val="28"/>
                <w:szCs w:val="28"/>
              </w:rPr>
              <w:t>nhà</w:t>
            </w:r>
            <w:proofErr w:type="spellEnd"/>
            <w:r w:rsidR="00EE62A3" w:rsidRPr="003857D3">
              <w:rPr>
                <w:rFonts w:cs="Times New Roman"/>
                <w:sz w:val="28"/>
                <w:szCs w:val="28"/>
              </w:rPr>
              <w:t xml:space="preserve"> </w:t>
            </w:r>
            <w:proofErr w:type="spellStart"/>
            <w:r w:rsidR="00EE62A3" w:rsidRPr="003857D3">
              <w:rPr>
                <w:rFonts w:cs="Times New Roman"/>
                <w:sz w:val="28"/>
                <w:szCs w:val="28"/>
              </w:rPr>
              <w:t>báo</w:t>
            </w:r>
            <w:proofErr w:type="spellEnd"/>
            <w:r w:rsidR="00EE62A3" w:rsidRPr="003857D3">
              <w:rPr>
                <w:rFonts w:cs="Times New Roman"/>
                <w:sz w:val="28"/>
                <w:szCs w:val="28"/>
              </w:rPr>
              <w:t xml:space="preserve"> </w:t>
            </w:r>
            <w:proofErr w:type="spellStart"/>
            <w:r w:rsidR="00EE62A3" w:rsidRPr="003857D3">
              <w:rPr>
                <w:rFonts w:cs="Times New Roman"/>
                <w:sz w:val="28"/>
                <w:szCs w:val="28"/>
              </w:rPr>
              <w:t>là</w:t>
            </w:r>
            <w:proofErr w:type="spellEnd"/>
            <w:r w:rsidR="00EE62A3" w:rsidRPr="003857D3">
              <w:rPr>
                <w:rFonts w:cs="Times New Roman"/>
                <w:sz w:val="28"/>
                <w:szCs w:val="28"/>
              </w:rPr>
              <w:t xml:space="preserve"> </w:t>
            </w:r>
            <w:proofErr w:type="spellStart"/>
            <w:r w:rsidR="00EE62A3" w:rsidRPr="003857D3">
              <w:rPr>
                <w:rFonts w:cs="Times New Roman"/>
                <w:sz w:val="28"/>
                <w:szCs w:val="28"/>
              </w:rPr>
              <w:t>cần</w:t>
            </w:r>
            <w:proofErr w:type="spellEnd"/>
            <w:r w:rsidR="00EE62A3" w:rsidRPr="003857D3">
              <w:rPr>
                <w:rFonts w:cs="Times New Roman"/>
                <w:sz w:val="28"/>
                <w:szCs w:val="28"/>
              </w:rPr>
              <w:t xml:space="preserve"> </w:t>
            </w:r>
            <w:proofErr w:type="spellStart"/>
            <w:r w:rsidR="00EE62A3" w:rsidRPr="003857D3">
              <w:rPr>
                <w:rFonts w:cs="Times New Roman"/>
                <w:sz w:val="28"/>
                <w:szCs w:val="28"/>
              </w:rPr>
              <w:t>thiết</w:t>
            </w:r>
            <w:proofErr w:type="spellEnd"/>
            <w:r w:rsidR="00EE62A3" w:rsidRPr="003857D3">
              <w:rPr>
                <w:rFonts w:cs="Times New Roman"/>
                <w:sz w:val="28"/>
                <w:szCs w:val="28"/>
              </w:rPr>
              <w:t xml:space="preserve"> </w:t>
            </w:r>
            <w:proofErr w:type="spellStart"/>
            <w:r w:rsidR="00EE62A3" w:rsidRPr="003857D3">
              <w:rPr>
                <w:rFonts w:cs="Times New Roman"/>
                <w:sz w:val="28"/>
                <w:szCs w:val="28"/>
              </w:rPr>
              <w:t>tránh</w:t>
            </w:r>
            <w:proofErr w:type="spellEnd"/>
            <w:r w:rsidR="00EE62A3" w:rsidRPr="003857D3">
              <w:rPr>
                <w:rFonts w:cs="Times New Roman"/>
                <w:sz w:val="28"/>
                <w:szCs w:val="28"/>
              </w:rPr>
              <w:t xml:space="preserve"> </w:t>
            </w:r>
            <w:proofErr w:type="spellStart"/>
            <w:r w:rsidR="00EE62A3" w:rsidRPr="003857D3">
              <w:rPr>
                <w:rFonts w:cs="Times New Roman"/>
                <w:sz w:val="28"/>
                <w:szCs w:val="28"/>
              </w:rPr>
              <w:t>trường</w:t>
            </w:r>
            <w:proofErr w:type="spellEnd"/>
            <w:r w:rsidR="00EE62A3" w:rsidRPr="003857D3">
              <w:rPr>
                <w:rFonts w:cs="Times New Roman"/>
                <w:sz w:val="28"/>
                <w:szCs w:val="28"/>
              </w:rPr>
              <w:t xml:space="preserve"> </w:t>
            </w:r>
            <w:proofErr w:type="spellStart"/>
            <w:r w:rsidR="00EE62A3" w:rsidRPr="003857D3">
              <w:rPr>
                <w:rFonts w:cs="Times New Roman"/>
                <w:sz w:val="28"/>
                <w:szCs w:val="28"/>
              </w:rPr>
              <w:t>hợp</w:t>
            </w:r>
            <w:proofErr w:type="spellEnd"/>
            <w:r w:rsidR="00EE62A3" w:rsidRPr="003857D3">
              <w:rPr>
                <w:rFonts w:cs="Times New Roman"/>
                <w:sz w:val="28"/>
                <w:szCs w:val="28"/>
              </w:rPr>
              <w:t xml:space="preserve"> </w:t>
            </w:r>
            <w:proofErr w:type="spellStart"/>
            <w:r w:rsidR="00EE62A3" w:rsidRPr="003857D3">
              <w:rPr>
                <w:rFonts w:cs="Times New Roman"/>
                <w:sz w:val="28"/>
                <w:szCs w:val="28"/>
              </w:rPr>
              <w:t>lợi</w:t>
            </w:r>
            <w:proofErr w:type="spellEnd"/>
            <w:r w:rsidR="00EE62A3" w:rsidRPr="003857D3">
              <w:rPr>
                <w:rFonts w:cs="Times New Roman"/>
                <w:sz w:val="28"/>
                <w:szCs w:val="28"/>
              </w:rPr>
              <w:t xml:space="preserve"> </w:t>
            </w:r>
            <w:proofErr w:type="spellStart"/>
            <w:r w:rsidR="00EE62A3" w:rsidRPr="003857D3">
              <w:rPr>
                <w:rFonts w:cs="Times New Roman"/>
                <w:sz w:val="28"/>
                <w:szCs w:val="28"/>
              </w:rPr>
              <w:t>dụng</w:t>
            </w:r>
            <w:proofErr w:type="spellEnd"/>
            <w:r w:rsidR="00EE62A3" w:rsidRPr="003857D3">
              <w:rPr>
                <w:rFonts w:cs="Times New Roman"/>
                <w:sz w:val="28"/>
                <w:szCs w:val="28"/>
              </w:rPr>
              <w:t xml:space="preserve"> </w:t>
            </w:r>
            <w:proofErr w:type="spellStart"/>
            <w:r w:rsidR="00EE62A3" w:rsidRPr="003857D3">
              <w:rPr>
                <w:rFonts w:cs="Times New Roman"/>
                <w:sz w:val="28"/>
                <w:szCs w:val="28"/>
              </w:rPr>
              <w:t>thẻ</w:t>
            </w:r>
            <w:proofErr w:type="spellEnd"/>
            <w:r w:rsidR="00EE62A3" w:rsidRPr="003857D3">
              <w:rPr>
                <w:rFonts w:cs="Times New Roman"/>
                <w:sz w:val="28"/>
                <w:szCs w:val="28"/>
              </w:rPr>
              <w:t xml:space="preserve"> </w:t>
            </w:r>
            <w:proofErr w:type="spellStart"/>
            <w:r w:rsidR="00EE62A3" w:rsidRPr="003857D3">
              <w:rPr>
                <w:rFonts w:cs="Times New Roman"/>
                <w:sz w:val="28"/>
                <w:szCs w:val="28"/>
              </w:rPr>
              <w:t>nhà</w:t>
            </w:r>
            <w:proofErr w:type="spellEnd"/>
            <w:r w:rsidR="00EE62A3" w:rsidRPr="003857D3">
              <w:rPr>
                <w:rFonts w:cs="Times New Roman"/>
                <w:sz w:val="28"/>
                <w:szCs w:val="28"/>
              </w:rPr>
              <w:t xml:space="preserve"> </w:t>
            </w:r>
            <w:proofErr w:type="spellStart"/>
            <w:r w:rsidR="00EE62A3" w:rsidRPr="003857D3">
              <w:rPr>
                <w:rFonts w:cs="Times New Roman"/>
                <w:sz w:val="28"/>
                <w:szCs w:val="28"/>
              </w:rPr>
              <w:t>báo</w:t>
            </w:r>
            <w:proofErr w:type="spellEnd"/>
            <w:r w:rsidR="00EE62A3" w:rsidRPr="003857D3">
              <w:rPr>
                <w:rFonts w:cs="Times New Roman"/>
                <w:sz w:val="28"/>
                <w:szCs w:val="28"/>
              </w:rPr>
              <w:t xml:space="preserve"> </w:t>
            </w:r>
            <w:proofErr w:type="spellStart"/>
            <w:r w:rsidR="00EE62A3" w:rsidRPr="003857D3">
              <w:rPr>
                <w:rFonts w:cs="Times New Roman"/>
                <w:sz w:val="28"/>
                <w:szCs w:val="28"/>
              </w:rPr>
              <w:t>để</w:t>
            </w:r>
            <w:proofErr w:type="spellEnd"/>
            <w:r w:rsidR="00EE62A3" w:rsidRPr="003857D3">
              <w:rPr>
                <w:rFonts w:cs="Times New Roman"/>
                <w:sz w:val="28"/>
                <w:szCs w:val="28"/>
              </w:rPr>
              <w:t xml:space="preserve"> </w:t>
            </w:r>
            <w:proofErr w:type="spellStart"/>
            <w:r w:rsidR="00EE62A3" w:rsidRPr="003857D3">
              <w:rPr>
                <w:rFonts w:cs="Times New Roman"/>
                <w:sz w:val="28"/>
                <w:szCs w:val="28"/>
              </w:rPr>
              <w:t>thực</w:t>
            </w:r>
            <w:proofErr w:type="spellEnd"/>
            <w:r w:rsidR="00EE62A3" w:rsidRPr="003857D3">
              <w:rPr>
                <w:rFonts w:cs="Times New Roman"/>
                <w:sz w:val="28"/>
                <w:szCs w:val="28"/>
              </w:rPr>
              <w:t xml:space="preserve"> </w:t>
            </w:r>
            <w:proofErr w:type="spellStart"/>
            <w:r w:rsidR="00EE62A3" w:rsidRPr="003857D3">
              <w:rPr>
                <w:rFonts w:cs="Times New Roman"/>
                <w:sz w:val="28"/>
                <w:szCs w:val="28"/>
              </w:rPr>
              <w:t>hiện</w:t>
            </w:r>
            <w:proofErr w:type="spellEnd"/>
            <w:r w:rsidR="00EE62A3" w:rsidRPr="003857D3">
              <w:rPr>
                <w:rFonts w:cs="Times New Roman"/>
                <w:sz w:val="28"/>
                <w:szCs w:val="28"/>
              </w:rPr>
              <w:t xml:space="preserve"> </w:t>
            </w:r>
            <w:proofErr w:type="spellStart"/>
            <w:r w:rsidR="00EE62A3" w:rsidRPr="003857D3">
              <w:rPr>
                <w:rFonts w:cs="Times New Roman"/>
                <w:sz w:val="28"/>
                <w:szCs w:val="28"/>
              </w:rPr>
              <w:t>những</w:t>
            </w:r>
            <w:proofErr w:type="spellEnd"/>
            <w:r w:rsidR="00EE62A3" w:rsidRPr="003857D3">
              <w:rPr>
                <w:rFonts w:cs="Times New Roman"/>
                <w:sz w:val="28"/>
                <w:szCs w:val="28"/>
              </w:rPr>
              <w:t xml:space="preserve"> </w:t>
            </w:r>
            <w:proofErr w:type="spellStart"/>
            <w:r w:rsidR="00EE62A3" w:rsidRPr="003857D3">
              <w:rPr>
                <w:rFonts w:cs="Times New Roman"/>
                <w:sz w:val="28"/>
                <w:szCs w:val="28"/>
              </w:rPr>
              <w:t>hành</w:t>
            </w:r>
            <w:proofErr w:type="spellEnd"/>
            <w:r w:rsidR="00EE62A3" w:rsidRPr="003857D3">
              <w:rPr>
                <w:rFonts w:cs="Times New Roman"/>
                <w:sz w:val="28"/>
                <w:szCs w:val="28"/>
              </w:rPr>
              <w:t xml:space="preserve"> vi </w:t>
            </w:r>
            <w:proofErr w:type="spellStart"/>
            <w:r w:rsidR="00EE62A3" w:rsidRPr="003857D3">
              <w:rPr>
                <w:rFonts w:cs="Times New Roman"/>
                <w:sz w:val="28"/>
                <w:szCs w:val="28"/>
              </w:rPr>
              <w:t>xâm</w:t>
            </w:r>
            <w:proofErr w:type="spellEnd"/>
            <w:r w:rsidR="00EE62A3" w:rsidRPr="003857D3">
              <w:rPr>
                <w:rFonts w:cs="Times New Roman"/>
                <w:sz w:val="28"/>
                <w:szCs w:val="28"/>
              </w:rPr>
              <w:t xml:space="preserve"> </w:t>
            </w:r>
            <w:proofErr w:type="spellStart"/>
            <w:r w:rsidR="00EE62A3" w:rsidRPr="003857D3">
              <w:rPr>
                <w:rFonts w:cs="Times New Roman"/>
                <w:sz w:val="28"/>
                <w:szCs w:val="28"/>
              </w:rPr>
              <w:t>phạm</w:t>
            </w:r>
            <w:proofErr w:type="spellEnd"/>
            <w:r w:rsidR="00EE62A3" w:rsidRPr="003857D3">
              <w:rPr>
                <w:rFonts w:cs="Times New Roman"/>
                <w:sz w:val="28"/>
                <w:szCs w:val="28"/>
              </w:rPr>
              <w:t xml:space="preserve"> </w:t>
            </w:r>
            <w:proofErr w:type="spellStart"/>
            <w:r w:rsidR="00EE62A3" w:rsidRPr="003857D3">
              <w:rPr>
                <w:rFonts w:cs="Times New Roman"/>
                <w:sz w:val="28"/>
                <w:szCs w:val="28"/>
              </w:rPr>
              <w:t>đến</w:t>
            </w:r>
            <w:proofErr w:type="spellEnd"/>
            <w:r w:rsidR="00EE62A3" w:rsidRPr="003857D3">
              <w:rPr>
                <w:rFonts w:cs="Times New Roman"/>
                <w:sz w:val="28"/>
                <w:szCs w:val="28"/>
              </w:rPr>
              <w:t xml:space="preserve"> </w:t>
            </w:r>
            <w:proofErr w:type="spellStart"/>
            <w:r w:rsidR="00EE62A3" w:rsidRPr="003857D3">
              <w:rPr>
                <w:rFonts w:cs="Times New Roman"/>
                <w:sz w:val="28"/>
                <w:szCs w:val="28"/>
              </w:rPr>
              <w:t>quyền</w:t>
            </w:r>
            <w:proofErr w:type="spellEnd"/>
            <w:r w:rsidR="00EE62A3" w:rsidRPr="003857D3">
              <w:rPr>
                <w:rFonts w:cs="Times New Roman"/>
                <w:sz w:val="28"/>
                <w:szCs w:val="28"/>
              </w:rPr>
              <w:t xml:space="preserve"> </w:t>
            </w:r>
            <w:proofErr w:type="spellStart"/>
            <w:r w:rsidR="00EE62A3" w:rsidRPr="003857D3">
              <w:rPr>
                <w:rFonts w:cs="Times New Roman"/>
                <w:sz w:val="28"/>
                <w:szCs w:val="28"/>
              </w:rPr>
              <w:t>và</w:t>
            </w:r>
            <w:proofErr w:type="spellEnd"/>
            <w:r w:rsidR="00EE62A3" w:rsidRPr="003857D3">
              <w:rPr>
                <w:rFonts w:cs="Times New Roman"/>
                <w:sz w:val="28"/>
                <w:szCs w:val="28"/>
              </w:rPr>
              <w:t xml:space="preserve"> </w:t>
            </w:r>
            <w:proofErr w:type="spellStart"/>
            <w:r w:rsidR="00EE62A3" w:rsidRPr="003857D3">
              <w:rPr>
                <w:rFonts w:cs="Times New Roman"/>
                <w:sz w:val="28"/>
                <w:szCs w:val="28"/>
              </w:rPr>
              <w:t>lợi</w:t>
            </w:r>
            <w:proofErr w:type="spellEnd"/>
            <w:r w:rsidR="00EE62A3" w:rsidRPr="003857D3">
              <w:rPr>
                <w:rFonts w:cs="Times New Roman"/>
                <w:sz w:val="28"/>
                <w:szCs w:val="28"/>
              </w:rPr>
              <w:t xml:space="preserve"> </w:t>
            </w:r>
            <w:proofErr w:type="spellStart"/>
            <w:r w:rsidR="00EE62A3" w:rsidRPr="003857D3">
              <w:rPr>
                <w:rFonts w:cs="Times New Roman"/>
                <w:sz w:val="28"/>
                <w:szCs w:val="28"/>
              </w:rPr>
              <w:t>ích</w:t>
            </w:r>
            <w:proofErr w:type="spellEnd"/>
            <w:r w:rsidR="00EE62A3" w:rsidRPr="003857D3">
              <w:rPr>
                <w:rFonts w:cs="Times New Roman"/>
                <w:sz w:val="28"/>
                <w:szCs w:val="28"/>
              </w:rPr>
              <w:t xml:space="preserve"> </w:t>
            </w:r>
            <w:proofErr w:type="spellStart"/>
            <w:r w:rsidR="00EE62A3" w:rsidRPr="003857D3">
              <w:rPr>
                <w:rFonts w:cs="Times New Roman"/>
                <w:sz w:val="28"/>
                <w:szCs w:val="28"/>
              </w:rPr>
              <w:t>của</w:t>
            </w:r>
            <w:proofErr w:type="spellEnd"/>
            <w:r w:rsidR="00EE62A3" w:rsidRPr="003857D3">
              <w:rPr>
                <w:rFonts w:cs="Times New Roman"/>
                <w:sz w:val="28"/>
                <w:szCs w:val="28"/>
              </w:rPr>
              <w:t xml:space="preserve"> </w:t>
            </w:r>
            <w:proofErr w:type="spellStart"/>
            <w:r w:rsidR="00EE62A3" w:rsidRPr="003857D3">
              <w:rPr>
                <w:rFonts w:cs="Times New Roman"/>
                <w:sz w:val="28"/>
                <w:szCs w:val="28"/>
              </w:rPr>
              <w:t>cá</w:t>
            </w:r>
            <w:proofErr w:type="spellEnd"/>
            <w:r w:rsidR="00EE62A3" w:rsidRPr="003857D3">
              <w:rPr>
                <w:rFonts w:cs="Times New Roman"/>
                <w:sz w:val="28"/>
                <w:szCs w:val="28"/>
              </w:rPr>
              <w:t xml:space="preserve"> </w:t>
            </w:r>
            <w:proofErr w:type="spellStart"/>
            <w:r w:rsidR="00EE62A3" w:rsidRPr="003857D3">
              <w:rPr>
                <w:rFonts w:cs="Times New Roman"/>
                <w:sz w:val="28"/>
                <w:szCs w:val="28"/>
              </w:rPr>
              <w:t>nhân</w:t>
            </w:r>
            <w:proofErr w:type="spellEnd"/>
            <w:r w:rsidR="00EE62A3" w:rsidRPr="003857D3">
              <w:rPr>
                <w:rFonts w:cs="Times New Roman"/>
                <w:sz w:val="28"/>
                <w:szCs w:val="28"/>
              </w:rPr>
              <w:t xml:space="preserve">, </w:t>
            </w:r>
            <w:proofErr w:type="spellStart"/>
            <w:r w:rsidR="00EE62A3" w:rsidRPr="003857D3">
              <w:rPr>
                <w:rFonts w:cs="Times New Roman"/>
                <w:sz w:val="28"/>
                <w:szCs w:val="28"/>
              </w:rPr>
              <w:t>tổ</w:t>
            </w:r>
            <w:proofErr w:type="spellEnd"/>
            <w:r w:rsidR="00EE62A3" w:rsidRPr="003857D3">
              <w:rPr>
                <w:rFonts w:cs="Times New Roman"/>
                <w:sz w:val="28"/>
                <w:szCs w:val="28"/>
              </w:rPr>
              <w:t xml:space="preserve"> </w:t>
            </w:r>
            <w:proofErr w:type="spellStart"/>
            <w:r w:rsidR="00EE62A3" w:rsidRPr="003857D3">
              <w:rPr>
                <w:rFonts w:cs="Times New Roman"/>
                <w:sz w:val="28"/>
                <w:szCs w:val="28"/>
              </w:rPr>
              <w:t>chức</w:t>
            </w:r>
            <w:proofErr w:type="spellEnd"/>
            <w:r w:rsidR="00EE62A3" w:rsidRPr="003857D3">
              <w:rPr>
                <w:rFonts w:cs="Times New Roman"/>
                <w:sz w:val="28"/>
                <w:szCs w:val="28"/>
              </w:rPr>
              <w:t>.</w:t>
            </w:r>
          </w:p>
        </w:tc>
      </w:tr>
      <w:tr w:rsidR="006E3529" w14:paraId="73F9CD24" w14:textId="77777777" w:rsidTr="000B4A1F">
        <w:tc>
          <w:tcPr>
            <w:tcW w:w="3261" w:type="dxa"/>
          </w:tcPr>
          <w:p w14:paraId="474FDEB2" w14:textId="77777777" w:rsidR="006E3529" w:rsidRPr="000B4A1F" w:rsidRDefault="006E3529" w:rsidP="000B4A1F">
            <w:pPr>
              <w:spacing w:line="288" w:lineRule="auto"/>
              <w:jc w:val="center"/>
              <w:rPr>
                <w:rFonts w:cs="Times New Roman"/>
                <w:b/>
                <w:sz w:val="28"/>
                <w:szCs w:val="28"/>
              </w:rPr>
            </w:pPr>
          </w:p>
        </w:tc>
        <w:tc>
          <w:tcPr>
            <w:tcW w:w="2126" w:type="dxa"/>
          </w:tcPr>
          <w:p w14:paraId="5E1F308C" w14:textId="77777777" w:rsidR="006E3529" w:rsidRDefault="006E3529" w:rsidP="00346F6A">
            <w:pPr>
              <w:spacing w:line="288" w:lineRule="auto"/>
              <w:jc w:val="both"/>
              <w:rPr>
                <w:rFonts w:cs="Times New Roman"/>
                <w:sz w:val="28"/>
                <w:szCs w:val="28"/>
              </w:rPr>
            </w:pPr>
            <w:proofErr w:type="spellStart"/>
            <w:r>
              <w:rPr>
                <w:rFonts w:cs="Times New Roman"/>
                <w:sz w:val="28"/>
                <w:szCs w:val="28"/>
              </w:rPr>
              <w:t>Bộ</w:t>
            </w:r>
            <w:proofErr w:type="spellEnd"/>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w:t>
            </w:r>
            <w:proofErr w:type="spellStart"/>
            <w:r>
              <w:rPr>
                <w:rFonts w:cs="Times New Roman"/>
                <w:sz w:val="28"/>
                <w:szCs w:val="28"/>
              </w:rPr>
              <w:t>vụ</w:t>
            </w:r>
            <w:proofErr w:type="spellEnd"/>
          </w:p>
        </w:tc>
        <w:tc>
          <w:tcPr>
            <w:tcW w:w="5103" w:type="dxa"/>
          </w:tcPr>
          <w:p w14:paraId="6D965B8D" w14:textId="77777777" w:rsidR="006E3529" w:rsidRPr="006E3529" w:rsidRDefault="006E3529" w:rsidP="006E3529">
            <w:pPr>
              <w:spacing w:line="340" w:lineRule="exact"/>
              <w:jc w:val="both"/>
              <w:rPr>
                <w:rFonts w:eastAsia="Times New Roman" w:cs="Times New Roman"/>
                <w:color w:val="000000" w:themeColor="text1"/>
                <w:sz w:val="28"/>
                <w:szCs w:val="28"/>
                <w:lang w:val="vi-VN"/>
              </w:rPr>
            </w:pPr>
            <w:r w:rsidRPr="006E3529">
              <w:rPr>
                <w:rFonts w:eastAsia="Times New Roman" w:cs="Times New Roman"/>
                <w:color w:val="000000" w:themeColor="text1"/>
                <w:sz w:val="28"/>
                <w:szCs w:val="28"/>
                <w:lang w:val="vi-VN"/>
              </w:rPr>
              <w:t>Tại khoản 2 Điều 7, đề nghị sửa lại thành: Đơn đề nghị cấp lại thẻ nhà báo phải có ý kiến xác nhận của cơ quan báo chí hoặc  cơ quan công tác hoặc công an xã, phường, đặc khu nơi mất thẻ đối với trường hợp mất thẻ, quy định như dự thảo dễ dẫn đến cách hiểu phải lấy xác nhận của cả 03 đơn vị.</w:t>
            </w:r>
          </w:p>
        </w:tc>
        <w:tc>
          <w:tcPr>
            <w:tcW w:w="4361" w:type="dxa"/>
          </w:tcPr>
          <w:p w14:paraId="3C431141" w14:textId="77777777" w:rsidR="006E3529" w:rsidRDefault="006E3529" w:rsidP="006E3529">
            <w:pPr>
              <w:shd w:val="clear" w:color="auto" w:fill="FFFFFF"/>
              <w:jc w:val="both"/>
              <w:rPr>
                <w:rFonts w:cs="Times New Roman"/>
                <w:sz w:val="28"/>
                <w:szCs w:val="28"/>
              </w:rPr>
            </w:pPr>
            <w:proofErr w:type="spellStart"/>
            <w:r w:rsidRPr="006E3529">
              <w:rPr>
                <w:rFonts w:cs="Times New Roman"/>
                <w:b/>
                <w:sz w:val="28"/>
                <w:szCs w:val="28"/>
              </w:rPr>
              <w:t>Tiếp</w:t>
            </w:r>
            <w:proofErr w:type="spellEnd"/>
            <w:r w:rsidRPr="006E3529">
              <w:rPr>
                <w:rFonts w:cs="Times New Roman"/>
                <w:b/>
                <w:sz w:val="28"/>
                <w:szCs w:val="28"/>
              </w:rPr>
              <w:t xml:space="preserve"> </w:t>
            </w:r>
            <w:proofErr w:type="spellStart"/>
            <w:r w:rsidRPr="006E3529">
              <w:rPr>
                <w:rFonts w:cs="Times New Roman"/>
                <w:b/>
                <w:sz w:val="28"/>
                <w:szCs w:val="28"/>
              </w:rPr>
              <w:t>thu</w:t>
            </w:r>
            <w:proofErr w:type="spellEnd"/>
            <w:r w:rsidRPr="006E3529">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chuyển</w:t>
            </w:r>
            <w:proofErr w:type="spellEnd"/>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dung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trình</w:t>
            </w:r>
            <w:proofErr w:type="spellEnd"/>
            <w:r>
              <w:rPr>
                <w:rFonts w:cs="Times New Roman"/>
                <w:sz w:val="28"/>
                <w:szCs w:val="28"/>
              </w:rPr>
              <w:t xml:space="preserve"> </w:t>
            </w:r>
            <w:proofErr w:type="spellStart"/>
            <w:r>
              <w:rPr>
                <w:rFonts w:cs="Times New Roman"/>
                <w:sz w:val="28"/>
                <w:szCs w:val="28"/>
              </w:rPr>
              <w:t>cấp</w:t>
            </w:r>
            <w:proofErr w:type="spellEnd"/>
            <w:r>
              <w:rPr>
                <w:rFonts w:cs="Times New Roman"/>
                <w:sz w:val="28"/>
                <w:szCs w:val="28"/>
              </w:rPr>
              <w:t xml:space="preserve"> </w:t>
            </w:r>
            <w:proofErr w:type="spellStart"/>
            <w:r>
              <w:rPr>
                <w:rFonts w:cs="Times New Roman"/>
                <w:sz w:val="28"/>
                <w:szCs w:val="28"/>
              </w:rPr>
              <w:t>Thẻ</w:t>
            </w:r>
            <w:proofErr w:type="spellEnd"/>
            <w:r>
              <w:rPr>
                <w:rFonts w:cs="Times New Roman"/>
                <w:sz w:val="28"/>
                <w:szCs w:val="28"/>
              </w:rPr>
              <w:t xml:space="preserve"> </w:t>
            </w:r>
            <w:proofErr w:type="spellStart"/>
            <w:r>
              <w:rPr>
                <w:rFonts w:cs="Times New Roman"/>
                <w:sz w:val="28"/>
                <w:szCs w:val="28"/>
              </w:rPr>
              <w:t>nhà</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sang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Thông</w:t>
            </w:r>
            <w:proofErr w:type="spellEnd"/>
            <w:r>
              <w:rPr>
                <w:rFonts w:cs="Times New Roman"/>
                <w:sz w:val="28"/>
                <w:szCs w:val="28"/>
              </w:rPr>
              <w:t xml:space="preserve"> </w:t>
            </w:r>
            <w:proofErr w:type="spellStart"/>
            <w:r>
              <w:rPr>
                <w:rFonts w:cs="Times New Roman"/>
                <w:sz w:val="28"/>
                <w:szCs w:val="28"/>
              </w:rPr>
              <w:t>tư</w:t>
            </w:r>
            <w:proofErr w:type="spellEnd"/>
            <w:r>
              <w:rPr>
                <w:rFonts w:cs="Times New Roman"/>
                <w:sz w:val="28"/>
                <w:szCs w:val="28"/>
              </w:rPr>
              <w:t xml:space="preserve"> </w:t>
            </w:r>
            <w:proofErr w:type="spellStart"/>
            <w:r>
              <w:rPr>
                <w:rFonts w:cs="Times New Roman"/>
                <w:sz w:val="28"/>
                <w:szCs w:val="28"/>
              </w:rPr>
              <w:t>hướng</w:t>
            </w:r>
            <w:proofErr w:type="spellEnd"/>
            <w:r>
              <w:rPr>
                <w:rFonts w:cs="Times New Roman"/>
                <w:sz w:val="28"/>
                <w:szCs w:val="28"/>
              </w:rPr>
              <w:t xml:space="preserve"> </w:t>
            </w:r>
            <w:proofErr w:type="spellStart"/>
            <w:r>
              <w:rPr>
                <w:rFonts w:cs="Times New Roman"/>
                <w:sz w:val="28"/>
                <w:szCs w:val="28"/>
              </w:rPr>
              <w:t>dẫn</w:t>
            </w:r>
            <w:proofErr w:type="spellEnd"/>
            <w:r>
              <w:rPr>
                <w:rFonts w:cs="Times New Roman"/>
                <w:sz w:val="28"/>
                <w:szCs w:val="28"/>
              </w:rPr>
              <w:t xml:space="preserve"> </w:t>
            </w:r>
            <w:proofErr w:type="spellStart"/>
            <w:r w:rsidRPr="006E3529">
              <w:rPr>
                <w:rFonts w:cs="Times New Roman"/>
                <w:sz w:val="28"/>
                <w:szCs w:val="28"/>
              </w:rPr>
              <w:t>về</w:t>
            </w:r>
            <w:proofErr w:type="spellEnd"/>
            <w:r w:rsidRPr="006E3529">
              <w:rPr>
                <w:rFonts w:cs="Times New Roman"/>
                <w:sz w:val="28"/>
                <w:szCs w:val="28"/>
              </w:rPr>
              <w:t xml:space="preserve"> </w:t>
            </w:r>
            <w:proofErr w:type="spellStart"/>
            <w:r w:rsidRPr="006E3529">
              <w:rPr>
                <w:rFonts w:cs="Times New Roman"/>
                <w:sz w:val="28"/>
                <w:szCs w:val="28"/>
              </w:rPr>
              <w:t>hồ</w:t>
            </w:r>
            <w:proofErr w:type="spellEnd"/>
            <w:r w:rsidRPr="006E3529">
              <w:rPr>
                <w:rFonts w:cs="Times New Roman"/>
                <w:sz w:val="28"/>
                <w:szCs w:val="28"/>
              </w:rPr>
              <w:t xml:space="preserve"> </w:t>
            </w:r>
            <w:proofErr w:type="spellStart"/>
            <w:r w:rsidRPr="006E3529">
              <w:rPr>
                <w:rFonts w:cs="Times New Roman"/>
                <w:sz w:val="28"/>
                <w:szCs w:val="28"/>
              </w:rPr>
              <w:t>sơ</w:t>
            </w:r>
            <w:proofErr w:type="spellEnd"/>
            <w:r w:rsidRPr="006E3529">
              <w:rPr>
                <w:rFonts w:cs="Times New Roman"/>
                <w:sz w:val="28"/>
                <w:szCs w:val="28"/>
              </w:rPr>
              <w:t xml:space="preserve">, </w:t>
            </w:r>
            <w:proofErr w:type="spellStart"/>
            <w:r w:rsidRPr="006E3529">
              <w:rPr>
                <w:rFonts w:cs="Times New Roman"/>
                <w:sz w:val="28"/>
                <w:szCs w:val="28"/>
              </w:rPr>
              <w:t>thủ</w:t>
            </w:r>
            <w:proofErr w:type="spellEnd"/>
            <w:r w:rsidRPr="006E3529">
              <w:rPr>
                <w:rFonts w:cs="Times New Roman"/>
                <w:sz w:val="28"/>
                <w:szCs w:val="28"/>
              </w:rPr>
              <w:t xml:space="preserve"> </w:t>
            </w:r>
            <w:proofErr w:type="spellStart"/>
            <w:r w:rsidRPr="006E3529">
              <w:rPr>
                <w:rFonts w:cs="Times New Roman"/>
                <w:sz w:val="28"/>
                <w:szCs w:val="28"/>
              </w:rPr>
              <w:t>tục</w:t>
            </w:r>
            <w:proofErr w:type="spellEnd"/>
            <w:r w:rsidRPr="006E3529">
              <w:rPr>
                <w:rFonts w:cs="Times New Roman"/>
                <w:sz w:val="28"/>
                <w:szCs w:val="28"/>
              </w:rPr>
              <w:t xml:space="preserve"> </w:t>
            </w:r>
            <w:proofErr w:type="spellStart"/>
            <w:r w:rsidRPr="006E3529">
              <w:rPr>
                <w:rFonts w:cs="Times New Roman"/>
                <w:sz w:val="28"/>
                <w:szCs w:val="28"/>
              </w:rPr>
              <w:t>cấp</w:t>
            </w:r>
            <w:proofErr w:type="spellEnd"/>
            <w:r w:rsidRPr="006E3529">
              <w:rPr>
                <w:rFonts w:cs="Times New Roman"/>
                <w:sz w:val="28"/>
                <w:szCs w:val="28"/>
              </w:rPr>
              <w:t xml:space="preserve">, </w:t>
            </w:r>
            <w:proofErr w:type="spellStart"/>
            <w:r w:rsidRPr="006E3529">
              <w:rPr>
                <w:rFonts w:cs="Times New Roman"/>
                <w:sz w:val="28"/>
                <w:szCs w:val="28"/>
              </w:rPr>
              <w:t>đổi</w:t>
            </w:r>
            <w:proofErr w:type="spellEnd"/>
            <w:r w:rsidRPr="006E3529">
              <w:rPr>
                <w:rFonts w:cs="Times New Roman"/>
                <w:sz w:val="28"/>
                <w:szCs w:val="28"/>
              </w:rPr>
              <w:t xml:space="preserve">, </w:t>
            </w:r>
            <w:proofErr w:type="spellStart"/>
            <w:r w:rsidRPr="006E3529">
              <w:rPr>
                <w:rFonts w:cs="Times New Roman"/>
                <w:sz w:val="28"/>
                <w:szCs w:val="28"/>
              </w:rPr>
              <w:t>cấp</w:t>
            </w:r>
            <w:proofErr w:type="spellEnd"/>
            <w:r w:rsidRPr="006E3529">
              <w:rPr>
                <w:rFonts w:cs="Times New Roman"/>
                <w:sz w:val="28"/>
                <w:szCs w:val="28"/>
              </w:rPr>
              <w:t xml:space="preserve"> </w:t>
            </w:r>
            <w:proofErr w:type="spellStart"/>
            <w:r w:rsidRPr="006E3529">
              <w:rPr>
                <w:rFonts w:cs="Times New Roman"/>
                <w:sz w:val="28"/>
                <w:szCs w:val="28"/>
              </w:rPr>
              <w:t>lại</w:t>
            </w:r>
            <w:proofErr w:type="spellEnd"/>
            <w:r w:rsidRPr="006E3529">
              <w:rPr>
                <w:rFonts w:cs="Times New Roman"/>
                <w:sz w:val="28"/>
                <w:szCs w:val="28"/>
              </w:rPr>
              <w:t xml:space="preserve"> </w:t>
            </w:r>
            <w:proofErr w:type="spellStart"/>
            <w:r w:rsidRPr="006E3529">
              <w:rPr>
                <w:rFonts w:cs="Times New Roman"/>
                <w:sz w:val="28"/>
                <w:szCs w:val="28"/>
              </w:rPr>
              <w:t>và</w:t>
            </w:r>
            <w:proofErr w:type="spellEnd"/>
            <w:r w:rsidRPr="006E3529">
              <w:rPr>
                <w:rFonts w:cs="Times New Roman"/>
                <w:sz w:val="28"/>
                <w:szCs w:val="28"/>
              </w:rPr>
              <w:t xml:space="preserve"> </w:t>
            </w:r>
            <w:proofErr w:type="spellStart"/>
            <w:r w:rsidRPr="006E3529">
              <w:rPr>
                <w:rFonts w:cs="Times New Roman"/>
                <w:sz w:val="28"/>
                <w:szCs w:val="28"/>
              </w:rPr>
              <w:t>thu</w:t>
            </w:r>
            <w:proofErr w:type="spellEnd"/>
            <w:r w:rsidRPr="006E3529">
              <w:rPr>
                <w:rFonts w:cs="Times New Roman"/>
                <w:sz w:val="28"/>
                <w:szCs w:val="28"/>
              </w:rPr>
              <w:t xml:space="preserve"> </w:t>
            </w:r>
            <w:proofErr w:type="spellStart"/>
            <w:r w:rsidRPr="006E3529">
              <w:rPr>
                <w:rFonts w:cs="Times New Roman"/>
                <w:sz w:val="28"/>
                <w:szCs w:val="28"/>
              </w:rPr>
              <w:t>hồi</w:t>
            </w:r>
            <w:proofErr w:type="spellEnd"/>
            <w:r w:rsidRPr="006E3529">
              <w:rPr>
                <w:rFonts w:cs="Times New Roman"/>
                <w:sz w:val="28"/>
                <w:szCs w:val="28"/>
              </w:rPr>
              <w:t xml:space="preserve"> </w:t>
            </w:r>
            <w:proofErr w:type="spellStart"/>
            <w:r w:rsidRPr="006E3529">
              <w:rPr>
                <w:rFonts w:cs="Times New Roman"/>
                <w:sz w:val="28"/>
                <w:szCs w:val="28"/>
              </w:rPr>
              <w:t>thẻ</w:t>
            </w:r>
            <w:proofErr w:type="spellEnd"/>
            <w:r w:rsidRPr="006E3529">
              <w:rPr>
                <w:rFonts w:cs="Times New Roman"/>
                <w:sz w:val="28"/>
                <w:szCs w:val="28"/>
              </w:rPr>
              <w:t xml:space="preserve"> </w:t>
            </w:r>
            <w:proofErr w:type="spellStart"/>
            <w:r w:rsidRPr="006E3529">
              <w:rPr>
                <w:rFonts w:cs="Times New Roman"/>
                <w:sz w:val="28"/>
                <w:szCs w:val="28"/>
              </w:rPr>
              <w:t>nhà</w:t>
            </w:r>
            <w:proofErr w:type="spellEnd"/>
            <w:r w:rsidRPr="006E3529">
              <w:rPr>
                <w:rFonts w:cs="Times New Roman"/>
                <w:sz w:val="28"/>
                <w:szCs w:val="28"/>
              </w:rPr>
              <w:t xml:space="preserve"> </w:t>
            </w:r>
            <w:proofErr w:type="spellStart"/>
            <w:r w:rsidRPr="006E3529">
              <w:rPr>
                <w:rFonts w:cs="Times New Roman"/>
                <w:sz w:val="28"/>
                <w:szCs w:val="28"/>
              </w:rPr>
              <w:t>báo</w:t>
            </w:r>
            <w:proofErr w:type="spellEnd"/>
          </w:p>
        </w:tc>
      </w:tr>
      <w:tr w:rsidR="00BE534A" w14:paraId="41C2383B" w14:textId="77777777" w:rsidTr="000B4A1F">
        <w:tc>
          <w:tcPr>
            <w:tcW w:w="3261" w:type="dxa"/>
          </w:tcPr>
          <w:p w14:paraId="513FD8CF" w14:textId="77777777" w:rsidR="00B959D8" w:rsidRPr="000B4A1F" w:rsidRDefault="00B959D8" w:rsidP="000B4A1F">
            <w:pPr>
              <w:jc w:val="center"/>
              <w:rPr>
                <w:rFonts w:cs="Times New Roman"/>
                <w:b/>
                <w:bCs/>
                <w:sz w:val="28"/>
                <w:szCs w:val="28"/>
              </w:rPr>
            </w:pPr>
            <w:proofErr w:type="spellStart"/>
            <w:r w:rsidRPr="000B4A1F">
              <w:rPr>
                <w:rFonts w:cs="Times New Roman"/>
                <w:b/>
                <w:bCs/>
                <w:sz w:val="28"/>
                <w:szCs w:val="28"/>
                <w:lang w:val="pt-BR"/>
              </w:rPr>
              <w:t>Chương</w:t>
            </w:r>
            <w:proofErr w:type="spellEnd"/>
            <w:r w:rsidRPr="000B4A1F">
              <w:rPr>
                <w:rFonts w:cs="Times New Roman"/>
                <w:b/>
                <w:bCs/>
                <w:sz w:val="28"/>
                <w:szCs w:val="28"/>
                <w:lang w:val="pt-BR"/>
              </w:rPr>
              <w:t xml:space="preserve"> I</w:t>
            </w:r>
            <w:r w:rsidRPr="000B4A1F">
              <w:rPr>
                <w:rFonts w:cs="Times New Roman"/>
                <w:b/>
                <w:bCs/>
                <w:sz w:val="28"/>
                <w:szCs w:val="28"/>
                <w:lang w:val="vi-VN"/>
              </w:rPr>
              <w:t>V</w:t>
            </w:r>
            <w:r w:rsidR="000B4A1F">
              <w:rPr>
                <w:rFonts w:cs="Times New Roman"/>
                <w:b/>
                <w:bCs/>
                <w:sz w:val="28"/>
                <w:szCs w:val="28"/>
              </w:rPr>
              <w:t>:</w:t>
            </w:r>
          </w:p>
          <w:p w14:paraId="196D6B6C" w14:textId="77777777" w:rsidR="00BE534A" w:rsidRPr="000B4A1F" w:rsidRDefault="00B959D8" w:rsidP="000B4A1F">
            <w:pPr>
              <w:jc w:val="center"/>
              <w:rPr>
                <w:rFonts w:cs="Times New Roman"/>
                <w:b/>
                <w:bCs/>
                <w:sz w:val="28"/>
                <w:szCs w:val="28"/>
                <w:lang w:val="vi-VN"/>
              </w:rPr>
            </w:pPr>
            <w:r w:rsidRPr="000B4A1F">
              <w:rPr>
                <w:rFonts w:cs="Times New Roman"/>
                <w:b/>
                <w:bCs/>
                <w:sz w:val="28"/>
                <w:szCs w:val="28"/>
                <w:lang w:val="pt-BR"/>
              </w:rPr>
              <w:t>CÔNG CỤ SỐ GIÁM SÁT HOẠT ĐỘNG BÁO CHÍ TRÊN KHÔNG GIAN MẠNG, NỀN TẢNG SỐ BÁO CHÍ QUỐC GIA</w:t>
            </w:r>
          </w:p>
        </w:tc>
        <w:tc>
          <w:tcPr>
            <w:tcW w:w="2126" w:type="dxa"/>
          </w:tcPr>
          <w:p w14:paraId="15BEC922" w14:textId="77777777" w:rsidR="00BE534A" w:rsidRDefault="00474D9F" w:rsidP="00346F6A">
            <w:pPr>
              <w:spacing w:line="288" w:lineRule="auto"/>
              <w:jc w:val="both"/>
              <w:rPr>
                <w:rFonts w:cs="Times New Roman"/>
                <w:sz w:val="28"/>
                <w:szCs w:val="28"/>
              </w:rPr>
            </w:pPr>
            <w:proofErr w:type="spellStart"/>
            <w:r>
              <w:rPr>
                <w:rFonts w:cs="Times New Roman"/>
                <w:sz w:val="28"/>
                <w:szCs w:val="28"/>
              </w:rPr>
              <w:t>Viện</w:t>
            </w:r>
            <w:proofErr w:type="spellEnd"/>
            <w:r>
              <w:rPr>
                <w:rFonts w:cs="Times New Roman"/>
                <w:sz w:val="28"/>
                <w:szCs w:val="28"/>
              </w:rPr>
              <w:t xml:space="preserve"> </w:t>
            </w:r>
            <w:proofErr w:type="spellStart"/>
            <w:r>
              <w:rPr>
                <w:rFonts w:cs="Times New Roman"/>
                <w:sz w:val="28"/>
                <w:szCs w:val="28"/>
              </w:rPr>
              <w:t>Hàn</w:t>
            </w:r>
            <w:proofErr w:type="spellEnd"/>
            <w:r>
              <w:rPr>
                <w:rFonts w:cs="Times New Roman"/>
                <w:sz w:val="28"/>
                <w:szCs w:val="28"/>
              </w:rPr>
              <w:t xml:space="preserve"> </w:t>
            </w:r>
            <w:proofErr w:type="spellStart"/>
            <w:r>
              <w:rPr>
                <w:rFonts w:cs="Times New Roman"/>
                <w:sz w:val="28"/>
                <w:szCs w:val="28"/>
              </w:rPr>
              <w:t>lâm</w:t>
            </w:r>
            <w:proofErr w:type="spellEnd"/>
            <w:r>
              <w:rPr>
                <w:rFonts w:cs="Times New Roman"/>
                <w:sz w:val="28"/>
                <w:szCs w:val="28"/>
              </w:rPr>
              <w:t xml:space="preserve"> KHXH </w:t>
            </w:r>
            <w:proofErr w:type="spellStart"/>
            <w:r>
              <w:rPr>
                <w:rFonts w:cs="Times New Roman"/>
                <w:sz w:val="28"/>
                <w:szCs w:val="28"/>
              </w:rPr>
              <w:t>Việt</w:t>
            </w:r>
            <w:proofErr w:type="spellEnd"/>
            <w:r>
              <w:rPr>
                <w:rFonts w:cs="Times New Roman"/>
                <w:sz w:val="28"/>
                <w:szCs w:val="28"/>
              </w:rPr>
              <w:t xml:space="preserve"> Nam</w:t>
            </w:r>
          </w:p>
        </w:tc>
        <w:tc>
          <w:tcPr>
            <w:tcW w:w="5103" w:type="dxa"/>
          </w:tcPr>
          <w:p w14:paraId="5336C7FC" w14:textId="77777777" w:rsidR="00BE534A" w:rsidRPr="00474D9F" w:rsidRDefault="00474D9F" w:rsidP="00474D9F">
            <w:pPr>
              <w:spacing w:before="120" w:after="120"/>
              <w:jc w:val="both"/>
              <w:rPr>
                <w:color w:val="000000" w:themeColor="text1"/>
                <w:sz w:val="28"/>
                <w:szCs w:val="28"/>
              </w:rPr>
            </w:pPr>
            <w:proofErr w:type="spellStart"/>
            <w:r w:rsidRPr="006561AA">
              <w:rPr>
                <w:rStyle w:val="Strong"/>
                <w:rFonts w:cs="Times New Roman"/>
                <w:color w:val="000000" w:themeColor="text1"/>
                <w:sz w:val="28"/>
                <w:szCs w:val="28"/>
              </w:rPr>
              <w:t>Quy</w:t>
            </w:r>
            <w:proofErr w:type="spellEnd"/>
            <w:r w:rsidRPr="006561AA">
              <w:rPr>
                <w:rStyle w:val="Strong"/>
                <w:rFonts w:cs="Times New Roman"/>
                <w:color w:val="000000" w:themeColor="text1"/>
                <w:sz w:val="28"/>
                <w:szCs w:val="28"/>
              </w:rPr>
              <w:t xml:space="preserve"> </w:t>
            </w:r>
            <w:proofErr w:type="spellStart"/>
            <w:r w:rsidRPr="006561AA">
              <w:rPr>
                <w:rStyle w:val="Strong"/>
                <w:rFonts w:cs="Times New Roman"/>
                <w:color w:val="000000" w:themeColor="text1"/>
                <w:sz w:val="28"/>
                <w:szCs w:val="28"/>
              </w:rPr>
              <w:t>định</w:t>
            </w:r>
            <w:proofErr w:type="spellEnd"/>
            <w:r w:rsidRPr="006561AA">
              <w:rPr>
                <w:rStyle w:val="Strong"/>
                <w:rFonts w:cs="Times New Roman"/>
                <w:color w:val="000000" w:themeColor="text1"/>
                <w:sz w:val="28"/>
                <w:szCs w:val="28"/>
              </w:rPr>
              <w:t xml:space="preserve"> </w:t>
            </w:r>
            <w:proofErr w:type="spellStart"/>
            <w:r w:rsidRPr="006561AA">
              <w:rPr>
                <w:rStyle w:val="Strong"/>
                <w:rFonts w:cs="Times New Roman"/>
                <w:color w:val="000000" w:themeColor="text1"/>
                <w:sz w:val="28"/>
                <w:szCs w:val="28"/>
              </w:rPr>
              <w:t>từ</w:t>
            </w:r>
            <w:proofErr w:type="spellEnd"/>
            <w:r w:rsidRPr="006561AA">
              <w:rPr>
                <w:rStyle w:val="Strong"/>
                <w:rFonts w:cs="Times New Roman"/>
                <w:color w:val="000000" w:themeColor="text1"/>
                <w:sz w:val="28"/>
                <w:szCs w:val="28"/>
              </w:rPr>
              <w:t xml:space="preserve"> </w:t>
            </w:r>
            <w:proofErr w:type="spellStart"/>
            <w:r w:rsidRPr="006561AA">
              <w:rPr>
                <w:rStyle w:val="Strong"/>
                <w:rFonts w:cs="Times New Roman"/>
                <w:color w:val="000000" w:themeColor="text1"/>
                <w:sz w:val="28"/>
                <w:szCs w:val="28"/>
              </w:rPr>
              <w:t>Điều</w:t>
            </w:r>
            <w:proofErr w:type="spellEnd"/>
            <w:r w:rsidRPr="006561AA">
              <w:rPr>
                <w:rStyle w:val="Strong"/>
                <w:rFonts w:cs="Times New Roman"/>
                <w:color w:val="000000" w:themeColor="text1"/>
                <w:sz w:val="28"/>
                <w:szCs w:val="28"/>
              </w:rPr>
              <w:t xml:space="preserve"> 8 </w:t>
            </w:r>
            <w:proofErr w:type="spellStart"/>
            <w:r>
              <w:rPr>
                <w:rStyle w:val="Strong"/>
                <w:rFonts w:cs="Times New Roman"/>
                <w:color w:val="000000" w:themeColor="text1"/>
                <w:sz w:val="28"/>
                <w:szCs w:val="28"/>
              </w:rPr>
              <w:t>đ</w:t>
            </w:r>
            <w:r w:rsidRPr="006561AA">
              <w:rPr>
                <w:rStyle w:val="Strong"/>
                <w:rFonts w:cs="Times New Roman"/>
                <w:color w:val="000000" w:themeColor="text1"/>
                <w:sz w:val="28"/>
                <w:szCs w:val="28"/>
              </w:rPr>
              <w:t>ến</w:t>
            </w:r>
            <w:proofErr w:type="spellEnd"/>
            <w:r w:rsidRPr="006561AA">
              <w:rPr>
                <w:rStyle w:val="Strong"/>
                <w:rFonts w:cs="Times New Roman"/>
                <w:color w:val="000000" w:themeColor="text1"/>
                <w:sz w:val="28"/>
                <w:szCs w:val="28"/>
              </w:rPr>
              <w:t xml:space="preserve"> </w:t>
            </w:r>
            <w:proofErr w:type="spellStart"/>
            <w:r w:rsidRPr="006561AA">
              <w:rPr>
                <w:rStyle w:val="Strong"/>
                <w:rFonts w:cs="Times New Roman"/>
                <w:color w:val="000000" w:themeColor="text1"/>
                <w:sz w:val="28"/>
                <w:szCs w:val="28"/>
              </w:rPr>
              <w:t>Điều</w:t>
            </w:r>
            <w:proofErr w:type="spellEnd"/>
            <w:r w:rsidRPr="006561AA">
              <w:rPr>
                <w:rStyle w:val="Strong"/>
                <w:rFonts w:cs="Times New Roman"/>
                <w:color w:val="000000" w:themeColor="text1"/>
                <w:sz w:val="28"/>
                <w:szCs w:val="28"/>
              </w:rPr>
              <w:t xml:space="preserve"> 12 </w:t>
            </w:r>
            <w:proofErr w:type="spellStart"/>
            <w:r w:rsidRPr="006561AA">
              <w:rPr>
                <w:rStyle w:val="Strong"/>
                <w:rFonts w:cs="Times New Roman"/>
                <w:color w:val="000000" w:themeColor="text1"/>
                <w:sz w:val="28"/>
                <w:szCs w:val="28"/>
              </w:rPr>
              <w:t>quy</w:t>
            </w:r>
            <w:proofErr w:type="spellEnd"/>
            <w:r w:rsidRPr="006561AA">
              <w:rPr>
                <w:rStyle w:val="Strong"/>
                <w:rFonts w:cs="Times New Roman"/>
                <w:color w:val="000000" w:themeColor="text1"/>
                <w:sz w:val="28"/>
                <w:szCs w:val="28"/>
              </w:rPr>
              <w:t xml:space="preserve"> </w:t>
            </w:r>
            <w:proofErr w:type="spellStart"/>
            <w:r w:rsidRPr="006561AA">
              <w:rPr>
                <w:rStyle w:val="Strong"/>
                <w:rFonts w:cs="Times New Roman"/>
                <w:color w:val="000000" w:themeColor="text1"/>
                <w:sz w:val="28"/>
                <w:szCs w:val="28"/>
              </w:rPr>
              <w:t>định</w:t>
            </w:r>
            <w:proofErr w:type="spellEnd"/>
            <w:r w:rsidRPr="006561AA">
              <w:rPr>
                <w:rStyle w:val="Strong"/>
                <w:rFonts w:cs="Times New Roman"/>
                <w:color w:val="000000" w:themeColor="text1"/>
                <w:sz w:val="28"/>
                <w:szCs w:val="28"/>
              </w:rPr>
              <w:t xml:space="preserve"> </w:t>
            </w:r>
            <w:proofErr w:type="spellStart"/>
            <w:r w:rsidRPr="006561AA">
              <w:rPr>
                <w:rStyle w:val="Strong"/>
                <w:rFonts w:cs="Times New Roman"/>
                <w:color w:val="000000" w:themeColor="text1"/>
                <w:sz w:val="28"/>
                <w:szCs w:val="28"/>
              </w:rPr>
              <w:t>về</w:t>
            </w:r>
            <w:proofErr w:type="spellEnd"/>
            <w:r w:rsidRPr="006561AA">
              <w:rPr>
                <w:rStyle w:val="Strong"/>
                <w:rFonts w:cs="Times New Roman"/>
                <w:color w:val="000000" w:themeColor="text1"/>
                <w:sz w:val="28"/>
                <w:szCs w:val="28"/>
              </w:rPr>
              <w:t xml:space="preserve"> </w:t>
            </w:r>
            <w:proofErr w:type="spellStart"/>
            <w:r w:rsidRPr="006561AA">
              <w:rPr>
                <w:rStyle w:val="Strong"/>
                <w:rFonts w:cs="Times New Roman"/>
                <w:color w:val="000000" w:themeColor="text1"/>
                <w:sz w:val="28"/>
                <w:szCs w:val="28"/>
              </w:rPr>
              <w:t>hoạt</w:t>
            </w:r>
            <w:proofErr w:type="spellEnd"/>
            <w:r w:rsidRPr="006561AA">
              <w:rPr>
                <w:rStyle w:val="Strong"/>
                <w:rFonts w:cs="Times New Roman"/>
                <w:color w:val="000000" w:themeColor="text1"/>
                <w:sz w:val="28"/>
                <w:szCs w:val="28"/>
              </w:rPr>
              <w:t xml:space="preserve"> </w:t>
            </w:r>
            <w:proofErr w:type="spellStart"/>
            <w:r w:rsidRPr="006561AA">
              <w:rPr>
                <w:rStyle w:val="Strong"/>
                <w:rFonts w:cs="Times New Roman"/>
                <w:color w:val="000000" w:themeColor="text1"/>
                <w:sz w:val="28"/>
                <w:szCs w:val="28"/>
              </w:rPr>
              <w:t>động</w:t>
            </w:r>
            <w:proofErr w:type="spellEnd"/>
            <w:r w:rsidRPr="006561AA">
              <w:rPr>
                <w:rStyle w:val="Strong"/>
                <w:rFonts w:cs="Times New Roman"/>
                <w:color w:val="000000" w:themeColor="text1"/>
                <w:sz w:val="28"/>
                <w:szCs w:val="28"/>
              </w:rPr>
              <w:t xml:space="preserve"> </w:t>
            </w:r>
            <w:proofErr w:type="spellStart"/>
            <w:r w:rsidRPr="006561AA">
              <w:rPr>
                <w:rStyle w:val="Strong"/>
                <w:rFonts w:cs="Times New Roman"/>
                <w:color w:val="000000" w:themeColor="text1"/>
                <w:sz w:val="28"/>
                <w:szCs w:val="28"/>
              </w:rPr>
              <w:t>báo</w:t>
            </w:r>
            <w:proofErr w:type="spellEnd"/>
            <w:r w:rsidRPr="006561AA">
              <w:rPr>
                <w:rStyle w:val="Strong"/>
                <w:rFonts w:cs="Times New Roman"/>
                <w:color w:val="000000" w:themeColor="text1"/>
                <w:sz w:val="28"/>
                <w:szCs w:val="28"/>
              </w:rPr>
              <w:t xml:space="preserve"> </w:t>
            </w:r>
            <w:proofErr w:type="spellStart"/>
            <w:r w:rsidRPr="006561AA">
              <w:rPr>
                <w:rStyle w:val="Strong"/>
                <w:rFonts w:cs="Times New Roman"/>
                <w:color w:val="000000" w:themeColor="text1"/>
                <w:sz w:val="28"/>
                <w:szCs w:val="28"/>
              </w:rPr>
              <w:t>chí</w:t>
            </w:r>
            <w:proofErr w:type="spellEnd"/>
            <w:r w:rsidRPr="006561AA">
              <w:rPr>
                <w:rStyle w:val="Strong"/>
                <w:rFonts w:cs="Times New Roman"/>
                <w:color w:val="000000" w:themeColor="text1"/>
                <w:sz w:val="28"/>
                <w:szCs w:val="28"/>
              </w:rPr>
              <w:t xml:space="preserve"> </w:t>
            </w:r>
            <w:proofErr w:type="spellStart"/>
            <w:r w:rsidRPr="006561AA">
              <w:rPr>
                <w:rStyle w:val="Strong"/>
                <w:rFonts w:cs="Times New Roman"/>
                <w:color w:val="000000" w:themeColor="text1"/>
                <w:sz w:val="28"/>
                <w:szCs w:val="28"/>
              </w:rPr>
              <w:t>trên</w:t>
            </w:r>
            <w:proofErr w:type="spellEnd"/>
            <w:r w:rsidRPr="006561AA">
              <w:rPr>
                <w:rStyle w:val="Strong"/>
                <w:rFonts w:cs="Times New Roman"/>
                <w:color w:val="000000" w:themeColor="text1"/>
                <w:sz w:val="28"/>
                <w:szCs w:val="28"/>
              </w:rPr>
              <w:t xml:space="preserve"> </w:t>
            </w:r>
            <w:proofErr w:type="spellStart"/>
            <w:r w:rsidRPr="006561AA">
              <w:rPr>
                <w:rStyle w:val="Strong"/>
                <w:rFonts w:cs="Times New Roman"/>
                <w:color w:val="000000" w:themeColor="text1"/>
                <w:sz w:val="28"/>
                <w:szCs w:val="28"/>
              </w:rPr>
              <w:t>không</w:t>
            </w:r>
            <w:proofErr w:type="spellEnd"/>
            <w:r w:rsidRPr="006561AA">
              <w:rPr>
                <w:rStyle w:val="Strong"/>
                <w:rFonts w:cs="Times New Roman"/>
                <w:color w:val="000000" w:themeColor="text1"/>
                <w:sz w:val="28"/>
                <w:szCs w:val="28"/>
              </w:rPr>
              <w:t xml:space="preserve"> </w:t>
            </w:r>
            <w:proofErr w:type="spellStart"/>
            <w:r w:rsidRPr="006561AA">
              <w:rPr>
                <w:rStyle w:val="Strong"/>
                <w:rFonts w:cs="Times New Roman"/>
                <w:color w:val="000000" w:themeColor="text1"/>
                <w:sz w:val="28"/>
                <w:szCs w:val="28"/>
              </w:rPr>
              <w:t>gian</w:t>
            </w:r>
            <w:proofErr w:type="spellEnd"/>
            <w:r w:rsidRPr="006561AA">
              <w:rPr>
                <w:rStyle w:val="Strong"/>
                <w:rFonts w:cs="Times New Roman"/>
                <w:color w:val="000000" w:themeColor="text1"/>
                <w:sz w:val="28"/>
                <w:szCs w:val="28"/>
              </w:rPr>
              <w:t xml:space="preserve"> </w:t>
            </w:r>
            <w:proofErr w:type="spellStart"/>
            <w:r w:rsidRPr="006561AA">
              <w:rPr>
                <w:rStyle w:val="Strong"/>
                <w:rFonts w:cs="Times New Roman"/>
                <w:color w:val="000000" w:themeColor="text1"/>
                <w:sz w:val="28"/>
                <w:szCs w:val="28"/>
              </w:rPr>
              <w:t>mạ</w:t>
            </w:r>
            <w:r>
              <w:rPr>
                <w:rStyle w:val="Strong"/>
                <w:rFonts w:cs="Times New Roman"/>
                <w:color w:val="000000" w:themeColor="text1"/>
                <w:sz w:val="28"/>
                <w:szCs w:val="28"/>
              </w:rPr>
              <w:t>ng</w:t>
            </w:r>
            <w:proofErr w:type="spellEnd"/>
            <w:r>
              <w:rPr>
                <w:rStyle w:val="Strong"/>
                <w:rFonts w:cs="Times New Roman"/>
                <w:color w:val="000000" w:themeColor="text1"/>
                <w:sz w:val="28"/>
                <w:szCs w:val="28"/>
              </w:rPr>
              <w:t xml:space="preserve"> </w:t>
            </w:r>
            <w:proofErr w:type="spellStart"/>
            <w:r w:rsidRPr="006561AA">
              <w:rPr>
                <w:rFonts w:cs="Times New Roman"/>
                <w:color w:val="000000" w:themeColor="text1"/>
                <w:sz w:val="28"/>
                <w:szCs w:val="28"/>
              </w:rPr>
              <w:t>về</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kết</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nối</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dữ</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liệu</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thời</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gian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thực</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và</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cung</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cấp</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thông</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số</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kỹ</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thuật</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có</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thể</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tạo</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áp</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lực</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lớn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về</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hạ</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tầng</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kỹ</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thuật</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đồng</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thời</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tiềm</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ẩn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rủi</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ro</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liên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quan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đến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bảo</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mật</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dữ</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liệu</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Kiến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nghị</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cơ</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quan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soạn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thảo</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cần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làm</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rõ</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phạm</w:t>
            </w:r>
            <w:proofErr w:type="spellEnd"/>
            <w:r w:rsidRPr="006561AA">
              <w:rPr>
                <w:rFonts w:cs="Times New Roman"/>
                <w:color w:val="000000" w:themeColor="text1"/>
                <w:sz w:val="28"/>
                <w:szCs w:val="28"/>
              </w:rPr>
              <w:t xml:space="preserve"> vi </w:t>
            </w:r>
            <w:proofErr w:type="spellStart"/>
            <w:r w:rsidRPr="006561AA">
              <w:rPr>
                <w:rFonts w:cs="Times New Roman"/>
                <w:color w:val="000000" w:themeColor="text1"/>
                <w:sz w:val="28"/>
                <w:szCs w:val="28"/>
              </w:rPr>
              <w:t>dữ</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liệu</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và</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thông</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số</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kỹ</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thuật</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mà</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cơ</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quan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báo</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chí</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phải</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cung</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cấp</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Quy</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định</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cụ</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thể</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cơ</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chế</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bảo</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vệ</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dữ</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liệu</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bảo</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đảm</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quyền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và</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lợi</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ích</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của</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người</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dùng</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bổ</w:t>
            </w:r>
            <w:proofErr w:type="spellEnd"/>
            <w:r w:rsidRPr="006561AA">
              <w:rPr>
                <w:rFonts w:cs="Times New Roman"/>
                <w:color w:val="000000" w:themeColor="text1"/>
                <w:sz w:val="28"/>
                <w:szCs w:val="28"/>
              </w:rPr>
              <w:t xml:space="preserve"> sung </w:t>
            </w:r>
            <w:proofErr w:type="spellStart"/>
            <w:r w:rsidRPr="006561AA">
              <w:rPr>
                <w:rFonts w:cs="Times New Roman"/>
                <w:color w:val="000000" w:themeColor="text1"/>
                <w:sz w:val="28"/>
                <w:szCs w:val="28"/>
              </w:rPr>
              <w:t>nguyên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tắc</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tuân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thủ</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pháp</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luật</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về</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bảo</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vệ</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dữ</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liệu</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cá</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nhân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xây</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dựng</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lộ</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trình</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áp</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dụng</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phù</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hợp</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với</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năng</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lực</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và</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mức</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độ</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phát</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triển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của</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từng</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cơ</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quan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báo</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chí</w:t>
            </w:r>
            <w:proofErr w:type="spellEnd"/>
            <w:r w:rsidRPr="006561AA">
              <w:rPr>
                <w:rFonts w:cs="Times New Roman"/>
                <w:color w:val="000000" w:themeColor="text1"/>
                <w:sz w:val="28"/>
                <w:szCs w:val="28"/>
              </w:rPr>
              <w:t>.</w:t>
            </w:r>
            <w:r w:rsidRPr="006561AA">
              <w:rPr>
                <w:color w:val="000000" w:themeColor="text1"/>
                <w:sz w:val="28"/>
                <w:szCs w:val="28"/>
              </w:rPr>
              <w:t xml:space="preserve"> </w:t>
            </w:r>
          </w:p>
        </w:tc>
        <w:tc>
          <w:tcPr>
            <w:tcW w:w="4361" w:type="dxa"/>
          </w:tcPr>
          <w:p w14:paraId="77A2F5F2" w14:textId="77777777" w:rsidR="00BE534A" w:rsidRPr="00AE1A45" w:rsidRDefault="00474D9F" w:rsidP="00346F6A">
            <w:pPr>
              <w:spacing w:line="288" w:lineRule="auto"/>
              <w:jc w:val="both"/>
              <w:rPr>
                <w:rFonts w:cs="Times New Roman"/>
                <w:sz w:val="28"/>
                <w:szCs w:val="28"/>
              </w:rPr>
            </w:pPr>
            <w:proofErr w:type="spellStart"/>
            <w:r w:rsidRPr="00310604">
              <w:rPr>
                <w:rFonts w:cs="Times New Roman"/>
                <w:b/>
                <w:sz w:val="28"/>
                <w:szCs w:val="28"/>
              </w:rPr>
              <w:t>Giải</w:t>
            </w:r>
            <w:proofErr w:type="spellEnd"/>
            <w:r w:rsidRPr="00310604">
              <w:rPr>
                <w:rFonts w:cs="Times New Roman"/>
                <w:b/>
                <w:sz w:val="28"/>
                <w:szCs w:val="28"/>
              </w:rPr>
              <w:t xml:space="preserve"> </w:t>
            </w:r>
            <w:proofErr w:type="spellStart"/>
            <w:r w:rsidRPr="00310604">
              <w:rPr>
                <w:rFonts w:cs="Times New Roman"/>
                <w:b/>
                <w:sz w:val="28"/>
                <w:szCs w:val="28"/>
              </w:rPr>
              <w:t>trình</w:t>
            </w:r>
            <w:proofErr w:type="spellEnd"/>
            <w:r w:rsidRPr="00310604">
              <w:rPr>
                <w:rFonts w:cs="Times New Roman"/>
                <w:b/>
                <w:sz w:val="28"/>
                <w:szCs w:val="28"/>
              </w:rPr>
              <w:t>:</w:t>
            </w:r>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phạm</w:t>
            </w:r>
            <w:proofErr w:type="spellEnd"/>
            <w:r>
              <w:rPr>
                <w:rFonts w:cs="Times New Roman"/>
                <w:sz w:val="28"/>
                <w:szCs w:val="28"/>
              </w:rPr>
              <w:t xml:space="preserve"> vi </w:t>
            </w:r>
            <w:proofErr w:type="spellStart"/>
            <w:r>
              <w:rPr>
                <w:rFonts w:cs="Times New Roman"/>
                <w:sz w:val="28"/>
                <w:szCs w:val="28"/>
              </w:rPr>
              <w:t>dữ</w:t>
            </w:r>
            <w:proofErr w:type="spellEnd"/>
            <w:r>
              <w:rPr>
                <w:rFonts w:cs="Times New Roman"/>
                <w:sz w:val="28"/>
                <w:szCs w:val="28"/>
              </w:rPr>
              <w:t xml:space="preserve"> </w:t>
            </w:r>
            <w:proofErr w:type="spellStart"/>
            <w:r>
              <w:rPr>
                <w:rFonts w:cs="Times New Roman"/>
                <w:sz w:val="28"/>
                <w:szCs w:val="28"/>
              </w:rPr>
              <w:t>liệu</w:t>
            </w:r>
            <w:proofErr w:type="spellEnd"/>
            <w:r>
              <w:rPr>
                <w:rFonts w:cs="Times New Roman"/>
                <w:sz w:val="28"/>
                <w:szCs w:val="28"/>
              </w:rPr>
              <w:t xml:space="preserve"> </w:t>
            </w:r>
            <w:proofErr w:type="spellStart"/>
            <w:r>
              <w:rPr>
                <w:rFonts w:cs="Times New Roman"/>
                <w:sz w:val="28"/>
                <w:szCs w:val="28"/>
              </w:rPr>
              <w:t>cung</w:t>
            </w:r>
            <w:proofErr w:type="spellEnd"/>
            <w:r>
              <w:rPr>
                <w:rFonts w:cs="Times New Roman"/>
                <w:sz w:val="28"/>
                <w:szCs w:val="28"/>
              </w:rPr>
              <w:t xml:space="preserve"> </w:t>
            </w:r>
            <w:proofErr w:type="spellStart"/>
            <w:r>
              <w:rPr>
                <w:rFonts w:cs="Times New Roman"/>
                <w:sz w:val="28"/>
                <w:szCs w:val="28"/>
              </w:rPr>
              <w:t>cấp</w:t>
            </w:r>
            <w:proofErr w:type="spellEnd"/>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điểm</w:t>
            </w:r>
            <w:proofErr w:type="spellEnd"/>
            <w:r>
              <w:rPr>
                <w:rFonts w:cs="Times New Roman"/>
                <w:sz w:val="28"/>
                <w:szCs w:val="28"/>
              </w:rPr>
              <w:t xml:space="preserve"> a </w:t>
            </w:r>
            <w:proofErr w:type="spellStart"/>
            <w:r>
              <w:rPr>
                <w:rFonts w:cs="Times New Roman"/>
                <w:sz w:val="28"/>
                <w:szCs w:val="28"/>
              </w:rPr>
              <w:t>khoản</w:t>
            </w:r>
            <w:proofErr w:type="spellEnd"/>
            <w:r>
              <w:rPr>
                <w:rFonts w:cs="Times New Roman"/>
                <w:sz w:val="28"/>
                <w:szCs w:val="28"/>
              </w:rPr>
              <w:t xml:space="preserve"> 1 </w:t>
            </w:r>
            <w:proofErr w:type="spellStart"/>
            <w:r>
              <w:rPr>
                <w:rFonts w:cs="Times New Roman"/>
                <w:sz w:val="28"/>
                <w:szCs w:val="28"/>
              </w:rPr>
              <w:t>Điều</w:t>
            </w:r>
            <w:proofErr w:type="spellEnd"/>
            <w:r>
              <w:rPr>
                <w:rFonts w:cs="Times New Roman"/>
                <w:sz w:val="28"/>
                <w:szCs w:val="28"/>
              </w:rPr>
              <w:t xml:space="preserve"> 12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r w:rsidRPr="00AE1A45">
              <w:rPr>
                <w:rFonts w:cs="Times New Roman"/>
                <w:i/>
                <w:sz w:val="28"/>
                <w:szCs w:val="28"/>
              </w:rPr>
              <w:t>“</w:t>
            </w:r>
            <w:proofErr w:type="spellStart"/>
            <w:r w:rsidRPr="00AE1A45">
              <w:rPr>
                <w:rFonts w:cs="Times New Roman"/>
                <w:i/>
                <w:sz w:val="28"/>
                <w:szCs w:val="28"/>
              </w:rPr>
              <w:t>Xây</w:t>
            </w:r>
            <w:proofErr w:type="spellEnd"/>
            <w:r w:rsidRPr="00AE1A45">
              <w:rPr>
                <w:rFonts w:cs="Times New Roman"/>
                <w:i/>
                <w:sz w:val="28"/>
                <w:szCs w:val="28"/>
              </w:rPr>
              <w:t xml:space="preserve"> </w:t>
            </w:r>
            <w:proofErr w:type="spellStart"/>
            <w:r w:rsidRPr="00AE1A45">
              <w:rPr>
                <w:rFonts w:cs="Times New Roman"/>
                <w:i/>
                <w:sz w:val="28"/>
                <w:szCs w:val="28"/>
              </w:rPr>
              <w:t>dựng</w:t>
            </w:r>
            <w:proofErr w:type="spellEnd"/>
            <w:r w:rsidRPr="00AE1A45">
              <w:rPr>
                <w:rFonts w:cs="Times New Roman"/>
                <w:i/>
                <w:sz w:val="28"/>
                <w:szCs w:val="28"/>
              </w:rPr>
              <w:t xml:space="preserve">, </w:t>
            </w:r>
            <w:proofErr w:type="spellStart"/>
            <w:r w:rsidRPr="00AE1A45">
              <w:rPr>
                <w:rFonts w:cs="Times New Roman"/>
                <w:i/>
                <w:sz w:val="28"/>
                <w:szCs w:val="28"/>
              </w:rPr>
              <w:t>vận</w:t>
            </w:r>
            <w:proofErr w:type="spellEnd"/>
            <w:r w:rsidRPr="00AE1A45">
              <w:rPr>
                <w:rFonts w:cs="Times New Roman"/>
                <w:i/>
                <w:sz w:val="28"/>
                <w:szCs w:val="28"/>
              </w:rPr>
              <w:t xml:space="preserve"> </w:t>
            </w:r>
            <w:proofErr w:type="spellStart"/>
            <w:r w:rsidRPr="00AE1A45">
              <w:rPr>
                <w:rFonts w:cs="Times New Roman"/>
                <w:i/>
                <w:sz w:val="28"/>
                <w:szCs w:val="28"/>
              </w:rPr>
              <w:t>hành</w:t>
            </w:r>
            <w:proofErr w:type="spellEnd"/>
            <w:r w:rsidRPr="00AE1A45">
              <w:rPr>
                <w:rFonts w:cs="Times New Roman"/>
                <w:i/>
                <w:sz w:val="28"/>
                <w:szCs w:val="28"/>
              </w:rPr>
              <w:t xml:space="preserve"> </w:t>
            </w:r>
            <w:proofErr w:type="spellStart"/>
            <w:r w:rsidRPr="00AE1A45">
              <w:rPr>
                <w:rFonts w:cs="Times New Roman"/>
                <w:i/>
                <w:sz w:val="28"/>
                <w:szCs w:val="28"/>
              </w:rPr>
              <w:t>và</w:t>
            </w:r>
            <w:proofErr w:type="spellEnd"/>
            <w:r w:rsidRPr="00AE1A45">
              <w:rPr>
                <w:rFonts w:cs="Times New Roman"/>
                <w:i/>
                <w:sz w:val="28"/>
                <w:szCs w:val="28"/>
              </w:rPr>
              <w:t xml:space="preserve"> </w:t>
            </w:r>
            <w:proofErr w:type="spellStart"/>
            <w:r w:rsidRPr="00AE1A45">
              <w:rPr>
                <w:rFonts w:cs="Times New Roman"/>
                <w:i/>
                <w:sz w:val="28"/>
                <w:szCs w:val="28"/>
              </w:rPr>
              <w:t>quản</w:t>
            </w:r>
            <w:proofErr w:type="spellEnd"/>
            <w:r w:rsidRPr="00AE1A45">
              <w:rPr>
                <w:rFonts w:cs="Times New Roman"/>
                <w:i/>
                <w:sz w:val="28"/>
                <w:szCs w:val="28"/>
              </w:rPr>
              <w:t xml:space="preserve"> </w:t>
            </w:r>
            <w:proofErr w:type="spellStart"/>
            <w:r w:rsidRPr="00AE1A45">
              <w:rPr>
                <w:rFonts w:cs="Times New Roman"/>
                <w:i/>
                <w:sz w:val="28"/>
                <w:szCs w:val="28"/>
              </w:rPr>
              <w:t>lý</w:t>
            </w:r>
            <w:proofErr w:type="spellEnd"/>
            <w:r w:rsidRPr="00AE1A45">
              <w:rPr>
                <w:rFonts w:cs="Times New Roman"/>
                <w:i/>
                <w:sz w:val="28"/>
                <w:szCs w:val="28"/>
              </w:rPr>
              <w:t xml:space="preserve"> </w:t>
            </w:r>
            <w:proofErr w:type="spellStart"/>
            <w:r w:rsidRPr="00AE1A45">
              <w:rPr>
                <w:rFonts w:cs="Times New Roman"/>
                <w:i/>
                <w:sz w:val="28"/>
                <w:szCs w:val="28"/>
              </w:rPr>
              <w:t>hệ</w:t>
            </w:r>
            <w:proofErr w:type="spellEnd"/>
            <w:r w:rsidRPr="00AE1A45">
              <w:rPr>
                <w:rFonts w:cs="Times New Roman"/>
                <w:i/>
                <w:sz w:val="28"/>
                <w:szCs w:val="28"/>
              </w:rPr>
              <w:t xml:space="preserve"> </w:t>
            </w:r>
            <w:proofErr w:type="spellStart"/>
            <w:r w:rsidRPr="00AE1A45">
              <w:rPr>
                <w:rFonts w:cs="Times New Roman"/>
                <w:i/>
                <w:sz w:val="28"/>
                <w:szCs w:val="28"/>
              </w:rPr>
              <w:t>thống</w:t>
            </w:r>
            <w:proofErr w:type="spellEnd"/>
            <w:r w:rsidRPr="00AE1A45">
              <w:rPr>
                <w:rFonts w:cs="Times New Roman"/>
                <w:i/>
                <w:sz w:val="28"/>
                <w:szCs w:val="28"/>
              </w:rPr>
              <w:t xml:space="preserve"> </w:t>
            </w:r>
            <w:proofErr w:type="spellStart"/>
            <w:r w:rsidRPr="00AE1A45">
              <w:rPr>
                <w:rFonts w:cs="Times New Roman"/>
                <w:i/>
                <w:sz w:val="28"/>
                <w:szCs w:val="28"/>
              </w:rPr>
              <w:t>lưu</w:t>
            </w:r>
            <w:proofErr w:type="spellEnd"/>
            <w:r w:rsidRPr="00AE1A45">
              <w:rPr>
                <w:rFonts w:cs="Times New Roman"/>
                <w:i/>
                <w:sz w:val="28"/>
                <w:szCs w:val="28"/>
              </w:rPr>
              <w:t xml:space="preserve"> </w:t>
            </w:r>
            <w:proofErr w:type="spellStart"/>
            <w:r w:rsidRPr="00AE1A45">
              <w:rPr>
                <w:rFonts w:cs="Times New Roman"/>
                <w:i/>
                <w:sz w:val="28"/>
                <w:szCs w:val="28"/>
              </w:rPr>
              <w:t>chiểu</w:t>
            </w:r>
            <w:proofErr w:type="spellEnd"/>
            <w:r w:rsidRPr="00AE1A45">
              <w:rPr>
                <w:rFonts w:cs="Times New Roman"/>
                <w:i/>
                <w:sz w:val="28"/>
                <w:szCs w:val="28"/>
              </w:rPr>
              <w:t xml:space="preserve"> </w:t>
            </w:r>
            <w:proofErr w:type="spellStart"/>
            <w:r w:rsidRPr="00AE1A45">
              <w:rPr>
                <w:rFonts w:cs="Times New Roman"/>
                <w:i/>
                <w:sz w:val="28"/>
                <w:szCs w:val="28"/>
              </w:rPr>
              <w:t>điện</w:t>
            </w:r>
            <w:proofErr w:type="spellEnd"/>
            <w:r w:rsidRPr="00AE1A45">
              <w:rPr>
                <w:rFonts w:cs="Times New Roman"/>
                <w:i/>
                <w:sz w:val="28"/>
                <w:szCs w:val="28"/>
              </w:rPr>
              <w:t xml:space="preserve"> </w:t>
            </w:r>
            <w:proofErr w:type="spellStart"/>
            <w:r w:rsidRPr="00AE1A45">
              <w:rPr>
                <w:rFonts w:cs="Times New Roman"/>
                <w:i/>
                <w:sz w:val="28"/>
                <w:szCs w:val="28"/>
              </w:rPr>
              <w:t>tử</w:t>
            </w:r>
            <w:proofErr w:type="spellEnd"/>
            <w:r w:rsidRPr="00AE1A45">
              <w:rPr>
                <w:rFonts w:cs="Times New Roman"/>
                <w:i/>
                <w:sz w:val="28"/>
                <w:szCs w:val="28"/>
              </w:rPr>
              <w:t xml:space="preserve"> </w:t>
            </w:r>
            <w:proofErr w:type="spellStart"/>
            <w:r w:rsidRPr="00AE1A45">
              <w:rPr>
                <w:rFonts w:cs="Times New Roman"/>
                <w:i/>
                <w:sz w:val="28"/>
                <w:szCs w:val="28"/>
              </w:rPr>
              <w:t>để</w:t>
            </w:r>
            <w:proofErr w:type="spellEnd"/>
            <w:r w:rsidRPr="00AE1A45">
              <w:rPr>
                <w:rFonts w:cs="Times New Roman"/>
                <w:i/>
                <w:sz w:val="28"/>
                <w:szCs w:val="28"/>
              </w:rPr>
              <w:t xml:space="preserve"> </w:t>
            </w:r>
            <w:proofErr w:type="spellStart"/>
            <w:r w:rsidRPr="00AE1A45">
              <w:rPr>
                <w:rFonts w:cs="Times New Roman"/>
                <w:i/>
                <w:sz w:val="28"/>
                <w:szCs w:val="28"/>
              </w:rPr>
              <w:t>lưu</w:t>
            </w:r>
            <w:proofErr w:type="spellEnd"/>
            <w:r w:rsidRPr="00AE1A45">
              <w:rPr>
                <w:rFonts w:cs="Times New Roman"/>
                <w:i/>
                <w:sz w:val="28"/>
                <w:szCs w:val="28"/>
              </w:rPr>
              <w:t xml:space="preserve"> </w:t>
            </w:r>
            <w:proofErr w:type="spellStart"/>
            <w:r w:rsidRPr="00AE1A45">
              <w:rPr>
                <w:rFonts w:cs="Times New Roman"/>
                <w:i/>
                <w:sz w:val="28"/>
                <w:szCs w:val="28"/>
              </w:rPr>
              <w:t>giữ</w:t>
            </w:r>
            <w:proofErr w:type="spellEnd"/>
            <w:r w:rsidRPr="00AE1A45">
              <w:rPr>
                <w:rFonts w:cs="Times New Roman"/>
                <w:i/>
                <w:sz w:val="28"/>
                <w:szCs w:val="28"/>
              </w:rPr>
              <w:t xml:space="preserve">, </w:t>
            </w:r>
            <w:proofErr w:type="spellStart"/>
            <w:r w:rsidRPr="00AE1A45">
              <w:rPr>
                <w:rFonts w:cs="Times New Roman"/>
                <w:i/>
                <w:sz w:val="28"/>
                <w:szCs w:val="28"/>
              </w:rPr>
              <w:t>bảo</w:t>
            </w:r>
            <w:proofErr w:type="spellEnd"/>
            <w:r w:rsidRPr="00AE1A45">
              <w:rPr>
                <w:rFonts w:cs="Times New Roman"/>
                <w:i/>
                <w:sz w:val="28"/>
                <w:szCs w:val="28"/>
              </w:rPr>
              <w:t xml:space="preserve"> </w:t>
            </w:r>
            <w:proofErr w:type="spellStart"/>
            <w:r w:rsidRPr="00AE1A45">
              <w:rPr>
                <w:rFonts w:cs="Times New Roman"/>
                <w:i/>
                <w:sz w:val="28"/>
                <w:szCs w:val="28"/>
              </w:rPr>
              <w:t>quản</w:t>
            </w:r>
            <w:proofErr w:type="spellEnd"/>
            <w:r w:rsidRPr="00AE1A45">
              <w:rPr>
                <w:rFonts w:cs="Times New Roman"/>
                <w:i/>
                <w:sz w:val="28"/>
                <w:szCs w:val="28"/>
              </w:rPr>
              <w:t xml:space="preserve"> </w:t>
            </w:r>
            <w:proofErr w:type="spellStart"/>
            <w:r w:rsidRPr="00AE1A45">
              <w:rPr>
                <w:rFonts w:cs="Times New Roman"/>
                <w:i/>
                <w:sz w:val="28"/>
                <w:szCs w:val="28"/>
              </w:rPr>
              <w:t>và</w:t>
            </w:r>
            <w:proofErr w:type="spellEnd"/>
            <w:r w:rsidRPr="00AE1A45">
              <w:rPr>
                <w:rFonts w:cs="Times New Roman"/>
                <w:i/>
                <w:sz w:val="28"/>
                <w:szCs w:val="28"/>
              </w:rPr>
              <w:t xml:space="preserve"> </w:t>
            </w:r>
            <w:proofErr w:type="spellStart"/>
            <w:r w:rsidRPr="00AE1A45">
              <w:rPr>
                <w:rFonts w:cs="Times New Roman"/>
                <w:i/>
                <w:sz w:val="28"/>
                <w:szCs w:val="28"/>
              </w:rPr>
              <w:t>sử</w:t>
            </w:r>
            <w:proofErr w:type="spellEnd"/>
            <w:r w:rsidRPr="00AE1A45">
              <w:rPr>
                <w:rFonts w:cs="Times New Roman"/>
                <w:i/>
                <w:sz w:val="28"/>
                <w:szCs w:val="28"/>
              </w:rPr>
              <w:t xml:space="preserve"> </w:t>
            </w:r>
            <w:proofErr w:type="spellStart"/>
            <w:r w:rsidRPr="00AE1A45">
              <w:rPr>
                <w:rFonts w:cs="Times New Roman"/>
                <w:i/>
                <w:sz w:val="28"/>
                <w:szCs w:val="28"/>
              </w:rPr>
              <w:t>dụng</w:t>
            </w:r>
            <w:proofErr w:type="spellEnd"/>
            <w:r w:rsidRPr="00AE1A45">
              <w:rPr>
                <w:rFonts w:cs="Times New Roman"/>
                <w:i/>
                <w:sz w:val="28"/>
                <w:szCs w:val="28"/>
              </w:rPr>
              <w:t xml:space="preserve"> </w:t>
            </w:r>
            <w:proofErr w:type="spellStart"/>
            <w:r w:rsidRPr="00AE1A45">
              <w:rPr>
                <w:rFonts w:cs="Times New Roman"/>
                <w:i/>
                <w:sz w:val="28"/>
                <w:szCs w:val="28"/>
              </w:rPr>
              <w:t>tác</w:t>
            </w:r>
            <w:proofErr w:type="spellEnd"/>
            <w:r w:rsidRPr="00AE1A45">
              <w:rPr>
                <w:rFonts w:cs="Times New Roman"/>
                <w:i/>
                <w:sz w:val="28"/>
                <w:szCs w:val="28"/>
              </w:rPr>
              <w:t xml:space="preserve"> </w:t>
            </w:r>
            <w:proofErr w:type="spellStart"/>
            <w:r w:rsidRPr="00AE1A45">
              <w:rPr>
                <w:rFonts w:cs="Times New Roman"/>
                <w:i/>
                <w:sz w:val="28"/>
                <w:szCs w:val="28"/>
              </w:rPr>
              <w:t>phẩm</w:t>
            </w:r>
            <w:proofErr w:type="spellEnd"/>
            <w:r w:rsidRPr="00AE1A45">
              <w:rPr>
                <w:rFonts w:cs="Times New Roman"/>
                <w:i/>
                <w:sz w:val="28"/>
                <w:szCs w:val="28"/>
              </w:rPr>
              <w:t xml:space="preserve"> </w:t>
            </w:r>
            <w:proofErr w:type="spellStart"/>
            <w:r w:rsidRPr="00AE1A45">
              <w:rPr>
                <w:rFonts w:cs="Times New Roman"/>
                <w:i/>
                <w:sz w:val="28"/>
                <w:szCs w:val="28"/>
              </w:rPr>
              <w:t>báo</w:t>
            </w:r>
            <w:proofErr w:type="spellEnd"/>
            <w:r w:rsidRPr="00AE1A45">
              <w:rPr>
                <w:rFonts w:cs="Times New Roman"/>
                <w:i/>
                <w:sz w:val="28"/>
                <w:szCs w:val="28"/>
              </w:rPr>
              <w:t xml:space="preserve"> </w:t>
            </w:r>
            <w:proofErr w:type="spellStart"/>
            <w:r w:rsidRPr="00AE1A45">
              <w:rPr>
                <w:rFonts w:cs="Times New Roman"/>
                <w:i/>
                <w:sz w:val="28"/>
                <w:szCs w:val="28"/>
              </w:rPr>
              <w:t>chí</w:t>
            </w:r>
            <w:proofErr w:type="spellEnd"/>
            <w:r w:rsidRPr="00AE1A45">
              <w:rPr>
                <w:rFonts w:cs="Times New Roman"/>
                <w:i/>
                <w:sz w:val="28"/>
                <w:szCs w:val="28"/>
              </w:rPr>
              <w:t xml:space="preserve"> </w:t>
            </w:r>
            <w:proofErr w:type="spellStart"/>
            <w:r w:rsidRPr="00AE1A45">
              <w:rPr>
                <w:rFonts w:cs="Times New Roman"/>
                <w:i/>
                <w:sz w:val="28"/>
                <w:szCs w:val="28"/>
              </w:rPr>
              <w:t>theo</w:t>
            </w:r>
            <w:proofErr w:type="spellEnd"/>
            <w:r w:rsidRPr="00AE1A45">
              <w:rPr>
                <w:rFonts w:cs="Times New Roman"/>
                <w:i/>
                <w:sz w:val="28"/>
                <w:szCs w:val="28"/>
              </w:rPr>
              <w:t xml:space="preserve"> </w:t>
            </w:r>
            <w:proofErr w:type="spellStart"/>
            <w:r w:rsidRPr="00AE1A45">
              <w:rPr>
                <w:rFonts w:cs="Times New Roman"/>
                <w:i/>
                <w:sz w:val="28"/>
                <w:szCs w:val="28"/>
              </w:rPr>
              <w:t>quy</w:t>
            </w:r>
            <w:proofErr w:type="spellEnd"/>
            <w:r w:rsidRPr="00AE1A45">
              <w:rPr>
                <w:rFonts w:cs="Times New Roman"/>
                <w:i/>
                <w:sz w:val="28"/>
                <w:szCs w:val="28"/>
              </w:rPr>
              <w:t xml:space="preserve"> </w:t>
            </w:r>
            <w:proofErr w:type="spellStart"/>
            <w:r w:rsidRPr="00AE1A45">
              <w:rPr>
                <w:rFonts w:cs="Times New Roman"/>
                <w:i/>
                <w:sz w:val="28"/>
                <w:szCs w:val="28"/>
              </w:rPr>
              <w:t>định</w:t>
            </w:r>
            <w:proofErr w:type="spellEnd"/>
            <w:r w:rsidRPr="00AE1A45">
              <w:rPr>
                <w:rFonts w:cs="Times New Roman"/>
                <w:i/>
                <w:sz w:val="28"/>
                <w:szCs w:val="28"/>
              </w:rPr>
              <w:t xml:space="preserve"> </w:t>
            </w:r>
            <w:proofErr w:type="spellStart"/>
            <w:r w:rsidRPr="00AE1A45">
              <w:rPr>
                <w:rFonts w:cs="Times New Roman"/>
                <w:i/>
                <w:sz w:val="28"/>
                <w:szCs w:val="28"/>
              </w:rPr>
              <w:t>của</w:t>
            </w:r>
            <w:proofErr w:type="spellEnd"/>
            <w:r w:rsidRPr="00AE1A45">
              <w:rPr>
                <w:rFonts w:cs="Times New Roman"/>
                <w:i/>
                <w:sz w:val="28"/>
                <w:szCs w:val="28"/>
              </w:rPr>
              <w:t xml:space="preserve"> </w:t>
            </w:r>
            <w:proofErr w:type="spellStart"/>
            <w:r w:rsidRPr="00AE1A45">
              <w:rPr>
                <w:rFonts w:cs="Times New Roman"/>
                <w:i/>
                <w:sz w:val="28"/>
                <w:szCs w:val="28"/>
              </w:rPr>
              <w:t>pháp</w:t>
            </w:r>
            <w:proofErr w:type="spellEnd"/>
            <w:r w:rsidRPr="00AE1A45">
              <w:rPr>
                <w:rFonts w:cs="Times New Roman"/>
                <w:i/>
                <w:sz w:val="28"/>
                <w:szCs w:val="28"/>
              </w:rPr>
              <w:t xml:space="preserve"> </w:t>
            </w:r>
            <w:proofErr w:type="spellStart"/>
            <w:r w:rsidRPr="00AE1A45">
              <w:rPr>
                <w:rFonts w:cs="Times New Roman"/>
                <w:i/>
                <w:sz w:val="28"/>
                <w:szCs w:val="28"/>
              </w:rPr>
              <w:t>luật</w:t>
            </w:r>
            <w:proofErr w:type="spellEnd"/>
            <w:r w:rsidRPr="00AE1A45">
              <w:rPr>
                <w:rFonts w:cs="Times New Roman"/>
                <w:i/>
                <w:sz w:val="28"/>
                <w:szCs w:val="28"/>
              </w:rPr>
              <w:t>”;</w:t>
            </w:r>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cơ</w:t>
            </w:r>
            <w:proofErr w:type="spellEnd"/>
            <w:r>
              <w:rPr>
                <w:rFonts w:cs="Times New Roman"/>
                <w:sz w:val="28"/>
                <w:szCs w:val="28"/>
              </w:rPr>
              <w:t xml:space="preserve"> </w:t>
            </w:r>
            <w:proofErr w:type="spellStart"/>
            <w:r>
              <w:rPr>
                <w:rFonts w:cs="Times New Roman"/>
                <w:sz w:val="28"/>
                <w:szCs w:val="28"/>
              </w:rPr>
              <w:t>chế</w:t>
            </w:r>
            <w:proofErr w:type="spellEnd"/>
            <w:r>
              <w:rPr>
                <w:rFonts w:cs="Times New Roman"/>
                <w:sz w:val="28"/>
                <w:szCs w:val="28"/>
              </w:rPr>
              <w:t xml:space="preserve"> </w:t>
            </w:r>
            <w:proofErr w:type="spellStart"/>
            <w:r>
              <w:rPr>
                <w:rFonts w:cs="Times New Roman"/>
                <w:sz w:val="28"/>
                <w:szCs w:val="28"/>
              </w:rPr>
              <w:t>bảo</w:t>
            </w:r>
            <w:proofErr w:type="spellEnd"/>
            <w:r>
              <w:rPr>
                <w:rFonts w:cs="Times New Roman"/>
                <w:sz w:val="28"/>
                <w:szCs w:val="28"/>
              </w:rPr>
              <w:t xml:space="preserve"> </w:t>
            </w:r>
            <w:proofErr w:type="spellStart"/>
            <w:r>
              <w:rPr>
                <w:rFonts w:cs="Times New Roman"/>
                <w:sz w:val="28"/>
                <w:szCs w:val="28"/>
              </w:rPr>
              <w:t>vệ</w:t>
            </w:r>
            <w:proofErr w:type="spellEnd"/>
            <w:r>
              <w:rPr>
                <w:rFonts w:cs="Times New Roman"/>
                <w:sz w:val="28"/>
                <w:szCs w:val="28"/>
              </w:rPr>
              <w:t xml:space="preserve"> </w:t>
            </w:r>
            <w:proofErr w:type="spellStart"/>
            <w:r>
              <w:rPr>
                <w:rFonts w:cs="Times New Roman"/>
                <w:sz w:val="28"/>
                <w:szCs w:val="28"/>
              </w:rPr>
              <w:t>dữ</w:t>
            </w:r>
            <w:proofErr w:type="spellEnd"/>
            <w:r>
              <w:rPr>
                <w:rFonts w:cs="Times New Roman"/>
                <w:sz w:val="28"/>
                <w:szCs w:val="28"/>
              </w:rPr>
              <w:t xml:space="preserve"> </w:t>
            </w:r>
            <w:proofErr w:type="spellStart"/>
            <w:r>
              <w:rPr>
                <w:rFonts w:cs="Times New Roman"/>
                <w:sz w:val="28"/>
                <w:szCs w:val="28"/>
              </w:rPr>
              <w:t>liệu</w:t>
            </w:r>
            <w:proofErr w:type="spellEnd"/>
            <w:r w:rsidR="00AE1A45">
              <w:rPr>
                <w:rFonts w:cs="Times New Roman"/>
                <w:sz w:val="28"/>
                <w:szCs w:val="28"/>
              </w:rPr>
              <w:t xml:space="preserve">, </w:t>
            </w:r>
            <w:proofErr w:type="spellStart"/>
            <w:r w:rsidR="00AE1A45">
              <w:rPr>
                <w:rFonts w:cs="Times New Roman"/>
                <w:sz w:val="28"/>
                <w:szCs w:val="28"/>
              </w:rPr>
              <w:t>được</w:t>
            </w:r>
            <w:proofErr w:type="spellEnd"/>
            <w:r w:rsidR="00AE1A45">
              <w:rPr>
                <w:rFonts w:cs="Times New Roman"/>
                <w:sz w:val="28"/>
                <w:szCs w:val="28"/>
              </w:rPr>
              <w:t xml:space="preserve"> </w:t>
            </w:r>
            <w:proofErr w:type="spellStart"/>
            <w:r w:rsidR="00AE1A45">
              <w:rPr>
                <w:rFonts w:cs="Times New Roman"/>
                <w:sz w:val="28"/>
                <w:szCs w:val="28"/>
              </w:rPr>
              <w:t>quy</w:t>
            </w:r>
            <w:proofErr w:type="spellEnd"/>
            <w:r w:rsidR="00AE1A45">
              <w:rPr>
                <w:rFonts w:cs="Times New Roman"/>
                <w:sz w:val="28"/>
                <w:szCs w:val="28"/>
              </w:rPr>
              <w:t xml:space="preserve"> </w:t>
            </w:r>
            <w:proofErr w:type="spellStart"/>
            <w:r w:rsidR="00AE1A45">
              <w:rPr>
                <w:rFonts w:cs="Times New Roman"/>
                <w:sz w:val="28"/>
                <w:szCs w:val="28"/>
              </w:rPr>
              <w:t>định</w:t>
            </w:r>
            <w:proofErr w:type="spellEnd"/>
            <w:r w:rsidR="00AE1A45">
              <w:rPr>
                <w:rFonts w:cs="Times New Roman"/>
                <w:sz w:val="28"/>
                <w:szCs w:val="28"/>
              </w:rPr>
              <w:t xml:space="preserve"> </w:t>
            </w:r>
            <w:proofErr w:type="spellStart"/>
            <w:r w:rsidR="00AE1A45">
              <w:rPr>
                <w:rFonts w:cs="Times New Roman"/>
                <w:sz w:val="28"/>
                <w:szCs w:val="28"/>
              </w:rPr>
              <w:t>cụ</w:t>
            </w:r>
            <w:proofErr w:type="spellEnd"/>
            <w:r w:rsidR="00AE1A45">
              <w:rPr>
                <w:rFonts w:cs="Times New Roman"/>
                <w:sz w:val="28"/>
                <w:szCs w:val="28"/>
              </w:rPr>
              <w:t xml:space="preserve"> </w:t>
            </w:r>
            <w:proofErr w:type="spellStart"/>
            <w:r w:rsidR="00AE1A45">
              <w:rPr>
                <w:rFonts w:cs="Times New Roman"/>
                <w:sz w:val="28"/>
                <w:szCs w:val="28"/>
              </w:rPr>
              <w:t>thể</w:t>
            </w:r>
            <w:proofErr w:type="spellEnd"/>
            <w:r w:rsidR="00AE1A45">
              <w:rPr>
                <w:rFonts w:cs="Times New Roman"/>
                <w:sz w:val="28"/>
                <w:szCs w:val="28"/>
              </w:rPr>
              <w:t xml:space="preserve"> </w:t>
            </w:r>
            <w:proofErr w:type="spellStart"/>
            <w:r w:rsidR="00AE1A45">
              <w:rPr>
                <w:rFonts w:cs="Times New Roman"/>
                <w:sz w:val="28"/>
                <w:szCs w:val="28"/>
              </w:rPr>
              <w:t>tại</w:t>
            </w:r>
            <w:proofErr w:type="spellEnd"/>
            <w:r w:rsidR="00AE1A45">
              <w:rPr>
                <w:rFonts w:cs="Times New Roman"/>
                <w:sz w:val="28"/>
                <w:szCs w:val="28"/>
              </w:rPr>
              <w:t xml:space="preserve"> </w:t>
            </w:r>
            <w:proofErr w:type="spellStart"/>
            <w:r w:rsidR="00AE1A45">
              <w:rPr>
                <w:rFonts w:cs="Times New Roman"/>
                <w:sz w:val="28"/>
                <w:szCs w:val="28"/>
              </w:rPr>
              <w:t>khoản</w:t>
            </w:r>
            <w:proofErr w:type="spellEnd"/>
            <w:r w:rsidR="00AE1A45">
              <w:rPr>
                <w:rFonts w:cs="Times New Roman"/>
                <w:sz w:val="28"/>
                <w:szCs w:val="28"/>
              </w:rPr>
              <w:t xml:space="preserve"> 4 </w:t>
            </w:r>
            <w:proofErr w:type="spellStart"/>
            <w:r w:rsidR="00AE1A45">
              <w:rPr>
                <w:rFonts w:cs="Times New Roman"/>
                <w:sz w:val="28"/>
                <w:szCs w:val="28"/>
              </w:rPr>
              <w:t>Điều</w:t>
            </w:r>
            <w:proofErr w:type="spellEnd"/>
            <w:r w:rsidR="00AE1A45">
              <w:rPr>
                <w:rFonts w:cs="Times New Roman"/>
                <w:sz w:val="28"/>
                <w:szCs w:val="28"/>
              </w:rPr>
              <w:t xml:space="preserve"> 8 </w:t>
            </w:r>
            <w:proofErr w:type="spellStart"/>
            <w:r w:rsidR="00AE1A45">
              <w:rPr>
                <w:rFonts w:cs="Times New Roman"/>
                <w:sz w:val="28"/>
                <w:szCs w:val="28"/>
              </w:rPr>
              <w:t>dự</w:t>
            </w:r>
            <w:proofErr w:type="spellEnd"/>
            <w:r w:rsidR="00AE1A45">
              <w:rPr>
                <w:rFonts w:cs="Times New Roman"/>
                <w:sz w:val="28"/>
                <w:szCs w:val="28"/>
              </w:rPr>
              <w:t xml:space="preserve"> </w:t>
            </w:r>
            <w:proofErr w:type="spellStart"/>
            <w:r w:rsidR="00AE1A45">
              <w:rPr>
                <w:rFonts w:cs="Times New Roman"/>
                <w:sz w:val="28"/>
                <w:szCs w:val="28"/>
              </w:rPr>
              <w:t>thảo</w:t>
            </w:r>
            <w:proofErr w:type="spellEnd"/>
            <w:r w:rsidR="00AE1A45">
              <w:rPr>
                <w:rFonts w:cs="Times New Roman"/>
                <w:sz w:val="28"/>
                <w:szCs w:val="28"/>
              </w:rPr>
              <w:t xml:space="preserve"> </w:t>
            </w:r>
            <w:proofErr w:type="spellStart"/>
            <w:r w:rsidR="00AE1A45">
              <w:rPr>
                <w:rFonts w:cs="Times New Roman"/>
                <w:sz w:val="28"/>
                <w:szCs w:val="28"/>
              </w:rPr>
              <w:t>Nghị</w:t>
            </w:r>
            <w:proofErr w:type="spellEnd"/>
            <w:r w:rsidR="00AE1A45">
              <w:rPr>
                <w:rFonts w:cs="Times New Roman"/>
                <w:sz w:val="28"/>
                <w:szCs w:val="28"/>
              </w:rPr>
              <w:t xml:space="preserve"> </w:t>
            </w:r>
            <w:proofErr w:type="spellStart"/>
            <w:r w:rsidR="00AE1A45">
              <w:rPr>
                <w:rFonts w:cs="Times New Roman"/>
                <w:sz w:val="28"/>
                <w:szCs w:val="28"/>
              </w:rPr>
              <w:t>định</w:t>
            </w:r>
            <w:proofErr w:type="spellEnd"/>
            <w:r w:rsidR="00AE1A45">
              <w:rPr>
                <w:rFonts w:cs="Times New Roman"/>
                <w:sz w:val="28"/>
                <w:szCs w:val="28"/>
              </w:rPr>
              <w:t xml:space="preserve">: </w:t>
            </w:r>
            <w:r w:rsidR="00AE1A45" w:rsidRPr="00AE1A45">
              <w:rPr>
                <w:rFonts w:cs="Times New Roman"/>
                <w:i/>
                <w:sz w:val="28"/>
                <w:szCs w:val="28"/>
              </w:rPr>
              <w:t>“</w:t>
            </w:r>
            <w:r w:rsidR="00AE1A45" w:rsidRPr="00AE1A45">
              <w:rPr>
                <w:rFonts w:cs="Times New Roman"/>
                <w:i/>
                <w:spacing w:val="-4"/>
                <w:sz w:val="28"/>
                <w:szCs w:val="28"/>
                <w:lang w:val="vi-VN"/>
              </w:rPr>
              <w:t>Nền tảng số báo chí quốc gia phải bảo đảm cung cấp dịch vụ ổn định, liên tục; bảo đảm an toàn, an ninh thông tin theo quy định của pháp luật về an ninh mạng và pháp luật có liên quan. Cơ quan vận hành hệ thống nền tảng số báo chí quốc gia phải đảm bảo theo quy định về lưu chiểu điện tử, kết nối trực tuyến khi hoạt động báo chí trên không gian mạng</w:t>
            </w:r>
            <w:r w:rsidR="00AE1A45" w:rsidRPr="00AE1A45" w:rsidDel="006119D6">
              <w:rPr>
                <w:rFonts w:cs="Times New Roman"/>
                <w:i/>
                <w:spacing w:val="-4"/>
                <w:sz w:val="28"/>
                <w:szCs w:val="28"/>
                <w:lang w:val="vi-VN"/>
              </w:rPr>
              <w:t xml:space="preserve"> </w:t>
            </w:r>
            <w:r w:rsidR="00AE1A45" w:rsidRPr="00AE1A45">
              <w:rPr>
                <w:rFonts w:cs="Times New Roman"/>
                <w:i/>
                <w:spacing w:val="-4"/>
                <w:sz w:val="28"/>
                <w:szCs w:val="28"/>
                <w:lang w:val="vi-VN"/>
              </w:rPr>
              <w:t>theo quy định tại điều 12 Nghị định này”</w:t>
            </w:r>
            <w:r w:rsidR="00AE1A45" w:rsidRPr="00AE1A45">
              <w:rPr>
                <w:rFonts w:cs="Times New Roman"/>
                <w:i/>
                <w:spacing w:val="-4"/>
                <w:sz w:val="28"/>
                <w:szCs w:val="28"/>
              </w:rPr>
              <w:t>.</w:t>
            </w:r>
          </w:p>
        </w:tc>
      </w:tr>
      <w:tr w:rsidR="006E3529" w14:paraId="634ABD2F" w14:textId="77777777" w:rsidTr="000B4A1F">
        <w:tc>
          <w:tcPr>
            <w:tcW w:w="3261" w:type="dxa"/>
          </w:tcPr>
          <w:p w14:paraId="52F3F7E3" w14:textId="77777777" w:rsidR="006E3529" w:rsidRPr="000B4A1F" w:rsidRDefault="006E3529" w:rsidP="000B4A1F">
            <w:pPr>
              <w:jc w:val="center"/>
              <w:rPr>
                <w:rFonts w:cs="Times New Roman"/>
                <w:b/>
                <w:bCs/>
                <w:sz w:val="28"/>
                <w:szCs w:val="28"/>
                <w:lang w:val="pt-BR"/>
              </w:rPr>
            </w:pPr>
          </w:p>
        </w:tc>
        <w:tc>
          <w:tcPr>
            <w:tcW w:w="2126" w:type="dxa"/>
          </w:tcPr>
          <w:p w14:paraId="7479B21A" w14:textId="77777777" w:rsidR="006E3529" w:rsidRDefault="006E3529" w:rsidP="00346F6A">
            <w:pPr>
              <w:spacing w:line="288" w:lineRule="auto"/>
              <w:jc w:val="both"/>
              <w:rPr>
                <w:rFonts w:cs="Times New Roman"/>
                <w:sz w:val="28"/>
                <w:szCs w:val="28"/>
              </w:rPr>
            </w:pPr>
            <w:proofErr w:type="spellStart"/>
            <w:r>
              <w:rPr>
                <w:rFonts w:cs="Times New Roman"/>
                <w:sz w:val="28"/>
                <w:szCs w:val="28"/>
              </w:rPr>
              <w:t>Bộ</w:t>
            </w:r>
            <w:proofErr w:type="spellEnd"/>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w:t>
            </w:r>
            <w:proofErr w:type="spellStart"/>
            <w:r>
              <w:rPr>
                <w:rFonts w:cs="Times New Roman"/>
                <w:sz w:val="28"/>
                <w:szCs w:val="28"/>
              </w:rPr>
              <w:t>vụ</w:t>
            </w:r>
            <w:proofErr w:type="spellEnd"/>
          </w:p>
        </w:tc>
        <w:tc>
          <w:tcPr>
            <w:tcW w:w="5103" w:type="dxa"/>
          </w:tcPr>
          <w:p w14:paraId="7BB28C33" w14:textId="77777777" w:rsidR="006E3529" w:rsidRPr="006E3529" w:rsidRDefault="006E3529" w:rsidP="00626302">
            <w:pPr>
              <w:spacing w:line="288" w:lineRule="auto"/>
              <w:jc w:val="both"/>
              <w:rPr>
                <w:rStyle w:val="Strong"/>
                <w:rFonts w:cs="Times New Roman"/>
                <w:color w:val="000000" w:themeColor="text1"/>
                <w:sz w:val="28"/>
                <w:szCs w:val="28"/>
              </w:rPr>
            </w:pPr>
            <w:proofErr w:type="spellStart"/>
            <w:proofErr w:type="gramStart"/>
            <w:r w:rsidRPr="006E3529">
              <w:rPr>
                <w:bCs/>
              </w:rPr>
              <w:t>Đề</w:t>
            </w:r>
            <w:proofErr w:type="spellEnd"/>
            <w:r w:rsidRPr="006E3529">
              <w:rPr>
                <w:bCs/>
              </w:rPr>
              <w:t xml:space="preserve">  </w:t>
            </w:r>
            <w:proofErr w:type="spellStart"/>
            <w:r w:rsidRPr="006E3529">
              <w:rPr>
                <w:bCs/>
              </w:rPr>
              <w:t>nghị</w:t>
            </w:r>
            <w:proofErr w:type="spellEnd"/>
            <w:proofErr w:type="gramEnd"/>
            <w:r w:rsidRPr="006E3529">
              <w:rPr>
                <w:bCs/>
              </w:rPr>
              <w:t xml:space="preserve">  </w:t>
            </w:r>
            <w:proofErr w:type="spellStart"/>
            <w:r w:rsidRPr="006E3529">
              <w:rPr>
                <w:bCs/>
              </w:rPr>
              <w:t>cân</w:t>
            </w:r>
            <w:proofErr w:type="spellEnd"/>
            <w:r w:rsidRPr="006E3529">
              <w:rPr>
                <w:bCs/>
              </w:rPr>
              <w:t xml:space="preserve">  </w:t>
            </w:r>
            <w:proofErr w:type="spellStart"/>
            <w:r w:rsidRPr="006E3529">
              <w:rPr>
                <w:bCs/>
              </w:rPr>
              <w:t>nhắc</w:t>
            </w:r>
            <w:proofErr w:type="spellEnd"/>
            <w:r w:rsidRPr="006E3529">
              <w:rPr>
                <w:bCs/>
              </w:rPr>
              <w:t xml:space="preserve">  </w:t>
            </w:r>
            <w:proofErr w:type="spellStart"/>
            <w:r w:rsidRPr="006E3529">
              <w:rPr>
                <w:bCs/>
              </w:rPr>
              <w:t>không</w:t>
            </w:r>
            <w:proofErr w:type="spellEnd"/>
            <w:r w:rsidRPr="006E3529">
              <w:rPr>
                <w:bCs/>
              </w:rPr>
              <w:t xml:space="preserve">  </w:t>
            </w:r>
            <w:proofErr w:type="spellStart"/>
            <w:r w:rsidRPr="006E3529">
              <w:rPr>
                <w:bCs/>
              </w:rPr>
              <w:t>quy</w:t>
            </w:r>
            <w:proofErr w:type="spellEnd"/>
            <w:r w:rsidRPr="006E3529">
              <w:rPr>
                <w:bCs/>
              </w:rPr>
              <w:t xml:space="preserve">  </w:t>
            </w:r>
            <w:proofErr w:type="spellStart"/>
            <w:r w:rsidRPr="006E3529">
              <w:rPr>
                <w:bCs/>
              </w:rPr>
              <w:t>định</w:t>
            </w:r>
            <w:proofErr w:type="spellEnd"/>
            <w:r w:rsidRPr="006E3529">
              <w:rPr>
                <w:bCs/>
              </w:rPr>
              <w:t xml:space="preserve">  </w:t>
            </w:r>
            <w:proofErr w:type="spellStart"/>
            <w:r w:rsidRPr="006E3529">
              <w:rPr>
                <w:bCs/>
              </w:rPr>
              <w:t>cụ</w:t>
            </w:r>
            <w:proofErr w:type="spellEnd"/>
            <w:r w:rsidRPr="006E3529">
              <w:rPr>
                <w:bCs/>
              </w:rPr>
              <w:t xml:space="preserve">  </w:t>
            </w:r>
            <w:proofErr w:type="spellStart"/>
            <w:r w:rsidRPr="006E3529">
              <w:rPr>
                <w:bCs/>
              </w:rPr>
              <w:t>thể</w:t>
            </w:r>
            <w:proofErr w:type="spellEnd"/>
            <w:r w:rsidRPr="006E3529">
              <w:rPr>
                <w:bCs/>
              </w:rPr>
              <w:t xml:space="preserve">  </w:t>
            </w:r>
            <w:proofErr w:type="spellStart"/>
            <w:r w:rsidRPr="006E3529">
              <w:rPr>
                <w:bCs/>
              </w:rPr>
              <w:t>Cục</w:t>
            </w:r>
            <w:proofErr w:type="spellEnd"/>
            <w:r w:rsidRPr="006E3529">
              <w:rPr>
                <w:bCs/>
              </w:rPr>
              <w:t xml:space="preserve">  </w:t>
            </w:r>
            <w:proofErr w:type="spellStart"/>
            <w:r w:rsidRPr="006E3529">
              <w:rPr>
                <w:bCs/>
              </w:rPr>
              <w:t>Báo</w:t>
            </w:r>
            <w:proofErr w:type="spellEnd"/>
            <w:r w:rsidRPr="006E3529">
              <w:rPr>
                <w:bCs/>
              </w:rPr>
              <w:t xml:space="preserve">  </w:t>
            </w:r>
            <w:proofErr w:type="spellStart"/>
            <w:r w:rsidRPr="006E3529">
              <w:rPr>
                <w:bCs/>
              </w:rPr>
              <w:t>chí</w:t>
            </w:r>
            <w:proofErr w:type="spellEnd"/>
            <w:r w:rsidRPr="006E3529">
              <w:rPr>
                <w:bCs/>
              </w:rPr>
              <w:t xml:space="preserve">,  </w:t>
            </w:r>
            <w:proofErr w:type="spellStart"/>
            <w:r w:rsidRPr="006E3529">
              <w:rPr>
                <w:bCs/>
              </w:rPr>
              <w:t>Cục</w:t>
            </w:r>
            <w:proofErr w:type="spellEnd"/>
            <w:r w:rsidRPr="006E3529">
              <w:rPr>
                <w:bCs/>
              </w:rPr>
              <w:t xml:space="preserve">  </w:t>
            </w:r>
            <w:proofErr w:type="spellStart"/>
            <w:r w:rsidRPr="006E3529">
              <w:rPr>
                <w:bCs/>
              </w:rPr>
              <w:t>Phát</w:t>
            </w:r>
            <w:proofErr w:type="spellEnd"/>
            <w:r w:rsidRPr="006E3529">
              <w:rPr>
                <w:bCs/>
              </w:rPr>
              <w:t xml:space="preserve">  </w:t>
            </w:r>
            <w:proofErr w:type="spellStart"/>
            <w:r w:rsidRPr="006E3529">
              <w:rPr>
                <w:bCs/>
              </w:rPr>
              <w:t>thanh</w:t>
            </w:r>
            <w:proofErr w:type="spellEnd"/>
            <w:r w:rsidRPr="006E3529">
              <w:rPr>
                <w:bCs/>
              </w:rPr>
              <w:t xml:space="preserve">, </w:t>
            </w:r>
            <w:proofErr w:type="spellStart"/>
            <w:r w:rsidRPr="006E3529">
              <w:rPr>
                <w:bCs/>
              </w:rPr>
              <w:t>truyền</w:t>
            </w:r>
            <w:proofErr w:type="spellEnd"/>
            <w:r w:rsidRPr="006E3529">
              <w:rPr>
                <w:bCs/>
              </w:rPr>
              <w:t xml:space="preserve"> </w:t>
            </w:r>
            <w:proofErr w:type="spellStart"/>
            <w:r w:rsidRPr="006E3529">
              <w:rPr>
                <w:bCs/>
              </w:rPr>
              <w:t>hình</w:t>
            </w:r>
            <w:proofErr w:type="spellEnd"/>
            <w:r w:rsidRPr="006E3529">
              <w:rPr>
                <w:bCs/>
              </w:rPr>
              <w:t xml:space="preserve"> </w:t>
            </w:r>
            <w:proofErr w:type="spellStart"/>
            <w:r w:rsidRPr="006E3529">
              <w:rPr>
                <w:bCs/>
              </w:rPr>
              <w:t>và</w:t>
            </w:r>
            <w:proofErr w:type="spellEnd"/>
            <w:r w:rsidRPr="006E3529">
              <w:rPr>
                <w:bCs/>
              </w:rPr>
              <w:t xml:space="preserve"> </w:t>
            </w:r>
            <w:proofErr w:type="spellStart"/>
            <w:r w:rsidRPr="006E3529">
              <w:rPr>
                <w:bCs/>
              </w:rPr>
              <w:t>thông</w:t>
            </w:r>
            <w:proofErr w:type="spellEnd"/>
            <w:r w:rsidRPr="006E3529">
              <w:rPr>
                <w:bCs/>
              </w:rPr>
              <w:t xml:space="preserve"> tin </w:t>
            </w:r>
            <w:proofErr w:type="spellStart"/>
            <w:r w:rsidRPr="006E3529">
              <w:rPr>
                <w:bCs/>
              </w:rPr>
              <w:t>điện</w:t>
            </w:r>
            <w:proofErr w:type="spellEnd"/>
            <w:r w:rsidRPr="006E3529">
              <w:rPr>
                <w:bCs/>
              </w:rPr>
              <w:t xml:space="preserve"> </w:t>
            </w:r>
            <w:proofErr w:type="spellStart"/>
            <w:r w:rsidRPr="006E3529">
              <w:rPr>
                <w:bCs/>
              </w:rPr>
              <w:t>tử</w:t>
            </w:r>
            <w:proofErr w:type="spellEnd"/>
            <w:r w:rsidRPr="006E3529">
              <w:rPr>
                <w:bCs/>
              </w:rPr>
              <w:t xml:space="preserve">… </w:t>
            </w:r>
            <w:proofErr w:type="spellStart"/>
            <w:r w:rsidRPr="006E3529">
              <w:rPr>
                <w:bCs/>
              </w:rPr>
              <w:t>tại</w:t>
            </w:r>
            <w:proofErr w:type="spellEnd"/>
            <w:r w:rsidRPr="006E3529">
              <w:rPr>
                <w:bCs/>
              </w:rPr>
              <w:t xml:space="preserve"> </w:t>
            </w:r>
            <w:proofErr w:type="spellStart"/>
            <w:r w:rsidRPr="006E3529">
              <w:rPr>
                <w:bCs/>
              </w:rPr>
              <w:t>Nghị</w:t>
            </w:r>
            <w:proofErr w:type="spellEnd"/>
            <w:r w:rsidRPr="006E3529">
              <w:rPr>
                <w:bCs/>
              </w:rPr>
              <w:t xml:space="preserve"> </w:t>
            </w:r>
            <w:proofErr w:type="spellStart"/>
            <w:r w:rsidRPr="006E3529">
              <w:rPr>
                <w:bCs/>
              </w:rPr>
              <w:t>định</w:t>
            </w:r>
            <w:proofErr w:type="spellEnd"/>
            <w:r w:rsidRPr="006E3529">
              <w:rPr>
                <w:bCs/>
              </w:rPr>
              <w:t xml:space="preserve"> </w:t>
            </w:r>
            <w:proofErr w:type="spellStart"/>
            <w:r w:rsidRPr="006E3529">
              <w:rPr>
                <w:bCs/>
              </w:rPr>
              <w:t>để</w:t>
            </w:r>
            <w:proofErr w:type="spellEnd"/>
            <w:r w:rsidRPr="006E3529">
              <w:rPr>
                <w:bCs/>
              </w:rPr>
              <w:t xml:space="preserve"> </w:t>
            </w:r>
            <w:proofErr w:type="spellStart"/>
            <w:r w:rsidRPr="006E3529">
              <w:rPr>
                <w:bCs/>
              </w:rPr>
              <w:t>bảo</w:t>
            </w:r>
            <w:proofErr w:type="spellEnd"/>
            <w:r w:rsidRPr="006E3529">
              <w:rPr>
                <w:bCs/>
              </w:rPr>
              <w:t xml:space="preserve"> </w:t>
            </w:r>
            <w:proofErr w:type="spellStart"/>
            <w:r w:rsidRPr="006E3529">
              <w:rPr>
                <w:bCs/>
              </w:rPr>
              <w:t>đảm</w:t>
            </w:r>
            <w:proofErr w:type="spellEnd"/>
            <w:r w:rsidRPr="006E3529">
              <w:rPr>
                <w:bCs/>
              </w:rPr>
              <w:t xml:space="preserve"> </w:t>
            </w:r>
            <w:proofErr w:type="spellStart"/>
            <w:r w:rsidRPr="006E3529">
              <w:rPr>
                <w:bCs/>
              </w:rPr>
              <w:t>đúng</w:t>
            </w:r>
            <w:proofErr w:type="spellEnd"/>
            <w:r w:rsidRPr="006E3529">
              <w:rPr>
                <w:bCs/>
              </w:rPr>
              <w:t xml:space="preserve"> </w:t>
            </w:r>
            <w:proofErr w:type="spellStart"/>
            <w:r w:rsidRPr="006E3529">
              <w:rPr>
                <w:bCs/>
              </w:rPr>
              <w:t>thẩm</w:t>
            </w:r>
            <w:proofErr w:type="spellEnd"/>
            <w:r w:rsidRPr="006E3529">
              <w:rPr>
                <w:bCs/>
              </w:rPr>
              <w:t xml:space="preserve"> </w:t>
            </w:r>
            <w:proofErr w:type="spellStart"/>
            <w:r w:rsidRPr="006E3529">
              <w:rPr>
                <w:bCs/>
              </w:rPr>
              <w:t>quyền</w:t>
            </w:r>
            <w:proofErr w:type="spellEnd"/>
            <w:r w:rsidRPr="006E3529">
              <w:rPr>
                <w:bCs/>
              </w:rPr>
              <w:t xml:space="preserve"> </w:t>
            </w:r>
            <w:proofErr w:type="spellStart"/>
            <w:r w:rsidRPr="006E3529">
              <w:rPr>
                <w:bCs/>
              </w:rPr>
              <w:t>của</w:t>
            </w:r>
            <w:proofErr w:type="spellEnd"/>
            <w:r w:rsidRPr="006E3529">
              <w:rPr>
                <w:bCs/>
              </w:rPr>
              <w:t xml:space="preserve"> </w:t>
            </w:r>
            <w:proofErr w:type="spellStart"/>
            <w:r w:rsidRPr="006E3529">
              <w:rPr>
                <w:bCs/>
              </w:rPr>
              <w:t>Chính</w:t>
            </w:r>
            <w:proofErr w:type="spellEnd"/>
            <w:r w:rsidRPr="006E3529">
              <w:rPr>
                <w:bCs/>
              </w:rPr>
              <w:t xml:space="preserve"> </w:t>
            </w:r>
            <w:proofErr w:type="spellStart"/>
            <w:r w:rsidRPr="006E3529">
              <w:rPr>
                <w:bCs/>
              </w:rPr>
              <w:t>phủ</w:t>
            </w:r>
            <w:proofErr w:type="spellEnd"/>
            <w:r w:rsidRPr="006E3529">
              <w:rPr>
                <w:bCs/>
              </w:rPr>
              <w:t xml:space="preserve"> </w:t>
            </w:r>
            <w:proofErr w:type="spellStart"/>
            <w:r w:rsidRPr="006E3529">
              <w:rPr>
                <w:bCs/>
              </w:rPr>
              <w:t>theo</w:t>
            </w:r>
            <w:proofErr w:type="spellEnd"/>
            <w:r w:rsidRPr="006E3529">
              <w:rPr>
                <w:bCs/>
              </w:rPr>
              <w:t xml:space="preserve"> </w:t>
            </w:r>
            <w:proofErr w:type="spellStart"/>
            <w:r w:rsidRPr="006E3529">
              <w:rPr>
                <w:bCs/>
              </w:rPr>
              <w:t>quy</w:t>
            </w:r>
            <w:proofErr w:type="spellEnd"/>
            <w:r w:rsidRPr="006E3529">
              <w:rPr>
                <w:bCs/>
              </w:rPr>
              <w:t xml:space="preserve">  </w:t>
            </w:r>
            <w:proofErr w:type="spellStart"/>
            <w:r w:rsidRPr="006E3529">
              <w:rPr>
                <w:bCs/>
              </w:rPr>
              <w:t>định</w:t>
            </w:r>
            <w:proofErr w:type="spellEnd"/>
            <w:r w:rsidRPr="006E3529">
              <w:rPr>
                <w:bCs/>
              </w:rPr>
              <w:t xml:space="preserve"> </w:t>
            </w:r>
            <w:proofErr w:type="spellStart"/>
            <w:r w:rsidRPr="006E3529">
              <w:rPr>
                <w:bCs/>
              </w:rPr>
              <w:t>khoản</w:t>
            </w:r>
            <w:proofErr w:type="spellEnd"/>
            <w:r w:rsidRPr="006E3529">
              <w:rPr>
                <w:bCs/>
              </w:rPr>
              <w:t xml:space="preserve"> 2 </w:t>
            </w:r>
            <w:proofErr w:type="spellStart"/>
            <w:r w:rsidRPr="006E3529">
              <w:rPr>
                <w:bCs/>
              </w:rPr>
              <w:t>Điều</w:t>
            </w:r>
            <w:proofErr w:type="spellEnd"/>
            <w:r w:rsidRPr="006E3529">
              <w:rPr>
                <w:bCs/>
              </w:rPr>
              <w:t xml:space="preserve"> 8 </w:t>
            </w:r>
            <w:proofErr w:type="spellStart"/>
            <w:r w:rsidRPr="006E3529">
              <w:rPr>
                <w:bCs/>
              </w:rPr>
              <w:t>và</w:t>
            </w:r>
            <w:proofErr w:type="spellEnd"/>
            <w:r w:rsidRPr="006E3529">
              <w:rPr>
                <w:bCs/>
              </w:rPr>
              <w:t xml:space="preserve">  </w:t>
            </w:r>
            <w:proofErr w:type="spellStart"/>
            <w:r w:rsidRPr="006E3529">
              <w:rPr>
                <w:bCs/>
              </w:rPr>
              <w:t>điểm</w:t>
            </w:r>
            <w:proofErr w:type="spellEnd"/>
            <w:r w:rsidRPr="006E3529">
              <w:rPr>
                <w:bCs/>
              </w:rPr>
              <w:t xml:space="preserve"> đ </w:t>
            </w:r>
            <w:proofErr w:type="spellStart"/>
            <w:r w:rsidRPr="006E3529">
              <w:rPr>
                <w:bCs/>
              </w:rPr>
              <w:t>khoản</w:t>
            </w:r>
            <w:proofErr w:type="spellEnd"/>
            <w:r w:rsidRPr="006E3529">
              <w:rPr>
                <w:bCs/>
              </w:rPr>
              <w:t xml:space="preserve"> 8  </w:t>
            </w:r>
            <w:proofErr w:type="spellStart"/>
            <w:r w:rsidRPr="006E3529">
              <w:rPr>
                <w:bCs/>
              </w:rPr>
              <w:t>Điều</w:t>
            </w:r>
            <w:proofErr w:type="spellEnd"/>
            <w:r w:rsidRPr="006E3529">
              <w:rPr>
                <w:bCs/>
              </w:rPr>
              <w:t xml:space="preserve"> 10 </w:t>
            </w:r>
            <w:proofErr w:type="spellStart"/>
            <w:r w:rsidRPr="006E3529">
              <w:rPr>
                <w:bCs/>
              </w:rPr>
              <w:t>của</w:t>
            </w:r>
            <w:proofErr w:type="spellEnd"/>
            <w:r w:rsidRPr="006E3529">
              <w:rPr>
                <w:bCs/>
              </w:rPr>
              <w:t xml:space="preserve"> </w:t>
            </w:r>
            <w:proofErr w:type="spellStart"/>
            <w:r w:rsidRPr="006E3529">
              <w:rPr>
                <w:bCs/>
              </w:rPr>
              <w:t>Luật</w:t>
            </w:r>
            <w:proofErr w:type="spellEnd"/>
            <w:r w:rsidRPr="006E3529">
              <w:rPr>
                <w:bCs/>
              </w:rPr>
              <w:t xml:space="preserve"> </w:t>
            </w:r>
            <w:proofErr w:type="spellStart"/>
            <w:r w:rsidRPr="006E3529">
              <w:rPr>
                <w:bCs/>
              </w:rPr>
              <w:t>Tổ</w:t>
            </w:r>
            <w:proofErr w:type="spellEnd"/>
            <w:r w:rsidRPr="006E3529">
              <w:rPr>
                <w:bCs/>
              </w:rPr>
              <w:t xml:space="preserve"> </w:t>
            </w:r>
            <w:proofErr w:type="spellStart"/>
            <w:r w:rsidRPr="006E3529">
              <w:rPr>
                <w:bCs/>
              </w:rPr>
              <w:t>chức</w:t>
            </w:r>
            <w:proofErr w:type="spellEnd"/>
            <w:r w:rsidRPr="006E3529">
              <w:rPr>
                <w:bCs/>
              </w:rPr>
              <w:t xml:space="preserve"> </w:t>
            </w:r>
            <w:proofErr w:type="spellStart"/>
            <w:r w:rsidRPr="006E3529">
              <w:rPr>
                <w:bCs/>
              </w:rPr>
              <w:t>chính</w:t>
            </w:r>
            <w:proofErr w:type="spellEnd"/>
            <w:r w:rsidRPr="006E3529">
              <w:rPr>
                <w:bCs/>
              </w:rPr>
              <w:t xml:space="preserve"> </w:t>
            </w:r>
            <w:proofErr w:type="spellStart"/>
            <w:r w:rsidRPr="006E3529">
              <w:rPr>
                <w:bCs/>
              </w:rPr>
              <w:t>phủ</w:t>
            </w:r>
            <w:proofErr w:type="spellEnd"/>
            <w:r w:rsidRPr="006E3529">
              <w:rPr>
                <w:bCs/>
              </w:rPr>
              <w:t xml:space="preserve"> </w:t>
            </w:r>
            <w:proofErr w:type="spellStart"/>
            <w:r w:rsidRPr="006E3529">
              <w:rPr>
                <w:bCs/>
              </w:rPr>
              <w:t>năm</w:t>
            </w:r>
            <w:proofErr w:type="spellEnd"/>
            <w:r w:rsidRPr="006E3529">
              <w:rPr>
                <w:bCs/>
              </w:rPr>
              <w:t xml:space="preserve"> 2025 </w:t>
            </w:r>
            <w:proofErr w:type="spellStart"/>
            <w:r w:rsidRPr="006E3529">
              <w:rPr>
                <w:bCs/>
              </w:rPr>
              <w:t>và</w:t>
            </w:r>
            <w:proofErr w:type="spellEnd"/>
            <w:r w:rsidRPr="006E3529">
              <w:rPr>
                <w:bCs/>
              </w:rPr>
              <w:t xml:space="preserve"> </w:t>
            </w:r>
            <w:proofErr w:type="spellStart"/>
            <w:r w:rsidRPr="006E3529">
              <w:rPr>
                <w:bCs/>
              </w:rPr>
              <w:t>tính</w:t>
            </w:r>
            <w:proofErr w:type="spellEnd"/>
            <w:r w:rsidRPr="006E3529">
              <w:rPr>
                <w:bCs/>
              </w:rPr>
              <w:t xml:space="preserve"> </w:t>
            </w:r>
            <w:proofErr w:type="spellStart"/>
            <w:r w:rsidRPr="006E3529">
              <w:rPr>
                <w:bCs/>
              </w:rPr>
              <w:t>ổn</w:t>
            </w:r>
            <w:proofErr w:type="spellEnd"/>
            <w:r w:rsidRPr="006E3529">
              <w:rPr>
                <w:bCs/>
              </w:rPr>
              <w:t xml:space="preserve">  </w:t>
            </w:r>
            <w:proofErr w:type="spellStart"/>
            <w:r w:rsidRPr="006E3529">
              <w:rPr>
                <w:bCs/>
              </w:rPr>
              <w:t>định</w:t>
            </w:r>
            <w:proofErr w:type="spellEnd"/>
            <w:r w:rsidRPr="006E3529">
              <w:rPr>
                <w:bCs/>
              </w:rPr>
              <w:t xml:space="preserve"> </w:t>
            </w:r>
            <w:proofErr w:type="spellStart"/>
            <w:r w:rsidRPr="006E3529">
              <w:rPr>
                <w:bCs/>
              </w:rPr>
              <w:t>của</w:t>
            </w:r>
            <w:proofErr w:type="spellEnd"/>
            <w:r w:rsidRPr="006E3529">
              <w:rPr>
                <w:bCs/>
              </w:rPr>
              <w:t xml:space="preserve"> </w:t>
            </w:r>
            <w:proofErr w:type="spellStart"/>
            <w:r w:rsidRPr="006E3529">
              <w:rPr>
                <w:bCs/>
              </w:rPr>
              <w:t>Nghị</w:t>
            </w:r>
            <w:proofErr w:type="spellEnd"/>
            <w:r w:rsidRPr="006E3529">
              <w:rPr>
                <w:bCs/>
              </w:rPr>
              <w:t xml:space="preserve"> </w:t>
            </w:r>
            <w:proofErr w:type="spellStart"/>
            <w:r w:rsidRPr="006E3529">
              <w:rPr>
                <w:bCs/>
              </w:rPr>
              <w:t>định</w:t>
            </w:r>
            <w:proofErr w:type="spellEnd"/>
            <w:r w:rsidRPr="006E3529">
              <w:rPr>
                <w:bCs/>
              </w:rPr>
              <w:t xml:space="preserve"> </w:t>
            </w:r>
            <w:proofErr w:type="spellStart"/>
            <w:r w:rsidRPr="006E3529">
              <w:rPr>
                <w:bCs/>
              </w:rPr>
              <w:t>khi</w:t>
            </w:r>
            <w:proofErr w:type="spellEnd"/>
            <w:r w:rsidRPr="006E3529">
              <w:rPr>
                <w:bCs/>
              </w:rPr>
              <w:t xml:space="preserve"> </w:t>
            </w:r>
            <w:proofErr w:type="spellStart"/>
            <w:r w:rsidRPr="006E3529">
              <w:rPr>
                <w:bCs/>
              </w:rPr>
              <w:t>có</w:t>
            </w:r>
            <w:proofErr w:type="spellEnd"/>
            <w:r w:rsidRPr="006E3529">
              <w:rPr>
                <w:bCs/>
              </w:rPr>
              <w:t xml:space="preserve"> </w:t>
            </w:r>
            <w:proofErr w:type="spellStart"/>
            <w:r w:rsidRPr="006E3529">
              <w:rPr>
                <w:bCs/>
              </w:rPr>
              <w:t>sự</w:t>
            </w:r>
            <w:proofErr w:type="spellEnd"/>
            <w:r w:rsidRPr="006E3529">
              <w:rPr>
                <w:bCs/>
              </w:rPr>
              <w:t xml:space="preserve"> </w:t>
            </w:r>
            <w:proofErr w:type="spellStart"/>
            <w:r w:rsidRPr="006E3529">
              <w:rPr>
                <w:bCs/>
              </w:rPr>
              <w:t>thay</w:t>
            </w:r>
            <w:proofErr w:type="spellEnd"/>
            <w:r w:rsidRPr="006E3529">
              <w:rPr>
                <w:bCs/>
              </w:rPr>
              <w:t xml:space="preserve"> </w:t>
            </w:r>
            <w:proofErr w:type="spellStart"/>
            <w:r w:rsidRPr="006E3529">
              <w:rPr>
                <w:bCs/>
              </w:rPr>
              <w:t>đổi</w:t>
            </w:r>
            <w:proofErr w:type="spellEnd"/>
            <w:r w:rsidRPr="006E3529">
              <w:rPr>
                <w:bCs/>
              </w:rPr>
              <w:t xml:space="preserve"> </w:t>
            </w:r>
            <w:proofErr w:type="spellStart"/>
            <w:r w:rsidRPr="006E3529">
              <w:rPr>
                <w:bCs/>
              </w:rPr>
              <w:t>về</w:t>
            </w:r>
            <w:proofErr w:type="spellEnd"/>
            <w:r w:rsidRPr="006E3529">
              <w:rPr>
                <w:bCs/>
              </w:rPr>
              <w:t xml:space="preserve"> </w:t>
            </w:r>
            <w:proofErr w:type="spellStart"/>
            <w:r w:rsidRPr="006E3529">
              <w:rPr>
                <w:bCs/>
              </w:rPr>
              <w:t>tổ</w:t>
            </w:r>
            <w:proofErr w:type="spellEnd"/>
            <w:r w:rsidRPr="006E3529">
              <w:rPr>
                <w:bCs/>
              </w:rPr>
              <w:t xml:space="preserve"> </w:t>
            </w:r>
            <w:proofErr w:type="spellStart"/>
            <w:r w:rsidRPr="006E3529">
              <w:rPr>
                <w:bCs/>
              </w:rPr>
              <w:t>chức</w:t>
            </w:r>
            <w:proofErr w:type="spellEnd"/>
            <w:r w:rsidRPr="006E3529">
              <w:rPr>
                <w:bCs/>
              </w:rPr>
              <w:t xml:space="preserve">, </w:t>
            </w:r>
            <w:proofErr w:type="spellStart"/>
            <w:r w:rsidRPr="006E3529">
              <w:rPr>
                <w:bCs/>
              </w:rPr>
              <w:t>tạo</w:t>
            </w:r>
            <w:proofErr w:type="spellEnd"/>
            <w:r w:rsidRPr="006E3529">
              <w:rPr>
                <w:bCs/>
              </w:rPr>
              <w:t xml:space="preserve"> </w:t>
            </w:r>
            <w:proofErr w:type="spellStart"/>
            <w:r w:rsidRPr="006E3529">
              <w:rPr>
                <w:bCs/>
              </w:rPr>
              <w:t>sự</w:t>
            </w:r>
            <w:proofErr w:type="spellEnd"/>
            <w:r w:rsidRPr="006E3529">
              <w:rPr>
                <w:bCs/>
              </w:rPr>
              <w:t xml:space="preserve"> </w:t>
            </w:r>
            <w:proofErr w:type="spellStart"/>
            <w:r w:rsidRPr="006E3529">
              <w:rPr>
                <w:bCs/>
              </w:rPr>
              <w:t>chủ</w:t>
            </w:r>
            <w:proofErr w:type="spellEnd"/>
            <w:r w:rsidRPr="006E3529">
              <w:rPr>
                <w:bCs/>
              </w:rPr>
              <w:t xml:space="preserve">  </w:t>
            </w:r>
            <w:proofErr w:type="spellStart"/>
            <w:r w:rsidRPr="006E3529">
              <w:rPr>
                <w:bCs/>
              </w:rPr>
              <w:t>động</w:t>
            </w:r>
            <w:proofErr w:type="spellEnd"/>
            <w:r w:rsidRPr="006E3529">
              <w:rPr>
                <w:bCs/>
              </w:rPr>
              <w:t xml:space="preserve">, </w:t>
            </w:r>
            <w:proofErr w:type="spellStart"/>
            <w:r w:rsidRPr="006E3529">
              <w:rPr>
                <w:bCs/>
              </w:rPr>
              <w:t>linh</w:t>
            </w:r>
            <w:proofErr w:type="spellEnd"/>
            <w:r w:rsidRPr="006E3529">
              <w:rPr>
                <w:bCs/>
              </w:rPr>
              <w:t xml:space="preserve"> </w:t>
            </w:r>
            <w:proofErr w:type="spellStart"/>
            <w:r w:rsidRPr="006E3529">
              <w:rPr>
                <w:bCs/>
              </w:rPr>
              <w:t>hoạt</w:t>
            </w:r>
            <w:proofErr w:type="spellEnd"/>
            <w:r w:rsidRPr="006E3529">
              <w:rPr>
                <w:bCs/>
              </w:rPr>
              <w:t xml:space="preserve"> </w:t>
            </w:r>
            <w:proofErr w:type="spellStart"/>
            <w:r w:rsidRPr="006E3529">
              <w:rPr>
                <w:bCs/>
              </w:rPr>
              <w:t>trong</w:t>
            </w:r>
            <w:proofErr w:type="spellEnd"/>
            <w:r w:rsidRPr="006E3529">
              <w:rPr>
                <w:bCs/>
              </w:rPr>
              <w:t xml:space="preserve"> </w:t>
            </w:r>
            <w:proofErr w:type="spellStart"/>
            <w:r w:rsidRPr="006E3529">
              <w:rPr>
                <w:bCs/>
              </w:rPr>
              <w:t>chỉ</w:t>
            </w:r>
            <w:proofErr w:type="spellEnd"/>
            <w:r w:rsidRPr="006E3529">
              <w:rPr>
                <w:bCs/>
              </w:rPr>
              <w:t xml:space="preserve">  </w:t>
            </w:r>
            <w:proofErr w:type="spellStart"/>
            <w:r w:rsidRPr="006E3529">
              <w:rPr>
                <w:bCs/>
              </w:rPr>
              <w:t>đạo</w:t>
            </w:r>
            <w:proofErr w:type="spellEnd"/>
            <w:r w:rsidRPr="006E3529">
              <w:rPr>
                <w:bCs/>
              </w:rPr>
              <w:t xml:space="preserve">  </w:t>
            </w:r>
            <w:proofErr w:type="spellStart"/>
            <w:r w:rsidRPr="006E3529">
              <w:rPr>
                <w:bCs/>
              </w:rPr>
              <w:t>điều</w:t>
            </w:r>
            <w:proofErr w:type="spellEnd"/>
            <w:r w:rsidRPr="006E3529">
              <w:rPr>
                <w:bCs/>
              </w:rPr>
              <w:t xml:space="preserve"> </w:t>
            </w:r>
            <w:proofErr w:type="spellStart"/>
            <w:r w:rsidRPr="006E3529">
              <w:rPr>
                <w:bCs/>
              </w:rPr>
              <w:t>hành</w:t>
            </w:r>
            <w:proofErr w:type="spellEnd"/>
            <w:r w:rsidRPr="006E3529">
              <w:rPr>
                <w:bCs/>
              </w:rPr>
              <w:t xml:space="preserve"> </w:t>
            </w:r>
            <w:proofErr w:type="spellStart"/>
            <w:r w:rsidRPr="006E3529">
              <w:rPr>
                <w:bCs/>
              </w:rPr>
              <w:t>của</w:t>
            </w:r>
            <w:proofErr w:type="spellEnd"/>
            <w:r w:rsidRPr="006E3529">
              <w:rPr>
                <w:bCs/>
              </w:rPr>
              <w:t xml:space="preserve"> </w:t>
            </w:r>
            <w:proofErr w:type="spellStart"/>
            <w:r w:rsidRPr="006E3529">
              <w:rPr>
                <w:bCs/>
              </w:rPr>
              <w:t>Bộ</w:t>
            </w:r>
            <w:proofErr w:type="spellEnd"/>
            <w:r w:rsidRPr="006E3529">
              <w:rPr>
                <w:bCs/>
              </w:rPr>
              <w:t xml:space="preserve"> </w:t>
            </w:r>
            <w:proofErr w:type="spellStart"/>
            <w:r w:rsidRPr="006E3529">
              <w:rPr>
                <w:bCs/>
              </w:rPr>
              <w:t>trưởng</w:t>
            </w:r>
            <w:proofErr w:type="spellEnd"/>
            <w:r w:rsidRPr="006E3529">
              <w:rPr>
                <w:bCs/>
              </w:rPr>
              <w:t xml:space="preserve">  </w:t>
            </w:r>
            <w:proofErr w:type="spellStart"/>
            <w:r w:rsidRPr="006E3529">
              <w:rPr>
                <w:bCs/>
              </w:rPr>
              <w:t>Bộ</w:t>
            </w:r>
            <w:proofErr w:type="spellEnd"/>
            <w:r w:rsidRPr="006E3529">
              <w:rPr>
                <w:bCs/>
              </w:rPr>
              <w:t xml:space="preserve"> </w:t>
            </w:r>
            <w:proofErr w:type="spellStart"/>
            <w:r w:rsidRPr="006E3529">
              <w:rPr>
                <w:bCs/>
              </w:rPr>
              <w:t>Văn</w:t>
            </w:r>
            <w:proofErr w:type="spellEnd"/>
            <w:r w:rsidRPr="006E3529">
              <w:rPr>
                <w:bCs/>
              </w:rPr>
              <w:t xml:space="preserve"> </w:t>
            </w:r>
            <w:proofErr w:type="spellStart"/>
            <w:r w:rsidRPr="006E3529">
              <w:rPr>
                <w:bCs/>
              </w:rPr>
              <w:t>hóa</w:t>
            </w:r>
            <w:proofErr w:type="spellEnd"/>
            <w:r w:rsidRPr="006E3529">
              <w:rPr>
                <w:bCs/>
              </w:rPr>
              <w:t xml:space="preserve">, </w:t>
            </w:r>
            <w:proofErr w:type="spellStart"/>
            <w:r w:rsidRPr="006E3529">
              <w:rPr>
                <w:bCs/>
              </w:rPr>
              <w:t>Thể</w:t>
            </w:r>
            <w:proofErr w:type="spellEnd"/>
            <w:r w:rsidRPr="006E3529">
              <w:rPr>
                <w:bCs/>
              </w:rPr>
              <w:t xml:space="preserve"> </w:t>
            </w:r>
            <w:proofErr w:type="spellStart"/>
            <w:r w:rsidRPr="006E3529">
              <w:rPr>
                <w:bCs/>
              </w:rPr>
              <w:t>thao</w:t>
            </w:r>
            <w:proofErr w:type="spellEnd"/>
            <w:r w:rsidRPr="006E3529">
              <w:rPr>
                <w:bCs/>
              </w:rPr>
              <w:t xml:space="preserve"> </w:t>
            </w:r>
            <w:proofErr w:type="spellStart"/>
            <w:r w:rsidRPr="006E3529">
              <w:rPr>
                <w:bCs/>
              </w:rPr>
              <w:t>và</w:t>
            </w:r>
            <w:proofErr w:type="spellEnd"/>
            <w:r w:rsidRPr="006E3529">
              <w:rPr>
                <w:bCs/>
              </w:rPr>
              <w:t xml:space="preserve"> Du </w:t>
            </w:r>
            <w:proofErr w:type="spellStart"/>
            <w:r w:rsidRPr="006E3529">
              <w:rPr>
                <w:bCs/>
              </w:rPr>
              <w:t>lịch</w:t>
            </w:r>
            <w:proofErr w:type="spellEnd"/>
            <w:r w:rsidRPr="006E3529">
              <w:rPr>
                <w:bCs/>
              </w:rPr>
              <w:t>.</w:t>
            </w:r>
          </w:p>
        </w:tc>
        <w:tc>
          <w:tcPr>
            <w:tcW w:w="4361" w:type="dxa"/>
          </w:tcPr>
          <w:p w14:paraId="0BB96B01" w14:textId="77777777" w:rsidR="006E3529" w:rsidRPr="00310604" w:rsidRDefault="00626302" w:rsidP="00626302">
            <w:pPr>
              <w:spacing w:line="288" w:lineRule="auto"/>
              <w:jc w:val="both"/>
              <w:rPr>
                <w:rFonts w:cs="Times New Roman"/>
                <w:b/>
                <w:sz w:val="28"/>
                <w:szCs w:val="28"/>
              </w:rPr>
            </w:pPr>
            <w:proofErr w:type="spellStart"/>
            <w:r>
              <w:rPr>
                <w:rFonts w:cs="Times New Roman"/>
                <w:b/>
                <w:sz w:val="28"/>
                <w:szCs w:val="28"/>
              </w:rPr>
              <w:t>Giải</w:t>
            </w:r>
            <w:proofErr w:type="spellEnd"/>
            <w:r>
              <w:rPr>
                <w:rFonts w:cs="Times New Roman"/>
                <w:b/>
                <w:sz w:val="28"/>
                <w:szCs w:val="28"/>
              </w:rPr>
              <w:t xml:space="preserve"> </w:t>
            </w:r>
            <w:proofErr w:type="spellStart"/>
            <w:r>
              <w:rPr>
                <w:rFonts w:cs="Times New Roman"/>
                <w:b/>
                <w:sz w:val="28"/>
                <w:szCs w:val="28"/>
              </w:rPr>
              <w:t>trình</w:t>
            </w:r>
            <w:proofErr w:type="spellEnd"/>
            <w:r>
              <w:rPr>
                <w:rFonts w:cs="Times New Roman"/>
                <w:b/>
                <w:sz w:val="28"/>
                <w:szCs w:val="28"/>
              </w:rPr>
              <w:t xml:space="preserve">. </w:t>
            </w:r>
            <w:proofErr w:type="spellStart"/>
            <w:r w:rsidRPr="00626302">
              <w:rPr>
                <w:rFonts w:cs="Times New Roman"/>
                <w:sz w:val="28"/>
                <w:szCs w:val="28"/>
              </w:rPr>
              <w:t>Quy</w:t>
            </w:r>
            <w:proofErr w:type="spellEnd"/>
            <w:r w:rsidRPr="00626302">
              <w:rPr>
                <w:rFonts w:cs="Times New Roman"/>
                <w:sz w:val="28"/>
                <w:szCs w:val="28"/>
              </w:rPr>
              <w:t xml:space="preserve"> </w:t>
            </w:r>
            <w:proofErr w:type="spellStart"/>
            <w:r w:rsidRPr="00626302">
              <w:rPr>
                <w:rFonts w:cs="Times New Roman"/>
                <w:sz w:val="28"/>
                <w:szCs w:val="28"/>
              </w:rPr>
              <w:t>định</w:t>
            </w:r>
            <w:proofErr w:type="spellEnd"/>
            <w:r w:rsidRPr="00626302">
              <w:rPr>
                <w:rFonts w:cs="Times New Roman"/>
                <w:sz w:val="28"/>
                <w:szCs w:val="28"/>
              </w:rPr>
              <w:t xml:space="preserve"> </w:t>
            </w:r>
            <w:proofErr w:type="spellStart"/>
            <w:r w:rsidRPr="00626302">
              <w:rPr>
                <w:rFonts w:cs="Times New Roman"/>
                <w:sz w:val="28"/>
                <w:szCs w:val="28"/>
              </w:rPr>
              <w:t>như</w:t>
            </w:r>
            <w:proofErr w:type="spellEnd"/>
            <w:r w:rsidRPr="00626302">
              <w:rPr>
                <w:rFonts w:cs="Times New Roman"/>
                <w:sz w:val="28"/>
                <w:szCs w:val="28"/>
              </w:rPr>
              <w:t xml:space="preserve"> </w:t>
            </w:r>
            <w:proofErr w:type="spellStart"/>
            <w:r w:rsidRPr="00626302">
              <w:rPr>
                <w:rFonts w:cs="Times New Roman"/>
                <w:sz w:val="28"/>
                <w:szCs w:val="28"/>
              </w:rPr>
              <w:t>tại</w:t>
            </w:r>
            <w:proofErr w:type="spellEnd"/>
            <w:r w:rsidRPr="00626302">
              <w:rPr>
                <w:rFonts w:cs="Times New Roman"/>
                <w:sz w:val="28"/>
                <w:szCs w:val="28"/>
              </w:rPr>
              <w:t xml:space="preserve"> </w:t>
            </w:r>
            <w:proofErr w:type="spellStart"/>
            <w:r w:rsidRPr="00626302">
              <w:rPr>
                <w:rFonts w:cs="Times New Roman"/>
                <w:sz w:val="28"/>
                <w:szCs w:val="28"/>
              </w:rPr>
              <w:t>khoản</w:t>
            </w:r>
            <w:proofErr w:type="spellEnd"/>
            <w:r w:rsidRPr="00626302">
              <w:rPr>
                <w:rFonts w:cs="Times New Roman"/>
                <w:sz w:val="28"/>
                <w:szCs w:val="28"/>
              </w:rPr>
              <w:t xml:space="preserve"> 2 </w:t>
            </w:r>
            <w:proofErr w:type="spellStart"/>
            <w:r w:rsidRPr="00626302">
              <w:rPr>
                <w:rFonts w:cs="Times New Roman"/>
                <w:sz w:val="28"/>
                <w:szCs w:val="28"/>
              </w:rPr>
              <w:t>Điều</w:t>
            </w:r>
            <w:proofErr w:type="spellEnd"/>
            <w:r w:rsidRPr="00626302">
              <w:rPr>
                <w:rFonts w:cs="Times New Roman"/>
                <w:sz w:val="28"/>
                <w:szCs w:val="28"/>
              </w:rPr>
              <w:t xml:space="preserve"> 10 </w:t>
            </w:r>
            <w:proofErr w:type="spellStart"/>
            <w:r w:rsidRPr="00626302">
              <w:rPr>
                <w:rFonts w:cs="Times New Roman"/>
                <w:sz w:val="28"/>
                <w:szCs w:val="28"/>
              </w:rPr>
              <w:t>dự</w:t>
            </w:r>
            <w:proofErr w:type="spellEnd"/>
            <w:r w:rsidRPr="00626302">
              <w:rPr>
                <w:rFonts w:cs="Times New Roman"/>
                <w:sz w:val="28"/>
                <w:szCs w:val="28"/>
              </w:rPr>
              <w:t xml:space="preserve"> </w:t>
            </w:r>
            <w:proofErr w:type="spellStart"/>
            <w:r w:rsidRPr="00626302">
              <w:rPr>
                <w:rFonts w:cs="Times New Roman"/>
                <w:sz w:val="28"/>
                <w:szCs w:val="28"/>
              </w:rPr>
              <w:t>thảo</w:t>
            </w:r>
            <w:proofErr w:type="spellEnd"/>
            <w:r w:rsidRPr="00626302">
              <w:rPr>
                <w:rFonts w:cs="Times New Roman"/>
                <w:sz w:val="28"/>
                <w:szCs w:val="28"/>
              </w:rPr>
              <w:t xml:space="preserve"> </w:t>
            </w:r>
            <w:proofErr w:type="spellStart"/>
            <w:r w:rsidRPr="00626302">
              <w:rPr>
                <w:rFonts w:cs="Times New Roman"/>
                <w:sz w:val="28"/>
                <w:szCs w:val="28"/>
              </w:rPr>
              <w:t>nhằm</w:t>
            </w:r>
            <w:proofErr w:type="spellEnd"/>
            <w:r w:rsidRPr="00626302">
              <w:rPr>
                <w:rFonts w:cs="Times New Roman"/>
                <w:sz w:val="28"/>
                <w:szCs w:val="28"/>
              </w:rPr>
              <w:t xml:space="preserve"> </w:t>
            </w:r>
            <w:proofErr w:type="spellStart"/>
            <w:r w:rsidRPr="00626302">
              <w:rPr>
                <w:rFonts w:cs="Times New Roman"/>
                <w:sz w:val="28"/>
                <w:szCs w:val="28"/>
              </w:rPr>
              <w:t>bảo</w:t>
            </w:r>
            <w:proofErr w:type="spellEnd"/>
            <w:r w:rsidRPr="00626302">
              <w:rPr>
                <w:rFonts w:cs="Times New Roman"/>
                <w:sz w:val="28"/>
                <w:szCs w:val="28"/>
              </w:rPr>
              <w:t xml:space="preserve"> </w:t>
            </w:r>
            <w:proofErr w:type="spellStart"/>
            <w:r w:rsidRPr="00626302">
              <w:rPr>
                <w:rFonts w:cs="Times New Roman"/>
                <w:sz w:val="28"/>
                <w:szCs w:val="28"/>
              </w:rPr>
              <w:t>đảm</w:t>
            </w:r>
            <w:proofErr w:type="spellEnd"/>
            <w:r w:rsidRPr="00626302">
              <w:rPr>
                <w:rFonts w:cs="Times New Roman"/>
                <w:sz w:val="28"/>
                <w:szCs w:val="28"/>
              </w:rPr>
              <w:t xml:space="preserve"> </w:t>
            </w:r>
            <w:proofErr w:type="spellStart"/>
            <w:r w:rsidRPr="00626302">
              <w:rPr>
                <w:rFonts w:cs="Times New Roman"/>
                <w:sz w:val="28"/>
                <w:szCs w:val="28"/>
              </w:rPr>
              <w:t>phân</w:t>
            </w:r>
            <w:proofErr w:type="spellEnd"/>
            <w:r w:rsidRPr="00626302">
              <w:rPr>
                <w:rFonts w:cs="Times New Roman"/>
                <w:sz w:val="28"/>
                <w:szCs w:val="28"/>
              </w:rPr>
              <w:t xml:space="preserve"> </w:t>
            </w:r>
            <w:proofErr w:type="spellStart"/>
            <w:r w:rsidRPr="00626302">
              <w:rPr>
                <w:rFonts w:cs="Times New Roman"/>
                <w:sz w:val="28"/>
                <w:szCs w:val="28"/>
              </w:rPr>
              <w:t>định</w:t>
            </w:r>
            <w:proofErr w:type="spellEnd"/>
            <w:r w:rsidRPr="00626302">
              <w:rPr>
                <w:rFonts w:cs="Times New Roman"/>
                <w:sz w:val="28"/>
                <w:szCs w:val="28"/>
              </w:rPr>
              <w:t xml:space="preserve"> </w:t>
            </w:r>
            <w:proofErr w:type="spellStart"/>
            <w:r w:rsidRPr="00626302">
              <w:rPr>
                <w:rFonts w:cs="Times New Roman"/>
                <w:sz w:val="28"/>
                <w:szCs w:val="28"/>
              </w:rPr>
              <w:t>rõ</w:t>
            </w:r>
            <w:proofErr w:type="spellEnd"/>
            <w:r w:rsidRPr="00626302">
              <w:rPr>
                <w:rFonts w:cs="Times New Roman"/>
                <w:sz w:val="28"/>
                <w:szCs w:val="28"/>
              </w:rPr>
              <w:t xml:space="preserve"> </w:t>
            </w:r>
            <w:proofErr w:type="spellStart"/>
            <w:r w:rsidRPr="00626302">
              <w:rPr>
                <w:rFonts w:cs="Times New Roman"/>
                <w:sz w:val="28"/>
                <w:szCs w:val="28"/>
              </w:rPr>
              <w:t>cơ</w:t>
            </w:r>
            <w:proofErr w:type="spellEnd"/>
            <w:r w:rsidRPr="00626302">
              <w:rPr>
                <w:rFonts w:cs="Times New Roman"/>
                <w:sz w:val="28"/>
                <w:szCs w:val="28"/>
              </w:rPr>
              <w:t xml:space="preserve"> </w:t>
            </w:r>
            <w:proofErr w:type="spellStart"/>
            <w:r w:rsidRPr="00626302">
              <w:rPr>
                <w:rFonts w:cs="Times New Roman"/>
                <w:sz w:val="28"/>
                <w:szCs w:val="28"/>
              </w:rPr>
              <w:t>quan</w:t>
            </w:r>
            <w:proofErr w:type="spellEnd"/>
            <w:r w:rsidRPr="00626302">
              <w:rPr>
                <w:rFonts w:cs="Times New Roman"/>
                <w:sz w:val="28"/>
                <w:szCs w:val="28"/>
              </w:rPr>
              <w:t xml:space="preserve"> </w:t>
            </w:r>
            <w:proofErr w:type="spellStart"/>
            <w:r w:rsidRPr="00626302">
              <w:rPr>
                <w:rFonts w:cs="Times New Roman"/>
                <w:sz w:val="28"/>
                <w:szCs w:val="28"/>
              </w:rPr>
              <w:t>quản</w:t>
            </w:r>
            <w:proofErr w:type="spellEnd"/>
            <w:r w:rsidRPr="00626302">
              <w:rPr>
                <w:rFonts w:cs="Times New Roman"/>
                <w:sz w:val="28"/>
                <w:szCs w:val="28"/>
              </w:rPr>
              <w:t xml:space="preserve"> </w:t>
            </w:r>
            <w:proofErr w:type="spellStart"/>
            <w:r w:rsidRPr="00626302">
              <w:rPr>
                <w:rFonts w:cs="Times New Roman"/>
                <w:sz w:val="28"/>
                <w:szCs w:val="28"/>
              </w:rPr>
              <w:t>lý</w:t>
            </w:r>
            <w:proofErr w:type="spellEnd"/>
            <w:r w:rsidRPr="00626302">
              <w:rPr>
                <w:rFonts w:cs="Times New Roman"/>
                <w:sz w:val="28"/>
                <w:szCs w:val="28"/>
              </w:rPr>
              <w:t xml:space="preserve"> </w:t>
            </w:r>
            <w:proofErr w:type="spellStart"/>
            <w:r w:rsidRPr="00626302">
              <w:rPr>
                <w:rFonts w:cs="Times New Roman"/>
                <w:sz w:val="28"/>
                <w:szCs w:val="28"/>
              </w:rPr>
              <w:t>nhà</w:t>
            </w:r>
            <w:proofErr w:type="spellEnd"/>
            <w:r w:rsidRPr="00626302">
              <w:rPr>
                <w:rFonts w:cs="Times New Roman"/>
                <w:sz w:val="28"/>
                <w:szCs w:val="28"/>
              </w:rPr>
              <w:t xml:space="preserve"> </w:t>
            </w:r>
            <w:proofErr w:type="spellStart"/>
            <w:r w:rsidRPr="00626302">
              <w:rPr>
                <w:rFonts w:cs="Times New Roman"/>
                <w:sz w:val="28"/>
                <w:szCs w:val="28"/>
              </w:rPr>
              <w:t>nước</w:t>
            </w:r>
            <w:proofErr w:type="spellEnd"/>
            <w:r w:rsidRPr="00626302">
              <w:rPr>
                <w:rFonts w:cs="Times New Roman"/>
                <w:sz w:val="28"/>
                <w:szCs w:val="28"/>
              </w:rPr>
              <w:t xml:space="preserve"> </w:t>
            </w:r>
            <w:proofErr w:type="spellStart"/>
            <w:r w:rsidRPr="00626302">
              <w:rPr>
                <w:rFonts w:cs="Times New Roman"/>
                <w:sz w:val="28"/>
                <w:szCs w:val="28"/>
              </w:rPr>
              <w:t>về</w:t>
            </w:r>
            <w:proofErr w:type="spellEnd"/>
            <w:r w:rsidRPr="00626302">
              <w:rPr>
                <w:rFonts w:cs="Times New Roman"/>
                <w:sz w:val="28"/>
                <w:szCs w:val="28"/>
              </w:rPr>
              <w:t xml:space="preserve"> </w:t>
            </w:r>
            <w:proofErr w:type="spellStart"/>
            <w:r w:rsidRPr="00626302">
              <w:rPr>
                <w:rFonts w:cs="Times New Roman"/>
                <w:sz w:val="28"/>
                <w:szCs w:val="28"/>
              </w:rPr>
              <w:t>báo</w:t>
            </w:r>
            <w:proofErr w:type="spellEnd"/>
            <w:r w:rsidRPr="00626302">
              <w:rPr>
                <w:rFonts w:cs="Times New Roman"/>
                <w:sz w:val="28"/>
                <w:szCs w:val="28"/>
              </w:rPr>
              <w:t xml:space="preserve"> in, </w:t>
            </w:r>
            <w:proofErr w:type="spellStart"/>
            <w:r w:rsidRPr="00626302">
              <w:rPr>
                <w:rFonts w:cs="Times New Roman"/>
                <w:sz w:val="28"/>
                <w:szCs w:val="28"/>
              </w:rPr>
              <w:t>báo</w:t>
            </w:r>
            <w:proofErr w:type="spellEnd"/>
            <w:r w:rsidRPr="00626302">
              <w:rPr>
                <w:rFonts w:cs="Times New Roman"/>
                <w:sz w:val="28"/>
                <w:szCs w:val="28"/>
              </w:rPr>
              <w:t xml:space="preserve"> </w:t>
            </w:r>
            <w:proofErr w:type="spellStart"/>
            <w:r w:rsidRPr="00626302">
              <w:rPr>
                <w:rFonts w:cs="Times New Roman"/>
                <w:sz w:val="28"/>
                <w:szCs w:val="28"/>
              </w:rPr>
              <w:t>điện</w:t>
            </w:r>
            <w:proofErr w:type="spellEnd"/>
            <w:r w:rsidRPr="00626302">
              <w:rPr>
                <w:rFonts w:cs="Times New Roman"/>
                <w:sz w:val="28"/>
                <w:szCs w:val="28"/>
              </w:rPr>
              <w:t xml:space="preserve"> </w:t>
            </w:r>
            <w:proofErr w:type="spellStart"/>
            <w:r w:rsidRPr="00626302">
              <w:rPr>
                <w:rFonts w:cs="Times New Roman"/>
                <w:sz w:val="28"/>
                <w:szCs w:val="28"/>
              </w:rPr>
              <w:t>tử</w:t>
            </w:r>
            <w:proofErr w:type="spellEnd"/>
            <w:r w:rsidRPr="00626302">
              <w:rPr>
                <w:rFonts w:cs="Times New Roman"/>
                <w:sz w:val="28"/>
                <w:szCs w:val="28"/>
              </w:rPr>
              <w:t xml:space="preserve"> </w:t>
            </w:r>
            <w:proofErr w:type="spellStart"/>
            <w:r w:rsidRPr="00626302">
              <w:rPr>
                <w:rFonts w:cs="Times New Roman"/>
                <w:sz w:val="28"/>
                <w:szCs w:val="28"/>
              </w:rPr>
              <w:t>và</w:t>
            </w:r>
            <w:proofErr w:type="spellEnd"/>
            <w:r w:rsidRPr="00626302">
              <w:rPr>
                <w:rFonts w:cs="Times New Roman"/>
                <w:sz w:val="28"/>
                <w:szCs w:val="28"/>
              </w:rPr>
              <w:t xml:space="preserve"> </w:t>
            </w:r>
            <w:proofErr w:type="spellStart"/>
            <w:r w:rsidRPr="00626302">
              <w:rPr>
                <w:rFonts w:cs="Times New Roman"/>
                <w:sz w:val="28"/>
                <w:szCs w:val="28"/>
              </w:rPr>
              <w:t>phát</w:t>
            </w:r>
            <w:proofErr w:type="spellEnd"/>
            <w:r w:rsidRPr="00626302">
              <w:rPr>
                <w:rFonts w:cs="Times New Roman"/>
                <w:sz w:val="28"/>
                <w:szCs w:val="28"/>
              </w:rPr>
              <w:t xml:space="preserve"> </w:t>
            </w:r>
            <w:proofErr w:type="spellStart"/>
            <w:r w:rsidRPr="00626302">
              <w:rPr>
                <w:rFonts w:cs="Times New Roman"/>
                <w:sz w:val="28"/>
                <w:szCs w:val="28"/>
              </w:rPr>
              <w:t>thanh</w:t>
            </w:r>
            <w:proofErr w:type="spellEnd"/>
            <w:r w:rsidRPr="00626302">
              <w:rPr>
                <w:rFonts w:cs="Times New Roman"/>
                <w:sz w:val="28"/>
                <w:szCs w:val="28"/>
              </w:rPr>
              <w:t xml:space="preserve">, </w:t>
            </w:r>
            <w:proofErr w:type="spellStart"/>
            <w:r w:rsidRPr="00626302">
              <w:rPr>
                <w:rFonts w:cs="Times New Roman"/>
                <w:sz w:val="28"/>
                <w:szCs w:val="28"/>
              </w:rPr>
              <w:t>truyền</w:t>
            </w:r>
            <w:proofErr w:type="spellEnd"/>
            <w:r w:rsidRPr="00626302">
              <w:rPr>
                <w:rFonts w:cs="Times New Roman"/>
                <w:sz w:val="28"/>
                <w:szCs w:val="28"/>
              </w:rPr>
              <w:t xml:space="preserve"> </w:t>
            </w:r>
            <w:proofErr w:type="spellStart"/>
            <w:r w:rsidRPr="00626302">
              <w:rPr>
                <w:rFonts w:cs="Times New Roman"/>
                <w:sz w:val="28"/>
                <w:szCs w:val="28"/>
              </w:rPr>
              <w:t>hình</w:t>
            </w:r>
            <w:proofErr w:type="spellEnd"/>
            <w:r w:rsidRPr="00626302">
              <w:rPr>
                <w:rFonts w:cs="Times New Roman"/>
                <w:sz w:val="28"/>
                <w:szCs w:val="28"/>
              </w:rPr>
              <w:t xml:space="preserve"> </w:t>
            </w:r>
            <w:proofErr w:type="spellStart"/>
            <w:r w:rsidRPr="00626302">
              <w:rPr>
                <w:rFonts w:cs="Times New Roman"/>
                <w:sz w:val="28"/>
                <w:szCs w:val="28"/>
              </w:rPr>
              <w:t>để</w:t>
            </w:r>
            <w:proofErr w:type="spellEnd"/>
            <w:r w:rsidRPr="00626302">
              <w:rPr>
                <w:rFonts w:cs="Times New Roman"/>
                <w:sz w:val="28"/>
                <w:szCs w:val="28"/>
              </w:rPr>
              <w:t xml:space="preserve"> </w:t>
            </w:r>
            <w:proofErr w:type="spellStart"/>
            <w:r w:rsidRPr="00626302">
              <w:rPr>
                <w:rFonts w:cs="Times New Roman"/>
                <w:sz w:val="28"/>
                <w:szCs w:val="28"/>
              </w:rPr>
              <w:t>cơ</w:t>
            </w:r>
            <w:proofErr w:type="spellEnd"/>
            <w:r w:rsidRPr="00626302">
              <w:rPr>
                <w:rFonts w:cs="Times New Roman"/>
                <w:sz w:val="28"/>
                <w:szCs w:val="28"/>
              </w:rPr>
              <w:t xml:space="preserve"> </w:t>
            </w:r>
            <w:proofErr w:type="spellStart"/>
            <w:r w:rsidRPr="00626302">
              <w:rPr>
                <w:rFonts w:cs="Times New Roman"/>
                <w:sz w:val="28"/>
                <w:szCs w:val="28"/>
              </w:rPr>
              <w:t>quan</w:t>
            </w:r>
            <w:proofErr w:type="spellEnd"/>
            <w:r w:rsidRPr="00626302">
              <w:rPr>
                <w:rFonts w:cs="Times New Roman"/>
                <w:sz w:val="28"/>
                <w:szCs w:val="28"/>
              </w:rPr>
              <w:t xml:space="preserve"> </w:t>
            </w:r>
            <w:proofErr w:type="spellStart"/>
            <w:r w:rsidRPr="00626302">
              <w:rPr>
                <w:rFonts w:cs="Times New Roman"/>
                <w:sz w:val="28"/>
                <w:szCs w:val="28"/>
              </w:rPr>
              <w:t>báo</w:t>
            </w:r>
            <w:proofErr w:type="spellEnd"/>
            <w:r w:rsidRPr="00626302">
              <w:rPr>
                <w:rFonts w:cs="Times New Roman"/>
                <w:sz w:val="28"/>
                <w:szCs w:val="28"/>
              </w:rPr>
              <w:t xml:space="preserve"> </w:t>
            </w:r>
            <w:proofErr w:type="spellStart"/>
            <w:r w:rsidRPr="00626302">
              <w:rPr>
                <w:rFonts w:cs="Times New Roman"/>
                <w:sz w:val="28"/>
                <w:szCs w:val="28"/>
              </w:rPr>
              <w:t>chí</w:t>
            </w:r>
            <w:proofErr w:type="spellEnd"/>
            <w:r w:rsidRPr="00626302">
              <w:rPr>
                <w:rFonts w:cs="Times New Roman"/>
                <w:sz w:val="28"/>
                <w:szCs w:val="28"/>
              </w:rPr>
              <w:t xml:space="preserve"> </w:t>
            </w:r>
            <w:proofErr w:type="spellStart"/>
            <w:r w:rsidRPr="00626302">
              <w:rPr>
                <w:rFonts w:cs="Times New Roman"/>
                <w:sz w:val="28"/>
                <w:szCs w:val="28"/>
              </w:rPr>
              <w:t>thực</w:t>
            </w:r>
            <w:proofErr w:type="spellEnd"/>
            <w:r w:rsidRPr="00626302">
              <w:rPr>
                <w:rFonts w:cs="Times New Roman"/>
                <w:sz w:val="28"/>
                <w:szCs w:val="28"/>
              </w:rPr>
              <w:t xml:space="preserve"> </w:t>
            </w:r>
            <w:proofErr w:type="spellStart"/>
            <w:r w:rsidRPr="00626302">
              <w:rPr>
                <w:rFonts w:cs="Times New Roman"/>
                <w:sz w:val="28"/>
                <w:szCs w:val="28"/>
              </w:rPr>
              <w:t>hiện</w:t>
            </w:r>
            <w:proofErr w:type="spellEnd"/>
            <w:r w:rsidRPr="00626302">
              <w:rPr>
                <w:rFonts w:cs="Times New Roman"/>
                <w:sz w:val="28"/>
                <w:szCs w:val="28"/>
              </w:rPr>
              <w:t xml:space="preserve"> </w:t>
            </w:r>
            <w:proofErr w:type="spellStart"/>
            <w:r w:rsidRPr="00626302">
              <w:rPr>
                <w:rFonts w:cs="Times New Roman"/>
                <w:sz w:val="28"/>
                <w:szCs w:val="28"/>
              </w:rPr>
              <w:t>thông</w:t>
            </w:r>
            <w:proofErr w:type="spellEnd"/>
            <w:r w:rsidRPr="00626302">
              <w:rPr>
                <w:rFonts w:cs="Times New Roman"/>
                <w:sz w:val="28"/>
                <w:szCs w:val="28"/>
              </w:rPr>
              <w:t xml:space="preserve"> </w:t>
            </w:r>
            <w:proofErr w:type="spellStart"/>
            <w:r w:rsidRPr="00626302">
              <w:rPr>
                <w:rFonts w:cs="Times New Roman"/>
                <w:sz w:val="28"/>
                <w:szCs w:val="28"/>
              </w:rPr>
              <w:t>báo</w:t>
            </w:r>
            <w:proofErr w:type="spellEnd"/>
            <w:r w:rsidRPr="00626302">
              <w:rPr>
                <w:rFonts w:cs="Times New Roman"/>
                <w:sz w:val="28"/>
                <w:szCs w:val="28"/>
              </w:rPr>
              <w:t xml:space="preserve"> </w:t>
            </w:r>
            <w:proofErr w:type="spellStart"/>
            <w:r w:rsidRPr="00626302">
              <w:rPr>
                <w:rFonts w:cs="Times New Roman"/>
                <w:sz w:val="28"/>
                <w:szCs w:val="28"/>
              </w:rPr>
              <w:t>theo</w:t>
            </w:r>
            <w:proofErr w:type="spellEnd"/>
            <w:r w:rsidRPr="00626302">
              <w:rPr>
                <w:rFonts w:cs="Times New Roman"/>
                <w:sz w:val="28"/>
                <w:szCs w:val="28"/>
              </w:rPr>
              <w:t xml:space="preserve"> </w:t>
            </w:r>
            <w:proofErr w:type="spellStart"/>
            <w:r w:rsidRPr="00626302">
              <w:rPr>
                <w:rFonts w:cs="Times New Roman"/>
                <w:sz w:val="28"/>
                <w:szCs w:val="28"/>
              </w:rPr>
              <w:t>quy</w:t>
            </w:r>
            <w:proofErr w:type="spellEnd"/>
            <w:r w:rsidRPr="00626302">
              <w:rPr>
                <w:rFonts w:cs="Times New Roman"/>
                <w:sz w:val="28"/>
                <w:szCs w:val="28"/>
              </w:rPr>
              <w:t xml:space="preserve"> </w:t>
            </w:r>
            <w:proofErr w:type="spellStart"/>
            <w:r w:rsidRPr="00626302">
              <w:rPr>
                <w:rFonts w:cs="Times New Roman"/>
                <w:sz w:val="28"/>
                <w:szCs w:val="28"/>
              </w:rPr>
              <w:t>định</w:t>
            </w:r>
            <w:proofErr w:type="spellEnd"/>
            <w:r w:rsidRPr="00626302">
              <w:rPr>
                <w:rFonts w:cs="Times New Roman"/>
                <w:sz w:val="28"/>
                <w:szCs w:val="28"/>
              </w:rPr>
              <w:t>.</w:t>
            </w:r>
          </w:p>
        </w:tc>
      </w:tr>
      <w:tr w:rsidR="00BE534A" w14:paraId="4994209F" w14:textId="77777777" w:rsidTr="000B4A1F">
        <w:tc>
          <w:tcPr>
            <w:tcW w:w="3261" w:type="dxa"/>
          </w:tcPr>
          <w:p w14:paraId="45489A47" w14:textId="77777777" w:rsidR="00BE534A" w:rsidRPr="000B4A1F" w:rsidRDefault="00B959D8" w:rsidP="000B4A1F">
            <w:pPr>
              <w:spacing w:line="288" w:lineRule="auto"/>
              <w:jc w:val="center"/>
              <w:rPr>
                <w:rFonts w:cs="Times New Roman"/>
                <w:b/>
                <w:sz w:val="28"/>
                <w:szCs w:val="28"/>
              </w:rPr>
            </w:pPr>
            <w:proofErr w:type="spellStart"/>
            <w:r w:rsidRPr="000B4A1F">
              <w:rPr>
                <w:rFonts w:cs="Times New Roman"/>
                <w:b/>
                <w:sz w:val="28"/>
                <w:szCs w:val="28"/>
              </w:rPr>
              <w:t>Điều</w:t>
            </w:r>
            <w:proofErr w:type="spellEnd"/>
            <w:r w:rsidRPr="000B4A1F">
              <w:rPr>
                <w:rFonts w:cs="Times New Roman"/>
                <w:b/>
                <w:sz w:val="28"/>
                <w:szCs w:val="28"/>
              </w:rPr>
              <w:t xml:space="preserve"> 8. </w:t>
            </w:r>
            <w:proofErr w:type="spellStart"/>
            <w:r w:rsidRPr="000B4A1F">
              <w:rPr>
                <w:rFonts w:cs="Times New Roman"/>
                <w:b/>
                <w:sz w:val="28"/>
                <w:szCs w:val="28"/>
              </w:rPr>
              <w:t>Nền</w:t>
            </w:r>
            <w:proofErr w:type="spellEnd"/>
            <w:r w:rsidRPr="000B4A1F">
              <w:rPr>
                <w:rFonts w:cs="Times New Roman"/>
                <w:b/>
                <w:sz w:val="28"/>
                <w:szCs w:val="28"/>
              </w:rPr>
              <w:t xml:space="preserve"> </w:t>
            </w:r>
            <w:proofErr w:type="spellStart"/>
            <w:r w:rsidRPr="000B4A1F">
              <w:rPr>
                <w:rFonts w:cs="Times New Roman"/>
                <w:b/>
                <w:sz w:val="28"/>
                <w:szCs w:val="28"/>
              </w:rPr>
              <w:t>tảng</w:t>
            </w:r>
            <w:proofErr w:type="spellEnd"/>
            <w:r w:rsidRPr="000B4A1F">
              <w:rPr>
                <w:rFonts w:cs="Times New Roman"/>
                <w:b/>
                <w:sz w:val="28"/>
                <w:szCs w:val="28"/>
              </w:rPr>
              <w:t xml:space="preserve"> </w:t>
            </w:r>
            <w:proofErr w:type="spellStart"/>
            <w:r w:rsidRPr="000B4A1F">
              <w:rPr>
                <w:rFonts w:cs="Times New Roman"/>
                <w:b/>
                <w:sz w:val="28"/>
                <w:szCs w:val="28"/>
              </w:rPr>
              <w:t>số</w:t>
            </w:r>
            <w:proofErr w:type="spellEnd"/>
            <w:r w:rsidRPr="000B4A1F">
              <w:rPr>
                <w:rFonts w:cs="Times New Roman"/>
                <w:b/>
                <w:sz w:val="28"/>
                <w:szCs w:val="28"/>
              </w:rPr>
              <w:t xml:space="preserve"> </w:t>
            </w:r>
            <w:proofErr w:type="spellStart"/>
            <w:r w:rsidRPr="000B4A1F">
              <w:rPr>
                <w:rFonts w:cs="Times New Roman"/>
                <w:b/>
                <w:sz w:val="28"/>
                <w:szCs w:val="28"/>
              </w:rPr>
              <w:t>báo</w:t>
            </w:r>
            <w:proofErr w:type="spellEnd"/>
            <w:r w:rsidRPr="000B4A1F">
              <w:rPr>
                <w:rFonts w:cs="Times New Roman"/>
                <w:b/>
                <w:sz w:val="28"/>
                <w:szCs w:val="28"/>
              </w:rPr>
              <w:t xml:space="preserve"> </w:t>
            </w:r>
            <w:proofErr w:type="spellStart"/>
            <w:r w:rsidRPr="000B4A1F">
              <w:rPr>
                <w:rFonts w:cs="Times New Roman"/>
                <w:b/>
                <w:sz w:val="28"/>
                <w:szCs w:val="28"/>
              </w:rPr>
              <w:t>chí</w:t>
            </w:r>
            <w:proofErr w:type="spellEnd"/>
            <w:r w:rsidRPr="000B4A1F">
              <w:rPr>
                <w:rFonts w:cs="Times New Roman"/>
                <w:b/>
                <w:sz w:val="28"/>
                <w:szCs w:val="28"/>
              </w:rPr>
              <w:t xml:space="preserve"> </w:t>
            </w:r>
            <w:proofErr w:type="spellStart"/>
            <w:r w:rsidRPr="000B4A1F">
              <w:rPr>
                <w:rFonts w:cs="Times New Roman"/>
                <w:b/>
                <w:sz w:val="28"/>
                <w:szCs w:val="28"/>
              </w:rPr>
              <w:t>quốc</w:t>
            </w:r>
            <w:proofErr w:type="spellEnd"/>
            <w:r w:rsidRPr="000B4A1F">
              <w:rPr>
                <w:rFonts w:cs="Times New Roman"/>
                <w:b/>
                <w:sz w:val="28"/>
                <w:szCs w:val="28"/>
              </w:rPr>
              <w:t xml:space="preserve"> </w:t>
            </w:r>
            <w:proofErr w:type="spellStart"/>
            <w:r w:rsidRPr="000B4A1F">
              <w:rPr>
                <w:rFonts w:cs="Times New Roman"/>
                <w:b/>
                <w:sz w:val="28"/>
                <w:szCs w:val="28"/>
              </w:rPr>
              <w:t>gia</w:t>
            </w:r>
            <w:proofErr w:type="spellEnd"/>
            <w:r w:rsidRPr="000B4A1F">
              <w:rPr>
                <w:rFonts w:cs="Times New Roman"/>
                <w:b/>
                <w:sz w:val="28"/>
                <w:szCs w:val="28"/>
              </w:rPr>
              <w:t xml:space="preserve"> </w:t>
            </w:r>
            <w:proofErr w:type="spellStart"/>
            <w:r w:rsidRPr="000B4A1F">
              <w:rPr>
                <w:rFonts w:cs="Times New Roman"/>
                <w:b/>
                <w:sz w:val="28"/>
                <w:szCs w:val="28"/>
              </w:rPr>
              <w:t>và</w:t>
            </w:r>
            <w:proofErr w:type="spellEnd"/>
            <w:r w:rsidRPr="000B4A1F">
              <w:rPr>
                <w:rFonts w:cs="Times New Roman"/>
                <w:b/>
                <w:sz w:val="28"/>
                <w:szCs w:val="28"/>
              </w:rPr>
              <w:t xml:space="preserve"> </w:t>
            </w:r>
            <w:proofErr w:type="spellStart"/>
            <w:r w:rsidRPr="000B4A1F">
              <w:rPr>
                <w:rFonts w:cs="Times New Roman"/>
                <w:b/>
                <w:sz w:val="28"/>
                <w:szCs w:val="28"/>
              </w:rPr>
              <w:t>Công</w:t>
            </w:r>
            <w:proofErr w:type="spellEnd"/>
            <w:r w:rsidRPr="000B4A1F">
              <w:rPr>
                <w:rFonts w:cs="Times New Roman"/>
                <w:b/>
                <w:sz w:val="28"/>
                <w:szCs w:val="28"/>
              </w:rPr>
              <w:t xml:space="preserve"> </w:t>
            </w:r>
            <w:proofErr w:type="spellStart"/>
            <w:r w:rsidRPr="000B4A1F">
              <w:rPr>
                <w:rFonts w:cs="Times New Roman"/>
                <w:b/>
                <w:sz w:val="28"/>
                <w:szCs w:val="28"/>
              </w:rPr>
              <w:t>cụ</w:t>
            </w:r>
            <w:proofErr w:type="spellEnd"/>
            <w:r w:rsidRPr="000B4A1F">
              <w:rPr>
                <w:rFonts w:cs="Times New Roman"/>
                <w:b/>
                <w:sz w:val="28"/>
                <w:szCs w:val="28"/>
              </w:rPr>
              <w:t xml:space="preserve"> </w:t>
            </w:r>
            <w:proofErr w:type="spellStart"/>
            <w:r w:rsidRPr="000B4A1F">
              <w:rPr>
                <w:rFonts w:cs="Times New Roman"/>
                <w:b/>
                <w:sz w:val="28"/>
                <w:szCs w:val="28"/>
              </w:rPr>
              <w:t>số</w:t>
            </w:r>
            <w:proofErr w:type="spellEnd"/>
            <w:r w:rsidRPr="000B4A1F">
              <w:rPr>
                <w:rFonts w:cs="Times New Roman"/>
                <w:b/>
                <w:sz w:val="28"/>
                <w:szCs w:val="28"/>
              </w:rPr>
              <w:t xml:space="preserve"> </w:t>
            </w:r>
            <w:proofErr w:type="spellStart"/>
            <w:r w:rsidRPr="000B4A1F">
              <w:rPr>
                <w:rFonts w:cs="Times New Roman"/>
                <w:b/>
                <w:sz w:val="28"/>
                <w:szCs w:val="28"/>
              </w:rPr>
              <w:t>thực</w:t>
            </w:r>
            <w:proofErr w:type="spellEnd"/>
            <w:r w:rsidRPr="000B4A1F">
              <w:rPr>
                <w:rFonts w:cs="Times New Roman"/>
                <w:b/>
                <w:sz w:val="28"/>
                <w:szCs w:val="28"/>
              </w:rPr>
              <w:t xml:space="preserve"> </w:t>
            </w:r>
            <w:proofErr w:type="spellStart"/>
            <w:r w:rsidRPr="000B4A1F">
              <w:rPr>
                <w:rFonts w:cs="Times New Roman"/>
                <w:b/>
                <w:sz w:val="28"/>
                <w:szCs w:val="28"/>
              </w:rPr>
              <w:t>hiện</w:t>
            </w:r>
            <w:proofErr w:type="spellEnd"/>
            <w:r w:rsidRPr="000B4A1F">
              <w:rPr>
                <w:rFonts w:cs="Times New Roman"/>
                <w:b/>
                <w:sz w:val="28"/>
                <w:szCs w:val="28"/>
              </w:rPr>
              <w:t xml:space="preserve"> </w:t>
            </w:r>
            <w:proofErr w:type="spellStart"/>
            <w:r w:rsidRPr="000B4A1F">
              <w:rPr>
                <w:rFonts w:cs="Times New Roman"/>
                <w:b/>
                <w:sz w:val="28"/>
                <w:szCs w:val="28"/>
              </w:rPr>
              <w:t>giám</w:t>
            </w:r>
            <w:proofErr w:type="spellEnd"/>
            <w:r w:rsidRPr="000B4A1F">
              <w:rPr>
                <w:rFonts w:cs="Times New Roman"/>
                <w:b/>
                <w:sz w:val="28"/>
                <w:szCs w:val="28"/>
              </w:rPr>
              <w:t xml:space="preserve"> </w:t>
            </w:r>
            <w:proofErr w:type="spellStart"/>
            <w:r w:rsidRPr="000B4A1F">
              <w:rPr>
                <w:rFonts w:cs="Times New Roman"/>
                <w:b/>
                <w:sz w:val="28"/>
                <w:szCs w:val="28"/>
              </w:rPr>
              <w:t>sát</w:t>
            </w:r>
            <w:proofErr w:type="spellEnd"/>
            <w:r w:rsidRPr="000B4A1F">
              <w:rPr>
                <w:rFonts w:cs="Times New Roman"/>
                <w:b/>
                <w:sz w:val="28"/>
                <w:szCs w:val="28"/>
              </w:rPr>
              <w:t xml:space="preserve"> </w:t>
            </w:r>
            <w:proofErr w:type="spellStart"/>
            <w:r w:rsidRPr="000B4A1F">
              <w:rPr>
                <w:rFonts w:cs="Times New Roman"/>
                <w:b/>
                <w:sz w:val="28"/>
                <w:szCs w:val="28"/>
              </w:rPr>
              <w:t>hoạt</w:t>
            </w:r>
            <w:proofErr w:type="spellEnd"/>
            <w:r w:rsidRPr="000B4A1F">
              <w:rPr>
                <w:rFonts w:cs="Times New Roman"/>
                <w:b/>
                <w:sz w:val="28"/>
                <w:szCs w:val="28"/>
              </w:rPr>
              <w:t xml:space="preserve"> </w:t>
            </w:r>
            <w:proofErr w:type="spellStart"/>
            <w:r w:rsidRPr="000B4A1F">
              <w:rPr>
                <w:rFonts w:cs="Times New Roman"/>
                <w:b/>
                <w:sz w:val="28"/>
                <w:szCs w:val="28"/>
              </w:rPr>
              <w:t>động</w:t>
            </w:r>
            <w:proofErr w:type="spellEnd"/>
            <w:r w:rsidRPr="000B4A1F">
              <w:rPr>
                <w:rFonts w:cs="Times New Roman"/>
                <w:b/>
                <w:sz w:val="28"/>
                <w:szCs w:val="28"/>
              </w:rPr>
              <w:t xml:space="preserve"> </w:t>
            </w:r>
            <w:proofErr w:type="spellStart"/>
            <w:r w:rsidRPr="000B4A1F">
              <w:rPr>
                <w:rFonts w:cs="Times New Roman"/>
                <w:b/>
                <w:sz w:val="28"/>
                <w:szCs w:val="28"/>
              </w:rPr>
              <w:t>báo</w:t>
            </w:r>
            <w:proofErr w:type="spellEnd"/>
            <w:r w:rsidRPr="000B4A1F">
              <w:rPr>
                <w:rFonts w:cs="Times New Roman"/>
                <w:b/>
                <w:sz w:val="28"/>
                <w:szCs w:val="28"/>
              </w:rPr>
              <w:t xml:space="preserve"> </w:t>
            </w:r>
            <w:proofErr w:type="spellStart"/>
            <w:r w:rsidRPr="000B4A1F">
              <w:rPr>
                <w:rFonts w:cs="Times New Roman"/>
                <w:b/>
                <w:sz w:val="28"/>
                <w:szCs w:val="28"/>
              </w:rPr>
              <w:t>chí</w:t>
            </w:r>
            <w:proofErr w:type="spellEnd"/>
            <w:r w:rsidRPr="000B4A1F">
              <w:rPr>
                <w:rFonts w:cs="Times New Roman"/>
                <w:b/>
                <w:sz w:val="28"/>
                <w:szCs w:val="28"/>
              </w:rPr>
              <w:t xml:space="preserve"> </w:t>
            </w:r>
            <w:proofErr w:type="spellStart"/>
            <w:r w:rsidRPr="000B4A1F">
              <w:rPr>
                <w:rFonts w:cs="Times New Roman"/>
                <w:b/>
                <w:sz w:val="28"/>
                <w:szCs w:val="28"/>
              </w:rPr>
              <w:t>trên</w:t>
            </w:r>
            <w:proofErr w:type="spellEnd"/>
            <w:r w:rsidRPr="000B4A1F">
              <w:rPr>
                <w:rFonts w:cs="Times New Roman"/>
                <w:b/>
                <w:sz w:val="28"/>
                <w:szCs w:val="28"/>
              </w:rPr>
              <w:t xml:space="preserve"> </w:t>
            </w:r>
            <w:proofErr w:type="spellStart"/>
            <w:r w:rsidRPr="000B4A1F">
              <w:rPr>
                <w:rFonts w:cs="Times New Roman"/>
                <w:b/>
                <w:sz w:val="28"/>
                <w:szCs w:val="28"/>
              </w:rPr>
              <w:t>không</w:t>
            </w:r>
            <w:proofErr w:type="spellEnd"/>
            <w:r w:rsidRPr="000B4A1F">
              <w:rPr>
                <w:rFonts w:cs="Times New Roman"/>
                <w:b/>
                <w:sz w:val="28"/>
                <w:szCs w:val="28"/>
              </w:rPr>
              <w:t xml:space="preserve"> </w:t>
            </w:r>
            <w:proofErr w:type="spellStart"/>
            <w:r w:rsidRPr="000B4A1F">
              <w:rPr>
                <w:rFonts w:cs="Times New Roman"/>
                <w:b/>
                <w:sz w:val="28"/>
                <w:szCs w:val="28"/>
              </w:rPr>
              <w:t>gian</w:t>
            </w:r>
            <w:proofErr w:type="spellEnd"/>
            <w:r w:rsidRPr="000B4A1F">
              <w:rPr>
                <w:rFonts w:cs="Times New Roman"/>
                <w:b/>
                <w:sz w:val="28"/>
                <w:szCs w:val="28"/>
              </w:rPr>
              <w:t xml:space="preserve"> </w:t>
            </w:r>
            <w:proofErr w:type="spellStart"/>
            <w:r w:rsidRPr="000B4A1F">
              <w:rPr>
                <w:rFonts w:cs="Times New Roman"/>
                <w:b/>
                <w:sz w:val="28"/>
                <w:szCs w:val="28"/>
              </w:rPr>
              <w:t>mạng</w:t>
            </w:r>
            <w:proofErr w:type="spellEnd"/>
          </w:p>
        </w:tc>
        <w:tc>
          <w:tcPr>
            <w:tcW w:w="2126" w:type="dxa"/>
          </w:tcPr>
          <w:p w14:paraId="0D536658" w14:textId="77777777" w:rsidR="00BE534A" w:rsidRDefault="00F55CE5" w:rsidP="00346F6A">
            <w:pPr>
              <w:spacing w:line="288" w:lineRule="auto"/>
              <w:jc w:val="both"/>
              <w:rPr>
                <w:rFonts w:cs="Times New Roman"/>
                <w:sz w:val="28"/>
                <w:szCs w:val="28"/>
              </w:rPr>
            </w:pPr>
            <w:proofErr w:type="spellStart"/>
            <w:r w:rsidRPr="00F55CE5">
              <w:rPr>
                <w:rFonts w:cs="Times New Roman"/>
                <w:b/>
                <w:szCs w:val="26"/>
              </w:rPr>
              <w:t>Cục</w:t>
            </w:r>
            <w:proofErr w:type="spellEnd"/>
            <w:r w:rsidRPr="00F55CE5">
              <w:rPr>
                <w:rFonts w:cs="Times New Roman"/>
                <w:b/>
                <w:szCs w:val="26"/>
              </w:rPr>
              <w:t xml:space="preserve"> HTQT - BVHTTDL</w:t>
            </w:r>
          </w:p>
        </w:tc>
        <w:tc>
          <w:tcPr>
            <w:tcW w:w="5103" w:type="dxa"/>
          </w:tcPr>
          <w:p w14:paraId="5389FB8F" w14:textId="77777777" w:rsidR="00BE534A" w:rsidRPr="003371C0" w:rsidRDefault="007F48F8" w:rsidP="00346F6A">
            <w:pPr>
              <w:spacing w:line="288" w:lineRule="auto"/>
              <w:jc w:val="both"/>
              <w:rPr>
                <w:rFonts w:cs="Times New Roman"/>
                <w:sz w:val="28"/>
                <w:szCs w:val="28"/>
              </w:rPr>
            </w:pPr>
            <w:r w:rsidRPr="003371C0">
              <w:rPr>
                <w:sz w:val="28"/>
                <w:szCs w:val="28"/>
              </w:rPr>
              <w:t xml:space="preserve">- </w:t>
            </w:r>
            <w:proofErr w:type="spellStart"/>
            <w:r w:rsidRPr="003371C0">
              <w:rPr>
                <w:sz w:val="28"/>
                <w:szCs w:val="28"/>
              </w:rPr>
              <w:t>Về</w:t>
            </w:r>
            <w:proofErr w:type="spellEnd"/>
            <w:r w:rsidRPr="003371C0">
              <w:rPr>
                <w:sz w:val="28"/>
                <w:szCs w:val="28"/>
              </w:rPr>
              <w:t xml:space="preserve"> </w:t>
            </w:r>
            <w:proofErr w:type="spellStart"/>
            <w:r w:rsidRPr="003371C0">
              <w:rPr>
                <w:sz w:val="28"/>
                <w:szCs w:val="28"/>
              </w:rPr>
              <w:t>công</w:t>
            </w:r>
            <w:proofErr w:type="spellEnd"/>
            <w:r w:rsidRPr="003371C0">
              <w:rPr>
                <w:sz w:val="28"/>
                <w:szCs w:val="28"/>
              </w:rPr>
              <w:t xml:space="preserve"> </w:t>
            </w:r>
            <w:proofErr w:type="spellStart"/>
            <w:r w:rsidRPr="003371C0">
              <w:rPr>
                <w:sz w:val="28"/>
                <w:szCs w:val="28"/>
              </w:rPr>
              <w:t>cụ</w:t>
            </w:r>
            <w:proofErr w:type="spellEnd"/>
            <w:r w:rsidRPr="003371C0">
              <w:rPr>
                <w:sz w:val="28"/>
                <w:szCs w:val="28"/>
              </w:rPr>
              <w:t xml:space="preserve"> </w:t>
            </w:r>
            <w:proofErr w:type="spellStart"/>
            <w:r w:rsidRPr="003371C0">
              <w:rPr>
                <w:sz w:val="28"/>
                <w:szCs w:val="28"/>
              </w:rPr>
              <w:t>số</w:t>
            </w:r>
            <w:proofErr w:type="spellEnd"/>
            <w:r w:rsidRPr="003371C0">
              <w:rPr>
                <w:sz w:val="28"/>
                <w:szCs w:val="28"/>
              </w:rPr>
              <w:t xml:space="preserve"> </w:t>
            </w:r>
            <w:proofErr w:type="spellStart"/>
            <w:r w:rsidRPr="003371C0">
              <w:rPr>
                <w:sz w:val="28"/>
                <w:szCs w:val="28"/>
              </w:rPr>
              <w:t>để</w:t>
            </w:r>
            <w:proofErr w:type="spellEnd"/>
            <w:r w:rsidRPr="003371C0">
              <w:rPr>
                <w:sz w:val="28"/>
                <w:szCs w:val="28"/>
              </w:rPr>
              <w:t xml:space="preserve"> </w:t>
            </w:r>
            <w:proofErr w:type="spellStart"/>
            <w:r w:rsidRPr="003371C0">
              <w:rPr>
                <w:sz w:val="28"/>
                <w:szCs w:val="28"/>
              </w:rPr>
              <w:t>thực</w:t>
            </w:r>
            <w:proofErr w:type="spellEnd"/>
            <w:r w:rsidRPr="003371C0">
              <w:rPr>
                <w:sz w:val="28"/>
                <w:szCs w:val="28"/>
              </w:rPr>
              <w:t xml:space="preserve"> </w:t>
            </w:r>
            <w:proofErr w:type="spellStart"/>
            <w:r w:rsidRPr="003371C0">
              <w:rPr>
                <w:sz w:val="28"/>
                <w:szCs w:val="28"/>
              </w:rPr>
              <w:t>hiện</w:t>
            </w:r>
            <w:proofErr w:type="spellEnd"/>
            <w:r w:rsidRPr="003371C0">
              <w:rPr>
                <w:sz w:val="28"/>
                <w:szCs w:val="28"/>
              </w:rPr>
              <w:t xml:space="preserve"> </w:t>
            </w:r>
            <w:proofErr w:type="spellStart"/>
            <w:r w:rsidRPr="003371C0">
              <w:rPr>
                <w:sz w:val="28"/>
                <w:szCs w:val="28"/>
              </w:rPr>
              <w:t>giám</w:t>
            </w:r>
            <w:proofErr w:type="spellEnd"/>
            <w:r w:rsidRPr="003371C0">
              <w:rPr>
                <w:sz w:val="28"/>
                <w:szCs w:val="28"/>
              </w:rPr>
              <w:t xml:space="preserve"> </w:t>
            </w:r>
            <w:proofErr w:type="spellStart"/>
            <w:r w:rsidRPr="003371C0">
              <w:rPr>
                <w:sz w:val="28"/>
                <w:szCs w:val="28"/>
              </w:rPr>
              <w:t>sát</w:t>
            </w:r>
            <w:proofErr w:type="spellEnd"/>
            <w:r w:rsidRPr="003371C0">
              <w:rPr>
                <w:sz w:val="28"/>
                <w:szCs w:val="28"/>
              </w:rPr>
              <w:t xml:space="preserve"> </w:t>
            </w:r>
            <w:proofErr w:type="spellStart"/>
            <w:r w:rsidRPr="003371C0">
              <w:rPr>
                <w:sz w:val="28"/>
                <w:szCs w:val="28"/>
              </w:rPr>
              <w:t>hoạt</w:t>
            </w:r>
            <w:proofErr w:type="spellEnd"/>
            <w:r w:rsidRPr="003371C0">
              <w:rPr>
                <w:sz w:val="28"/>
                <w:szCs w:val="28"/>
              </w:rPr>
              <w:t xml:space="preserve"> </w:t>
            </w:r>
            <w:proofErr w:type="spellStart"/>
            <w:r w:rsidRPr="003371C0">
              <w:rPr>
                <w:sz w:val="28"/>
                <w:szCs w:val="28"/>
              </w:rPr>
              <w:t>động</w:t>
            </w:r>
            <w:proofErr w:type="spellEnd"/>
            <w:r w:rsidRPr="003371C0">
              <w:rPr>
                <w:sz w:val="28"/>
                <w:szCs w:val="28"/>
              </w:rPr>
              <w:t xml:space="preserve"> </w:t>
            </w:r>
            <w:proofErr w:type="spellStart"/>
            <w:r w:rsidRPr="003371C0">
              <w:rPr>
                <w:sz w:val="28"/>
                <w:szCs w:val="28"/>
              </w:rPr>
              <w:t>báo</w:t>
            </w:r>
            <w:proofErr w:type="spellEnd"/>
            <w:r w:rsidRPr="003371C0">
              <w:rPr>
                <w:sz w:val="28"/>
                <w:szCs w:val="28"/>
              </w:rPr>
              <w:t xml:space="preserve"> </w:t>
            </w:r>
            <w:proofErr w:type="spellStart"/>
            <w:r w:rsidRPr="003371C0">
              <w:rPr>
                <w:sz w:val="28"/>
                <w:szCs w:val="28"/>
              </w:rPr>
              <w:t>chí</w:t>
            </w:r>
            <w:proofErr w:type="spellEnd"/>
            <w:r w:rsidRPr="003371C0">
              <w:rPr>
                <w:sz w:val="28"/>
                <w:szCs w:val="28"/>
              </w:rPr>
              <w:t xml:space="preserve"> </w:t>
            </w:r>
            <w:proofErr w:type="spellStart"/>
            <w:r w:rsidRPr="003371C0">
              <w:rPr>
                <w:sz w:val="28"/>
                <w:szCs w:val="28"/>
              </w:rPr>
              <w:t>trên</w:t>
            </w:r>
            <w:proofErr w:type="spellEnd"/>
            <w:r w:rsidRPr="003371C0">
              <w:rPr>
                <w:sz w:val="28"/>
                <w:szCs w:val="28"/>
              </w:rPr>
              <w:t xml:space="preserve"> </w:t>
            </w:r>
            <w:proofErr w:type="spellStart"/>
            <w:r w:rsidRPr="003371C0">
              <w:rPr>
                <w:sz w:val="28"/>
                <w:szCs w:val="28"/>
              </w:rPr>
              <w:t>không</w:t>
            </w:r>
            <w:proofErr w:type="spellEnd"/>
            <w:r w:rsidRPr="003371C0">
              <w:rPr>
                <w:sz w:val="28"/>
                <w:szCs w:val="28"/>
              </w:rPr>
              <w:t xml:space="preserve"> </w:t>
            </w:r>
            <w:proofErr w:type="spellStart"/>
            <w:r w:rsidRPr="003371C0">
              <w:rPr>
                <w:sz w:val="28"/>
                <w:szCs w:val="28"/>
              </w:rPr>
              <w:t>gian</w:t>
            </w:r>
            <w:proofErr w:type="spellEnd"/>
            <w:r w:rsidRPr="003371C0">
              <w:rPr>
                <w:sz w:val="28"/>
                <w:szCs w:val="28"/>
              </w:rPr>
              <w:t xml:space="preserve"> </w:t>
            </w:r>
            <w:proofErr w:type="spellStart"/>
            <w:r w:rsidRPr="003371C0">
              <w:rPr>
                <w:sz w:val="28"/>
                <w:szCs w:val="28"/>
              </w:rPr>
              <w:t>mạng</w:t>
            </w:r>
            <w:proofErr w:type="spellEnd"/>
            <w:r w:rsidRPr="003371C0">
              <w:rPr>
                <w:sz w:val="28"/>
                <w:szCs w:val="28"/>
              </w:rPr>
              <w:t xml:space="preserve"> (</w:t>
            </w:r>
            <w:proofErr w:type="spellStart"/>
            <w:r w:rsidRPr="003371C0">
              <w:rPr>
                <w:sz w:val="28"/>
                <w:szCs w:val="28"/>
              </w:rPr>
              <w:t>Điều</w:t>
            </w:r>
            <w:proofErr w:type="spellEnd"/>
            <w:r w:rsidRPr="003371C0">
              <w:rPr>
                <w:sz w:val="28"/>
                <w:szCs w:val="28"/>
              </w:rPr>
              <w:t xml:space="preserve"> 8), </w:t>
            </w:r>
            <w:proofErr w:type="spellStart"/>
            <w:r w:rsidRPr="003371C0">
              <w:rPr>
                <w:sz w:val="28"/>
                <w:szCs w:val="28"/>
              </w:rPr>
              <w:t>để</w:t>
            </w:r>
            <w:proofErr w:type="spellEnd"/>
            <w:r w:rsidRPr="003371C0">
              <w:rPr>
                <w:sz w:val="28"/>
                <w:szCs w:val="28"/>
              </w:rPr>
              <w:t xml:space="preserve"> </w:t>
            </w:r>
            <w:proofErr w:type="spellStart"/>
            <w:r w:rsidRPr="003371C0">
              <w:rPr>
                <w:sz w:val="28"/>
                <w:szCs w:val="28"/>
              </w:rPr>
              <w:t>tăng</w:t>
            </w:r>
            <w:proofErr w:type="spellEnd"/>
            <w:r w:rsidRPr="003371C0">
              <w:rPr>
                <w:sz w:val="28"/>
                <w:szCs w:val="28"/>
              </w:rPr>
              <w:t xml:space="preserve"> </w:t>
            </w:r>
            <w:proofErr w:type="spellStart"/>
            <w:r w:rsidRPr="003371C0">
              <w:rPr>
                <w:sz w:val="28"/>
                <w:szCs w:val="28"/>
              </w:rPr>
              <w:t>cường</w:t>
            </w:r>
            <w:proofErr w:type="spellEnd"/>
            <w:r w:rsidRPr="003371C0">
              <w:rPr>
                <w:sz w:val="28"/>
                <w:szCs w:val="28"/>
              </w:rPr>
              <w:t xml:space="preserve"> </w:t>
            </w:r>
            <w:proofErr w:type="spellStart"/>
            <w:r w:rsidRPr="003371C0">
              <w:rPr>
                <w:sz w:val="28"/>
                <w:szCs w:val="28"/>
              </w:rPr>
              <w:t>hiệu</w:t>
            </w:r>
            <w:proofErr w:type="spellEnd"/>
            <w:r w:rsidRPr="003371C0">
              <w:rPr>
                <w:sz w:val="28"/>
                <w:szCs w:val="28"/>
              </w:rPr>
              <w:t xml:space="preserve"> </w:t>
            </w:r>
            <w:proofErr w:type="spellStart"/>
            <w:r w:rsidRPr="003371C0">
              <w:rPr>
                <w:sz w:val="28"/>
                <w:szCs w:val="28"/>
              </w:rPr>
              <w:t>quả</w:t>
            </w:r>
            <w:proofErr w:type="spellEnd"/>
            <w:r w:rsidRPr="003371C0">
              <w:rPr>
                <w:sz w:val="28"/>
                <w:szCs w:val="28"/>
              </w:rPr>
              <w:t xml:space="preserve"> </w:t>
            </w:r>
            <w:proofErr w:type="spellStart"/>
            <w:r w:rsidRPr="003371C0">
              <w:rPr>
                <w:sz w:val="28"/>
                <w:szCs w:val="28"/>
              </w:rPr>
              <w:t>của</w:t>
            </w:r>
            <w:proofErr w:type="spellEnd"/>
            <w:r w:rsidRPr="003371C0">
              <w:rPr>
                <w:sz w:val="28"/>
                <w:szCs w:val="28"/>
              </w:rPr>
              <w:t xml:space="preserve"> </w:t>
            </w:r>
            <w:proofErr w:type="spellStart"/>
            <w:r w:rsidRPr="003371C0">
              <w:rPr>
                <w:sz w:val="28"/>
                <w:szCs w:val="28"/>
              </w:rPr>
              <w:t>công</w:t>
            </w:r>
            <w:proofErr w:type="spellEnd"/>
            <w:r w:rsidRPr="003371C0">
              <w:rPr>
                <w:sz w:val="28"/>
                <w:szCs w:val="28"/>
              </w:rPr>
              <w:t xml:space="preserve"> </w:t>
            </w:r>
            <w:proofErr w:type="spellStart"/>
            <w:r w:rsidRPr="003371C0">
              <w:rPr>
                <w:sz w:val="28"/>
                <w:szCs w:val="28"/>
              </w:rPr>
              <w:t>tác</w:t>
            </w:r>
            <w:proofErr w:type="spellEnd"/>
            <w:r w:rsidRPr="003371C0">
              <w:rPr>
                <w:sz w:val="28"/>
                <w:szCs w:val="28"/>
              </w:rPr>
              <w:t xml:space="preserve"> </w:t>
            </w:r>
            <w:proofErr w:type="spellStart"/>
            <w:r w:rsidRPr="003371C0">
              <w:rPr>
                <w:sz w:val="28"/>
                <w:szCs w:val="28"/>
              </w:rPr>
              <w:t>giám</w:t>
            </w:r>
            <w:proofErr w:type="spellEnd"/>
            <w:r w:rsidRPr="003371C0">
              <w:rPr>
                <w:sz w:val="28"/>
                <w:szCs w:val="28"/>
              </w:rPr>
              <w:t xml:space="preserve"> </w:t>
            </w:r>
            <w:proofErr w:type="spellStart"/>
            <w:r w:rsidRPr="003371C0">
              <w:rPr>
                <w:sz w:val="28"/>
                <w:szCs w:val="28"/>
              </w:rPr>
              <w:t>sát</w:t>
            </w:r>
            <w:proofErr w:type="spellEnd"/>
            <w:r w:rsidRPr="003371C0">
              <w:rPr>
                <w:sz w:val="28"/>
                <w:szCs w:val="28"/>
              </w:rPr>
              <w:t xml:space="preserve">, </w:t>
            </w:r>
            <w:proofErr w:type="spellStart"/>
            <w:r w:rsidRPr="003371C0">
              <w:rPr>
                <w:sz w:val="28"/>
                <w:szCs w:val="28"/>
              </w:rPr>
              <w:t>đề</w:t>
            </w:r>
            <w:proofErr w:type="spellEnd"/>
            <w:r w:rsidRPr="003371C0">
              <w:rPr>
                <w:sz w:val="28"/>
                <w:szCs w:val="28"/>
              </w:rPr>
              <w:t xml:space="preserve"> </w:t>
            </w:r>
            <w:proofErr w:type="spellStart"/>
            <w:r w:rsidRPr="003371C0">
              <w:rPr>
                <w:sz w:val="28"/>
                <w:szCs w:val="28"/>
              </w:rPr>
              <w:t>nghị</w:t>
            </w:r>
            <w:proofErr w:type="spellEnd"/>
            <w:r w:rsidRPr="003371C0">
              <w:rPr>
                <w:sz w:val="28"/>
                <w:szCs w:val="28"/>
              </w:rPr>
              <w:t xml:space="preserve"> </w:t>
            </w:r>
            <w:proofErr w:type="spellStart"/>
            <w:r w:rsidRPr="003371C0">
              <w:rPr>
                <w:sz w:val="28"/>
                <w:szCs w:val="28"/>
              </w:rPr>
              <w:t>cân</w:t>
            </w:r>
            <w:proofErr w:type="spellEnd"/>
            <w:r w:rsidRPr="003371C0">
              <w:rPr>
                <w:sz w:val="28"/>
                <w:szCs w:val="28"/>
              </w:rPr>
              <w:t xml:space="preserve"> </w:t>
            </w:r>
            <w:proofErr w:type="spellStart"/>
            <w:r w:rsidRPr="003371C0">
              <w:rPr>
                <w:sz w:val="28"/>
                <w:szCs w:val="28"/>
              </w:rPr>
              <w:t>nhắc</w:t>
            </w:r>
            <w:proofErr w:type="spellEnd"/>
            <w:r w:rsidRPr="003371C0">
              <w:rPr>
                <w:sz w:val="28"/>
                <w:szCs w:val="28"/>
              </w:rPr>
              <w:t xml:space="preserve"> </w:t>
            </w:r>
            <w:proofErr w:type="spellStart"/>
            <w:r w:rsidRPr="003371C0">
              <w:rPr>
                <w:sz w:val="28"/>
                <w:szCs w:val="28"/>
              </w:rPr>
              <w:t>bổ</w:t>
            </w:r>
            <w:proofErr w:type="spellEnd"/>
            <w:r w:rsidRPr="003371C0">
              <w:rPr>
                <w:sz w:val="28"/>
                <w:szCs w:val="28"/>
              </w:rPr>
              <w:t xml:space="preserve"> sung </w:t>
            </w:r>
            <w:proofErr w:type="spellStart"/>
            <w:r w:rsidRPr="003371C0">
              <w:rPr>
                <w:sz w:val="28"/>
                <w:szCs w:val="28"/>
              </w:rPr>
              <w:t>nội</w:t>
            </w:r>
            <w:proofErr w:type="spellEnd"/>
            <w:r w:rsidRPr="003371C0">
              <w:rPr>
                <w:sz w:val="28"/>
                <w:szCs w:val="28"/>
              </w:rPr>
              <w:t xml:space="preserve"> dung </w:t>
            </w:r>
            <w:r w:rsidRPr="003371C0">
              <w:rPr>
                <w:i/>
                <w:sz w:val="28"/>
                <w:szCs w:val="28"/>
              </w:rPr>
              <w:t>“</w:t>
            </w:r>
            <w:proofErr w:type="spellStart"/>
            <w:r w:rsidRPr="003371C0">
              <w:rPr>
                <w:i/>
                <w:sz w:val="28"/>
                <w:szCs w:val="28"/>
              </w:rPr>
              <w:t>hợp</w:t>
            </w:r>
            <w:proofErr w:type="spellEnd"/>
            <w:r w:rsidRPr="003371C0">
              <w:rPr>
                <w:i/>
                <w:sz w:val="28"/>
                <w:szCs w:val="28"/>
              </w:rPr>
              <w:t xml:space="preserve"> </w:t>
            </w:r>
            <w:proofErr w:type="spellStart"/>
            <w:r w:rsidRPr="003371C0">
              <w:rPr>
                <w:i/>
                <w:sz w:val="28"/>
                <w:szCs w:val="28"/>
              </w:rPr>
              <w:t>tác</w:t>
            </w:r>
            <w:proofErr w:type="spellEnd"/>
            <w:r w:rsidRPr="003371C0">
              <w:rPr>
                <w:i/>
                <w:sz w:val="28"/>
                <w:szCs w:val="28"/>
              </w:rPr>
              <w:t xml:space="preserve"> </w:t>
            </w:r>
            <w:proofErr w:type="spellStart"/>
            <w:r w:rsidRPr="003371C0">
              <w:rPr>
                <w:i/>
                <w:sz w:val="28"/>
                <w:szCs w:val="28"/>
              </w:rPr>
              <w:t>với</w:t>
            </w:r>
            <w:proofErr w:type="spellEnd"/>
            <w:r w:rsidRPr="003371C0">
              <w:rPr>
                <w:i/>
                <w:sz w:val="28"/>
                <w:szCs w:val="28"/>
              </w:rPr>
              <w:t xml:space="preserve"> </w:t>
            </w:r>
            <w:proofErr w:type="spellStart"/>
            <w:r w:rsidRPr="003371C0">
              <w:rPr>
                <w:i/>
                <w:sz w:val="28"/>
                <w:szCs w:val="28"/>
              </w:rPr>
              <w:t>các</w:t>
            </w:r>
            <w:proofErr w:type="spellEnd"/>
            <w:r w:rsidRPr="003371C0">
              <w:rPr>
                <w:i/>
                <w:sz w:val="28"/>
                <w:szCs w:val="28"/>
              </w:rPr>
              <w:t xml:space="preserve"> </w:t>
            </w:r>
            <w:proofErr w:type="spellStart"/>
            <w:r w:rsidRPr="003371C0">
              <w:rPr>
                <w:i/>
                <w:sz w:val="28"/>
                <w:szCs w:val="28"/>
              </w:rPr>
              <w:t>tổ</w:t>
            </w:r>
            <w:proofErr w:type="spellEnd"/>
            <w:r w:rsidRPr="003371C0">
              <w:rPr>
                <w:i/>
                <w:sz w:val="28"/>
                <w:szCs w:val="28"/>
              </w:rPr>
              <w:t xml:space="preserve"> </w:t>
            </w:r>
            <w:proofErr w:type="spellStart"/>
            <w:r w:rsidRPr="003371C0">
              <w:rPr>
                <w:i/>
                <w:sz w:val="28"/>
                <w:szCs w:val="28"/>
              </w:rPr>
              <w:t>chức</w:t>
            </w:r>
            <w:proofErr w:type="spellEnd"/>
            <w:r w:rsidRPr="003371C0">
              <w:rPr>
                <w:i/>
                <w:sz w:val="28"/>
                <w:szCs w:val="28"/>
              </w:rPr>
              <w:t xml:space="preserve"> </w:t>
            </w:r>
            <w:proofErr w:type="spellStart"/>
            <w:r w:rsidRPr="003371C0">
              <w:rPr>
                <w:i/>
                <w:sz w:val="28"/>
                <w:szCs w:val="28"/>
              </w:rPr>
              <w:t>quốc</w:t>
            </w:r>
            <w:proofErr w:type="spellEnd"/>
            <w:r w:rsidRPr="003371C0">
              <w:rPr>
                <w:i/>
                <w:sz w:val="28"/>
                <w:szCs w:val="28"/>
              </w:rPr>
              <w:t xml:space="preserve"> </w:t>
            </w:r>
            <w:proofErr w:type="spellStart"/>
            <w:r w:rsidRPr="003371C0">
              <w:rPr>
                <w:i/>
                <w:sz w:val="28"/>
                <w:szCs w:val="28"/>
              </w:rPr>
              <w:t>tế</w:t>
            </w:r>
            <w:proofErr w:type="spellEnd"/>
            <w:r w:rsidRPr="003371C0">
              <w:rPr>
                <w:i/>
                <w:sz w:val="28"/>
                <w:szCs w:val="28"/>
              </w:rPr>
              <w:t xml:space="preserve"> </w:t>
            </w:r>
            <w:proofErr w:type="spellStart"/>
            <w:r w:rsidRPr="003371C0">
              <w:rPr>
                <w:i/>
                <w:sz w:val="28"/>
                <w:szCs w:val="28"/>
              </w:rPr>
              <w:t>để</w:t>
            </w:r>
            <w:proofErr w:type="spellEnd"/>
            <w:r w:rsidRPr="003371C0">
              <w:rPr>
                <w:i/>
                <w:sz w:val="28"/>
                <w:szCs w:val="28"/>
              </w:rPr>
              <w:t xml:space="preserve"> chia </w:t>
            </w:r>
            <w:proofErr w:type="spellStart"/>
            <w:r w:rsidRPr="003371C0">
              <w:rPr>
                <w:i/>
                <w:sz w:val="28"/>
                <w:szCs w:val="28"/>
              </w:rPr>
              <w:t>sẻ</w:t>
            </w:r>
            <w:proofErr w:type="spellEnd"/>
            <w:r w:rsidRPr="003371C0">
              <w:rPr>
                <w:i/>
                <w:sz w:val="28"/>
                <w:szCs w:val="28"/>
              </w:rPr>
              <w:t xml:space="preserve"> </w:t>
            </w:r>
            <w:proofErr w:type="spellStart"/>
            <w:r w:rsidRPr="003371C0">
              <w:rPr>
                <w:i/>
                <w:sz w:val="28"/>
                <w:szCs w:val="28"/>
              </w:rPr>
              <w:t>dữ</w:t>
            </w:r>
            <w:proofErr w:type="spellEnd"/>
            <w:r w:rsidRPr="003371C0">
              <w:rPr>
                <w:i/>
                <w:sz w:val="28"/>
                <w:szCs w:val="28"/>
              </w:rPr>
              <w:t xml:space="preserve"> </w:t>
            </w:r>
            <w:proofErr w:type="spellStart"/>
            <w:r w:rsidRPr="003371C0">
              <w:rPr>
                <w:i/>
                <w:sz w:val="28"/>
                <w:szCs w:val="28"/>
              </w:rPr>
              <w:t>liệu</w:t>
            </w:r>
            <w:proofErr w:type="spellEnd"/>
            <w:r w:rsidRPr="003371C0">
              <w:rPr>
                <w:i/>
                <w:sz w:val="28"/>
                <w:szCs w:val="28"/>
              </w:rPr>
              <w:t xml:space="preserve"> </w:t>
            </w:r>
            <w:proofErr w:type="spellStart"/>
            <w:r w:rsidRPr="003371C0">
              <w:rPr>
                <w:i/>
                <w:sz w:val="28"/>
                <w:szCs w:val="28"/>
              </w:rPr>
              <w:t>về</w:t>
            </w:r>
            <w:proofErr w:type="spellEnd"/>
            <w:r w:rsidRPr="003371C0">
              <w:rPr>
                <w:i/>
                <w:sz w:val="28"/>
                <w:szCs w:val="28"/>
              </w:rPr>
              <w:t xml:space="preserve"> tin </w:t>
            </w:r>
            <w:proofErr w:type="spellStart"/>
            <w:r w:rsidRPr="003371C0">
              <w:rPr>
                <w:i/>
                <w:sz w:val="28"/>
                <w:szCs w:val="28"/>
              </w:rPr>
              <w:t>giả</w:t>
            </w:r>
            <w:proofErr w:type="spellEnd"/>
            <w:r w:rsidRPr="003371C0">
              <w:rPr>
                <w:i/>
                <w:sz w:val="28"/>
                <w:szCs w:val="28"/>
              </w:rPr>
              <w:t xml:space="preserve"> </w:t>
            </w:r>
            <w:proofErr w:type="spellStart"/>
            <w:r w:rsidRPr="003371C0">
              <w:rPr>
                <w:i/>
                <w:sz w:val="28"/>
                <w:szCs w:val="28"/>
              </w:rPr>
              <w:t>và</w:t>
            </w:r>
            <w:proofErr w:type="spellEnd"/>
            <w:r w:rsidRPr="003371C0">
              <w:rPr>
                <w:i/>
                <w:sz w:val="28"/>
                <w:szCs w:val="28"/>
              </w:rPr>
              <w:t xml:space="preserve"> </w:t>
            </w:r>
            <w:proofErr w:type="spellStart"/>
            <w:r w:rsidRPr="003371C0">
              <w:rPr>
                <w:i/>
                <w:sz w:val="28"/>
                <w:szCs w:val="28"/>
              </w:rPr>
              <w:t>các</w:t>
            </w:r>
            <w:proofErr w:type="spellEnd"/>
            <w:r w:rsidRPr="003371C0">
              <w:rPr>
                <w:i/>
                <w:sz w:val="28"/>
                <w:szCs w:val="28"/>
              </w:rPr>
              <w:t xml:space="preserve"> </w:t>
            </w:r>
            <w:proofErr w:type="spellStart"/>
            <w:r w:rsidRPr="003371C0">
              <w:rPr>
                <w:i/>
                <w:sz w:val="28"/>
                <w:szCs w:val="28"/>
              </w:rPr>
              <w:t>nội</w:t>
            </w:r>
            <w:proofErr w:type="spellEnd"/>
            <w:r w:rsidRPr="003371C0">
              <w:rPr>
                <w:i/>
                <w:sz w:val="28"/>
                <w:szCs w:val="28"/>
              </w:rPr>
              <w:t xml:space="preserve"> dung vi </w:t>
            </w:r>
            <w:proofErr w:type="spellStart"/>
            <w:r w:rsidRPr="003371C0">
              <w:rPr>
                <w:i/>
                <w:sz w:val="28"/>
                <w:szCs w:val="28"/>
              </w:rPr>
              <w:t>phạm</w:t>
            </w:r>
            <w:proofErr w:type="spellEnd"/>
            <w:r w:rsidRPr="003371C0">
              <w:rPr>
                <w:i/>
                <w:sz w:val="28"/>
                <w:szCs w:val="28"/>
              </w:rPr>
              <w:t xml:space="preserve"> </w:t>
            </w:r>
            <w:proofErr w:type="spellStart"/>
            <w:r w:rsidRPr="003371C0">
              <w:rPr>
                <w:i/>
                <w:sz w:val="28"/>
                <w:szCs w:val="28"/>
              </w:rPr>
              <w:t>trên</w:t>
            </w:r>
            <w:proofErr w:type="spellEnd"/>
            <w:r w:rsidRPr="003371C0">
              <w:rPr>
                <w:i/>
                <w:sz w:val="28"/>
                <w:szCs w:val="28"/>
              </w:rPr>
              <w:t xml:space="preserve"> </w:t>
            </w:r>
            <w:proofErr w:type="spellStart"/>
            <w:r w:rsidRPr="003371C0">
              <w:rPr>
                <w:i/>
                <w:sz w:val="28"/>
                <w:szCs w:val="28"/>
              </w:rPr>
              <w:t>không</w:t>
            </w:r>
            <w:proofErr w:type="spellEnd"/>
            <w:r w:rsidRPr="003371C0">
              <w:rPr>
                <w:i/>
                <w:sz w:val="28"/>
                <w:szCs w:val="28"/>
              </w:rPr>
              <w:t xml:space="preserve"> </w:t>
            </w:r>
            <w:proofErr w:type="spellStart"/>
            <w:r w:rsidRPr="003371C0">
              <w:rPr>
                <w:i/>
                <w:sz w:val="28"/>
                <w:szCs w:val="28"/>
              </w:rPr>
              <w:t>gian</w:t>
            </w:r>
            <w:proofErr w:type="spellEnd"/>
            <w:r w:rsidRPr="003371C0">
              <w:rPr>
                <w:i/>
                <w:sz w:val="28"/>
                <w:szCs w:val="28"/>
              </w:rPr>
              <w:t xml:space="preserve"> </w:t>
            </w:r>
            <w:proofErr w:type="spellStart"/>
            <w:r w:rsidRPr="003371C0">
              <w:rPr>
                <w:i/>
                <w:sz w:val="28"/>
                <w:szCs w:val="28"/>
              </w:rPr>
              <w:t>mạng</w:t>
            </w:r>
            <w:proofErr w:type="spellEnd"/>
            <w:r w:rsidRPr="003371C0">
              <w:rPr>
                <w:i/>
                <w:sz w:val="28"/>
                <w:szCs w:val="28"/>
              </w:rPr>
              <w:t>…</w:t>
            </w:r>
          </w:p>
        </w:tc>
        <w:tc>
          <w:tcPr>
            <w:tcW w:w="4361" w:type="dxa"/>
          </w:tcPr>
          <w:p w14:paraId="6F8482A0" w14:textId="77777777" w:rsidR="00BE534A" w:rsidRDefault="00310604" w:rsidP="00310604">
            <w:pPr>
              <w:spacing w:line="288" w:lineRule="auto"/>
              <w:jc w:val="both"/>
              <w:rPr>
                <w:rFonts w:cs="Times New Roman"/>
                <w:sz w:val="28"/>
                <w:szCs w:val="28"/>
              </w:rPr>
            </w:pPr>
            <w:r>
              <w:rPr>
                <w:rFonts w:cs="Times New Roman"/>
                <w:sz w:val="28"/>
                <w:szCs w:val="28"/>
              </w:rPr>
              <w:t xml:space="preserve">- </w:t>
            </w:r>
            <w:proofErr w:type="spellStart"/>
            <w:r w:rsidRPr="003371C0">
              <w:rPr>
                <w:rFonts w:cs="Times New Roman"/>
                <w:b/>
                <w:sz w:val="28"/>
                <w:szCs w:val="28"/>
              </w:rPr>
              <w:t>Tiếp</w:t>
            </w:r>
            <w:proofErr w:type="spellEnd"/>
            <w:r w:rsidRPr="003371C0">
              <w:rPr>
                <w:rFonts w:cs="Times New Roman"/>
                <w:b/>
                <w:sz w:val="28"/>
                <w:szCs w:val="28"/>
              </w:rPr>
              <w:t xml:space="preserve"> </w:t>
            </w:r>
            <w:proofErr w:type="spellStart"/>
            <w:r w:rsidRPr="003371C0">
              <w:rPr>
                <w:rFonts w:cs="Times New Roman"/>
                <w:b/>
                <w:sz w:val="28"/>
                <w:szCs w:val="28"/>
              </w:rPr>
              <w:t>thu</w:t>
            </w:r>
            <w:proofErr w:type="spellEnd"/>
            <w:r w:rsidRPr="003371C0">
              <w:rPr>
                <w:rFonts w:cs="Times New Roman"/>
                <w:b/>
                <w:sz w:val="28"/>
                <w:szCs w:val="28"/>
              </w:rPr>
              <w:t xml:space="preserve">, </w:t>
            </w:r>
            <w:proofErr w:type="spellStart"/>
            <w:r w:rsidRPr="003371C0">
              <w:rPr>
                <w:rFonts w:cs="Times New Roman"/>
                <w:b/>
                <w:sz w:val="28"/>
                <w:szCs w:val="28"/>
              </w:rPr>
              <w:t>giải</w:t>
            </w:r>
            <w:proofErr w:type="spellEnd"/>
            <w:r w:rsidRPr="003371C0">
              <w:rPr>
                <w:rFonts w:cs="Times New Roman"/>
                <w:b/>
                <w:sz w:val="28"/>
                <w:szCs w:val="28"/>
              </w:rPr>
              <w:t xml:space="preserve"> </w:t>
            </w:r>
            <w:proofErr w:type="spellStart"/>
            <w:r w:rsidRPr="003371C0">
              <w:rPr>
                <w:rFonts w:cs="Times New Roman"/>
                <w:b/>
                <w:sz w:val="28"/>
                <w:szCs w:val="28"/>
              </w:rPr>
              <w:t>trình</w:t>
            </w:r>
            <w:proofErr w:type="spellEnd"/>
            <w:r w:rsidRPr="003371C0">
              <w:rPr>
                <w:rFonts w:cs="Times New Roman"/>
                <w:b/>
                <w:sz w:val="28"/>
                <w:szCs w:val="28"/>
              </w:rPr>
              <w:t>.</w:t>
            </w:r>
            <w:r>
              <w:rPr>
                <w:rFonts w:cs="Times New Roman"/>
                <w:sz w:val="28"/>
                <w:szCs w:val="28"/>
              </w:rPr>
              <w:t xml:space="preserve"> </w:t>
            </w:r>
            <w:proofErr w:type="spellStart"/>
            <w:r>
              <w:rPr>
                <w:rFonts w:cs="Times New Roman"/>
                <w:sz w:val="28"/>
                <w:szCs w:val="28"/>
              </w:rPr>
              <w:t>Việc</w:t>
            </w:r>
            <w:proofErr w:type="spellEnd"/>
            <w:r>
              <w:rPr>
                <w:rFonts w:cs="Times New Roman"/>
                <w:sz w:val="28"/>
                <w:szCs w:val="28"/>
              </w:rPr>
              <w:t xml:space="preserve"> </w:t>
            </w:r>
            <w:proofErr w:type="spellStart"/>
            <w:r>
              <w:rPr>
                <w:rFonts w:cs="Times New Roman"/>
                <w:sz w:val="28"/>
                <w:szCs w:val="28"/>
              </w:rPr>
              <w:t>hợp</w:t>
            </w:r>
            <w:proofErr w:type="spellEnd"/>
            <w:r>
              <w:rPr>
                <w:rFonts w:cs="Times New Roman"/>
                <w:sz w:val="28"/>
                <w:szCs w:val="28"/>
              </w:rPr>
              <w:t xml:space="preserve"> </w:t>
            </w:r>
            <w:proofErr w:type="spellStart"/>
            <w:r>
              <w:rPr>
                <w:rFonts w:cs="Times New Roman"/>
                <w:sz w:val="28"/>
                <w:szCs w:val="28"/>
              </w:rPr>
              <w:t>tác</w:t>
            </w:r>
            <w:proofErr w:type="spellEnd"/>
            <w:r>
              <w:rPr>
                <w:rFonts w:cs="Times New Roman"/>
                <w:sz w:val="28"/>
                <w:szCs w:val="28"/>
              </w:rPr>
              <w:t xml:space="preserve"> </w:t>
            </w:r>
            <w:proofErr w:type="spellStart"/>
            <w:r>
              <w:rPr>
                <w:rFonts w:cs="Times New Roman"/>
                <w:sz w:val="28"/>
                <w:szCs w:val="28"/>
              </w:rPr>
              <w:t>với</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tổ</w:t>
            </w:r>
            <w:proofErr w:type="spellEnd"/>
            <w:r>
              <w:rPr>
                <w:rFonts w:cs="Times New Roman"/>
                <w:sz w:val="28"/>
                <w:szCs w:val="28"/>
              </w:rPr>
              <w:t xml:space="preserve"> </w:t>
            </w:r>
            <w:proofErr w:type="spellStart"/>
            <w:r>
              <w:rPr>
                <w:rFonts w:cs="Times New Roman"/>
                <w:sz w:val="28"/>
                <w:szCs w:val="28"/>
              </w:rPr>
              <w:t>chức</w:t>
            </w:r>
            <w:proofErr w:type="spellEnd"/>
            <w:r>
              <w:rPr>
                <w:rFonts w:cs="Times New Roman"/>
                <w:sz w:val="28"/>
                <w:szCs w:val="28"/>
              </w:rPr>
              <w:t xml:space="preserve"> </w:t>
            </w:r>
            <w:proofErr w:type="spellStart"/>
            <w:r>
              <w:rPr>
                <w:rFonts w:cs="Times New Roman"/>
                <w:sz w:val="28"/>
                <w:szCs w:val="28"/>
              </w:rPr>
              <w:t>quốc</w:t>
            </w:r>
            <w:proofErr w:type="spellEnd"/>
            <w:r>
              <w:rPr>
                <w:rFonts w:cs="Times New Roman"/>
                <w:sz w:val="28"/>
                <w:szCs w:val="28"/>
              </w:rPr>
              <w:t xml:space="preserve"> </w:t>
            </w:r>
            <w:proofErr w:type="spellStart"/>
            <w:r>
              <w:rPr>
                <w:rFonts w:cs="Times New Roman"/>
                <w:sz w:val="28"/>
                <w:szCs w:val="28"/>
              </w:rPr>
              <w:t>tế</w:t>
            </w:r>
            <w:proofErr w:type="spellEnd"/>
            <w:r>
              <w:rPr>
                <w:rFonts w:cs="Times New Roman"/>
                <w:sz w:val="28"/>
                <w:szCs w:val="28"/>
              </w:rPr>
              <w:t xml:space="preserve"> </w:t>
            </w:r>
            <w:proofErr w:type="spellStart"/>
            <w:r>
              <w:rPr>
                <w:rFonts w:cs="Times New Roman"/>
                <w:sz w:val="28"/>
                <w:szCs w:val="28"/>
              </w:rPr>
              <w:t>để</w:t>
            </w:r>
            <w:proofErr w:type="spellEnd"/>
            <w:r>
              <w:rPr>
                <w:rFonts w:cs="Times New Roman"/>
                <w:sz w:val="28"/>
                <w:szCs w:val="28"/>
              </w:rPr>
              <w:t xml:space="preserve"> chia </w:t>
            </w:r>
            <w:proofErr w:type="spellStart"/>
            <w:r>
              <w:rPr>
                <w:rFonts w:cs="Times New Roman"/>
                <w:sz w:val="28"/>
                <w:szCs w:val="28"/>
              </w:rPr>
              <w:t>sẻ</w:t>
            </w:r>
            <w:proofErr w:type="spellEnd"/>
            <w:r>
              <w:rPr>
                <w:rFonts w:cs="Times New Roman"/>
                <w:sz w:val="28"/>
                <w:szCs w:val="28"/>
              </w:rPr>
              <w:t xml:space="preserve"> </w:t>
            </w:r>
            <w:proofErr w:type="spellStart"/>
            <w:r>
              <w:rPr>
                <w:rFonts w:cs="Times New Roman"/>
                <w:sz w:val="28"/>
                <w:szCs w:val="28"/>
              </w:rPr>
              <w:t>dữ</w:t>
            </w:r>
            <w:proofErr w:type="spellEnd"/>
            <w:r>
              <w:rPr>
                <w:rFonts w:cs="Times New Roman"/>
                <w:sz w:val="28"/>
                <w:szCs w:val="28"/>
              </w:rPr>
              <w:t xml:space="preserve"> </w:t>
            </w:r>
            <w:proofErr w:type="spellStart"/>
            <w:r>
              <w:rPr>
                <w:rFonts w:cs="Times New Roman"/>
                <w:sz w:val="28"/>
                <w:szCs w:val="28"/>
              </w:rPr>
              <w:t>liệu</w:t>
            </w:r>
            <w:proofErr w:type="spellEnd"/>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tin </w:t>
            </w:r>
            <w:proofErr w:type="spellStart"/>
            <w:r>
              <w:rPr>
                <w:rFonts w:cs="Times New Roman"/>
                <w:sz w:val="28"/>
                <w:szCs w:val="28"/>
              </w:rPr>
              <w:t>giả</w:t>
            </w:r>
            <w:proofErr w:type="spellEnd"/>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dung vi </w:t>
            </w:r>
            <w:proofErr w:type="spellStart"/>
            <w:r>
              <w:rPr>
                <w:rFonts w:cs="Times New Roman"/>
                <w:sz w:val="28"/>
                <w:szCs w:val="28"/>
              </w:rPr>
              <w:t>phạm</w:t>
            </w:r>
            <w:proofErr w:type="spellEnd"/>
            <w:r>
              <w:rPr>
                <w:rFonts w:cs="Times New Roman"/>
                <w:sz w:val="28"/>
                <w:szCs w:val="28"/>
              </w:rPr>
              <w:t xml:space="preserve"> </w:t>
            </w:r>
            <w:proofErr w:type="spellStart"/>
            <w:r>
              <w:rPr>
                <w:rFonts w:cs="Times New Roman"/>
                <w:sz w:val="28"/>
                <w:szCs w:val="28"/>
              </w:rPr>
              <w:t>trên</w:t>
            </w:r>
            <w:proofErr w:type="spellEnd"/>
            <w:r>
              <w:rPr>
                <w:rFonts w:cs="Times New Roman"/>
                <w:sz w:val="28"/>
                <w:szCs w:val="28"/>
              </w:rPr>
              <w:t xml:space="preserve"> </w:t>
            </w:r>
            <w:proofErr w:type="spellStart"/>
            <w:r>
              <w:rPr>
                <w:rFonts w:cs="Times New Roman"/>
                <w:sz w:val="28"/>
                <w:szCs w:val="28"/>
              </w:rPr>
              <w:t>không</w:t>
            </w:r>
            <w:proofErr w:type="spellEnd"/>
            <w:r>
              <w:rPr>
                <w:rFonts w:cs="Times New Roman"/>
                <w:sz w:val="28"/>
                <w:szCs w:val="28"/>
              </w:rPr>
              <w:t xml:space="preserve"> </w:t>
            </w:r>
            <w:proofErr w:type="spellStart"/>
            <w:r>
              <w:rPr>
                <w:rFonts w:cs="Times New Roman"/>
                <w:sz w:val="28"/>
                <w:szCs w:val="28"/>
              </w:rPr>
              <w:t>gian</w:t>
            </w:r>
            <w:proofErr w:type="spellEnd"/>
            <w:r>
              <w:rPr>
                <w:rFonts w:cs="Times New Roman"/>
                <w:sz w:val="28"/>
                <w:szCs w:val="28"/>
              </w:rPr>
              <w:t xml:space="preserve"> </w:t>
            </w:r>
            <w:proofErr w:type="spellStart"/>
            <w:r>
              <w:rPr>
                <w:rFonts w:cs="Times New Roman"/>
                <w:sz w:val="28"/>
                <w:szCs w:val="28"/>
              </w:rPr>
              <w:t>mạng</w:t>
            </w:r>
            <w:proofErr w:type="spellEnd"/>
            <w:r>
              <w:rPr>
                <w:rFonts w:cs="Times New Roman"/>
                <w:sz w:val="28"/>
                <w:szCs w:val="28"/>
              </w:rPr>
              <w:t xml:space="preserve"> </w:t>
            </w:r>
            <w:proofErr w:type="spellStart"/>
            <w:r>
              <w:rPr>
                <w:rFonts w:cs="Times New Roman"/>
                <w:sz w:val="28"/>
                <w:szCs w:val="28"/>
              </w:rPr>
              <w:t>sẽ</w:t>
            </w:r>
            <w:proofErr w:type="spellEnd"/>
            <w:r>
              <w:rPr>
                <w:rFonts w:cs="Times New Roman"/>
                <w:sz w:val="28"/>
                <w:szCs w:val="28"/>
              </w:rPr>
              <w:t xml:space="preserve"> </w:t>
            </w:r>
            <w:proofErr w:type="spellStart"/>
            <w:r>
              <w:rPr>
                <w:rFonts w:cs="Times New Roman"/>
                <w:sz w:val="28"/>
                <w:szCs w:val="28"/>
              </w:rPr>
              <w:t>góp</w:t>
            </w:r>
            <w:proofErr w:type="spellEnd"/>
            <w:r>
              <w:rPr>
                <w:rFonts w:cs="Times New Roman"/>
                <w:sz w:val="28"/>
                <w:szCs w:val="28"/>
              </w:rPr>
              <w:t xml:space="preserve"> </w:t>
            </w:r>
            <w:proofErr w:type="spellStart"/>
            <w:r>
              <w:rPr>
                <w:rFonts w:cs="Times New Roman"/>
                <w:sz w:val="28"/>
                <w:szCs w:val="28"/>
              </w:rPr>
              <w:t>phần</w:t>
            </w:r>
            <w:proofErr w:type="spellEnd"/>
            <w:r>
              <w:rPr>
                <w:rFonts w:cs="Times New Roman"/>
                <w:sz w:val="28"/>
                <w:szCs w:val="28"/>
              </w:rPr>
              <w:t xml:space="preserve"> </w:t>
            </w:r>
            <w:proofErr w:type="spellStart"/>
            <w:r>
              <w:rPr>
                <w:rFonts w:cs="Times New Roman"/>
                <w:sz w:val="28"/>
                <w:szCs w:val="28"/>
              </w:rPr>
              <w:t>xử</w:t>
            </w:r>
            <w:proofErr w:type="spellEnd"/>
            <w:r>
              <w:rPr>
                <w:rFonts w:cs="Times New Roman"/>
                <w:sz w:val="28"/>
                <w:szCs w:val="28"/>
              </w:rPr>
              <w:t xml:space="preserve"> </w:t>
            </w:r>
            <w:proofErr w:type="spellStart"/>
            <w:r>
              <w:rPr>
                <w:rFonts w:cs="Times New Roman"/>
                <w:sz w:val="28"/>
                <w:szCs w:val="28"/>
              </w:rPr>
              <w:t>lý</w:t>
            </w:r>
            <w:proofErr w:type="spellEnd"/>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w:t>
            </w:r>
            <w:proofErr w:type="spellStart"/>
            <w:r>
              <w:rPr>
                <w:rFonts w:cs="Times New Roman"/>
                <w:sz w:val="28"/>
                <w:szCs w:val="28"/>
              </w:rPr>
              <w:t>ngăn</w:t>
            </w:r>
            <w:proofErr w:type="spellEnd"/>
            <w:r>
              <w:rPr>
                <w:rFonts w:cs="Times New Roman"/>
                <w:sz w:val="28"/>
                <w:szCs w:val="28"/>
              </w:rPr>
              <w:t xml:space="preserve"> </w:t>
            </w:r>
            <w:proofErr w:type="spellStart"/>
            <w:r>
              <w:rPr>
                <w:rFonts w:cs="Times New Roman"/>
                <w:sz w:val="28"/>
                <w:szCs w:val="28"/>
              </w:rPr>
              <w:t>chặn</w:t>
            </w:r>
            <w:proofErr w:type="spellEnd"/>
            <w:r>
              <w:rPr>
                <w:rFonts w:cs="Times New Roman"/>
                <w:sz w:val="28"/>
                <w:szCs w:val="28"/>
              </w:rPr>
              <w:t xml:space="preserve"> </w:t>
            </w:r>
            <w:proofErr w:type="spellStart"/>
            <w:r>
              <w:rPr>
                <w:rFonts w:cs="Times New Roman"/>
                <w:sz w:val="28"/>
                <w:szCs w:val="28"/>
              </w:rPr>
              <w:t>đối</w:t>
            </w:r>
            <w:proofErr w:type="spellEnd"/>
            <w:r>
              <w:rPr>
                <w:rFonts w:cs="Times New Roman"/>
                <w:sz w:val="28"/>
                <w:szCs w:val="28"/>
              </w:rPr>
              <w:t xml:space="preserve"> </w:t>
            </w:r>
            <w:proofErr w:type="spellStart"/>
            <w:r>
              <w:rPr>
                <w:rFonts w:cs="Times New Roman"/>
                <w:sz w:val="28"/>
                <w:szCs w:val="28"/>
              </w:rPr>
              <w:t>với</w:t>
            </w:r>
            <w:proofErr w:type="spellEnd"/>
            <w:r>
              <w:rPr>
                <w:rFonts w:cs="Times New Roman"/>
                <w:sz w:val="28"/>
                <w:szCs w:val="28"/>
              </w:rPr>
              <w:t xml:space="preserve"> </w:t>
            </w:r>
            <w:proofErr w:type="spellStart"/>
            <w:r>
              <w:rPr>
                <w:rFonts w:cs="Times New Roman"/>
                <w:sz w:val="28"/>
                <w:szCs w:val="28"/>
              </w:rPr>
              <w:t>thông</w:t>
            </w:r>
            <w:proofErr w:type="spellEnd"/>
            <w:r>
              <w:rPr>
                <w:rFonts w:cs="Times New Roman"/>
                <w:sz w:val="28"/>
                <w:szCs w:val="28"/>
              </w:rPr>
              <w:t xml:space="preserve"> tin vi </w:t>
            </w:r>
            <w:proofErr w:type="spellStart"/>
            <w:r>
              <w:rPr>
                <w:rFonts w:cs="Times New Roman"/>
                <w:sz w:val="28"/>
                <w:szCs w:val="28"/>
              </w:rPr>
              <w:t>phạm</w:t>
            </w:r>
            <w:proofErr w:type="spellEnd"/>
            <w:r>
              <w:rPr>
                <w:rFonts w:cs="Times New Roman"/>
                <w:sz w:val="28"/>
                <w:szCs w:val="28"/>
              </w:rPr>
              <w:t xml:space="preserve"> </w:t>
            </w:r>
            <w:proofErr w:type="spellStart"/>
            <w:r>
              <w:rPr>
                <w:rFonts w:cs="Times New Roman"/>
                <w:sz w:val="28"/>
                <w:szCs w:val="28"/>
              </w:rPr>
              <w:t>phát</w:t>
            </w:r>
            <w:proofErr w:type="spellEnd"/>
            <w:r>
              <w:rPr>
                <w:rFonts w:cs="Times New Roman"/>
                <w:sz w:val="28"/>
                <w:szCs w:val="28"/>
              </w:rPr>
              <w:t xml:space="preserve"> </w:t>
            </w:r>
            <w:proofErr w:type="spellStart"/>
            <w:r>
              <w:rPr>
                <w:rFonts w:cs="Times New Roman"/>
                <w:sz w:val="28"/>
                <w:szCs w:val="28"/>
              </w:rPr>
              <w:t>tán</w:t>
            </w:r>
            <w:proofErr w:type="spellEnd"/>
            <w:r>
              <w:rPr>
                <w:rFonts w:cs="Times New Roman"/>
                <w:sz w:val="28"/>
                <w:szCs w:val="28"/>
              </w:rPr>
              <w:t xml:space="preserve"> </w:t>
            </w:r>
            <w:proofErr w:type="spellStart"/>
            <w:r>
              <w:rPr>
                <w:rFonts w:cs="Times New Roman"/>
                <w:sz w:val="28"/>
                <w:szCs w:val="28"/>
              </w:rPr>
              <w:t>xuyên</w:t>
            </w:r>
            <w:proofErr w:type="spellEnd"/>
            <w:r>
              <w:rPr>
                <w:rFonts w:cs="Times New Roman"/>
                <w:sz w:val="28"/>
                <w:szCs w:val="28"/>
              </w:rPr>
              <w:t xml:space="preserve"> </w:t>
            </w:r>
            <w:proofErr w:type="spellStart"/>
            <w:r>
              <w:rPr>
                <w:rFonts w:cs="Times New Roman"/>
                <w:sz w:val="28"/>
                <w:szCs w:val="28"/>
              </w:rPr>
              <w:t>biên</w:t>
            </w:r>
            <w:proofErr w:type="spellEnd"/>
            <w:r>
              <w:rPr>
                <w:rFonts w:cs="Times New Roman"/>
                <w:sz w:val="28"/>
                <w:szCs w:val="28"/>
              </w:rPr>
              <w:t xml:space="preserve"> </w:t>
            </w:r>
            <w:proofErr w:type="spellStart"/>
            <w:r>
              <w:rPr>
                <w:rFonts w:cs="Times New Roman"/>
                <w:sz w:val="28"/>
                <w:szCs w:val="28"/>
              </w:rPr>
              <w:t>giới</w:t>
            </w:r>
            <w:proofErr w:type="spellEnd"/>
            <w:r>
              <w:rPr>
                <w:rFonts w:cs="Times New Roman"/>
                <w:sz w:val="28"/>
                <w:szCs w:val="28"/>
              </w:rPr>
              <w:t xml:space="preserve">. </w:t>
            </w:r>
            <w:proofErr w:type="spellStart"/>
            <w:r>
              <w:rPr>
                <w:rFonts w:cs="Times New Roman"/>
                <w:sz w:val="28"/>
                <w:szCs w:val="28"/>
              </w:rPr>
              <w:t>Tổ</w:t>
            </w:r>
            <w:proofErr w:type="spellEnd"/>
            <w:r>
              <w:rPr>
                <w:rFonts w:cs="Times New Roman"/>
                <w:sz w:val="28"/>
                <w:szCs w:val="28"/>
              </w:rPr>
              <w:t xml:space="preserve"> </w:t>
            </w:r>
            <w:proofErr w:type="spellStart"/>
            <w:r>
              <w:rPr>
                <w:rFonts w:cs="Times New Roman"/>
                <w:sz w:val="28"/>
                <w:szCs w:val="28"/>
              </w:rPr>
              <w:t>soạn</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sẽ</w:t>
            </w:r>
            <w:proofErr w:type="spellEnd"/>
            <w:r>
              <w:rPr>
                <w:rFonts w:cs="Times New Roman"/>
                <w:sz w:val="28"/>
                <w:szCs w:val="28"/>
              </w:rPr>
              <w:t xml:space="preserve"> </w:t>
            </w:r>
            <w:proofErr w:type="spellStart"/>
            <w:r>
              <w:rPr>
                <w:rFonts w:cs="Times New Roman"/>
                <w:sz w:val="28"/>
                <w:szCs w:val="28"/>
              </w:rPr>
              <w:t>nghiên</w:t>
            </w:r>
            <w:proofErr w:type="spellEnd"/>
            <w:r>
              <w:rPr>
                <w:rFonts w:cs="Times New Roman"/>
                <w:sz w:val="28"/>
                <w:szCs w:val="28"/>
              </w:rPr>
              <w:t xml:space="preserve"> </w:t>
            </w:r>
            <w:proofErr w:type="spellStart"/>
            <w:r>
              <w:rPr>
                <w:rFonts w:cs="Times New Roman"/>
                <w:sz w:val="28"/>
                <w:szCs w:val="28"/>
              </w:rPr>
              <w:t>cứu</w:t>
            </w:r>
            <w:proofErr w:type="spellEnd"/>
            <w:r>
              <w:rPr>
                <w:rFonts w:cs="Times New Roman"/>
                <w:sz w:val="28"/>
                <w:szCs w:val="28"/>
              </w:rPr>
              <w:t xml:space="preserve"> </w:t>
            </w:r>
            <w:proofErr w:type="spellStart"/>
            <w:r>
              <w:rPr>
                <w:rFonts w:cs="Times New Roman"/>
                <w:sz w:val="28"/>
                <w:szCs w:val="28"/>
              </w:rPr>
              <w:t>để</w:t>
            </w:r>
            <w:proofErr w:type="spellEnd"/>
            <w:r>
              <w:rPr>
                <w:rFonts w:cs="Times New Roman"/>
                <w:sz w:val="28"/>
                <w:szCs w:val="28"/>
              </w:rPr>
              <w:t xml:space="preserve"> </w:t>
            </w:r>
            <w:proofErr w:type="spellStart"/>
            <w:r>
              <w:rPr>
                <w:rFonts w:cs="Times New Roman"/>
                <w:sz w:val="28"/>
                <w:szCs w:val="28"/>
              </w:rPr>
              <w:t>đề</w:t>
            </w:r>
            <w:proofErr w:type="spellEnd"/>
            <w:r>
              <w:rPr>
                <w:rFonts w:cs="Times New Roman"/>
                <w:sz w:val="28"/>
                <w:szCs w:val="28"/>
              </w:rPr>
              <w:t xml:space="preserve"> </w:t>
            </w:r>
            <w:proofErr w:type="spellStart"/>
            <w:r>
              <w:rPr>
                <w:rFonts w:cs="Times New Roman"/>
                <w:sz w:val="28"/>
                <w:szCs w:val="28"/>
              </w:rPr>
              <w:t>xuất</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văn</w:t>
            </w:r>
            <w:proofErr w:type="spellEnd"/>
            <w:r>
              <w:rPr>
                <w:rFonts w:cs="Times New Roman"/>
                <w:sz w:val="28"/>
                <w:szCs w:val="28"/>
              </w:rPr>
              <w:t xml:space="preserve"> </w:t>
            </w:r>
            <w:proofErr w:type="spellStart"/>
            <w:r>
              <w:rPr>
                <w:rFonts w:cs="Times New Roman"/>
                <w:sz w:val="28"/>
                <w:szCs w:val="28"/>
              </w:rPr>
              <w:t>bản</w:t>
            </w:r>
            <w:proofErr w:type="spellEnd"/>
            <w:r>
              <w:rPr>
                <w:rFonts w:cs="Times New Roman"/>
                <w:sz w:val="28"/>
                <w:szCs w:val="28"/>
              </w:rPr>
              <w:t xml:space="preserve"> </w:t>
            </w:r>
            <w:proofErr w:type="spellStart"/>
            <w:r>
              <w:rPr>
                <w:rFonts w:cs="Times New Roman"/>
                <w:sz w:val="28"/>
                <w:szCs w:val="28"/>
              </w:rPr>
              <w:t>phối</w:t>
            </w:r>
            <w:proofErr w:type="spellEnd"/>
            <w:r>
              <w:rPr>
                <w:rFonts w:cs="Times New Roman"/>
                <w:sz w:val="28"/>
                <w:szCs w:val="28"/>
              </w:rPr>
              <w:t xml:space="preserve"> </w:t>
            </w:r>
            <w:proofErr w:type="spellStart"/>
            <w:r>
              <w:rPr>
                <w:rFonts w:cs="Times New Roman"/>
                <w:sz w:val="28"/>
                <w:szCs w:val="28"/>
              </w:rPr>
              <w:t>hợp</w:t>
            </w:r>
            <w:proofErr w:type="spellEnd"/>
            <w:r>
              <w:rPr>
                <w:rFonts w:cs="Times New Roman"/>
                <w:sz w:val="28"/>
                <w:szCs w:val="28"/>
              </w:rPr>
              <w:t xml:space="preserve"> </w:t>
            </w:r>
            <w:proofErr w:type="spellStart"/>
            <w:r>
              <w:rPr>
                <w:rFonts w:cs="Times New Roman"/>
                <w:sz w:val="28"/>
                <w:szCs w:val="28"/>
              </w:rPr>
              <w:t>để</w:t>
            </w:r>
            <w:proofErr w:type="spellEnd"/>
            <w:r>
              <w:rPr>
                <w:rFonts w:cs="Times New Roman"/>
                <w:sz w:val="28"/>
                <w:szCs w:val="28"/>
              </w:rPr>
              <w:t xml:space="preserve"> </w:t>
            </w:r>
            <w:proofErr w:type="spellStart"/>
            <w:r>
              <w:rPr>
                <w:rFonts w:cs="Times New Roman"/>
                <w:sz w:val="28"/>
                <w:szCs w:val="28"/>
              </w:rPr>
              <w:t>triển</w:t>
            </w:r>
            <w:proofErr w:type="spellEnd"/>
            <w:r>
              <w:rPr>
                <w:rFonts w:cs="Times New Roman"/>
                <w:sz w:val="28"/>
                <w:szCs w:val="28"/>
              </w:rPr>
              <w:t xml:space="preserve"> </w:t>
            </w:r>
            <w:proofErr w:type="spellStart"/>
            <w:r>
              <w:rPr>
                <w:rFonts w:cs="Times New Roman"/>
                <w:sz w:val="28"/>
                <w:szCs w:val="28"/>
              </w:rPr>
              <w:t>khai</w:t>
            </w:r>
            <w:proofErr w:type="spellEnd"/>
            <w:r>
              <w:rPr>
                <w:rFonts w:cs="Times New Roman"/>
                <w:sz w:val="28"/>
                <w:szCs w:val="28"/>
              </w:rPr>
              <w:t xml:space="preserve"> </w:t>
            </w:r>
            <w:proofErr w:type="spellStart"/>
            <w:r>
              <w:rPr>
                <w:rFonts w:cs="Times New Roman"/>
                <w:sz w:val="28"/>
                <w:szCs w:val="28"/>
              </w:rPr>
              <w:t>sau</w:t>
            </w:r>
            <w:proofErr w:type="spellEnd"/>
            <w:r>
              <w:rPr>
                <w:rFonts w:cs="Times New Roman"/>
                <w:sz w:val="28"/>
                <w:szCs w:val="28"/>
              </w:rPr>
              <w:t xml:space="preserve"> </w:t>
            </w:r>
            <w:proofErr w:type="spellStart"/>
            <w:r>
              <w:rPr>
                <w:rFonts w:cs="Times New Roman"/>
                <w:sz w:val="28"/>
                <w:szCs w:val="28"/>
              </w:rPr>
              <w:t>khi</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ban </w:t>
            </w:r>
            <w:proofErr w:type="spellStart"/>
            <w:r>
              <w:rPr>
                <w:rFonts w:cs="Times New Roman"/>
                <w:sz w:val="28"/>
                <w:szCs w:val="28"/>
              </w:rPr>
              <w:t>hành</w:t>
            </w:r>
            <w:proofErr w:type="spellEnd"/>
            <w:r>
              <w:rPr>
                <w:rFonts w:cs="Times New Roman"/>
                <w:sz w:val="28"/>
                <w:szCs w:val="28"/>
              </w:rPr>
              <w:t>.</w:t>
            </w:r>
          </w:p>
        </w:tc>
      </w:tr>
      <w:tr w:rsidR="001248EA" w14:paraId="56075A60" w14:textId="77777777" w:rsidTr="000B4A1F">
        <w:tc>
          <w:tcPr>
            <w:tcW w:w="3261" w:type="dxa"/>
          </w:tcPr>
          <w:p w14:paraId="52B44E33" w14:textId="77777777" w:rsidR="001248EA" w:rsidRPr="000B4A1F" w:rsidRDefault="001248EA" w:rsidP="000B4A1F">
            <w:pPr>
              <w:spacing w:line="288" w:lineRule="auto"/>
              <w:jc w:val="center"/>
              <w:rPr>
                <w:rFonts w:cs="Times New Roman"/>
                <w:b/>
                <w:sz w:val="28"/>
                <w:szCs w:val="28"/>
              </w:rPr>
            </w:pPr>
          </w:p>
        </w:tc>
        <w:tc>
          <w:tcPr>
            <w:tcW w:w="2126" w:type="dxa"/>
          </w:tcPr>
          <w:p w14:paraId="6A28DD95" w14:textId="027467AB" w:rsidR="001248EA" w:rsidRPr="006F68F1" w:rsidRDefault="00310604" w:rsidP="00346F6A">
            <w:pPr>
              <w:spacing w:line="288" w:lineRule="auto"/>
              <w:jc w:val="both"/>
              <w:rPr>
                <w:rFonts w:cs="Times New Roman"/>
                <w:b/>
                <w:szCs w:val="26"/>
                <w:lang w:val="vi-VN"/>
              </w:rPr>
            </w:pPr>
            <w:proofErr w:type="spellStart"/>
            <w:r w:rsidRPr="00F9619B">
              <w:rPr>
                <w:rFonts w:cs="Times New Roman"/>
                <w:b/>
                <w:szCs w:val="26"/>
              </w:rPr>
              <w:t>Sở</w:t>
            </w:r>
            <w:proofErr w:type="spellEnd"/>
            <w:r w:rsidRPr="00F9619B">
              <w:rPr>
                <w:rFonts w:cs="Times New Roman"/>
                <w:b/>
                <w:szCs w:val="26"/>
              </w:rPr>
              <w:t xml:space="preserve"> VHTTDL </w:t>
            </w:r>
            <w:proofErr w:type="spellStart"/>
            <w:r w:rsidRPr="00F9619B">
              <w:rPr>
                <w:rFonts w:cs="Times New Roman"/>
                <w:b/>
                <w:szCs w:val="26"/>
              </w:rPr>
              <w:t>tỉnh</w:t>
            </w:r>
            <w:proofErr w:type="spellEnd"/>
            <w:r w:rsidRPr="00F9619B">
              <w:rPr>
                <w:rFonts w:cs="Times New Roman"/>
                <w:b/>
                <w:szCs w:val="26"/>
              </w:rPr>
              <w:t xml:space="preserve"> </w:t>
            </w:r>
            <w:proofErr w:type="spellStart"/>
            <w:r w:rsidRPr="00F9619B">
              <w:rPr>
                <w:rFonts w:cs="Times New Roman"/>
                <w:b/>
                <w:szCs w:val="26"/>
              </w:rPr>
              <w:t>Đồng</w:t>
            </w:r>
            <w:proofErr w:type="spellEnd"/>
            <w:r w:rsidRPr="00F9619B">
              <w:rPr>
                <w:rFonts w:cs="Times New Roman"/>
                <w:b/>
                <w:szCs w:val="26"/>
              </w:rPr>
              <w:t xml:space="preserve"> </w:t>
            </w:r>
            <w:proofErr w:type="spellStart"/>
            <w:r w:rsidRPr="00F9619B">
              <w:rPr>
                <w:rFonts w:cs="Times New Roman"/>
                <w:b/>
                <w:szCs w:val="26"/>
              </w:rPr>
              <w:t>Tháp</w:t>
            </w:r>
            <w:proofErr w:type="spellEnd"/>
            <w:r>
              <w:rPr>
                <w:rFonts w:cs="Times New Roman"/>
                <w:b/>
                <w:szCs w:val="26"/>
              </w:rPr>
              <w:t xml:space="preserve">, </w:t>
            </w:r>
            <w:proofErr w:type="spellStart"/>
            <w:r w:rsidR="001248EA">
              <w:rPr>
                <w:rFonts w:cs="Times New Roman"/>
                <w:b/>
                <w:szCs w:val="26"/>
              </w:rPr>
              <w:t>Sở</w:t>
            </w:r>
            <w:proofErr w:type="spellEnd"/>
            <w:r w:rsidR="001248EA">
              <w:rPr>
                <w:rFonts w:cs="Times New Roman"/>
                <w:b/>
                <w:szCs w:val="26"/>
              </w:rPr>
              <w:t xml:space="preserve"> VHTTDL </w:t>
            </w:r>
            <w:proofErr w:type="spellStart"/>
            <w:r w:rsidR="001248EA">
              <w:rPr>
                <w:rFonts w:cs="Times New Roman"/>
                <w:b/>
                <w:szCs w:val="26"/>
              </w:rPr>
              <w:t>tỉnh</w:t>
            </w:r>
            <w:proofErr w:type="spellEnd"/>
            <w:r w:rsidR="001248EA">
              <w:rPr>
                <w:rFonts w:cs="Times New Roman"/>
                <w:b/>
                <w:szCs w:val="26"/>
              </w:rPr>
              <w:t xml:space="preserve"> Gia Lai, </w:t>
            </w:r>
            <w:proofErr w:type="spellStart"/>
            <w:r w:rsidR="001248EA">
              <w:rPr>
                <w:rFonts w:cs="Times New Roman"/>
                <w:b/>
                <w:szCs w:val="26"/>
              </w:rPr>
              <w:t>Sở</w:t>
            </w:r>
            <w:proofErr w:type="spellEnd"/>
            <w:r w:rsidR="001248EA">
              <w:rPr>
                <w:rFonts w:cs="Times New Roman"/>
                <w:b/>
                <w:szCs w:val="26"/>
              </w:rPr>
              <w:t xml:space="preserve"> VHTTDL </w:t>
            </w:r>
            <w:proofErr w:type="spellStart"/>
            <w:r w:rsidR="001248EA">
              <w:rPr>
                <w:rFonts w:cs="Times New Roman"/>
                <w:b/>
                <w:szCs w:val="26"/>
              </w:rPr>
              <w:t>tỉnh</w:t>
            </w:r>
            <w:proofErr w:type="spellEnd"/>
            <w:r w:rsidR="001248EA">
              <w:rPr>
                <w:rFonts w:cs="Times New Roman"/>
                <w:b/>
                <w:szCs w:val="26"/>
              </w:rPr>
              <w:t xml:space="preserve"> </w:t>
            </w:r>
            <w:proofErr w:type="spellStart"/>
            <w:r w:rsidR="001248EA">
              <w:rPr>
                <w:rFonts w:cs="Times New Roman"/>
                <w:b/>
                <w:szCs w:val="26"/>
              </w:rPr>
              <w:t>Hà</w:t>
            </w:r>
            <w:proofErr w:type="spellEnd"/>
            <w:r w:rsidR="001248EA">
              <w:rPr>
                <w:rFonts w:cs="Times New Roman"/>
                <w:b/>
                <w:szCs w:val="26"/>
              </w:rPr>
              <w:t xml:space="preserve"> </w:t>
            </w:r>
            <w:proofErr w:type="spellStart"/>
            <w:r w:rsidR="001248EA">
              <w:rPr>
                <w:rFonts w:cs="Times New Roman"/>
                <w:b/>
                <w:szCs w:val="26"/>
              </w:rPr>
              <w:t>Tĩnh</w:t>
            </w:r>
            <w:proofErr w:type="spellEnd"/>
            <w:r w:rsidR="00AD6EFE">
              <w:rPr>
                <w:rFonts w:cs="Times New Roman"/>
                <w:b/>
                <w:szCs w:val="26"/>
              </w:rPr>
              <w:t xml:space="preserve">, </w:t>
            </w:r>
            <w:proofErr w:type="spellStart"/>
            <w:r w:rsidR="00AD6EFE">
              <w:rPr>
                <w:rFonts w:cs="Times New Roman"/>
                <w:b/>
                <w:szCs w:val="26"/>
              </w:rPr>
              <w:t>Sở</w:t>
            </w:r>
            <w:proofErr w:type="spellEnd"/>
            <w:r w:rsidR="00AD6EFE">
              <w:rPr>
                <w:rFonts w:cs="Times New Roman"/>
                <w:b/>
                <w:szCs w:val="26"/>
              </w:rPr>
              <w:t xml:space="preserve"> VHTTDL </w:t>
            </w:r>
            <w:proofErr w:type="spellStart"/>
            <w:r w:rsidR="00AD6EFE">
              <w:rPr>
                <w:rFonts w:cs="Times New Roman"/>
                <w:b/>
                <w:szCs w:val="26"/>
              </w:rPr>
              <w:t>tỉnh</w:t>
            </w:r>
            <w:proofErr w:type="spellEnd"/>
            <w:r w:rsidR="00AD6EFE">
              <w:rPr>
                <w:rFonts w:cs="Times New Roman"/>
                <w:b/>
                <w:szCs w:val="26"/>
              </w:rPr>
              <w:t xml:space="preserve"> </w:t>
            </w:r>
            <w:proofErr w:type="spellStart"/>
            <w:r w:rsidR="00AD6EFE">
              <w:rPr>
                <w:rFonts w:cs="Times New Roman"/>
                <w:b/>
                <w:szCs w:val="26"/>
              </w:rPr>
              <w:t>Hưng</w:t>
            </w:r>
            <w:proofErr w:type="spellEnd"/>
            <w:r w:rsidR="00AD6EFE">
              <w:rPr>
                <w:rFonts w:cs="Times New Roman"/>
                <w:b/>
                <w:szCs w:val="26"/>
              </w:rPr>
              <w:t xml:space="preserve"> </w:t>
            </w:r>
            <w:proofErr w:type="spellStart"/>
            <w:r w:rsidR="00AD6EFE">
              <w:rPr>
                <w:rFonts w:cs="Times New Roman"/>
                <w:b/>
                <w:szCs w:val="26"/>
              </w:rPr>
              <w:t>Yên</w:t>
            </w:r>
            <w:proofErr w:type="spellEnd"/>
            <w:r w:rsidR="00AD6EFE">
              <w:rPr>
                <w:rFonts w:cs="Times New Roman"/>
                <w:b/>
                <w:szCs w:val="26"/>
              </w:rPr>
              <w:t xml:space="preserve">, </w:t>
            </w:r>
            <w:proofErr w:type="spellStart"/>
            <w:r w:rsidR="00AD6EFE">
              <w:rPr>
                <w:rFonts w:cs="Times New Roman"/>
                <w:b/>
                <w:szCs w:val="26"/>
              </w:rPr>
              <w:t>Sở</w:t>
            </w:r>
            <w:proofErr w:type="spellEnd"/>
            <w:r w:rsidR="00AD6EFE">
              <w:rPr>
                <w:rFonts w:cs="Times New Roman"/>
                <w:b/>
                <w:szCs w:val="26"/>
              </w:rPr>
              <w:t xml:space="preserve"> VHTTDL </w:t>
            </w:r>
            <w:proofErr w:type="spellStart"/>
            <w:r w:rsidR="00AD6EFE">
              <w:rPr>
                <w:rFonts w:cs="Times New Roman"/>
                <w:b/>
                <w:szCs w:val="26"/>
              </w:rPr>
              <w:t>tỉnh</w:t>
            </w:r>
            <w:proofErr w:type="spellEnd"/>
            <w:r w:rsidR="00AD6EFE">
              <w:rPr>
                <w:rFonts w:cs="Times New Roman"/>
                <w:b/>
                <w:szCs w:val="26"/>
              </w:rPr>
              <w:t xml:space="preserve"> Lai </w:t>
            </w:r>
            <w:proofErr w:type="spellStart"/>
            <w:r w:rsidR="00AD6EFE">
              <w:rPr>
                <w:rFonts w:cs="Times New Roman"/>
                <w:b/>
                <w:szCs w:val="26"/>
              </w:rPr>
              <w:t>Châu</w:t>
            </w:r>
            <w:proofErr w:type="spellEnd"/>
            <w:r w:rsidR="008B5418">
              <w:rPr>
                <w:rFonts w:cs="Times New Roman"/>
                <w:b/>
                <w:szCs w:val="26"/>
              </w:rPr>
              <w:t xml:space="preserve">, </w:t>
            </w:r>
            <w:proofErr w:type="spellStart"/>
            <w:r w:rsidR="008B5418" w:rsidRPr="008B5418">
              <w:rPr>
                <w:rFonts w:cs="Times New Roman"/>
                <w:b/>
                <w:szCs w:val="26"/>
              </w:rPr>
              <w:t>Sở</w:t>
            </w:r>
            <w:proofErr w:type="spellEnd"/>
            <w:r w:rsidR="008B5418" w:rsidRPr="008B5418">
              <w:rPr>
                <w:rFonts w:cs="Times New Roman"/>
                <w:b/>
                <w:szCs w:val="26"/>
              </w:rPr>
              <w:t xml:space="preserve"> VHTTDL </w:t>
            </w:r>
            <w:proofErr w:type="spellStart"/>
            <w:r w:rsidR="008B5418" w:rsidRPr="008B5418">
              <w:rPr>
                <w:rFonts w:cs="Times New Roman"/>
                <w:b/>
                <w:szCs w:val="26"/>
              </w:rPr>
              <w:t>tỉnh</w:t>
            </w:r>
            <w:proofErr w:type="spellEnd"/>
            <w:r w:rsidR="008B5418" w:rsidRPr="008B5418">
              <w:rPr>
                <w:rFonts w:cs="Times New Roman"/>
                <w:b/>
                <w:szCs w:val="26"/>
              </w:rPr>
              <w:t xml:space="preserve"> </w:t>
            </w:r>
            <w:proofErr w:type="spellStart"/>
            <w:r w:rsidR="008B5418" w:rsidRPr="008B5418">
              <w:rPr>
                <w:rFonts w:cs="Times New Roman"/>
                <w:b/>
                <w:szCs w:val="26"/>
              </w:rPr>
              <w:t>Lào</w:t>
            </w:r>
            <w:proofErr w:type="spellEnd"/>
            <w:r w:rsidR="008B5418" w:rsidRPr="008B5418">
              <w:rPr>
                <w:rFonts w:cs="Times New Roman"/>
                <w:b/>
                <w:szCs w:val="26"/>
              </w:rPr>
              <w:t xml:space="preserve"> Cai</w:t>
            </w:r>
            <w:r w:rsidR="00EF5626">
              <w:rPr>
                <w:rFonts w:cs="Times New Roman"/>
                <w:b/>
                <w:szCs w:val="26"/>
              </w:rPr>
              <w:t xml:space="preserve">, </w:t>
            </w:r>
            <w:proofErr w:type="spellStart"/>
            <w:r w:rsidR="00EF5626">
              <w:rPr>
                <w:rFonts w:cs="Times New Roman"/>
                <w:b/>
                <w:szCs w:val="26"/>
              </w:rPr>
              <w:t>Sở</w:t>
            </w:r>
            <w:proofErr w:type="spellEnd"/>
            <w:r w:rsidR="00EF5626">
              <w:rPr>
                <w:rFonts w:cs="Times New Roman"/>
                <w:b/>
                <w:szCs w:val="26"/>
              </w:rPr>
              <w:t xml:space="preserve"> VHTTDL </w:t>
            </w:r>
            <w:proofErr w:type="spellStart"/>
            <w:r w:rsidR="00EF5626">
              <w:rPr>
                <w:rFonts w:cs="Times New Roman"/>
                <w:b/>
                <w:szCs w:val="26"/>
              </w:rPr>
              <w:t>tỉnh</w:t>
            </w:r>
            <w:proofErr w:type="spellEnd"/>
            <w:r w:rsidR="00EF5626">
              <w:rPr>
                <w:rFonts w:cs="Times New Roman"/>
                <w:b/>
                <w:szCs w:val="26"/>
              </w:rPr>
              <w:t xml:space="preserve"> </w:t>
            </w:r>
            <w:proofErr w:type="spellStart"/>
            <w:r w:rsidR="00EF5626">
              <w:rPr>
                <w:rFonts w:cs="Times New Roman"/>
                <w:b/>
                <w:szCs w:val="26"/>
              </w:rPr>
              <w:t>Điện</w:t>
            </w:r>
            <w:proofErr w:type="spellEnd"/>
            <w:r w:rsidR="00EF5626">
              <w:rPr>
                <w:rFonts w:cs="Times New Roman"/>
                <w:b/>
                <w:szCs w:val="26"/>
              </w:rPr>
              <w:t xml:space="preserve"> </w:t>
            </w:r>
            <w:proofErr w:type="spellStart"/>
            <w:r w:rsidR="00EF5626">
              <w:rPr>
                <w:rFonts w:cs="Times New Roman"/>
                <w:b/>
                <w:szCs w:val="26"/>
              </w:rPr>
              <w:t>Biên</w:t>
            </w:r>
            <w:proofErr w:type="spellEnd"/>
            <w:r w:rsidR="008B3626">
              <w:rPr>
                <w:rFonts w:cs="Times New Roman"/>
                <w:b/>
                <w:szCs w:val="26"/>
              </w:rPr>
              <w:t xml:space="preserve">, </w:t>
            </w:r>
            <w:proofErr w:type="spellStart"/>
            <w:r w:rsidR="008B3626">
              <w:rPr>
                <w:rFonts w:cs="Times New Roman"/>
                <w:b/>
                <w:szCs w:val="26"/>
              </w:rPr>
              <w:t>Sở</w:t>
            </w:r>
            <w:proofErr w:type="spellEnd"/>
            <w:r w:rsidR="008B3626">
              <w:rPr>
                <w:rFonts w:cs="Times New Roman"/>
                <w:b/>
                <w:szCs w:val="26"/>
              </w:rPr>
              <w:t xml:space="preserve"> VHTTDL </w:t>
            </w:r>
            <w:proofErr w:type="spellStart"/>
            <w:r w:rsidR="008B3626">
              <w:rPr>
                <w:rFonts w:cs="Times New Roman"/>
                <w:b/>
                <w:szCs w:val="26"/>
              </w:rPr>
              <w:t>tỉnh</w:t>
            </w:r>
            <w:proofErr w:type="spellEnd"/>
            <w:r w:rsidR="008B3626">
              <w:rPr>
                <w:rFonts w:cs="Times New Roman"/>
                <w:b/>
                <w:szCs w:val="26"/>
              </w:rPr>
              <w:t xml:space="preserve"> </w:t>
            </w:r>
            <w:proofErr w:type="spellStart"/>
            <w:r w:rsidR="008B3626">
              <w:rPr>
                <w:rFonts w:cs="Times New Roman"/>
                <w:b/>
                <w:szCs w:val="26"/>
              </w:rPr>
              <w:t>Sơn</w:t>
            </w:r>
            <w:proofErr w:type="spellEnd"/>
            <w:r w:rsidR="008B3626">
              <w:rPr>
                <w:rFonts w:cs="Times New Roman"/>
                <w:b/>
                <w:szCs w:val="26"/>
              </w:rPr>
              <w:t xml:space="preserve"> La</w:t>
            </w:r>
            <w:r w:rsidR="005C07D1">
              <w:rPr>
                <w:rFonts w:cs="Times New Roman"/>
                <w:b/>
                <w:szCs w:val="26"/>
              </w:rPr>
              <w:t xml:space="preserve">, </w:t>
            </w:r>
            <w:proofErr w:type="spellStart"/>
            <w:r w:rsidR="005C07D1">
              <w:rPr>
                <w:rFonts w:cs="Times New Roman"/>
                <w:b/>
                <w:szCs w:val="26"/>
              </w:rPr>
              <w:t>Sở</w:t>
            </w:r>
            <w:proofErr w:type="spellEnd"/>
            <w:r w:rsidR="005C07D1">
              <w:rPr>
                <w:rFonts w:cs="Times New Roman"/>
                <w:b/>
                <w:szCs w:val="26"/>
              </w:rPr>
              <w:t xml:space="preserve"> VHTTDL </w:t>
            </w:r>
            <w:proofErr w:type="spellStart"/>
            <w:r w:rsidR="005C07D1">
              <w:rPr>
                <w:rFonts w:cs="Times New Roman"/>
                <w:b/>
                <w:szCs w:val="26"/>
              </w:rPr>
              <w:t>tỉnh</w:t>
            </w:r>
            <w:proofErr w:type="spellEnd"/>
            <w:r w:rsidR="005C07D1">
              <w:rPr>
                <w:rFonts w:cs="Times New Roman"/>
                <w:b/>
                <w:szCs w:val="26"/>
              </w:rPr>
              <w:t xml:space="preserve"> </w:t>
            </w:r>
            <w:proofErr w:type="spellStart"/>
            <w:r w:rsidR="005C07D1">
              <w:rPr>
                <w:rFonts w:cs="Times New Roman"/>
                <w:b/>
                <w:szCs w:val="26"/>
              </w:rPr>
              <w:t>Lạng</w:t>
            </w:r>
            <w:proofErr w:type="spellEnd"/>
            <w:r w:rsidR="005C07D1">
              <w:rPr>
                <w:rFonts w:cs="Times New Roman"/>
                <w:b/>
                <w:szCs w:val="26"/>
              </w:rPr>
              <w:t xml:space="preserve"> </w:t>
            </w:r>
            <w:proofErr w:type="spellStart"/>
            <w:r w:rsidR="005C07D1">
              <w:rPr>
                <w:rFonts w:cs="Times New Roman"/>
                <w:b/>
                <w:szCs w:val="26"/>
              </w:rPr>
              <w:t>Sơn</w:t>
            </w:r>
            <w:proofErr w:type="spellEnd"/>
            <w:r w:rsidR="005C07D1">
              <w:rPr>
                <w:rFonts w:cs="Times New Roman"/>
                <w:b/>
                <w:szCs w:val="26"/>
              </w:rPr>
              <w:t xml:space="preserve">, </w:t>
            </w:r>
            <w:proofErr w:type="spellStart"/>
            <w:r w:rsidR="005C07D1">
              <w:rPr>
                <w:rFonts w:cs="Times New Roman"/>
                <w:b/>
                <w:szCs w:val="26"/>
              </w:rPr>
              <w:t>Sở</w:t>
            </w:r>
            <w:proofErr w:type="spellEnd"/>
            <w:r w:rsidR="005C07D1">
              <w:rPr>
                <w:rFonts w:cs="Times New Roman"/>
                <w:b/>
                <w:szCs w:val="26"/>
              </w:rPr>
              <w:t xml:space="preserve"> VHTTDL Tp. </w:t>
            </w:r>
            <w:proofErr w:type="spellStart"/>
            <w:r w:rsidR="005C07D1">
              <w:rPr>
                <w:rFonts w:cs="Times New Roman"/>
                <w:b/>
                <w:szCs w:val="26"/>
              </w:rPr>
              <w:t>Hải</w:t>
            </w:r>
            <w:proofErr w:type="spellEnd"/>
            <w:r w:rsidR="005C07D1">
              <w:rPr>
                <w:rFonts w:cs="Times New Roman"/>
                <w:b/>
                <w:szCs w:val="26"/>
              </w:rPr>
              <w:t xml:space="preserve"> </w:t>
            </w:r>
            <w:proofErr w:type="spellStart"/>
            <w:r w:rsidR="005C07D1">
              <w:rPr>
                <w:rFonts w:cs="Times New Roman"/>
                <w:b/>
                <w:szCs w:val="26"/>
              </w:rPr>
              <w:t>Phòng</w:t>
            </w:r>
            <w:proofErr w:type="spellEnd"/>
            <w:r w:rsidR="006F68F1">
              <w:rPr>
                <w:rFonts w:cs="Times New Roman"/>
                <w:b/>
                <w:szCs w:val="26"/>
                <w:lang w:val="vi-VN"/>
              </w:rPr>
              <w:t>, Sở VHTTDL tỉnh Cần Thơ</w:t>
            </w:r>
          </w:p>
        </w:tc>
        <w:tc>
          <w:tcPr>
            <w:tcW w:w="5103" w:type="dxa"/>
          </w:tcPr>
          <w:p w14:paraId="3CC97BEA" w14:textId="77777777" w:rsidR="001248EA" w:rsidRPr="001248EA" w:rsidRDefault="001248EA" w:rsidP="001248EA">
            <w:pPr>
              <w:widowControl w:val="0"/>
              <w:spacing w:after="120"/>
              <w:jc w:val="both"/>
              <w:rPr>
                <w:rFonts w:eastAsia="Calibri" w:cs="Times New Roman"/>
                <w:iCs/>
                <w:noProof/>
                <w:sz w:val="28"/>
                <w:szCs w:val="28"/>
              </w:rPr>
            </w:pPr>
            <w:r w:rsidRPr="001248EA">
              <w:rPr>
                <w:rFonts w:eastAsia="Calibri" w:cs="Times New Roman"/>
                <w:iCs/>
                <w:noProof/>
                <w:sz w:val="28"/>
                <w:szCs w:val="28"/>
              </w:rPr>
              <w:t xml:space="preserve">Tại </w:t>
            </w:r>
            <w:r w:rsidR="005C07D1">
              <w:rPr>
                <w:rFonts w:eastAsia="Calibri" w:cs="Times New Roman"/>
                <w:iCs/>
                <w:noProof/>
                <w:sz w:val="28"/>
                <w:szCs w:val="28"/>
              </w:rPr>
              <w:t xml:space="preserve">Khoản 2 </w:t>
            </w:r>
            <w:r w:rsidRPr="001248EA">
              <w:rPr>
                <w:rFonts w:eastAsia="Calibri" w:cs="Times New Roman"/>
                <w:iCs/>
                <w:noProof/>
                <w:sz w:val="28"/>
                <w:szCs w:val="28"/>
              </w:rPr>
              <w:t xml:space="preserve">Điều 8 của Dự thảo, đề nghị bổ sung quy định chia sẻ việc sử dụng </w:t>
            </w:r>
            <w:r w:rsidRPr="00310604">
              <w:rPr>
                <w:rFonts w:eastAsia="Calibri" w:cs="Times New Roman"/>
                <w:i/>
                <w:iCs/>
                <w:noProof/>
                <w:sz w:val="28"/>
                <w:szCs w:val="28"/>
              </w:rPr>
              <w:t>“Công cụ số để thực hiện giám sát hoạt động báo chí trên không gian mạng phục vụ công tác quản lý báo chí; nền tảng số báo chí quốc gia”</w:t>
            </w:r>
            <w:r w:rsidRPr="001248EA">
              <w:rPr>
                <w:rFonts w:eastAsia="Calibri" w:cs="Times New Roman"/>
                <w:iCs/>
                <w:noProof/>
                <w:sz w:val="28"/>
                <w:szCs w:val="28"/>
              </w:rPr>
              <w:t xml:space="preserve"> cho các Sở Văn hoá, Thể thao và Du lịch, Sở Văn hoá và Thể thao các địa phương để thuận lợi phục vụ cho công tác quản lý nhà nước.</w:t>
            </w:r>
          </w:p>
        </w:tc>
        <w:tc>
          <w:tcPr>
            <w:tcW w:w="4361" w:type="dxa"/>
          </w:tcPr>
          <w:p w14:paraId="18A3913C" w14:textId="5B73D0BD" w:rsidR="001248EA" w:rsidRPr="00C07E46" w:rsidRDefault="00C07E46" w:rsidP="00310604">
            <w:pPr>
              <w:spacing w:line="288" w:lineRule="auto"/>
              <w:jc w:val="both"/>
              <w:rPr>
                <w:rFonts w:cs="Times New Roman"/>
                <w:sz w:val="28"/>
                <w:szCs w:val="28"/>
                <w:lang w:val="vi-VN"/>
              </w:rPr>
            </w:pPr>
            <w:r w:rsidRPr="00BB6132">
              <w:rPr>
                <w:rFonts w:cs="Times New Roman"/>
                <w:b/>
                <w:bCs/>
                <w:sz w:val="28"/>
                <w:szCs w:val="28"/>
                <w:lang w:val="vi-VN"/>
              </w:rPr>
              <w:t>Giải trình, tiếp thu:</w:t>
            </w:r>
            <w:r>
              <w:rPr>
                <w:rFonts w:cs="Times New Roman"/>
                <w:sz w:val="28"/>
                <w:szCs w:val="28"/>
                <w:lang w:val="vi-VN"/>
              </w:rPr>
              <w:t xml:space="preserve"> </w:t>
            </w:r>
            <w:r w:rsidR="00BB6132">
              <w:rPr>
                <w:rFonts w:cs="Times New Roman"/>
                <w:sz w:val="28"/>
                <w:szCs w:val="28"/>
                <w:lang w:val="vi-VN"/>
              </w:rPr>
              <w:t>Tại khoản 4, 5 Điều 8 có quy định trách nhiệm của Bộ VHTTDL trong việc xây dựng, vận hành công cụ số để giám sát hoạt động báo chí trên không gian mạng và ban hành quyết định về tiêu chí, thủ tục công nhận nền tảng số báo chí quốc gia. Việc xây dựng và vận hành công cụ số và nền tảng số báo chí quốc gia đều nhằm mục đích giám sát và quản lý hoạt động báo chí của cơ quan quản lý nhà nước về báo chí. Do đó, việc chia sẻ thông tin liên quan đến quản lý báo chí giữa các cơ quan quản lý nhà nước về báo chí sẽ được tích hợp tại các công cụ giám sát này.</w:t>
            </w:r>
          </w:p>
        </w:tc>
      </w:tr>
      <w:tr w:rsidR="003106A3" w14:paraId="7E7E7690" w14:textId="77777777" w:rsidTr="000B4A1F">
        <w:tc>
          <w:tcPr>
            <w:tcW w:w="3261" w:type="dxa"/>
          </w:tcPr>
          <w:p w14:paraId="7322FBD3" w14:textId="77777777" w:rsidR="003106A3" w:rsidRPr="000B4A1F" w:rsidRDefault="003106A3" w:rsidP="000B4A1F">
            <w:pPr>
              <w:spacing w:line="288" w:lineRule="auto"/>
              <w:jc w:val="center"/>
              <w:rPr>
                <w:rFonts w:cs="Times New Roman"/>
                <w:b/>
                <w:sz w:val="28"/>
                <w:szCs w:val="28"/>
              </w:rPr>
            </w:pPr>
          </w:p>
        </w:tc>
        <w:tc>
          <w:tcPr>
            <w:tcW w:w="2126" w:type="dxa"/>
          </w:tcPr>
          <w:p w14:paraId="2023BD86" w14:textId="77777777" w:rsidR="003106A3" w:rsidRDefault="003106A3" w:rsidP="00346F6A">
            <w:pPr>
              <w:spacing w:line="288" w:lineRule="auto"/>
              <w:jc w:val="both"/>
              <w:rPr>
                <w:rFonts w:cs="Times New Roman"/>
                <w:b/>
                <w:szCs w:val="26"/>
              </w:rPr>
            </w:pPr>
            <w:proofErr w:type="spellStart"/>
            <w:r>
              <w:rPr>
                <w:rFonts w:cs="Times New Roman"/>
                <w:b/>
                <w:szCs w:val="26"/>
              </w:rPr>
              <w:t>Sở</w:t>
            </w:r>
            <w:proofErr w:type="spellEnd"/>
            <w:r>
              <w:rPr>
                <w:rFonts w:cs="Times New Roman"/>
                <w:b/>
                <w:szCs w:val="26"/>
              </w:rPr>
              <w:t xml:space="preserve"> VHTTDL </w:t>
            </w:r>
            <w:proofErr w:type="spellStart"/>
            <w:r>
              <w:rPr>
                <w:rFonts w:cs="Times New Roman"/>
                <w:b/>
                <w:szCs w:val="26"/>
              </w:rPr>
              <w:t>tỉnh</w:t>
            </w:r>
            <w:proofErr w:type="spellEnd"/>
            <w:r>
              <w:rPr>
                <w:rFonts w:cs="Times New Roman"/>
                <w:b/>
                <w:szCs w:val="26"/>
              </w:rPr>
              <w:t xml:space="preserve"> </w:t>
            </w:r>
            <w:proofErr w:type="spellStart"/>
            <w:r>
              <w:rPr>
                <w:rFonts w:cs="Times New Roman"/>
                <w:b/>
                <w:szCs w:val="26"/>
              </w:rPr>
              <w:t>Quảng</w:t>
            </w:r>
            <w:proofErr w:type="spellEnd"/>
            <w:r>
              <w:rPr>
                <w:rFonts w:cs="Times New Roman"/>
                <w:b/>
                <w:szCs w:val="26"/>
              </w:rPr>
              <w:t xml:space="preserve"> </w:t>
            </w:r>
            <w:proofErr w:type="spellStart"/>
            <w:r>
              <w:rPr>
                <w:rFonts w:cs="Times New Roman"/>
                <w:b/>
                <w:szCs w:val="26"/>
              </w:rPr>
              <w:t>Ngãi</w:t>
            </w:r>
            <w:proofErr w:type="spellEnd"/>
          </w:p>
        </w:tc>
        <w:tc>
          <w:tcPr>
            <w:tcW w:w="5103" w:type="dxa"/>
          </w:tcPr>
          <w:p w14:paraId="162A7880" w14:textId="77777777" w:rsidR="003106A3" w:rsidRPr="003106A3" w:rsidRDefault="003106A3" w:rsidP="005C07D1">
            <w:pPr>
              <w:pStyle w:val="isselectedend"/>
              <w:spacing w:before="120" w:beforeAutospacing="0" w:after="120" w:afterAutospacing="0"/>
              <w:jc w:val="both"/>
              <w:rPr>
                <w:sz w:val="28"/>
                <w:szCs w:val="28"/>
              </w:rPr>
            </w:pPr>
            <w:proofErr w:type="spellStart"/>
            <w:r w:rsidRPr="003106A3">
              <w:rPr>
                <w:sz w:val="28"/>
                <w:szCs w:val="28"/>
              </w:rPr>
              <w:t>Tại</w:t>
            </w:r>
            <w:proofErr w:type="spellEnd"/>
            <w:r w:rsidRPr="003106A3">
              <w:rPr>
                <w:sz w:val="28"/>
                <w:szCs w:val="28"/>
              </w:rPr>
              <w:t xml:space="preserve"> </w:t>
            </w:r>
            <w:proofErr w:type="spellStart"/>
            <w:r w:rsidRPr="003106A3">
              <w:rPr>
                <w:b/>
                <w:bCs/>
                <w:sz w:val="28"/>
                <w:szCs w:val="28"/>
              </w:rPr>
              <w:t>Điều</w:t>
            </w:r>
            <w:proofErr w:type="spellEnd"/>
            <w:r w:rsidRPr="003106A3">
              <w:rPr>
                <w:b/>
                <w:bCs/>
                <w:sz w:val="28"/>
                <w:szCs w:val="28"/>
              </w:rPr>
              <w:t xml:space="preserve"> 8 </w:t>
            </w:r>
            <w:proofErr w:type="spellStart"/>
            <w:r w:rsidRPr="003106A3">
              <w:rPr>
                <w:bCs/>
                <w:sz w:val="28"/>
                <w:szCs w:val="28"/>
              </w:rPr>
              <w:t>q</w:t>
            </w:r>
            <w:r w:rsidRPr="00161A34">
              <w:rPr>
                <w:sz w:val="28"/>
                <w:szCs w:val="28"/>
              </w:rPr>
              <w:t>uy</w:t>
            </w:r>
            <w:proofErr w:type="spellEnd"/>
            <w:r w:rsidRPr="00161A34">
              <w:rPr>
                <w:sz w:val="28"/>
                <w:szCs w:val="28"/>
              </w:rPr>
              <w:t xml:space="preserve"> </w:t>
            </w:r>
            <w:proofErr w:type="spellStart"/>
            <w:r w:rsidRPr="00161A34">
              <w:rPr>
                <w:sz w:val="28"/>
                <w:szCs w:val="28"/>
              </w:rPr>
              <w:t>định</w:t>
            </w:r>
            <w:proofErr w:type="spellEnd"/>
            <w:r w:rsidRPr="00161A34">
              <w:rPr>
                <w:sz w:val="28"/>
                <w:szCs w:val="28"/>
              </w:rPr>
              <w:t xml:space="preserve"> </w:t>
            </w:r>
            <w:proofErr w:type="spellStart"/>
            <w:r w:rsidRPr="00161A34">
              <w:rPr>
                <w:sz w:val="28"/>
                <w:szCs w:val="28"/>
              </w:rPr>
              <w:t>hiện</w:t>
            </w:r>
            <w:proofErr w:type="spellEnd"/>
            <w:r w:rsidRPr="00161A34">
              <w:rPr>
                <w:sz w:val="28"/>
                <w:szCs w:val="28"/>
              </w:rPr>
              <w:t xml:space="preserve"> </w:t>
            </w:r>
            <w:proofErr w:type="spellStart"/>
            <w:r w:rsidRPr="00161A34">
              <w:rPr>
                <w:sz w:val="28"/>
                <w:szCs w:val="28"/>
              </w:rPr>
              <w:t>mới</w:t>
            </w:r>
            <w:proofErr w:type="spellEnd"/>
            <w:r w:rsidRPr="00161A34">
              <w:rPr>
                <w:sz w:val="28"/>
                <w:szCs w:val="28"/>
              </w:rPr>
              <w:t xml:space="preserve"> </w:t>
            </w:r>
            <w:proofErr w:type="spellStart"/>
            <w:r w:rsidRPr="00161A34">
              <w:rPr>
                <w:sz w:val="28"/>
                <w:szCs w:val="28"/>
              </w:rPr>
              <w:t>dừng</w:t>
            </w:r>
            <w:proofErr w:type="spellEnd"/>
            <w:r w:rsidRPr="00161A34">
              <w:rPr>
                <w:sz w:val="28"/>
                <w:szCs w:val="28"/>
              </w:rPr>
              <w:t xml:space="preserve"> ở </w:t>
            </w:r>
            <w:proofErr w:type="spellStart"/>
            <w:r w:rsidRPr="00161A34">
              <w:rPr>
                <w:sz w:val="28"/>
                <w:szCs w:val="28"/>
              </w:rPr>
              <w:t>việc</w:t>
            </w:r>
            <w:proofErr w:type="spellEnd"/>
            <w:r w:rsidRPr="00161A34">
              <w:rPr>
                <w:sz w:val="28"/>
                <w:szCs w:val="28"/>
              </w:rPr>
              <w:t xml:space="preserve"> </w:t>
            </w:r>
            <w:proofErr w:type="spellStart"/>
            <w:r w:rsidRPr="00161A34">
              <w:rPr>
                <w:sz w:val="28"/>
                <w:szCs w:val="28"/>
              </w:rPr>
              <w:t>xác</w:t>
            </w:r>
            <w:proofErr w:type="spellEnd"/>
            <w:r w:rsidRPr="00161A34">
              <w:rPr>
                <w:sz w:val="28"/>
                <w:szCs w:val="28"/>
              </w:rPr>
              <w:t xml:space="preserve"> </w:t>
            </w:r>
            <w:proofErr w:type="spellStart"/>
            <w:r w:rsidRPr="00161A34">
              <w:rPr>
                <w:sz w:val="28"/>
                <w:szCs w:val="28"/>
              </w:rPr>
              <w:t>định</w:t>
            </w:r>
            <w:proofErr w:type="spellEnd"/>
            <w:r w:rsidRPr="00161A34">
              <w:rPr>
                <w:sz w:val="28"/>
                <w:szCs w:val="28"/>
              </w:rPr>
              <w:t xml:space="preserve"> </w:t>
            </w:r>
            <w:proofErr w:type="spellStart"/>
            <w:r w:rsidRPr="00161A34">
              <w:rPr>
                <w:sz w:val="28"/>
                <w:szCs w:val="28"/>
              </w:rPr>
              <w:t>chức</w:t>
            </w:r>
            <w:proofErr w:type="spellEnd"/>
            <w:r w:rsidRPr="00161A34">
              <w:rPr>
                <w:sz w:val="28"/>
                <w:szCs w:val="28"/>
              </w:rPr>
              <w:t xml:space="preserve"> </w:t>
            </w:r>
            <w:proofErr w:type="spellStart"/>
            <w:r w:rsidRPr="00161A34">
              <w:rPr>
                <w:sz w:val="28"/>
                <w:szCs w:val="28"/>
              </w:rPr>
              <w:t>năng</w:t>
            </w:r>
            <w:proofErr w:type="spellEnd"/>
            <w:r w:rsidRPr="00161A34">
              <w:rPr>
                <w:sz w:val="28"/>
                <w:szCs w:val="28"/>
              </w:rPr>
              <w:t xml:space="preserve">, </w:t>
            </w:r>
            <w:proofErr w:type="spellStart"/>
            <w:r w:rsidRPr="00161A34">
              <w:rPr>
                <w:sz w:val="28"/>
                <w:szCs w:val="28"/>
              </w:rPr>
              <w:t>nhiệm</w:t>
            </w:r>
            <w:proofErr w:type="spellEnd"/>
            <w:r w:rsidRPr="00161A34">
              <w:rPr>
                <w:sz w:val="28"/>
                <w:szCs w:val="28"/>
              </w:rPr>
              <w:t xml:space="preserve"> </w:t>
            </w:r>
            <w:proofErr w:type="spellStart"/>
            <w:r w:rsidRPr="00161A34">
              <w:rPr>
                <w:sz w:val="28"/>
                <w:szCs w:val="28"/>
              </w:rPr>
              <w:t>vụ</w:t>
            </w:r>
            <w:proofErr w:type="spellEnd"/>
            <w:r w:rsidRPr="00161A34">
              <w:rPr>
                <w:sz w:val="28"/>
                <w:szCs w:val="28"/>
              </w:rPr>
              <w:t xml:space="preserve"> </w:t>
            </w:r>
            <w:proofErr w:type="spellStart"/>
            <w:r w:rsidRPr="00161A34">
              <w:rPr>
                <w:sz w:val="28"/>
                <w:szCs w:val="28"/>
              </w:rPr>
              <w:t>của</w:t>
            </w:r>
            <w:proofErr w:type="spellEnd"/>
            <w:r w:rsidRPr="00161A34">
              <w:rPr>
                <w:sz w:val="28"/>
                <w:szCs w:val="28"/>
              </w:rPr>
              <w:t xml:space="preserve"> </w:t>
            </w:r>
            <w:proofErr w:type="spellStart"/>
            <w:r w:rsidRPr="00161A34">
              <w:rPr>
                <w:sz w:val="28"/>
                <w:szCs w:val="28"/>
              </w:rPr>
              <w:t>công</w:t>
            </w:r>
            <w:proofErr w:type="spellEnd"/>
            <w:r w:rsidRPr="00161A34">
              <w:rPr>
                <w:sz w:val="28"/>
                <w:szCs w:val="28"/>
              </w:rPr>
              <w:t xml:space="preserve"> </w:t>
            </w:r>
            <w:proofErr w:type="spellStart"/>
            <w:r w:rsidRPr="00161A34">
              <w:rPr>
                <w:sz w:val="28"/>
                <w:szCs w:val="28"/>
              </w:rPr>
              <w:t>cụ</w:t>
            </w:r>
            <w:proofErr w:type="spellEnd"/>
            <w:r w:rsidRPr="00161A34">
              <w:rPr>
                <w:sz w:val="28"/>
                <w:szCs w:val="28"/>
              </w:rPr>
              <w:t xml:space="preserve"> </w:t>
            </w:r>
            <w:proofErr w:type="spellStart"/>
            <w:r w:rsidRPr="00161A34">
              <w:rPr>
                <w:sz w:val="28"/>
                <w:szCs w:val="28"/>
              </w:rPr>
              <w:t>số</w:t>
            </w:r>
            <w:proofErr w:type="spellEnd"/>
            <w:r w:rsidRPr="00161A34">
              <w:rPr>
                <w:sz w:val="28"/>
                <w:szCs w:val="28"/>
              </w:rPr>
              <w:t xml:space="preserve"> </w:t>
            </w:r>
            <w:proofErr w:type="spellStart"/>
            <w:r w:rsidRPr="00161A34">
              <w:rPr>
                <w:sz w:val="28"/>
                <w:szCs w:val="28"/>
              </w:rPr>
              <w:t>giám</w:t>
            </w:r>
            <w:proofErr w:type="spellEnd"/>
            <w:r w:rsidRPr="00161A34">
              <w:rPr>
                <w:sz w:val="28"/>
                <w:szCs w:val="28"/>
              </w:rPr>
              <w:t xml:space="preserve"> </w:t>
            </w:r>
            <w:proofErr w:type="spellStart"/>
            <w:r w:rsidRPr="00161A34">
              <w:rPr>
                <w:sz w:val="28"/>
                <w:szCs w:val="28"/>
              </w:rPr>
              <w:t>sát</w:t>
            </w:r>
            <w:proofErr w:type="spellEnd"/>
            <w:r w:rsidRPr="00161A34">
              <w:rPr>
                <w:sz w:val="28"/>
                <w:szCs w:val="28"/>
              </w:rPr>
              <w:t xml:space="preserve">, </w:t>
            </w:r>
            <w:proofErr w:type="spellStart"/>
            <w:r w:rsidRPr="00161A34">
              <w:rPr>
                <w:sz w:val="28"/>
                <w:szCs w:val="28"/>
              </w:rPr>
              <w:t>chưa</w:t>
            </w:r>
            <w:proofErr w:type="spellEnd"/>
            <w:r w:rsidRPr="00161A34">
              <w:rPr>
                <w:sz w:val="28"/>
                <w:szCs w:val="28"/>
              </w:rPr>
              <w:t xml:space="preserve"> </w:t>
            </w:r>
            <w:proofErr w:type="spellStart"/>
            <w:r w:rsidRPr="00161A34">
              <w:rPr>
                <w:sz w:val="28"/>
                <w:szCs w:val="28"/>
              </w:rPr>
              <w:t>làm</w:t>
            </w:r>
            <w:proofErr w:type="spellEnd"/>
            <w:r w:rsidRPr="00161A34">
              <w:rPr>
                <w:sz w:val="28"/>
                <w:szCs w:val="28"/>
              </w:rPr>
              <w:t xml:space="preserve"> </w:t>
            </w:r>
            <w:proofErr w:type="spellStart"/>
            <w:r w:rsidRPr="00161A34">
              <w:rPr>
                <w:sz w:val="28"/>
                <w:szCs w:val="28"/>
              </w:rPr>
              <w:t>rõ</w:t>
            </w:r>
            <w:proofErr w:type="spellEnd"/>
            <w:r w:rsidRPr="00161A34">
              <w:rPr>
                <w:sz w:val="28"/>
                <w:szCs w:val="28"/>
              </w:rPr>
              <w:t xml:space="preserve"> </w:t>
            </w:r>
            <w:proofErr w:type="spellStart"/>
            <w:r w:rsidRPr="00161A34">
              <w:rPr>
                <w:sz w:val="28"/>
                <w:szCs w:val="28"/>
              </w:rPr>
              <w:t>đầy</w:t>
            </w:r>
            <w:proofErr w:type="spellEnd"/>
            <w:r w:rsidRPr="00161A34">
              <w:rPr>
                <w:sz w:val="28"/>
                <w:szCs w:val="28"/>
              </w:rPr>
              <w:t xml:space="preserve"> </w:t>
            </w:r>
            <w:proofErr w:type="spellStart"/>
            <w:r w:rsidRPr="00161A34">
              <w:rPr>
                <w:sz w:val="28"/>
                <w:szCs w:val="28"/>
              </w:rPr>
              <w:t>đủ</w:t>
            </w:r>
            <w:proofErr w:type="spellEnd"/>
            <w:r w:rsidRPr="00161A34">
              <w:rPr>
                <w:sz w:val="28"/>
                <w:szCs w:val="28"/>
              </w:rPr>
              <w:t xml:space="preserve"> </w:t>
            </w:r>
            <w:proofErr w:type="spellStart"/>
            <w:r w:rsidRPr="00161A34">
              <w:rPr>
                <w:sz w:val="28"/>
                <w:szCs w:val="28"/>
              </w:rPr>
              <w:t>các</w:t>
            </w:r>
            <w:proofErr w:type="spellEnd"/>
            <w:r w:rsidRPr="00161A34">
              <w:rPr>
                <w:sz w:val="28"/>
                <w:szCs w:val="28"/>
              </w:rPr>
              <w:t xml:space="preserve"> </w:t>
            </w:r>
            <w:proofErr w:type="spellStart"/>
            <w:r w:rsidRPr="00161A34">
              <w:rPr>
                <w:sz w:val="28"/>
                <w:szCs w:val="28"/>
              </w:rPr>
              <w:t>nội</w:t>
            </w:r>
            <w:proofErr w:type="spellEnd"/>
            <w:r w:rsidRPr="00161A34">
              <w:rPr>
                <w:sz w:val="28"/>
                <w:szCs w:val="28"/>
              </w:rPr>
              <w:t xml:space="preserve"> dung </w:t>
            </w:r>
            <w:proofErr w:type="spellStart"/>
            <w:r w:rsidRPr="00161A34">
              <w:rPr>
                <w:sz w:val="28"/>
                <w:szCs w:val="28"/>
              </w:rPr>
              <w:t>quan</w:t>
            </w:r>
            <w:proofErr w:type="spellEnd"/>
            <w:r w:rsidRPr="00161A34">
              <w:rPr>
                <w:sz w:val="28"/>
                <w:szCs w:val="28"/>
              </w:rPr>
              <w:t xml:space="preserve"> </w:t>
            </w:r>
            <w:proofErr w:type="spellStart"/>
            <w:r w:rsidRPr="00161A34">
              <w:rPr>
                <w:sz w:val="28"/>
                <w:szCs w:val="28"/>
              </w:rPr>
              <w:t>trọng</w:t>
            </w:r>
            <w:proofErr w:type="spellEnd"/>
            <w:r w:rsidRPr="00161A34">
              <w:rPr>
                <w:sz w:val="28"/>
                <w:szCs w:val="28"/>
              </w:rPr>
              <w:t xml:space="preserve"> </w:t>
            </w:r>
            <w:proofErr w:type="spellStart"/>
            <w:r w:rsidRPr="00161A34">
              <w:rPr>
                <w:sz w:val="28"/>
                <w:szCs w:val="28"/>
              </w:rPr>
              <w:t>như</w:t>
            </w:r>
            <w:proofErr w:type="spellEnd"/>
            <w:r w:rsidRPr="00161A34">
              <w:rPr>
                <w:sz w:val="28"/>
                <w:szCs w:val="28"/>
              </w:rPr>
              <w:t xml:space="preserve">: </w:t>
            </w:r>
            <w:proofErr w:type="spellStart"/>
            <w:r w:rsidRPr="00161A34">
              <w:rPr>
                <w:sz w:val="28"/>
                <w:szCs w:val="28"/>
              </w:rPr>
              <w:t>nguyên</w:t>
            </w:r>
            <w:proofErr w:type="spellEnd"/>
            <w:r w:rsidRPr="00161A34">
              <w:rPr>
                <w:sz w:val="28"/>
                <w:szCs w:val="28"/>
              </w:rPr>
              <w:t xml:space="preserve"> </w:t>
            </w:r>
            <w:proofErr w:type="spellStart"/>
            <w:r w:rsidRPr="00161A34">
              <w:rPr>
                <w:sz w:val="28"/>
                <w:szCs w:val="28"/>
              </w:rPr>
              <w:t>tắc</w:t>
            </w:r>
            <w:proofErr w:type="spellEnd"/>
            <w:r w:rsidRPr="00161A34">
              <w:rPr>
                <w:sz w:val="28"/>
                <w:szCs w:val="28"/>
              </w:rPr>
              <w:t xml:space="preserve"> </w:t>
            </w:r>
            <w:proofErr w:type="spellStart"/>
            <w:r w:rsidRPr="00161A34">
              <w:rPr>
                <w:sz w:val="28"/>
                <w:szCs w:val="28"/>
              </w:rPr>
              <w:t>thu</w:t>
            </w:r>
            <w:proofErr w:type="spellEnd"/>
            <w:r w:rsidRPr="00161A34">
              <w:rPr>
                <w:sz w:val="28"/>
                <w:szCs w:val="28"/>
              </w:rPr>
              <w:t xml:space="preserve"> </w:t>
            </w:r>
            <w:proofErr w:type="spellStart"/>
            <w:r w:rsidRPr="00161A34">
              <w:rPr>
                <w:sz w:val="28"/>
                <w:szCs w:val="28"/>
              </w:rPr>
              <w:t>thập</w:t>
            </w:r>
            <w:proofErr w:type="spellEnd"/>
            <w:r w:rsidRPr="00161A34">
              <w:rPr>
                <w:sz w:val="28"/>
                <w:szCs w:val="28"/>
              </w:rPr>
              <w:t xml:space="preserve"> </w:t>
            </w:r>
            <w:proofErr w:type="spellStart"/>
            <w:r w:rsidRPr="00161A34">
              <w:rPr>
                <w:sz w:val="28"/>
                <w:szCs w:val="28"/>
              </w:rPr>
              <w:t>dữ</w:t>
            </w:r>
            <w:proofErr w:type="spellEnd"/>
            <w:r w:rsidRPr="00161A34">
              <w:rPr>
                <w:sz w:val="28"/>
                <w:szCs w:val="28"/>
              </w:rPr>
              <w:t xml:space="preserve"> </w:t>
            </w:r>
            <w:proofErr w:type="spellStart"/>
            <w:r w:rsidRPr="00161A34">
              <w:rPr>
                <w:sz w:val="28"/>
                <w:szCs w:val="28"/>
              </w:rPr>
              <w:t>liệu</w:t>
            </w:r>
            <w:proofErr w:type="spellEnd"/>
            <w:r w:rsidRPr="00161A34">
              <w:rPr>
                <w:sz w:val="28"/>
                <w:szCs w:val="28"/>
              </w:rPr>
              <w:t xml:space="preserve">, </w:t>
            </w:r>
            <w:proofErr w:type="spellStart"/>
            <w:r w:rsidRPr="00161A34">
              <w:rPr>
                <w:sz w:val="28"/>
                <w:szCs w:val="28"/>
              </w:rPr>
              <w:t>phạm</w:t>
            </w:r>
            <w:proofErr w:type="spellEnd"/>
            <w:r w:rsidRPr="00161A34">
              <w:rPr>
                <w:sz w:val="28"/>
                <w:szCs w:val="28"/>
              </w:rPr>
              <w:t xml:space="preserve"> vi </w:t>
            </w:r>
            <w:proofErr w:type="spellStart"/>
            <w:r w:rsidRPr="00161A34">
              <w:rPr>
                <w:sz w:val="28"/>
                <w:szCs w:val="28"/>
              </w:rPr>
              <w:t>dữ</w:t>
            </w:r>
            <w:proofErr w:type="spellEnd"/>
            <w:r w:rsidRPr="00161A34">
              <w:rPr>
                <w:sz w:val="28"/>
                <w:szCs w:val="28"/>
              </w:rPr>
              <w:t xml:space="preserve"> </w:t>
            </w:r>
            <w:proofErr w:type="spellStart"/>
            <w:r w:rsidRPr="00161A34">
              <w:rPr>
                <w:sz w:val="28"/>
                <w:szCs w:val="28"/>
              </w:rPr>
              <w:t>liệu</w:t>
            </w:r>
            <w:proofErr w:type="spellEnd"/>
            <w:r w:rsidRPr="00161A34">
              <w:rPr>
                <w:sz w:val="28"/>
                <w:szCs w:val="28"/>
              </w:rPr>
              <w:t xml:space="preserve"> </w:t>
            </w:r>
            <w:proofErr w:type="spellStart"/>
            <w:r w:rsidRPr="00161A34">
              <w:rPr>
                <w:sz w:val="28"/>
                <w:szCs w:val="28"/>
              </w:rPr>
              <w:t>được</w:t>
            </w:r>
            <w:proofErr w:type="spellEnd"/>
            <w:r w:rsidRPr="00161A34">
              <w:rPr>
                <w:sz w:val="28"/>
                <w:szCs w:val="28"/>
              </w:rPr>
              <w:t xml:space="preserve"> </w:t>
            </w:r>
            <w:proofErr w:type="spellStart"/>
            <w:r w:rsidRPr="00161A34">
              <w:rPr>
                <w:sz w:val="28"/>
                <w:szCs w:val="28"/>
              </w:rPr>
              <w:t>thu</w:t>
            </w:r>
            <w:proofErr w:type="spellEnd"/>
            <w:r w:rsidRPr="00161A34">
              <w:rPr>
                <w:sz w:val="28"/>
                <w:szCs w:val="28"/>
              </w:rPr>
              <w:t xml:space="preserve"> </w:t>
            </w:r>
            <w:proofErr w:type="spellStart"/>
            <w:r w:rsidRPr="00161A34">
              <w:rPr>
                <w:sz w:val="28"/>
                <w:szCs w:val="28"/>
              </w:rPr>
              <w:t>thập</w:t>
            </w:r>
            <w:proofErr w:type="spellEnd"/>
            <w:r w:rsidRPr="00161A34">
              <w:rPr>
                <w:sz w:val="28"/>
                <w:szCs w:val="28"/>
              </w:rPr>
              <w:t xml:space="preserve"> </w:t>
            </w:r>
            <w:proofErr w:type="spellStart"/>
            <w:r w:rsidRPr="00161A34">
              <w:rPr>
                <w:sz w:val="28"/>
                <w:szCs w:val="28"/>
              </w:rPr>
              <w:t>và</w:t>
            </w:r>
            <w:proofErr w:type="spellEnd"/>
            <w:r w:rsidRPr="00161A34">
              <w:rPr>
                <w:sz w:val="28"/>
                <w:szCs w:val="28"/>
              </w:rPr>
              <w:t xml:space="preserve"> </w:t>
            </w:r>
            <w:proofErr w:type="spellStart"/>
            <w:r w:rsidRPr="00161A34">
              <w:rPr>
                <w:sz w:val="28"/>
                <w:szCs w:val="28"/>
              </w:rPr>
              <w:t>khai</w:t>
            </w:r>
            <w:proofErr w:type="spellEnd"/>
            <w:r w:rsidRPr="00161A34">
              <w:rPr>
                <w:sz w:val="28"/>
                <w:szCs w:val="28"/>
              </w:rPr>
              <w:t xml:space="preserve"> </w:t>
            </w:r>
            <w:proofErr w:type="spellStart"/>
            <w:r w:rsidRPr="00161A34">
              <w:rPr>
                <w:sz w:val="28"/>
                <w:szCs w:val="28"/>
              </w:rPr>
              <w:t>thác</w:t>
            </w:r>
            <w:proofErr w:type="spellEnd"/>
            <w:r w:rsidRPr="00161A34">
              <w:rPr>
                <w:sz w:val="28"/>
                <w:szCs w:val="28"/>
              </w:rPr>
              <w:t xml:space="preserve">, </w:t>
            </w:r>
            <w:proofErr w:type="spellStart"/>
            <w:r w:rsidRPr="00161A34">
              <w:rPr>
                <w:sz w:val="28"/>
                <w:szCs w:val="28"/>
              </w:rPr>
              <w:t>cơ</w:t>
            </w:r>
            <w:proofErr w:type="spellEnd"/>
            <w:r w:rsidRPr="00161A34">
              <w:rPr>
                <w:sz w:val="28"/>
                <w:szCs w:val="28"/>
              </w:rPr>
              <w:t xml:space="preserve"> </w:t>
            </w:r>
            <w:proofErr w:type="spellStart"/>
            <w:r w:rsidRPr="00161A34">
              <w:rPr>
                <w:sz w:val="28"/>
                <w:szCs w:val="28"/>
              </w:rPr>
              <w:t>chế</w:t>
            </w:r>
            <w:proofErr w:type="spellEnd"/>
            <w:r w:rsidRPr="00161A34">
              <w:rPr>
                <w:sz w:val="28"/>
                <w:szCs w:val="28"/>
              </w:rPr>
              <w:t xml:space="preserve"> </w:t>
            </w:r>
            <w:proofErr w:type="spellStart"/>
            <w:r w:rsidRPr="00161A34">
              <w:rPr>
                <w:sz w:val="28"/>
                <w:szCs w:val="28"/>
              </w:rPr>
              <w:t>phân</w:t>
            </w:r>
            <w:proofErr w:type="spellEnd"/>
            <w:r w:rsidRPr="00161A34">
              <w:rPr>
                <w:sz w:val="28"/>
                <w:szCs w:val="28"/>
              </w:rPr>
              <w:t xml:space="preserve"> </w:t>
            </w:r>
            <w:proofErr w:type="spellStart"/>
            <w:r w:rsidRPr="00161A34">
              <w:rPr>
                <w:sz w:val="28"/>
                <w:szCs w:val="28"/>
              </w:rPr>
              <w:t>quyền</w:t>
            </w:r>
            <w:proofErr w:type="spellEnd"/>
            <w:r w:rsidRPr="00161A34">
              <w:rPr>
                <w:sz w:val="28"/>
                <w:szCs w:val="28"/>
              </w:rPr>
              <w:t xml:space="preserve"> </w:t>
            </w:r>
            <w:proofErr w:type="spellStart"/>
            <w:r w:rsidRPr="00161A34">
              <w:rPr>
                <w:sz w:val="28"/>
                <w:szCs w:val="28"/>
              </w:rPr>
              <w:t>truy</w:t>
            </w:r>
            <w:proofErr w:type="spellEnd"/>
            <w:r w:rsidRPr="00161A34">
              <w:rPr>
                <w:sz w:val="28"/>
                <w:szCs w:val="28"/>
              </w:rPr>
              <w:t xml:space="preserve"> </w:t>
            </w:r>
            <w:proofErr w:type="spellStart"/>
            <w:r w:rsidRPr="00161A34">
              <w:rPr>
                <w:sz w:val="28"/>
                <w:szCs w:val="28"/>
              </w:rPr>
              <w:t>cập</w:t>
            </w:r>
            <w:proofErr w:type="spellEnd"/>
            <w:r w:rsidRPr="00161A34">
              <w:rPr>
                <w:sz w:val="28"/>
                <w:szCs w:val="28"/>
              </w:rPr>
              <w:t xml:space="preserve">, </w:t>
            </w:r>
            <w:proofErr w:type="spellStart"/>
            <w:r w:rsidRPr="00161A34">
              <w:rPr>
                <w:sz w:val="28"/>
                <w:szCs w:val="28"/>
              </w:rPr>
              <w:t>cũng</w:t>
            </w:r>
            <w:proofErr w:type="spellEnd"/>
            <w:r w:rsidRPr="00161A34">
              <w:rPr>
                <w:sz w:val="28"/>
                <w:szCs w:val="28"/>
              </w:rPr>
              <w:t xml:space="preserve"> </w:t>
            </w:r>
            <w:proofErr w:type="spellStart"/>
            <w:r w:rsidRPr="00161A34">
              <w:rPr>
                <w:sz w:val="28"/>
                <w:szCs w:val="28"/>
              </w:rPr>
              <w:t>như</w:t>
            </w:r>
            <w:proofErr w:type="spellEnd"/>
            <w:r w:rsidRPr="00161A34">
              <w:rPr>
                <w:sz w:val="28"/>
                <w:szCs w:val="28"/>
              </w:rPr>
              <w:t xml:space="preserve"> </w:t>
            </w:r>
            <w:proofErr w:type="spellStart"/>
            <w:r w:rsidRPr="00161A34">
              <w:rPr>
                <w:sz w:val="28"/>
                <w:szCs w:val="28"/>
              </w:rPr>
              <w:t>trách</w:t>
            </w:r>
            <w:proofErr w:type="spellEnd"/>
            <w:r w:rsidRPr="00161A34">
              <w:rPr>
                <w:sz w:val="28"/>
                <w:szCs w:val="28"/>
              </w:rPr>
              <w:t xml:space="preserve"> </w:t>
            </w:r>
            <w:proofErr w:type="spellStart"/>
            <w:r w:rsidRPr="00161A34">
              <w:rPr>
                <w:sz w:val="28"/>
                <w:szCs w:val="28"/>
              </w:rPr>
              <w:t>nhiệm</w:t>
            </w:r>
            <w:proofErr w:type="spellEnd"/>
            <w:r w:rsidRPr="00161A34">
              <w:rPr>
                <w:sz w:val="28"/>
                <w:szCs w:val="28"/>
              </w:rPr>
              <w:t xml:space="preserve"> </w:t>
            </w:r>
            <w:proofErr w:type="spellStart"/>
            <w:r w:rsidRPr="00161A34">
              <w:rPr>
                <w:sz w:val="28"/>
                <w:szCs w:val="28"/>
              </w:rPr>
              <w:t>bảo</w:t>
            </w:r>
            <w:proofErr w:type="spellEnd"/>
            <w:r w:rsidRPr="00161A34">
              <w:rPr>
                <w:sz w:val="28"/>
                <w:szCs w:val="28"/>
              </w:rPr>
              <w:t xml:space="preserve"> </w:t>
            </w:r>
            <w:proofErr w:type="spellStart"/>
            <w:r w:rsidRPr="00161A34">
              <w:rPr>
                <w:sz w:val="28"/>
                <w:szCs w:val="28"/>
              </w:rPr>
              <w:t>đảm</w:t>
            </w:r>
            <w:proofErr w:type="spellEnd"/>
            <w:r w:rsidRPr="00161A34">
              <w:rPr>
                <w:sz w:val="28"/>
                <w:szCs w:val="28"/>
              </w:rPr>
              <w:t xml:space="preserve"> </w:t>
            </w:r>
            <w:proofErr w:type="spellStart"/>
            <w:r w:rsidRPr="00161A34">
              <w:rPr>
                <w:sz w:val="28"/>
                <w:szCs w:val="28"/>
              </w:rPr>
              <w:t>an</w:t>
            </w:r>
            <w:proofErr w:type="spellEnd"/>
            <w:r w:rsidRPr="00161A34">
              <w:rPr>
                <w:sz w:val="28"/>
                <w:szCs w:val="28"/>
              </w:rPr>
              <w:t xml:space="preserve"> </w:t>
            </w:r>
            <w:proofErr w:type="spellStart"/>
            <w:r w:rsidRPr="00161A34">
              <w:rPr>
                <w:sz w:val="28"/>
                <w:szCs w:val="28"/>
              </w:rPr>
              <w:t>toàn</w:t>
            </w:r>
            <w:proofErr w:type="spellEnd"/>
            <w:r w:rsidRPr="00161A34">
              <w:rPr>
                <w:sz w:val="28"/>
                <w:szCs w:val="28"/>
              </w:rPr>
              <w:t xml:space="preserve">, </w:t>
            </w:r>
            <w:proofErr w:type="spellStart"/>
            <w:r w:rsidRPr="00161A34">
              <w:rPr>
                <w:sz w:val="28"/>
                <w:szCs w:val="28"/>
              </w:rPr>
              <w:t>bảo</w:t>
            </w:r>
            <w:proofErr w:type="spellEnd"/>
            <w:r w:rsidRPr="00161A34">
              <w:rPr>
                <w:sz w:val="28"/>
                <w:szCs w:val="28"/>
              </w:rPr>
              <w:t xml:space="preserve"> </w:t>
            </w:r>
            <w:proofErr w:type="spellStart"/>
            <w:r w:rsidRPr="00161A34">
              <w:rPr>
                <w:sz w:val="28"/>
                <w:szCs w:val="28"/>
              </w:rPr>
              <w:t>mật</w:t>
            </w:r>
            <w:proofErr w:type="spellEnd"/>
            <w:r w:rsidRPr="00161A34">
              <w:rPr>
                <w:sz w:val="28"/>
                <w:szCs w:val="28"/>
              </w:rPr>
              <w:t xml:space="preserve"> </w:t>
            </w:r>
            <w:proofErr w:type="spellStart"/>
            <w:r w:rsidRPr="00161A34">
              <w:rPr>
                <w:sz w:val="28"/>
                <w:szCs w:val="28"/>
              </w:rPr>
              <w:t>thông</w:t>
            </w:r>
            <w:proofErr w:type="spellEnd"/>
            <w:r w:rsidRPr="00161A34">
              <w:rPr>
                <w:sz w:val="28"/>
                <w:szCs w:val="28"/>
              </w:rPr>
              <w:t xml:space="preserve"> tin </w:t>
            </w:r>
            <w:proofErr w:type="spellStart"/>
            <w:r w:rsidRPr="00161A34">
              <w:rPr>
                <w:sz w:val="28"/>
                <w:szCs w:val="28"/>
              </w:rPr>
              <w:t>trong</w:t>
            </w:r>
            <w:proofErr w:type="spellEnd"/>
            <w:r w:rsidRPr="00161A34">
              <w:rPr>
                <w:sz w:val="28"/>
                <w:szCs w:val="28"/>
              </w:rPr>
              <w:t xml:space="preserve"> </w:t>
            </w:r>
            <w:proofErr w:type="spellStart"/>
            <w:r w:rsidRPr="00161A34">
              <w:rPr>
                <w:sz w:val="28"/>
                <w:szCs w:val="28"/>
              </w:rPr>
              <w:t>quá</w:t>
            </w:r>
            <w:proofErr w:type="spellEnd"/>
            <w:r w:rsidRPr="00161A34">
              <w:rPr>
                <w:sz w:val="28"/>
                <w:szCs w:val="28"/>
              </w:rPr>
              <w:t xml:space="preserve"> </w:t>
            </w:r>
            <w:proofErr w:type="spellStart"/>
            <w:r w:rsidRPr="00161A34">
              <w:rPr>
                <w:sz w:val="28"/>
                <w:szCs w:val="28"/>
              </w:rPr>
              <w:t>trình</w:t>
            </w:r>
            <w:proofErr w:type="spellEnd"/>
            <w:r w:rsidRPr="00161A34">
              <w:rPr>
                <w:sz w:val="28"/>
                <w:szCs w:val="28"/>
              </w:rPr>
              <w:t xml:space="preserve"> </w:t>
            </w:r>
            <w:proofErr w:type="spellStart"/>
            <w:r w:rsidRPr="00161A34">
              <w:rPr>
                <w:sz w:val="28"/>
                <w:szCs w:val="28"/>
              </w:rPr>
              <w:t>vận</w:t>
            </w:r>
            <w:proofErr w:type="spellEnd"/>
            <w:r w:rsidRPr="00161A34">
              <w:rPr>
                <w:sz w:val="28"/>
                <w:szCs w:val="28"/>
              </w:rPr>
              <w:t xml:space="preserve"> </w:t>
            </w:r>
            <w:proofErr w:type="spellStart"/>
            <w:r w:rsidRPr="00161A34">
              <w:rPr>
                <w:sz w:val="28"/>
                <w:szCs w:val="28"/>
              </w:rPr>
              <w:t>hành</w:t>
            </w:r>
            <w:proofErr w:type="spellEnd"/>
            <w:r w:rsidRPr="00161A34">
              <w:rPr>
                <w:sz w:val="28"/>
                <w:szCs w:val="28"/>
              </w:rPr>
              <w:t xml:space="preserve"> </w:t>
            </w:r>
            <w:proofErr w:type="spellStart"/>
            <w:r w:rsidRPr="00161A34">
              <w:rPr>
                <w:sz w:val="28"/>
                <w:szCs w:val="28"/>
              </w:rPr>
              <w:t>hệ</w:t>
            </w:r>
            <w:proofErr w:type="spellEnd"/>
            <w:r w:rsidRPr="00161A34">
              <w:rPr>
                <w:sz w:val="28"/>
                <w:szCs w:val="28"/>
              </w:rPr>
              <w:t xml:space="preserve"> </w:t>
            </w:r>
            <w:proofErr w:type="spellStart"/>
            <w:r w:rsidRPr="00161A34">
              <w:rPr>
                <w:sz w:val="28"/>
                <w:szCs w:val="28"/>
              </w:rPr>
              <w:t>thống</w:t>
            </w:r>
            <w:proofErr w:type="spellEnd"/>
            <w:r w:rsidRPr="00161A34">
              <w:rPr>
                <w:sz w:val="28"/>
                <w:szCs w:val="28"/>
              </w:rPr>
              <w:t xml:space="preserve">. </w:t>
            </w:r>
            <w:proofErr w:type="spellStart"/>
            <w:r w:rsidRPr="00161A34">
              <w:rPr>
                <w:sz w:val="28"/>
                <w:szCs w:val="28"/>
              </w:rPr>
              <w:t>Điều</w:t>
            </w:r>
            <w:proofErr w:type="spellEnd"/>
            <w:r w:rsidRPr="00161A34">
              <w:rPr>
                <w:sz w:val="28"/>
                <w:szCs w:val="28"/>
              </w:rPr>
              <w:t xml:space="preserve"> </w:t>
            </w:r>
            <w:proofErr w:type="spellStart"/>
            <w:r w:rsidRPr="00161A34">
              <w:rPr>
                <w:sz w:val="28"/>
                <w:szCs w:val="28"/>
              </w:rPr>
              <w:t>này</w:t>
            </w:r>
            <w:proofErr w:type="spellEnd"/>
            <w:r w:rsidRPr="00161A34">
              <w:rPr>
                <w:sz w:val="28"/>
                <w:szCs w:val="28"/>
              </w:rPr>
              <w:t xml:space="preserve"> </w:t>
            </w:r>
            <w:proofErr w:type="spellStart"/>
            <w:r w:rsidRPr="00161A34">
              <w:rPr>
                <w:sz w:val="28"/>
                <w:szCs w:val="28"/>
              </w:rPr>
              <w:t>có</w:t>
            </w:r>
            <w:proofErr w:type="spellEnd"/>
            <w:r w:rsidRPr="00161A34">
              <w:rPr>
                <w:sz w:val="28"/>
                <w:szCs w:val="28"/>
              </w:rPr>
              <w:t xml:space="preserve"> </w:t>
            </w:r>
            <w:proofErr w:type="spellStart"/>
            <w:r w:rsidRPr="00161A34">
              <w:rPr>
                <w:sz w:val="28"/>
                <w:szCs w:val="28"/>
              </w:rPr>
              <w:t>thể</w:t>
            </w:r>
            <w:proofErr w:type="spellEnd"/>
            <w:r w:rsidRPr="00161A34">
              <w:rPr>
                <w:sz w:val="28"/>
                <w:szCs w:val="28"/>
              </w:rPr>
              <w:t xml:space="preserve"> </w:t>
            </w:r>
            <w:proofErr w:type="spellStart"/>
            <w:r w:rsidRPr="00161A34">
              <w:rPr>
                <w:sz w:val="28"/>
                <w:szCs w:val="28"/>
              </w:rPr>
              <w:t>phát</w:t>
            </w:r>
            <w:proofErr w:type="spellEnd"/>
            <w:r w:rsidRPr="00161A34">
              <w:rPr>
                <w:sz w:val="28"/>
                <w:szCs w:val="28"/>
              </w:rPr>
              <w:t xml:space="preserve"> </w:t>
            </w:r>
            <w:proofErr w:type="spellStart"/>
            <w:r w:rsidRPr="00161A34">
              <w:rPr>
                <w:sz w:val="28"/>
                <w:szCs w:val="28"/>
              </w:rPr>
              <w:t>sinh</w:t>
            </w:r>
            <w:proofErr w:type="spellEnd"/>
            <w:r w:rsidRPr="00161A34">
              <w:rPr>
                <w:sz w:val="28"/>
                <w:szCs w:val="28"/>
              </w:rPr>
              <w:t xml:space="preserve"> </w:t>
            </w:r>
            <w:proofErr w:type="spellStart"/>
            <w:r w:rsidRPr="00161A34">
              <w:rPr>
                <w:sz w:val="28"/>
                <w:szCs w:val="28"/>
              </w:rPr>
              <w:t>rủi</w:t>
            </w:r>
            <w:proofErr w:type="spellEnd"/>
            <w:r w:rsidRPr="00161A34">
              <w:rPr>
                <w:sz w:val="28"/>
                <w:szCs w:val="28"/>
              </w:rPr>
              <w:t xml:space="preserve"> </w:t>
            </w:r>
            <w:proofErr w:type="spellStart"/>
            <w:r w:rsidRPr="00161A34">
              <w:rPr>
                <w:sz w:val="28"/>
                <w:szCs w:val="28"/>
              </w:rPr>
              <w:t>ro</w:t>
            </w:r>
            <w:proofErr w:type="spellEnd"/>
            <w:r w:rsidRPr="00161A34">
              <w:rPr>
                <w:sz w:val="28"/>
                <w:szCs w:val="28"/>
              </w:rPr>
              <w:t xml:space="preserve"> </w:t>
            </w:r>
            <w:proofErr w:type="spellStart"/>
            <w:r w:rsidRPr="00161A34">
              <w:rPr>
                <w:sz w:val="28"/>
                <w:szCs w:val="28"/>
              </w:rPr>
              <w:t>trong</w:t>
            </w:r>
            <w:proofErr w:type="spellEnd"/>
            <w:r w:rsidRPr="00161A34">
              <w:rPr>
                <w:sz w:val="28"/>
                <w:szCs w:val="28"/>
              </w:rPr>
              <w:t xml:space="preserve"> </w:t>
            </w:r>
            <w:proofErr w:type="spellStart"/>
            <w:r w:rsidRPr="00161A34">
              <w:rPr>
                <w:sz w:val="28"/>
                <w:szCs w:val="28"/>
              </w:rPr>
              <w:t>quản</w:t>
            </w:r>
            <w:proofErr w:type="spellEnd"/>
            <w:r w:rsidRPr="00161A34">
              <w:rPr>
                <w:sz w:val="28"/>
                <w:szCs w:val="28"/>
              </w:rPr>
              <w:t xml:space="preserve"> </w:t>
            </w:r>
            <w:proofErr w:type="spellStart"/>
            <w:r w:rsidRPr="00161A34">
              <w:rPr>
                <w:sz w:val="28"/>
                <w:szCs w:val="28"/>
              </w:rPr>
              <w:t>lý</w:t>
            </w:r>
            <w:proofErr w:type="spellEnd"/>
            <w:r w:rsidRPr="00161A34">
              <w:rPr>
                <w:sz w:val="28"/>
                <w:szCs w:val="28"/>
              </w:rPr>
              <w:t xml:space="preserve">, </w:t>
            </w:r>
            <w:proofErr w:type="spellStart"/>
            <w:r w:rsidRPr="00161A34">
              <w:rPr>
                <w:sz w:val="28"/>
                <w:szCs w:val="28"/>
              </w:rPr>
              <w:t>sử</w:t>
            </w:r>
            <w:proofErr w:type="spellEnd"/>
            <w:r w:rsidRPr="00161A34">
              <w:rPr>
                <w:sz w:val="28"/>
                <w:szCs w:val="28"/>
              </w:rPr>
              <w:t xml:space="preserve"> </w:t>
            </w:r>
            <w:proofErr w:type="spellStart"/>
            <w:r w:rsidRPr="00161A34">
              <w:rPr>
                <w:sz w:val="28"/>
                <w:szCs w:val="28"/>
              </w:rPr>
              <w:t>dụng</w:t>
            </w:r>
            <w:proofErr w:type="spellEnd"/>
            <w:r w:rsidRPr="00161A34">
              <w:rPr>
                <w:sz w:val="28"/>
                <w:szCs w:val="28"/>
              </w:rPr>
              <w:t xml:space="preserve"> </w:t>
            </w:r>
            <w:proofErr w:type="spellStart"/>
            <w:r w:rsidRPr="00161A34">
              <w:rPr>
                <w:sz w:val="28"/>
                <w:szCs w:val="28"/>
              </w:rPr>
              <w:t>dữ</w:t>
            </w:r>
            <w:proofErr w:type="spellEnd"/>
            <w:r w:rsidRPr="00161A34">
              <w:rPr>
                <w:sz w:val="28"/>
                <w:szCs w:val="28"/>
              </w:rPr>
              <w:t xml:space="preserve"> </w:t>
            </w:r>
            <w:proofErr w:type="spellStart"/>
            <w:r w:rsidRPr="00161A34">
              <w:rPr>
                <w:sz w:val="28"/>
                <w:szCs w:val="28"/>
              </w:rPr>
              <w:t>liệu</w:t>
            </w:r>
            <w:proofErr w:type="spellEnd"/>
            <w:r w:rsidRPr="00161A34">
              <w:rPr>
                <w:sz w:val="28"/>
                <w:szCs w:val="28"/>
              </w:rPr>
              <w:t xml:space="preserve"> </w:t>
            </w:r>
            <w:proofErr w:type="spellStart"/>
            <w:r w:rsidRPr="00161A34">
              <w:rPr>
                <w:sz w:val="28"/>
                <w:szCs w:val="28"/>
              </w:rPr>
              <w:t>và</w:t>
            </w:r>
            <w:proofErr w:type="spellEnd"/>
            <w:r w:rsidRPr="00161A34">
              <w:rPr>
                <w:sz w:val="28"/>
                <w:szCs w:val="28"/>
              </w:rPr>
              <w:t xml:space="preserve"> </w:t>
            </w:r>
            <w:proofErr w:type="spellStart"/>
            <w:r w:rsidRPr="00161A34">
              <w:rPr>
                <w:sz w:val="28"/>
                <w:szCs w:val="28"/>
              </w:rPr>
              <w:t>ảnh</w:t>
            </w:r>
            <w:proofErr w:type="spellEnd"/>
            <w:r w:rsidRPr="00161A34">
              <w:rPr>
                <w:sz w:val="28"/>
                <w:szCs w:val="28"/>
              </w:rPr>
              <w:t xml:space="preserve"> </w:t>
            </w:r>
            <w:proofErr w:type="spellStart"/>
            <w:r w:rsidRPr="00161A34">
              <w:rPr>
                <w:sz w:val="28"/>
                <w:szCs w:val="28"/>
              </w:rPr>
              <w:t>hưởng</w:t>
            </w:r>
            <w:proofErr w:type="spellEnd"/>
            <w:r w:rsidRPr="00161A34">
              <w:rPr>
                <w:sz w:val="28"/>
                <w:szCs w:val="28"/>
              </w:rPr>
              <w:t xml:space="preserve"> </w:t>
            </w:r>
            <w:proofErr w:type="spellStart"/>
            <w:r w:rsidRPr="00161A34">
              <w:rPr>
                <w:sz w:val="28"/>
                <w:szCs w:val="28"/>
              </w:rPr>
              <w:t>đến</w:t>
            </w:r>
            <w:proofErr w:type="spellEnd"/>
            <w:r w:rsidRPr="00161A34">
              <w:rPr>
                <w:sz w:val="28"/>
                <w:szCs w:val="28"/>
              </w:rPr>
              <w:t xml:space="preserve"> </w:t>
            </w:r>
            <w:proofErr w:type="spellStart"/>
            <w:r w:rsidRPr="00161A34">
              <w:rPr>
                <w:sz w:val="28"/>
                <w:szCs w:val="28"/>
              </w:rPr>
              <w:t>hoạt</w:t>
            </w:r>
            <w:proofErr w:type="spellEnd"/>
            <w:r w:rsidRPr="00161A34">
              <w:rPr>
                <w:sz w:val="28"/>
                <w:szCs w:val="28"/>
              </w:rPr>
              <w:t xml:space="preserve"> </w:t>
            </w:r>
            <w:proofErr w:type="spellStart"/>
            <w:r w:rsidRPr="00161A34">
              <w:rPr>
                <w:sz w:val="28"/>
                <w:szCs w:val="28"/>
              </w:rPr>
              <w:t>động</w:t>
            </w:r>
            <w:proofErr w:type="spellEnd"/>
            <w:r w:rsidRPr="00161A34">
              <w:rPr>
                <w:sz w:val="28"/>
                <w:szCs w:val="28"/>
              </w:rPr>
              <w:t xml:space="preserve"> </w:t>
            </w:r>
            <w:proofErr w:type="spellStart"/>
            <w:r w:rsidRPr="00161A34">
              <w:rPr>
                <w:sz w:val="28"/>
                <w:szCs w:val="28"/>
              </w:rPr>
              <w:t>của</w:t>
            </w:r>
            <w:proofErr w:type="spellEnd"/>
            <w:r w:rsidRPr="00161A34">
              <w:rPr>
                <w:sz w:val="28"/>
                <w:szCs w:val="28"/>
              </w:rPr>
              <w:t xml:space="preserve"> </w:t>
            </w:r>
            <w:proofErr w:type="spellStart"/>
            <w:r w:rsidRPr="00161A34">
              <w:rPr>
                <w:sz w:val="28"/>
                <w:szCs w:val="28"/>
              </w:rPr>
              <w:t>cơ</w:t>
            </w:r>
            <w:proofErr w:type="spellEnd"/>
            <w:r w:rsidRPr="00161A34">
              <w:rPr>
                <w:sz w:val="28"/>
                <w:szCs w:val="28"/>
              </w:rPr>
              <w:t xml:space="preserve"> </w:t>
            </w:r>
            <w:proofErr w:type="spellStart"/>
            <w:r w:rsidRPr="00161A34">
              <w:rPr>
                <w:sz w:val="28"/>
                <w:szCs w:val="28"/>
              </w:rPr>
              <w:t>quan</w:t>
            </w:r>
            <w:proofErr w:type="spellEnd"/>
            <w:r w:rsidRPr="00161A34">
              <w:rPr>
                <w:sz w:val="28"/>
                <w:szCs w:val="28"/>
              </w:rPr>
              <w:t xml:space="preserve"> </w:t>
            </w:r>
            <w:proofErr w:type="spellStart"/>
            <w:r w:rsidRPr="00161A34">
              <w:rPr>
                <w:sz w:val="28"/>
                <w:szCs w:val="28"/>
              </w:rPr>
              <w:t>báo</w:t>
            </w:r>
            <w:proofErr w:type="spellEnd"/>
            <w:r w:rsidRPr="00161A34">
              <w:rPr>
                <w:sz w:val="28"/>
                <w:szCs w:val="28"/>
              </w:rPr>
              <w:t xml:space="preserve"> </w:t>
            </w:r>
            <w:proofErr w:type="spellStart"/>
            <w:r w:rsidRPr="00161A34">
              <w:rPr>
                <w:sz w:val="28"/>
                <w:szCs w:val="28"/>
              </w:rPr>
              <w:t>chí</w:t>
            </w:r>
            <w:proofErr w:type="spellEnd"/>
            <w:r w:rsidRPr="00161A34">
              <w:rPr>
                <w:sz w:val="28"/>
                <w:szCs w:val="28"/>
              </w:rPr>
              <w:t xml:space="preserve">. </w:t>
            </w:r>
            <w:proofErr w:type="spellStart"/>
            <w:r w:rsidRPr="00161A34">
              <w:rPr>
                <w:sz w:val="28"/>
                <w:szCs w:val="28"/>
              </w:rPr>
              <w:t>Đề</w:t>
            </w:r>
            <w:proofErr w:type="spellEnd"/>
            <w:r w:rsidRPr="00161A34">
              <w:rPr>
                <w:sz w:val="28"/>
                <w:szCs w:val="28"/>
              </w:rPr>
              <w:t xml:space="preserve"> </w:t>
            </w:r>
            <w:proofErr w:type="spellStart"/>
            <w:r w:rsidRPr="00161A34">
              <w:rPr>
                <w:sz w:val="28"/>
                <w:szCs w:val="28"/>
              </w:rPr>
              <w:t>nghị</w:t>
            </w:r>
            <w:proofErr w:type="spellEnd"/>
            <w:r w:rsidRPr="00161A34">
              <w:rPr>
                <w:sz w:val="28"/>
                <w:szCs w:val="28"/>
              </w:rPr>
              <w:t xml:space="preserve"> </w:t>
            </w:r>
            <w:proofErr w:type="spellStart"/>
            <w:r w:rsidRPr="00161A34">
              <w:rPr>
                <w:sz w:val="28"/>
                <w:szCs w:val="28"/>
              </w:rPr>
              <w:t>nghiên</w:t>
            </w:r>
            <w:proofErr w:type="spellEnd"/>
            <w:r w:rsidRPr="00161A34">
              <w:rPr>
                <w:sz w:val="28"/>
                <w:szCs w:val="28"/>
              </w:rPr>
              <w:t xml:space="preserve"> </w:t>
            </w:r>
            <w:proofErr w:type="spellStart"/>
            <w:r w:rsidRPr="00161A34">
              <w:rPr>
                <w:sz w:val="28"/>
                <w:szCs w:val="28"/>
              </w:rPr>
              <w:t>cứu</w:t>
            </w:r>
            <w:proofErr w:type="spellEnd"/>
            <w:r w:rsidRPr="00161A34">
              <w:rPr>
                <w:sz w:val="28"/>
                <w:szCs w:val="28"/>
              </w:rPr>
              <w:t xml:space="preserve"> </w:t>
            </w:r>
            <w:proofErr w:type="spellStart"/>
            <w:r w:rsidRPr="00161A34">
              <w:rPr>
                <w:sz w:val="28"/>
                <w:szCs w:val="28"/>
              </w:rPr>
              <w:t>bổ</w:t>
            </w:r>
            <w:proofErr w:type="spellEnd"/>
            <w:r w:rsidRPr="00161A34">
              <w:rPr>
                <w:sz w:val="28"/>
                <w:szCs w:val="28"/>
              </w:rPr>
              <w:t xml:space="preserve"> sung, </w:t>
            </w:r>
            <w:proofErr w:type="spellStart"/>
            <w:r w:rsidRPr="00161A34">
              <w:rPr>
                <w:sz w:val="28"/>
                <w:szCs w:val="28"/>
              </w:rPr>
              <w:t>làm</w:t>
            </w:r>
            <w:proofErr w:type="spellEnd"/>
            <w:r w:rsidRPr="00161A34">
              <w:rPr>
                <w:sz w:val="28"/>
                <w:szCs w:val="28"/>
              </w:rPr>
              <w:t xml:space="preserve"> </w:t>
            </w:r>
            <w:proofErr w:type="spellStart"/>
            <w:r w:rsidRPr="00161A34">
              <w:rPr>
                <w:sz w:val="28"/>
                <w:szCs w:val="28"/>
              </w:rPr>
              <w:t>rõ</w:t>
            </w:r>
            <w:proofErr w:type="spellEnd"/>
            <w:r w:rsidRPr="00161A34">
              <w:rPr>
                <w:sz w:val="28"/>
                <w:szCs w:val="28"/>
              </w:rPr>
              <w:t xml:space="preserve"> </w:t>
            </w:r>
            <w:proofErr w:type="spellStart"/>
            <w:r w:rsidRPr="00161A34">
              <w:rPr>
                <w:sz w:val="28"/>
                <w:szCs w:val="28"/>
              </w:rPr>
              <w:t>các</w:t>
            </w:r>
            <w:proofErr w:type="spellEnd"/>
            <w:r w:rsidRPr="00161A34">
              <w:rPr>
                <w:sz w:val="28"/>
                <w:szCs w:val="28"/>
              </w:rPr>
              <w:t xml:space="preserve"> </w:t>
            </w:r>
            <w:proofErr w:type="spellStart"/>
            <w:r w:rsidRPr="00161A34">
              <w:rPr>
                <w:sz w:val="28"/>
                <w:szCs w:val="28"/>
              </w:rPr>
              <w:t>nội</w:t>
            </w:r>
            <w:proofErr w:type="spellEnd"/>
            <w:r w:rsidRPr="00161A34">
              <w:rPr>
                <w:sz w:val="28"/>
                <w:szCs w:val="28"/>
              </w:rPr>
              <w:t xml:space="preserve"> dung </w:t>
            </w:r>
            <w:proofErr w:type="spellStart"/>
            <w:r w:rsidRPr="00161A34">
              <w:rPr>
                <w:sz w:val="28"/>
                <w:szCs w:val="28"/>
              </w:rPr>
              <w:t>nêu</w:t>
            </w:r>
            <w:proofErr w:type="spellEnd"/>
            <w:r w:rsidRPr="00161A34">
              <w:rPr>
                <w:sz w:val="28"/>
                <w:szCs w:val="28"/>
              </w:rPr>
              <w:t xml:space="preserve"> </w:t>
            </w:r>
            <w:proofErr w:type="spellStart"/>
            <w:r w:rsidRPr="00161A34">
              <w:rPr>
                <w:sz w:val="28"/>
                <w:szCs w:val="28"/>
              </w:rPr>
              <w:t>trên</w:t>
            </w:r>
            <w:proofErr w:type="spellEnd"/>
            <w:r w:rsidRPr="00161A34">
              <w:rPr>
                <w:sz w:val="28"/>
                <w:szCs w:val="28"/>
              </w:rPr>
              <w:t xml:space="preserve"> </w:t>
            </w:r>
            <w:proofErr w:type="spellStart"/>
            <w:r w:rsidRPr="00161A34">
              <w:rPr>
                <w:sz w:val="28"/>
                <w:szCs w:val="28"/>
              </w:rPr>
              <w:t>để</w:t>
            </w:r>
            <w:proofErr w:type="spellEnd"/>
            <w:r w:rsidRPr="00161A34">
              <w:rPr>
                <w:sz w:val="28"/>
                <w:szCs w:val="28"/>
              </w:rPr>
              <w:t xml:space="preserve"> </w:t>
            </w:r>
            <w:proofErr w:type="spellStart"/>
            <w:r w:rsidRPr="00161A34">
              <w:rPr>
                <w:sz w:val="28"/>
                <w:szCs w:val="28"/>
              </w:rPr>
              <w:t>bảo</w:t>
            </w:r>
            <w:proofErr w:type="spellEnd"/>
            <w:r w:rsidRPr="00161A34">
              <w:rPr>
                <w:sz w:val="28"/>
                <w:szCs w:val="28"/>
              </w:rPr>
              <w:t xml:space="preserve"> </w:t>
            </w:r>
            <w:proofErr w:type="spellStart"/>
            <w:r w:rsidRPr="00161A34">
              <w:rPr>
                <w:sz w:val="28"/>
                <w:szCs w:val="28"/>
              </w:rPr>
              <w:t>đảm</w:t>
            </w:r>
            <w:proofErr w:type="spellEnd"/>
            <w:r w:rsidRPr="00161A34">
              <w:rPr>
                <w:sz w:val="28"/>
                <w:szCs w:val="28"/>
              </w:rPr>
              <w:t xml:space="preserve"> </w:t>
            </w:r>
            <w:proofErr w:type="spellStart"/>
            <w:r w:rsidRPr="00161A34">
              <w:rPr>
                <w:sz w:val="28"/>
                <w:szCs w:val="28"/>
              </w:rPr>
              <w:t>việc</w:t>
            </w:r>
            <w:proofErr w:type="spellEnd"/>
            <w:r w:rsidRPr="00161A34">
              <w:rPr>
                <w:sz w:val="28"/>
                <w:szCs w:val="28"/>
              </w:rPr>
              <w:t xml:space="preserve"> </w:t>
            </w:r>
            <w:proofErr w:type="spellStart"/>
            <w:r w:rsidRPr="00161A34">
              <w:rPr>
                <w:sz w:val="28"/>
                <w:szCs w:val="28"/>
              </w:rPr>
              <w:t>triển</w:t>
            </w:r>
            <w:proofErr w:type="spellEnd"/>
            <w:r w:rsidRPr="00161A34">
              <w:rPr>
                <w:sz w:val="28"/>
                <w:szCs w:val="28"/>
              </w:rPr>
              <w:t xml:space="preserve"> </w:t>
            </w:r>
            <w:proofErr w:type="spellStart"/>
            <w:r w:rsidRPr="00161A34">
              <w:rPr>
                <w:sz w:val="28"/>
                <w:szCs w:val="28"/>
              </w:rPr>
              <w:t>khai</w:t>
            </w:r>
            <w:proofErr w:type="spellEnd"/>
            <w:r w:rsidRPr="00161A34">
              <w:rPr>
                <w:sz w:val="28"/>
                <w:szCs w:val="28"/>
              </w:rPr>
              <w:t xml:space="preserve"> </w:t>
            </w:r>
            <w:proofErr w:type="spellStart"/>
            <w:r w:rsidRPr="00161A34">
              <w:rPr>
                <w:sz w:val="28"/>
                <w:szCs w:val="28"/>
              </w:rPr>
              <w:t>thống</w:t>
            </w:r>
            <w:proofErr w:type="spellEnd"/>
            <w:r w:rsidRPr="00161A34">
              <w:rPr>
                <w:sz w:val="28"/>
                <w:szCs w:val="28"/>
              </w:rPr>
              <w:t xml:space="preserve"> </w:t>
            </w:r>
            <w:proofErr w:type="spellStart"/>
            <w:r w:rsidRPr="00161A34">
              <w:rPr>
                <w:sz w:val="28"/>
                <w:szCs w:val="28"/>
              </w:rPr>
              <w:t>nhất</w:t>
            </w:r>
            <w:proofErr w:type="spellEnd"/>
            <w:r w:rsidRPr="00161A34">
              <w:rPr>
                <w:sz w:val="28"/>
                <w:szCs w:val="28"/>
              </w:rPr>
              <w:t xml:space="preserve">, </w:t>
            </w:r>
            <w:proofErr w:type="gramStart"/>
            <w:r w:rsidRPr="00161A34">
              <w:rPr>
                <w:sz w:val="28"/>
                <w:szCs w:val="28"/>
              </w:rPr>
              <w:t>an</w:t>
            </w:r>
            <w:proofErr w:type="gramEnd"/>
            <w:r w:rsidRPr="00161A34">
              <w:rPr>
                <w:sz w:val="28"/>
                <w:szCs w:val="28"/>
              </w:rPr>
              <w:t xml:space="preserve"> </w:t>
            </w:r>
            <w:proofErr w:type="spellStart"/>
            <w:r w:rsidRPr="00161A34">
              <w:rPr>
                <w:sz w:val="28"/>
                <w:szCs w:val="28"/>
              </w:rPr>
              <w:t>toàn</w:t>
            </w:r>
            <w:proofErr w:type="spellEnd"/>
            <w:r w:rsidRPr="00161A34">
              <w:rPr>
                <w:sz w:val="28"/>
                <w:szCs w:val="28"/>
              </w:rPr>
              <w:t xml:space="preserve"> </w:t>
            </w:r>
            <w:proofErr w:type="spellStart"/>
            <w:r w:rsidRPr="00161A34">
              <w:rPr>
                <w:sz w:val="28"/>
                <w:szCs w:val="28"/>
              </w:rPr>
              <w:t>và</w:t>
            </w:r>
            <w:proofErr w:type="spellEnd"/>
            <w:r w:rsidRPr="00161A34">
              <w:rPr>
                <w:sz w:val="28"/>
                <w:szCs w:val="28"/>
              </w:rPr>
              <w:t xml:space="preserve"> </w:t>
            </w:r>
            <w:proofErr w:type="spellStart"/>
            <w:r w:rsidRPr="00161A34">
              <w:rPr>
                <w:sz w:val="28"/>
                <w:szCs w:val="28"/>
              </w:rPr>
              <w:t>phù</w:t>
            </w:r>
            <w:proofErr w:type="spellEnd"/>
            <w:r w:rsidRPr="00161A34">
              <w:rPr>
                <w:sz w:val="28"/>
                <w:szCs w:val="28"/>
              </w:rPr>
              <w:t xml:space="preserve"> </w:t>
            </w:r>
            <w:proofErr w:type="spellStart"/>
            <w:r w:rsidRPr="00161A34">
              <w:rPr>
                <w:sz w:val="28"/>
                <w:szCs w:val="28"/>
              </w:rPr>
              <w:t>hợp</w:t>
            </w:r>
            <w:proofErr w:type="spellEnd"/>
            <w:r w:rsidRPr="00161A34">
              <w:rPr>
                <w:sz w:val="28"/>
                <w:szCs w:val="28"/>
              </w:rPr>
              <w:t xml:space="preserve"> </w:t>
            </w:r>
            <w:proofErr w:type="spellStart"/>
            <w:r w:rsidRPr="00161A34">
              <w:rPr>
                <w:sz w:val="28"/>
                <w:szCs w:val="28"/>
              </w:rPr>
              <w:t>thực</w:t>
            </w:r>
            <w:proofErr w:type="spellEnd"/>
            <w:r w:rsidRPr="00161A34">
              <w:rPr>
                <w:sz w:val="28"/>
                <w:szCs w:val="28"/>
              </w:rPr>
              <w:t xml:space="preserve"> </w:t>
            </w:r>
            <w:proofErr w:type="spellStart"/>
            <w:r w:rsidRPr="00161A34">
              <w:rPr>
                <w:sz w:val="28"/>
                <w:szCs w:val="28"/>
              </w:rPr>
              <w:t>tiễn</w:t>
            </w:r>
            <w:proofErr w:type="spellEnd"/>
            <w:r w:rsidRPr="00161A34">
              <w:rPr>
                <w:sz w:val="28"/>
                <w:szCs w:val="28"/>
              </w:rPr>
              <w:t>.</w:t>
            </w:r>
          </w:p>
        </w:tc>
        <w:tc>
          <w:tcPr>
            <w:tcW w:w="4361" w:type="dxa"/>
          </w:tcPr>
          <w:p w14:paraId="765D9087" w14:textId="77777777" w:rsidR="003106A3" w:rsidRDefault="00216183" w:rsidP="00346F6A">
            <w:pPr>
              <w:spacing w:line="288" w:lineRule="auto"/>
              <w:jc w:val="both"/>
              <w:rPr>
                <w:rFonts w:cs="Times New Roman"/>
                <w:sz w:val="28"/>
                <w:szCs w:val="28"/>
              </w:rPr>
            </w:pPr>
            <w:proofErr w:type="spellStart"/>
            <w:r w:rsidRPr="00216183">
              <w:rPr>
                <w:rFonts w:cs="Times New Roman"/>
                <w:b/>
                <w:sz w:val="28"/>
                <w:szCs w:val="28"/>
              </w:rPr>
              <w:t>Giải</w:t>
            </w:r>
            <w:proofErr w:type="spellEnd"/>
            <w:r w:rsidRPr="00216183">
              <w:rPr>
                <w:rFonts w:cs="Times New Roman"/>
                <w:b/>
                <w:sz w:val="28"/>
                <w:szCs w:val="28"/>
              </w:rPr>
              <w:t xml:space="preserve"> </w:t>
            </w:r>
            <w:proofErr w:type="spellStart"/>
            <w:r w:rsidRPr="00216183">
              <w:rPr>
                <w:rFonts w:cs="Times New Roman"/>
                <w:b/>
                <w:sz w:val="28"/>
                <w:szCs w:val="28"/>
              </w:rPr>
              <w:t>trình</w:t>
            </w:r>
            <w:proofErr w:type="spellEnd"/>
            <w:r w:rsidRPr="00216183">
              <w:rPr>
                <w:rFonts w:cs="Times New Roman"/>
                <w:b/>
                <w:sz w:val="28"/>
                <w:szCs w:val="28"/>
              </w:rPr>
              <w:t>.</w:t>
            </w:r>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nguyên</w:t>
            </w:r>
            <w:proofErr w:type="spellEnd"/>
            <w:r>
              <w:rPr>
                <w:rFonts w:cs="Times New Roman"/>
                <w:sz w:val="28"/>
                <w:szCs w:val="28"/>
              </w:rPr>
              <w:t xml:space="preserve"> </w:t>
            </w:r>
            <w:proofErr w:type="spellStart"/>
            <w:r>
              <w:rPr>
                <w:rFonts w:cs="Times New Roman"/>
                <w:sz w:val="28"/>
                <w:szCs w:val="28"/>
              </w:rPr>
              <w:t>tắc</w:t>
            </w:r>
            <w:proofErr w:type="spellEnd"/>
            <w:r>
              <w:rPr>
                <w:rFonts w:cs="Times New Roman"/>
                <w:sz w:val="28"/>
                <w:szCs w:val="28"/>
              </w:rPr>
              <w:t xml:space="preserve"> </w:t>
            </w:r>
            <w:proofErr w:type="spellStart"/>
            <w:r>
              <w:rPr>
                <w:rFonts w:cs="Times New Roman"/>
                <w:sz w:val="28"/>
                <w:szCs w:val="28"/>
              </w:rPr>
              <w:t>thu</w:t>
            </w:r>
            <w:proofErr w:type="spellEnd"/>
            <w:r>
              <w:rPr>
                <w:rFonts w:cs="Times New Roman"/>
                <w:sz w:val="28"/>
                <w:szCs w:val="28"/>
              </w:rPr>
              <w:t xml:space="preserve">  </w:t>
            </w:r>
            <w:proofErr w:type="spellStart"/>
            <w:r>
              <w:rPr>
                <w:rFonts w:cs="Times New Roman"/>
                <w:sz w:val="28"/>
                <w:szCs w:val="28"/>
              </w:rPr>
              <w:t>thập</w:t>
            </w:r>
            <w:proofErr w:type="spellEnd"/>
            <w:r>
              <w:rPr>
                <w:rFonts w:cs="Times New Roman"/>
                <w:sz w:val="28"/>
                <w:szCs w:val="28"/>
              </w:rPr>
              <w:t xml:space="preserve"> </w:t>
            </w:r>
            <w:proofErr w:type="spellStart"/>
            <w:r>
              <w:rPr>
                <w:rFonts w:cs="Times New Roman"/>
                <w:sz w:val="28"/>
                <w:szCs w:val="28"/>
              </w:rPr>
              <w:t>dữ</w:t>
            </w:r>
            <w:proofErr w:type="spellEnd"/>
            <w:r>
              <w:rPr>
                <w:rFonts w:cs="Times New Roman"/>
                <w:sz w:val="28"/>
                <w:szCs w:val="28"/>
              </w:rPr>
              <w:t xml:space="preserve"> </w:t>
            </w:r>
            <w:proofErr w:type="spellStart"/>
            <w:r>
              <w:rPr>
                <w:rFonts w:cs="Times New Roman"/>
                <w:sz w:val="28"/>
                <w:szCs w:val="28"/>
              </w:rPr>
              <w:t>liệu</w:t>
            </w:r>
            <w:proofErr w:type="spellEnd"/>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w:t>
            </w:r>
            <w:proofErr w:type="spellStart"/>
            <w:r>
              <w:rPr>
                <w:rFonts w:cs="Times New Roman"/>
                <w:sz w:val="28"/>
                <w:szCs w:val="28"/>
              </w:rPr>
              <w:t>phạm</w:t>
            </w:r>
            <w:proofErr w:type="spellEnd"/>
            <w:r>
              <w:rPr>
                <w:rFonts w:cs="Times New Roman"/>
                <w:sz w:val="28"/>
                <w:szCs w:val="28"/>
              </w:rPr>
              <w:t xml:space="preserve"> vi </w:t>
            </w:r>
            <w:proofErr w:type="spellStart"/>
            <w:r>
              <w:rPr>
                <w:rFonts w:cs="Times New Roman"/>
                <w:sz w:val="28"/>
                <w:szCs w:val="28"/>
              </w:rPr>
              <w:t>dữ</w:t>
            </w:r>
            <w:proofErr w:type="spellEnd"/>
            <w:r>
              <w:rPr>
                <w:rFonts w:cs="Times New Roman"/>
                <w:sz w:val="28"/>
                <w:szCs w:val="28"/>
              </w:rPr>
              <w:t xml:space="preserve"> </w:t>
            </w:r>
            <w:proofErr w:type="spellStart"/>
            <w:r>
              <w:rPr>
                <w:rFonts w:cs="Times New Roman"/>
                <w:sz w:val="28"/>
                <w:szCs w:val="28"/>
              </w:rPr>
              <w:t>liệu</w:t>
            </w:r>
            <w:proofErr w:type="spellEnd"/>
            <w:r>
              <w:rPr>
                <w:rFonts w:cs="Times New Roman"/>
                <w:sz w:val="28"/>
                <w:szCs w:val="28"/>
              </w:rPr>
              <w:t xml:space="preserve"> </w:t>
            </w:r>
            <w:proofErr w:type="spellStart"/>
            <w:r>
              <w:rPr>
                <w:rFonts w:cs="Times New Roman"/>
                <w:sz w:val="28"/>
                <w:szCs w:val="28"/>
              </w:rPr>
              <w:t>cung</w:t>
            </w:r>
            <w:proofErr w:type="spellEnd"/>
            <w:r>
              <w:rPr>
                <w:rFonts w:cs="Times New Roman"/>
                <w:sz w:val="28"/>
                <w:szCs w:val="28"/>
              </w:rPr>
              <w:t xml:space="preserve"> </w:t>
            </w:r>
            <w:proofErr w:type="spellStart"/>
            <w:r>
              <w:rPr>
                <w:rFonts w:cs="Times New Roman"/>
                <w:sz w:val="28"/>
                <w:szCs w:val="28"/>
              </w:rPr>
              <w:t>cấp</w:t>
            </w:r>
            <w:proofErr w:type="spellEnd"/>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điểm</w:t>
            </w:r>
            <w:proofErr w:type="spellEnd"/>
            <w:r>
              <w:rPr>
                <w:rFonts w:cs="Times New Roman"/>
                <w:sz w:val="28"/>
                <w:szCs w:val="28"/>
              </w:rPr>
              <w:t xml:space="preserve"> a </w:t>
            </w:r>
            <w:proofErr w:type="spellStart"/>
            <w:r>
              <w:rPr>
                <w:rFonts w:cs="Times New Roman"/>
                <w:sz w:val="28"/>
                <w:szCs w:val="28"/>
              </w:rPr>
              <w:t>khoản</w:t>
            </w:r>
            <w:proofErr w:type="spellEnd"/>
            <w:r>
              <w:rPr>
                <w:rFonts w:cs="Times New Roman"/>
                <w:sz w:val="28"/>
                <w:szCs w:val="28"/>
              </w:rPr>
              <w:t xml:space="preserve"> 1 </w:t>
            </w:r>
            <w:proofErr w:type="spellStart"/>
            <w:r>
              <w:rPr>
                <w:rFonts w:cs="Times New Roman"/>
                <w:sz w:val="28"/>
                <w:szCs w:val="28"/>
              </w:rPr>
              <w:t>Điều</w:t>
            </w:r>
            <w:proofErr w:type="spellEnd"/>
            <w:r>
              <w:rPr>
                <w:rFonts w:cs="Times New Roman"/>
                <w:sz w:val="28"/>
                <w:szCs w:val="28"/>
              </w:rPr>
              <w:t xml:space="preserve"> 12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r w:rsidRPr="00AE1A45">
              <w:rPr>
                <w:rFonts w:cs="Times New Roman"/>
                <w:i/>
                <w:sz w:val="28"/>
                <w:szCs w:val="28"/>
              </w:rPr>
              <w:t>“</w:t>
            </w:r>
            <w:proofErr w:type="spellStart"/>
            <w:r w:rsidRPr="00AE1A45">
              <w:rPr>
                <w:rFonts w:cs="Times New Roman"/>
                <w:i/>
                <w:sz w:val="28"/>
                <w:szCs w:val="28"/>
              </w:rPr>
              <w:t>Xây</w:t>
            </w:r>
            <w:proofErr w:type="spellEnd"/>
            <w:r w:rsidRPr="00AE1A45">
              <w:rPr>
                <w:rFonts w:cs="Times New Roman"/>
                <w:i/>
                <w:sz w:val="28"/>
                <w:szCs w:val="28"/>
              </w:rPr>
              <w:t xml:space="preserve"> </w:t>
            </w:r>
            <w:proofErr w:type="spellStart"/>
            <w:r w:rsidRPr="00AE1A45">
              <w:rPr>
                <w:rFonts w:cs="Times New Roman"/>
                <w:i/>
                <w:sz w:val="28"/>
                <w:szCs w:val="28"/>
              </w:rPr>
              <w:t>dựng</w:t>
            </w:r>
            <w:proofErr w:type="spellEnd"/>
            <w:r w:rsidRPr="00AE1A45">
              <w:rPr>
                <w:rFonts w:cs="Times New Roman"/>
                <w:i/>
                <w:sz w:val="28"/>
                <w:szCs w:val="28"/>
              </w:rPr>
              <w:t xml:space="preserve">, </w:t>
            </w:r>
            <w:proofErr w:type="spellStart"/>
            <w:r w:rsidRPr="00AE1A45">
              <w:rPr>
                <w:rFonts w:cs="Times New Roman"/>
                <w:i/>
                <w:sz w:val="28"/>
                <w:szCs w:val="28"/>
              </w:rPr>
              <w:t>vận</w:t>
            </w:r>
            <w:proofErr w:type="spellEnd"/>
            <w:r w:rsidRPr="00AE1A45">
              <w:rPr>
                <w:rFonts w:cs="Times New Roman"/>
                <w:i/>
                <w:sz w:val="28"/>
                <w:szCs w:val="28"/>
              </w:rPr>
              <w:t xml:space="preserve"> </w:t>
            </w:r>
            <w:proofErr w:type="spellStart"/>
            <w:r w:rsidRPr="00AE1A45">
              <w:rPr>
                <w:rFonts w:cs="Times New Roman"/>
                <w:i/>
                <w:sz w:val="28"/>
                <w:szCs w:val="28"/>
              </w:rPr>
              <w:t>hành</w:t>
            </w:r>
            <w:proofErr w:type="spellEnd"/>
            <w:r w:rsidRPr="00AE1A45">
              <w:rPr>
                <w:rFonts w:cs="Times New Roman"/>
                <w:i/>
                <w:sz w:val="28"/>
                <w:szCs w:val="28"/>
              </w:rPr>
              <w:t xml:space="preserve"> </w:t>
            </w:r>
            <w:proofErr w:type="spellStart"/>
            <w:r w:rsidRPr="00AE1A45">
              <w:rPr>
                <w:rFonts w:cs="Times New Roman"/>
                <w:i/>
                <w:sz w:val="28"/>
                <w:szCs w:val="28"/>
              </w:rPr>
              <w:t>và</w:t>
            </w:r>
            <w:proofErr w:type="spellEnd"/>
            <w:r w:rsidRPr="00AE1A45">
              <w:rPr>
                <w:rFonts w:cs="Times New Roman"/>
                <w:i/>
                <w:sz w:val="28"/>
                <w:szCs w:val="28"/>
              </w:rPr>
              <w:t xml:space="preserve"> </w:t>
            </w:r>
            <w:proofErr w:type="spellStart"/>
            <w:r w:rsidRPr="00AE1A45">
              <w:rPr>
                <w:rFonts w:cs="Times New Roman"/>
                <w:i/>
                <w:sz w:val="28"/>
                <w:szCs w:val="28"/>
              </w:rPr>
              <w:t>quản</w:t>
            </w:r>
            <w:proofErr w:type="spellEnd"/>
            <w:r w:rsidRPr="00AE1A45">
              <w:rPr>
                <w:rFonts w:cs="Times New Roman"/>
                <w:i/>
                <w:sz w:val="28"/>
                <w:szCs w:val="28"/>
              </w:rPr>
              <w:t xml:space="preserve"> </w:t>
            </w:r>
            <w:proofErr w:type="spellStart"/>
            <w:r w:rsidRPr="00AE1A45">
              <w:rPr>
                <w:rFonts w:cs="Times New Roman"/>
                <w:i/>
                <w:sz w:val="28"/>
                <w:szCs w:val="28"/>
              </w:rPr>
              <w:t>lý</w:t>
            </w:r>
            <w:proofErr w:type="spellEnd"/>
            <w:r w:rsidRPr="00AE1A45">
              <w:rPr>
                <w:rFonts w:cs="Times New Roman"/>
                <w:i/>
                <w:sz w:val="28"/>
                <w:szCs w:val="28"/>
              </w:rPr>
              <w:t xml:space="preserve"> </w:t>
            </w:r>
            <w:proofErr w:type="spellStart"/>
            <w:r w:rsidRPr="00AE1A45">
              <w:rPr>
                <w:rFonts w:cs="Times New Roman"/>
                <w:i/>
                <w:sz w:val="28"/>
                <w:szCs w:val="28"/>
              </w:rPr>
              <w:t>hệ</w:t>
            </w:r>
            <w:proofErr w:type="spellEnd"/>
            <w:r w:rsidRPr="00AE1A45">
              <w:rPr>
                <w:rFonts w:cs="Times New Roman"/>
                <w:i/>
                <w:sz w:val="28"/>
                <w:szCs w:val="28"/>
              </w:rPr>
              <w:t xml:space="preserve"> </w:t>
            </w:r>
            <w:proofErr w:type="spellStart"/>
            <w:r w:rsidRPr="00AE1A45">
              <w:rPr>
                <w:rFonts w:cs="Times New Roman"/>
                <w:i/>
                <w:sz w:val="28"/>
                <w:szCs w:val="28"/>
              </w:rPr>
              <w:t>thống</w:t>
            </w:r>
            <w:proofErr w:type="spellEnd"/>
            <w:r w:rsidRPr="00AE1A45">
              <w:rPr>
                <w:rFonts w:cs="Times New Roman"/>
                <w:i/>
                <w:sz w:val="28"/>
                <w:szCs w:val="28"/>
              </w:rPr>
              <w:t xml:space="preserve"> </w:t>
            </w:r>
            <w:proofErr w:type="spellStart"/>
            <w:r w:rsidRPr="00AE1A45">
              <w:rPr>
                <w:rFonts w:cs="Times New Roman"/>
                <w:i/>
                <w:sz w:val="28"/>
                <w:szCs w:val="28"/>
              </w:rPr>
              <w:t>lưu</w:t>
            </w:r>
            <w:proofErr w:type="spellEnd"/>
            <w:r w:rsidRPr="00AE1A45">
              <w:rPr>
                <w:rFonts w:cs="Times New Roman"/>
                <w:i/>
                <w:sz w:val="28"/>
                <w:szCs w:val="28"/>
              </w:rPr>
              <w:t xml:space="preserve"> </w:t>
            </w:r>
            <w:proofErr w:type="spellStart"/>
            <w:r w:rsidRPr="00AE1A45">
              <w:rPr>
                <w:rFonts w:cs="Times New Roman"/>
                <w:i/>
                <w:sz w:val="28"/>
                <w:szCs w:val="28"/>
              </w:rPr>
              <w:t>chiểu</w:t>
            </w:r>
            <w:proofErr w:type="spellEnd"/>
            <w:r w:rsidRPr="00AE1A45">
              <w:rPr>
                <w:rFonts w:cs="Times New Roman"/>
                <w:i/>
                <w:sz w:val="28"/>
                <w:szCs w:val="28"/>
              </w:rPr>
              <w:t xml:space="preserve"> </w:t>
            </w:r>
            <w:proofErr w:type="spellStart"/>
            <w:r w:rsidRPr="00AE1A45">
              <w:rPr>
                <w:rFonts w:cs="Times New Roman"/>
                <w:i/>
                <w:sz w:val="28"/>
                <w:szCs w:val="28"/>
              </w:rPr>
              <w:t>điện</w:t>
            </w:r>
            <w:proofErr w:type="spellEnd"/>
            <w:r w:rsidRPr="00AE1A45">
              <w:rPr>
                <w:rFonts w:cs="Times New Roman"/>
                <w:i/>
                <w:sz w:val="28"/>
                <w:szCs w:val="28"/>
              </w:rPr>
              <w:t xml:space="preserve"> </w:t>
            </w:r>
            <w:proofErr w:type="spellStart"/>
            <w:r w:rsidRPr="00AE1A45">
              <w:rPr>
                <w:rFonts w:cs="Times New Roman"/>
                <w:i/>
                <w:sz w:val="28"/>
                <w:szCs w:val="28"/>
              </w:rPr>
              <w:t>tử</w:t>
            </w:r>
            <w:proofErr w:type="spellEnd"/>
            <w:r w:rsidRPr="00AE1A45">
              <w:rPr>
                <w:rFonts w:cs="Times New Roman"/>
                <w:i/>
                <w:sz w:val="28"/>
                <w:szCs w:val="28"/>
              </w:rPr>
              <w:t xml:space="preserve"> </w:t>
            </w:r>
            <w:proofErr w:type="spellStart"/>
            <w:r w:rsidRPr="00AE1A45">
              <w:rPr>
                <w:rFonts w:cs="Times New Roman"/>
                <w:i/>
                <w:sz w:val="28"/>
                <w:szCs w:val="28"/>
              </w:rPr>
              <w:t>để</w:t>
            </w:r>
            <w:proofErr w:type="spellEnd"/>
            <w:r w:rsidRPr="00AE1A45">
              <w:rPr>
                <w:rFonts w:cs="Times New Roman"/>
                <w:i/>
                <w:sz w:val="28"/>
                <w:szCs w:val="28"/>
              </w:rPr>
              <w:t xml:space="preserve"> </w:t>
            </w:r>
            <w:proofErr w:type="spellStart"/>
            <w:r w:rsidRPr="00AE1A45">
              <w:rPr>
                <w:rFonts w:cs="Times New Roman"/>
                <w:i/>
                <w:sz w:val="28"/>
                <w:szCs w:val="28"/>
              </w:rPr>
              <w:t>lưu</w:t>
            </w:r>
            <w:proofErr w:type="spellEnd"/>
            <w:r w:rsidRPr="00AE1A45">
              <w:rPr>
                <w:rFonts w:cs="Times New Roman"/>
                <w:i/>
                <w:sz w:val="28"/>
                <w:szCs w:val="28"/>
              </w:rPr>
              <w:t xml:space="preserve"> </w:t>
            </w:r>
            <w:proofErr w:type="spellStart"/>
            <w:r w:rsidRPr="00AE1A45">
              <w:rPr>
                <w:rFonts w:cs="Times New Roman"/>
                <w:i/>
                <w:sz w:val="28"/>
                <w:szCs w:val="28"/>
              </w:rPr>
              <w:t>giữ</w:t>
            </w:r>
            <w:proofErr w:type="spellEnd"/>
            <w:r w:rsidRPr="00AE1A45">
              <w:rPr>
                <w:rFonts w:cs="Times New Roman"/>
                <w:i/>
                <w:sz w:val="28"/>
                <w:szCs w:val="28"/>
              </w:rPr>
              <w:t xml:space="preserve">, </w:t>
            </w:r>
            <w:proofErr w:type="spellStart"/>
            <w:r w:rsidRPr="00AE1A45">
              <w:rPr>
                <w:rFonts w:cs="Times New Roman"/>
                <w:i/>
                <w:sz w:val="28"/>
                <w:szCs w:val="28"/>
              </w:rPr>
              <w:t>bảo</w:t>
            </w:r>
            <w:proofErr w:type="spellEnd"/>
            <w:r w:rsidRPr="00AE1A45">
              <w:rPr>
                <w:rFonts w:cs="Times New Roman"/>
                <w:i/>
                <w:sz w:val="28"/>
                <w:szCs w:val="28"/>
              </w:rPr>
              <w:t xml:space="preserve"> </w:t>
            </w:r>
            <w:proofErr w:type="spellStart"/>
            <w:r w:rsidRPr="00AE1A45">
              <w:rPr>
                <w:rFonts w:cs="Times New Roman"/>
                <w:i/>
                <w:sz w:val="28"/>
                <w:szCs w:val="28"/>
              </w:rPr>
              <w:t>quản</w:t>
            </w:r>
            <w:proofErr w:type="spellEnd"/>
            <w:r w:rsidRPr="00AE1A45">
              <w:rPr>
                <w:rFonts w:cs="Times New Roman"/>
                <w:i/>
                <w:sz w:val="28"/>
                <w:szCs w:val="28"/>
              </w:rPr>
              <w:t xml:space="preserve"> </w:t>
            </w:r>
            <w:proofErr w:type="spellStart"/>
            <w:r w:rsidRPr="00AE1A45">
              <w:rPr>
                <w:rFonts w:cs="Times New Roman"/>
                <w:i/>
                <w:sz w:val="28"/>
                <w:szCs w:val="28"/>
              </w:rPr>
              <w:t>và</w:t>
            </w:r>
            <w:proofErr w:type="spellEnd"/>
            <w:r w:rsidRPr="00AE1A45">
              <w:rPr>
                <w:rFonts w:cs="Times New Roman"/>
                <w:i/>
                <w:sz w:val="28"/>
                <w:szCs w:val="28"/>
              </w:rPr>
              <w:t xml:space="preserve"> </w:t>
            </w:r>
            <w:proofErr w:type="spellStart"/>
            <w:r w:rsidRPr="00AE1A45">
              <w:rPr>
                <w:rFonts w:cs="Times New Roman"/>
                <w:i/>
                <w:sz w:val="28"/>
                <w:szCs w:val="28"/>
              </w:rPr>
              <w:t>sử</w:t>
            </w:r>
            <w:proofErr w:type="spellEnd"/>
            <w:r w:rsidRPr="00AE1A45">
              <w:rPr>
                <w:rFonts w:cs="Times New Roman"/>
                <w:i/>
                <w:sz w:val="28"/>
                <w:szCs w:val="28"/>
              </w:rPr>
              <w:t xml:space="preserve"> </w:t>
            </w:r>
            <w:proofErr w:type="spellStart"/>
            <w:r w:rsidRPr="00AE1A45">
              <w:rPr>
                <w:rFonts w:cs="Times New Roman"/>
                <w:i/>
                <w:sz w:val="28"/>
                <w:szCs w:val="28"/>
              </w:rPr>
              <w:t>dụng</w:t>
            </w:r>
            <w:proofErr w:type="spellEnd"/>
            <w:r w:rsidRPr="00AE1A45">
              <w:rPr>
                <w:rFonts w:cs="Times New Roman"/>
                <w:i/>
                <w:sz w:val="28"/>
                <w:szCs w:val="28"/>
              </w:rPr>
              <w:t xml:space="preserve"> </w:t>
            </w:r>
            <w:proofErr w:type="spellStart"/>
            <w:r w:rsidRPr="00AE1A45">
              <w:rPr>
                <w:rFonts w:cs="Times New Roman"/>
                <w:i/>
                <w:sz w:val="28"/>
                <w:szCs w:val="28"/>
              </w:rPr>
              <w:t>tác</w:t>
            </w:r>
            <w:proofErr w:type="spellEnd"/>
            <w:r w:rsidRPr="00AE1A45">
              <w:rPr>
                <w:rFonts w:cs="Times New Roman"/>
                <w:i/>
                <w:sz w:val="28"/>
                <w:szCs w:val="28"/>
              </w:rPr>
              <w:t xml:space="preserve"> </w:t>
            </w:r>
            <w:proofErr w:type="spellStart"/>
            <w:r w:rsidRPr="00AE1A45">
              <w:rPr>
                <w:rFonts w:cs="Times New Roman"/>
                <w:i/>
                <w:sz w:val="28"/>
                <w:szCs w:val="28"/>
              </w:rPr>
              <w:t>phẩm</w:t>
            </w:r>
            <w:proofErr w:type="spellEnd"/>
            <w:r w:rsidRPr="00AE1A45">
              <w:rPr>
                <w:rFonts w:cs="Times New Roman"/>
                <w:i/>
                <w:sz w:val="28"/>
                <w:szCs w:val="28"/>
              </w:rPr>
              <w:t xml:space="preserve"> </w:t>
            </w:r>
            <w:proofErr w:type="spellStart"/>
            <w:r w:rsidRPr="00AE1A45">
              <w:rPr>
                <w:rFonts w:cs="Times New Roman"/>
                <w:i/>
                <w:sz w:val="28"/>
                <w:szCs w:val="28"/>
              </w:rPr>
              <w:t>báo</w:t>
            </w:r>
            <w:proofErr w:type="spellEnd"/>
            <w:r w:rsidRPr="00AE1A45">
              <w:rPr>
                <w:rFonts w:cs="Times New Roman"/>
                <w:i/>
                <w:sz w:val="28"/>
                <w:szCs w:val="28"/>
              </w:rPr>
              <w:t xml:space="preserve"> </w:t>
            </w:r>
            <w:proofErr w:type="spellStart"/>
            <w:r w:rsidRPr="00AE1A45">
              <w:rPr>
                <w:rFonts w:cs="Times New Roman"/>
                <w:i/>
                <w:sz w:val="28"/>
                <w:szCs w:val="28"/>
              </w:rPr>
              <w:t>chí</w:t>
            </w:r>
            <w:proofErr w:type="spellEnd"/>
            <w:r w:rsidRPr="00AE1A45">
              <w:rPr>
                <w:rFonts w:cs="Times New Roman"/>
                <w:i/>
                <w:sz w:val="28"/>
                <w:szCs w:val="28"/>
              </w:rPr>
              <w:t xml:space="preserve"> </w:t>
            </w:r>
            <w:proofErr w:type="spellStart"/>
            <w:r w:rsidRPr="00AE1A45">
              <w:rPr>
                <w:rFonts w:cs="Times New Roman"/>
                <w:i/>
                <w:sz w:val="28"/>
                <w:szCs w:val="28"/>
              </w:rPr>
              <w:t>theo</w:t>
            </w:r>
            <w:proofErr w:type="spellEnd"/>
            <w:r w:rsidRPr="00AE1A45">
              <w:rPr>
                <w:rFonts w:cs="Times New Roman"/>
                <w:i/>
                <w:sz w:val="28"/>
                <w:szCs w:val="28"/>
              </w:rPr>
              <w:t xml:space="preserve"> </w:t>
            </w:r>
            <w:proofErr w:type="spellStart"/>
            <w:r w:rsidRPr="00AE1A45">
              <w:rPr>
                <w:rFonts w:cs="Times New Roman"/>
                <w:i/>
                <w:sz w:val="28"/>
                <w:szCs w:val="28"/>
              </w:rPr>
              <w:t>quy</w:t>
            </w:r>
            <w:proofErr w:type="spellEnd"/>
            <w:r w:rsidRPr="00AE1A45">
              <w:rPr>
                <w:rFonts w:cs="Times New Roman"/>
                <w:i/>
                <w:sz w:val="28"/>
                <w:szCs w:val="28"/>
              </w:rPr>
              <w:t xml:space="preserve"> </w:t>
            </w:r>
            <w:proofErr w:type="spellStart"/>
            <w:r w:rsidRPr="00AE1A45">
              <w:rPr>
                <w:rFonts w:cs="Times New Roman"/>
                <w:i/>
                <w:sz w:val="28"/>
                <w:szCs w:val="28"/>
              </w:rPr>
              <w:t>định</w:t>
            </w:r>
            <w:proofErr w:type="spellEnd"/>
            <w:r w:rsidRPr="00AE1A45">
              <w:rPr>
                <w:rFonts w:cs="Times New Roman"/>
                <w:i/>
                <w:sz w:val="28"/>
                <w:szCs w:val="28"/>
              </w:rPr>
              <w:t xml:space="preserve"> </w:t>
            </w:r>
            <w:proofErr w:type="spellStart"/>
            <w:r w:rsidRPr="00AE1A45">
              <w:rPr>
                <w:rFonts w:cs="Times New Roman"/>
                <w:i/>
                <w:sz w:val="28"/>
                <w:szCs w:val="28"/>
              </w:rPr>
              <w:t>của</w:t>
            </w:r>
            <w:proofErr w:type="spellEnd"/>
            <w:r w:rsidRPr="00AE1A45">
              <w:rPr>
                <w:rFonts w:cs="Times New Roman"/>
                <w:i/>
                <w:sz w:val="28"/>
                <w:szCs w:val="28"/>
              </w:rPr>
              <w:t xml:space="preserve"> </w:t>
            </w:r>
            <w:proofErr w:type="spellStart"/>
            <w:r w:rsidRPr="00AE1A45">
              <w:rPr>
                <w:rFonts w:cs="Times New Roman"/>
                <w:i/>
                <w:sz w:val="28"/>
                <w:szCs w:val="28"/>
              </w:rPr>
              <w:t>pháp</w:t>
            </w:r>
            <w:proofErr w:type="spellEnd"/>
            <w:r w:rsidRPr="00AE1A45">
              <w:rPr>
                <w:rFonts w:cs="Times New Roman"/>
                <w:i/>
                <w:sz w:val="28"/>
                <w:szCs w:val="28"/>
              </w:rPr>
              <w:t xml:space="preserve"> </w:t>
            </w:r>
            <w:proofErr w:type="spellStart"/>
            <w:r w:rsidRPr="00AE1A45">
              <w:rPr>
                <w:rFonts w:cs="Times New Roman"/>
                <w:i/>
                <w:sz w:val="28"/>
                <w:szCs w:val="28"/>
              </w:rPr>
              <w:t>luật</w:t>
            </w:r>
            <w:proofErr w:type="spellEnd"/>
            <w:r w:rsidRPr="00AE1A45">
              <w:rPr>
                <w:rFonts w:cs="Times New Roman"/>
                <w:i/>
                <w:sz w:val="28"/>
                <w:szCs w:val="28"/>
              </w:rPr>
              <w:t>”;</w:t>
            </w:r>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cơ</w:t>
            </w:r>
            <w:proofErr w:type="spellEnd"/>
            <w:r>
              <w:rPr>
                <w:rFonts w:cs="Times New Roman"/>
                <w:sz w:val="28"/>
                <w:szCs w:val="28"/>
              </w:rPr>
              <w:t xml:space="preserve"> </w:t>
            </w:r>
            <w:proofErr w:type="spellStart"/>
            <w:r>
              <w:rPr>
                <w:rFonts w:cs="Times New Roman"/>
                <w:sz w:val="28"/>
                <w:szCs w:val="28"/>
              </w:rPr>
              <w:t>chế</w:t>
            </w:r>
            <w:proofErr w:type="spellEnd"/>
            <w:r>
              <w:rPr>
                <w:rFonts w:cs="Times New Roman"/>
                <w:sz w:val="28"/>
                <w:szCs w:val="28"/>
              </w:rPr>
              <w:t xml:space="preserve"> </w:t>
            </w:r>
            <w:proofErr w:type="spellStart"/>
            <w:r>
              <w:rPr>
                <w:rFonts w:cs="Times New Roman"/>
                <w:sz w:val="28"/>
                <w:szCs w:val="28"/>
              </w:rPr>
              <w:t>bảo</w:t>
            </w:r>
            <w:proofErr w:type="spellEnd"/>
            <w:r>
              <w:rPr>
                <w:rFonts w:cs="Times New Roman"/>
                <w:sz w:val="28"/>
                <w:szCs w:val="28"/>
              </w:rPr>
              <w:t xml:space="preserve"> </w:t>
            </w:r>
            <w:proofErr w:type="spellStart"/>
            <w:r>
              <w:rPr>
                <w:rFonts w:cs="Times New Roman"/>
                <w:sz w:val="28"/>
                <w:szCs w:val="28"/>
              </w:rPr>
              <w:t>vệ</w:t>
            </w:r>
            <w:proofErr w:type="spellEnd"/>
            <w:r>
              <w:rPr>
                <w:rFonts w:cs="Times New Roman"/>
                <w:sz w:val="28"/>
                <w:szCs w:val="28"/>
              </w:rPr>
              <w:t xml:space="preserve"> </w:t>
            </w:r>
            <w:proofErr w:type="spellStart"/>
            <w:r>
              <w:rPr>
                <w:rFonts w:cs="Times New Roman"/>
                <w:sz w:val="28"/>
                <w:szCs w:val="28"/>
              </w:rPr>
              <w:t>dữ</w:t>
            </w:r>
            <w:proofErr w:type="spellEnd"/>
            <w:r>
              <w:rPr>
                <w:rFonts w:cs="Times New Roman"/>
                <w:sz w:val="28"/>
                <w:szCs w:val="28"/>
              </w:rPr>
              <w:t xml:space="preserve"> </w:t>
            </w:r>
            <w:proofErr w:type="spellStart"/>
            <w:r>
              <w:rPr>
                <w:rFonts w:cs="Times New Roman"/>
                <w:sz w:val="28"/>
                <w:szCs w:val="28"/>
              </w:rPr>
              <w:t>liệu</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cụ</w:t>
            </w:r>
            <w:proofErr w:type="spellEnd"/>
            <w:r>
              <w:rPr>
                <w:rFonts w:cs="Times New Roman"/>
                <w:sz w:val="28"/>
                <w:szCs w:val="28"/>
              </w:rPr>
              <w:t xml:space="preserve"> </w:t>
            </w:r>
            <w:proofErr w:type="spellStart"/>
            <w:r>
              <w:rPr>
                <w:rFonts w:cs="Times New Roman"/>
                <w:sz w:val="28"/>
                <w:szCs w:val="28"/>
              </w:rPr>
              <w:t>thể</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4 </w:t>
            </w:r>
            <w:proofErr w:type="spellStart"/>
            <w:r>
              <w:rPr>
                <w:rFonts w:cs="Times New Roman"/>
                <w:sz w:val="28"/>
                <w:szCs w:val="28"/>
              </w:rPr>
              <w:t>Điều</w:t>
            </w:r>
            <w:proofErr w:type="spellEnd"/>
            <w:r>
              <w:rPr>
                <w:rFonts w:cs="Times New Roman"/>
                <w:sz w:val="28"/>
                <w:szCs w:val="28"/>
              </w:rPr>
              <w:t xml:space="preserve"> 8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r w:rsidRPr="00AE1A45">
              <w:rPr>
                <w:rFonts w:cs="Times New Roman"/>
                <w:i/>
                <w:sz w:val="28"/>
                <w:szCs w:val="28"/>
              </w:rPr>
              <w:t>“</w:t>
            </w:r>
            <w:r w:rsidRPr="00AE1A45">
              <w:rPr>
                <w:rFonts w:cs="Times New Roman"/>
                <w:i/>
                <w:spacing w:val="-4"/>
                <w:sz w:val="28"/>
                <w:szCs w:val="28"/>
                <w:lang w:val="vi-VN"/>
              </w:rPr>
              <w:t>Nền tảng số báo chí quốc gia phải bảo đảm cung cấp dịch vụ ổn định, liên tục; bảo đảm an toàn, an ninh thông tin theo quy định của pháp luật về an ninh mạng và pháp luật có liên quan. Cơ quan vận hành hệ thống nền tảng số báo chí quốc gia phải đảm bảo theo quy định về lưu chiểu điện tử, kết nối trực tuyến khi hoạt động báo chí trên không gian mạng</w:t>
            </w:r>
            <w:r w:rsidRPr="00AE1A45" w:rsidDel="006119D6">
              <w:rPr>
                <w:rFonts w:cs="Times New Roman"/>
                <w:i/>
                <w:spacing w:val="-4"/>
                <w:sz w:val="28"/>
                <w:szCs w:val="28"/>
                <w:lang w:val="vi-VN"/>
              </w:rPr>
              <w:t xml:space="preserve"> </w:t>
            </w:r>
            <w:r w:rsidRPr="00AE1A45">
              <w:rPr>
                <w:rFonts w:cs="Times New Roman"/>
                <w:i/>
                <w:spacing w:val="-4"/>
                <w:sz w:val="28"/>
                <w:szCs w:val="28"/>
                <w:lang w:val="vi-VN"/>
              </w:rPr>
              <w:t>theo quy định tại điều 12 Nghị định này”</w:t>
            </w:r>
            <w:r w:rsidRPr="00AE1A45">
              <w:rPr>
                <w:rFonts w:cs="Times New Roman"/>
                <w:i/>
                <w:spacing w:val="-4"/>
                <w:sz w:val="28"/>
                <w:szCs w:val="28"/>
              </w:rPr>
              <w:t>.</w:t>
            </w:r>
          </w:p>
        </w:tc>
      </w:tr>
      <w:tr w:rsidR="00EF5626" w14:paraId="064427BA" w14:textId="77777777" w:rsidTr="000B4A1F">
        <w:tc>
          <w:tcPr>
            <w:tcW w:w="3261" w:type="dxa"/>
          </w:tcPr>
          <w:p w14:paraId="54976554" w14:textId="77777777" w:rsidR="00EF5626" w:rsidRPr="000B4A1F" w:rsidRDefault="00EF5626" w:rsidP="000B4A1F">
            <w:pPr>
              <w:spacing w:line="288" w:lineRule="auto"/>
              <w:jc w:val="center"/>
              <w:rPr>
                <w:rFonts w:cs="Times New Roman"/>
                <w:b/>
                <w:sz w:val="28"/>
                <w:szCs w:val="28"/>
              </w:rPr>
            </w:pPr>
          </w:p>
        </w:tc>
        <w:tc>
          <w:tcPr>
            <w:tcW w:w="2126" w:type="dxa"/>
          </w:tcPr>
          <w:p w14:paraId="4F171A76" w14:textId="77777777" w:rsidR="00EF5626" w:rsidRDefault="00EB4744" w:rsidP="00346F6A">
            <w:pPr>
              <w:spacing w:line="288" w:lineRule="auto"/>
              <w:jc w:val="both"/>
              <w:rPr>
                <w:rFonts w:cs="Times New Roman"/>
                <w:b/>
                <w:szCs w:val="26"/>
              </w:rPr>
            </w:pPr>
            <w:proofErr w:type="spellStart"/>
            <w:r>
              <w:rPr>
                <w:rFonts w:cs="Times New Roman"/>
                <w:b/>
                <w:szCs w:val="26"/>
              </w:rPr>
              <w:t>Ngân</w:t>
            </w:r>
            <w:proofErr w:type="spellEnd"/>
            <w:r>
              <w:rPr>
                <w:rFonts w:cs="Times New Roman"/>
                <w:b/>
                <w:szCs w:val="26"/>
              </w:rPr>
              <w:t xml:space="preserve"> </w:t>
            </w:r>
            <w:proofErr w:type="spellStart"/>
            <w:r>
              <w:rPr>
                <w:rFonts w:cs="Times New Roman"/>
                <w:b/>
                <w:szCs w:val="26"/>
              </w:rPr>
              <w:t>hàng</w:t>
            </w:r>
            <w:proofErr w:type="spellEnd"/>
            <w:r>
              <w:rPr>
                <w:rFonts w:cs="Times New Roman"/>
                <w:b/>
                <w:szCs w:val="26"/>
              </w:rPr>
              <w:t xml:space="preserve"> NNVN</w:t>
            </w:r>
          </w:p>
        </w:tc>
        <w:tc>
          <w:tcPr>
            <w:tcW w:w="5103" w:type="dxa"/>
          </w:tcPr>
          <w:p w14:paraId="445EFDA1" w14:textId="77777777" w:rsidR="00EF5626" w:rsidRPr="00EB4744" w:rsidRDefault="00EB4744" w:rsidP="00EB4744">
            <w:pPr>
              <w:spacing w:before="60"/>
              <w:jc w:val="both"/>
              <w:rPr>
                <w:rFonts w:eastAsia="Times New Roman"/>
                <w:spacing w:val="-4"/>
                <w:sz w:val="28"/>
                <w:szCs w:val="28"/>
              </w:rPr>
            </w:pPr>
            <w:proofErr w:type="spellStart"/>
            <w:r w:rsidRPr="00BB6132">
              <w:rPr>
                <w:rFonts w:eastAsia="Times New Roman"/>
                <w:b/>
                <w:iCs/>
                <w:spacing w:val="-4"/>
                <w:sz w:val="28"/>
                <w:szCs w:val="28"/>
              </w:rPr>
              <w:t>Điều</w:t>
            </w:r>
            <w:proofErr w:type="spellEnd"/>
            <w:r w:rsidRPr="00BB6132">
              <w:rPr>
                <w:rFonts w:eastAsia="Times New Roman"/>
                <w:b/>
                <w:iCs/>
                <w:spacing w:val="-4"/>
                <w:sz w:val="28"/>
                <w:szCs w:val="28"/>
              </w:rPr>
              <w:t xml:space="preserve"> 8. </w:t>
            </w:r>
            <w:proofErr w:type="spellStart"/>
            <w:r w:rsidRPr="00BB6132">
              <w:rPr>
                <w:rFonts w:eastAsia="Times New Roman"/>
                <w:b/>
                <w:iCs/>
                <w:spacing w:val="-4"/>
                <w:sz w:val="28"/>
                <w:szCs w:val="28"/>
              </w:rPr>
              <w:t>Nền</w:t>
            </w:r>
            <w:proofErr w:type="spellEnd"/>
            <w:r w:rsidRPr="00BB6132">
              <w:rPr>
                <w:rFonts w:eastAsia="Times New Roman"/>
                <w:b/>
                <w:iCs/>
                <w:spacing w:val="-4"/>
                <w:sz w:val="28"/>
                <w:szCs w:val="28"/>
              </w:rPr>
              <w:t xml:space="preserve"> </w:t>
            </w:r>
            <w:proofErr w:type="spellStart"/>
            <w:r w:rsidRPr="00BB6132">
              <w:rPr>
                <w:rFonts w:eastAsia="Times New Roman"/>
                <w:b/>
                <w:iCs/>
                <w:spacing w:val="-4"/>
                <w:sz w:val="28"/>
                <w:szCs w:val="28"/>
              </w:rPr>
              <w:t>tảng</w:t>
            </w:r>
            <w:proofErr w:type="spellEnd"/>
            <w:r w:rsidRPr="00BB6132">
              <w:rPr>
                <w:rFonts w:eastAsia="Times New Roman"/>
                <w:b/>
                <w:iCs/>
                <w:spacing w:val="-4"/>
                <w:sz w:val="28"/>
                <w:szCs w:val="28"/>
              </w:rPr>
              <w:t xml:space="preserve"> </w:t>
            </w:r>
            <w:proofErr w:type="spellStart"/>
            <w:r w:rsidRPr="00BB6132">
              <w:rPr>
                <w:rFonts w:eastAsia="Times New Roman"/>
                <w:b/>
                <w:iCs/>
                <w:spacing w:val="-4"/>
                <w:sz w:val="28"/>
                <w:szCs w:val="28"/>
              </w:rPr>
              <w:t>số</w:t>
            </w:r>
            <w:proofErr w:type="spellEnd"/>
            <w:r w:rsidRPr="00BB6132">
              <w:rPr>
                <w:rFonts w:eastAsia="Times New Roman"/>
                <w:b/>
                <w:iCs/>
                <w:spacing w:val="-4"/>
                <w:sz w:val="28"/>
                <w:szCs w:val="28"/>
              </w:rPr>
              <w:t xml:space="preserve"> </w:t>
            </w:r>
            <w:proofErr w:type="spellStart"/>
            <w:r w:rsidRPr="00BB6132">
              <w:rPr>
                <w:rFonts w:eastAsia="Times New Roman"/>
                <w:b/>
                <w:iCs/>
                <w:spacing w:val="-4"/>
                <w:sz w:val="28"/>
                <w:szCs w:val="28"/>
              </w:rPr>
              <w:t>báo</w:t>
            </w:r>
            <w:proofErr w:type="spellEnd"/>
            <w:r w:rsidRPr="00BB6132">
              <w:rPr>
                <w:rFonts w:eastAsia="Times New Roman"/>
                <w:b/>
                <w:iCs/>
                <w:spacing w:val="-4"/>
                <w:sz w:val="28"/>
                <w:szCs w:val="28"/>
              </w:rPr>
              <w:t xml:space="preserve"> </w:t>
            </w:r>
            <w:proofErr w:type="spellStart"/>
            <w:r w:rsidRPr="00BB6132">
              <w:rPr>
                <w:rFonts w:eastAsia="Times New Roman"/>
                <w:b/>
                <w:iCs/>
                <w:spacing w:val="-4"/>
                <w:sz w:val="28"/>
                <w:szCs w:val="28"/>
              </w:rPr>
              <w:t>chí</w:t>
            </w:r>
            <w:proofErr w:type="spellEnd"/>
            <w:r w:rsidRPr="00BB6132">
              <w:rPr>
                <w:rFonts w:eastAsia="Times New Roman"/>
                <w:b/>
                <w:iCs/>
                <w:spacing w:val="-4"/>
                <w:sz w:val="28"/>
                <w:szCs w:val="28"/>
              </w:rPr>
              <w:t xml:space="preserve"> </w:t>
            </w:r>
            <w:proofErr w:type="spellStart"/>
            <w:r w:rsidRPr="00BB6132">
              <w:rPr>
                <w:rFonts w:eastAsia="Times New Roman"/>
                <w:b/>
                <w:iCs/>
                <w:spacing w:val="-4"/>
                <w:sz w:val="28"/>
                <w:szCs w:val="28"/>
              </w:rPr>
              <w:t>quốc</w:t>
            </w:r>
            <w:proofErr w:type="spellEnd"/>
            <w:r w:rsidRPr="00BB6132">
              <w:rPr>
                <w:rFonts w:eastAsia="Times New Roman"/>
                <w:b/>
                <w:iCs/>
                <w:spacing w:val="-4"/>
                <w:sz w:val="28"/>
                <w:szCs w:val="28"/>
              </w:rPr>
              <w:t xml:space="preserve"> </w:t>
            </w:r>
            <w:proofErr w:type="spellStart"/>
            <w:r w:rsidRPr="00BB6132">
              <w:rPr>
                <w:rFonts w:eastAsia="Times New Roman"/>
                <w:b/>
                <w:iCs/>
                <w:spacing w:val="-4"/>
                <w:sz w:val="28"/>
                <w:szCs w:val="28"/>
              </w:rPr>
              <w:t>gia</w:t>
            </w:r>
            <w:proofErr w:type="spellEnd"/>
            <w:r w:rsidRPr="00BB6132">
              <w:rPr>
                <w:rFonts w:eastAsia="Times New Roman"/>
                <w:b/>
                <w:iCs/>
                <w:spacing w:val="-4"/>
                <w:sz w:val="28"/>
                <w:szCs w:val="28"/>
              </w:rPr>
              <w:t xml:space="preserve"> </w:t>
            </w:r>
            <w:proofErr w:type="spellStart"/>
            <w:r w:rsidRPr="00BB6132">
              <w:rPr>
                <w:rFonts w:eastAsia="Times New Roman"/>
                <w:b/>
                <w:iCs/>
                <w:spacing w:val="-4"/>
                <w:sz w:val="28"/>
                <w:szCs w:val="28"/>
              </w:rPr>
              <w:t>và</w:t>
            </w:r>
            <w:proofErr w:type="spellEnd"/>
            <w:r w:rsidRPr="00BB6132">
              <w:rPr>
                <w:rFonts w:eastAsia="Times New Roman"/>
                <w:b/>
                <w:iCs/>
                <w:spacing w:val="-4"/>
                <w:sz w:val="28"/>
                <w:szCs w:val="28"/>
              </w:rPr>
              <w:t xml:space="preserve"> </w:t>
            </w:r>
            <w:proofErr w:type="spellStart"/>
            <w:r w:rsidRPr="00BB6132">
              <w:rPr>
                <w:rFonts w:eastAsia="Times New Roman"/>
                <w:b/>
                <w:iCs/>
                <w:spacing w:val="-4"/>
                <w:sz w:val="28"/>
                <w:szCs w:val="28"/>
              </w:rPr>
              <w:t>Công</w:t>
            </w:r>
            <w:proofErr w:type="spellEnd"/>
            <w:r w:rsidRPr="00BB6132">
              <w:rPr>
                <w:rFonts w:eastAsia="Times New Roman"/>
                <w:b/>
                <w:iCs/>
                <w:spacing w:val="-4"/>
                <w:sz w:val="28"/>
                <w:szCs w:val="28"/>
              </w:rPr>
              <w:t xml:space="preserve"> </w:t>
            </w:r>
            <w:proofErr w:type="spellStart"/>
            <w:r w:rsidRPr="00BB6132">
              <w:rPr>
                <w:rFonts w:eastAsia="Times New Roman"/>
                <w:b/>
                <w:iCs/>
                <w:spacing w:val="-4"/>
                <w:sz w:val="28"/>
                <w:szCs w:val="28"/>
              </w:rPr>
              <w:t>cụ</w:t>
            </w:r>
            <w:proofErr w:type="spellEnd"/>
            <w:r w:rsidRPr="00BB6132">
              <w:rPr>
                <w:rFonts w:eastAsia="Times New Roman"/>
                <w:b/>
                <w:iCs/>
                <w:spacing w:val="-4"/>
                <w:sz w:val="28"/>
                <w:szCs w:val="28"/>
              </w:rPr>
              <w:t xml:space="preserve"> </w:t>
            </w:r>
            <w:proofErr w:type="spellStart"/>
            <w:r w:rsidRPr="00BB6132">
              <w:rPr>
                <w:rFonts w:eastAsia="Times New Roman"/>
                <w:b/>
                <w:iCs/>
                <w:spacing w:val="-4"/>
                <w:sz w:val="28"/>
                <w:szCs w:val="28"/>
              </w:rPr>
              <w:t>số</w:t>
            </w:r>
            <w:proofErr w:type="spellEnd"/>
            <w:r w:rsidRPr="00BB6132">
              <w:rPr>
                <w:rFonts w:eastAsia="Times New Roman"/>
                <w:b/>
                <w:iCs/>
                <w:spacing w:val="-4"/>
                <w:sz w:val="28"/>
                <w:szCs w:val="28"/>
              </w:rPr>
              <w:t xml:space="preserve"> </w:t>
            </w:r>
            <w:proofErr w:type="spellStart"/>
            <w:r w:rsidRPr="00BB6132">
              <w:rPr>
                <w:rFonts w:eastAsia="Times New Roman"/>
                <w:b/>
                <w:iCs/>
                <w:spacing w:val="-4"/>
                <w:sz w:val="28"/>
                <w:szCs w:val="28"/>
              </w:rPr>
              <w:t>thực</w:t>
            </w:r>
            <w:proofErr w:type="spellEnd"/>
            <w:r w:rsidRPr="00BB6132">
              <w:rPr>
                <w:rFonts w:eastAsia="Times New Roman"/>
                <w:b/>
                <w:iCs/>
                <w:spacing w:val="-4"/>
                <w:sz w:val="28"/>
                <w:szCs w:val="28"/>
              </w:rPr>
              <w:t xml:space="preserve"> </w:t>
            </w:r>
            <w:proofErr w:type="spellStart"/>
            <w:r w:rsidRPr="00BB6132">
              <w:rPr>
                <w:rFonts w:eastAsia="Times New Roman"/>
                <w:b/>
                <w:iCs/>
                <w:spacing w:val="-4"/>
                <w:sz w:val="28"/>
                <w:szCs w:val="28"/>
              </w:rPr>
              <w:t>hiện</w:t>
            </w:r>
            <w:proofErr w:type="spellEnd"/>
            <w:r w:rsidRPr="00BB6132">
              <w:rPr>
                <w:rFonts w:eastAsia="Times New Roman"/>
                <w:b/>
                <w:iCs/>
                <w:spacing w:val="-4"/>
                <w:sz w:val="28"/>
                <w:szCs w:val="28"/>
              </w:rPr>
              <w:t xml:space="preserve"> </w:t>
            </w:r>
            <w:proofErr w:type="spellStart"/>
            <w:r w:rsidRPr="00BB6132">
              <w:rPr>
                <w:rFonts w:eastAsia="Times New Roman"/>
                <w:b/>
                <w:iCs/>
                <w:spacing w:val="-4"/>
                <w:sz w:val="28"/>
                <w:szCs w:val="28"/>
              </w:rPr>
              <w:t>giám</w:t>
            </w:r>
            <w:proofErr w:type="spellEnd"/>
            <w:r w:rsidRPr="00BB6132">
              <w:rPr>
                <w:rFonts w:eastAsia="Times New Roman"/>
                <w:b/>
                <w:iCs/>
                <w:spacing w:val="-4"/>
                <w:sz w:val="28"/>
                <w:szCs w:val="28"/>
              </w:rPr>
              <w:t xml:space="preserve"> </w:t>
            </w:r>
            <w:proofErr w:type="spellStart"/>
            <w:r w:rsidRPr="00BB6132">
              <w:rPr>
                <w:rFonts w:eastAsia="Times New Roman"/>
                <w:b/>
                <w:iCs/>
                <w:spacing w:val="-4"/>
                <w:sz w:val="28"/>
                <w:szCs w:val="28"/>
              </w:rPr>
              <w:t>sát</w:t>
            </w:r>
            <w:proofErr w:type="spellEnd"/>
            <w:r w:rsidRPr="00BB6132">
              <w:rPr>
                <w:rFonts w:eastAsia="Times New Roman"/>
                <w:b/>
                <w:iCs/>
                <w:spacing w:val="-4"/>
                <w:sz w:val="28"/>
                <w:szCs w:val="28"/>
              </w:rPr>
              <w:t xml:space="preserve"> </w:t>
            </w:r>
            <w:proofErr w:type="spellStart"/>
            <w:r w:rsidRPr="00BB6132">
              <w:rPr>
                <w:rFonts w:eastAsia="Times New Roman"/>
                <w:b/>
                <w:iCs/>
                <w:spacing w:val="-4"/>
                <w:sz w:val="28"/>
                <w:szCs w:val="28"/>
              </w:rPr>
              <w:t>hoạt</w:t>
            </w:r>
            <w:proofErr w:type="spellEnd"/>
            <w:r w:rsidRPr="00BB6132">
              <w:rPr>
                <w:rFonts w:eastAsia="Times New Roman"/>
                <w:b/>
                <w:iCs/>
                <w:spacing w:val="-4"/>
                <w:sz w:val="28"/>
                <w:szCs w:val="28"/>
              </w:rPr>
              <w:t xml:space="preserve"> </w:t>
            </w:r>
            <w:proofErr w:type="spellStart"/>
            <w:r w:rsidRPr="00BB6132">
              <w:rPr>
                <w:rFonts w:eastAsia="Times New Roman"/>
                <w:b/>
                <w:iCs/>
                <w:spacing w:val="-4"/>
                <w:sz w:val="28"/>
                <w:szCs w:val="28"/>
              </w:rPr>
              <w:t>động</w:t>
            </w:r>
            <w:proofErr w:type="spellEnd"/>
            <w:r w:rsidRPr="00BB6132">
              <w:rPr>
                <w:rFonts w:eastAsia="Times New Roman"/>
                <w:b/>
                <w:iCs/>
                <w:spacing w:val="-4"/>
                <w:sz w:val="28"/>
                <w:szCs w:val="28"/>
              </w:rPr>
              <w:t xml:space="preserve"> </w:t>
            </w:r>
            <w:proofErr w:type="spellStart"/>
            <w:r w:rsidRPr="00BB6132">
              <w:rPr>
                <w:rFonts w:eastAsia="Times New Roman"/>
                <w:b/>
                <w:iCs/>
                <w:spacing w:val="-4"/>
                <w:sz w:val="28"/>
                <w:szCs w:val="28"/>
              </w:rPr>
              <w:t>báo</w:t>
            </w:r>
            <w:proofErr w:type="spellEnd"/>
            <w:r w:rsidRPr="00BB6132">
              <w:rPr>
                <w:rFonts w:eastAsia="Times New Roman"/>
                <w:b/>
                <w:iCs/>
                <w:spacing w:val="-4"/>
                <w:sz w:val="28"/>
                <w:szCs w:val="28"/>
              </w:rPr>
              <w:t xml:space="preserve"> </w:t>
            </w:r>
            <w:proofErr w:type="spellStart"/>
            <w:r w:rsidRPr="00BB6132">
              <w:rPr>
                <w:rFonts w:eastAsia="Times New Roman"/>
                <w:b/>
                <w:iCs/>
                <w:spacing w:val="-4"/>
                <w:sz w:val="28"/>
                <w:szCs w:val="28"/>
              </w:rPr>
              <w:t>chí</w:t>
            </w:r>
            <w:proofErr w:type="spellEnd"/>
            <w:r w:rsidRPr="00BB6132">
              <w:rPr>
                <w:rFonts w:eastAsia="Times New Roman"/>
                <w:b/>
                <w:iCs/>
                <w:spacing w:val="-4"/>
                <w:sz w:val="28"/>
                <w:szCs w:val="28"/>
              </w:rPr>
              <w:t xml:space="preserve"> </w:t>
            </w:r>
            <w:proofErr w:type="spellStart"/>
            <w:r w:rsidRPr="00BB6132">
              <w:rPr>
                <w:rFonts w:eastAsia="Times New Roman"/>
                <w:b/>
                <w:iCs/>
                <w:spacing w:val="-4"/>
                <w:sz w:val="28"/>
                <w:szCs w:val="28"/>
              </w:rPr>
              <w:t>trên</w:t>
            </w:r>
            <w:proofErr w:type="spellEnd"/>
            <w:r w:rsidRPr="00BB6132">
              <w:rPr>
                <w:rFonts w:eastAsia="Times New Roman"/>
                <w:b/>
                <w:iCs/>
                <w:spacing w:val="-4"/>
                <w:sz w:val="28"/>
                <w:szCs w:val="28"/>
              </w:rPr>
              <w:t xml:space="preserve"> </w:t>
            </w:r>
            <w:proofErr w:type="spellStart"/>
            <w:r w:rsidRPr="00BB6132">
              <w:rPr>
                <w:rFonts w:eastAsia="Times New Roman"/>
                <w:b/>
                <w:iCs/>
                <w:spacing w:val="-4"/>
                <w:sz w:val="28"/>
                <w:szCs w:val="28"/>
              </w:rPr>
              <w:t>không</w:t>
            </w:r>
            <w:proofErr w:type="spellEnd"/>
            <w:r w:rsidRPr="00BB6132">
              <w:rPr>
                <w:rFonts w:eastAsia="Times New Roman"/>
                <w:b/>
                <w:iCs/>
                <w:spacing w:val="-4"/>
                <w:sz w:val="28"/>
                <w:szCs w:val="28"/>
              </w:rPr>
              <w:t xml:space="preserve"> </w:t>
            </w:r>
            <w:proofErr w:type="spellStart"/>
            <w:r w:rsidRPr="00BB6132">
              <w:rPr>
                <w:rFonts w:eastAsia="Times New Roman"/>
                <w:b/>
                <w:iCs/>
                <w:spacing w:val="-4"/>
                <w:sz w:val="28"/>
                <w:szCs w:val="28"/>
              </w:rPr>
              <w:t>gian</w:t>
            </w:r>
            <w:proofErr w:type="spellEnd"/>
            <w:r w:rsidRPr="00BB6132">
              <w:rPr>
                <w:rFonts w:eastAsia="Times New Roman"/>
                <w:b/>
                <w:iCs/>
                <w:spacing w:val="-4"/>
                <w:sz w:val="28"/>
                <w:szCs w:val="28"/>
              </w:rPr>
              <w:t xml:space="preserve"> </w:t>
            </w:r>
            <w:proofErr w:type="spellStart"/>
            <w:r w:rsidRPr="00BB6132">
              <w:rPr>
                <w:rFonts w:eastAsia="Times New Roman"/>
                <w:b/>
                <w:iCs/>
                <w:spacing w:val="-4"/>
                <w:sz w:val="28"/>
                <w:szCs w:val="28"/>
              </w:rPr>
              <w:t>mạng</w:t>
            </w:r>
            <w:proofErr w:type="spellEnd"/>
            <w:r w:rsidRPr="00BB6132">
              <w:rPr>
                <w:rFonts w:eastAsia="Times New Roman"/>
                <w:iCs/>
                <w:spacing w:val="-4"/>
                <w:sz w:val="28"/>
                <w:szCs w:val="28"/>
              </w:rPr>
              <w:t>:</w:t>
            </w:r>
            <w:r w:rsidRPr="00E16F89">
              <w:rPr>
                <w:rFonts w:eastAsia="Times New Roman"/>
                <w:spacing w:val="-4"/>
                <w:sz w:val="28"/>
                <w:szCs w:val="28"/>
              </w:rPr>
              <w:t xml:space="preserve"> </w:t>
            </w:r>
            <w:proofErr w:type="spellStart"/>
            <w:r>
              <w:rPr>
                <w:rFonts w:eastAsia="Times New Roman"/>
                <w:spacing w:val="-4"/>
                <w:sz w:val="28"/>
                <w:szCs w:val="28"/>
              </w:rPr>
              <w:t>Đ</w:t>
            </w:r>
            <w:r w:rsidRPr="00E16F89">
              <w:rPr>
                <w:rFonts w:eastAsia="Times New Roman"/>
                <w:spacing w:val="-4"/>
                <w:sz w:val="28"/>
                <w:szCs w:val="28"/>
              </w:rPr>
              <w:t>ề</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xuất</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bổ</w:t>
            </w:r>
            <w:proofErr w:type="spellEnd"/>
            <w:r w:rsidRPr="00E16F89">
              <w:rPr>
                <w:rFonts w:eastAsia="Times New Roman"/>
                <w:spacing w:val="-4"/>
                <w:sz w:val="28"/>
                <w:szCs w:val="28"/>
              </w:rPr>
              <w:t xml:space="preserve"> sung </w:t>
            </w:r>
            <w:proofErr w:type="spellStart"/>
            <w:r w:rsidRPr="00E16F89">
              <w:rPr>
                <w:rFonts w:eastAsia="Times New Roman"/>
                <w:spacing w:val="-4"/>
                <w:sz w:val="28"/>
                <w:szCs w:val="28"/>
              </w:rPr>
              <w:t>thêm</w:t>
            </w:r>
            <w:proofErr w:type="spellEnd"/>
            <w:r w:rsidRPr="00E16F89">
              <w:rPr>
                <w:rFonts w:eastAsia="Times New Roman"/>
                <w:spacing w:val="-4"/>
                <w:sz w:val="28"/>
                <w:szCs w:val="28"/>
              </w:rPr>
              <w:t xml:space="preserve"> 1 </w:t>
            </w:r>
            <w:proofErr w:type="spellStart"/>
            <w:r w:rsidRPr="00E16F89">
              <w:rPr>
                <w:rFonts w:eastAsia="Times New Roman"/>
                <w:spacing w:val="-4"/>
                <w:sz w:val="28"/>
                <w:szCs w:val="28"/>
              </w:rPr>
              <w:t>khoản</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về</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việc</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thu</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thập</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xử</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lý</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dữ</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liệu</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phục</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vụ</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giám</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sát</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phải</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Tuân</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thủ</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quy</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định</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pháp</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luật</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về</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bảo</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vệ</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dữ</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liệu</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cá</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nhân</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Không</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xâm</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phạm</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quyền</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riêng</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tư</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bí</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mật</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đời</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sống</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cá</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nhân</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Chỉ</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sử</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dụng</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cho</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mục</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đích</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quản</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lý</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nhà</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nước</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về</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báo</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chí</w:t>
            </w:r>
            <w:proofErr w:type="spellEnd"/>
            <w:r w:rsidRPr="00E16F89">
              <w:rPr>
                <w:rFonts w:eastAsia="Times New Roman"/>
                <w:spacing w:val="-4"/>
                <w:sz w:val="28"/>
                <w:szCs w:val="28"/>
              </w:rPr>
              <w:t>.</w:t>
            </w:r>
          </w:p>
        </w:tc>
        <w:tc>
          <w:tcPr>
            <w:tcW w:w="4361" w:type="dxa"/>
          </w:tcPr>
          <w:p w14:paraId="0B34DE63" w14:textId="77777777" w:rsidR="00EF5626" w:rsidRDefault="00B50FE2" w:rsidP="00B50FE2">
            <w:pPr>
              <w:spacing w:line="288" w:lineRule="auto"/>
              <w:jc w:val="both"/>
              <w:rPr>
                <w:rFonts w:cs="Times New Roman"/>
                <w:sz w:val="28"/>
                <w:szCs w:val="28"/>
              </w:rPr>
            </w:pPr>
            <w:proofErr w:type="spellStart"/>
            <w:r w:rsidRPr="00C8458C">
              <w:rPr>
                <w:rFonts w:cs="Times New Roman"/>
                <w:b/>
                <w:sz w:val="28"/>
                <w:szCs w:val="28"/>
              </w:rPr>
              <w:t>Giải</w:t>
            </w:r>
            <w:proofErr w:type="spellEnd"/>
            <w:r w:rsidRPr="00C8458C">
              <w:rPr>
                <w:rFonts w:cs="Times New Roman"/>
                <w:b/>
                <w:sz w:val="28"/>
                <w:szCs w:val="28"/>
              </w:rPr>
              <w:t xml:space="preserve"> </w:t>
            </w:r>
            <w:proofErr w:type="spellStart"/>
            <w:r w:rsidRPr="00C8458C">
              <w:rPr>
                <w:rFonts w:cs="Times New Roman"/>
                <w:b/>
                <w:sz w:val="28"/>
                <w:szCs w:val="28"/>
              </w:rPr>
              <w:t>trình</w:t>
            </w:r>
            <w:proofErr w:type="spellEnd"/>
            <w:r w:rsidRPr="00C8458C">
              <w:rPr>
                <w:rFonts w:cs="Times New Roman"/>
                <w:b/>
                <w:sz w:val="28"/>
                <w:szCs w:val="28"/>
              </w:rPr>
              <w:t>:</w:t>
            </w:r>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bảo</w:t>
            </w:r>
            <w:proofErr w:type="spellEnd"/>
            <w:r>
              <w:rPr>
                <w:rFonts w:cs="Times New Roman"/>
                <w:sz w:val="28"/>
                <w:szCs w:val="28"/>
              </w:rPr>
              <w:t xml:space="preserve"> </w:t>
            </w:r>
            <w:proofErr w:type="spellStart"/>
            <w:r>
              <w:rPr>
                <w:rFonts w:cs="Times New Roman"/>
                <w:sz w:val="28"/>
                <w:szCs w:val="28"/>
              </w:rPr>
              <w:t>đảm</w:t>
            </w:r>
            <w:proofErr w:type="spellEnd"/>
            <w:r>
              <w:rPr>
                <w:rFonts w:cs="Times New Roman"/>
                <w:sz w:val="28"/>
                <w:szCs w:val="28"/>
              </w:rPr>
              <w:t xml:space="preserve"> </w:t>
            </w:r>
            <w:proofErr w:type="spellStart"/>
            <w:r>
              <w:rPr>
                <w:rFonts w:cs="Times New Roman"/>
                <w:sz w:val="28"/>
                <w:szCs w:val="28"/>
              </w:rPr>
              <w:t>an</w:t>
            </w:r>
            <w:proofErr w:type="spellEnd"/>
            <w:r>
              <w:rPr>
                <w:rFonts w:cs="Times New Roman"/>
                <w:sz w:val="28"/>
                <w:szCs w:val="28"/>
              </w:rPr>
              <w:t xml:space="preserve"> </w:t>
            </w:r>
            <w:proofErr w:type="spellStart"/>
            <w:r>
              <w:rPr>
                <w:rFonts w:cs="Times New Roman"/>
                <w:sz w:val="28"/>
                <w:szCs w:val="28"/>
              </w:rPr>
              <w:t>toàn</w:t>
            </w:r>
            <w:proofErr w:type="spellEnd"/>
            <w:r>
              <w:rPr>
                <w:rFonts w:cs="Times New Roman"/>
                <w:sz w:val="28"/>
                <w:szCs w:val="28"/>
              </w:rPr>
              <w:t xml:space="preserve">, </w:t>
            </w:r>
            <w:proofErr w:type="gramStart"/>
            <w:r>
              <w:rPr>
                <w:rFonts w:cs="Times New Roman"/>
                <w:sz w:val="28"/>
                <w:szCs w:val="28"/>
              </w:rPr>
              <w:t>an</w:t>
            </w:r>
            <w:proofErr w:type="gramEnd"/>
            <w:r>
              <w:rPr>
                <w:rFonts w:cs="Times New Roman"/>
                <w:sz w:val="28"/>
                <w:szCs w:val="28"/>
              </w:rPr>
              <w:t xml:space="preserve"> </w:t>
            </w:r>
            <w:proofErr w:type="spellStart"/>
            <w:r>
              <w:rPr>
                <w:rFonts w:cs="Times New Roman"/>
                <w:sz w:val="28"/>
                <w:szCs w:val="28"/>
              </w:rPr>
              <w:t>ninh</w:t>
            </w:r>
            <w:proofErr w:type="spellEnd"/>
            <w:r>
              <w:rPr>
                <w:rFonts w:cs="Times New Roman"/>
                <w:sz w:val="28"/>
                <w:szCs w:val="28"/>
              </w:rPr>
              <w:t xml:space="preserve"> </w:t>
            </w:r>
            <w:proofErr w:type="spellStart"/>
            <w:r>
              <w:rPr>
                <w:rFonts w:cs="Times New Roman"/>
                <w:sz w:val="28"/>
                <w:szCs w:val="28"/>
              </w:rPr>
              <w:t>thông</w:t>
            </w:r>
            <w:proofErr w:type="spellEnd"/>
            <w:r>
              <w:rPr>
                <w:rFonts w:cs="Times New Roman"/>
                <w:sz w:val="28"/>
                <w:szCs w:val="28"/>
              </w:rPr>
              <w:t xml:space="preserve"> tin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2 </w:t>
            </w:r>
            <w:proofErr w:type="spellStart"/>
            <w:r>
              <w:rPr>
                <w:rFonts w:cs="Times New Roman"/>
                <w:sz w:val="28"/>
                <w:szCs w:val="28"/>
              </w:rPr>
              <w:t>và</w:t>
            </w:r>
            <w:proofErr w:type="spellEnd"/>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4 </w:t>
            </w:r>
            <w:proofErr w:type="spellStart"/>
            <w:r>
              <w:rPr>
                <w:rFonts w:cs="Times New Roman"/>
                <w:sz w:val="28"/>
                <w:szCs w:val="28"/>
              </w:rPr>
              <w:t>Điều</w:t>
            </w:r>
            <w:proofErr w:type="spellEnd"/>
            <w:r>
              <w:rPr>
                <w:rFonts w:cs="Times New Roman"/>
                <w:sz w:val="28"/>
                <w:szCs w:val="28"/>
              </w:rPr>
              <w:t xml:space="preserve"> 8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w:t>
            </w:r>
          </w:p>
        </w:tc>
      </w:tr>
      <w:tr w:rsidR="00BB6738" w14:paraId="2B39606E" w14:textId="77777777" w:rsidTr="000B4A1F">
        <w:tc>
          <w:tcPr>
            <w:tcW w:w="3261" w:type="dxa"/>
          </w:tcPr>
          <w:p w14:paraId="7FB4C10A" w14:textId="77777777" w:rsidR="00BB6738" w:rsidRPr="000B4A1F" w:rsidRDefault="00BB6738" w:rsidP="000B4A1F">
            <w:pPr>
              <w:spacing w:line="288" w:lineRule="auto"/>
              <w:jc w:val="center"/>
              <w:rPr>
                <w:rFonts w:cs="Times New Roman"/>
                <w:b/>
                <w:sz w:val="28"/>
                <w:szCs w:val="28"/>
              </w:rPr>
            </w:pPr>
          </w:p>
        </w:tc>
        <w:tc>
          <w:tcPr>
            <w:tcW w:w="2126" w:type="dxa"/>
          </w:tcPr>
          <w:p w14:paraId="545E9EDB" w14:textId="77777777" w:rsidR="00BB6738" w:rsidRDefault="00BB6738" w:rsidP="00346F6A">
            <w:pPr>
              <w:spacing w:line="288" w:lineRule="auto"/>
              <w:jc w:val="both"/>
              <w:rPr>
                <w:rFonts w:cs="Times New Roman"/>
                <w:b/>
                <w:szCs w:val="26"/>
              </w:rPr>
            </w:pPr>
            <w:proofErr w:type="spellStart"/>
            <w:r>
              <w:rPr>
                <w:rFonts w:cs="Times New Roman"/>
                <w:b/>
                <w:szCs w:val="26"/>
              </w:rPr>
              <w:t>Cục</w:t>
            </w:r>
            <w:proofErr w:type="spellEnd"/>
            <w:r>
              <w:rPr>
                <w:rFonts w:cs="Times New Roman"/>
                <w:b/>
                <w:szCs w:val="26"/>
              </w:rPr>
              <w:t xml:space="preserve"> PTTH&amp;TTĐT, </w:t>
            </w:r>
            <w:proofErr w:type="spellStart"/>
            <w:r>
              <w:rPr>
                <w:rFonts w:cs="Times New Roman"/>
                <w:b/>
                <w:szCs w:val="26"/>
              </w:rPr>
              <w:t>Bộ</w:t>
            </w:r>
            <w:proofErr w:type="spellEnd"/>
            <w:r>
              <w:rPr>
                <w:rFonts w:cs="Times New Roman"/>
                <w:b/>
                <w:szCs w:val="26"/>
              </w:rPr>
              <w:t xml:space="preserve"> VHTTDL</w:t>
            </w:r>
          </w:p>
        </w:tc>
        <w:tc>
          <w:tcPr>
            <w:tcW w:w="5103" w:type="dxa"/>
          </w:tcPr>
          <w:p w14:paraId="4D012C12" w14:textId="77777777" w:rsidR="00BB6738" w:rsidRPr="00BB6738" w:rsidRDefault="00BB6738" w:rsidP="00BB6132">
            <w:pPr>
              <w:spacing w:before="120" w:after="120" w:line="340" w:lineRule="exact"/>
              <w:jc w:val="both"/>
              <w:rPr>
                <w:rFonts w:eastAsia="Times New Roman" w:cs="Times New Roman"/>
                <w:b/>
                <w:color w:val="000000" w:themeColor="text1"/>
                <w:sz w:val="28"/>
                <w:szCs w:val="28"/>
                <w:lang w:val="vi-VN"/>
              </w:rPr>
            </w:pPr>
            <w:r w:rsidRPr="00BB6738">
              <w:rPr>
                <w:rFonts w:eastAsia="Times New Roman" w:cs="Times New Roman"/>
                <w:b/>
                <w:color w:val="000000" w:themeColor="text1"/>
                <w:sz w:val="28"/>
                <w:szCs w:val="28"/>
                <w:lang w:val="vi-VN"/>
              </w:rPr>
              <w:t xml:space="preserve">Đối với Điều 8. </w:t>
            </w:r>
            <w:r w:rsidRPr="00BB6738">
              <w:rPr>
                <w:rFonts w:eastAsia="Times New Roman" w:cs="Times New Roman"/>
                <w:b/>
                <w:color w:val="000000" w:themeColor="text1"/>
                <w:sz w:val="28"/>
                <w:szCs w:val="28"/>
              </w:rPr>
              <w:t>N</w:t>
            </w:r>
            <w:r w:rsidRPr="00BB6738">
              <w:rPr>
                <w:rFonts w:eastAsia="Times New Roman" w:cs="Times New Roman"/>
                <w:b/>
                <w:color w:val="000000" w:themeColor="text1"/>
                <w:sz w:val="28"/>
                <w:szCs w:val="28"/>
                <w:lang w:val="vi-VN"/>
              </w:rPr>
              <w:t xml:space="preserve">ền tảng số báo chí quốc gia </w:t>
            </w:r>
            <w:proofErr w:type="spellStart"/>
            <w:r w:rsidRPr="00BB6738">
              <w:rPr>
                <w:rFonts w:eastAsia="Times New Roman" w:cs="Times New Roman"/>
                <w:b/>
                <w:color w:val="000000" w:themeColor="text1"/>
                <w:sz w:val="28"/>
                <w:szCs w:val="28"/>
              </w:rPr>
              <w:t>và</w:t>
            </w:r>
            <w:proofErr w:type="spellEnd"/>
            <w:r w:rsidRPr="00BB6738">
              <w:rPr>
                <w:rFonts w:eastAsia="Times New Roman" w:cs="Times New Roman"/>
                <w:b/>
                <w:color w:val="000000" w:themeColor="text1"/>
                <w:sz w:val="28"/>
                <w:szCs w:val="28"/>
              </w:rPr>
              <w:t xml:space="preserve"> </w:t>
            </w:r>
            <w:r w:rsidRPr="00BB6738">
              <w:rPr>
                <w:rFonts w:eastAsia="Times New Roman" w:cs="Times New Roman"/>
                <w:b/>
                <w:color w:val="000000" w:themeColor="text1"/>
                <w:sz w:val="28"/>
                <w:szCs w:val="28"/>
                <w:lang w:val="vi-VN"/>
              </w:rPr>
              <w:t>Công cụ số để thực hiện giám sát hoạt động báo chí trên không gian mạng</w:t>
            </w:r>
          </w:p>
          <w:p w14:paraId="410499B0" w14:textId="77777777" w:rsidR="00BB6738" w:rsidRPr="00BB6738" w:rsidRDefault="00BB6738" w:rsidP="00BB6738">
            <w:pPr>
              <w:spacing w:before="120" w:after="120" w:line="340" w:lineRule="exact"/>
              <w:ind w:firstLine="720"/>
              <w:jc w:val="both"/>
              <w:rPr>
                <w:rFonts w:eastAsia="Times New Roman" w:cs="Times New Roman"/>
                <w:color w:val="000000" w:themeColor="text1"/>
                <w:sz w:val="28"/>
                <w:szCs w:val="28"/>
                <w:lang w:val="vi-VN"/>
              </w:rPr>
            </w:pPr>
            <w:r w:rsidRPr="00BB6738">
              <w:rPr>
                <w:rFonts w:eastAsia="Times New Roman" w:cs="Times New Roman"/>
                <w:color w:val="000000" w:themeColor="text1"/>
                <w:sz w:val="28"/>
                <w:szCs w:val="28"/>
                <w:lang w:val="vi-VN"/>
              </w:rPr>
              <w:t xml:space="preserve">- Đề nghị </w:t>
            </w:r>
            <w:proofErr w:type="spellStart"/>
            <w:r w:rsidRPr="00BB6738">
              <w:rPr>
                <w:rFonts w:eastAsia="Times New Roman" w:cs="Times New Roman"/>
                <w:color w:val="000000" w:themeColor="text1"/>
                <w:sz w:val="28"/>
                <w:szCs w:val="28"/>
              </w:rPr>
              <w:t>Cục</w:t>
            </w:r>
            <w:proofErr w:type="spellEnd"/>
            <w:r w:rsidRPr="00BB6738">
              <w:rPr>
                <w:rFonts w:eastAsia="Times New Roman" w:cs="Times New Roman"/>
                <w:color w:val="000000" w:themeColor="text1"/>
                <w:sz w:val="28"/>
                <w:szCs w:val="28"/>
              </w:rPr>
              <w:t xml:space="preserve"> </w:t>
            </w:r>
            <w:proofErr w:type="spellStart"/>
            <w:r w:rsidRPr="00BB6738">
              <w:rPr>
                <w:rFonts w:eastAsia="Times New Roman" w:cs="Times New Roman"/>
                <w:color w:val="000000" w:themeColor="text1"/>
                <w:sz w:val="28"/>
                <w:szCs w:val="28"/>
              </w:rPr>
              <w:t>Báo</w:t>
            </w:r>
            <w:proofErr w:type="spellEnd"/>
            <w:r w:rsidRPr="00BB6738">
              <w:rPr>
                <w:rFonts w:eastAsia="Times New Roman" w:cs="Times New Roman"/>
                <w:color w:val="000000" w:themeColor="text1"/>
                <w:sz w:val="28"/>
                <w:szCs w:val="28"/>
              </w:rPr>
              <w:t xml:space="preserve"> </w:t>
            </w:r>
            <w:proofErr w:type="spellStart"/>
            <w:r w:rsidRPr="00BB6738">
              <w:rPr>
                <w:rFonts w:eastAsia="Times New Roman" w:cs="Times New Roman"/>
                <w:color w:val="000000" w:themeColor="text1"/>
                <w:sz w:val="28"/>
                <w:szCs w:val="28"/>
              </w:rPr>
              <w:t>chí</w:t>
            </w:r>
            <w:proofErr w:type="spellEnd"/>
            <w:r w:rsidRPr="00BB6738">
              <w:rPr>
                <w:rFonts w:eastAsia="Times New Roman" w:cs="Times New Roman"/>
                <w:color w:val="000000" w:themeColor="text1"/>
                <w:sz w:val="28"/>
                <w:szCs w:val="28"/>
              </w:rPr>
              <w:t xml:space="preserve"> </w:t>
            </w:r>
            <w:r w:rsidRPr="00BB6738">
              <w:rPr>
                <w:rFonts w:eastAsia="Times New Roman" w:cs="Times New Roman"/>
                <w:color w:val="000000" w:themeColor="text1"/>
                <w:sz w:val="28"/>
                <w:szCs w:val="28"/>
                <w:lang w:val="vi-VN"/>
              </w:rPr>
              <w:t xml:space="preserve">nghiên cứu, tách Điều này thành 02 Điều, gồm: </w:t>
            </w:r>
          </w:p>
          <w:p w14:paraId="6888C509" w14:textId="77777777" w:rsidR="00BB6738" w:rsidRPr="00BB6738" w:rsidRDefault="00BB6738" w:rsidP="00BB6738">
            <w:pPr>
              <w:spacing w:before="120" w:after="120" w:line="340" w:lineRule="exact"/>
              <w:ind w:firstLine="720"/>
              <w:jc w:val="both"/>
              <w:rPr>
                <w:rFonts w:eastAsia="Times New Roman" w:cs="Times New Roman"/>
                <w:b/>
                <w:i/>
                <w:color w:val="000000" w:themeColor="text1"/>
                <w:sz w:val="28"/>
                <w:szCs w:val="28"/>
                <w:lang w:val="vi-VN"/>
              </w:rPr>
            </w:pPr>
            <w:r w:rsidRPr="00BB6738">
              <w:rPr>
                <w:rFonts w:eastAsia="Times New Roman" w:cs="Times New Roman"/>
                <w:b/>
                <w:i/>
                <w:color w:val="000000" w:themeColor="text1"/>
                <w:sz w:val="28"/>
                <w:szCs w:val="28"/>
              </w:rPr>
              <w:t xml:space="preserve">+ </w:t>
            </w:r>
            <w:r w:rsidRPr="00BB6738">
              <w:rPr>
                <w:rFonts w:eastAsia="Times New Roman" w:cs="Times New Roman"/>
                <w:b/>
                <w:i/>
                <w:color w:val="000000" w:themeColor="text1"/>
                <w:sz w:val="28"/>
                <w:szCs w:val="28"/>
                <w:lang w:val="vi-VN"/>
              </w:rPr>
              <w:t xml:space="preserve">Điều </w:t>
            </w:r>
            <w:r w:rsidRPr="00BB6738">
              <w:rPr>
                <w:rFonts w:eastAsia="Times New Roman" w:cs="Times New Roman"/>
                <w:b/>
                <w:i/>
                <w:color w:val="000000" w:themeColor="text1"/>
                <w:sz w:val="28"/>
                <w:szCs w:val="28"/>
              </w:rPr>
              <w:t>8</w:t>
            </w:r>
            <w:r w:rsidRPr="00BB6738">
              <w:rPr>
                <w:rFonts w:eastAsia="Times New Roman" w:cs="Times New Roman"/>
                <w:b/>
                <w:i/>
                <w:color w:val="000000" w:themeColor="text1"/>
                <w:sz w:val="28"/>
                <w:szCs w:val="28"/>
                <w:lang w:val="vi-VN"/>
              </w:rPr>
              <w:t>. Nền tảng số báo chí quốc gia</w:t>
            </w:r>
          </w:p>
          <w:p w14:paraId="61FBCAC7" w14:textId="77777777" w:rsidR="00BB6738" w:rsidRPr="00BB6738" w:rsidRDefault="00BB6738" w:rsidP="00BB6738">
            <w:pPr>
              <w:widowControl w:val="0"/>
              <w:adjustRightInd w:val="0"/>
              <w:snapToGrid w:val="0"/>
              <w:spacing w:line="320" w:lineRule="exact"/>
              <w:ind w:firstLine="720"/>
              <w:jc w:val="both"/>
              <w:rPr>
                <w:rFonts w:eastAsia="Times New Roman" w:cs="Times New Roman"/>
                <w:spacing w:val="-4"/>
                <w:sz w:val="28"/>
                <w:szCs w:val="28"/>
                <w:lang w:val="vi-VN"/>
              </w:rPr>
            </w:pPr>
            <w:r w:rsidRPr="00BB6738">
              <w:rPr>
                <w:rFonts w:eastAsia="Times New Roman" w:cs="Times New Roman"/>
                <w:spacing w:val="-4"/>
                <w:sz w:val="28"/>
                <w:szCs w:val="28"/>
                <w:lang w:val="vi-VN"/>
              </w:rPr>
              <w:t>1. Nền tảng số báo chí quốc gia phải đảm bảo hoạt động ổn định, liên tục; đáp ứng yêu cầu an toàn, an ninh thông tin theo quy định của pháp luật về an ninh mạng và pháp luật có liên quan.</w:t>
            </w:r>
          </w:p>
          <w:p w14:paraId="139F0C56" w14:textId="77777777" w:rsidR="00BB6738" w:rsidRPr="00BB6738" w:rsidRDefault="00BB6738" w:rsidP="00BB6738">
            <w:pPr>
              <w:shd w:val="clear" w:color="auto" w:fill="FFFFFF"/>
              <w:spacing w:line="320" w:lineRule="exact"/>
              <w:ind w:firstLine="720"/>
              <w:jc w:val="both"/>
              <w:rPr>
                <w:rFonts w:eastAsia="Times New Roman" w:cs="Times New Roman"/>
                <w:sz w:val="28"/>
                <w:szCs w:val="28"/>
                <w:lang w:val="vi-VN"/>
              </w:rPr>
            </w:pPr>
            <w:r w:rsidRPr="00BB6738">
              <w:rPr>
                <w:rFonts w:eastAsia="Times New Roman" w:cs="Times New Roman"/>
                <w:spacing w:val="-4"/>
                <w:sz w:val="28"/>
                <w:szCs w:val="28"/>
                <w:lang w:val="vi-VN"/>
              </w:rPr>
              <w:t xml:space="preserve">2. Nền tảng số báo chí quốc gia do cơ quan báo chí đủ điều kiện thiết lập, trực tiếp quản lý theo quy định của pháp luật và </w:t>
            </w:r>
            <w:r w:rsidRPr="00BB6738">
              <w:rPr>
                <w:rFonts w:eastAsia="Times New Roman" w:cs="Times New Roman"/>
                <w:sz w:val="28"/>
                <w:szCs w:val="28"/>
                <w:lang w:val="vi-VN"/>
              </w:rPr>
              <w:t>được cơ quan có thẩm quyền công nhận và công bố theo từng thời kỳ.</w:t>
            </w:r>
          </w:p>
          <w:p w14:paraId="57A90320" w14:textId="77777777" w:rsidR="00BB6738" w:rsidRPr="00BB6738" w:rsidRDefault="00BB6738" w:rsidP="00BB6738">
            <w:pPr>
              <w:widowControl w:val="0"/>
              <w:adjustRightInd w:val="0"/>
              <w:snapToGrid w:val="0"/>
              <w:spacing w:line="320" w:lineRule="exact"/>
              <w:ind w:firstLine="720"/>
              <w:jc w:val="both"/>
              <w:rPr>
                <w:rFonts w:eastAsia="Times New Roman" w:cs="Times New Roman"/>
                <w:spacing w:val="-4"/>
                <w:sz w:val="28"/>
                <w:szCs w:val="28"/>
                <w:lang w:val="vi-VN"/>
              </w:rPr>
            </w:pPr>
            <w:r w:rsidRPr="00BB6738">
              <w:rPr>
                <w:rFonts w:eastAsia="Times New Roman" w:cs="Times New Roman"/>
                <w:spacing w:val="-4"/>
                <w:sz w:val="28"/>
                <w:szCs w:val="28"/>
              </w:rPr>
              <w:t xml:space="preserve">3. </w:t>
            </w:r>
            <w:proofErr w:type="spellStart"/>
            <w:r w:rsidRPr="00BB6738">
              <w:rPr>
                <w:rFonts w:eastAsia="Times New Roman" w:cs="Times New Roman"/>
                <w:spacing w:val="-4"/>
                <w:sz w:val="28"/>
                <w:szCs w:val="28"/>
              </w:rPr>
              <w:t>Nền</w:t>
            </w:r>
            <w:proofErr w:type="spellEnd"/>
            <w:r w:rsidRPr="00BB6738">
              <w:rPr>
                <w:rFonts w:eastAsia="Times New Roman" w:cs="Times New Roman"/>
                <w:spacing w:val="-4"/>
                <w:sz w:val="28"/>
                <w:szCs w:val="28"/>
              </w:rPr>
              <w:t xml:space="preserve"> </w:t>
            </w:r>
            <w:proofErr w:type="spellStart"/>
            <w:r w:rsidRPr="00BB6738">
              <w:rPr>
                <w:rFonts w:eastAsia="Times New Roman" w:cs="Times New Roman"/>
                <w:spacing w:val="-4"/>
                <w:sz w:val="28"/>
                <w:szCs w:val="28"/>
              </w:rPr>
              <w:t>tảng</w:t>
            </w:r>
            <w:proofErr w:type="spellEnd"/>
            <w:r w:rsidRPr="00BB6738">
              <w:rPr>
                <w:rFonts w:eastAsia="Times New Roman" w:cs="Times New Roman"/>
                <w:spacing w:val="-4"/>
                <w:sz w:val="28"/>
                <w:szCs w:val="28"/>
              </w:rPr>
              <w:t xml:space="preserve"> </w:t>
            </w:r>
            <w:proofErr w:type="spellStart"/>
            <w:r w:rsidRPr="00BB6738">
              <w:rPr>
                <w:rFonts w:eastAsia="Times New Roman" w:cs="Times New Roman"/>
                <w:spacing w:val="-4"/>
                <w:sz w:val="28"/>
                <w:szCs w:val="28"/>
              </w:rPr>
              <w:t>số</w:t>
            </w:r>
            <w:proofErr w:type="spellEnd"/>
            <w:r w:rsidRPr="00BB6738">
              <w:rPr>
                <w:rFonts w:eastAsia="Times New Roman" w:cs="Times New Roman"/>
                <w:spacing w:val="-4"/>
                <w:sz w:val="28"/>
                <w:szCs w:val="28"/>
              </w:rPr>
              <w:t xml:space="preserve"> </w:t>
            </w:r>
            <w:proofErr w:type="spellStart"/>
            <w:r w:rsidRPr="00BB6738">
              <w:rPr>
                <w:rFonts w:eastAsia="Times New Roman" w:cs="Times New Roman"/>
                <w:spacing w:val="-4"/>
                <w:sz w:val="28"/>
                <w:szCs w:val="28"/>
              </w:rPr>
              <w:t>báo</w:t>
            </w:r>
            <w:proofErr w:type="spellEnd"/>
            <w:r w:rsidRPr="00BB6738">
              <w:rPr>
                <w:rFonts w:eastAsia="Times New Roman" w:cs="Times New Roman"/>
                <w:spacing w:val="-4"/>
                <w:sz w:val="28"/>
                <w:szCs w:val="28"/>
              </w:rPr>
              <w:t xml:space="preserve"> </w:t>
            </w:r>
            <w:proofErr w:type="spellStart"/>
            <w:r w:rsidRPr="00BB6738">
              <w:rPr>
                <w:rFonts w:eastAsia="Times New Roman" w:cs="Times New Roman"/>
                <w:spacing w:val="-4"/>
                <w:sz w:val="28"/>
                <w:szCs w:val="28"/>
              </w:rPr>
              <w:t>chí</w:t>
            </w:r>
            <w:proofErr w:type="spellEnd"/>
            <w:r w:rsidRPr="00BB6738">
              <w:rPr>
                <w:rFonts w:eastAsia="Times New Roman" w:cs="Times New Roman"/>
                <w:spacing w:val="-4"/>
                <w:sz w:val="28"/>
                <w:szCs w:val="28"/>
              </w:rPr>
              <w:t xml:space="preserve"> </w:t>
            </w:r>
            <w:proofErr w:type="spellStart"/>
            <w:r w:rsidRPr="00BB6738">
              <w:rPr>
                <w:rFonts w:eastAsia="Times New Roman" w:cs="Times New Roman"/>
                <w:spacing w:val="-4"/>
                <w:sz w:val="28"/>
                <w:szCs w:val="28"/>
              </w:rPr>
              <w:t>quốc</w:t>
            </w:r>
            <w:proofErr w:type="spellEnd"/>
            <w:r w:rsidRPr="00BB6738">
              <w:rPr>
                <w:rFonts w:eastAsia="Times New Roman" w:cs="Times New Roman"/>
                <w:spacing w:val="-4"/>
                <w:sz w:val="28"/>
                <w:szCs w:val="28"/>
              </w:rPr>
              <w:t xml:space="preserve"> </w:t>
            </w:r>
            <w:proofErr w:type="spellStart"/>
            <w:r w:rsidRPr="00BB6738">
              <w:rPr>
                <w:rFonts w:eastAsia="Times New Roman" w:cs="Times New Roman"/>
                <w:spacing w:val="-4"/>
                <w:sz w:val="28"/>
                <w:szCs w:val="28"/>
              </w:rPr>
              <w:t>gia</w:t>
            </w:r>
            <w:proofErr w:type="spellEnd"/>
            <w:r w:rsidRPr="00BB6738">
              <w:rPr>
                <w:rFonts w:eastAsia="Times New Roman" w:cs="Times New Roman"/>
                <w:spacing w:val="-4"/>
                <w:sz w:val="28"/>
                <w:szCs w:val="28"/>
              </w:rPr>
              <w:t xml:space="preserve"> </w:t>
            </w:r>
            <w:proofErr w:type="spellStart"/>
            <w:r w:rsidRPr="00BB6738">
              <w:rPr>
                <w:rFonts w:eastAsia="Times New Roman" w:cs="Times New Roman"/>
                <w:spacing w:val="-4"/>
                <w:sz w:val="28"/>
                <w:szCs w:val="28"/>
              </w:rPr>
              <w:t>được</w:t>
            </w:r>
            <w:proofErr w:type="spellEnd"/>
            <w:r w:rsidRPr="00BB6738">
              <w:rPr>
                <w:rFonts w:eastAsia="Times New Roman" w:cs="Times New Roman"/>
                <w:spacing w:val="-4"/>
                <w:sz w:val="28"/>
                <w:szCs w:val="28"/>
              </w:rPr>
              <w:t xml:space="preserve"> </w:t>
            </w:r>
            <w:proofErr w:type="spellStart"/>
            <w:r w:rsidRPr="00BB6738">
              <w:rPr>
                <w:rFonts w:eastAsia="Times New Roman" w:cs="Times New Roman"/>
                <w:spacing w:val="-4"/>
                <w:sz w:val="28"/>
                <w:szCs w:val="28"/>
              </w:rPr>
              <w:t>cài</w:t>
            </w:r>
            <w:proofErr w:type="spellEnd"/>
            <w:r w:rsidRPr="00BB6738">
              <w:rPr>
                <w:rFonts w:eastAsia="Times New Roman" w:cs="Times New Roman"/>
                <w:spacing w:val="-4"/>
                <w:sz w:val="28"/>
                <w:szCs w:val="28"/>
              </w:rPr>
              <w:t xml:space="preserve"> </w:t>
            </w:r>
            <w:proofErr w:type="spellStart"/>
            <w:r w:rsidRPr="00BB6738">
              <w:rPr>
                <w:rFonts w:eastAsia="Times New Roman" w:cs="Times New Roman"/>
                <w:spacing w:val="-4"/>
                <w:sz w:val="28"/>
                <w:szCs w:val="28"/>
              </w:rPr>
              <w:t>đặt</w:t>
            </w:r>
            <w:proofErr w:type="spellEnd"/>
            <w:r w:rsidRPr="00BB6738">
              <w:rPr>
                <w:rFonts w:eastAsia="Times New Roman" w:cs="Times New Roman"/>
                <w:spacing w:val="-4"/>
                <w:sz w:val="28"/>
                <w:szCs w:val="28"/>
              </w:rPr>
              <w:t xml:space="preserve"> </w:t>
            </w:r>
            <w:proofErr w:type="spellStart"/>
            <w:r w:rsidRPr="00BB6738">
              <w:rPr>
                <w:rFonts w:eastAsia="Times New Roman" w:cs="Times New Roman"/>
                <w:spacing w:val="-4"/>
                <w:sz w:val="28"/>
                <w:szCs w:val="28"/>
              </w:rPr>
              <w:t>trên</w:t>
            </w:r>
            <w:proofErr w:type="spellEnd"/>
            <w:r w:rsidRPr="00BB6738">
              <w:rPr>
                <w:rFonts w:eastAsia="Times New Roman" w:cs="Times New Roman"/>
                <w:spacing w:val="-4"/>
                <w:sz w:val="28"/>
                <w:szCs w:val="28"/>
              </w:rPr>
              <w:t xml:space="preserve"> </w:t>
            </w:r>
            <w:proofErr w:type="spellStart"/>
            <w:r w:rsidRPr="00BB6738">
              <w:rPr>
                <w:rFonts w:eastAsia="Times New Roman" w:cs="Times New Roman"/>
                <w:spacing w:val="-4"/>
                <w:sz w:val="28"/>
                <w:szCs w:val="28"/>
              </w:rPr>
              <w:t>các</w:t>
            </w:r>
            <w:proofErr w:type="spellEnd"/>
            <w:r w:rsidRPr="00BB6738">
              <w:rPr>
                <w:rFonts w:eastAsia="Times New Roman" w:cs="Times New Roman"/>
                <w:spacing w:val="-4"/>
                <w:sz w:val="28"/>
                <w:szCs w:val="28"/>
              </w:rPr>
              <w:t xml:space="preserve"> </w:t>
            </w:r>
            <w:proofErr w:type="spellStart"/>
            <w:r w:rsidRPr="00BB6738">
              <w:rPr>
                <w:rFonts w:eastAsia="Times New Roman" w:cs="Times New Roman"/>
                <w:spacing w:val="-4"/>
                <w:sz w:val="28"/>
                <w:szCs w:val="28"/>
              </w:rPr>
              <w:t>thiết</w:t>
            </w:r>
            <w:proofErr w:type="spellEnd"/>
            <w:r w:rsidRPr="00BB6738">
              <w:rPr>
                <w:rFonts w:eastAsia="Times New Roman" w:cs="Times New Roman"/>
                <w:spacing w:val="-4"/>
                <w:sz w:val="28"/>
                <w:szCs w:val="28"/>
              </w:rPr>
              <w:t xml:space="preserve"> </w:t>
            </w:r>
            <w:proofErr w:type="spellStart"/>
            <w:r w:rsidRPr="00BB6738">
              <w:rPr>
                <w:rFonts w:eastAsia="Times New Roman" w:cs="Times New Roman"/>
                <w:spacing w:val="-4"/>
                <w:sz w:val="28"/>
                <w:szCs w:val="28"/>
              </w:rPr>
              <w:t>bị</w:t>
            </w:r>
            <w:proofErr w:type="spellEnd"/>
            <w:r w:rsidRPr="00BB6738">
              <w:rPr>
                <w:rFonts w:eastAsia="Times New Roman" w:cs="Times New Roman"/>
                <w:spacing w:val="-4"/>
                <w:sz w:val="28"/>
                <w:szCs w:val="28"/>
              </w:rPr>
              <w:t xml:space="preserve"> </w:t>
            </w:r>
            <w:proofErr w:type="spellStart"/>
            <w:r w:rsidRPr="00BB6738">
              <w:rPr>
                <w:rFonts w:eastAsia="Times New Roman" w:cs="Times New Roman"/>
                <w:spacing w:val="-4"/>
                <w:sz w:val="28"/>
                <w:szCs w:val="28"/>
              </w:rPr>
              <w:t>thông</w:t>
            </w:r>
            <w:proofErr w:type="spellEnd"/>
            <w:r w:rsidRPr="00BB6738">
              <w:rPr>
                <w:rFonts w:eastAsia="Times New Roman" w:cs="Times New Roman"/>
                <w:spacing w:val="-4"/>
                <w:sz w:val="28"/>
                <w:szCs w:val="28"/>
              </w:rPr>
              <w:t xml:space="preserve"> </w:t>
            </w:r>
            <w:proofErr w:type="spellStart"/>
            <w:r w:rsidRPr="00BB6738">
              <w:rPr>
                <w:rFonts w:eastAsia="Times New Roman" w:cs="Times New Roman"/>
                <w:spacing w:val="-4"/>
                <w:sz w:val="28"/>
                <w:szCs w:val="28"/>
              </w:rPr>
              <w:t>minh</w:t>
            </w:r>
            <w:proofErr w:type="spellEnd"/>
            <w:r w:rsidRPr="00BB6738">
              <w:rPr>
                <w:rFonts w:eastAsia="Times New Roman" w:cs="Times New Roman"/>
                <w:spacing w:val="-4"/>
                <w:sz w:val="28"/>
                <w:szCs w:val="28"/>
              </w:rPr>
              <w:t xml:space="preserve"> </w:t>
            </w:r>
            <w:proofErr w:type="spellStart"/>
            <w:r w:rsidRPr="00BB6738">
              <w:rPr>
                <w:rFonts w:eastAsia="Times New Roman" w:cs="Times New Roman"/>
                <w:spacing w:val="-4"/>
                <w:sz w:val="28"/>
                <w:szCs w:val="28"/>
              </w:rPr>
              <w:t>phù</w:t>
            </w:r>
            <w:proofErr w:type="spellEnd"/>
            <w:r w:rsidRPr="00BB6738">
              <w:rPr>
                <w:rFonts w:eastAsia="Times New Roman" w:cs="Times New Roman"/>
                <w:spacing w:val="-4"/>
                <w:sz w:val="28"/>
                <w:szCs w:val="28"/>
              </w:rPr>
              <w:t xml:space="preserve"> </w:t>
            </w:r>
            <w:proofErr w:type="spellStart"/>
            <w:r w:rsidRPr="00BB6738">
              <w:rPr>
                <w:rFonts w:eastAsia="Times New Roman" w:cs="Times New Roman"/>
                <w:spacing w:val="-4"/>
                <w:sz w:val="28"/>
                <w:szCs w:val="28"/>
              </w:rPr>
              <w:t>hợp</w:t>
            </w:r>
            <w:proofErr w:type="spellEnd"/>
            <w:r w:rsidRPr="00BB6738">
              <w:rPr>
                <w:rFonts w:eastAsia="Times New Roman" w:cs="Times New Roman"/>
                <w:spacing w:val="-4"/>
                <w:sz w:val="28"/>
                <w:szCs w:val="28"/>
              </w:rPr>
              <w:t xml:space="preserve"> </w:t>
            </w:r>
            <w:proofErr w:type="spellStart"/>
            <w:r w:rsidRPr="00BB6738">
              <w:rPr>
                <w:rFonts w:eastAsia="Times New Roman" w:cs="Times New Roman"/>
                <w:spacing w:val="-4"/>
                <w:sz w:val="28"/>
                <w:szCs w:val="28"/>
              </w:rPr>
              <w:t>với</w:t>
            </w:r>
            <w:proofErr w:type="spellEnd"/>
            <w:r w:rsidRPr="00BB6738">
              <w:rPr>
                <w:rFonts w:eastAsia="Times New Roman" w:cs="Times New Roman"/>
                <w:spacing w:val="-4"/>
                <w:sz w:val="28"/>
                <w:szCs w:val="28"/>
                <w:lang w:val="vi-VN"/>
              </w:rPr>
              <w:t xml:space="preserve"> đặc điểm công nghệ của</w:t>
            </w:r>
            <w:r w:rsidRPr="00BB6738">
              <w:rPr>
                <w:rFonts w:eastAsia="Times New Roman" w:cs="Times New Roman"/>
                <w:spacing w:val="-4"/>
                <w:sz w:val="28"/>
                <w:szCs w:val="28"/>
              </w:rPr>
              <w:t xml:space="preserve"> </w:t>
            </w:r>
            <w:proofErr w:type="spellStart"/>
            <w:r w:rsidRPr="00BB6738">
              <w:rPr>
                <w:rFonts w:eastAsia="Times New Roman" w:cs="Times New Roman"/>
                <w:spacing w:val="-4"/>
                <w:sz w:val="28"/>
                <w:szCs w:val="28"/>
              </w:rPr>
              <w:t>loại</w:t>
            </w:r>
            <w:proofErr w:type="spellEnd"/>
            <w:r w:rsidRPr="00BB6738">
              <w:rPr>
                <w:rFonts w:eastAsia="Times New Roman" w:cs="Times New Roman"/>
                <w:spacing w:val="-4"/>
                <w:sz w:val="28"/>
                <w:szCs w:val="28"/>
              </w:rPr>
              <w:t xml:space="preserve"> </w:t>
            </w:r>
            <w:proofErr w:type="spellStart"/>
            <w:r w:rsidRPr="00BB6738">
              <w:rPr>
                <w:rFonts w:eastAsia="Times New Roman" w:cs="Times New Roman"/>
                <w:spacing w:val="-4"/>
                <w:sz w:val="28"/>
                <w:szCs w:val="28"/>
              </w:rPr>
              <w:t>hình</w:t>
            </w:r>
            <w:proofErr w:type="spellEnd"/>
            <w:r w:rsidRPr="00BB6738">
              <w:rPr>
                <w:rFonts w:eastAsia="Times New Roman" w:cs="Times New Roman"/>
                <w:spacing w:val="-4"/>
                <w:sz w:val="28"/>
                <w:szCs w:val="28"/>
              </w:rPr>
              <w:t xml:space="preserve"> </w:t>
            </w:r>
            <w:proofErr w:type="spellStart"/>
            <w:r w:rsidRPr="00BB6738">
              <w:rPr>
                <w:rFonts w:eastAsia="Times New Roman" w:cs="Times New Roman"/>
                <w:spacing w:val="-4"/>
                <w:sz w:val="28"/>
                <w:szCs w:val="28"/>
              </w:rPr>
              <w:t>báo</w:t>
            </w:r>
            <w:proofErr w:type="spellEnd"/>
            <w:r w:rsidRPr="00BB6738">
              <w:rPr>
                <w:rFonts w:eastAsia="Times New Roman" w:cs="Times New Roman"/>
                <w:spacing w:val="-4"/>
                <w:sz w:val="28"/>
                <w:szCs w:val="28"/>
              </w:rPr>
              <w:t xml:space="preserve"> </w:t>
            </w:r>
            <w:proofErr w:type="spellStart"/>
            <w:r w:rsidRPr="00BB6738">
              <w:rPr>
                <w:rFonts w:eastAsia="Times New Roman" w:cs="Times New Roman"/>
                <w:spacing w:val="-4"/>
                <w:sz w:val="28"/>
                <w:szCs w:val="28"/>
              </w:rPr>
              <w:t>chí</w:t>
            </w:r>
            <w:proofErr w:type="spellEnd"/>
            <w:r w:rsidRPr="00BB6738">
              <w:rPr>
                <w:rFonts w:eastAsia="Times New Roman" w:cs="Times New Roman"/>
                <w:spacing w:val="-4"/>
                <w:sz w:val="28"/>
                <w:szCs w:val="28"/>
              </w:rPr>
              <w:t>.</w:t>
            </w:r>
          </w:p>
          <w:p w14:paraId="09E9D232" w14:textId="77777777" w:rsidR="00BB6738" w:rsidRPr="00BB6738" w:rsidRDefault="00BB6738" w:rsidP="00BB6738">
            <w:pPr>
              <w:shd w:val="clear" w:color="auto" w:fill="FFFFFF"/>
              <w:spacing w:line="320" w:lineRule="exact"/>
              <w:ind w:firstLine="720"/>
              <w:jc w:val="both"/>
              <w:rPr>
                <w:rFonts w:eastAsia="Times New Roman" w:cs="Times New Roman"/>
                <w:iCs/>
                <w:sz w:val="28"/>
                <w:szCs w:val="28"/>
                <w:lang w:val="vi-VN"/>
              </w:rPr>
            </w:pPr>
            <w:r w:rsidRPr="00BB6738">
              <w:rPr>
                <w:rFonts w:eastAsia="Times New Roman" w:cs="Times New Roman"/>
                <w:iCs/>
                <w:sz w:val="28"/>
                <w:szCs w:val="28"/>
                <w:lang w:val="vi-VN"/>
              </w:rPr>
              <w:t>4. Nền tảng số báo chí quốc gia là nền tảng số báo chí được cơ quan có thẩm quyền công nhận và công bố theo từng thời kỳ.</w:t>
            </w:r>
          </w:p>
          <w:p w14:paraId="6A318D65" w14:textId="77777777" w:rsidR="00BB6738" w:rsidRPr="00BB6738" w:rsidRDefault="00BB6738" w:rsidP="00BB6738">
            <w:pPr>
              <w:widowControl w:val="0"/>
              <w:adjustRightInd w:val="0"/>
              <w:snapToGrid w:val="0"/>
              <w:spacing w:line="320" w:lineRule="exact"/>
              <w:ind w:firstLine="720"/>
              <w:jc w:val="both"/>
              <w:rPr>
                <w:rFonts w:eastAsia="Times New Roman" w:cs="Times New Roman"/>
                <w:spacing w:val="-4"/>
                <w:sz w:val="28"/>
                <w:szCs w:val="28"/>
                <w:lang w:val="vi-VN"/>
              </w:rPr>
            </w:pPr>
            <w:r w:rsidRPr="00BB6738">
              <w:rPr>
                <w:rFonts w:eastAsia="Times New Roman" w:cs="Times New Roman"/>
                <w:spacing w:val="-4"/>
                <w:sz w:val="28"/>
                <w:szCs w:val="28"/>
                <w:lang w:val="vi-VN"/>
              </w:rPr>
              <w:t>5. Bộ Văn hóa, Thể thao và Du lịch ban hành khung tiêu chí, thủ tục công nhận, công bố nền tảng số báo chí quốc gia.</w:t>
            </w:r>
          </w:p>
          <w:p w14:paraId="0A0A559A" w14:textId="77777777" w:rsidR="00BB6738" w:rsidRPr="00BB6738" w:rsidRDefault="00BB6738" w:rsidP="00BB6738">
            <w:pPr>
              <w:widowControl w:val="0"/>
              <w:adjustRightInd w:val="0"/>
              <w:snapToGrid w:val="0"/>
              <w:spacing w:line="320" w:lineRule="exact"/>
              <w:ind w:firstLine="720"/>
              <w:jc w:val="both"/>
              <w:rPr>
                <w:rFonts w:eastAsia="Times New Roman" w:cs="Times New Roman"/>
                <w:spacing w:val="-4"/>
                <w:sz w:val="28"/>
                <w:szCs w:val="28"/>
                <w:lang w:val="vi-VN"/>
              </w:rPr>
            </w:pPr>
            <w:r w:rsidRPr="00BB6738">
              <w:rPr>
                <w:rFonts w:eastAsia="Times New Roman" w:cs="Times New Roman"/>
                <w:spacing w:val="-4"/>
                <w:sz w:val="28"/>
                <w:szCs w:val="28"/>
                <w:lang w:val="vi-VN"/>
              </w:rPr>
              <w:t>6. Kinh phí thiết lập, vận hành trực tiếp hoặc thuê vận hành nền tảng số báo chí quốc gia từ nguồn Ngân sách nhà nước và theo quy định của pháp luật.</w:t>
            </w:r>
          </w:p>
          <w:p w14:paraId="4982BCBA" w14:textId="77777777" w:rsidR="00BB6738" w:rsidRPr="00BB6738" w:rsidRDefault="00BB6738" w:rsidP="00BB6738">
            <w:pPr>
              <w:spacing w:before="120" w:after="120" w:line="340" w:lineRule="exact"/>
              <w:ind w:firstLine="720"/>
              <w:jc w:val="both"/>
              <w:rPr>
                <w:rFonts w:eastAsia="Times New Roman" w:cs="Times New Roman"/>
                <w:b/>
                <w:i/>
                <w:sz w:val="28"/>
                <w:szCs w:val="28"/>
                <w:lang w:val="vi-VN"/>
              </w:rPr>
            </w:pPr>
            <w:r w:rsidRPr="00BB6738">
              <w:rPr>
                <w:rFonts w:eastAsia="Times New Roman" w:cs="Times New Roman"/>
                <w:b/>
                <w:i/>
                <w:sz w:val="28"/>
                <w:szCs w:val="28"/>
              </w:rPr>
              <w:t xml:space="preserve">+ </w:t>
            </w:r>
            <w:r w:rsidRPr="00BB6738">
              <w:rPr>
                <w:rFonts w:eastAsia="Times New Roman" w:cs="Times New Roman"/>
                <w:b/>
                <w:i/>
                <w:sz w:val="28"/>
                <w:szCs w:val="28"/>
                <w:lang w:val="vi-VN"/>
              </w:rPr>
              <w:t xml:space="preserve">Điều </w:t>
            </w:r>
            <w:r w:rsidRPr="00BB6738">
              <w:rPr>
                <w:rFonts w:eastAsia="Times New Roman" w:cs="Times New Roman"/>
                <w:b/>
                <w:i/>
                <w:sz w:val="28"/>
                <w:szCs w:val="28"/>
              </w:rPr>
              <w:t>9</w:t>
            </w:r>
            <w:r w:rsidRPr="00BB6738">
              <w:rPr>
                <w:rFonts w:eastAsia="Times New Roman" w:cs="Times New Roman"/>
                <w:b/>
                <w:i/>
                <w:sz w:val="28"/>
                <w:szCs w:val="28"/>
                <w:lang w:val="vi-VN"/>
              </w:rPr>
              <w:t>. Công cụ số để thực hiện giám sát hoạt động báo chí trên không gian mạng</w:t>
            </w:r>
          </w:p>
          <w:p w14:paraId="378F05DC" w14:textId="77777777" w:rsidR="00BB6738" w:rsidRPr="00BB6738" w:rsidRDefault="00BB6738" w:rsidP="00BB6738">
            <w:pPr>
              <w:widowControl w:val="0"/>
              <w:adjustRightInd w:val="0"/>
              <w:snapToGrid w:val="0"/>
              <w:spacing w:line="320" w:lineRule="exact"/>
              <w:ind w:firstLine="720"/>
              <w:jc w:val="both"/>
              <w:rPr>
                <w:rFonts w:eastAsia="Times New Roman" w:cs="Times New Roman"/>
                <w:sz w:val="28"/>
                <w:szCs w:val="28"/>
                <w:lang w:val="pt-BR"/>
              </w:rPr>
            </w:pPr>
            <w:r w:rsidRPr="00BB6738">
              <w:rPr>
                <w:rFonts w:eastAsia="Times New Roman" w:cs="Times New Roman"/>
                <w:sz w:val="28"/>
                <w:szCs w:val="28"/>
                <w:lang w:val="pt-BR"/>
              </w:rPr>
              <w:t xml:space="preserve">1. </w:t>
            </w:r>
            <w:proofErr w:type="spellStart"/>
            <w:r w:rsidRPr="00BB6738">
              <w:rPr>
                <w:rFonts w:eastAsia="Times New Roman" w:cs="Times New Roman"/>
                <w:sz w:val="28"/>
                <w:szCs w:val="28"/>
                <w:lang w:val="pt-BR"/>
              </w:rPr>
              <w:t>Công</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cụ</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số</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để</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giám</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sát</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hoạt</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động</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báo</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chí</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trên</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không</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gian</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mạng</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là</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một</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hệ</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thống</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công</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nghệ</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thông</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tin</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phần</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mềm</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dịch</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vụ</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được</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thiết</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kế</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để</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hỗ</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trợ</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cơ</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quan</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quản</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lý</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nhà</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nước</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theo</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dõi</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thu</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thập</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số</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liệu</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phân</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tích</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đánh</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giá</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giám</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sát</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hoạt</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động</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báo</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chí</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trên</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không</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gian</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mạng</w:t>
            </w:r>
            <w:proofErr w:type="spellEnd"/>
            <w:r w:rsidRPr="00BB6738">
              <w:rPr>
                <w:rFonts w:eastAsia="Times New Roman" w:cs="Times New Roman"/>
                <w:sz w:val="28"/>
                <w:szCs w:val="28"/>
                <w:lang w:val="pt-BR"/>
              </w:rPr>
              <w:t>.</w:t>
            </w:r>
          </w:p>
          <w:p w14:paraId="04E09E0B" w14:textId="77777777" w:rsidR="00BB6738" w:rsidRPr="00BB6738" w:rsidRDefault="00BB6738" w:rsidP="00BB6738">
            <w:pPr>
              <w:widowControl w:val="0"/>
              <w:adjustRightInd w:val="0"/>
              <w:snapToGrid w:val="0"/>
              <w:spacing w:line="320" w:lineRule="exact"/>
              <w:ind w:firstLine="720"/>
              <w:jc w:val="both"/>
              <w:rPr>
                <w:rFonts w:eastAsia="Times New Roman" w:cs="Times New Roman"/>
                <w:sz w:val="28"/>
                <w:szCs w:val="28"/>
                <w:lang w:val="pt-BR"/>
              </w:rPr>
            </w:pPr>
            <w:r w:rsidRPr="00BB6738">
              <w:rPr>
                <w:rFonts w:eastAsia="Times New Roman" w:cs="Times New Roman"/>
                <w:sz w:val="28"/>
                <w:szCs w:val="28"/>
                <w:lang w:val="pt-BR"/>
              </w:rPr>
              <w:t xml:space="preserve">2. </w:t>
            </w:r>
            <w:proofErr w:type="spellStart"/>
            <w:r w:rsidRPr="00BB6738">
              <w:rPr>
                <w:rFonts w:eastAsia="Times New Roman" w:cs="Times New Roman"/>
                <w:sz w:val="28"/>
                <w:szCs w:val="28"/>
                <w:lang w:val="pt-BR"/>
              </w:rPr>
              <w:t>Bộ</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Văn</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hóa</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Thể</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thao</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và</w:t>
            </w:r>
            <w:proofErr w:type="spellEnd"/>
            <w:r w:rsidRPr="00BB6738">
              <w:rPr>
                <w:rFonts w:eastAsia="Times New Roman" w:cs="Times New Roman"/>
                <w:sz w:val="28"/>
                <w:szCs w:val="28"/>
                <w:lang w:val="pt-BR"/>
              </w:rPr>
              <w:t xml:space="preserve"> Du </w:t>
            </w:r>
            <w:proofErr w:type="spellStart"/>
            <w:r w:rsidRPr="00BB6738">
              <w:rPr>
                <w:rFonts w:eastAsia="Times New Roman" w:cs="Times New Roman"/>
                <w:sz w:val="28"/>
                <w:szCs w:val="28"/>
                <w:lang w:val="pt-BR"/>
              </w:rPr>
              <w:t>lịch</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có</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trách</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nhiệm</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xây</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dựng</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vận</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hành</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hoặc</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thuê</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công</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cụ</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số</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để</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thực</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hiện</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giám</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sát</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hoạt</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động</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báo</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chí</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trên</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không</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gian</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mạng</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phục</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vụ</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công</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tác</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quản</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lý</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báo</w:t>
            </w:r>
            <w:proofErr w:type="spellEnd"/>
            <w:r w:rsidRPr="00BB6738">
              <w:rPr>
                <w:rFonts w:eastAsia="Times New Roman" w:cs="Times New Roman"/>
                <w:sz w:val="28"/>
                <w:szCs w:val="28"/>
                <w:lang w:val="pt-BR"/>
              </w:rPr>
              <w:t xml:space="preserve"> </w:t>
            </w:r>
            <w:proofErr w:type="spellStart"/>
            <w:r w:rsidRPr="00BB6738">
              <w:rPr>
                <w:rFonts w:eastAsia="Times New Roman" w:cs="Times New Roman"/>
                <w:sz w:val="28"/>
                <w:szCs w:val="28"/>
                <w:lang w:val="pt-BR"/>
              </w:rPr>
              <w:t>chí</w:t>
            </w:r>
            <w:proofErr w:type="spellEnd"/>
            <w:r w:rsidRPr="00BB6738">
              <w:rPr>
                <w:rFonts w:eastAsia="Times New Roman" w:cs="Times New Roman"/>
                <w:sz w:val="28"/>
                <w:szCs w:val="28"/>
                <w:lang w:val="pt-BR"/>
              </w:rPr>
              <w:t>.</w:t>
            </w:r>
          </w:p>
          <w:p w14:paraId="381BCCA9" w14:textId="77777777" w:rsidR="00BB6738" w:rsidRPr="00BB6738" w:rsidRDefault="00BB6738" w:rsidP="00BB6738">
            <w:pPr>
              <w:widowControl w:val="0"/>
              <w:adjustRightInd w:val="0"/>
              <w:snapToGrid w:val="0"/>
              <w:spacing w:line="320" w:lineRule="exact"/>
              <w:ind w:firstLine="720"/>
              <w:jc w:val="both"/>
              <w:rPr>
                <w:rFonts w:eastAsia="Times New Roman" w:cs="Times New Roman"/>
                <w:sz w:val="28"/>
                <w:szCs w:val="28"/>
                <w:lang w:val="vi-VN"/>
              </w:rPr>
            </w:pPr>
            <w:r w:rsidRPr="00BB6738">
              <w:rPr>
                <w:rFonts w:eastAsia="Times New Roman" w:cs="Times New Roman"/>
                <w:sz w:val="28"/>
                <w:szCs w:val="28"/>
              </w:rPr>
              <w:t>3</w:t>
            </w:r>
            <w:r w:rsidRPr="00BB6738">
              <w:rPr>
                <w:rFonts w:eastAsia="Times New Roman" w:cs="Times New Roman"/>
                <w:sz w:val="28"/>
                <w:szCs w:val="28"/>
                <w:lang w:val="vi-VN"/>
              </w:rPr>
              <w:t>. Kinh phí xây dựng, vận hành trực tiếp hoặc thuê vận hành công cụ số để thực hiện giám sát hoạt động báo chí trên không gian mạng từ nguồn Ngân sách nhà nước và theo quy định của pháp luật.</w:t>
            </w:r>
          </w:p>
        </w:tc>
        <w:tc>
          <w:tcPr>
            <w:tcW w:w="4361" w:type="dxa"/>
          </w:tcPr>
          <w:p w14:paraId="1D873FDF" w14:textId="77777777" w:rsidR="00BB6738" w:rsidRPr="00C8458C" w:rsidRDefault="00BB6738" w:rsidP="00BB6738">
            <w:pPr>
              <w:spacing w:line="288" w:lineRule="auto"/>
              <w:jc w:val="both"/>
              <w:rPr>
                <w:sz w:val="28"/>
                <w:szCs w:val="28"/>
              </w:rPr>
            </w:pPr>
            <w:proofErr w:type="spellStart"/>
            <w:r w:rsidRPr="00C8458C">
              <w:rPr>
                <w:rFonts w:cs="Times New Roman"/>
                <w:b/>
                <w:sz w:val="28"/>
                <w:szCs w:val="28"/>
              </w:rPr>
              <w:t>Tiếp</w:t>
            </w:r>
            <w:proofErr w:type="spellEnd"/>
            <w:r w:rsidRPr="00C8458C">
              <w:rPr>
                <w:rFonts w:cs="Times New Roman"/>
                <w:b/>
                <w:sz w:val="28"/>
                <w:szCs w:val="28"/>
              </w:rPr>
              <w:t xml:space="preserve"> </w:t>
            </w:r>
            <w:proofErr w:type="spellStart"/>
            <w:r w:rsidRPr="00C8458C">
              <w:rPr>
                <w:rFonts w:cs="Times New Roman"/>
                <w:b/>
                <w:sz w:val="28"/>
                <w:szCs w:val="28"/>
              </w:rPr>
              <w:t>thu</w:t>
            </w:r>
            <w:proofErr w:type="spellEnd"/>
            <w:r w:rsidRPr="00C8458C">
              <w:rPr>
                <w:rFonts w:cs="Times New Roman"/>
                <w:b/>
                <w:sz w:val="28"/>
                <w:szCs w:val="28"/>
              </w:rPr>
              <w:t xml:space="preserve">, </w:t>
            </w:r>
            <w:proofErr w:type="spellStart"/>
            <w:r w:rsidRPr="00C8458C">
              <w:rPr>
                <w:rFonts w:cs="Times New Roman"/>
                <w:b/>
                <w:sz w:val="28"/>
                <w:szCs w:val="28"/>
              </w:rPr>
              <w:t>giải</w:t>
            </w:r>
            <w:proofErr w:type="spellEnd"/>
            <w:r w:rsidRPr="00C8458C">
              <w:rPr>
                <w:rFonts w:cs="Times New Roman"/>
                <w:b/>
                <w:sz w:val="28"/>
                <w:szCs w:val="28"/>
              </w:rPr>
              <w:t xml:space="preserve"> </w:t>
            </w:r>
            <w:proofErr w:type="spellStart"/>
            <w:r w:rsidRPr="00C8458C">
              <w:rPr>
                <w:rFonts w:cs="Times New Roman"/>
                <w:b/>
                <w:sz w:val="28"/>
                <w:szCs w:val="28"/>
              </w:rPr>
              <w:t>trình</w:t>
            </w:r>
            <w:proofErr w:type="spellEnd"/>
            <w:r w:rsidRPr="00C8458C">
              <w:rPr>
                <w:rFonts w:cs="Times New Roman"/>
                <w:b/>
                <w:sz w:val="28"/>
                <w:szCs w:val="28"/>
              </w:rPr>
              <w:t>:</w:t>
            </w:r>
            <w:r w:rsidRPr="00C8458C">
              <w:rPr>
                <w:rFonts w:cs="Times New Roman"/>
                <w:sz w:val="28"/>
                <w:szCs w:val="28"/>
              </w:rPr>
              <w:t xml:space="preserve"> </w:t>
            </w:r>
            <w:proofErr w:type="spellStart"/>
            <w:r w:rsidRPr="00C8458C">
              <w:rPr>
                <w:rFonts w:cs="Times New Roman"/>
                <w:sz w:val="28"/>
                <w:szCs w:val="28"/>
              </w:rPr>
              <w:t>Cơ</w:t>
            </w:r>
            <w:proofErr w:type="spellEnd"/>
            <w:r w:rsidRPr="00C8458C">
              <w:rPr>
                <w:rFonts w:cs="Times New Roman"/>
                <w:sz w:val="28"/>
                <w:szCs w:val="28"/>
              </w:rPr>
              <w:t xml:space="preserve"> </w:t>
            </w:r>
            <w:proofErr w:type="spellStart"/>
            <w:r w:rsidRPr="00C8458C">
              <w:rPr>
                <w:rFonts w:cs="Times New Roman"/>
                <w:sz w:val="28"/>
                <w:szCs w:val="28"/>
              </w:rPr>
              <w:t>quan</w:t>
            </w:r>
            <w:proofErr w:type="spellEnd"/>
            <w:r w:rsidRPr="00C8458C">
              <w:rPr>
                <w:rFonts w:cs="Times New Roman"/>
                <w:sz w:val="28"/>
                <w:szCs w:val="28"/>
              </w:rPr>
              <w:t xml:space="preserve"> </w:t>
            </w:r>
            <w:proofErr w:type="spellStart"/>
            <w:r w:rsidRPr="00C8458C">
              <w:rPr>
                <w:rFonts w:cs="Times New Roman"/>
                <w:sz w:val="28"/>
                <w:szCs w:val="28"/>
              </w:rPr>
              <w:t>soạn</w:t>
            </w:r>
            <w:proofErr w:type="spellEnd"/>
            <w:r w:rsidRPr="00C8458C">
              <w:rPr>
                <w:rFonts w:cs="Times New Roman"/>
                <w:sz w:val="28"/>
                <w:szCs w:val="28"/>
              </w:rPr>
              <w:t xml:space="preserve"> </w:t>
            </w:r>
            <w:proofErr w:type="spellStart"/>
            <w:r w:rsidRPr="00C8458C">
              <w:rPr>
                <w:rFonts w:cs="Times New Roman"/>
                <w:sz w:val="28"/>
                <w:szCs w:val="28"/>
              </w:rPr>
              <w:t>thảo</w:t>
            </w:r>
            <w:proofErr w:type="spellEnd"/>
            <w:r w:rsidRPr="00C8458C">
              <w:rPr>
                <w:rFonts w:cs="Times New Roman"/>
                <w:sz w:val="28"/>
                <w:szCs w:val="28"/>
              </w:rPr>
              <w:t xml:space="preserve"> </w:t>
            </w:r>
            <w:proofErr w:type="spellStart"/>
            <w:r w:rsidRPr="00C8458C">
              <w:rPr>
                <w:rFonts w:cs="Times New Roman"/>
                <w:sz w:val="28"/>
                <w:szCs w:val="28"/>
              </w:rPr>
              <w:t>đã</w:t>
            </w:r>
            <w:proofErr w:type="spellEnd"/>
            <w:r w:rsidRPr="00C8458C">
              <w:rPr>
                <w:rFonts w:cs="Times New Roman"/>
                <w:sz w:val="28"/>
                <w:szCs w:val="28"/>
              </w:rPr>
              <w:t xml:space="preserve"> </w:t>
            </w:r>
            <w:proofErr w:type="spellStart"/>
            <w:r w:rsidRPr="00C8458C">
              <w:rPr>
                <w:rFonts w:cs="Times New Roman"/>
                <w:sz w:val="28"/>
                <w:szCs w:val="28"/>
              </w:rPr>
              <w:t>điều</w:t>
            </w:r>
            <w:proofErr w:type="spellEnd"/>
            <w:r w:rsidRPr="00C8458C">
              <w:rPr>
                <w:rFonts w:cs="Times New Roman"/>
                <w:sz w:val="28"/>
                <w:szCs w:val="28"/>
              </w:rPr>
              <w:t xml:space="preserve"> </w:t>
            </w:r>
            <w:proofErr w:type="spellStart"/>
            <w:r w:rsidRPr="00C8458C">
              <w:rPr>
                <w:rFonts w:cs="Times New Roman"/>
                <w:sz w:val="28"/>
                <w:szCs w:val="28"/>
              </w:rPr>
              <w:t>chỉnh</w:t>
            </w:r>
            <w:proofErr w:type="spellEnd"/>
            <w:r w:rsidRPr="00C8458C">
              <w:rPr>
                <w:rFonts w:cs="Times New Roman"/>
                <w:sz w:val="28"/>
                <w:szCs w:val="28"/>
              </w:rPr>
              <w:t xml:space="preserve"> </w:t>
            </w:r>
            <w:proofErr w:type="spellStart"/>
            <w:r w:rsidRPr="00C8458C">
              <w:rPr>
                <w:rFonts w:cs="Times New Roman"/>
                <w:sz w:val="28"/>
                <w:szCs w:val="28"/>
              </w:rPr>
              <w:t>nội</w:t>
            </w:r>
            <w:proofErr w:type="spellEnd"/>
            <w:r w:rsidRPr="00C8458C">
              <w:rPr>
                <w:rFonts w:cs="Times New Roman"/>
                <w:sz w:val="28"/>
                <w:szCs w:val="28"/>
              </w:rPr>
              <w:t xml:space="preserve"> dung </w:t>
            </w:r>
            <w:proofErr w:type="spellStart"/>
            <w:r w:rsidRPr="00C8458C">
              <w:rPr>
                <w:rFonts w:cs="Times New Roman"/>
                <w:sz w:val="28"/>
                <w:szCs w:val="28"/>
              </w:rPr>
              <w:t>Điều</w:t>
            </w:r>
            <w:proofErr w:type="spellEnd"/>
            <w:r w:rsidRPr="00C8458C">
              <w:rPr>
                <w:rFonts w:cs="Times New Roman"/>
                <w:sz w:val="28"/>
                <w:szCs w:val="28"/>
              </w:rPr>
              <w:t xml:space="preserve"> 8 </w:t>
            </w:r>
            <w:proofErr w:type="spellStart"/>
            <w:r w:rsidRPr="00C8458C">
              <w:rPr>
                <w:rFonts w:cs="Times New Roman"/>
                <w:sz w:val="28"/>
                <w:szCs w:val="28"/>
              </w:rPr>
              <w:t>đảm</w:t>
            </w:r>
            <w:proofErr w:type="spellEnd"/>
            <w:r w:rsidRPr="00C8458C">
              <w:rPr>
                <w:rFonts w:cs="Times New Roman"/>
                <w:sz w:val="28"/>
                <w:szCs w:val="28"/>
              </w:rPr>
              <w:t xml:space="preserve"> </w:t>
            </w:r>
            <w:proofErr w:type="spellStart"/>
            <w:r w:rsidRPr="00C8458C">
              <w:rPr>
                <w:rFonts w:cs="Times New Roman"/>
                <w:sz w:val="28"/>
                <w:szCs w:val="28"/>
              </w:rPr>
              <w:t>bảo</w:t>
            </w:r>
            <w:proofErr w:type="spellEnd"/>
            <w:r w:rsidRPr="00C8458C">
              <w:rPr>
                <w:rFonts w:cs="Times New Roman"/>
                <w:sz w:val="28"/>
                <w:szCs w:val="28"/>
              </w:rPr>
              <w:t xml:space="preserve"> </w:t>
            </w:r>
            <w:proofErr w:type="spellStart"/>
            <w:r w:rsidRPr="00C8458C">
              <w:rPr>
                <w:rFonts w:cs="Times New Roman"/>
                <w:sz w:val="28"/>
                <w:szCs w:val="28"/>
              </w:rPr>
              <w:t>quy</w:t>
            </w:r>
            <w:proofErr w:type="spellEnd"/>
            <w:r w:rsidRPr="00C8458C">
              <w:rPr>
                <w:rFonts w:cs="Times New Roman"/>
                <w:sz w:val="28"/>
                <w:szCs w:val="28"/>
              </w:rPr>
              <w:t xml:space="preserve"> </w:t>
            </w:r>
            <w:proofErr w:type="spellStart"/>
            <w:r w:rsidRPr="00C8458C">
              <w:rPr>
                <w:rFonts w:cs="Times New Roman"/>
                <w:sz w:val="28"/>
                <w:szCs w:val="28"/>
              </w:rPr>
              <w:t>định</w:t>
            </w:r>
            <w:proofErr w:type="spellEnd"/>
            <w:r w:rsidRPr="00C8458C">
              <w:rPr>
                <w:rFonts w:cs="Times New Roman"/>
                <w:sz w:val="28"/>
                <w:szCs w:val="28"/>
              </w:rPr>
              <w:t xml:space="preserve"> </w:t>
            </w:r>
            <w:proofErr w:type="spellStart"/>
            <w:r w:rsidRPr="00C8458C">
              <w:rPr>
                <w:rFonts w:cs="Times New Roman"/>
                <w:sz w:val="28"/>
                <w:szCs w:val="28"/>
              </w:rPr>
              <w:t>thống</w:t>
            </w:r>
            <w:proofErr w:type="spellEnd"/>
            <w:r w:rsidRPr="00C8458C">
              <w:rPr>
                <w:rFonts w:cs="Times New Roman"/>
                <w:sz w:val="28"/>
                <w:szCs w:val="28"/>
              </w:rPr>
              <w:t xml:space="preserve"> </w:t>
            </w:r>
            <w:proofErr w:type="spellStart"/>
            <w:r w:rsidRPr="00C8458C">
              <w:rPr>
                <w:rFonts w:cs="Times New Roman"/>
                <w:sz w:val="28"/>
                <w:szCs w:val="28"/>
              </w:rPr>
              <w:t>nhất</w:t>
            </w:r>
            <w:proofErr w:type="spellEnd"/>
            <w:r w:rsidRPr="00C8458C">
              <w:rPr>
                <w:rFonts w:cs="Times New Roman"/>
                <w:sz w:val="28"/>
                <w:szCs w:val="28"/>
              </w:rPr>
              <w:t xml:space="preserve">, </w:t>
            </w:r>
            <w:proofErr w:type="spellStart"/>
            <w:r w:rsidRPr="00C8458C">
              <w:rPr>
                <w:rFonts w:cs="Times New Roman"/>
                <w:sz w:val="28"/>
                <w:szCs w:val="28"/>
              </w:rPr>
              <w:t>không</w:t>
            </w:r>
            <w:proofErr w:type="spellEnd"/>
            <w:r w:rsidRPr="00C8458C">
              <w:rPr>
                <w:rFonts w:cs="Times New Roman"/>
                <w:sz w:val="28"/>
                <w:szCs w:val="28"/>
              </w:rPr>
              <w:t xml:space="preserve"> </w:t>
            </w:r>
            <w:proofErr w:type="spellStart"/>
            <w:r w:rsidRPr="00C8458C">
              <w:rPr>
                <w:rFonts w:cs="Times New Roman"/>
                <w:sz w:val="28"/>
                <w:szCs w:val="28"/>
              </w:rPr>
              <w:t>bị</w:t>
            </w:r>
            <w:proofErr w:type="spellEnd"/>
            <w:r w:rsidRPr="00C8458C">
              <w:rPr>
                <w:rFonts w:cs="Times New Roman"/>
                <w:sz w:val="28"/>
                <w:szCs w:val="28"/>
              </w:rPr>
              <w:t xml:space="preserve"> </w:t>
            </w:r>
            <w:proofErr w:type="spellStart"/>
            <w:r w:rsidRPr="00C8458C">
              <w:rPr>
                <w:rFonts w:cs="Times New Roman"/>
                <w:sz w:val="28"/>
                <w:szCs w:val="28"/>
              </w:rPr>
              <w:t>trùng</w:t>
            </w:r>
            <w:proofErr w:type="spellEnd"/>
            <w:r w:rsidRPr="00C8458C">
              <w:rPr>
                <w:rFonts w:cs="Times New Roman"/>
                <w:sz w:val="28"/>
                <w:szCs w:val="28"/>
              </w:rPr>
              <w:t xml:space="preserve"> </w:t>
            </w:r>
            <w:proofErr w:type="spellStart"/>
            <w:r w:rsidRPr="00C8458C">
              <w:rPr>
                <w:rFonts w:cs="Times New Roman"/>
                <w:sz w:val="28"/>
                <w:szCs w:val="28"/>
              </w:rPr>
              <w:t>lắp</w:t>
            </w:r>
            <w:proofErr w:type="spellEnd"/>
            <w:r w:rsidRPr="00C8458C">
              <w:rPr>
                <w:rFonts w:cs="Times New Roman"/>
                <w:sz w:val="28"/>
                <w:szCs w:val="28"/>
              </w:rPr>
              <w:t xml:space="preserve"> </w:t>
            </w:r>
            <w:proofErr w:type="spellStart"/>
            <w:r w:rsidRPr="00C8458C">
              <w:rPr>
                <w:rFonts w:cs="Times New Roman"/>
                <w:sz w:val="28"/>
                <w:szCs w:val="28"/>
              </w:rPr>
              <w:t>về</w:t>
            </w:r>
            <w:proofErr w:type="spellEnd"/>
            <w:r w:rsidRPr="00C8458C">
              <w:rPr>
                <w:rFonts w:cs="Times New Roman"/>
                <w:sz w:val="28"/>
                <w:szCs w:val="28"/>
              </w:rPr>
              <w:t xml:space="preserve"> </w:t>
            </w:r>
            <w:proofErr w:type="spellStart"/>
            <w:r w:rsidRPr="00C8458C">
              <w:rPr>
                <w:rFonts w:cs="Times New Roman"/>
                <w:sz w:val="28"/>
                <w:szCs w:val="28"/>
              </w:rPr>
              <w:t>nội</w:t>
            </w:r>
            <w:proofErr w:type="spellEnd"/>
            <w:r w:rsidRPr="00C8458C">
              <w:rPr>
                <w:rFonts w:cs="Times New Roman"/>
                <w:sz w:val="28"/>
                <w:szCs w:val="28"/>
              </w:rPr>
              <w:t xml:space="preserve"> dung </w:t>
            </w:r>
            <w:r w:rsidRPr="00C8458C">
              <w:rPr>
                <w:sz w:val="28"/>
                <w:szCs w:val="28"/>
              </w:rPr>
              <w:t>(</w:t>
            </w:r>
            <w:proofErr w:type="spellStart"/>
            <w:r w:rsidRPr="00C8458C">
              <w:rPr>
                <w:sz w:val="28"/>
                <w:szCs w:val="28"/>
              </w:rPr>
              <w:t>cơ</w:t>
            </w:r>
            <w:proofErr w:type="spellEnd"/>
            <w:r w:rsidRPr="00C8458C">
              <w:rPr>
                <w:sz w:val="28"/>
                <w:szCs w:val="28"/>
              </w:rPr>
              <w:t xml:space="preserve"> </w:t>
            </w:r>
            <w:proofErr w:type="spellStart"/>
            <w:r w:rsidRPr="00C8458C">
              <w:rPr>
                <w:sz w:val="28"/>
                <w:szCs w:val="28"/>
              </w:rPr>
              <w:t>quan</w:t>
            </w:r>
            <w:proofErr w:type="spellEnd"/>
            <w:r w:rsidRPr="00C8458C">
              <w:rPr>
                <w:sz w:val="28"/>
                <w:szCs w:val="28"/>
              </w:rPr>
              <w:t xml:space="preserve"> </w:t>
            </w:r>
            <w:proofErr w:type="spellStart"/>
            <w:r w:rsidRPr="00C8458C">
              <w:rPr>
                <w:sz w:val="28"/>
                <w:szCs w:val="28"/>
              </w:rPr>
              <w:t>thực</w:t>
            </w:r>
            <w:proofErr w:type="spellEnd"/>
            <w:r w:rsidRPr="00C8458C">
              <w:rPr>
                <w:sz w:val="28"/>
                <w:szCs w:val="28"/>
              </w:rPr>
              <w:t xml:space="preserve"> </w:t>
            </w:r>
            <w:proofErr w:type="spellStart"/>
            <w:r w:rsidRPr="00C8458C">
              <w:rPr>
                <w:sz w:val="28"/>
                <w:szCs w:val="28"/>
              </w:rPr>
              <w:t>hiện</w:t>
            </w:r>
            <w:proofErr w:type="spellEnd"/>
            <w:r w:rsidRPr="00C8458C">
              <w:rPr>
                <w:sz w:val="28"/>
                <w:szCs w:val="28"/>
              </w:rPr>
              <w:t xml:space="preserve">, </w:t>
            </w:r>
            <w:proofErr w:type="spellStart"/>
            <w:r w:rsidRPr="00C8458C">
              <w:rPr>
                <w:sz w:val="28"/>
                <w:szCs w:val="28"/>
              </w:rPr>
              <w:t>kinh</w:t>
            </w:r>
            <w:proofErr w:type="spellEnd"/>
            <w:r w:rsidRPr="00C8458C">
              <w:rPr>
                <w:sz w:val="28"/>
                <w:szCs w:val="28"/>
              </w:rPr>
              <w:t xml:space="preserve"> </w:t>
            </w:r>
            <w:proofErr w:type="spellStart"/>
            <w:r w:rsidRPr="00C8458C">
              <w:rPr>
                <w:sz w:val="28"/>
                <w:szCs w:val="28"/>
              </w:rPr>
              <w:t>phí</w:t>
            </w:r>
            <w:proofErr w:type="spellEnd"/>
            <w:r w:rsidRPr="00C8458C">
              <w:rPr>
                <w:sz w:val="28"/>
                <w:szCs w:val="28"/>
              </w:rPr>
              <w:t xml:space="preserve"> </w:t>
            </w:r>
            <w:proofErr w:type="spellStart"/>
            <w:r w:rsidRPr="00C8458C">
              <w:rPr>
                <w:sz w:val="28"/>
                <w:szCs w:val="28"/>
              </w:rPr>
              <w:t>thực</w:t>
            </w:r>
            <w:proofErr w:type="spellEnd"/>
            <w:r w:rsidRPr="00C8458C">
              <w:rPr>
                <w:sz w:val="28"/>
                <w:szCs w:val="28"/>
              </w:rPr>
              <w:t xml:space="preserve"> </w:t>
            </w:r>
            <w:proofErr w:type="spellStart"/>
            <w:r w:rsidRPr="00C8458C">
              <w:rPr>
                <w:sz w:val="28"/>
                <w:szCs w:val="28"/>
              </w:rPr>
              <w:t>hiện</w:t>
            </w:r>
            <w:proofErr w:type="spellEnd"/>
            <w:r w:rsidRPr="00C8458C">
              <w:rPr>
                <w:sz w:val="28"/>
                <w:szCs w:val="28"/>
              </w:rPr>
              <w:t xml:space="preserve">...) </w:t>
            </w:r>
            <w:proofErr w:type="spellStart"/>
            <w:r w:rsidRPr="00C8458C">
              <w:rPr>
                <w:sz w:val="28"/>
                <w:szCs w:val="28"/>
              </w:rPr>
              <w:t>và</w:t>
            </w:r>
            <w:proofErr w:type="spellEnd"/>
            <w:r w:rsidRPr="00C8458C">
              <w:rPr>
                <w:sz w:val="28"/>
                <w:szCs w:val="28"/>
              </w:rPr>
              <w:t xml:space="preserve"> </w:t>
            </w:r>
            <w:proofErr w:type="spellStart"/>
            <w:r w:rsidRPr="00C8458C">
              <w:rPr>
                <w:sz w:val="28"/>
                <w:szCs w:val="28"/>
              </w:rPr>
              <w:t>tránh</w:t>
            </w:r>
            <w:proofErr w:type="spellEnd"/>
            <w:r w:rsidRPr="00C8458C">
              <w:rPr>
                <w:sz w:val="28"/>
                <w:szCs w:val="28"/>
              </w:rPr>
              <w:t xml:space="preserve"> </w:t>
            </w:r>
            <w:proofErr w:type="spellStart"/>
            <w:r w:rsidRPr="00C8458C">
              <w:rPr>
                <w:sz w:val="28"/>
                <w:szCs w:val="28"/>
              </w:rPr>
              <w:t>phát</w:t>
            </w:r>
            <w:proofErr w:type="spellEnd"/>
            <w:r w:rsidRPr="00C8458C">
              <w:rPr>
                <w:sz w:val="28"/>
                <w:szCs w:val="28"/>
              </w:rPr>
              <w:t xml:space="preserve"> </w:t>
            </w:r>
            <w:proofErr w:type="spellStart"/>
            <w:r w:rsidRPr="00C8458C">
              <w:rPr>
                <w:sz w:val="28"/>
                <w:szCs w:val="28"/>
              </w:rPr>
              <w:t>sinh</w:t>
            </w:r>
            <w:proofErr w:type="spellEnd"/>
            <w:r w:rsidRPr="00C8458C">
              <w:rPr>
                <w:sz w:val="28"/>
                <w:szCs w:val="28"/>
              </w:rPr>
              <w:t xml:space="preserve"> </w:t>
            </w:r>
            <w:proofErr w:type="spellStart"/>
            <w:r w:rsidRPr="00C8458C">
              <w:rPr>
                <w:sz w:val="28"/>
                <w:szCs w:val="28"/>
              </w:rPr>
              <w:t>thêm</w:t>
            </w:r>
            <w:proofErr w:type="spellEnd"/>
            <w:r w:rsidRPr="00C8458C">
              <w:rPr>
                <w:sz w:val="28"/>
                <w:szCs w:val="28"/>
              </w:rPr>
              <w:t xml:space="preserve"> </w:t>
            </w:r>
            <w:proofErr w:type="spellStart"/>
            <w:r w:rsidRPr="00C8458C">
              <w:rPr>
                <w:sz w:val="28"/>
                <w:szCs w:val="28"/>
              </w:rPr>
              <w:t>điều</w:t>
            </w:r>
            <w:proofErr w:type="spellEnd"/>
            <w:r w:rsidRPr="00C8458C">
              <w:rPr>
                <w:sz w:val="28"/>
                <w:szCs w:val="28"/>
              </w:rPr>
              <w:t xml:space="preserve"> </w:t>
            </w:r>
            <w:proofErr w:type="spellStart"/>
            <w:r w:rsidRPr="00C8458C">
              <w:rPr>
                <w:sz w:val="28"/>
                <w:szCs w:val="28"/>
              </w:rPr>
              <w:t>khoản</w:t>
            </w:r>
            <w:proofErr w:type="spellEnd"/>
            <w:r w:rsidRPr="00C8458C">
              <w:rPr>
                <w:sz w:val="28"/>
                <w:szCs w:val="28"/>
              </w:rPr>
              <w:t xml:space="preserve"> </w:t>
            </w:r>
            <w:proofErr w:type="spellStart"/>
            <w:r w:rsidRPr="00C8458C">
              <w:rPr>
                <w:sz w:val="28"/>
                <w:szCs w:val="28"/>
              </w:rPr>
              <w:t>tại</w:t>
            </w:r>
            <w:proofErr w:type="spellEnd"/>
            <w:r w:rsidRPr="00C8458C">
              <w:rPr>
                <w:sz w:val="28"/>
                <w:szCs w:val="28"/>
              </w:rPr>
              <w:t xml:space="preserve"> </w:t>
            </w:r>
            <w:proofErr w:type="spellStart"/>
            <w:r w:rsidRPr="00C8458C">
              <w:rPr>
                <w:sz w:val="28"/>
                <w:szCs w:val="28"/>
              </w:rPr>
              <w:t>dự</w:t>
            </w:r>
            <w:proofErr w:type="spellEnd"/>
            <w:r w:rsidRPr="00C8458C">
              <w:rPr>
                <w:sz w:val="28"/>
                <w:szCs w:val="28"/>
              </w:rPr>
              <w:t xml:space="preserve"> </w:t>
            </w:r>
            <w:proofErr w:type="spellStart"/>
            <w:r w:rsidRPr="00C8458C">
              <w:rPr>
                <w:sz w:val="28"/>
                <w:szCs w:val="28"/>
              </w:rPr>
              <w:t>thảo</w:t>
            </w:r>
            <w:proofErr w:type="spellEnd"/>
            <w:r w:rsidRPr="00C8458C">
              <w:rPr>
                <w:sz w:val="28"/>
                <w:szCs w:val="28"/>
              </w:rPr>
              <w:t xml:space="preserve"> </w:t>
            </w:r>
            <w:proofErr w:type="spellStart"/>
            <w:r w:rsidRPr="00C8458C">
              <w:rPr>
                <w:sz w:val="28"/>
                <w:szCs w:val="28"/>
              </w:rPr>
              <w:t>Nghị</w:t>
            </w:r>
            <w:proofErr w:type="spellEnd"/>
            <w:r w:rsidRPr="00C8458C">
              <w:rPr>
                <w:sz w:val="28"/>
                <w:szCs w:val="28"/>
              </w:rPr>
              <w:t xml:space="preserve"> </w:t>
            </w:r>
            <w:proofErr w:type="spellStart"/>
            <w:r w:rsidRPr="00C8458C">
              <w:rPr>
                <w:sz w:val="28"/>
                <w:szCs w:val="28"/>
              </w:rPr>
              <w:t>định</w:t>
            </w:r>
            <w:proofErr w:type="spellEnd"/>
            <w:r w:rsidRPr="00C8458C">
              <w:rPr>
                <w:sz w:val="28"/>
                <w:szCs w:val="28"/>
              </w:rPr>
              <w:t xml:space="preserve">. </w:t>
            </w:r>
            <w:proofErr w:type="spellStart"/>
            <w:r w:rsidRPr="00C8458C">
              <w:rPr>
                <w:sz w:val="28"/>
                <w:szCs w:val="28"/>
              </w:rPr>
              <w:t>Ngoài</w:t>
            </w:r>
            <w:proofErr w:type="spellEnd"/>
            <w:r w:rsidRPr="00C8458C">
              <w:rPr>
                <w:sz w:val="28"/>
                <w:szCs w:val="28"/>
              </w:rPr>
              <w:t xml:space="preserve"> ra, </w:t>
            </w:r>
            <w:proofErr w:type="spellStart"/>
            <w:r w:rsidRPr="00C8458C">
              <w:rPr>
                <w:sz w:val="28"/>
                <w:szCs w:val="28"/>
              </w:rPr>
              <w:t>cơ</w:t>
            </w:r>
            <w:proofErr w:type="spellEnd"/>
            <w:r w:rsidRPr="00C8458C">
              <w:rPr>
                <w:sz w:val="28"/>
                <w:szCs w:val="28"/>
              </w:rPr>
              <w:t xml:space="preserve"> </w:t>
            </w:r>
            <w:proofErr w:type="spellStart"/>
            <w:r w:rsidRPr="00C8458C">
              <w:rPr>
                <w:sz w:val="28"/>
                <w:szCs w:val="28"/>
              </w:rPr>
              <w:t>quan</w:t>
            </w:r>
            <w:proofErr w:type="spellEnd"/>
            <w:r w:rsidRPr="00C8458C">
              <w:rPr>
                <w:sz w:val="28"/>
                <w:szCs w:val="28"/>
              </w:rPr>
              <w:t xml:space="preserve"> </w:t>
            </w:r>
            <w:proofErr w:type="spellStart"/>
            <w:r w:rsidRPr="00C8458C">
              <w:rPr>
                <w:sz w:val="28"/>
                <w:szCs w:val="28"/>
              </w:rPr>
              <w:t>soạn</w:t>
            </w:r>
            <w:proofErr w:type="spellEnd"/>
            <w:r w:rsidRPr="00C8458C">
              <w:rPr>
                <w:sz w:val="28"/>
                <w:szCs w:val="28"/>
              </w:rPr>
              <w:t xml:space="preserve"> </w:t>
            </w:r>
            <w:proofErr w:type="spellStart"/>
            <w:r w:rsidRPr="00C8458C">
              <w:rPr>
                <w:sz w:val="28"/>
                <w:szCs w:val="28"/>
              </w:rPr>
              <w:t>thảo</w:t>
            </w:r>
            <w:proofErr w:type="spellEnd"/>
            <w:r w:rsidRPr="00C8458C">
              <w:rPr>
                <w:sz w:val="28"/>
                <w:szCs w:val="28"/>
              </w:rPr>
              <w:t xml:space="preserve"> </w:t>
            </w:r>
            <w:proofErr w:type="spellStart"/>
            <w:r w:rsidRPr="00C8458C">
              <w:rPr>
                <w:sz w:val="28"/>
                <w:szCs w:val="28"/>
              </w:rPr>
              <w:t>đã</w:t>
            </w:r>
            <w:proofErr w:type="spellEnd"/>
            <w:r w:rsidRPr="00C8458C">
              <w:rPr>
                <w:sz w:val="28"/>
                <w:szCs w:val="28"/>
              </w:rPr>
              <w:t xml:space="preserve"> </w:t>
            </w:r>
            <w:proofErr w:type="spellStart"/>
            <w:r w:rsidRPr="00C8458C">
              <w:rPr>
                <w:sz w:val="28"/>
                <w:szCs w:val="28"/>
              </w:rPr>
              <w:t>điểu</w:t>
            </w:r>
            <w:proofErr w:type="spellEnd"/>
            <w:r w:rsidRPr="00C8458C">
              <w:rPr>
                <w:sz w:val="28"/>
                <w:szCs w:val="28"/>
              </w:rPr>
              <w:t xml:space="preserve"> </w:t>
            </w:r>
            <w:proofErr w:type="spellStart"/>
            <w:r w:rsidRPr="00C8458C">
              <w:rPr>
                <w:sz w:val="28"/>
                <w:szCs w:val="28"/>
              </w:rPr>
              <w:t>chỉnh</w:t>
            </w:r>
            <w:proofErr w:type="spellEnd"/>
            <w:r w:rsidRPr="00C8458C">
              <w:rPr>
                <w:sz w:val="28"/>
                <w:szCs w:val="28"/>
              </w:rPr>
              <w:t xml:space="preserve"> </w:t>
            </w:r>
            <w:proofErr w:type="spellStart"/>
            <w:r w:rsidRPr="00C8458C">
              <w:rPr>
                <w:sz w:val="28"/>
                <w:szCs w:val="28"/>
              </w:rPr>
              <w:t>tên</w:t>
            </w:r>
            <w:proofErr w:type="spellEnd"/>
            <w:r w:rsidRPr="00C8458C">
              <w:rPr>
                <w:sz w:val="28"/>
                <w:szCs w:val="28"/>
              </w:rPr>
              <w:t xml:space="preserve"> </w:t>
            </w:r>
            <w:proofErr w:type="spellStart"/>
            <w:r w:rsidRPr="00C8458C">
              <w:rPr>
                <w:sz w:val="28"/>
                <w:szCs w:val="28"/>
              </w:rPr>
              <w:t>điều</w:t>
            </w:r>
            <w:proofErr w:type="spellEnd"/>
            <w:r w:rsidRPr="00C8458C">
              <w:rPr>
                <w:sz w:val="28"/>
                <w:szCs w:val="28"/>
              </w:rPr>
              <w:t xml:space="preserve"> </w:t>
            </w:r>
            <w:proofErr w:type="spellStart"/>
            <w:r w:rsidRPr="00C8458C">
              <w:rPr>
                <w:sz w:val="28"/>
                <w:szCs w:val="28"/>
              </w:rPr>
              <w:t>và</w:t>
            </w:r>
            <w:proofErr w:type="spellEnd"/>
            <w:r w:rsidRPr="00C8458C">
              <w:rPr>
                <w:sz w:val="28"/>
                <w:szCs w:val="28"/>
              </w:rPr>
              <w:t xml:space="preserve"> </w:t>
            </w:r>
            <w:proofErr w:type="spellStart"/>
            <w:r w:rsidRPr="00C8458C">
              <w:rPr>
                <w:sz w:val="28"/>
                <w:szCs w:val="28"/>
              </w:rPr>
              <w:t>quy</w:t>
            </w:r>
            <w:proofErr w:type="spellEnd"/>
            <w:r w:rsidRPr="00C8458C">
              <w:rPr>
                <w:sz w:val="28"/>
                <w:szCs w:val="28"/>
              </w:rPr>
              <w:t xml:space="preserve"> </w:t>
            </w:r>
            <w:proofErr w:type="spellStart"/>
            <w:r w:rsidRPr="00C8458C">
              <w:rPr>
                <w:sz w:val="28"/>
                <w:szCs w:val="28"/>
              </w:rPr>
              <w:t>định</w:t>
            </w:r>
            <w:proofErr w:type="spellEnd"/>
            <w:r w:rsidRPr="00C8458C">
              <w:rPr>
                <w:sz w:val="28"/>
                <w:szCs w:val="28"/>
              </w:rPr>
              <w:t xml:space="preserve"> </w:t>
            </w:r>
            <w:proofErr w:type="spellStart"/>
            <w:r w:rsidRPr="00C8458C">
              <w:rPr>
                <w:sz w:val="28"/>
                <w:szCs w:val="28"/>
              </w:rPr>
              <w:t>rõ</w:t>
            </w:r>
            <w:proofErr w:type="spellEnd"/>
            <w:r w:rsidRPr="00C8458C">
              <w:rPr>
                <w:sz w:val="28"/>
                <w:szCs w:val="28"/>
              </w:rPr>
              <w:t xml:space="preserve"> </w:t>
            </w:r>
            <w:proofErr w:type="spellStart"/>
            <w:r w:rsidRPr="00C8458C">
              <w:rPr>
                <w:sz w:val="28"/>
                <w:szCs w:val="28"/>
              </w:rPr>
              <w:t>hơn</w:t>
            </w:r>
            <w:proofErr w:type="spellEnd"/>
            <w:r w:rsidRPr="00C8458C">
              <w:rPr>
                <w:sz w:val="28"/>
                <w:szCs w:val="28"/>
              </w:rPr>
              <w:t xml:space="preserve"> </w:t>
            </w:r>
            <w:proofErr w:type="spellStart"/>
            <w:r w:rsidRPr="00C8458C">
              <w:rPr>
                <w:sz w:val="28"/>
                <w:szCs w:val="28"/>
              </w:rPr>
              <w:t>việc</w:t>
            </w:r>
            <w:proofErr w:type="spellEnd"/>
            <w:r w:rsidRPr="00C8458C">
              <w:rPr>
                <w:sz w:val="28"/>
                <w:szCs w:val="28"/>
              </w:rPr>
              <w:t xml:space="preserve"> </w:t>
            </w:r>
            <w:proofErr w:type="spellStart"/>
            <w:r w:rsidRPr="00C8458C">
              <w:rPr>
                <w:sz w:val="28"/>
                <w:szCs w:val="28"/>
              </w:rPr>
              <w:t>sử</w:t>
            </w:r>
            <w:proofErr w:type="spellEnd"/>
            <w:r w:rsidRPr="00C8458C">
              <w:rPr>
                <w:sz w:val="28"/>
                <w:szCs w:val="28"/>
              </w:rPr>
              <w:t xml:space="preserve"> </w:t>
            </w:r>
            <w:proofErr w:type="spellStart"/>
            <w:r w:rsidRPr="00C8458C">
              <w:rPr>
                <w:sz w:val="28"/>
                <w:szCs w:val="28"/>
              </w:rPr>
              <w:t>dụng</w:t>
            </w:r>
            <w:proofErr w:type="spellEnd"/>
            <w:r w:rsidRPr="00C8458C">
              <w:rPr>
                <w:sz w:val="28"/>
                <w:szCs w:val="28"/>
              </w:rPr>
              <w:t xml:space="preserve"> </w:t>
            </w:r>
            <w:proofErr w:type="spellStart"/>
            <w:r w:rsidRPr="00C8458C">
              <w:rPr>
                <w:sz w:val="28"/>
                <w:szCs w:val="28"/>
              </w:rPr>
              <w:t>công</w:t>
            </w:r>
            <w:proofErr w:type="spellEnd"/>
            <w:r w:rsidRPr="00C8458C">
              <w:rPr>
                <w:sz w:val="28"/>
                <w:szCs w:val="28"/>
              </w:rPr>
              <w:t xml:space="preserve"> </w:t>
            </w:r>
            <w:proofErr w:type="spellStart"/>
            <w:r w:rsidRPr="00C8458C">
              <w:rPr>
                <w:sz w:val="28"/>
                <w:szCs w:val="28"/>
              </w:rPr>
              <w:t>cụ</w:t>
            </w:r>
            <w:proofErr w:type="spellEnd"/>
            <w:r w:rsidRPr="00C8458C">
              <w:rPr>
                <w:sz w:val="28"/>
                <w:szCs w:val="28"/>
              </w:rPr>
              <w:t xml:space="preserve"> </w:t>
            </w:r>
            <w:proofErr w:type="spellStart"/>
            <w:r w:rsidRPr="00C8458C">
              <w:rPr>
                <w:sz w:val="28"/>
                <w:szCs w:val="28"/>
              </w:rPr>
              <w:t>số</w:t>
            </w:r>
            <w:proofErr w:type="spellEnd"/>
            <w:r w:rsidRPr="00C8458C">
              <w:rPr>
                <w:sz w:val="28"/>
                <w:szCs w:val="28"/>
              </w:rPr>
              <w:t xml:space="preserve">, </w:t>
            </w:r>
            <w:proofErr w:type="spellStart"/>
            <w:r w:rsidRPr="00C8458C">
              <w:rPr>
                <w:sz w:val="28"/>
                <w:szCs w:val="28"/>
              </w:rPr>
              <w:t>nền</w:t>
            </w:r>
            <w:proofErr w:type="spellEnd"/>
            <w:r w:rsidRPr="00C8458C">
              <w:rPr>
                <w:sz w:val="28"/>
                <w:szCs w:val="28"/>
              </w:rPr>
              <w:t xml:space="preserve"> </w:t>
            </w:r>
            <w:proofErr w:type="spellStart"/>
            <w:r w:rsidRPr="00C8458C">
              <w:rPr>
                <w:sz w:val="28"/>
                <w:szCs w:val="28"/>
              </w:rPr>
              <w:t>tảng</w:t>
            </w:r>
            <w:proofErr w:type="spellEnd"/>
            <w:r w:rsidRPr="00C8458C">
              <w:rPr>
                <w:sz w:val="28"/>
                <w:szCs w:val="28"/>
              </w:rPr>
              <w:t xml:space="preserve"> </w:t>
            </w:r>
            <w:proofErr w:type="spellStart"/>
            <w:r w:rsidRPr="00C8458C">
              <w:rPr>
                <w:sz w:val="28"/>
                <w:szCs w:val="28"/>
              </w:rPr>
              <w:t>số</w:t>
            </w:r>
            <w:proofErr w:type="spellEnd"/>
            <w:r w:rsidRPr="00C8458C">
              <w:rPr>
                <w:sz w:val="28"/>
                <w:szCs w:val="28"/>
              </w:rPr>
              <w:t xml:space="preserve"> </w:t>
            </w:r>
            <w:proofErr w:type="spellStart"/>
            <w:r w:rsidRPr="00C8458C">
              <w:rPr>
                <w:sz w:val="28"/>
                <w:szCs w:val="28"/>
              </w:rPr>
              <w:t>với</w:t>
            </w:r>
            <w:proofErr w:type="spellEnd"/>
            <w:r w:rsidRPr="00C8458C">
              <w:rPr>
                <w:sz w:val="28"/>
                <w:szCs w:val="28"/>
              </w:rPr>
              <w:t xml:space="preserve"> </w:t>
            </w:r>
            <w:proofErr w:type="spellStart"/>
            <w:r w:rsidRPr="00C8458C">
              <w:rPr>
                <w:sz w:val="28"/>
                <w:szCs w:val="28"/>
              </w:rPr>
              <w:t>hoạt</w:t>
            </w:r>
            <w:proofErr w:type="spellEnd"/>
            <w:r w:rsidRPr="00C8458C">
              <w:rPr>
                <w:sz w:val="28"/>
                <w:szCs w:val="28"/>
              </w:rPr>
              <w:t xml:space="preserve"> </w:t>
            </w:r>
            <w:proofErr w:type="spellStart"/>
            <w:r w:rsidRPr="00C8458C">
              <w:rPr>
                <w:sz w:val="28"/>
                <w:szCs w:val="28"/>
              </w:rPr>
              <w:t>động</w:t>
            </w:r>
            <w:proofErr w:type="spellEnd"/>
            <w:r w:rsidRPr="00C8458C">
              <w:rPr>
                <w:sz w:val="28"/>
                <w:szCs w:val="28"/>
              </w:rPr>
              <w:t xml:space="preserve"> </w:t>
            </w:r>
            <w:proofErr w:type="spellStart"/>
            <w:r w:rsidRPr="00C8458C">
              <w:rPr>
                <w:sz w:val="28"/>
                <w:szCs w:val="28"/>
              </w:rPr>
              <w:t>lưu</w:t>
            </w:r>
            <w:proofErr w:type="spellEnd"/>
            <w:r w:rsidRPr="00C8458C">
              <w:rPr>
                <w:sz w:val="28"/>
                <w:szCs w:val="28"/>
              </w:rPr>
              <w:t xml:space="preserve"> </w:t>
            </w:r>
            <w:proofErr w:type="spellStart"/>
            <w:r w:rsidRPr="00C8458C">
              <w:rPr>
                <w:sz w:val="28"/>
                <w:szCs w:val="28"/>
              </w:rPr>
              <w:t>chiểu</w:t>
            </w:r>
            <w:proofErr w:type="spellEnd"/>
            <w:r w:rsidRPr="00C8458C">
              <w:rPr>
                <w:sz w:val="28"/>
                <w:szCs w:val="28"/>
              </w:rPr>
              <w:t xml:space="preserve"> </w:t>
            </w:r>
            <w:proofErr w:type="spellStart"/>
            <w:r w:rsidRPr="00C8458C">
              <w:rPr>
                <w:sz w:val="28"/>
                <w:szCs w:val="28"/>
              </w:rPr>
              <w:t>và</w:t>
            </w:r>
            <w:proofErr w:type="spellEnd"/>
            <w:r w:rsidRPr="00C8458C">
              <w:rPr>
                <w:sz w:val="28"/>
                <w:szCs w:val="28"/>
              </w:rPr>
              <w:t xml:space="preserve"> </w:t>
            </w:r>
            <w:proofErr w:type="spellStart"/>
            <w:r w:rsidRPr="00C8458C">
              <w:rPr>
                <w:sz w:val="28"/>
                <w:szCs w:val="28"/>
              </w:rPr>
              <w:t>lưu</w:t>
            </w:r>
            <w:proofErr w:type="spellEnd"/>
            <w:r w:rsidRPr="00C8458C">
              <w:rPr>
                <w:sz w:val="28"/>
                <w:szCs w:val="28"/>
              </w:rPr>
              <w:t xml:space="preserve"> </w:t>
            </w:r>
            <w:proofErr w:type="spellStart"/>
            <w:r w:rsidRPr="00C8458C">
              <w:rPr>
                <w:sz w:val="28"/>
                <w:szCs w:val="28"/>
              </w:rPr>
              <w:t>trữ</w:t>
            </w:r>
            <w:proofErr w:type="spellEnd"/>
            <w:r w:rsidRPr="00C8458C">
              <w:rPr>
                <w:sz w:val="28"/>
                <w:szCs w:val="28"/>
              </w:rPr>
              <w:t xml:space="preserve"> </w:t>
            </w:r>
            <w:proofErr w:type="spellStart"/>
            <w:r w:rsidRPr="00C8458C">
              <w:rPr>
                <w:sz w:val="28"/>
                <w:szCs w:val="28"/>
              </w:rPr>
              <w:t>báo</w:t>
            </w:r>
            <w:proofErr w:type="spellEnd"/>
            <w:r w:rsidRPr="00C8458C">
              <w:rPr>
                <w:sz w:val="28"/>
                <w:szCs w:val="28"/>
              </w:rPr>
              <w:t xml:space="preserve"> </w:t>
            </w:r>
            <w:proofErr w:type="spellStart"/>
            <w:r w:rsidRPr="00C8458C">
              <w:rPr>
                <w:sz w:val="28"/>
                <w:szCs w:val="28"/>
              </w:rPr>
              <w:t>chí</w:t>
            </w:r>
            <w:proofErr w:type="spellEnd"/>
            <w:r w:rsidRPr="00C8458C">
              <w:rPr>
                <w:sz w:val="28"/>
                <w:szCs w:val="28"/>
              </w:rPr>
              <w:t xml:space="preserve"> </w:t>
            </w:r>
            <w:proofErr w:type="spellStart"/>
            <w:r w:rsidRPr="00C8458C">
              <w:rPr>
                <w:sz w:val="28"/>
                <w:szCs w:val="28"/>
              </w:rPr>
              <w:t>để</w:t>
            </w:r>
            <w:proofErr w:type="spellEnd"/>
            <w:r w:rsidRPr="00C8458C">
              <w:rPr>
                <w:sz w:val="28"/>
                <w:szCs w:val="28"/>
              </w:rPr>
              <w:t xml:space="preserve"> </w:t>
            </w:r>
            <w:proofErr w:type="spellStart"/>
            <w:r w:rsidRPr="00C8458C">
              <w:rPr>
                <w:sz w:val="28"/>
                <w:szCs w:val="28"/>
              </w:rPr>
              <w:t>thống</w:t>
            </w:r>
            <w:proofErr w:type="spellEnd"/>
            <w:r w:rsidRPr="00C8458C">
              <w:rPr>
                <w:sz w:val="28"/>
                <w:szCs w:val="28"/>
              </w:rPr>
              <w:t xml:space="preserve"> </w:t>
            </w:r>
            <w:proofErr w:type="spellStart"/>
            <w:r w:rsidRPr="00C8458C">
              <w:rPr>
                <w:sz w:val="28"/>
                <w:szCs w:val="28"/>
              </w:rPr>
              <w:t>nhất</w:t>
            </w:r>
            <w:proofErr w:type="spellEnd"/>
            <w:r w:rsidRPr="00C8458C">
              <w:rPr>
                <w:sz w:val="28"/>
                <w:szCs w:val="28"/>
              </w:rPr>
              <w:t xml:space="preserve"> </w:t>
            </w:r>
            <w:proofErr w:type="spellStart"/>
            <w:r w:rsidRPr="00C8458C">
              <w:rPr>
                <w:sz w:val="28"/>
                <w:szCs w:val="28"/>
              </w:rPr>
              <w:t>trong</w:t>
            </w:r>
            <w:proofErr w:type="spellEnd"/>
            <w:r w:rsidRPr="00C8458C">
              <w:rPr>
                <w:sz w:val="28"/>
                <w:szCs w:val="28"/>
              </w:rPr>
              <w:t xml:space="preserve"> </w:t>
            </w:r>
            <w:proofErr w:type="spellStart"/>
            <w:r w:rsidRPr="00C8458C">
              <w:rPr>
                <w:sz w:val="28"/>
                <w:szCs w:val="28"/>
              </w:rPr>
              <w:t>công</w:t>
            </w:r>
            <w:proofErr w:type="spellEnd"/>
            <w:r w:rsidRPr="00C8458C">
              <w:rPr>
                <w:sz w:val="28"/>
                <w:szCs w:val="28"/>
              </w:rPr>
              <w:t xml:space="preserve"> </w:t>
            </w:r>
            <w:proofErr w:type="spellStart"/>
            <w:r w:rsidRPr="00C8458C">
              <w:rPr>
                <w:sz w:val="28"/>
                <w:szCs w:val="28"/>
              </w:rPr>
              <w:t>tác</w:t>
            </w:r>
            <w:proofErr w:type="spellEnd"/>
            <w:r w:rsidRPr="00C8458C">
              <w:rPr>
                <w:sz w:val="28"/>
                <w:szCs w:val="28"/>
              </w:rPr>
              <w:t xml:space="preserve"> </w:t>
            </w:r>
            <w:proofErr w:type="spellStart"/>
            <w:r w:rsidRPr="00C8458C">
              <w:rPr>
                <w:sz w:val="28"/>
                <w:szCs w:val="28"/>
              </w:rPr>
              <w:t>quản</w:t>
            </w:r>
            <w:proofErr w:type="spellEnd"/>
            <w:r w:rsidRPr="00C8458C">
              <w:rPr>
                <w:sz w:val="28"/>
                <w:szCs w:val="28"/>
              </w:rPr>
              <w:t xml:space="preserve"> </w:t>
            </w:r>
            <w:proofErr w:type="spellStart"/>
            <w:r w:rsidRPr="00C8458C">
              <w:rPr>
                <w:sz w:val="28"/>
                <w:szCs w:val="28"/>
              </w:rPr>
              <w:t>lý</w:t>
            </w:r>
            <w:proofErr w:type="spellEnd"/>
            <w:r w:rsidRPr="00C8458C">
              <w:rPr>
                <w:sz w:val="28"/>
                <w:szCs w:val="28"/>
              </w:rPr>
              <w:t xml:space="preserve"> </w:t>
            </w:r>
            <w:proofErr w:type="spellStart"/>
            <w:r w:rsidRPr="00C8458C">
              <w:rPr>
                <w:sz w:val="28"/>
                <w:szCs w:val="28"/>
              </w:rPr>
              <w:t>nhà</w:t>
            </w:r>
            <w:proofErr w:type="spellEnd"/>
            <w:r w:rsidRPr="00C8458C">
              <w:rPr>
                <w:sz w:val="28"/>
                <w:szCs w:val="28"/>
              </w:rPr>
              <w:t xml:space="preserve"> </w:t>
            </w:r>
            <w:proofErr w:type="spellStart"/>
            <w:r w:rsidRPr="00C8458C">
              <w:rPr>
                <w:sz w:val="28"/>
                <w:szCs w:val="28"/>
              </w:rPr>
              <w:t>nước</w:t>
            </w:r>
            <w:proofErr w:type="spellEnd"/>
            <w:r w:rsidRPr="00C8458C">
              <w:rPr>
                <w:sz w:val="28"/>
                <w:szCs w:val="28"/>
              </w:rPr>
              <w:t xml:space="preserve"> </w:t>
            </w:r>
            <w:proofErr w:type="spellStart"/>
            <w:r w:rsidRPr="00C8458C">
              <w:rPr>
                <w:sz w:val="28"/>
                <w:szCs w:val="28"/>
              </w:rPr>
              <w:t>về</w:t>
            </w:r>
            <w:proofErr w:type="spellEnd"/>
            <w:r w:rsidRPr="00C8458C">
              <w:rPr>
                <w:sz w:val="28"/>
                <w:szCs w:val="28"/>
              </w:rPr>
              <w:t xml:space="preserve"> </w:t>
            </w:r>
            <w:proofErr w:type="spellStart"/>
            <w:r w:rsidRPr="00C8458C">
              <w:rPr>
                <w:sz w:val="28"/>
                <w:szCs w:val="28"/>
              </w:rPr>
              <w:t>báo</w:t>
            </w:r>
            <w:proofErr w:type="spellEnd"/>
            <w:r w:rsidRPr="00C8458C">
              <w:rPr>
                <w:sz w:val="28"/>
                <w:szCs w:val="28"/>
              </w:rPr>
              <w:t xml:space="preserve"> </w:t>
            </w:r>
            <w:proofErr w:type="spellStart"/>
            <w:r w:rsidRPr="00C8458C">
              <w:rPr>
                <w:sz w:val="28"/>
                <w:szCs w:val="28"/>
              </w:rPr>
              <w:t>chí</w:t>
            </w:r>
            <w:proofErr w:type="spellEnd"/>
            <w:r w:rsidRPr="00C8458C">
              <w:rPr>
                <w:sz w:val="28"/>
                <w:szCs w:val="28"/>
              </w:rPr>
              <w:t>.</w:t>
            </w:r>
          </w:p>
          <w:p w14:paraId="68AA04A2" w14:textId="77777777" w:rsidR="00BB6738" w:rsidRDefault="00BB6738" w:rsidP="00BB6738">
            <w:pPr>
              <w:rPr>
                <w:highlight w:val="yellow"/>
              </w:rPr>
            </w:pPr>
          </w:p>
          <w:p w14:paraId="5D80A4A6" w14:textId="77777777" w:rsidR="00BB6738" w:rsidRDefault="00BB6738" w:rsidP="00BB6738">
            <w:pPr>
              <w:spacing w:line="288" w:lineRule="auto"/>
              <w:jc w:val="both"/>
              <w:rPr>
                <w:rFonts w:cs="Times New Roman"/>
                <w:sz w:val="28"/>
                <w:szCs w:val="28"/>
              </w:rPr>
            </w:pPr>
            <w:r>
              <w:rPr>
                <w:rFonts w:cs="Times New Roman"/>
                <w:sz w:val="28"/>
                <w:szCs w:val="28"/>
              </w:rPr>
              <w:t xml:space="preserve"> </w:t>
            </w:r>
          </w:p>
        </w:tc>
      </w:tr>
      <w:tr w:rsidR="001F474D" w14:paraId="70970D94" w14:textId="77777777" w:rsidTr="000B4A1F">
        <w:tc>
          <w:tcPr>
            <w:tcW w:w="3261" w:type="dxa"/>
          </w:tcPr>
          <w:p w14:paraId="044CE6C4" w14:textId="77777777" w:rsidR="001F474D" w:rsidRPr="000B4A1F" w:rsidRDefault="001F474D" w:rsidP="000B4A1F">
            <w:pPr>
              <w:spacing w:line="288" w:lineRule="auto"/>
              <w:jc w:val="center"/>
              <w:rPr>
                <w:rFonts w:cs="Times New Roman"/>
                <w:b/>
                <w:sz w:val="28"/>
                <w:szCs w:val="28"/>
              </w:rPr>
            </w:pPr>
          </w:p>
        </w:tc>
        <w:tc>
          <w:tcPr>
            <w:tcW w:w="2126" w:type="dxa"/>
          </w:tcPr>
          <w:p w14:paraId="153DB1D7" w14:textId="718F89DD" w:rsidR="001F474D" w:rsidRPr="001F474D" w:rsidRDefault="001F474D" w:rsidP="00346F6A">
            <w:pPr>
              <w:spacing w:line="288" w:lineRule="auto"/>
              <w:jc w:val="both"/>
              <w:rPr>
                <w:rFonts w:cs="Times New Roman"/>
                <w:b/>
                <w:szCs w:val="26"/>
                <w:lang w:val="vi-VN"/>
              </w:rPr>
            </w:pPr>
            <w:r>
              <w:rPr>
                <w:rFonts w:cs="Times New Roman"/>
                <w:b/>
                <w:szCs w:val="26"/>
                <w:lang w:val="vi-VN"/>
              </w:rPr>
              <w:t>Đài THVN</w:t>
            </w:r>
          </w:p>
        </w:tc>
        <w:tc>
          <w:tcPr>
            <w:tcW w:w="5103" w:type="dxa"/>
          </w:tcPr>
          <w:p w14:paraId="7ADB52F2" w14:textId="77777777" w:rsidR="001F474D" w:rsidRPr="001F474D" w:rsidRDefault="001F474D" w:rsidP="001F474D">
            <w:pPr>
              <w:shd w:val="clear" w:color="auto" w:fill="FFFFFF"/>
              <w:spacing w:line="360" w:lineRule="atLeast"/>
              <w:jc w:val="both"/>
              <w:rPr>
                <w:rFonts w:cs="Times New Roman"/>
                <w:color w:val="0A0A0A"/>
                <w:sz w:val="28"/>
                <w:szCs w:val="28"/>
              </w:rPr>
            </w:pPr>
            <w:proofErr w:type="spellStart"/>
            <w:r w:rsidRPr="001F474D">
              <w:rPr>
                <w:rStyle w:val="Strong"/>
                <w:rFonts w:cs="Times New Roman"/>
                <w:color w:val="0A0A0A"/>
                <w:sz w:val="28"/>
                <w:szCs w:val="28"/>
              </w:rPr>
              <w:t>Về</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hoạt</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động</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báo</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chí</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trên</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không</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gian</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mạng</w:t>
            </w:r>
            <w:proofErr w:type="spellEnd"/>
          </w:p>
          <w:p w14:paraId="4B0A104A" w14:textId="3D254947" w:rsidR="001F474D" w:rsidRPr="001F474D" w:rsidRDefault="001F474D" w:rsidP="001F474D">
            <w:pPr>
              <w:pStyle w:val="df3vjf"/>
              <w:shd w:val="clear" w:color="auto" w:fill="FFFFFF"/>
              <w:spacing w:before="0" w:beforeAutospacing="0" w:after="180" w:afterAutospacing="0" w:line="360" w:lineRule="atLeast"/>
              <w:jc w:val="both"/>
              <w:rPr>
                <w:color w:val="0A0A0A"/>
                <w:sz w:val="28"/>
                <w:szCs w:val="28"/>
              </w:rPr>
            </w:pPr>
            <w:r>
              <w:rPr>
                <w:rStyle w:val="t286pc"/>
                <w:color w:val="0A0A0A"/>
                <w:sz w:val="28"/>
                <w:szCs w:val="28"/>
                <w:lang w:val="vi-VN"/>
              </w:rPr>
              <w:t>-</w:t>
            </w:r>
            <w:r>
              <w:rPr>
                <w:rStyle w:val="t286pc"/>
                <w:sz w:val="28"/>
                <w:szCs w:val="28"/>
                <w:lang w:val="vi-VN"/>
              </w:rPr>
              <w:t xml:space="preserve"> </w:t>
            </w:r>
            <w:r w:rsidRPr="001F474D">
              <w:rPr>
                <w:rStyle w:val="t286pc"/>
                <w:color w:val="0A0A0A"/>
                <w:sz w:val="28"/>
                <w:szCs w:val="28"/>
              </w:rPr>
              <w:t>Tại Điều 8 của Dự thảo đã bổ sung các quy định liên quan đến nền tảng số báo chí quốc gia và công cụ giám sát hoạt động báo chí trên không gian mạng. Đây là nội dung cần thiết trong bối cảnh chuyển đổi số và yêu cầu tăng cường hiệu lực quản lý nhà nước đối với hoạt động báo chí trên môi trường mạng.</w:t>
            </w:r>
          </w:p>
          <w:p w14:paraId="5C1FC2D2" w14:textId="77777777" w:rsidR="001F474D" w:rsidRPr="001F474D" w:rsidRDefault="001F474D" w:rsidP="001F474D">
            <w:pPr>
              <w:shd w:val="clear" w:color="auto" w:fill="FFFFFF"/>
              <w:spacing w:line="360" w:lineRule="atLeast"/>
              <w:jc w:val="both"/>
              <w:rPr>
                <w:rFonts w:cs="Times New Roman"/>
                <w:color w:val="0A0A0A"/>
                <w:sz w:val="28"/>
                <w:szCs w:val="28"/>
              </w:rPr>
            </w:pPr>
            <w:proofErr w:type="spellStart"/>
            <w:r w:rsidRPr="001F474D">
              <w:rPr>
                <w:rFonts w:cs="Times New Roman"/>
                <w:color w:val="0A0A0A"/>
                <w:sz w:val="28"/>
                <w:szCs w:val="28"/>
              </w:rPr>
              <w:t>Tuy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nhiên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hiện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hành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chưa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làm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rõ</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yêu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cầu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về</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chuẩn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thuật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trong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kết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nối</w:t>
            </w:r>
            <w:proofErr w:type="spellEnd"/>
            <w:r w:rsidRPr="001F474D">
              <w:rPr>
                <w:rFonts w:cs="Times New Roman"/>
                <w:color w:val="0A0A0A"/>
                <w:sz w:val="28"/>
                <w:szCs w:val="28"/>
              </w:rPr>
              <w:t xml:space="preserve">, chia </w:t>
            </w:r>
            <w:proofErr w:type="spellStart"/>
            <w:r w:rsidRPr="001F474D">
              <w:rPr>
                <w:rFonts w:cs="Times New Roman"/>
                <w:color w:val="0A0A0A"/>
                <w:sz w:val="28"/>
                <w:szCs w:val="28"/>
              </w:rPr>
              <w:t>sẻ</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dữ</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liệu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giữa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hệ</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quản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lý</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nước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cũng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như</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chưa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đầy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đủ</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nguyên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tắc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đảm</w:t>
            </w:r>
            <w:proofErr w:type="spellEnd"/>
            <w:r w:rsidRPr="001F474D">
              <w:rPr>
                <w:rFonts w:cs="Times New Roman"/>
                <w:color w:val="0A0A0A"/>
                <w:sz w:val="28"/>
                <w:szCs w:val="28"/>
              </w:rPr>
              <w:t xml:space="preserve"> an </w:t>
            </w:r>
            <w:proofErr w:type="spellStart"/>
            <w:r w:rsidRPr="001F474D">
              <w:rPr>
                <w:rFonts w:cs="Times New Roman"/>
                <w:color w:val="0A0A0A"/>
                <w:sz w:val="28"/>
                <w:szCs w:val="28"/>
              </w:rPr>
              <w:t>toàn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thông</w:t>
            </w:r>
            <w:proofErr w:type="spellEnd"/>
            <w:r w:rsidRPr="001F474D">
              <w:rPr>
                <w:rFonts w:cs="Times New Roman"/>
                <w:color w:val="0A0A0A"/>
                <w:sz w:val="28"/>
                <w:szCs w:val="28"/>
              </w:rPr>
              <w:t xml:space="preserve"> tin, </w:t>
            </w:r>
            <w:proofErr w:type="spellStart"/>
            <w:r w:rsidRPr="001F474D">
              <w:rPr>
                <w:rFonts w:cs="Times New Roman"/>
                <w:color w:val="0A0A0A"/>
                <w:sz w:val="28"/>
                <w:szCs w:val="28"/>
              </w:rPr>
              <w:t>bảo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dữ</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liệu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tính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ổn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của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hệ</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thuật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của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Trong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việc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kết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nối</w:t>
            </w:r>
            <w:proofErr w:type="spellEnd"/>
            <w:r w:rsidRPr="001F474D">
              <w:rPr>
                <w:rFonts w:cs="Times New Roman"/>
                <w:color w:val="0A0A0A"/>
                <w:sz w:val="28"/>
                <w:szCs w:val="28"/>
              </w:rPr>
              <w:t xml:space="preserve">, chia </w:t>
            </w:r>
            <w:proofErr w:type="spellStart"/>
            <w:r w:rsidRPr="001F474D">
              <w:rPr>
                <w:rFonts w:cs="Times New Roman"/>
                <w:color w:val="0A0A0A"/>
                <w:sz w:val="28"/>
                <w:szCs w:val="28"/>
              </w:rPr>
              <w:t>sẻ</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dữ</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liệu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nếu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không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được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chuẩn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hóa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thể</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ảnh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hưởng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trực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tiếp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đến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hoạt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động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vận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hành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đặc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biệt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đối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với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tầng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thuật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phức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tạp</w:t>
            </w:r>
            <w:proofErr w:type="spellEnd"/>
            <w:r w:rsidRPr="001F474D">
              <w:rPr>
                <w:rFonts w:cs="Times New Roman"/>
                <w:color w:val="0A0A0A"/>
                <w:sz w:val="28"/>
                <w:szCs w:val="28"/>
              </w:rPr>
              <w:t>.</w:t>
            </w:r>
          </w:p>
          <w:p w14:paraId="4981C742" w14:textId="77777777" w:rsidR="001F474D" w:rsidRPr="001F474D" w:rsidRDefault="001F474D" w:rsidP="001F474D">
            <w:pPr>
              <w:shd w:val="clear" w:color="auto" w:fill="FFFFFF"/>
              <w:spacing w:line="360" w:lineRule="atLeast"/>
              <w:jc w:val="both"/>
              <w:rPr>
                <w:rFonts w:cs="Times New Roman"/>
                <w:color w:val="0A0A0A"/>
                <w:sz w:val="28"/>
                <w:szCs w:val="28"/>
              </w:rPr>
            </w:pPr>
            <w:r w:rsidRPr="001F474D">
              <w:rPr>
                <w:rFonts w:cs="Times New Roman"/>
                <w:color w:val="0A0A0A"/>
                <w:sz w:val="28"/>
                <w:szCs w:val="28"/>
              </w:rPr>
              <w:t xml:space="preserve">Do </w:t>
            </w:r>
            <w:proofErr w:type="spellStart"/>
            <w:r w:rsidRPr="001F474D">
              <w:rPr>
                <w:rFonts w:cs="Times New Roman"/>
                <w:color w:val="0A0A0A"/>
                <w:sz w:val="28"/>
                <w:szCs w:val="28"/>
              </w:rPr>
              <w:t>đó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Đài</w:t>
            </w:r>
            <w:proofErr w:type="spellEnd"/>
            <w:r w:rsidRPr="001F474D">
              <w:rPr>
                <w:rFonts w:cs="Times New Roman"/>
                <w:color w:val="0A0A0A"/>
                <w:sz w:val="28"/>
                <w:szCs w:val="28"/>
              </w:rPr>
              <w:t xml:space="preserve"> THVN </w:t>
            </w:r>
            <w:proofErr w:type="spellStart"/>
            <w:r w:rsidRPr="001F474D">
              <w:rPr>
                <w:rFonts w:cs="Times New Roman"/>
                <w:color w:val="0A0A0A"/>
                <w:sz w:val="28"/>
                <w:szCs w:val="28"/>
              </w:rPr>
              <w:t>đề</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xuất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bổ</w:t>
            </w:r>
            <w:proofErr w:type="spellEnd"/>
            <w:r w:rsidRPr="001F474D">
              <w:rPr>
                <w:rFonts w:cs="Times New Roman"/>
                <w:color w:val="0A0A0A"/>
                <w:sz w:val="28"/>
                <w:szCs w:val="28"/>
              </w:rPr>
              <w:t xml:space="preserve"> sung </w:t>
            </w:r>
            <w:proofErr w:type="spellStart"/>
            <w:r w:rsidRPr="001F474D">
              <w:rPr>
                <w:rFonts w:cs="Times New Roman"/>
                <w:color w:val="0A0A0A"/>
                <w:sz w:val="28"/>
                <w:szCs w:val="28"/>
              </w:rPr>
              <w:t>một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khoản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Điều</w:t>
            </w:r>
            <w:proofErr w:type="spellEnd"/>
            <w:r w:rsidRPr="001F474D">
              <w:rPr>
                <w:rFonts w:cs="Times New Roman"/>
                <w:color w:val="0A0A0A"/>
                <w:sz w:val="28"/>
                <w:szCs w:val="28"/>
              </w:rPr>
              <w:t xml:space="preserve"> 8 </w:t>
            </w:r>
            <w:proofErr w:type="spellStart"/>
            <w:r w:rsidRPr="001F474D">
              <w:rPr>
                <w:rFonts w:cs="Times New Roman"/>
                <w:color w:val="0A0A0A"/>
                <w:sz w:val="28"/>
                <w:szCs w:val="28"/>
              </w:rPr>
              <w:t>như</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sau</w:t>
            </w:r>
            <w:proofErr w:type="spellEnd"/>
            <w:r w:rsidRPr="001F474D">
              <w:rPr>
                <w:rFonts w:cs="Times New Roman"/>
                <w:color w:val="0A0A0A"/>
                <w:sz w:val="28"/>
                <w:szCs w:val="28"/>
              </w:rPr>
              <w:t>: </w:t>
            </w:r>
            <w:r w:rsidRPr="001F474D">
              <w:rPr>
                <w:rStyle w:val="Emphasis"/>
                <w:rFonts w:cs="Times New Roman"/>
                <w:color w:val="0A0A0A"/>
                <w:sz w:val="28"/>
                <w:szCs w:val="28"/>
              </w:rPr>
              <w:t>“</w:t>
            </w:r>
            <w:proofErr w:type="spellStart"/>
            <w:r w:rsidRPr="001F474D">
              <w:rPr>
                <w:rStyle w:val="Emphasis"/>
                <w:rFonts w:cs="Times New Roman"/>
                <w:color w:val="0A0A0A"/>
                <w:sz w:val="28"/>
                <w:szCs w:val="28"/>
              </w:rPr>
              <w:t>Việc</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kết</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nối</w:t>
            </w:r>
            <w:proofErr w:type="spellEnd"/>
            <w:r w:rsidRPr="001F474D">
              <w:rPr>
                <w:rStyle w:val="Emphasis"/>
                <w:rFonts w:cs="Times New Roman"/>
                <w:color w:val="0A0A0A"/>
                <w:sz w:val="28"/>
                <w:szCs w:val="28"/>
              </w:rPr>
              <w:t xml:space="preserve">, chia </w:t>
            </w:r>
            <w:proofErr w:type="spellStart"/>
            <w:r w:rsidRPr="001F474D">
              <w:rPr>
                <w:rStyle w:val="Emphasis"/>
                <w:rFonts w:cs="Times New Roman"/>
                <w:color w:val="0A0A0A"/>
                <w:sz w:val="28"/>
                <w:szCs w:val="28"/>
              </w:rPr>
              <w:t>sẻ</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dữ</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liệu</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giữa</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cơ</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quan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báo</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chí</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và</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hệ</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thống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giám</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sát</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của</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cơ</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quan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quản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lý</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nhà</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nước</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phải</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được</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thực</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hiện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theo</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chuẩn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kỹ</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thuật</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thống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nhất</w:t>
            </w:r>
            <w:proofErr w:type="spellEnd"/>
            <w:r w:rsidRPr="001F474D">
              <w:rPr>
                <w:rStyle w:val="Emphasis"/>
                <w:rFonts w:cs="Times New Roman"/>
                <w:color w:val="0A0A0A"/>
                <w:sz w:val="28"/>
                <w:szCs w:val="28"/>
              </w:rPr>
              <w:t xml:space="preserve"> do </w:t>
            </w:r>
            <w:proofErr w:type="spellStart"/>
            <w:r w:rsidRPr="001F474D">
              <w:rPr>
                <w:rStyle w:val="Emphasis"/>
                <w:rFonts w:cs="Times New Roman"/>
                <w:color w:val="0A0A0A"/>
                <w:sz w:val="28"/>
                <w:szCs w:val="28"/>
              </w:rPr>
              <w:t>cơ</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quan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quản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lý</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nhà</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nước</w:t>
            </w:r>
            <w:proofErr w:type="spellEnd"/>
            <w:r w:rsidRPr="001F474D">
              <w:rPr>
                <w:rStyle w:val="Emphasis"/>
                <w:rFonts w:cs="Times New Roman"/>
                <w:color w:val="0A0A0A"/>
                <w:sz w:val="28"/>
                <w:szCs w:val="28"/>
              </w:rPr>
              <w:t xml:space="preserve"> ban </w:t>
            </w:r>
            <w:proofErr w:type="spellStart"/>
            <w:r w:rsidRPr="001F474D">
              <w:rPr>
                <w:rStyle w:val="Emphasis"/>
                <w:rFonts w:cs="Times New Roman"/>
                <w:color w:val="0A0A0A"/>
                <w:sz w:val="28"/>
                <w:szCs w:val="28"/>
              </w:rPr>
              <w:t>hành</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bảo</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đảm</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không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ảnh</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hưởng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đến</w:t>
            </w:r>
            <w:proofErr w:type="spellEnd"/>
            <w:r w:rsidRPr="001F474D">
              <w:rPr>
                <w:rStyle w:val="Emphasis"/>
                <w:rFonts w:cs="Times New Roman"/>
                <w:color w:val="0A0A0A"/>
                <w:sz w:val="28"/>
                <w:szCs w:val="28"/>
              </w:rPr>
              <w:t xml:space="preserve"> an </w:t>
            </w:r>
            <w:proofErr w:type="spellStart"/>
            <w:r w:rsidRPr="001F474D">
              <w:rPr>
                <w:rStyle w:val="Emphasis"/>
                <w:rFonts w:cs="Times New Roman"/>
                <w:color w:val="0A0A0A"/>
                <w:sz w:val="28"/>
                <w:szCs w:val="28"/>
              </w:rPr>
              <w:t>toàn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hệ</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thống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thông</w:t>
            </w:r>
            <w:proofErr w:type="spellEnd"/>
            <w:r w:rsidRPr="001F474D">
              <w:rPr>
                <w:rStyle w:val="Emphasis"/>
                <w:rFonts w:cs="Times New Roman"/>
                <w:color w:val="0A0A0A"/>
                <w:sz w:val="28"/>
                <w:szCs w:val="28"/>
              </w:rPr>
              <w:t xml:space="preserve"> tin, </w:t>
            </w:r>
            <w:proofErr w:type="spellStart"/>
            <w:r w:rsidRPr="001F474D">
              <w:rPr>
                <w:rStyle w:val="Emphasis"/>
                <w:rFonts w:cs="Times New Roman"/>
                <w:color w:val="0A0A0A"/>
                <w:sz w:val="28"/>
                <w:szCs w:val="28"/>
              </w:rPr>
              <w:t>bảo</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mật</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dữ</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liệu</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và</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hoạt</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động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bình</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thường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của</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cơ</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quan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báo</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chí</w:t>
            </w:r>
            <w:proofErr w:type="spellEnd"/>
            <w:r w:rsidRPr="001F474D">
              <w:rPr>
                <w:rStyle w:val="Emphasis"/>
                <w:rFonts w:cs="Times New Roman"/>
                <w:color w:val="0A0A0A"/>
                <w:sz w:val="28"/>
                <w:szCs w:val="28"/>
              </w:rPr>
              <w:t>.”</w:t>
            </w:r>
            <w:r w:rsidRPr="001F474D">
              <w:rPr>
                <w:rFonts w:cs="Times New Roman"/>
                <w:color w:val="0A0A0A"/>
                <w:sz w:val="28"/>
                <w:szCs w:val="28"/>
              </w:rPr>
              <w:t>.</w:t>
            </w:r>
          </w:p>
          <w:p w14:paraId="12C60812" w14:textId="77777777" w:rsidR="001F474D" w:rsidRPr="001F474D" w:rsidRDefault="001F474D" w:rsidP="001F474D">
            <w:pPr>
              <w:shd w:val="clear" w:color="auto" w:fill="FFFFFF"/>
              <w:spacing w:line="360" w:lineRule="atLeast"/>
              <w:jc w:val="both"/>
              <w:rPr>
                <w:rFonts w:cs="Times New Roman"/>
                <w:color w:val="0A0A0A"/>
                <w:sz w:val="28"/>
                <w:szCs w:val="28"/>
              </w:rPr>
            </w:pPr>
            <w:proofErr w:type="spellStart"/>
            <w:r w:rsidRPr="001F474D">
              <w:rPr>
                <w:rFonts w:cs="Times New Roman"/>
                <w:color w:val="0A0A0A"/>
                <w:sz w:val="28"/>
                <w:szCs w:val="28"/>
              </w:rPr>
              <w:t>Bên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cạnh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đề</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nghị</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đơn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vị</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soạn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rà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soát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bỏ</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cụm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từ</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kết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nối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trực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tuyến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hoạt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động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không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gian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mạng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tại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khoản</w:t>
            </w:r>
            <w:proofErr w:type="spellEnd"/>
            <w:r w:rsidRPr="001F474D">
              <w:rPr>
                <w:rFonts w:cs="Times New Roman"/>
                <w:color w:val="0A0A0A"/>
                <w:sz w:val="28"/>
                <w:szCs w:val="28"/>
              </w:rPr>
              <w:t xml:space="preserve"> 4 </w:t>
            </w:r>
            <w:proofErr w:type="spellStart"/>
            <w:r w:rsidRPr="001F474D">
              <w:rPr>
                <w:rFonts w:cs="Times New Roman"/>
                <w:color w:val="0A0A0A"/>
                <w:sz w:val="28"/>
                <w:szCs w:val="28"/>
              </w:rPr>
              <w:t>Điều</w:t>
            </w:r>
            <w:proofErr w:type="spellEnd"/>
            <w:r w:rsidRPr="001F474D">
              <w:rPr>
                <w:rFonts w:cs="Times New Roman"/>
                <w:color w:val="0A0A0A"/>
                <w:sz w:val="28"/>
                <w:szCs w:val="28"/>
              </w:rPr>
              <w:t xml:space="preserve"> 8 </w:t>
            </w:r>
            <w:proofErr w:type="spellStart"/>
            <w:r w:rsidRPr="001F474D">
              <w:rPr>
                <w:rFonts w:cs="Times New Roman"/>
                <w:color w:val="0A0A0A"/>
                <w:sz w:val="28"/>
                <w:szCs w:val="28"/>
              </w:rPr>
              <w:t>của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Dự</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để</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đảm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nhất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với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hướng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sửa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đổi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tại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Điều</w:t>
            </w:r>
            <w:proofErr w:type="spellEnd"/>
            <w:r w:rsidRPr="001F474D">
              <w:rPr>
                <w:rFonts w:cs="Times New Roman"/>
                <w:color w:val="0A0A0A"/>
                <w:sz w:val="28"/>
                <w:szCs w:val="28"/>
              </w:rPr>
              <w:t xml:space="preserve"> 12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hợp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với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điều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kiện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tầng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thuật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của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chí</w:t>
            </w:r>
            <w:proofErr w:type="spellEnd"/>
            <w:r w:rsidRPr="001F474D">
              <w:rPr>
                <w:rFonts w:cs="Times New Roman"/>
                <w:color w:val="0A0A0A"/>
                <w:sz w:val="28"/>
                <w:szCs w:val="28"/>
              </w:rPr>
              <w:t>.</w:t>
            </w:r>
          </w:p>
          <w:p w14:paraId="7ADC4744" w14:textId="0E162F08" w:rsidR="001F474D" w:rsidRPr="001F474D" w:rsidRDefault="001F474D" w:rsidP="001F474D">
            <w:pPr>
              <w:pStyle w:val="df3vjf"/>
              <w:shd w:val="clear" w:color="auto" w:fill="FFFFFF"/>
              <w:spacing w:before="0" w:beforeAutospacing="0" w:after="180" w:afterAutospacing="0" w:line="360" w:lineRule="atLeast"/>
              <w:jc w:val="both"/>
              <w:rPr>
                <w:rFonts w:ascii="Arial" w:hAnsi="Arial" w:cs="Arial"/>
                <w:color w:val="0A0A0A"/>
              </w:rPr>
            </w:pPr>
            <w:r>
              <w:rPr>
                <w:rStyle w:val="t286pc"/>
                <w:color w:val="0A0A0A"/>
                <w:sz w:val="28"/>
                <w:szCs w:val="28"/>
                <w:lang w:val="vi-VN"/>
              </w:rPr>
              <w:t xml:space="preserve">- </w:t>
            </w:r>
            <w:r w:rsidRPr="001F474D">
              <w:rPr>
                <w:rStyle w:val="t286pc"/>
                <w:color w:val="0A0A0A"/>
                <w:sz w:val="28"/>
                <w:szCs w:val="28"/>
              </w:rPr>
              <w:t>Ngoài ra, các quy định tại Điều 8 hiện chủ yếu tập trung vào yêu cầu quản lý, chưa tạo đủ dư địa cho phát triển. Do đó, đề nghị đơn vị soạn thảo nghiên cứu bổ sung các quy định về cơ chế khuyến khích phát triển mô hình báo chí số, kinh tế báo chí trên nền tảng số, đồng thời xem xét áp dụng cơ chế thử nghiệm có kiểm soát (sandbox) đối với các mô hình nội dung mới nhằm thúc đẩy đổi mới sáng tạo trong lĩnh vực báo chí</w:t>
            </w:r>
          </w:p>
        </w:tc>
        <w:tc>
          <w:tcPr>
            <w:tcW w:w="4361" w:type="dxa"/>
          </w:tcPr>
          <w:p w14:paraId="6FA6E473" w14:textId="77777777" w:rsidR="001F474D" w:rsidRPr="00C8458C" w:rsidRDefault="001F474D" w:rsidP="00BB6738">
            <w:pPr>
              <w:spacing w:line="288" w:lineRule="auto"/>
              <w:jc w:val="both"/>
              <w:rPr>
                <w:rFonts w:cs="Times New Roman"/>
                <w:b/>
                <w:sz w:val="28"/>
                <w:szCs w:val="28"/>
              </w:rPr>
            </w:pPr>
          </w:p>
        </w:tc>
      </w:tr>
      <w:tr w:rsidR="00BE534A" w14:paraId="7A6A3E6D" w14:textId="77777777" w:rsidTr="000B4A1F">
        <w:tc>
          <w:tcPr>
            <w:tcW w:w="3261" w:type="dxa"/>
          </w:tcPr>
          <w:p w14:paraId="5335138F" w14:textId="77777777" w:rsidR="00BE534A" w:rsidRPr="000B4A1F" w:rsidRDefault="00B959D8" w:rsidP="000B4A1F">
            <w:pPr>
              <w:spacing w:line="288" w:lineRule="auto"/>
              <w:jc w:val="center"/>
              <w:rPr>
                <w:rFonts w:cs="Times New Roman"/>
                <w:b/>
                <w:sz w:val="28"/>
                <w:szCs w:val="28"/>
              </w:rPr>
            </w:pPr>
            <w:proofErr w:type="spellStart"/>
            <w:r w:rsidRPr="000B4A1F">
              <w:rPr>
                <w:rFonts w:cs="Times New Roman"/>
                <w:b/>
                <w:sz w:val="28"/>
                <w:szCs w:val="28"/>
              </w:rPr>
              <w:t>Điều</w:t>
            </w:r>
            <w:proofErr w:type="spellEnd"/>
            <w:r w:rsidRPr="000B4A1F">
              <w:rPr>
                <w:rFonts w:cs="Times New Roman"/>
                <w:b/>
                <w:sz w:val="28"/>
                <w:szCs w:val="28"/>
              </w:rPr>
              <w:t xml:space="preserve"> 9. </w:t>
            </w:r>
            <w:proofErr w:type="spellStart"/>
            <w:r w:rsidRPr="000B4A1F">
              <w:rPr>
                <w:rFonts w:cs="Times New Roman"/>
                <w:b/>
                <w:sz w:val="28"/>
                <w:szCs w:val="28"/>
              </w:rPr>
              <w:t>Tích</w:t>
            </w:r>
            <w:proofErr w:type="spellEnd"/>
            <w:r w:rsidRPr="000B4A1F">
              <w:rPr>
                <w:rFonts w:cs="Times New Roman"/>
                <w:b/>
                <w:sz w:val="28"/>
                <w:szCs w:val="28"/>
              </w:rPr>
              <w:t xml:space="preserve"> </w:t>
            </w:r>
            <w:proofErr w:type="spellStart"/>
            <w:r w:rsidRPr="000B4A1F">
              <w:rPr>
                <w:rFonts w:cs="Times New Roman"/>
                <w:b/>
                <w:sz w:val="28"/>
                <w:szCs w:val="28"/>
              </w:rPr>
              <w:t>hợp</w:t>
            </w:r>
            <w:proofErr w:type="spellEnd"/>
            <w:r w:rsidRPr="000B4A1F">
              <w:rPr>
                <w:rFonts w:cs="Times New Roman"/>
                <w:b/>
                <w:sz w:val="28"/>
                <w:szCs w:val="28"/>
              </w:rPr>
              <w:t xml:space="preserve"> </w:t>
            </w:r>
            <w:proofErr w:type="spellStart"/>
            <w:r w:rsidRPr="000B4A1F">
              <w:rPr>
                <w:rFonts w:cs="Times New Roman"/>
                <w:b/>
                <w:sz w:val="28"/>
                <w:szCs w:val="28"/>
              </w:rPr>
              <w:t>dịch</w:t>
            </w:r>
            <w:proofErr w:type="spellEnd"/>
            <w:r w:rsidRPr="000B4A1F">
              <w:rPr>
                <w:rFonts w:cs="Times New Roman"/>
                <w:b/>
                <w:sz w:val="28"/>
                <w:szCs w:val="28"/>
              </w:rPr>
              <w:t xml:space="preserve"> </w:t>
            </w:r>
            <w:proofErr w:type="spellStart"/>
            <w:r w:rsidRPr="000B4A1F">
              <w:rPr>
                <w:rFonts w:cs="Times New Roman"/>
                <w:b/>
                <w:sz w:val="28"/>
                <w:szCs w:val="28"/>
              </w:rPr>
              <w:t>vụ</w:t>
            </w:r>
            <w:proofErr w:type="spellEnd"/>
            <w:r w:rsidRPr="000B4A1F">
              <w:rPr>
                <w:rFonts w:cs="Times New Roman"/>
                <w:b/>
                <w:sz w:val="28"/>
                <w:szCs w:val="28"/>
              </w:rPr>
              <w:t xml:space="preserve"> </w:t>
            </w:r>
            <w:proofErr w:type="spellStart"/>
            <w:r w:rsidRPr="000B4A1F">
              <w:rPr>
                <w:rFonts w:cs="Times New Roman"/>
                <w:b/>
                <w:sz w:val="28"/>
                <w:szCs w:val="28"/>
              </w:rPr>
              <w:t>trực</w:t>
            </w:r>
            <w:proofErr w:type="spellEnd"/>
            <w:r w:rsidRPr="000B4A1F">
              <w:rPr>
                <w:rFonts w:cs="Times New Roman"/>
                <w:b/>
                <w:sz w:val="28"/>
                <w:szCs w:val="28"/>
              </w:rPr>
              <w:t xml:space="preserve"> </w:t>
            </w:r>
            <w:proofErr w:type="spellStart"/>
            <w:r w:rsidRPr="000B4A1F">
              <w:rPr>
                <w:rFonts w:cs="Times New Roman"/>
                <w:b/>
                <w:sz w:val="28"/>
                <w:szCs w:val="28"/>
              </w:rPr>
              <w:t>tuyến</w:t>
            </w:r>
            <w:proofErr w:type="spellEnd"/>
            <w:r w:rsidRPr="000B4A1F">
              <w:rPr>
                <w:rFonts w:cs="Times New Roman"/>
                <w:b/>
                <w:sz w:val="28"/>
                <w:szCs w:val="28"/>
              </w:rPr>
              <w:t xml:space="preserve"> </w:t>
            </w:r>
            <w:proofErr w:type="spellStart"/>
            <w:r w:rsidRPr="000B4A1F">
              <w:rPr>
                <w:rFonts w:cs="Times New Roman"/>
                <w:b/>
                <w:sz w:val="28"/>
                <w:szCs w:val="28"/>
              </w:rPr>
              <w:t>trên</w:t>
            </w:r>
            <w:proofErr w:type="spellEnd"/>
            <w:r w:rsidRPr="000B4A1F">
              <w:rPr>
                <w:rFonts w:cs="Times New Roman"/>
                <w:b/>
                <w:sz w:val="28"/>
                <w:szCs w:val="28"/>
              </w:rPr>
              <w:t xml:space="preserve"> </w:t>
            </w:r>
            <w:proofErr w:type="spellStart"/>
            <w:r w:rsidRPr="000B4A1F">
              <w:rPr>
                <w:rFonts w:cs="Times New Roman"/>
                <w:b/>
                <w:sz w:val="28"/>
                <w:szCs w:val="28"/>
              </w:rPr>
              <w:t>báo</w:t>
            </w:r>
            <w:proofErr w:type="spellEnd"/>
            <w:r w:rsidRPr="000B4A1F">
              <w:rPr>
                <w:rFonts w:cs="Times New Roman"/>
                <w:b/>
                <w:sz w:val="28"/>
                <w:szCs w:val="28"/>
              </w:rPr>
              <w:t xml:space="preserve"> </w:t>
            </w:r>
            <w:proofErr w:type="spellStart"/>
            <w:r w:rsidRPr="000B4A1F">
              <w:rPr>
                <w:rFonts w:cs="Times New Roman"/>
                <w:b/>
                <w:sz w:val="28"/>
                <w:szCs w:val="28"/>
              </w:rPr>
              <w:t>chí</w:t>
            </w:r>
            <w:proofErr w:type="spellEnd"/>
          </w:p>
        </w:tc>
        <w:tc>
          <w:tcPr>
            <w:tcW w:w="2126" w:type="dxa"/>
          </w:tcPr>
          <w:p w14:paraId="363C263F" w14:textId="77777777" w:rsidR="00BE534A" w:rsidRPr="00473F8A" w:rsidRDefault="00473F8A" w:rsidP="00346F6A">
            <w:pPr>
              <w:spacing w:line="288" w:lineRule="auto"/>
              <w:jc w:val="both"/>
              <w:rPr>
                <w:rFonts w:cs="Times New Roman"/>
                <w:b/>
                <w:sz w:val="28"/>
                <w:szCs w:val="28"/>
              </w:rPr>
            </w:pPr>
            <w:proofErr w:type="spellStart"/>
            <w:r w:rsidRPr="00473F8A">
              <w:rPr>
                <w:rFonts w:cs="Times New Roman"/>
                <w:b/>
                <w:sz w:val="28"/>
                <w:szCs w:val="28"/>
              </w:rPr>
              <w:t>Báo</w:t>
            </w:r>
            <w:proofErr w:type="spellEnd"/>
            <w:r w:rsidRPr="00473F8A">
              <w:rPr>
                <w:rFonts w:cs="Times New Roman"/>
                <w:b/>
                <w:sz w:val="28"/>
                <w:szCs w:val="28"/>
              </w:rPr>
              <w:t xml:space="preserve"> Lao </w:t>
            </w:r>
            <w:proofErr w:type="spellStart"/>
            <w:r w:rsidRPr="00473F8A">
              <w:rPr>
                <w:rFonts w:cs="Times New Roman"/>
                <w:b/>
                <w:sz w:val="28"/>
                <w:szCs w:val="28"/>
              </w:rPr>
              <w:t>động</w:t>
            </w:r>
            <w:proofErr w:type="spellEnd"/>
          </w:p>
        </w:tc>
        <w:tc>
          <w:tcPr>
            <w:tcW w:w="5103" w:type="dxa"/>
          </w:tcPr>
          <w:p w14:paraId="3C941BCC" w14:textId="77777777" w:rsidR="00BE534A" w:rsidRDefault="00473F8A" w:rsidP="00346F6A">
            <w:pPr>
              <w:spacing w:line="288" w:lineRule="auto"/>
              <w:jc w:val="both"/>
              <w:rPr>
                <w:rFonts w:cs="Times New Roman"/>
                <w:sz w:val="28"/>
                <w:szCs w:val="28"/>
              </w:rPr>
            </w:pPr>
            <w:proofErr w:type="spellStart"/>
            <w:r w:rsidRPr="00473F8A">
              <w:rPr>
                <w:rFonts w:cs="Times New Roman"/>
                <w:b/>
                <w:sz w:val="28"/>
                <w:szCs w:val="28"/>
              </w:rPr>
              <w:t>Điều</w:t>
            </w:r>
            <w:proofErr w:type="spellEnd"/>
            <w:r w:rsidRPr="00473F8A">
              <w:rPr>
                <w:rFonts w:cs="Times New Roman"/>
                <w:b/>
                <w:sz w:val="28"/>
                <w:szCs w:val="28"/>
              </w:rPr>
              <w:t xml:space="preserve"> 9</w:t>
            </w:r>
            <w:r w:rsidRPr="00473F8A">
              <w:rPr>
                <w:rFonts w:cs="Times New Roman"/>
                <w:sz w:val="28"/>
                <w:szCs w:val="28"/>
              </w:rPr>
              <w:t xml:space="preserve"> </w:t>
            </w:r>
            <w:proofErr w:type="spellStart"/>
            <w:r w:rsidRPr="00473F8A">
              <w:rPr>
                <w:rFonts w:cs="Times New Roman"/>
                <w:sz w:val="28"/>
                <w:szCs w:val="28"/>
              </w:rPr>
              <w:t>dự</w:t>
            </w:r>
            <w:proofErr w:type="spellEnd"/>
            <w:r w:rsidRPr="00473F8A">
              <w:rPr>
                <w:rFonts w:cs="Times New Roman"/>
                <w:sz w:val="28"/>
                <w:szCs w:val="28"/>
              </w:rPr>
              <w:t xml:space="preserve"> </w:t>
            </w:r>
            <w:proofErr w:type="spellStart"/>
            <w:r w:rsidRPr="00473F8A">
              <w:rPr>
                <w:rFonts w:cs="Times New Roman"/>
                <w:sz w:val="28"/>
                <w:szCs w:val="28"/>
              </w:rPr>
              <w:t>thảo</w:t>
            </w:r>
            <w:proofErr w:type="spellEnd"/>
            <w:r w:rsidRPr="00473F8A">
              <w:rPr>
                <w:rFonts w:cs="Times New Roman"/>
                <w:sz w:val="28"/>
                <w:szCs w:val="28"/>
              </w:rPr>
              <w:t xml:space="preserve"> </w:t>
            </w:r>
            <w:proofErr w:type="spellStart"/>
            <w:r w:rsidRPr="00473F8A">
              <w:rPr>
                <w:rFonts w:cs="Times New Roman"/>
                <w:sz w:val="28"/>
                <w:szCs w:val="28"/>
              </w:rPr>
              <w:t>cho</w:t>
            </w:r>
            <w:proofErr w:type="spellEnd"/>
            <w:r w:rsidRPr="00473F8A">
              <w:rPr>
                <w:rFonts w:cs="Times New Roman"/>
                <w:sz w:val="28"/>
                <w:szCs w:val="28"/>
              </w:rPr>
              <w:t xml:space="preserve"> </w:t>
            </w:r>
            <w:proofErr w:type="spellStart"/>
            <w:r w:rsidRPr="00473F8A">
              <w:rPr>
                <w:rFonts w:cs="Times New Roman"/>
                <w:sz w:val="28"/>
                <w:szCs w:val="28"/>
              </w:rPr>
              <w:t>phép</w:t>
            </w:r>
            <w:proofErr w:type="spellEnd"/>
            <w:r w:rsidRPr="00473F8A">
              <w:rPr>
                <w:rFonts w:cs="Times New Roman"/>
                <w:sz w:val="28"/>
                <w:szCs w:val="28"/>
              </w:rPr>
              <w:t xml:space="preserve"> </w:t>
            </w:r>
            <w:proofErr w:type="spellStart"/>
            <w:r w:rsidRPr="00473F8A">
              <w:rPr>
                <w:rFonts w:cs="Times New Roman"/>
                <w:sz w:val="28"/>
                <w:szCs w:val="28"/>
              </w:rPr>
              <w:t>cơ</w:t>
            </w:r>
            <w:proofErr w:type="spellEnd"/>
            <w:r w:rsidRPr="00473F8A">
              <w:rPr>
                <w:rFonts w:cs="Times New Roman"/>
                <w:sz w:val="28"/>
                <w:szCs w:val="28"/>
              </w:rPr>
              <w:t xml:space="preserve"> </w:t>
            </w:r>
            <w:proofErr w:type="spellStart"/>
            <w:r w:rsidRPr="00473F8A">
              <w:rPr>
                <w:rFonts w:cs="Times New Roman"/>
                <w:sz w:val="28"/>
                <w:szCs w:val="28"/>
              </w:rPr>
              <w:t>quan</w:t>
            </w:r>
            <w:proofErr w:type="spellEnd"/>
            <w:r w:rsidRPr="00473F8A">
              <w:rPr>
                <w:rFonts w:cs="Times New Roman"/>
                <w:sz w:val="28"/>
                <w:szCs w:val="28"/>
              </w:rPr>
              <w:t xml:space="preserve"> </w:t>
            </w:r>
            <w:proofErr w:type="spellStart"/>
            <w:r w:rsidRPr="00473F8A">
              <w:rPr>
                <w:rFonts w:cs="Times New Roman"/>
                <w:sz w:val="28"/>
                <w:szCs w:val="28"/>
              </w:rPr>
              <w:t>báo</w:t>
            </w:r>
            <w:proofErr w:type="spellEnd"/>
            <w:r w:rsidRPr="00473F8A">
              <w:rPr>
                <w:rFonts w:cs="Times New Roman"/>
                <w:sz w:val="28"/>
                <w:szCs w:val="28"/>
              </w:rPr>
              <w:t xml:space="preserve"> </w:t>
            </w:r>
            <w:proofErr w:type="spellStart"/>
            <w:r w:rsidRPr="00473F8A">
              <w:rPr>
                <w:rFonts w:cs="Times New Roman"/>
                <w:sz w:val="28"/>
                <w:szCs w:val="28"/>
              </w:rPr>
              <w:t>chí</w:t>
            </w:r>
            <w:proofErr w:type="spellEnd"/>
            <w:r w:rsidRPr="00473F8A">
              <w:rPr>
                <w:rFonts w:cs="Times New Roman"/>
                <w:sz w:val="28"/>
                <w:szCs w:val="28"/>
              </w:rPr>
              <w:t xml:space="preserve"> </w:t>
            </w:r>
            <w:proofErr w:type="spellStart"/>
            <w:r w:rsidRPr="00473F8A">
              <w:rPr>
                <w:rFonts w:cs="Times New Roman"/>
                <w:sz w:val="28"/>
                <w:szCs w:val="28"/>
              </w:rPr>
              <w:t>tích</w:t>
            </w:r>
            <w:proofErr w:type="spellEnd"/>
            <w:r w:rsidRPr="00473F8A">
              <w:rPr>
                <w:rFonts w:cs="Times New Roman"/>
                <w:sz w:val="28"/>
                <w:szCs w:val="28"/>
              </w:rPr>
              <w:t xml:space="preserve"> </w:t>
            </w:r>
            <w:proofErr w:type="spellStart"/>
            <w:r w:rsidRPr="00473F8A">
              <w:rPr>
                <w:rFonts w:cs="Times New Roman"/>
                <w:sz w:val="28"/>
                <w:szCs w:val="28"/>
              </w:rPr>
              <w:t>hợp</w:t>
            </w:r>
            <w:proofErr w:type="spellEnd"/>
            <w:r w:rsidRPr="00473F8A">
              <w:rPr>
                <w:rFonts w:cs="Times New Roman"/>
                <w:sz w:val="28"/>
                <w:szCs w:val="28"/>
              </w:rPr>
              <w:t xml:space="preserve"> </w:t>
            </w:r>
            <w:proofErr w:type="spellStart"/>
            <w:r w:rsidRPr="00473F8A">
              <w:rPr>
                <w:rFonts w:cs="Times New Roman"/>
                <w:sz w:val="28"/>
                <w:szCs w:val="28"/>
              </w:rPr>
              <w:t>các</w:t>
            </w:r>
            <w:proofErr w:type="spellEnd"/>
            <w:r w:rsidRPr="00473F8A">
              <w:rPr>
                <w:rFonts w:cs="Times New Roman"/>
                <w:sz w:val="28"/>
                <w:szCs w:val="28"/>
              </w:rPr>
              <w:t xml:space="preserve"> </w:t>
            </w:r>
            <w:proofErr w:type="spellStart"/>
            <w:r w:rsidRPr="00473F8A">
              <w:rPr>
                <w:rFonts w:cs="Times New Roman"/>
                <w:sz w:val="28"/>
                <w:szCs w:val="28"/>
              </w:rPr>
              <w:t>dịch</w:t>
            </w:r>
            <w:proofErr w:type="spellEnd"/>
            <w:r w:rsidRPr="00473F8A">
              <w:rPr>
                <w:rFonts w:cs="Times New Roman"/>
                <w:sz w:val="28"/>
                <w:szCs w:val="28"/>
              </w:rPr>
              <w:t xml:space="preserve"> </w:t>
            </w:r>
            <w:proofErr w:type="spellStart"/>
            <w:r w:rsidRPr="00473F8A">
              <w:rPr>
                <w:rFonts w:cs="Times New Roman"/>
                <w:sz w:val="28"/>
                <w:szCs w:val="28"/>
              </w:rPr>
              <w:t>vụ</w:t>
            </w:r>
            <w:proofErr w:type="spellEnd"/>
            <w:r w:rsidRPr="00473F8A">
              <w:rPr>
                <w:rFonts w:cs="Times New Roman"/>
                <w:sz w:val="28"/>
                <w:szCs w:val="28"/>
              </w:rPr>
              <w:t xml:space="preserve"> </w:t>
            </w:r>
            <w:proofErr w:type="spellStart"/>
            <w:r w:rsidRPr="00473F8A">
              <w:rPr>
                <w:rFonts w:cs="Times New Roman"/>
                <w:sz w:val="28"/>
                <w:szCs w:val="28"/>
              </w:rPr>
              <w:t>trực</w:t>
            </w:r>
            <w:proofErr w:type="spellEnd"/>
            <w:r w:rsidRPr="00473F8A">
              <w:rPr>
                <w:rFonts w:cs="Times New Roman"/>
                <w:sz w:val="28"/>
                <w:szCs w:val="28"/>
              </w:rPr>
              <w:t xml:space="preserve"> </w:t>
            </w:r>
            <w:proofErr w:type="spellStart"/>
            <w:r w:rsidRPr="00473F8A">
              <w:rPr>
                <w:rFonts w:cs="Times New Roman"/>
                <w:sz w:val="28"/>
                <w:szCs w:val="28"/>
              </w:rPr>
              <w:t>tuyến</w:t>
            </w:r>
            <w:proofErr w:type="spellEnd"/>
            <w:r w:rsidRPr="00473F8A">
              <w:rPr>
                <w:rFonts w:cs="Times New Roman"/>
                <w:sz w:val="28"/>
                <w:szCs w:val="28"/>
              </w:rPr>
              <w:t xml:space="preserve"> (</w:t>
            </w:r>
            <w:proofErr w:type="spellStart"/>
            <w:r w:rsidRPr="00473F8A">
              <w:rPr>
                <w:rFonts w:cs="Times New Roman"/>
                <w:sz w:val="28"/>
                <w:szCs w:val="28"/>
              </w:rPr>
              <w:t>thương</w:t>
            </w:r>
            <w:proofErr w:type="spellEnd"/>
            <w:r w:rsidRPr="00473F8A">
              <w:rPr>
                <w:rFonts w:cs="Times New Roman"/>
                <w:sz w:val="28"/>
                <w:szCs w:val="28"/>
              </w:rPr>
              <w:t xml:space="preserve"> </w:t>
            </w:r>
            <w:proofErr w:type="spellStart"/>
            <w:r w:rsidRPr="00473F8A">
              <w:rPr>
                <w:rFonts w:cs="Times New Roman"/>
                <w:sz w:val="28"/>
                <w:szCs w:val="28"/>
              </w:rPr>
              <w:t>mại</w:t>
            </w:r>
            <w:proofErr w:type="spellEnd"/>
            <w:r w:rsidRPr="00473F8A">
              <w:rPr>
                <w:rFonts w:cs="Times New Roman"/>
                <w:sz w:val="28"/>
                <w:szCs w:val="28"/>
              </w:rPr>
              <w:t xml:space="preserve"> </w:t>
            </w:r>
            <w:proofErr w:type="spellStart"/>
            <w:r w:rsidRPr="00473F8A">
              <w:rPr>
                <w:rFonts w:cs="Times New Roman"/>
                <w:sz w:val="28"/>
                <w:szCs w:val="28"/>
              </w:rPr>
              <w:t>điện</w:t>
            </w:r>
            <w:proofErr w:type="spellEnd"/>
            <w:r w:rsidRPr="00473F8A">
              <w:rPr>
                <w:rFonts w:cs="Times New Roman"/>
                <w:sz w:val="28"/>
                <w:szCs w:val="28"/>
              </w:rPr>
              <w:t xml:space="preserve"> </w:t>
            </w:r>
            <w:proofErr w:type="spellStart"/>
            <w:r w:rsidRPr="00473F8A">
              <w:rPr>
                <w:rFonts w:cs="Times New Roman"/>
                <w:sz w:val="28"/>
                <w:szCs w:val="28"/>
              </w:rPr>
              <w:t>tử</w:t>
            </w:r>
            <w:proofErr w:type="spellEnd"/>
            <w:r w:rsidRPr="00473F8A">
              <w:rPr>
                <w:rFonts w:cs="Times New Roman"/>
                <w:sz w:val="28"/>
                <w:szCs w:val="28"/>
              </w:rPr>
              <w:t xml:space="preserve">, </w:t>
            </w:r>
            <w:proofErr w:type="spellStart"/>
            <w:r w:rsidRPr="00473F8A">
              <w:rPr>
                <w:rFonts w:cs="Times New Roman"/>
                <w:sz w:val="28"/>
                <w:szCs w:val="28"/>
              </w:rPr>
              <w:t>tài</w:t>
            </w:r>
            <w:proofErr w:type="spellEnd"/>
            <w:r w:rsidRPr="00473F8A">
              <w:rPr>
                <w:rFonts w:cs="Times New Roman"/>
                <w:sz w:val="28"/>
                <w:szCs w:val="28"/>
              </w:rPr>
              <w:t xml:space="preserve"> </w:t>
            </w:r>
            <w:proofErr w:type="spellStart"/>
            <w:r w:rsidRPr="00473F8A">
              <w:rPr>
                <w:rFonts w:cs="Times New Roman"/>
                <w:sz w:val="28"/>
                <w:szCs w:val="28"/>
              </w:rPr>
              <w:t>chính</w:t>
            </w:r>
            <w:proofErr w:type="spellEnd"/>
            <w:r w:rsidRPr="00473F8A">
              <w:rPr>
                <w:rFonts w:cs="Times New Roman"/>
                <w:sz w:val="28"/>
                <w:szCs w:val="28"/>
              </w:rPr>
              <w:t xml:space="preserve">, </w:t>
            </w:r>
            <w:proofErr w:type="spellStart"/>
            <w:r w:rsidRPr="00473F8A">
              <w:rPr>
                <w:rFonts w:cs="Times New Roman"/>
                <w:sz w:val="28"/>
                <w:szCs w:val="28"/>
              </w:rPr>
              <w:t>ngân</w:t>
            </w:r>
            <w:proofErr w:type="spellEnd"/>
            <w:r w:rsidRPr="00473F8A">
              <w:rPr>
                <w:rFonts w:cs="Times New Roman"/>
                <w:sz w:val="28"/>
                <w:szCs w:val="28"/>
              </w:rPr>
              <w:t xml:space="preserve"> </w:t>
            </w:r>
            <w:proofErr w:type="spellStart"/>
            <w:r w:rsidRPr="00473F8A">
              <w:rPr>
                <w:rFonts w:cs="Times New Roman"/>
                <w:sz w:val="28"/>
                <w:szCs w:val="28"/>
              </w:rPr>
              <w:t>hàng</w:t>
            </w:r>
            <w:proofErr w:type="spellEnd"/>
            <w:r w:rsidRPr="00473F8A">
              <w:rPr>
                <w:rFonts w:cs="Times New Roman"/>
                <w:sz w:val="28"/>
                <w:szCs w:val="28"/>
              </w:rPr>
              <w:t xml:space="preserve">, </w:t>
            </w:r>
            <w:proofErr w:type="spellStart"/>
            <w:r w:rsidRPr="00473F8A">
              <w:rPr>
                <w:rFonts w:cs="Times New Roman"/>
                <w:sz w:val="28"/>
                <w:szCs w:val="28"/>
              </w:rPr>
              <w:t>bảo</w:t>
            </w:r>
            <w:proofErr w:type="spellEnd"/>
            <w:r w:rsidRPr="00473F8A">
              <w:rPr>
                <w:rFonts w:cs="Times New Roman"/>
                <w:sz w:val="28"/>
                <w:szCs w:val="28"/>
              </w:rPr>
              <w:t xml:space="preserve"> </w:t>
            </w:r>
            <w:proofErr w:type="spellStart"/>
            <w:r w:rsidRPr="00473F8A">
              <w:rPr>
                <w:rFonts w:cs="Times New Roman"/>
                <w:sz w:val="28"/>
                <w:szCs w:val="28"/>
              </w:rPr>
              <w:t>hiểm</w:t>
            </w:r>
            <w:proofErr w:type="spellEnd"/>
            <w:r w:rsidRPr="00473F8A">
              <w:rPr>
                <w:rFonts w:cs="Times New Roman"/>
                <w:sz w:val="28"/>
                <w:szCs w:val="28"/>
              </w:rPr>
              <w:t xml:space="preserve">...). </w:t>
            </w:r>
            <w:proofErr w:type="spellStart"/>
            <w:r w:rsidRPr="00473F8A">
              <w:rPr>
                <w:rFonts w:cs="Times New Roman"/>
                <w:sz w:val="28"/>
                <w:szCs w:val="28"/>
              </w:rPr>
              <w:t>Đề</w:t>
            </w:r>
            <w:proofErr w:type="spellEnd"/>
            <w:r w:rsidRPr="00473F8A">
              <w:rPr>
                <w:rFonts w:cs="Times New Roman"/>
                <w:sz w:val="28"/>
                <w:szCs w:val="28"/>
              </w:rPr>
              <w:t xml:space="preserve"> </w:t>
            </w:r>
            <w:proofErr w:type="spellStart"/>
            <w:r w:rsidRPr="00473F8A">
              <w:rPr>
                <w:rFonts w:cs="Times New Roman"/>
                <w:sz w:val="28"/>
                <w:szCs w:val="28"/>
              </w:rPr>
              <w:t>nghị</w:t>
            </w:r>
            <w:proofErr w:type="spellEnd"/>
            <w:r w:rsidRPr="00473F8A">
              <w:rPr>
                <w:rFonts w:cs="Times New Roman"/>
                <w:sz w:val="28"/>
                <w:szCs w:val="28"/>
              </w:rPr>
              <w:t xml:space="preserve"> </w:t>
            </w:r>
            <w:proofErr w:type="spellStart"/>
            <w:r w:rsidRPr="00473F8A">
              <w:rPr>
                <w:rFonts w:cs="Times New Roman"/>
                <w:sz w:val="28"/>
                <w:szCs w:val="28"/>
              </w:rPr>
              <w:t>quy</w:t>
            </w:r>
            <w:proofErr w:type="spellEnd"/>
            <w:r w:rsidRPr="00473F8A">
              <w:rPr>
                <w:rFonts w:cs="Times New Roman"/>
                <w:sz w:val="28"/>
                <w:szCs w:val="28"/>
              </w:rPr>
              <w:t xml:space="preserve"> </w:t>
            </w:r>
            <w:proofErr w:type="spellStart"/>
            <w:r w:rsidRPr="00473F8A">
              <w:rPr>
                <w:rFonts w:cs="Times New Roman"/>
                <w:sz w:val="28"/>
                <w:szCs w:val="28"/>
              </w:rPr>
              <w:t>định</w:t>
            </w:r>
            <w:proofErr w:type="spellEnd"/>
            <w:r w:rsidRPr="00473F8A">
              <w:rPr>
                <w:rFonts w:cs="Times New Roman"/>
                <w:sz w:val="28"/>
                <w:szCs w:val="28"/>
              </w:rPr>
              <w:t xml:space="preserve"> </w:t>
            </w:r>
            <w:proofErr w:type="spellStart"/>
            <w:r w:rsidRPr="00473F8A">
              <w:rPr>
                <w:rFonts w:cs="Times New Roman"/>
                <w:sz w:val="28"/>
                <w:szCs w:val="28"/>
              </w:rPr>
              <w:t>rõ</w:t>
            </w:r>
            <w:proofErr w:type="spellEnd"/>
            <w:r w:rsidRPr="00473F8A">
              <w:rPr>
                <w:rFonts w:cs="Times New Roman"/>
                <w:sz w:val="28"/>
                <w:szCs w:val="28"/>
              </w:rPr>
              <w:t xml:space="preserve"> </w:t>
            </w:r>
            <w:proofErr w:type="spellStart"/>
            <w:r w:rsidRPr="00473F8A">
              <w:rPr>
                <w:rFonts w:cs="Times New Roman"/>
                <w:sz w:val="28"/>
                <w:szCs w:val="28"/>
              </w:rPr>
              <w:t>hơn</w:t>
            </w:r>
            <w:proofErr w:type="spellEnd"/>
            <w:r w:rsidRPr="00473F8A">
              <w:rPr>
                <w:rFonts w:cs="Times New Roman"/>
                <w:sz w:val="28"/>
                <w:szCs w:val="28"/>
              </w:rPr>
              <w:t xml:space="preserve"> </w:t>
            </w:r>
            <w:proofErr w:type="spellStart"/>
            <w:r w:rsidRPr="00473F8A">
              <w:rPr>
                <w:rFonts w:cs="Times New Roman"/>
                <w:sz w:val="28"/>
                <w:szCs w:val="28"/>
              </w:rPr>
              <w:t>về</w:t>
            </w:r>
            <w:proofErr w:type="spellEnd"/>
            <w:r w:rsidRPr="00473F8A">
              <w:rPr>
                <w:rFonts w:cs="Times New Roman"/>
                <w:sz w:val="28"/>
                <w:szCs w:val="28"/>
              </w:rPr>
              <w:t xml:space="preserve"> </w:t>
            </w:r>
            <w:proofErr w:type="spellStart"/>
            <w:r w:rsidRPr="00473F8A">
              <w:rPr>
                <w:rFonts w:cs="Times New Roman"/>
                <w:sz w:val="28"/>
                <w:szCs w:val="28"/>
              </w:rPr>
              <w:t>tỉ</w:t>
            </w:r>
            <w:proofErr w:type="spellEnd"/>
            <w:r w:rsidRPr="00473F8A">
              <w:rPr>
                <w:rFonts w:cs="Times New Roman"/>
                <w:sz w:val="28"/>
                <w:szCs w:val="28"/>
              </w:rPr>
              <w:t xml:space="preserve"> </w:t>
            </w:r>
            <w:proofErr w:type="spellStart"/>
            <w:r w:rsidRPr="00473F8A">
              <w:rPr>
                <w:rFonts w:cs="Times New Roman"/>
                <w:sz w:val="28"/>
                <w:szCs w:val="28"/>
              </w:rPr>
              <w:t>lệ</w:t>
            </w:r>
            <w:proofErr w:type="spellEnd"/>
            <w:r w:rsidRPr="00473F8A">
              <w:rPr>
                <w:rFonts w:cs="Times New Roman"/>
                <w:sz w:val="28"/>
                <w:szCs w:val="28"/>
              </w:rPr>
              <w:t xml:space="preserve"> </w:t>
            </w:r>
            <w:proofErr w:type="spellStart"/>
            <w:r w:rsidRPr="00473F8A">
              <w:rPr>
                <w:rFonts w:cs="Times New Roman"/>
                <w:sz w:val="28"/>
                <w:szCs w:val="28"/>
              </w:rPr>
              <w:t>nội</w:t>
            </w:r>
            <w:proofErr w:type="spellEnd"/>
            <w:r w:rsidRPr="00473F8A">
              <w:rPr>
                <w:rFonts w:cs="Times New Roman"/>
                <w:sz w:val="28"/>
                <w:szCs w:val="28"/>
              </w:rPr>
              <w:t xml:space="preserve"> dung </w:t>
            </w:r>
            <w:proofErr w:type="spellStart"/>
            <w:r w:rsidRPr="00473F8A">
              <w:rPr>
                <w:rFonts w:cs="Times New Roman"/>
                <w:sz w:val="28"/>
                <w:szCs w:val="28"/>
              </w:rPr>
              <w:t>tích</w:t>
            </w:r>
            <w:proofErr w:type="spellEnd"/>
            <w:r w:rsidRPr="00473F8A">
              <w:rPr>
                <w:rFonts w:cs="Times New Roman"/>
                <w:sz w:val="28"/>
                <w:szCs w:val="28"/>
              </w:rPr>
              <w:t xml:space="preserve"> </w:t>
            </w:r>
            <w:proofErr w:type="spellStart"/>
            <w:r w:rsidRPr="00473F8A">
              <w:rPr>
                <w:rFonts w:cs="Times New Roman"/>
                <w:sz w:val="28"/>
                <w:szCs w:val="28"/>
              </w:rPr>
              <w:t>hợp</w:t>
            </w:r>
            <w:proofErr w:type="spellEnd"/>
            <w:r w:rsidRPr="00473F8A">
              <w:rPr>
                <w:rFonts w:cs="Times New Roman"/>
                <w:sz w:val="28"/>
                <w:szCs w:val="28"/>
              </w:rPr>
              <w:t xml:space="preserve">, </w:t>
            </w:r>
            <w:proofErr w:type="spellStart"/>
            <w:r w:rsidRPr="00473F8A">
              <w:rPr>
                <w:rFonts w:cs="Times New Roman"/>
                <w:sz w:val="28"/>
                <w:szCs w:val="28"/>
              </w:rPr>
              <w:t>hiển</w:t>
            </w:r>
            <w:proofErr w:type="spellEnd"/>
            <w:r w:rsidRPr="00473F8A">
              <w:rPr>
                <w:rFonts w:cs="Times New Roman"/>
                <w:sz w:val="28"/>
                <w:szCs w:val="28"/>
              </w:rPr>
              <w:t xml:space="preserve"> </w:t>
            </w:r>
            <w:proofErr w:type="spellStart"/>
            <w:r w:rsidRPr="00473F8A">
              <w:rPr>
                <w:rFonts w:cs="Times New Roman"/>
                <w:sz w:val="28"/>
                <w:szCs w:val="28"/>
              </w:rPr>
              <w:t>thị</w:t>
            </w:r>
            <w:proofErr w:type="spellEnd"/>
            <w:r w:rsidRPr="00473F8A">
              <w:rPr>
                <w:rFonts w:cs="Times New Roman"/>
                <w:sz w:val="28"/>
                <w:szCs w:val="28"/>
              </w:rPr>
              <w:t xml:space="preserve"> </w:t>
            </w:r>
            <w:proofErr w:type="spellStart"/>
            <w:r w:rsidRPr="00473F8A">
              <w:rPr>
                <w:rFonts w:cs="Times New Roman"/>
                <w:sz w:val="28"/>
                <w:szCs w:val="28"/>
              </w:rPr>
              <w:t>để</w:t>
            </w:r>
            <w:proofErr w:type="spellEnd"/>
            <w:r w:rsidRPr="00473F8A">
              <w:rPr>
                <w:rFonts w:cs="Times New Roman"/>
                <w:sz w:val="28"/>
                <w:szCs w:val="28"/>
              </w:rPr>
              <w:t xml:space="preserve"> </w:t>
            </w:r>
            <w:proofErr w:type="spellStart"/>
            <w:r w:rsidRPr="00473F8A">
              <w:rPr>
                <w:rFonts w:cs="Times New Roman"/>
                <w:sz w:val="28"/>
                <w:szCs w:val="28"/>
              </w:rPr>
              <w:t>tách</w:t>
            </w:r>
            <w:proofErr w:type="spellEnd"/>
            <w:r w:rsidRPr="00473F8A">
              <w:rPr>
                <w:rFonts w:cs="Times New Roman"/>
                <w:sz w:val="28"/>
                <w:szCs w:val="28"/>
              </w:rPr>
              <w:t xml:space="preserve"> </w:t>
            </w:r>
            <w:proofErr w:type="spellStart"/>
            <w:r w:rsidRPr="00473F8A">
              <w:rPr>
                <w:rFonts w:cs="Times New Roman"/>
                <w:sz w:val="28"/>
                <w:szCs w:val="28"/>
              </w:rPr>
              <w:t>bạch</w:t>
            </w:r>
            <w:proofErr w:type="spellEnd"/>
            <w:r w:rsidRPr="00473F8A">
              <w:rPr>
                <w:rFonts w:cs="Times New Roman"/>
                <w:sz w:val="28"/>
                <w:szCs w:val="28"/>
              </w:rPr>
              <w:t xml:space="preserve"> </w:t>
            </w:r>
            <w:proofErr w:type="spellStart"/>
            <w:r w:rsidRPr="00473F8A">
              <w:rPr>
                <w:rFonts w:cs="Times New Roman"/>
                <w:sz w:val="28"/>
                <w:szCs w:val="28"/>
              </w:rPr>
              <w:t>giữa</w:t>
            </w:r>
            <w:proofErr w:type="spellEnd"/>
            <w:r w:rsidRPr="00473F8A">
              <w:rPr>
                <w:rFonts w:cs="Times New Roman"/>
                <w:sz w:val="28"/>
                <w:szCs w:val="28"/>
              </w:rPr>
              <w:t xml:space="preserve"> </w:t>
            </w:r>
            <w:proofErr w:type="spellStart"/>
            <w:r w:rsidRPr="00473F8A">
              <w:rPr>
                <w:rFonts w:cs="Times New Roman"/>
                <w:sz w:val="28"/>
                <w:szCs w:val="28"/>
              </w:rPr>
              <w:t>thông</w:t>
            </w:r>
            <w:proofErr w:type="spellEnd"/>
            <w:r w:rsidRPr="00473F8A">
              <w:rPr>
                <w:rFonts w:cs="Times New Roman"/>
                <w:sz w:val="28"/>
                <w:szCs w:val="28"/>
              </w:rPr>
              <w:t xml:space="preserve"> tin </w:t>
            </w:r>
            <w:proofErr w:type="spellStart"/>
            <w:r w:rsidRPr="00473F8A">
              <w:rPr>
                <w:rFonts w:cs="Times New Roman"/>
                <w:sz w:val="28"/>
                <w:szCs w:val="28"/>
              </w:rPr>
              <w:t>báo</w:t>
            </w:r>
            <w:proofErr w:type="spellEnd"/>
            <w:r w:rsidRPr="00473F8A">
              <w:rPr>
                <w:rFonts w:cs="Times New Roman"/>
                <w:sz w:val="28"/>
                <w:szCs w:val="28"/>
              </w:rPr>
              <w:t xml:space="preserve"> </w:t>
            </w:r>
            <w:proofErr w:type="spellStart"/>
            <w:r w:rsidRPr="00473F8A">
              <w:rPr>
                <w:rFonts w:cs="Times New Roman"/>
                <w:sz w:val="28"/>
                <w:szCs w:val="28"/>
              </w:rPr>
              <w:t>chí</w:t>
            </w:r>
            <w:proofErr w:type="spellEnd"/>
            <w:r w:rsidRPr="00473F8A">
              <w:rPr>
                <w:rFonts w:cs="Times New Roman"/>
                <w:sz w:val="28"/>
                <w:szCs w:val="28"/>
              </w:rPr>
              <w:t xml:space="preserve"> </w:t>
            </w:r>
            <w:proofErr w:type="spellStart"/>
            <w:r w:rsidRPr="00473F8A">
              <w:rPr>
                <w:rFonts w:cs="Times New Roman"/>
                <w:sz w:val="28"/>
                <w:szCs w:val="28"/>
              </w:rPr>
              <w:t>và</w:t>
            </w:r>
            <w:proofErr w:type="spellEnd"/>
            <w:r w:rsidRPr="00473F8A">
              <w:rPr>
                <w:rFonts w:cs="Times New Roman"/>
                <w:sz w:val="28"/>
                <w:szCs w:val="28"/>
              </w:rPr>
              <w:t xml:space="preserve"> </w:t>
            </w:r>
            <w:proofErr w:type="spellStart"/>
            <w:r w:rsidRPr="00473F8A">
              <w:rPr>
                <w:rFonts w:cs="Times New Roman"/>
                <w:sz w:val="28"/>
                <w:szCs w:val="28"/>
              </w:rPr>
              <w:t>dịch</w:t>
            </w:r>
            <w:proofErr w:type="spellEnd"/>
            <w:r w:rsidRPr="00473F8A">
              <w:rPr>
                <w:rFonts w:cs="Times New Roman"/>
                <w:sz w:val="28"/>
                <w:szCs w:val="28"/>
              </w:rPr>
              <w:t xml:space="preserve"> </w:t>
            </w:r>
            <w:proofErr w:type="spellStart"/>
            <w:r w:rsidRPr="00473F8A">
              <w:rPr>
                <w:rFonts w:cs="Times New Roman"/>
                <w:sz w:val="28"/>
                <w:szCs w:val="28"/>
              </w:rPr>
              <w:t>vụ</w:t>
            </w:r>
            <w:proofErr w:type="spellEnd"/>
            <w:r w:rsidRPr="00473F8A">
              <w:rPr>
                <w:rFonts w:cs="Times New Roman"/>
                <w:sz w:val="28"/>
                <w:szCs w:val="28"/>
              </w:rPr>
              <w:t xml:space="preserve"> </w:t>
            </w:r>
            <w:proofErr w:type="spellStart"/>
            <w:r w:rsidRPr="00473F8A">
              <w:rPr>
                <w:rFonts w:cs="Times New Roman"/>
                <w:sz w:val="28"/>
                <w:szCs w:val="28"/>
              </w:rPr>
              <w:t>thương</w:t>
            </w:r>
            <w:proofErr w:type="spellEnd"/>
            <w:r w:rsidRPr="00473F8A">
              <w:rPr>
                <w:rFonts w:cs="Times New Roman"/>
                <w:sz w:val="28"/>
                <w:szCs w:val="28"/>
              </w:rPr>
              <w:t xml:space="preserve"> </w:t>
            </w:r>
            <w:proofErr w:type="spellStart"/>
            <w:r w:rsidRPr="00473F8A">
              <w:rPr>
                <w:rFonts w:cs="Times New Roman"/>
                <w:sz w:val="28"/>
                <w:szCs w:val="28"/>
              </w:rPr>
              <w:t>mại</w:t>
            </w:r>
            <w:proofErr w:type="spellEnd"/>
            <w:r w:rsidRPr="00473F8A">
              <w:rPr>
                <w:rFonts w:cs="Times New Roman"/>
                <w:sz w:val="28"/>
                <w:szCs w:val="28"/>
              </w:rPr>
              <w:t>.</w:t>
            </w:r>
          </w:p>
        </w:tc>
        <w:tc>
          <w:tcPr>
            <w:tcW w:w="4361" w:type="dxa"/>
          </w:tcPr>
          <w:p w14:paraId="18FB43F1" w14:textId="34BE3588" w:rsidR="00BE534A" w:rsidRPr="00AD2FC3" w:rsidRDefault="00AD2FC3" w:rsidP="00346F6A">
            <w:pPr>
              <w:spacing w:line="288" w:lineRule="auto"/>
              <w:jc w:val="both"/>
              <w:rPr>
                <w:rFonts w:cs="Times New Roman"/>
                <w:sz w:val="28"/>
                <w:szCs w:val="28"/>
                <w:lang w:val="vi-VN"/>
              </w:rPr>
            </w:pPr>
            <w:r w:rsidRPr="00AD2FC3">
              <w:rPr>
                <w:rFonts w:cs="Times New Roman"/>
                <w:b/>
                <w:bCs/>
                <w:sz w:val="28"/>
                <w:szCs w:val="28"/>
                <w:lang w:val="vi-VN"/>
              </w:rPr>
              <w:t>Giải trình.</w:t>
            </w:r>
            <w:r>
              <w:rPr>
                <w:rFonts w:cs="Times New Roman"/>
                <w:sz w:val="28"/>
                <w:szCs w:val="28"/>
                <w:lang w:val="vi-VN"/>
              </w:rPr>
              <w:t xml:space="preserve"> Hiện quy định pháp luật về báo chí không quy định về tỷ lệ nội dung tích hợp các dịch vụ trực tuyến. Cơ quan báo chí vận hành việc tích hợp dịch vụ trực tuyến sẽ thực hiện thông qua nền tảng số có sự giám sát của cơ quan quản lý nhà nước về báo chí theo quy định tại khoản 5 Điều 8 dự thảo Nghị định.</w:t>
            </w:r>
          </w:p>
        </w:tc>
      </w:tr>
      <w:tr w:rsidR="00425B57" w14:paraId="0836E67C" w14:textId="77777777" w:rsidTr="000B4A1F">
        <w:tc>
          <w:tcPr>
            <w:tcW w:w="3261" w:type="dxa"/>
          </w:tcPr>
          <w:p w14:paraId="58E9DF8C" w14:textId="77777777" w:rsidR="00425B57" w:rsidRPr="000B4A1F" w:rsidRDefault="00425B57" w:rsidP="000B4A1F">
            <w:pPr>
              <w:spacing w:line="288" w:lineRule="auto"/>
              <w:jc w:val="center"/>
              <w:rPr>
                <w:rFonts w:cs="Times New Roman"/>
                <w:b/>
                <w:sz w:val="28"/>
                <w:szCs w:val="28"/>
              </w:rPr>
            </w:pPr>
          </w:p>
        </w:tc>
        <w:tc>
          <w:tcPr>
            <w:tcW w:w="2126" w:type="dxa"/>
          </w:tcPr>
          <w:p w14:paraId="1F31D2C1" w14:textId="77777777" w:rsidR="00425B57" w:rsidRPr="00473F8A" w:rsidRDefault="00425B57" w:rsidP="00346F6A">
            <w:pPr>
              <w:spacing w:line="288" w:lineRule="auto"/>
              <w:jc w:val="both"/>
              <w:rPr>
                <w:rFonts w:cs="Times New Roman"/>
                <w:b/>
                <w:sz w:val="28"/>
                <w:szCs w:val="28"/>
              </w:rPr>
            </w:pPr>
            <w:proofErr w:type="spellStart"/>
            <w:r>
              <w:rPr>
                <w:rFonts w:cs="Times New Roman"/>
                <w:b/>
                <w:sz w:val="28"/>
                <w:szCs w:val="28"/>
              </w:rPr>
              <w:t>Ngân</w:t>
            </w:r>
            <w:proofErr w:type="spellEnd"/>
            <w:r>
              <w:rPr>
                <w:rFonts w:cs="Times New Roman"/>
                <w:b/>
                <w:sz w:val="28"/>
                <w:szCs w:val="28"/>
              </w:rPr>
              <w:t xml:space="preserve"> </w:t>
            </w:r>
            <w:proofErr w:type="spellStart"/>
            <w:r>
              <w:rPr>
                <w:rFonts w:cs="Times New Roman"/>
                <w:b/>
                <w:sz w:val="28"/>
                <w:szCs w:val="28"/>
              </w:rPr>
              <w:t>hàng</w:t>
            </w:r>
            <w:proofErr w:type="spellEnd"/>
            <w:r>
              <w:rPr>
                <w:rFonts w:cs="Times New Roman"/>
                <w:b/>
                <w:sz w:val="28"/>
                <w:szCs w:val="28"/>
              </w:rPr>
              <w:t xml:space="preserve"> NNVN</w:t>
            </w:r>
          </w:p>
        </w:tc>
        <w:tc>
          <w:tcPr>
            <w:tcW w:w="5103" w:type="dxa"/>
          </w:tcPr>
          <w:p w14:paraId="556F083C" w14:textId="77777777" w:rsidR="00425B57" w:rsidRDefault="00425B57" w:rsidP="00425B57">
            <w:pPr>
              <w:spacing w:before="60"/>
              <w:jc w:val="both"/>
              <w:rPr>
                <w:rFonts w:eastAsia="Times New Roman"/>
                <w:spacing w:val="-4"/>
                <w:sz w:val="28"/>
                <w:szCs w:val="28"/>
              </w:rPr>
            </w:pPr>
            <w:proofErr w:type="spellStart"/>
            <w:r w:rsidRPr="00E16F89">
              <w:rPr>
                <w:rFonts w:eastAsia="Times New Roman"/>
                <w:b/>
                <w:i/>
                <w:spacing w:val="-4"/>
                <w:sz w:val="28"/>
                <w:szCs w:val="28"/>
              </w:rPr>
              <w:t>Điều</w:t>
            </w:r>
            <w:proofErr w:type="spellEnd"/>
            <w:r w:rsidRPr="00E16F89">
              <w:rPr>
                <w:rFonts w:eastAsia="Times New Roman"/>
                <w:b/>
                <w:i/>
                <w:spacing w:val="-4"/>
                <w:sz w:val="28"/>
                <w:szCs w:val="28"/>
              </w:rPr>
              <w:t xml:space="preserve"> 9. </w:t>
            </w:r>
            <w:proofErr w:type="spellStart"/>
            <w:r w:rsidRPr="00E16F89">
              <w:rPr>
                <w:rFonts w:eastAsia="Times New Roman"/>
                <w:b/>
                <w:i/>
                <w:spacing w:val="-4"/>
                <w:sz w:val="28"/>
                <w:szCs w:val="28"/>
              </w:rPr>
              <w:t>Tích</w:t>
            </w:r>
            <w:proofErr w:type="spellEnd"/>
            <w:r w:rsidRPr="00E16F89">
              <w:rPr>
                <w:rFonts w:eastAsia="Times New Roman"/>
                <w:b/>
                <w:i/>
                <w:spacing w:val="-4"/>
                <w:sz w:val="28"/>
                <w:szCs w:val="28"/>
              </w:rPr>
              <w:t xml:space="preserve"> </w:t>
            </w:r>
            <w:proofErr w:type="spellStart"/>
            <w:r w:rsidRPr="00E16F89">
              <w:rPr>
                <w:rFonts w:eastAsia="Times New Roman"/>
                <w:b/>
                <w:i/>
                <w:spacing w:val="-4"/>
                <w:sz w:val="28"/>
                <w:szCs w:val="28"/>
              </w:rPr>
              <w:t>hợp</w:t>
            </w:r>
            <w:proofErr w:type="spellEnd"/>
            <w:r w:rsidRPr="00E16F89">
              <w:rPr>
                <w:rFonts w:eastAsia="Times New Roman"/>
                <w:b/>
                <w:i/>
                <w:spacing w:val="-4"/>
                <w:sz w:val="28"/>
                <w:szCs w:val="28"/>
              </w:rPr>
              <w:t xml:space="preserve"> </w:t>
            </w:r>
            <w:proofErr w:type="spellStart"/>
            <w:r w:rsidRPr="00E16F89">
              <w:rPr>
                <w:rFonts w:eastAsia="Times New Roman"/>
                <w:b/>
                <w:i/>
                <w:spacing w:val="-4"/>
                <w:sz w:val="28"/>
                <w:szCs w:val="28"/>
              </w:rPr>
              <w:t>dịch</w:t>
            </w:r>
            <w:proofErr w:type="spellEnd"/>
            <w:r w:rsidRPr="00E16F89">
              <w:rPr>
                <w:rFonts w:eastAsia="Times New Roman"/>
                <w:b/>
                <w:i/>
                <w:spacing w:val="-4"/>
                <w:sz w:val="28"/>
                <w:szCs w:val="28"/>
              </w:rPr>
              <w:t xml:space="preserve"> </w:t>
            </w:r>
            <w:proofErr w:type="spellStart"/>
            <w:r w:rsidRPr="00E16F89">
              <w:rPr>
                <w:rFonts w:eastAsia="Times New Roman"/>
                <w:b/>
                <w:i/>
                <w:spacing w:val="-4"/>
                <w:sz w:val="28"/>
                <w:szCs w:val="28"/>
              </w:rPr>
              <w:t>vụ</w:t>
            </w:r>
            <w:proofErr w:type="spellEnd"/>
            <w:r w:rsidRPr="00E16F89">
              <w:rPr>
                <w:rFonts w:eastAsia="Times New Roman"/>
                <w:b/>
                <w:i/>
                <w:spacing w:val="-4"/>
                <w:sz w:val="28"/>
                <w:szCs w:val="28"/>
              </w:rPr>
              <w:t xml:space="preserve"> </w:t>
            </w:r>
            <w:proofErr w:type="spellStart"/>
            <w:r w:rsidRPr="00E16F89">
              <w:rPr>
                <w:rFonts w:eastAsia="Times New Roman"/>
                <w:b/>
                <w:i/>
                <w:spacing w:val="-4"/>
                <w:sz w:val="28"/>
                <w:szCs w:val="28"/>
              </w:rPr>
              <w:t>trực</w:t>
            </w:r>
            <w:proofErr w:type="spellEnd"/>
            <w:r w:rsidRPr="00E16F89">
              <w:rPr>
                <w:rFonts w:eastAsia="Times New Roman"/>
                <w:b/>
                <w:i/>
                <w:spacing w:val="-4"/>
                <w:sz w:val="28"/>
                <w:szCs w:val="28"/>
              </w:rPr>
              <w:t xml:space="preserve"> </w:t>
            </w:r>
            <w:proofErr w:type="spellStart"/>
            <w:r w:rsidRPr="00E16F89">
              <w:rPr>
                <w:rFonts w:eastAsia="Times New Roman"/>
                <w:b/>
                <w:i/>
                <w:spacing w:val="-4"/>
                <w:sz w:val="28"/>
                <w:szCs w:val="28"/>
              </w:rPr>
              <w:t>tuyến</w:t>
            </w:r>
            <w:proofErr w:type="spellEnd"/>
            <w:r w:rsidRPr="00E16F89">
              <w:rPr>
                <w:rFonts w:eastAsia="Times New Roman"/>
                <w:b/>
                <w:i/>
                <w:spacing w:val="-4"/>
                <w:sz w:val="28"/>
                <w:szCs w:val="28"/>
              </w:rPr>
              <w:t xml:space="preserve"> </w:t>
            </w:r>
            <w:proofErr w:type="spellStart"/>
            <w:r w:rsidRPr="00E16F89">
              <w:rPr>
                <w:rFonts w:eastAsia="Times New Roman"/>
                <w:b/>
                <w:i/>
                <w:spacing w:val="-4"/>
                <w:sz w:val="28"/>
                <w:szCs w:val="28"/>
              </w:rPr>
              <w:t>trên</w:t>
            </w:r>
            <w:proofErr w:type="spellEnd"/>
            <w:r w:rsidRPr="00E16F89">
              <w:rPr>
                <w:rFonts w:eastAsia="Times New Roman"/>
                <w:b/>
                <w:i/>
                <w:spacing w:val="-4"/>
                <w:sz w:val="28"/>
                <w:szCs w:val="28"/>
              </w:rPr>
              <w:t xml:space="preserve"> </w:t>
            </w:r>
            <w:proofErr w:type="spellStart"/>
            <w:r w:rsidRPr="00E16F89">
              <w:rPr>
                <w:rFonts w:eastAsia="Times New Roman"/>
                <w:b/>
                <w:i/>
                <w:spacing w:val="-4"/>
                <w:sz w:val="28"/>
                <w:szCs w:val="28"/>
              </w:rPr>
              <w:t>báo</w:t>
            </w:r>
            <w:proofErr w:type="spellEnd"/>
            <w:r w:rsidRPr="00E16F89">
              <w:rPr>
                <w:rFonts w:eastAsia="Times New Roman"/>
                <w:b/>
                <w:i/>
                <w:spacing w:val="-4"/>
                <w:sz w:val="28"/>
                <w:szCs w:val="28"/>
              </w:rPr>
              <w:t xml:space="preserve"> </w:t>
            </w:r>
            <w:proofErr w:type="spellStart"/>
            <w:r w:rsidRPr="00E16F89">
              <w:rPr>
                <w:rFonts w:eastAsia="Times New Roman"/>
                <w:b/>
                <w:i/>
                <w:spacing w:val="-4"/>
                <w:sz w:val="28"/>
                <w:szCs w:val="28"/>
              </w:rPr>
              <w:t>chí</w:t>
            </w:r>
            <w:proofErr w:type="spellEnd"/>
            <w:r w:rsidRPr="00E16F89">
              <w:rPr>
                <w:rFonts w:eastAsia="Times New Roman"/>
                <w:b/>
                <w:i/>
                <w:spacing w:val="-4"/>
                <w:sz w:val="28"/>
                <w:szCs w:val="28"/>
              </w:rPr>
              <w:t>:</w:t>
            </w:r>
            <w:r w:rsidRPr="00E16F89">
              <w:rPr>
                <w:rFonts w:eastAsia="Times New Roman"/>
                <w:spacing w:val="-4"/>
                <w:sz w:val="28"/>
                <w:szCs w:val="28"/>
              </w:rPr>
              <w:t xml:space="preserve"> </w:t>
            </w:r>
            <w:proofErr w:type="spellStart"/>
            <w:r>
              <w:rPr>
                <w:rFonts w:eastAsia="Times New Roman"/>
                <w:spacing w:val="-4"/>
                <w:sz w:val="28"/>
                <w:szCs w:val="28"/>
              </w:rPr>
              <w:t>Đề</w:t>
            </w:r>
            <w:proofErr w:type="spellEnd"/>
            <w:r>
              <w:rPr>
                <w:rFonts w:eastAsia="Times New Roman"/>
                <w:spacing w:val="-4"/>
                <w:sz w:val="28"/>
                <w:szCs w:val="28"/>
              </w:rPr>
              <w:t xml:space="preserve"> </w:t>
            </w:r>
            <w:proofErr w:type="spellStart"/>
            <w:r>
              <w:rPr>
                <w:rFonts w:eastAsia="Times New Roman"/>
                <w:spacing w:val="-4"/>
                <w:sz w:val="28"/>
                <w:szCs w:val="28"/>
              </w:rPr>
              <w:t>nghị</w:t>
            </w:r>
            <w:proofErr w:type="spellEnd"/>
            <w:r>
              <w:rPr>
                <w:rFonts w:eastAsia="Times New Roman"/>
                <w:spacing w:val="-4"/>
                <w:sz w:val="28"/>
                <w:szCs w:val="28"/>
              </w:rPr>
              <w:t xml:space="preserve"> </w:t>
            </w:r>
            <w:proofErr w:type="spellStart"/>
            <w:r>
              <w:rPr>
                <w:rFonts w:eastAsia="Times New Roman"/>
                <w:spacing w:val="-4"/>
                <w:sz w:val="28"/>
                <w:szCs w:val="28"/>
              </w:rPr>
              <w:t>không</w:t>
            </w:r>
            <w:proofErr w:type="spellEnd"/>
            <w:r>
              <w:rPr>
                <w:rFonts w:eastAsia="Times New Roman"/>
                <w:spacing w:val="-4"/>
                <w:sz w:val="28"/>
                <w:szCs w:val="28"/>
              </w:rPr>
              <w:t xml:space="preserve"> </w:t>
            </w:r>
            <w:proofErr w:type="spellStart"/>
            <w:r>
              <w:rPr>
                <w:rFonts w:eastAsia="Times New Roman"/>
                <w:spacing w:val="-4"/>
                <w:sz w:val="28"/>
                <w:szCs w:val="28"/>
              </w:rPr>
              <w:t>liệt</w:t>
            </w:r>
            <w:proofErr w:type="spellEnd"/>
            <w:r>
              <w:rPr>
                <w:rFonts w:eastAsia="Times New Roman"/>
                <w:spacing w:val="-4"/>
                <w:sz w:val="28"/>
                <w:szCs w:val="28"/>
              </w:rPr>
              <w:t xml:space="preserve"> </w:t>
            </w:r>
            <w:proofErr w:type="spellStart"/>
            <w:r>
              <w:rPr>
                <w:rFonts w:eastAsia="Times New Roman"/>
                <w:spacing w:val="-4"/>
                <w:sz w:val="28"/>
                <w:szCs w:val="28"/>
              </w:rPr>
              <w:t>kê</w:t>
            </w:r>
            <w:proofErr w:type="spellEnd"/>
            <w:r>
              <w:rPr>
                <w:rFonts w:eastAsia="Times New Roman"/>
                <w:spacing w:val="-4"/>
                <w:sz w:val="28"/>
                <w:szCs w:val="28"/>
              </w:rPr>
              <w:t xml:space="preserve"> </w:t>
            </w:r>
            <w:proofErr w:type="spellStart"/>
            <w:r>
              <w:rPr>
                <w:rFonts w:eastAsia="Times New Roman"/>
                <w:spacing w:val="-4"/>
                <w:sz w:val="28"/>
                <w:szCs w:val="28"/>
              </w:rPr>
              <w:t>các</w:t>
            </w:r>
            <w:proofErr w:type="spellEnd"/>
            <w:r>
              <w:rPr>
                <w:rFonts w:eastAsia="Times New Roman"/>
                <w:spacing w:val="-4"/>
                <w:sz w:val="28"/>
                <w:szCs w:val="28"/>
              </w:rPr>
              <w:t xml:space="preserve"> </w:t>
            </w:r>
            <w:proofErr w:type="spellStart"/>
            <w:r>
              <w:rPr>
                <w:rFonts w:eastAsia="Times New Roman"/>
                <w:spacing w:val="-4"/>
                <w:sz w:val="28"/>
                <w:szCs w:val="28"/>
              </w:rPr>
              <w:t>dịch</w:t>
            </w:r>
            <w:proofErr w:type="spellEnd"/>
            <w:r>
              <w:rPr>
                <w:rFonts w:eastAsia="Times New Roman"/>
                <w:spacing w:val="-4"/>
                <w:sz w:val="28"/>
                <w:szCs w:val="28"/>
              </w:rPr>
              <w:t xml:space="preserve"> </w:t>
            </w:r>
            <w:proofErr w:type="spellStart"/>
            <w:r>
              <w:rPr>
                <w:rFonts w:eastAsia="Times New Roman"/>
                <w:spacing w:val="-4"/>
                <w:sz w:val="28"/>
                <w:szCs w:val="28"/>
              </w:rPr>
              <w:t>vụ</w:t>
            </w:r>
            <w:proofErr w:type="spellEnd"/>
            <w:r>
              <w:rPr>
                <w:rFonts w:eastAsia="Times New Roman"/>
                <w:spacing w:val="-4"/>
                <w:sz w:val="28"/>
                <w:szCs w:val="28"/>
              </w:rPr>
              <w:t xml:space="preserve"> </w:t>
            </w:r>
            <w:proofErr w:type="spellStart"/>
            <w:r>
              <w:rPr>
                <w:rFonts w:eastAsia="Times New Roman"/>
                <w:spacing w:val="-4"/>
                <w:sz w:val="28"/>
                <w:szCs w:val="28"/>
              </w:rPr>
              <w:t>và</w:t>
            </w:r>
            <w:proofErr w:type="spellEnd"/>
            <w:r>
              <w:rPr>
                <w:rFonts w:eastAsia="Times New Roman"/>
                <w:spacing w:val="-4"/>
                <w:sz w:val="28"/>
                <w:szCs w:val="28"/>
              </w:rPr>
              <w:t xml:space="preserve"> </w:t>
            </w:r>
            <w:proofErr w:type="spellStart"/>
            <w:r>
              <w:rPr>
                <w:rFonts w:eastAsia="Times New Roman"/>
                <w:spacing w:val="-4"/>
                <w:sz w:val="28"/>
                <w:szCs w:val="28"/>
              </w:rPr>
              <w:t>chỉnh</w:t>
            </w:r>
            <w:proofErr w:type="spellEnd"/>
            <w:r>
              <w:rPr>
                <w:rFonts w:eastAsia="Times New Roman"/>
                <w:spacing w:val="-4"/>
                <w:sz w:val="28"/>
                <w:szCs w:val="28"/>
              </w:rPr>
              <w:t xml:space="preserve"> </w:t>
            </w:r>
            <w:proofErr w:type="spellStart"/>
            <w:r>
              <w:rPr>
                <w:rFonts w:eastAsia="Times New Roman"/>
                <w:spacing w:val="-4"/>
                <w:sz w:val="28"/>
                <w:szCs w:val="28"/>
              </w:rPr>
              <w:t>sửa</w:t>
            </w:r>
            <w:proofErr w:type="spellEnd"/>
            <w:r>
              <w:rPr>
                <w:rFonts w:eastAsia="Times New Roman"/>
                <w:spacing w:val="-4"/>
                <w:sz w:val="28"/>
                <w:szCs w:val="28"/>
              </w:rPr>
              <w:t xml:space="preserve"> </w:t>
            </w:r>
            <w:proofErr w:type="spellStart"/>
            <w:r>
              <w:rPr>
                <w:rFonts w:eastAsia="Times New Roman"/>
                <w:spacing w:val="-4"/>
                <w:sz w:val="28"/>
                <w:szCs w:val="28"/>
              </w:rPr>
              <w:t>theo</w:t>
            </w:r>
            <w:proofErr w:type="spellEnd"/>
            <w:r>
              <w:rPr>
                <w:rFonts w:eastAsia="Times New Roman"/>
                <w:spacing w:val="-4"/>
                <w:sz w:val="28"/>
                <w:szCs w:val="28"/>
              </w:rPr>
              <w:t xml:space="preserve"> </w:t>
            </w:r>
            <w:proofErr w:type="spellStart"/>
            <w:r>
              <w:rPr>
                <w:rFonts w:eastAsia="Times New Roman"/>
                <w:spacing w:val="-4"/>
                <w:sz w:val="28"/>
                <w:szCs w:val="28"/>
              </w:rPr>
              <w:t>hướng</w:t>
            </w:r>
            <w:proofErr w:type="spellEnd"/>
            <w:r>
              <w:rPr>
                <w:rFonts w:eastAsia="Times New Roman"/>
                <w:spacing w:val="-4"/>
                <w:sz w:val="28"/>
                <w:szCs w:val="28"/>
              </w:rPr>
              <w:t xml:space="preserve">: </w:t>
            </w:r>
            <w:proofErr w:type="spellStart"/>
            <w:r>
              <w:rPr>
                <w:rFonts w:eastAsia="Times New Roman"/>
                <w:spacing w:val="-4"/>
                <w:sz w:val="28"/>
                <w:szCs w:val="28"/>
              </w:rPr>
              <w:t>Cơ</w:t>
            </w:r>
            <w:proofErr w:type="spellEnd"/>
            <w:r>
              <w:rPr>
                <w:rFonts w:eastAsia="Times New Roman"/>
                <w:spacing w:val="-4"/>
                <w:sz w:val="28"/>
                <w:szCs w:val="28"/>
              </w:rPr>
              <w:t xml:space="preserve"> </w:t>
            </w:r>
            <w:proofErr w:type="spellStart"/>
            <w:r>
              <w:rPr>
                <w:rFonts w:eastAsia="Times New Roman"/>
                <w:spacing w:val="-4"/>
                <w:sz w:val="28"/>
                <w:szCs w:val="28"/>
              </w:rPr>
              <w:t>quan</w:t>
            </w:r>
            <w:proofErr w:type="spellEnd"/>
            <w:r>
              <w:rPr>
                <w:rFonts w:eastAsia="Times New Roman"/>
                <w:spacing w:val="-4"/>
                <w:sz w:val="28"/>
                <w:szCs w:val="28"/>
              </w:rPr>
              <w:t xml:space="preserve"> </w:t>
            </w:r>
            <w:proofErr w:type="spellStart"/>
            <w:r>
              <w:rPr>
                <w:rFonts w:eastAsia="Times New Roman"/>
                <w:spacing w:val="-4"/>
                <w:sz w:val="28"/>
                <w:szCs w:val="28"/>
              </w:rPr>
              <w:t>báo</w:t>
            </w:r>
            <w:proofErr w:type="spellEnd"/>
            <w:r>
              <w:rPr>
                <w:rFonts w:eastAsia="Times New Roman"/>
                <w:spacing w:val="-4"/>
                <w:sz w:val="28"/>
                <w:szCs w:val="28"/>
              </w:rPr>
              <w:t xml:space="preserve"> </w:t>
            </w:r>
            <w:proofErr w:type="spellStart"/>
            <w:r>
              <w:rPr>
                <w:rFonts w:eastAsia="Times New Roman"/>
                <w:spacing w:val="-4"/>
                <w:sz w:val="28"/>
                <w:szCs w:val="28"/>
              </w:rPr>
              <w:t>chí</w:t>
            </w:r>
            <w:proofErr w:type="spellEnd"/>
            <w:r>
              <w:rPr>
                <w:rFonts w:eastAsia="Times New Roman"/>
                <w:spacing w:val="-4"/>
                <w:sz w:val="28"/>
                <w:szCs w:val="28"/>
              </w:rPr>
              <w:t xml:space="preserve"> </w:t>
            </w:r>
            <w:proofErr w:type="spellStart"/>
            <w:r>
              <w:rPr>
                <w:rFonts w:eastAsia="Times New Roman"/>
                <w:spacing w:val="-4"/>
                <w:sz w:val="28"/>
                <w:szCs w:val="28"/>
              </w:rPr>
              <w:t>khi</w:t>
            </w:r>
            <w:proofErr w:type="spellEnd"/>
            <w:r>
              <w:rPr>
                <w:rFonts w:eastAsia="Times New Roman"/>
                <w:spacing w:val="-4"/>
                <w:sz w:val="28"/>
                <w:szCs w:val="28"/>
              </w:rPr>
              <w:t xml:space="preserve"> </w:t>
            </w:r>
            <w:proofErr w:type="spellStart"/>
            <w:r>
              <w:rPr>
                <w:rFonts w:eastAsia="Times New Roman"/>
                <w:spacing w:val="-4"/>
                <w:sz w:val="28"/>
                <w:szCs w:val="28"/>
              </w:rPr>
              <w:t>hoạt</w:t>
            </w:r>
            <w:proofErr w:type="spellEnd"/>
            <w:r>
              <w:rPr>
                <w:rFonts w:eastAsia="Times New Roman"/>
                <w:spacing w:val="-4"/>
                <w:sz w:val="28"/>
                <w:szCs w:val="28"/>
              </w:rPr>
              <w:t xml:space="preserve"> </w:t>
            </w:r>
            <w:proofErr w:type="spellStart"/>
            <w:r>
              <w:rPr>
                <w:rFonts w:eastAsia="Times New Roman"/>
                <w:spacing w:val="-4"/>
                <w:sz w:val="28"/>
                <w:szCs w:val="28"/>
              </w:rPr>
              <w:t>động</w:t>
            </w:r>
            <w:proofErr w:type="spellEnd"/>
            <w:r>
              <w:rPr>
                <w:rFonts w:eastAsia="Times New Roman"/>
                <w:spacing w:val="-4"/>
                <w:sz w:val="28"/>
                <w:szCs w:val="28"/>
              </w:rPr>
              <w:t xml:space="preserve"> </w:t>
            </w:r>
            <w:proofErr w:type="spellStart"/>
            <w:r>
              <w:rPr>
                <w:rFonts w:eastAsia="Times New Roman"/>
                <w:spacing w:val="-4"/>
                <w:sz w:val="28"/>
                <w:szCs w:val="28"/>
              </w:rPr>
              <w:t>trên</w:t>
            </w:r>
            <w:proofErr w:type="spellEnd"/>
            <w:r>
              <w:rPr>
                <w:rFonts w:eastAsia="Times New Roman"/>
                <w:spacing w:val="-4"/>
                <w:sz w:val="28"/>
                <w:szCs w:val="28"/>
              </w:rPr>
              <w:t xml:space="preserve"> </w:t>
            </w:r>
            <w:proofErr w:type="spellStart"/>
            <w:r>
              <w:rPr>
                <w:rFonts w:eastAsia="Times New Roman"/>
                <w:spacing w:val="-4"/>
                <w:sz w:val="28"/>
                <w:szCs w:val="28"/>
              </w:rPr>
              <w:t>không</w:t>
            </w:r>
            <w:proofErr w:type="spellEnd"/>
            <w:r>
              <w:rPr>
                <w:rFonts w:eastAsia="Times New Roman"/>
                <w:spacing w:val="-4"/>
                <w:sz w:val="28"/>
                <w:szCs w:val="28"/>
              </w:rPr>
              <w:t xml:space="preserve"> </w:t>
            </w:r>
            <w:proofErr w:type="spellStart"/>
            <w:r>
              <w:rPr>
                <w:rFonts w:eastAsia="Times New Roman"/>
                <w:spacing w:val="-4"/>
                <w:sz w:val="28"/>
                <w:szCs w:val="28"/>
              </w:rPr>
              <w:t>gian</w:t>
            </w:r>
            <w:proofErr w:type="spellEnd"/>
            <w:r>
              <w:rPr>
                <w:rFonts w:eastAsia="Times New Roman"/>
                <w:spacing w:val="-4"/>
                <w:sz w:val="28"/>
                <w:szCs w:val="28"/>
              </w:rPr>
              <w:t xml:space="preserve"> </w:t>
            </w:r>
            <w:proofErr w:type="spellStart"/>
            <w:r>
              <w:rPr>
                <w:rFonts w:eastAsia="Times New Roman"/>
                <w:spacing w:val="-4"/>
                <w:sz w:val="28"/>
                <w:szCs w:val="28"/>
              </w:rPr>
              <w:t>mạng</w:t>
            </w:r>
            <w:proofErr w:type="spellEnd"/>
            <w:r>
              <w:rPr>
                <w:rFonts w:eastAsia="Times New Roman"/>
                <w:spacing w:val="-4"/>
                <w:sz w:val="28"/>
                <w:szCs w:val="28"/>
              </w:rPr>
              <w:t xml:space="preserve">, </w:t>
            </w:r>
            <w:proofErr w:type="spellStart"/>
            <w:r>
              <w:rPr>
                <w:rFonts w:eastAsia="Times New Roman"/>
                <w:spacing w:val="-4"/>
                <w:sz w:val="28"/>
                <w:szCs w:val="28"/>
              </w:rPr>
              <w:t>ngoài</w:t>
            </w:r>
            <w:proofErr w:type="spellEnd"/>
            <w:r>
              <w:rPr>
                <w:rFonts w:eastAsia="Times New Roman"/>
                <w:spacing w:val="-4"/>
                <w:sz w:val="28"/>
                <w:szCs w:val="28"/>
              </w:rPr>
              <w:t xml:space="preserve"> </w:t>
            </w:r>
            <w:proofErr w:type="spellStart"/>
            <w:r>
              <w:rPr>
                <w:rFonts w:eastAsia="Times New Roman"/>
                <w:spacing w:val="-4"/>
                <w:sz w:val="28"/>
                <w:szCs w:val="28"/>
              </w:rPr>
              <w:t>đăng</w:t>
            </w:r>
            <w:proofErr w:type="spellEnd"/>
            <w:r>
              <w:rPr>
                <w:rFonts w:eastAsia="Times New Roman"/>
                <w:spacing w:val="-4"/>
                <w:sz w:val="28"/>
                <w:szCs w:val="28"/>
              </w:rPr>
              <w:t xml:space="preserve">, </w:t>
            </w:r>
            <w:proofErr w:type="spellStart"/>
            <w:r>
              <w:rPr>
                <w:rFonts w:eastAsia="Times New Roman"/>
                <w:spacing w:val="-4"/>
                <w:sz w:val="28"/>
                <w:szCs w:val="28"/>
              </w:rPr>
              <w:t>phát</w:t>
            </w:r>
            <w:proofErr w:type="spellEnd"/>
            <w:r>
              <w:rPr>
                <w:rFonts w:eastAsia="Times New Roman"/>
                <w:spacing w:val="-4"/>
                <w:sz w:val="28"/>
                <w:szCs w:val="28"/>
              </w:rPr>
              <w:t xml:space="preserve"> </w:t>
            </w:r>
            <w:proofErr w:type="spellStart"/>
            <w:r>
              <w:rPr>
                <w:rFonts w:eastAsia="Times New Roman"/>
                <w:spacing w:val="-4"/>
                <w:sz w:val="28"/>
                <w:szCs w:val="28"/>
              </w:rPr>
              <w:t>nội</w:t>
            </w:r>
            <w:proofErr w:type="spellEnd"/>
            <w:r>
              <w:rPr>
                <w:rFonts w:eastAsia="Times New Roman"/>
                <w:spacing w:val="-4"/>
                <w:sz w:val="28"/>
                <w:szCs w:val="28"/>
              </w:rPr>
              <w:t xml:space="preserve"> dung </w:t>
            </w:r>
            <w:proofErr w:type="spellStart"/>
            <w:r>
              <w:rPr>
                <w:rFonts w:eastAsia="Times New Roman"/>
                <w:spacing w:val="-4"/>
                <w:sz w:val="28"/>
                <w:szCs w:val="28"/>
              </w:rPr>
              <w:t>báo</w:t>
            </w:r>
            <w:proofErr w:type="spellEnd"/>
            <w:r>
              <w:rPr>
                <w:rFonts w:eastAsia="Times New Roman"/>
                <w:spacing w:val="-4"/>
                <w:sz w:val="28"/>
                <w:szCs w:val="28"/>
              </w:rPr>
              <w:t xml:space="preserve"> </w:t>
            </w:r>
            <w:proofErr w:type="spellStart"/>
            <w:r>
              <w:rPr>
                <w:rFonts w:eastAsia="Times New Roman"/>
                <w:spacing w:val="-4"/>
                <w:sz w:val="28"/>
                <w:szCs w:val="28"/>
              </w:rPr>
              <w:t>chí</w:t>
            </w:r>
            <w:proofErr w:type="spellEnd"/>
            <w:r>
              <w:rPr>
                <w:rFonts w:eastAsia="Times New Roman"/>
                <w:spacing w:val="-4"/>
                <w:sz w:val="28"/>
                <w:szCs w:val="28"/>
              </w:rPr>
              <w:t xml:space="preserve"> </w:t>
            </w:r>
            <w:proofErr w:type="spellStart"/>
            <w:r>
              <w:rPr>
                <w:rFonts w:eastAsia="Times New Roman"/>
                <w:spacing w:val="-4"/>
                <w:sz w:val="28"/>
                <w:szCs w:val="28"/>
              </w:rPr>
              <w:t>còn</w:t>
            </w:r>
            <w:proofErr w:type="spellEnd"/>
            <w:r>
              <w:rPr>
                <w:rFonts w:eastAsia="Times New Roman"/>
                <w:spacing w:val="-4"/>
                <w:sz w:val="28"/>
                <w:szCs w:val="28"/>
              </w:rPr>
              <w:t xml:space="preserve"> </w:t>
            </w:r>
            <w:proofErr w:type="spellStart"/>
            <w:r>
              <w:rPr>
                <w:rFonts w:eastAsia="Times New Roman"/>
                <w:spacing w:val="-4"/>
                <w:sz w:val="28"/>
                <w:szCs w:val="28"/>
              </w:rPr>
              <w:t>được</w:t>
            </w:r>
            <w:proofErr w:type="spellEnd"/>
            <w:r>
              <w:rPr>
                <w:rFonts w:eastAsia="Times New Roman"/>
                <w:spacing w:val="-4"/>
                <w:sz w:val="28"/>
                <w:szCs w:val="28"/>
              </w:rPr>
              <w:t xml:space="preserve"> </w:t>
            </w:r>
            <w:proofErr w:type="spellStart"/>
            <w:r>
              <w:rPr>
                <w:rFonts w:eastAsia="Times New Roman"/>
                <w:spacing w:val="-4"/>
                <w:sz w:val="28"/>
                <w:szCs w:val="28"/>
              </w:rPr>
              <w:t>tích</w:t>
            </w:r>
            <w:proofErr w:type="spellEnd"/>
            <w:r>
              <w:rPr>
                <w:rFonts w:eastAsia="Times New Roman"/>
                <w:spacing w:val="-4"/>
                <w:sz w:val="28"/>
                <w:szCs w:val="28"/>
              </w:rPr>
              <w:t xml:space="preserve"> </w:t>
            </w:r>
            <w:proofErr w:type="spellStart"/>
            <w:r>
              <w:rPr>
                <w:rFonts w:eastAsia="Times New Roman"/>
                <w:spacing w:val="-4"/>
                <w:sz w:val="28"/>
                <w:szCs w:val="28"/>
              </w:rPr>
              <w:t>hợp</w:t>
            </w:r>
            <w:proofErr w:type="spellEnd"/>
            <w:r>
              <w:rPr>
                <w:rFonts w:eastAsia="Times New Roman"/>
                <w:spacing w:val="-4"/>
                <w:sz w:val="28"/>
                <w:szCs w:val="28"/>
              </w:rPr>
              <w:t xml:space="preserve"> </w:t>
            </w:r>
            <w:proofErr w:type="spellStart"/>
            <w:r>
              <w:rPr>
                <w:rFonts w:eastAsia="Times New Roman"/>
                <w:spacing w:val="-4"/>
                <w:sz w:val="28"/>
                <w:szCs w:val="28"/>
              </w:rPr>
              <w:t>hoạt</w:t>
            </w:r>
            <w:proofErr w:type="spellEnd"/>
            <w:r>
              <w:rPr>
                <w:rFonts w:eastAsia="Times New Roman"/>
                <w:spacing w:val="-4"/>
                <w:sz w:val="28"/>
                <w:szCs w:val="28"/>
              </w:rPr>
              <w:t xml:space="preserve"> </w:t>
            </w:r>
            <w:proofErr w:type="spellStart"/>
            <w:r>
              <w:rPr>
                <w:rFonts w:eastAsia="Times New Roman"/>
                <w:spacing w:val="-4"/>
                <w:sz w:val="28"/>
                <w:szCs w:val="28"/>
              </w:rPr>
              <w:t>động</w:t>
            </w:r>
            <w:proofErr w:type="spellEnd"/>
            <w:r>
              <w:rPr>
                <w:rFonts w:eastAsia="Times New Roman"/>
                <w:spacing w:val="-4"/>
                <w:sz w:val="28"/>
                <w:szCs w:val="28"/>
              </w:rPr>
              <w:t xml:space="preserve"> </w:t>
            </w:r>
            <w:proofErr w:type="spellStart"/>
            <w:r>
              <w:rPr>
                <w:rFonts w:eastAsia="Times New Roman"/>
                <w:spacing w:val="-4"/>
                <w:sz w:val="28"/>
                <w:szCs w:val="28"/>
              </w:rPr>
              <w:t>dịch</w:t>
            </w:r>
            <w:proofErr w:type="spellEnd"/>
            <w:r>
              <w:rPr>
                <w:rFonts w:eastAsia="Times New Roman"/>
                <w:spacing w:val="-4"/>
                <w:sz w:val="28"/>
                <w:szCs w:val="28"/>
              </w:rPr>
              <w:t xml:space="preserve"> </w:t>
            </w:r>
            <w:proofErr w:type="spellStart"/>
            <w:r>
              <w:rPr>
                <w:rFonts w:eastAsia="Times New Roman"/>
                <w:spacing w:val="-4"/>
                <w:sz w:val="28"/>
                <w:szCs w:val="28"/>
              </w:rPr>
              <w:t>vụ</w:t>
            </w:r>
            <w:proofErr w:type="spellEnd"/>
            <w:r>
              <w:rPr>
                <w:rFonts w:eastAsia="Times New Roman"/>
                <w:spacing w:val="-4"/>
                <w:sz w:val="28"/>
                <w:szCs w:val="28"/>
              </w:rPr>
              <w:t xml:space="preserve"> </w:t>
            </w:r>
            <w:proofErr w:type="spellStart"/>
            <w:r>
              <w:rPr>
                <w:rFonts w:eastAsia="Times New Roman"/>
                <w:spacing w:val="-4"/>
                <w:sz w:val="28"/>
                <w:szCs w:val="28"/>
              </w:rPr>
              <w:t>trực</w:t>
            </w:r>
            <w:proofErr w:type="spellEnd"/>
            <w:r>
              <w:rPr>
                <w:rFonts w:eastAsia="Times New Roman"/>
                <w:spacing w:val="-4"/>
                <w:sz w:val="28"/>
                <w:szCs w:val="28"/>
              </w:rPr>
              <w:t xml:space="preserve"> </w:t>
            </w:r>
            <w:proofErr w:type="spellStart"/>
            <w:r>
              <w:rPr>
                <w:rFonts w:eastAsia="Times New Roman"/>
                <w:spacing w:val="-4"/>
                <w:sz w:val="28"/>
                <w:szCs w:val="28"/>
              </w:rPr>
              <w:t>tuyến</w:t>
            </w:r>
            <w:proofErr w:type="spellEnd"/>
            <w:r>
              <w:rPr>
                <w:rFonts w:eastAsia="Times New Roman"/>
                <w:spacing w:val="-4"/>
                <w:sz w:val="28"/>
                <w:szCs w:val="28"/>
              </w:rPr>
              <w:t xml:space="preserve"> </w:t>
            </w:r>
            <w:proofErr w:type="spellStart"/>
            <w:r w:rsidRPr="007D0C41">
              <w:rPr>
                <w:rFonts w:eastAsia="Times New Roman"/>
                <w:spacing w:val="-4"/>
                <w:sz w:val="28"/>
                <w:szCs w:val="28"/>
                <w:u w:val="single"/>
              </w:rPr>
              <w:t>theo</w:t>
            </w:r>
            <w:proofErr w:type="spellEnd"/>
            <w:r w:rsidRPr="007D0C41">
              <w:rPr>
                <w:rFonts w:eastAsia="Times New Roman"/>
                <w:spacing w:val="-4"/>
                <w:sz w:val="28"/>
                <w:szCs w:val="28"/>
                <w:u w:val="single"/>
              </w:rPr>
              <w:t xml:space="preserve"> </w:t>
            </w:r>
            <w:proofErr w:type="spellStart"/>
            <w:r w:rsidRPr="007D0C41">
              <w:rPr>
                <w:rFonts w:eastAsia="Times New Roman"/>
                <w:spacing w:val="-4"/>
                <w:sz w:val="28"/>
                <w:szCs w:val="28"/>
                <w:u w:val="single"/>
              </w:rPr>
              <w:t>quy</w:t>
            </w:r>
            <w:proofErr w:type="spellEnd"/>
            <w:r w:rsidRPr="007D0C41">
              <w:rPr>
                <w:rFonts w:eastAsia="Times New Roman"/>
                <w:spacing w:val="-4"/>
                <w:sz w:val="28"/>
                <w:szCs w:val="28"/>
                <w:u w:val="single"/>
              </w:rPr>
              <w:t xml:space="preserve"> </w:t>
            </w:r>
            <w:proofErr w:type="spellStart"/>
            <w:r w:rsidRPr="007D0C41">
              <w:rPr>
                <w:rFonts w:eastAsia="Times New Roman"/>
                <w:spacing w:val="-4"/>
                <w:sz w:val="28"/>
                <w:szCs w:val="28"/>
                <w:u w:val="single"/>
              </w:rPr>
              <w:t>định</w:t>
            </w:r>
            <w:proofErr w:type="spellEnd"/>
            <w:r w:rsidRPr="007D0C41">
              <w:rPr>
                <w:rFonts w:eastAsia="Times New Roman"/>
                <w:spacing w:val="-4"/>
                <w:sz w:val="28"/>
                <w:szCs w:val="28"/>
                <w:u w:val="single"/>
              </w:rPr>
              <w:t xml:space="preserve"> </w:t>
            </w:r>
            <w:proofErr w:type="spellStart"/>
            <w:r w:rsidRPr="007D0C41">
              <w:rPr>
                <w:rFonts w:eastAsia="Times New Roman"/>
                <w:spacing w:val="-4"/>
                <w:sz w:val="28"/>
                <w:szCs w:val="28"/>
                <w:u w:val="single"/>
              </w:rPr>
              <w:t>của</w:t>
            </w:r>
            <w:proofErr w:type="spellEnd"/>
            <w:r w:rsidRPr="007D0C41">
              <w:rPr>
                <w:rFonts w:eastAsia="Times New Roman"/>
                <w:spacing w:val="-4"/>
                <w:sz w:val="28"/>
                <w:szCs w:val="28"/>
                <w:u w:val="single"/>
              </w:rPr>
              <w:t xml:space="preserve"> </w:t>
            </w:r>
            <w:proofErr w:type="spellStart"/>
            <w:r w:rsidRPr="007D0C41">
              <w:rPr>
                <w:rFonts w:eastAsia="Times New Roman"/>
                <w:spacing w:val="-4"/>
                <w:sz w:val="28"/>
                <w:szCs w:val="28"/>
                <w:u w:val="single"/>
              </w:rPr>
              <w:t>pháp</w:t>
            </w:r>
            <w:proofErr w:type="spellEnd"/>
            <w:r w:rsidRPr="007D0C41">
              <w:rPr>
                <w:rFonts w:eastAsia="Times New Roman"/>
                <w:spacing w:val="-4"/>
                <w:sz w:val="28"/>
                <w:szCs w:val="28"/>
                <w:u w:val="single"/>
              </w:rPr>
              <w:t xml:space="preserve"> </w:t>
            </w:r>
            <w:proofErr w:type="spellStart"/>
            <w:r w:rsidRPr="007D0C41">
              <w:rPr>
                <w:rFonts w:eastAsia="Times New Roman"/>
                <w:spacing w:val="-4"/>
                <w:sz w:val="28"/>
                <w:szCs w:val="28"/>
                <w:u w:val="single"/>
              </w:rPr>
              <w:t>luật</w:t>
            </w:r>
            <w:proofErr w:type="spellEnd"/>
            <w:r>
              <w:rPr>
                <w:rFonts w:eastAsia="Times New Roman"/>
                <w:spacing w:val="-4"/>
                <w:sz w:val="28"/>
                <w:szCs w:val="28"/>
              </w:rPr>
              <w:t>.</w:t>
            </w:r>
          </w:p>
          <w:p w14:paraId="1F9BC2A3" w14:textId="77777777" w:rsidR="00425B57" w:rsidRPr="00425B57" w:rsidRDefault="00425B57" w:rsidP="00425B57">
            <w:pPr>
              <w:spacing w:before="60"/>
              <w:ind w:firstLine="720"/>
              <w:jc w:val="both"/>
              <w:rPr>
                <w:rFonts w:eastAsia="Times New Roman"/>
                <w:spacing w:val="-4"/>
                <w:sz w:val="28"/>
                <w:szCs w:val="28"/>
              </w:rPr>
            </w:pPr>
            <w:proofErr w:type="spellStart"/>
            <w:r>
              <w:rPr>
                <w:rFonts w:eastAsia="Times New Roman"/>
                <w:spacing w:val="-4"/>
                <w:sz w:val="28"/>
                <w:szCs w:val="28"/>
              </w:rPr>
              <w:t>Bên</w:t>
            </w:r>
            <w:proofErr w:type="spellEnd"/>
            <w:r>
              <w:rPr>
                <w:rFonts w:eastAsia="Times New Roman"/>
                <w:spacing w:val="-4"/>
                <w:sz w:val="28"/>
                <w:szCs w:val="28"/>
              </w:rPr>
              <w:t xml:space="preserve"> </w:t>
            </w:r>
            <w:proofErr w:type="spellStart"/>
            <w:r>
              <w:rPr>
                <w:rFonts w:eastAsia="Times New Roman"/>
                <w:spacing w:val="-4"/>
                <w:sz w:val="28"/>
                <w:szCs w:val="28"/>
              </w:rPr>
              <w:t>cạnh</w:t>
            </w:r>
            <w:proofErr w:type="spellEnd"/>
            <w:r>
              <w:rPr>
                <w:rFonts w:eastAsia="Times New Roman"/>
                <w:spacing w:val="-4"/>
                <w:sz w:val="28"/>
                <w:szCs w:val="28"/>
              </w:rPr>
              <w:t xml:space="preserve"> </w:t>
            </w:r>
            <w:proofErr w:type="spellStart"/>
            <w:r>
              <w:rPr>
                <w:rFonts w:eastAsia="Times New Roman"/>
                <w:spacing w:val="-4"/>
                <w:sz w:val="28"/>
                <w:szCs w:val="28"/>
              </w:rPr>
              <w:t>đó</w:t>
            </w:r>
            <w:proofErr w:type="spellEnd"/>
            <w:r>
              <w:rPr>
                <w:rFonts w:eastAsia="Times New Roman"/>
                <w:spacing w:val="-4"/>
                <w:sz w:val="28"/>
                <w:szCs w:val="28"/>
              </w:rPr>
              <w:t xml:space="preserve">, </w:t>
            </w:r>
            <w:proofErr w:type="spellStart"/>
            <w:r>
              <w:rPr>
                <w:rFonts w:eastAsia="Times New Roman"/>
                <w:spacing w:val="-4"/>
                <w:sz w:val="28"/>
                <w:szCs w:val="28"/>
              </w:rPr>
              <w:t>cân</w:t>
            </w:r>
            <w:proofErr w:type="spellEnd"/>
            <w:r>
              <w:rPr>
                <w:rFonts w:eastAsia="Times New Roman"/>
                <w:spacing w:val="-4"/>
                <w:sz w:val="28"/>
                <w:szCs w:val="28"/>
              </w:rPr>
              <w:t xml:space="preserve"> </w:t>
            </w:r>
            <w:proofErr w:type="spellStart"/>
            <w:r>
              <w:rPr>
                <w:rFonts w:eastAsia="Times New Roman"/>
                <w:spacing w:val="-4"/>
                <w:sz w:val="28"/>
                <w:szCs w:val="28"/>
              </w:rPr>
              <w:t>nhắc</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bổ</w:t>
            </w:r>
            <w:proofErr w:type="spellEnd"/>
            <w:r w:rsidRPr="00E16F89">
              <w:rPr>
                <w:rFonts w:eastAsia="Times New Roman"/>
                <w:spacing w:val="-4"/>
                <w:sz w:val="28"/>
                <w:szCs w:val="28"/>
              </w:rPr>
              <w:t xml:space="preserve"> sung </w:t>
            </w:r>
            <w:proofErr w:type="spellStart"/>
            <w:r w:rsidRPr="00E16F89">
              <w:rPr>
                <w:rFonts w:eastAsia="Times New Roman"/>
                <w:spacing w:val="-4"/>
                <w:sz w:val="28"/>
                <w:szCs w:val="28"/>
              </w:rPr>
              <w:t>thêm</w:t>
            </w:r>
            <w:proofErr w:type="spellEnd"/>
            <w:r w:rsidRPr="00E16F89">
              <w:rPr>
                <w:rFonts w:eastAsia="Times New Roman"/>
                <w:spacing w:val="-4"/>
                <w:sz w:val="28"/>
                <w:szCs w:val="28"/>
              </w:rPr>
              <w:t xml:space="preserve"> </w:t>
            </w:r>
            <w:r>
              <w:rPr>
                <w:rFonts w:eastAsia="Times New Roman"/>
                <w:spacing w:val="-4"/>
                <w:sz w:val="28"/>
                <w:szCs w:val="28"/>
              </w:rPr>
              <w:t>0</w:t>
            </w:r>
            <w:r w:rsidRPr="00E16F89">
              <w:rPr>
                <w:rFonts w:eastAsia="Times New Roman"/>
                <w:spacing w:val="-4"/>
                <w:sz w:val="28"/>
                <w:szCs w:val="28"/>
              </w:rPr>
              <w:t xml:space="preserve">1 </w:t>
            </w:r>
            <w:proofErr w:type="spellStart"/>
            <w:r w:rsidRPr="00E16F89">
              <w:rPr>
                <w:rFonts w:eastAsia="Times New Roman"/>
                <w:spacing w:val="-4"/>
                <w:sz w:val="28"/>
                <w:szCs w:val="28"/>
              </w:rPr>
              <w:t>khoản</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về</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việc</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tích</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hợp</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dịch</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vụ</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phải</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bảo</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đảm</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Không</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làm</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ảnh</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hưởng</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đến</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tính</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khách</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quan</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trung</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thực</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của</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nội</w:t>
            </w:r>
            <w:proofErr w:type="spellEnd"/>
            <w:r w:rsidRPr="00E16F89">
              <w:rPr>
                <w:rFonts w:eastAsia="Times New Roman"/>
                <w:spacing w:val="-4"/>
                <w:sz w:val="28"/>
                <w:szCs w:val="28"/>
              </w:rPr>
              <w:t xml:space="preserve"> dung </w:t>
            </w:r>
            <w:proofErr w:type="spellStart"/>
            <w:r w:rsidRPr="00E16F89">
              <w:rPr>
                <w:rFonts w:eastAsia="Times New Roman"/>
                <w:spacing w:val="-4"/>
                <w:sz w:val="28"/>
                <w:szCs w:val="28"/>
              </w:rPr>
              <w:t>báo</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chí</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Có</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cơ</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chế</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phân</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biệt</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rõ</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giữa</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nội</w:t>
            </w:r>
            <w:proofErr w:type="spellEnd"/>
            <w:r w:rsidRPr="00E16F89">
              <w:rPr>
                <w:rFonts w:eastAsia="Times New Roman"/>
                <w:spacing w:val="-4"/>
                <w:sz w:val="28"/>
                <w:szCs w:val="28"/>
              </w:rPr>
              <w:t xml:space="preserve"> dung </w:t>
            </w:r>
            <w:proofErr w:type="spellStart"/>
            <w:r w:rsidRPr="00E16F89">
              <w:rPr>
                <w:rFonts w:eastAsia="Times New Roman"/>
                <w:spacing w:val="-4"/>
                <w:sz w:val="28"/>
                <w:szCs w:val="28"/>
              </w:rPr>
              <w:t>báo</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chí</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và</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nội</w:t>
            </w:r>
            <w:proofErr w:type="spellEnd"/>
            <w:r w:rsidRPr="00E16F89">
              <w:rPr>
                <w:rFonts w:eastAsia="Times New Roman"/>
                <w:spacing w:val="-4"/>
                <w:sz w:val="28"/>
                <w:szCs w:val="28"/>
              </w:rPr>
              <w:t xml:space="preserve"> dung </w:t>
            </w:r>
            <w:proofErr w:type="spellStart"/>
            <w:r w:rsidRPr="00E16F89">
              <w:rPr>
                <w:rFonts w:eastAsia="Times New Roman"/>
                <w:spacing w:val="-4"/>
                <w:sz w:val="28"/>
                <w:szCs w:val="28"/>
              </w:rPr>
              <w:t>dịch</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vụ</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quảng</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cáo</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Tuân</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thủ</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quy</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định</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pháp</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luật</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chuyên</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ngành</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tương</w:t>
            </w:r>
            <w:proofErr w:type="spellEnd"/>
            <w:r w:rsidRPr="00E16F89">
              <w:rPr>
                <w:rFonts w:eastAsia="Times New Roman"/>
                <w:spacing w:val="-4"/>
                <w:sz w:val="28"/>
                <w:szCs w:val="28"/>
              </w:rPr>
              <w:t xml:space="preserve"> </w:t>
            </w:r>
            <w:proofErr w:type="spellStart"/>
            <w:r w:rsidRPr="00E16F89">
              <w:rPr>
                <w:rFonts w:eastAsia="Times New Roman"/>
                <w:spacing w:val="-4"/>
                <w:sz w:val="28"/>
                <w:szCs w:val="28"/>
              </w:rPr>
              <w:t>ứng</w:t>
            </w:r>
            <w:proofErr w:type="spellEnd"/>
            <w:r w:rsidRPr="00E16F89">
              <w:rPr>
                <w:rFonts w:eastAsia="Times New Roman"/>
                <w:spacing w:val="-4"/>
                <w:sz w:val="28"/>
                <w:szCs w:val="28"/>
              </w:rPr>
              <w:t>.</w:t>
            </w:r>
          </w:p>
        </w:tc>
        <w:tc>
          <w:tcPr>
            <w:tcW w:w="4361" w:type="dxa"/>
          </w:tcPr>
          <w:p w14:paraId="35869CB7" w14:textId="77777777" w:rsidR="00425B57" w:rsidRDefault="004A2E1D" w:rsidP="00346F6A">
            <w:pPr>
              <w:spacing w:line="288" w:lineRule="auto"/>
              <w:jc w:val="both"/>
              <w:rPr>
                <w:rFonts w:cs="Times New Roman"/>
                <w:sz w:val="28"/>
                <w:szCs w:val="28"/>
              </w:rPr>
            </w:pPr>
            <w:r w:rsidRPr="00235B3A">
              <w:rPr>
                <w:b/>
                <w:sz w:val="28"/>
                <w:szCs w:val="28"/>
                <w:lang w:val="vi-VN"/>
              </w:rPr>
              <w:t>Tiếp thu.</w:t>
            </w:r>
            <w:r>
              <w:rPr>
                <w:sz w:val="28"/>
                <w:szCs w:val="28"/>
                <w:lang w:val="vi-VN"/>
              </w:rPr>
              <w:t xml:space="preserve"> Theo quy định thì từng loại dịch vụ được cơ quan có thẩm quyền cấp phép riêng. Dự thảo Nghị định sẽ quy định theo hướng</w:t>
            </w:r>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lang w:val="vi-VN"/>
              </w:rPr>
              <w:t xml:space="preserve"> chung tách bạch nội dung về thương mại và </w:t>
            </w:r>
            <w:proofErr w:type="spellStart"/>
            <w:r>
              <w:rPr>
                <w:sz w:val="28"/>
                <w:szCs w:val="28"/>
              </w:rPr>
              <w:t>dịch</w:t>
            </w:r>
            <w:proofErr w:type="spellEnd"/>
            <w:r>
              <w:rPr>
                <w:sz w:val="28"/>
                <w:szCs w:val="28"/>
              </w:rPr>
              <w:t xml:space="preserve"> </w:t>
            </w:r>
            <w:proofErr w:type="spellStart"/>
            <w:r>
              <w:rPr>
                <w:sz w:val="28"/>
                <w:szCs w:val="28"/>
              </w:rPr>
              <w:t>vụ</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báo</w:t>
            </w:r>
            <w:proofErr w:type="spellEnd"/>
            <w:r>
              <w:rPr>
                <w:sz w:val="28"/>
                <w:szCs w:val="28"/>
              </w:rPr>
              <w:t xml:space="preserve"> </w:t>
            </w:r>
            <w:proofErr w:type="spellStart"/>
            <w:r>
              <w:rPr>
                <w:sz w:val="28"/>
                <w:szCs w:val="28"/>
              </w:rPr>
              <w:t>chí</w:t>
            </w:r>
            <w:proofErr w:type="spellEnd"/>
            <w:r>
              <w:rPr>
                <w:sz w:val="28"/>
                <w:szCs w:val="28"/>
              </w:rPr>
              <w:t xml:space="preserve"> </w:t>
            </w:r>
            <w:proofErr w:type="spellStart"/>
            <w:r>
              <w:rPr>
                <w:sz w:val="28"/>
                <w:szCs w:val="28"/>
              </w:rPr>
              <w:t>khác</w:t>
            </w:r>
            <w:proofErr w:type="spellEnd"/>
            <w:r>
              <w:rPr>
                <w:sz w:val="28"/>
                <w:szCs w:val="28"/>
              </w:rPr>
              <w:t>.</w:t>
            </w:r>
          </w:p>
        </w:tc>
      </w:tr>
      <w:tr w:rsidR="00BE534A" w14:paraId="28CD37C7" w14:textId="77777777" w:rsidTr="000B4A1F">
        <w:tc>
          <w:tcPr>
            <w:tcW w:w="3261" w:type="dxa"/>
          </w:tcPr>
          <w:p w14:paraId="3D34D9E5" w14:textId="77777777" w:rsidR="00BE534A" w:rsidRPr="000B4A1F" w:rsidRDefault="00B959D8" w:rsidP="000B4A1F">
            <w:pPr>
              <w:spacing w:line="288" w:lineRule="auto"/>
              <w:jc w:val="center"/>
              <w:rPr>
                <w:rFonts w:cs="Times New Roman"/>
                <w:b/>
                <w:sz w:val="28"/>
                <w:szCs w:val="28"/>
              </w:rPr>
            </w:pPr>
            <w:proofErr w:type="spellStart"/>
            <w:r w:rsidRPr="000B4A1F">
              <w:rPr>
                <w:rFonts w:cs="Times New Roman"/>
                <w:b/>
                <w:sz w:val="28"/>
                <w:szCs w:val="28"/>
              </w:rPr>
              <w:t>Điều</w:t>
            </w:r>
            <w:proofErr w:type="spellEnd"/>
            <w:r w:rsidRPr="000B4A1F">
              <w:rPr>
                <w:rFonts w:cs="Times New Roman"/>
                <w:b/>
                <w:sz w:val="28"/>
                <w:szCs w:val="28"/>
              </w:rPr>
              <w:t xml:space="preserve"> 10. </w:t>
            </w:r>
            <w:proofErr w:type="spellStart"/>
            <w:r w:rsidRPr="000B4A1F">
              <w:rPr>
                <w:rFonts w:cs="Times New Roman"/>
                <w:b/>
                <w:sz w:val="28"/>
                <w:szCs w:val="28"/>
              </w:rPr>
              <w:t>Thực</w:t>
            </w:r>
            <w:proofErr w:type="spellEnd"/>
            <w:r w:rsidRPr="000B4A1F">
              <w:rPr>
                <w:rFonts w:cs="Times New Roman"/>
                <w:b/>
                <w:sz w:val="28"/>
                <w:szCs w:val="28"/>
              </w:rPr>
              <w:t xml:space="preserve"> </w:t>
            </w:r>
            <w:proofErr w:type="spellStart"/>
            <w:r w:rsidRPr="000B4A1F">
              <w:rPr>
                <w:rFonts w:cs="Times New Roman"/>
                <w:b/>
                <w:sz w:val="28"/>
                <w:szCs w:val="28"/>
              </w:rPr>
              <w:t>hiện</w:t>
            </w:r>
            <w:proofErr w:type="spellEnd"/>
            <w:r w:rsidRPr="000B4A1F">
              <w:rPr>
                <w:rFonts w:cs="Times New Roman"/>
                <w:b/>
                <w:sz w:val="28"/>
                <w:szCs w:val="28"/>
              </w:rPr>
              <w:t xml:space="preserve"> </w:t>
            </w:r>
            <w:proofErr w:type="spellStart"/>
            <w:r w:rsidRPr="000B4A1F">
              <w:rPr>
                <w:rFonts w:cs="Times New Roman"/>
                <w:b/>
                <w:sz w:val="28"/>
                <w:szCs w:val="28"/>
              </w:rPr>
              <w:t>thông</w:t>
            </w:r>
            <w:proofErr w:type="spellEnd"/>
            <w:r w:rsidRPr="000B4A1F">
              <w:rPr>
                <w:rFonts w:cs="Times New Roman"/>
                <w:b/>
                <w:sz w:val="28"/>
                <w:szCs w:val="28"/>
              </w:rPr>
              <w:t xml:space="preserve"> </w:t>
            </w:r>
            <w:proofErr w:type="spellStart"/>
            <w:r w:rsidRPr="000B4A1F">
              <w:rPr>
                <w:rFonts w:cs="Times New Roman"/>
                <w:b/>
                <w:sz w:val="28"/>
                <w:szCs w:val="28"/>
              </w:rPr>
              <w:t>báo</w:t>
            </w:r>
            <w:proofErr w:type="spellEnd"/>
            <w:r w:rsidRPr="000B4A1F">
              <w:rPr>
                <w:rFonts w:cs="Times New Roman"/>
                <w:b/>
                <w:sz w:val="28"/>
                <w:szCs w:val="28"/>
              </w:rPr>
              <w:t xml:space="preserve"> </w:t>
            </w:r>
            <w:proofErr w:type="spellStart"/>
            <w:r w:rsidRPr="000B4A1F">
              <w:rPr>
                <w:rFonts w:cs="Times New Roman"/>
                <w:b/>
                <w:sz w:val="28"/>
                <w:szCs w:val="28"/>
              </w:rPr>
              <w:t>với</w:t>
            </w:r>
            <w:proofErr w:type="spellEnd"/>
            <w:r w:rsidRPr="000B4A1F">
              <w:rPr>
                <w:rFonts w:cs="Times New Roman"/>
                <w:b/>
                <w:sz w:val="28"/>
                <w:szCs w:val="28"/>
              </w:rPr>
              <w:t xml:space="preserve"> </w:t>
            </w:r>
            <w:proofErr w:type="spellStart"/>
            <w:r w:rsidRPr="000B4A1F">
              <w:rPr>
                <w:rFonts w:cs="Times New Roman"/>
                <w:b/>
                <w:sz w:val="28"/>
                <w:szCs w:val="28"/>
              </w:rPr>
              <w:t>cơ</w:t>
            </w:r>
            <w:proofErr w:type="spellEnd"/>
            <w:r w:rsidRPr="000B4A1F">
              <w:rPr>
                <w:rFonts w:cs="Times New Roman"/>
                <w:b/>
                <w:sz w:val="28"/>
                <w:szCs w:val="28"/>
              </w:rPr>
              <w:t xml:space="preserve"> </w:t>
            </w:r>
            <w:proofErr w:type="spellStart"/>
            <w:r w:rsidRPr="000B4A1F">
              <w:rPr>
                <w:rFonts w:cs="Times New Roman"/>
                <w:b/>
                <w:sz w:val="28"/>
                <w:szCs w:val="28"/>
              </w:rPr>
              <w:t>quan</w:t>
            </w:r>
            <w:proofErr w:type="spellEnd"/>
            <w:r w:rsidRPr="000B4A1F">
              <w:rPr>
                <w:rFonts w:cs="Times New Roman"/>
                <w:b/>
                <w:sz w:val="28"/>
                <w:szCs w:val="28"/>
              </w:rPr>
              <w:t xml:space="preserve"> </w:t>
            </w:r>
            <w:proofErr w:type="spellStart"/>
            <w:r w:rsidRPr="000B4A1F">
              <w:rPr>
                <w:rFonts w:cs="Times New Roman"/>
                <w:b/>
                <w:sz w:val="28"/>
                <w:szCs w:val="28"/>
              </w:rPr>
              <w:t>quản</w:t>
            </w:r>
            <w:proofErr w:type="spellEnd"/>
            <w:r w:rsidRPr="000B4A1F">
              <w:rPr>
                <w:rFonts w:cs="Times New Roman"/>
                <w:b/>
                <w:sz w:val="28"/>
                <w:szCs w:val="28"/>
              </w:rPr>
              <w:t xml:space="preserve"> </w:t>
            </w:r>
            <w:proofErr w:type="spellStart"/>
            <w:r w:rsidRPr="000B4A1F">
              <w:rPr>
                <w:rFonts w:cs="Times New Roman"/>
                <w:b/>
                <w:sz w:val="28"/>
                <w:szCs w:val="28"/>
              </w:rPr>
              <w:t>lý</w:t>
            </w:r>
            <w:proofErr w:type="spellEnd"/>
            <w:r w:rsidRPr="000B4A1F">
              <w:rPr>
                <w:rFonts w:cs="Times New Roman"/>
                <w:b/>
                <w:sz w:val="28"/>
                <w:szCs w:val="28"/>
              </w:rPr>
              <w:t xml:space="preserve"> </w:t>
            </w:r>
            <w:proofErr w:type="spellStart"/>
            <w:r w:rsidRPr="000B4A1F">
              <w:rPr>
                <w:rFonts w:cs="Times New Roman"/>
                <w:b/>
                <w:sz w:val="28"/>
                <w:szCs w:val="28"/>
              </w:rPr>
              <w:t>nhà</w:t>
            </w:r>
            <w:proofErr w:type="spellEnd"/>
            <w:r w:rsidRPr="000B4A1F">
              <w:rPr>
                <w:rFonts w:cs="Times New Roman"/>
                <w:b/>
                <w:sz w:val="28"/>
                <w:szCs w:val="28"/>
              </w:rPr>
              <w:t xml:space="preserve"> </w:t>
            </w:r>
            <w:proofErr w:type="spellStart"/>
            <w:r w:rsidRPr="000B4A1F">
              <w:rPr>
                <w:rFonts w:cs="Times New Roman"/>
                <w:b/>
                <w:sz w:val="28"/>
                <w:szCs w:val="28"/>
              </w:rPr>
              <w:t>nước</w:t>
            </w:r>
            <w:proofErr w:type="spellEnd"/>
            <w:r w:rsidRPr="000B4A1F">
              <w:rPr>
                <w:rFonts w:cs="Times New Roman"/>
                <w:b/>
                <w:sz w:val="28"/>
                <w:szCs w:val="28"/>
              </w:rPr>
              <w:t xml:space="preserve"> </w:t>
            </w:r>
            <w:proofErr w:type="spellStart"/>
            <w:r w:rsidRPr="000B4A1F">
              <w:rPr>
                <w:rFonts w:cs="Times New Roman"/>
                <w:b/>
                <w:sz w:val="28"/>
                <w:szCs w:val="28"/>
              </w:rPr>
              <w:t>khi</w:t>
            </w:r>
            <w:proofErr w:type="spellEnd"/>
            <w:r w:rsidRPr="000B4A1F">
              <w:rPr>
                <w:rFonts w:cs="Times New Roman"/>
                <w:b/>
                <w:sz w:val="28"/>
                <w:szCs w:val="28"/>
              </w:rPr>
              <w:t xml:space="preserve"> </w:t>
            </w:r>
            <w:proofErr w:type="spellStart"/>
            <w:r w:rsidRPr="000B4A1F">
              <w:rPr>
                <w:rFonts w:cs="Times New Roman"/>
                <w:b/>
                <w:sz w:val="28"/>
                <w:szCs w:val="28"/>
              </w:rPr>
              <w:t>hoạt</w:t>
            </w:r>
            <w:proofErr w:type="spellEnd"/>
            <w:r w:rsidRPr="000B4A1F">
              <w:rPr>
                <w:rFonts w:cs="Times New Roman"/>
                <w:b/>
                <w:sz w:val="28"/>
                <w:szCs w:val="28"/>
              </w:rPr>
              <w:t xml:space="preserve"> </w:t>
            </w:r>
            <w:proofErr w:type="spellStart"/>
            <w:r w:rsidRPr="000B4A1F">
              <w:rPr>
                <w:rFonts w:cs="Times New Roman"/>
                <w:b/>
                <w:sz w:val="28"/>
                <w:szCs w:val="28"/>
              </w:rPr>
              <w:t>động</w:t>
            </w:r>
            <w:proofErr w:type="spellEnd"/>
            <w:r w:rsidRPr="000B4A1F">
              <w:rPr>
                <w:rFonts w:cs="Times New Roman"/>
                <w:b/>
                <w:sz w:val="28"/>
                <w:szCs w:val="28"/>
              </w:rPr>
              <w:t xml:space="preserve"> </w:t>
            </w:r>
            <w:proofErr w:type="spellStart"/>
            <w:r w:rsidRPr="000B4A1F">
              <w:rPr>
                <w:rFonts w:cs="Times New Roman"/>
                <w:b/>
                <w:sz w:val="28"/>
                <w:szCs w:val="28"/>
              </w:rPr>
              <w:t>báo</w:t>
            </w:r>
            <w:proofErr w:type="spellEnd"/>
            <w:r w:rsidRPr="000B4A1F">
              <w:rPr>
                <w:rFonts w:cs="Times New Roman"/>
                <w:b/>
                <w:sz w:val="28"/>
                <w:szCs w:val="28"/>
              </w:rPr>
              <w:t xml:space="preserve"> </w:t>
            </w:r>
            <w:proofErr w:type="spellStart"/>
            <w:r w:rsidRPr="000B4A1F">
              <w:rPr>
                <w:rFonts w:cs="Times New Roman"/>
                <w:b/>
                <w:sz w:val="28"/>
                <w:szCs w:val="28"/>
              </w:rPr>
              <w:t>chí</w:t>
            </w:r>
            <w:proofErr w:type="spellEnd"/>
            <w:r w:rsidRPr="000B4A1F">
              <w:rPr>
                <w:rFonts w:cs="Times New Roman"/>
                <w:b/>
                <w:sz w:val="28"/>
                <w:szCs w:val="28"/>
              </w:rPr>
              <w:t xml:space="preserve"> </w:t>
            </w:r>
            <w:proofErr w:type="spellStart"/>
            <w:r w:rsidRPr="000B4A1F">
              <w:rPr>
                <w:rFonts w:cs="Times New Roman"/>
                <w:b/>
                <w:sz w:val="28"/>
                <w:szCs w:val="28"/>
              </w:rPr>
              <w:t>trên</w:t>
            </w:r>
            <w:proofErr w:type="spellEnd"/>
            <w:r w:rsidRPr="000B4A1F">
              <w:rPr>
                <w:rFonts w:cs="Times New Roman"/>
                <w:b/>
                <w:sz w:val="28"/>
                <w:szCs w:val="28"/>
              </w:rPr>
              <w:t xml:space="preserve"> </w:t>
            </w:r>
            <w:proofErr w:type="spellStart"/>
            <w:r w:rsidRPr="000B4A1F">
              <w:rPr>
                <w:rFonts w:cs="Times New Roman"/>
                <w:b/>
                <w:sz w:val="28"/>
                <w:szCs w:val="28"/>
              </w:rPr>
              <w:t>không</w:t>
            </w:r>
            <w:proofErr w:type="spellEnd"/>
            <w:r w:rsidRPr="000B4A1F">
              <w:rPr>
                <w:rFonts w:cs="Times New Roman"/>
                <w:b/>
                <w:sz w:val="28"/>
                <w:szCs w:val="28"/>
              </w:rPr>
              <w:t xml:space="preserve"> </w:t>
            </w:r>
            <w:proofErr w:type="spellStart"/>
            <w:r w:rsidRPr="000B4A1F">
              <w:rPr>
                <w:rFonts w:cs="Times New Roman"/>
                <w:b/>
                <w:sz w:val="28"/>
                <w:szCs w:val="28"/>
              </w:rPr>
              <w:t>gian</w:t>
            </w:r>
            <w:proofErr w:type="spellEnd"/>
            <w:r w:rsidRPr="000B4A1F">
              <w:rPr>
                <w:rFonts w:cs="Times New Roman"/>
                <w:b/>
                <w:sz w:val="28"/>
                <w:szCs w:val="28"/>
              </w:rPr>
              <w:t xml:space="preserve"> </w:t>
            </w:r>
            <w:proofErr w:type="spellStart"/>
            <w:r w:rsidRPr="000B4A1F">
              <w:rPr>
                <w:rFonts w:cs="Times New Roman"/>
                <w:b/>
                <w:sz w:val="28"/>
                <w:szCs w:val="28"/>
              </w:rPr>
              <w:t>mạng</w:t>
            </w:r>
            <w:proofErr w:type="spellEnd"/>
          </w:p>
        </w:tc>
        <w:tc>
          <w:tcPr>
            <w:tcW w:w="2126" w:type="dxa"/>
          </w:tcPr>
          <w:p w14:paraId="2F97FE88" w14:textId="77777777" w:rsidR="00BE534A" w:rsidRDefault="00F55CE5" w:rsidP="00346F6A">
            <w:pPr>
              <w:spacing w:line="288" w:lineRule="auto"/>
              <w:jc w:val="both"/>
              <w:rPr>
                <w:rFonts w:cs="Times New Roman"/>
                <w:sz w:val="28"/>
                <w:szCs w:val="28"/>
              </w:rPr>
            </w:pPr>
            <w:proofErr w:type="spellStart"/>
            <w:r w:rsidRPr="00F55CE5">
              <w:rPr>
                <w:rFonts w:cs="Times New Roman"/>
                <w:b/>
                <w:szCs w:val="26"/>
              </w:rPr>
              <w:t>Cục</w:t>
            </w:r>
            <w:proofErr w:type="spellEnd"/>
            <w:r w:rsidRPr="00F55CE5">
              <w:rPr>
                <w:rFonts w:cs="Times New Roman"/>
                <w:b/>
                <w:szCs w:val="26"/>
              </w:rPr>
              <w:t xml:space="preserve"> HTQT - BVHTTDL</w:t>
            </w:r>
          </w:p>
        </w:tc>
        <w:tc>
          <w:tcPr>
            <w:tcW w:w="5103" w:type="dxa"/>
          </w:tcPr>
          <w:p w14:paraId="750C8729" w14:textId="77777777" w:rsidR="00BE534A" w:rsidRPr="00C8458C" w:rsidRDefault="007F48F8" w:rsidP="00346F6A">
            <w:pPr>
              <w:spacing w:line="288" w:lineRule="auto"/>
              <w:jc w:val="both"/>
              <w:rPr>
                <w:rFonts w:cs="Times New Roman"/>
                <w:sz w:val="28"/>
                <w:szCs w:val="28"/>
              </w:rPr>
            </w:pPr>
            <w:r w:rsidRPr="00C8458C">
              <w:rPr>
                <w:sz w:val="28"/>
                <w:szCs w:val="28"/>
              </w:rPr>
              <w:t xml:space="preserve">- </w:t>
            </w:r>
            <w:proofErr w:type="spellStart"/>
            <w:r w:rsidRPr="00C8458C">
              <w:rPr>
                <w:sz w:val="28"/>
                <w:szCs w:val="28"/>
              </w:rPr>
              <w:t>Về</w:t>
            </w:r>
            <w:proofErr w:type="spellEnd"/>
            <w:r w:rsidRPr="00C8458C">
              <w:rPr>
                <w:sz w:val="28"/>
                <w:szCs w:val="28"/>
              </w:rPr>
              <w:t xml:space="preserve"> </w:t>
            </w:r>
            <w:proofErr w:type="spellStart"/>
            <w:r w:rsidRPr="00C8458C">
              <w:rPr>
                <w:sz w:val="28"/>
                <w:szCs w:val="28"/>
              </w:rPr>
              <w:t>dấu</w:t>
            </w:r>
            <w:proofErr w:type="spellEnd"/>
            <w:r w:rsidRPr="00C8458C">
              <w:rPr>
                <w:sz w:val="28"/>
                <w:szCs w:val="28"/>
              </w:rPr>
              <w:t xml:space="preserve"> </w:t>
            </w:r>
            <w:proofErr w:type="spellStart"/>
            <w:r w:rsidRPr="00C8458C">
              <w:rPr>
                <w:sz w:val="28"/>
                <w:szCs w:val="28"/>
              </w:rPr>
              <w:t>hiệu</w:t>
            </w:r>
            <w:proofErr w:type="spellEnd"/>
            <w:r w:rsidRPr="00C8458C">
              <w:rPr>
                <w:sz w:val="28"/>
                <w:szCs w:val="28"/>
              </w:rPr>
              <w:t xml:space="preserve"> </w:t>
            </w:r>
            <w:proofErr w:type="spellStart"/>
            <w:r w:rsidRPr="00C8458C">
              <w:rPr>
                <w:sz w:val="28"/>
                <w:szCs w:val="28"/>
              </w:rPr>
              <w:t>nhận</w:t>
            </w:r>
            <w:proofErr w:type="spellEnd"/>
            <w:r w:rsidRPr="00C8458C">
              <w:rPr>
                <w:sz w:val="28"/>
                <w:szCs w:val="28"/>
              </w:rPr>
              <w:t xml:space="preserve"> </w:t>
            </w:r>
            <w:proofErr w:type="spellStart"/>
            <w:r w:rsidRPr="00C8458C">
              <w:rPr>
                <w:sz w:val="28"/>
                <w:szCs w:val="28"/>
              </w:rPr>
              <w:t>biết</w:t>
            </w:r>
            <w:proofErr w:type="spellEnd"/>
            <w:r w:rsidRPr="00C8458C">
              <w:rPr>
                <w:sz w:val="28"/>
                <w:szCs w:val="28"/>
              </w:rPr>
              <w:t xml:space="preserve"> </w:t>
            </w:r>
            <w:proofErr w:type="spellStart"/>
            <w:r w:rsidRPr="00C8458C">
              <w:rPr>
                <w:sz w:val="28"/>
                <w:szCs w:val="28"/>
              </w:rPr>
              <w:t>cho</w:t>
            </w:r>
            <w:proofErr w:type="spellEnd"/>
            <w:r w:rsidRPr="00C8458C">
              <w:rPr>
                <w:sz w:val="28"/>
                <w:szCs w:val="28"/>
              </w:rPr>
              <w:t xml:space="preserve"> </w:t>
            </w:r>
            <w:proofErr w:type="spellStart"/>
            <w:r w:rsidRPr="00C8458C">
              <w:rPr>
                <w:sz w:val="28"/>
                <w:szCs w:val="28"/>
              </w:rPr>
              <w:t>kênh</w:t>
            </w:r>
            <w:proofErr w:type="spellEnd"/>
            <w:r w:rsidRPr="00C8458C">
              <w:rPr>
                <w:sz w:val="28"/>
                <w:szCs w:val="28"/>
              </w:rPr>
              <w:t xml:space="preserve"> </w:t>
            </w:r>
            <w:proofErr w:type="spellStart"/>
            <w:r w:rsidRPr="00C8458C">
              <w:rPr>
                <w:sz w:val="28"/>
                <w:szCs w:val="28"/>
              </w:rPr>
              <w:t>nội</w:t>
            </w:r>
            <w:proofErr w:type="spellEnd"/>
            <w:r w:rsidRPr="00C8458C">
              <w:rPr>
                <w:sz w:val="28"/>
                <w:szCs w:val="28"/>
              </w:rPr>
              <w:t xml:space="preserve"> dung </w:t>
            </w:r>
            <w:proofErr w:type="spellStart"/>
            <w:r w:rsidRPr="00C8458C">
              <w:rPr>
                <w:sz w:val="28"/>
                <w:szCs w:val="28"/>
              </w:rPr>
              <w:t>trên</w:t>
            </w:r>
            <w:proofErr w:type="spellEnd"/>
            <w:r w:rsidRPr="00C8458C">
              <w:rPr>
                <w:sz w:val="28"/>
                <w:szCs w:val="28"/>
              </w:rPr>
              <w:t xml:space="preserve"> </w:t>
            </w:r>
            <w:proofErr w:type="spellStart"/>
            <w:r w:rsidRPr="00C8458C">
              <w:rPr>
                <w:sz w:val="28"/>
                <w:szCs w:val="28"/>
              </w:rPr>
              <w:t>không</w:t>
            </w:r>
            <w:proofErr w:type="spellEnd"/>
            <w:r w:rsidRPr="00C8458C">
              <w:rPr>
                <w:sz w:val="28"/>
                <w:szCs w:val="28"/>
              </w:rPr>
              <w:t xml:space="preserve"> </w:t>
            </w:r>
            <w:proofErr w:type="spellStart"/>
            <w:r w:rsidRPr="00C8458C">
              <w:rPr>
                <w:sz w:val="28"/>
                <w:szCs w:val="28"/>
              </w:rPr>
              <w:t>gian</w:t>
            </w:r>
            <w:proofErr w:type="spellEnd"/>
            <w:r w:rsidRPr="00C8458C">
              <w:rPr>
                <w:sz w:val="28"/>
                <w:szCs w:val="28"/>
              </w:rPr>
              <w:t xml:space="preserve"> </w:t>
            </w:r>
            <w:proofErr w:type="spellStart"/>
            <w:r w:rsidRPr="00C8458C">
              <w:rPr>
                <w:sz w:val="28"/>
                <w:szCs w:val="28"/>
              </w:rPr>
              <w:t>mạng</w:t>
            </w:r>
            <w:proofErr w:type="spellEnd"/>
            <w:r w:rsidRPr="00C8458C">
              <w:rPr>
                <w:sz w:val="28"/>
                <w:szCs w:val="28"/>
              </w:rPr>
              <w:t xml:space="preserve"> </w:t>
            </w:r>
            <w:proofErr w:type="spellStart"/>
            <w:r w:rsidRPr="00C8458C">
              <w:rPr>
                <w:sz w:val="28"/>
                <w:szCs w:val="28"/>
              </w:rPr>
              <w:t>của</w:t>
            </w:r>
            <w:proofErr w:type="spellEnd"/>
            <w:r w:rsidRPr="00C8458C">
              <w:rPr>
                <w:sz w:val="28"/>
                <w:szCs w:val="28"/>
              </w:rPr>
              <w:t xml:space="preserve"> </w:t>
            </w:r>
            <w:proofErr w:type="spellStart"/>
            <w:r w:rsidRPr="00C8458C">
              <w:rPr>
                <w:sz w:val="28"/>
                <w:szCs w:val="28"/>
              </w:rPr>
              <w:t>các</w:t>
            </w:r>
            <w:proofErr w:type="spellEnd"/>
            <w:r w:rsidRPr="00C8458C">
              <w:rPr>
                <w:sz w:val="28"/>
                <w:szCs w:val="28"/>
              </w:rPr>
              <w:t xml:space="preserve"> </w:t>
            </w:r>
            <w:proofErr w:type="spellStart"/>
            <w:r w:rsidRPr="00C8458C">
              <w:rPr>
                <w:sz w:val="28"/>
                <w:szCs w:val="28"/>
              </w:rPr>
              <w:t>cơ</w:t>
            </w:r>
            <w:proofErr w:type="spellEnd"/>
            <w:r w:rsidRPr="00C8458C">
              <w:rPr>
                <w:sz w:val="28"/>
                <w:szCs w:val="28"/>
              </w:rPr>
              <w:t xml:space="preserve"> </w:t>
            </w:r>
            <w:proofErr w:type="spellStart"/>
            <w:r w:rsidRPr="00C8458C">
              <w:rPr>
                <w:sz w:val="28"/>
                <w:szCs w:val="28"/>
              </w:rPr>
              <w:t>quan</w:t>
            </w:r>
            <w:proofErr w:type="spellEnd"/>
            <w:r w:rsidRPr="00C8458C">
              <w:rPr>
                <w:sz w:val="28"/>
                <w:szCs w:val="28"/>
              </w:rPr>
              <w:t xml:space="preserve"> </w:t>
            </w:r>
            <w:proofErr w:type="spellStart"/>
            <w:r w:rsidRPr="00C8458C">
              <w:rPr>
                <w:sz w:val="28"/>
                <w:szCs w:val="28"/>
              </w:rPr>
              <w:t>báo</w:t>
            </w:r>
            <w:proofErr w:type="spellEnd"/>
            <w:r w:rsidRPr="00C8458C">
              <w:rPr>
                <w:sz w:val="28"/>
                <w:szCs w:val="28"/>
              </w:rPr>
              <w:t xml:space="preserve"> (</w:t>
            </w:r>
            <w:proofErr w:type="spellStart"/>
            <w:r w:rsidRPr="00C8458C">
              <w:rPr>
                <w:sz w:val="28"/>
                <w:szCs w:val="28"/>
              </w:rPr>
              <w:t>Điều</w:t>
            </w:r>
            <w:proofErr w:type="spellEnd"/>
            <w:r w:rsidRPr="00C8458C">
              <w:rPr>
                <w:sz w:val="28"/>
                <w:szCs w:val="28"/>
              </w:rPr>
              <w:t xml:space="preserve"> 10, </w:t>
            </w:r>
            <w:proofErr w:type="spellStart"/>
            <w:r w:rsidRPr="00C8458C">
              <w:rPr>
                <w:sz w:val="28"/>
                <w:szCs w:val="28"/>
              </w:rPr>
              <w:t>điểm</w:t>
            </w:r>
            <w:proofErr w:type="spellEnd"/>
            <w:r w:rsidRPr="00C8458C">
              <w:rPr>
                <w:sz w:val="28"/>
                <w:szCs w:val="28"/>
              </w:rPr>
              <w:t xml:space="preserve"> 1): </w:t>
            </w:r>
            <w:proofErr w:type="spellStart"/>
            <w:r w:rsidRPr="00C8458C">
              <w:rPr>
                <w:sz w:val="28"/>
                <w:szCs w:val="28"/>
              </w:rPr>
              <w:t>Cần</w:t>
            </w:r>
            <w:proofErr w:type="spellEnd"/>
            <w:r w:rsidRPr="00C8458C">
              <w:rPr>
                <w:sz w:val="28"/>
                <w:szCs w:val="28"/>
              </w:rPr>
              <w:t xml:space="preserve"> </w:t>
            </w:r>
            <w:proofErr w:type="spellStart"/>
            <w:r w:rsidRPr="00C8458C">
              <w:rPr>
                <w:sz w:val="28"/>
                <w:szCs w:val="28"/>
              </w:rPr>
              <w:t>làm</w:t>
            </w:r>
            <w:proofErr w:type="spellEnd"/>
            <w:r w:rsidRPr="00C8458C">
              <w:rPr>
                <w:sz w:val="28"/>
                <w:szCs w:val="28"/>
              </w:rPr>
              <w:t xml:space="preserve"> </w:t>
            </w:r>
            <w:proofErr w:type="spellStart"/>
            <w:r w:rsidRPr="00C8458C">
              <w:rPr>
                <w:sz w:val="28"/>
                <w:szCs w:val="28"/>
              </w:rPr>
              <w:t>rõ</w:t>
            </w:r>
            <w:proofErr w:type="spellEnd"/>
            <w:r w:rsidRPr="00C8458C">
              <w:rPr>
                <w:sz w:val="28"/>
                <w:szCs w:val="28"/>
              </w:rPr>
              <w:t xml:space="preserve"> </w:t>
            </w:r>
            <w:proofErr w:type="spellStart"/>
            <w:r w:rsidRPr="00C8458C">
              <w:rPr>
                <w:sz w:val="28"/>
                <w:szCs w:val="28"/>
              </w:rPr>
              <w:t>hơn</w:t>
            </w:r>
            <w:proofErr w:type="spellEnd"/>
            <w:r w:rsidRPr="00C8458C">
              <w:rPr>
                <w:sz w:val="28"/>
                <w:szCs w:val="28"/>
              </w:rPr>
              <w:t xml:space="preserve"> </w:t>
            </w:r>
            <w:proofErr w:type="spellStart"/>
            <w:r w:rsidRPr="00C8458C">
              <w:rPr>
                <w:sz w:val="28"/>
                <w:szCs w:val="28"/>
              </w:rPr>
              <w:t>khái</w:t>
            </w:r>
            <w:proofErr w:type="spellEnd"/>
            <w:r w:rsidRPr="00C8458C">
              <w:rPr>
                <w:sz w:val="28"/>
                <w:szCs w:val="28"/>
              </w:rPr>
              <w:t xml:space="preserve"> </w:t>
            </w:r>
            <w:proofErr w:type="spellStart"/>
            <w:r w:rsidRPr="00C8458C">
              <w:rPr>
                <w:sz w:val="28"/>
                <w:szCs w:val="28"/>
              </w:rPr>
              <w:t>niệm</w:t>
            </w:r>
            <w:proofErr w:type="spellEnd"/>
            <w:r w:rsidRPr="00C8458C">
              <w:rPr>
                <w:sz w:val="28"/>
                <w:szCs w:val="28"/>
              </w:rPr>
              <w:t xml:space="preserve"> “</w:t>
            </w:r>
            <w:proofErr w:type="spellStart"/>
            <w:r w:rsidRPr="00C8458C">
              <w:rPr>
                <w:sz w:val="28"/>
                <w:szCs w:val="28"/>
              </w:rPr>
              <w:t>dấu</w:t>
            </w:r>
            <w:proofErr w:type="spellEnd"/>
            <w:r w:rsidRPr="00C8458C">
              <w:rPr>
                <w:sz w:val="28"/>
                <w:szCs w:val="28"/>
              </w:rPr>
              <w:t xml:space="preserve"> </w:t>
            </w:r>
            <w:proofErr w:type="spellStart"/>
            <w:r w:rsidRPr="00C8458C">
              <w:rPr>
                <w:sz w:val="28"/>
                <w:szCs w:val="28"/>
              </w:rPr>
              <w:t>hiệu</w:t>
            </w:r>
            <w:proofErr w:type="spellEnd"/>
            <w:r w:rsidRPr="00C8458C">
              <w:rPr>
                <w:sz w:val="28"/>
                <w:szCs w:val="28"/>
              </w:rPr>
              <w:t xml:space="preserve"> </w:t>
            </w:r>
            <w:proofErr w:type="spellStart"/>
            <w:r w:rsidRPr="00C8458C">
              <w:rPr>
                <w:sz w:val="28"/>
                <w:szCs w:val="28"/>
              </w:rPr>
              <w:t>nhận</w:t>
            </w:r>
            <w:proofErr w:type="spellEnd"/>
            <w:r w:rsidRPr="00C8458C">
              <w:rPr>
                <w:sz w:val="28"/>
                <w:szCs w:val="28"/>
              </w:rPr>
              <w:t xml:space="preserve"> </w:t>
            </w:r>
            <w:proofErr w:type="spellStart"/>
            <w:r w:rsidRPr="00C8458C">
              <w:rPr>
                <w:sz w:val="28"/>
                <w:szCs w:val="28"/>
              </w:rPr>
              <w:t>biết</w:t>
            </w:r>
            <w:proofErr w:type="spellEnd"/>
            <w:r w:rsidRPr="00C8458C">
              <w:rPr>
                <w:sz w:val="28"/>
                <w:szCs w:val="28"/>
              </w:rPr>
              <w:t xml:space="preserve"> </w:t>
            </w:r>
            <w:proofErr w:type="spellStart"/>
            <w:r w:rsidRPr="00C8458C">
              <w:rPr>
                <w:sz w:val="28"/>
                <w:szCs w:val="28"/>
              </w:rPr>
              <w:t>thống</w:t>
            </w:r>
            <w:proofErr w:type="spellEnd"/>
            <w:r w:rsidRPr="00C8458C">
              <w:rPr>
                <w:sz w:val="28"/>
                <w:szCs w:val="28"/>
              </w:rPr>
              <w:t xml:space="preserve"> </w:t>
            </w:r>
            <w:proofErr w:type="spellStart"/>
            <w:r w:rsidRPr="00C8458C">
              <w:rPr>
                <w:sz w:val="28"/>
                <w:szCs w:val="28"/>
              </w:rPr>
              <w:t>nhất</w:t>
            </w:r>
            <w:proofErr w:type="spellEnd"/>
            <w:r w:rsidRPr="00C8458C">
              <w:rPr>
                <w:sz w:val="28"/>
                <w:szCs w:val="28"/>
              </w:rPr>
              <w:t xml:space="preserve">” </w:t>
            </w:r>
            <w:proofErr w:type="spellStart"/>
            <w:r w:rsidRPr="00C8458C">
              <w:rPr>
                <w:sz w:val="28"/>
                <w:szCs w:val="28"/>
              </w:rPr>
              <w:t>để</w:t>
            </w:r>
            <w:proofErr w:type="spellEnd"/>
            <w:r w:rsidRPr="00C8458C">
              <w:rPr>
                <w:sz w:val="28"/>
                <w:szCs w:val="28"/>
              </w:rPr>
              <w:t xml:space="preserve"> </w:t>
            </w:r>
            <w:proofErr w:type="spellStart"/>
            <w:r w:rsidRPr="00C8458C">
              <w:rPr>
                <w:sz w:val="28"/>
                <w:szCs w:val="28"/>
              </w:rPr>
              <w:t>tránh</w:t>
            </w:r>
            <w:proofErr w:type="spellEnd"/>
            <w:r w:rsidRPr="00C8458C">
              <w:rPr>
                <w:sz w:val="28"/>
                <w:szCs w:val="28"/>
              </w:rPr>
              <w:t xml:space="preserve"> </w:t>
            </w:r>
            <w:proofErr w:type="spellStart"/>
            <w:r w:rsidRPr="00C8458C">
              <w:rPr>
                <w:sz w:val="28"/>
                <w:szCs w:val="28"/>
              </w:rPr>
              <w:t>tình</w:t>
            </w:r>
            <w:proofErr w:type="spellEnd"/>
            <w:r w:rsidRPr="00C8458C">
              <w:rPr>
                <w:sz w:val="28"/>
                <w:szCs w:val="28"/>
              </w:rPr>
              <w:t xml:space="preserve"> </w:t>
            </w:r>
            <w:proofErr w:type="spellStart"/>
            <w:r w:rsidRPr="00C8458C">
              <w:rPr>
                <w:sz w:val="28"/>
                <w:szCs w:val="28"/>
              </w:rPr>
              <w:t>huống</w:t>
            </w:r>
            <w:proofErr w:type="spellEnd"/>
            <w:r w:rsidRPr="00C8458C">
              <w:rPr>
                <w:sz w:val="28"/>
                <w:szCs w:val="28"/>
              </w:rPr>
              <w:t xml:space="preserve"> </w:t>
            </w:r>
            <w:proofErr w:type="spellStart"/>
            <w:r w:rsidRPr="00C8458C">
              <w:rPr>
                <w:sz w:val="28"/>
                <w:szCs w:val="28"/>
              </w:rPr>
              <w:t>các</w:t>
            </w:r>
            <w:proofErr w:type="spellEnd"/>
            <w:r w:rsidRPr="00C8458C">
              <w:rPr>
                <w:sz w:val="28"/>
                <w:szCs w:val="28"/>
              </w:rPr>
              <w:t xml:space="preserve"> </w:t>
            </w:r>
            <w:proofErr w:type="spellStart"/>
            <w:r w:rsidRPr="00C8458C">
              <w:rPr>
                <w:sz w:val="28"/>
                <w:szCs w:val="28"/>
              </w:rPr>
              <w:t>tài</w:t>
            </w:r>
            <w:proofErr w:type="spellEnd"/>
            <w:r w:rsidRPr="00C8458C">
              <w:rPr>
                <w:sz w:val="28"/>
                <w:szCs w:val="28"/>
              </w:rPr>
              <w:t xml:space="preserve"> </w:t>
            </w:r>
            <w:proofErr w:type="spellStart"/>
            <w:r w:rsidRPr="00C8458C">
              <w:rPr>
                <w:sz w:val="28"/>
                <w:szCs w:val="28"/>
              </w:rPr>
              <w:t>khoản</w:t>
            </w:r>
            <w:proofErr w:type="spellEnd"/>
            <w:r w:rsidRPr="00C8458C">
              <w:rPr>
                <w:sz w:val="28"/>
                <w:szCs w:val="28"/>
              </w:rPr>
              <w:t xml:space="preserve"> </w:t>
            </w:r>
            <w:proofErr w:type="spellStart"/>
            <w:r w:rsidRPr="00C8458C">
              <w:rPr>
                <w:sz w:val="28"/>
                <w:szCs w:val="28"/>
              </w:rPr>
              <w:t>cá</w:t>
            </w:r>
            <w:proofErr w:type="spellEnd"/>
            <w:r w:rsidRPr="00C8458C">
              <w:rPr>
                <w:sz w:val="28"/>
                <w:szCs w:val="28"/>
              </w:rPr>
              <w:t xml:space="preserve"> </w:t>
            </w:r>
            <w:proofErr w:type="spellStart"/>
            <w:r w:rsidRPr="00C8458C">
              <w:rPr>
                <w:sz w:val="28"/>
                <w:szCs w:val="28"/>
              </w:rPr>
              <w:t>nhân</w:t>
            </w:r>
            <w:proofErr w:type="spellEnd"/>
            <w:r w:rsidRPr="00C8458C">
              <w:rPr>
                <w:sz w:val="28"/>
                <w:szCs w:val="28"/>
              </w:rPr>
              <w:t xml:space="preserve"> </w:t>
            </w:r>
            <w:proofErr w:type="spellStart"/>
            <w:r w:rsidRPr="00C8458C">
              <w:rPr>
                <w:sz w:val="28"/>
                <w:szCs w:val="28"/>
              </w:rPr>
              <w:t>hoặc</w:t>
            </w:r>
            <w:proofErr w:type="spellEnd"/>
            <w:r w:rsidRPr="00C8458C">
              <w:rPr>
                <w:sz w:val="28"/>
                <w:szCs w:val="28"/>
              </w:rPr>
              <w:t xml:space="preserve"> </w:t>
            </w:r>
            <w:proofErr w:type="spellStart"/>
            <w:r w:rsidRPr="00C8458C">
              <w:rPr>
                <w:sz w:val="28"/>
                <w:szCs w:val="28"/>
              </w:rPr>
              <w:t>giả</w:t>
            </w:r>
            <w:proofErr w:type="spellEnd"/>
            <w:r w:rsidRPr="00C8458C">
              <w:rPr>
                <w:sz w:val="28"/>
                <w:szCs w:val="28"/>
              </w:rPr>
              <w:t xml:space="preserve"> </w:t>
            </w:r>
            <w:proofErr w:type="spellStart"/>
            <w:r w:rsidRPr="00C8458C">
              <w:rPr>
                <w:sz w:val="28"/>
                <w:szCs w:val="28"/>
              </w:rPr>
              <w:t>mạo</w:t>
            </w:r>
            <w:proofErr w:type="spellEnd"/>
            <w:r w:rsidRPr="00C8458C">
              <w:rPr>
                <w:sz w:val="28"/>
                <w:szCs w:val="28"/>
              </w:rPr>
              <w:t xml:space="preserve">. </w:t>
            </w:r>
            <w:proofErr w:type="spellStart"/>
            <w:r w:rsidRPr="00C8458C">
              <w:rPr>
                <w:sz w:val="28"/>
                <w:szCs w:val="28"/>
              </w:rPr>
              <w:t>Ví</w:t>
            </w:r>
            <w:proofErr w:type="spellEnd"/>
            <w:r w:rsidRPr="00C8458C">
              <w:rPr>
                <w:sz w:val="28"/>
                <w:szCs w:val="28"/>
              </w:rPr>
              <w:t xml:space="preserve"> </w:t>
            </w:r>
            <w:proofErr w:type="spellStart"/>
            <w:r w:rsidRPr="00C8458C">
              <w:rPr>
                <w:sz w:val="28"/>
                <w:szCs w:val="28"/>
              </w:rPr>
              <w:t>dụ</w:t>
            </w:r>
            <w:proofErr w:type="spellEnd"/>
            <w:r w:rsidRPr="00C8458C">
              <w:rPr>
                <w:sz w:val="28"/>
                <w:szCs w:val="28"/>
              </w:rPr>
              <w:t xml:space="preserve">, </w:t>
            </w:r>
            <w:proofErr w:type="spellStart"/>
            <w:r w:rsidRPr="00C8458C">
              <w:rPr>
                <w:sz w:val="28"/>
                <w:szCs w:val="28"/>
              </w:rPr>
              <w:t>cân</w:t>
            </w:r>
            <w:proofErr w:type="spellEnd"/>
            <w:r w:rsidRPr="00C8458C">
              <w:rPr>
                <w:sz w:val="28"/>
                <w:szCs w:val="28"/>
              </w:rPr>
              <w:t xml:space="preserve"> </w:t>
            </w:r>
            <w:proofErr w:type="spellStart"/>
            <w:r w:rsidRPr="00C8458C">
              <w:rPr>
                <w:sz w:val="28"/>
                <w:szCs w:val="28"/>
              </w:rPr>
              <w:t>nhắc</w:t>
            </w:r>
            <w:proofErr w:type="spellEnd"/>
            <w:r w:rsidRPr="00C8458C">
              <w:rPr>
                <w:sz w:val="28"/>
                <w:szCs w:val="28"/>
              </w:rPr>
              <w:t xml:space="preserve"> </w:t>
            </w:r>
            <w:proofErr w:type="spellStart"/>
            <w:r w:rsidRPr="00C8458C">
              <w:rPr>
                <w:sz w:val="28"/>
                <w:szCs w:val="28"/>
              </w:rPr>
              <w:t>bổ</w:t>
            </w:r>
            <w:proofErr w:type="spellEnd"/>
            <w:r w:rsidRPr="00C8458C">
              <w:rPr>
                <w:sz w:val="28"/>
                <w:szCs w:val="28"/>
              </w:rPr>
              <w:t xml:space="preserve"> sung </w:t>
            </w:r>
            <w:proofErr w:type="spellStart"/>
            <w:r w:rsidRPr="00C8458C">
              <w:rPr>
                <w:sz w:val="28"/>
                <w:szCs w:val="28"/>
              </w:rPr>
              <w:t>nội</w:t>
            </w:r>
            <w:proofErr w:type="spellEnd"/>
            <w:r w:rsidRPr="00C8458C">
              <w:rPr>
                <w:sz w:val="28"/>
                <w:szCs w:val="28"/>
              </w:rPr>
              <w:t xml:space="preserve"> dung </w:t>
            </w:r>
            <w:r w:rsidRPr="00C8458C">
              <w:rPr>
                <w:i/>
                <w:sz w:val="28"/>
                <w:szCs w:val="28"/>
              </w:rPr>
              <w:t>“</w:t>
            </w:r>
            <w:proofErr w:type="spellStart"/>
            <w:r w:rsidRPr="00C8458C">
              <w:rPr>
                <w:i/>
                <w:sz w:val="28"/>
                <w:szCs w:val="28"/>
              </w:rPr>
              <w:t>dấu</w:t>
            </w:r>
            <w:proofErr w:type="spellEnd"/>
            <w:r w:rsidRPr="00C8458C">
              <w:rPr>
                <w:i/>
                <w:sz w:val="28"/>
                <w:szCs w:val="28"/>
              </w:rPr>
              <w:t xml:space="preserve"> </w:t>
            </w:r>
            <w:proofErr w:type="spellStart"/>
            <w:r w:rsidRPr="00C8458C">
              <w:rPr>
                <w:i/>
                <w:sz w:val="28"/>
                <w:szCs w:val="28"/>
              </w:rPr>
              <w:t>hiệu</w:t>
            </w:r>
            <w:proofErr w:type="spellEnd"/>
            <w:r w:rsidRPr="00C8458C">
              <w:rPr>
                <w:i/>
                <w:sz w:val="28"/>
                <w:szCs w:val="28"/>
              </w:rPr>
              <w:t xml:space="preserve"> </w:t>
            </w:r>
            <w:proofErr w:type="spellStart"/>
            <w:r w:rsidRPr="00C8458C">
              <w:rPr>
                <w:i/>
                <w:sz w:val="28"/>
                <w:szCs w:val="28"/>
              </w:rPr>
              <w:t>thống</w:t>
            </w:r>
            <w:proofErr w:type="spellEnd"/>
            <w:r w:rsidRPr="00C8458C">
              <w:rPr>
                <w:i/>
                <w:sz w:val="28"/>
                <w:szCs w:val="28"/>
              </w:rPr>
              <w:t xml:space="preserve"> </w:t>
            </w:r>
            <w:proofErr w:type="spellStart"/>
            <w:r w:rsidRPr="00C8458C">
              <w:rPr>
                <w:i/>
                <w:sz w:val="28"/>
                <w:szCs w:val="28"/>
              </w:rPr>
              <w:t>nhất</w:t>
            </w:r>
            <w:proofErr w:type="spellEnd"/>
            <w:r w:rsidRPr="00C8458C">
              <w:rPr>
                <w:i/>
                <w:sz w:val="28"/>
                <w:szCs w:val="28"/>
              </w:rPr>
              <w:t xml:space="preserve"> </w:t>
            </w:r>
            <w:proofErr w:type="spellStart"/>
            <w:r w:rsidRPr="00C8458C">
              <w:rPr>
                <w:i/>
                <w:sz w:val="28"/>
                <w:szCs w:val="28"/>
              </w:rPr>
              <w:t>có</w:t>
            </w:r>
            <w:proofErr w:type="spellEnd"/>
            <w:r w:rsidRPr="00C8458C">
              <w:rPr>
                <w:i/>
                <w:sz w:val="28"/>
                <w:szCs w:val="28"/>
              </w:rPr>
              <w:t xml:space="preserve"> </w:t>
            </w:r>
            <w:proofErr w:type="spellStart"/>
            <w:r w:rsidRPr="00C8458C">
              <w:rPr>
                <w:i/>
                <w:sz w:val="28"/>
                <w:szCs w:val="28"/>
              </w:rPr>
              <w:t>thể</w:t>
            </w:r>
            <w:proofErr w:type="spellEnd"/>
            <w:r w:rsidRPr="00C8458C">
              <w:rPr>
                <w:i/>
                <w:sz w:val="28"/>
                <w:szCs w:val="28"/>
              </w:rPr>
              <w:t xml:space="preserve"> bao </w:t>
            </w:r>
            <w:proofErr w:type="spellStart"/>
            <w:r w:rsidRPr="00C8458C">
              <w:rPr>
                <w:i/>
                <w:sz w:val="28"/>
                <w:szCs w:val="28"/>
              </w:rPr>
              <w:t>gồm</w:t>
            </w:r>
            <w:proofErr w:type="spellEnd"/>
            <w:r w:rsidRPr="00C8458C">
              <w:rPr>
                <w:i/>
                <w:sz w:val="28"/>
                <w:szCs w:val="28"/>
              </w:rPr>
              <w:t xml:space="preserve"> </w:t>
            </w:r>
            <w:proofErr w:type="spellStart"/>
            <w:r w:rsidRPr="00C8458C">
              <w:rPr>
                <w:i/>
                <w:sz w:val="28"/>
                <w:szCs w:val="28"/>
              </w:rPr>
              <w:t>tên</w:t>
            </w:r>
            <w:proofErr w:type="spellEnd"/>
            <w:r w:rsidRPr="00C8458C">
              <w:rPr>
                <w:i/>
                <w:sz w:val="28"/>
                <w:szCs w:val="28"/>
              </w:rPr>
              <w:t xml:space="preserve"> </w:t>
            </w:r>
            <w:proofErr w:type="spellStart"/>
            <w:r w:rsidRPr="00C8458C">
              <w:rPr>
                <w:i/>
                <w:sz w:val="28"/>
                <w:szCs w:val="28"/>
              </w:rPr>
              <w:t>kênh</w:t>
            </w:r>
            <w:proofErr w:type="spellEnd"/>
            <w:r w:rsidRPr="00C8458C">
              <w:rPr>
                <w:i/>
                <w:sz w:val="28"/>
                <w:szCs w:val="28"/>
              </w:rPr>
              <w:t xml:space="preserve"> </w:t>
            </w:r>
            <w:proofErr w:type="spellStart"/>
            <w:r w:rsidRPr="00C8458C">
              <w:rPr>
                <w:i/>
                <w:sz w:val="28"/>
                <w:szCs w:val="28"/>
              </w:rPr>
              <w:t>bắt</w:t>
            </w:r>
            <w:proofErr w:type="spellEnd"/>
            <w:r w:rsidRPr="00C8458C">
              <w:rPr>
                <w:i/>
                <w:sz w:val="28"/>
                <w:szCs w:val="28"/>
              </w:rPr>
              <w:t xml:space="preserve"> </w:t>
            </w:r>
            <w:proofErr w:type="spellStart"/>
            <w:r w:rsidRPr="00C8458C">
              <w:rPr>
                <w:i/>
                <w:sz w:val="28"/>
                <w:szCs w:val="28"/>
              </w:rPr>
              <w:t>đầu</w:t>
            </w:r>
            <w:proofErr w:type="spellEnd"/>
            <w:r w:rsidRPr="00C8458C">
              <w:rPr>
                <w:i/>
                <w:sz w:val="28"/>
                <w:szCs w:val="28"/>
              </w:rPr>
              <w:t xml:space="preserve"> </w:t>
            </w:r>
            <w:proofErr w:type="spellStart"/>
            <w:r w:rsidRPr="00C8458C">
              <w:rPr>
                <w:i/>
                <w:sz w:val="28"/>
                <w:szCs w:val="28"/>
              </w:rPr>
              <w:t>bằng</w:t>
            </w:r>
            <w:proofErr w:type="spellEnd"/>
            <w:r w:rsidRPr="00C8458C">
              <w:rPr>
                <w:i/>
                <w:sz w:val="28"/>
                <w:szCs w:val="28"/>
              </w:rPr>
              <w:t xml:space="preserve"> </w:t>
            </w:r>
            <w:proofErr w:type="spellStart"/>
            <w:r w:rsidRPr="00C8458C">
              <w:rPr>
                <w:i/>
                <w:sz w:val="28"/>
                <w:szCs w:val="28"/>
              </w:rPr>
              <w:t>tên</w:t>
            </w:r>
            <w:proofErr w:type="spellEnd"/>
            <w:r w:rsidRPr="00C8458C">
              <w:rPr>
                <w:i/>
                <w:sz w:val="28"/>
                <w:szCs w:val="28"/>
              </w:rPr>
              <w:t xml:space="preserve"> </w:t>
            </w:r>
            <w:proofErr w:type="spellStart"/>
            <w:r w:rsidRPr="00C8458C">
              <w:rPr>
                <w:i/>
                <w:sz w:val="28"/>
                <w:szCs w:val="28"/>
              </w:rPr>
              <w:t>cơ</w:t>
            </w:r>
            <w:proofErr w:type="spellEnd"/>
            <w:r w:rsidRPr="00C8458C">
              <w:rPr>
                <w:i/>
                <w:sz w:val="28"/>
                <w:szCs w:val="28"/>
              </w:rPr>
              <w:t xml:space="preserve"> </w:t>
            </w:r>
            <w:proofErr w:type="spellStart"/>
            <w:r w:rsidRPr="00C8458C">
              <w:rPr>
                <w:i/>
                <w:sz w:val="28"/>
                <w:szCs w:val="28"/>
              </w:rPr>
              <w:t>quan</w:t>
            </w:r>
            <w:proofErr w:type="spellEnd"/>
            <w:r w:rsidRPr="00C8458C">
              <w:rPr>
                <w:i/>
                <w:sz w:val="28"/>
                <w:szCs w:val="28"/>
              </w:rPr>
              <w:t xml:space="preserve"> </w:t>
            </w:r>
            <w:proofErr w:type="spellStart"/>
            <w:r w:rsidRPr="00C8458C">
              <w:rPr>
                <w:i/>
                <w:sz w:val="28"/>
                <w:szCs w:val="28"/>
              </w:rPr>
              <w:t>báo</w:t>
            </w:r>
            <w:proofErr w:type="spellEnd"/>
            <w:r w:rsidRPr="00C8458C">
              <w:rPr>
                <w:i/>
                <w:sz w:val="28"/>
                <w:szCs w:val="28"/>
              </w:rPr>
              <w:t xml:space="preserve"> </w:t>
            </w:r>
            <w:proofErr w:type="spellStart"/>
            <w:r w:rsidRPr="00C8458C">
              <w:rPr>
                <w:i/>
                <w:sz w:val="28"/>
                <w:szCs w:val="28"/>
              </w:rPr>
              <w:t>chí</w:t>
            </w:r>
            <w:proofErr w:type="spellEnd"/>
            <w:r w:rsidRPr="00C8458C">
              <w:rPr>
                <w:i/>
                <w:sz w:val="28"/>
                <w:szCs w:val="28"/>
              </w:rPr>
              <w:t xml:space="preserve">, logo </w:t>
            </w:r>
            <w:proofErr w:type="spellStart"/>
            <w:r w:rsidRPr="00C8458C">
              <w:rPr>
                <w:i/>
                <w:sz w:val="28"/>
                <w:szCs w:val="28"/>
              </w:rPr>
              <w:t>theo</w:t>
            </w:r>
            <w:proofErr w:type="spellEnd"/>
            <w:r w:rsidRPr="00C8458C">
              <w:rPr>
                <w:i/>
                <w:sz w:val="28"/>
                <w:szCs w:val="28"/>
              </w:rPr>
              <w:t xml:space="preserve"> </w:t>
            </w:r>
            <w:proofErr w:type="spellStart"/>
            <w:r w:rsidRPr="00C8458C">
              <w:rPr>
                <w:i/>
                <w:sz w:val="28"/>
                <w:szCs w:val="28"/>
              </w:rPr>
              <w:t>đúng</w:t>
            </w:r>
            <w:proofErr w:type="spellEnd"/>
            <w:r w:rsidRPr="00C8458C">
              <w:rPr>
                <w:i/>
                <w:sz w:val="28"/>
                <w:szCs w:val="28"/>
              </w:rPr>
              <w:t xml:space="preserve"> </w:t>
            </w:r>
            <w:proofErr w:type="spellStart"/>
            <w:r w:rsidRPr="00C8458C">
              <w:rPr>
                <w:i/>
                <w:sz w:val="28"/>
                <w:szCs w:val="28"/>
              </w:rPr>
              <w:t>mẫu</w:t>
            </w:r>
            <w:proofErr w:type="spellEnd"/>
            <w:r w:rsidRPr="00C8458C">
              <w:rPr>
                <w:i/>
                <w:sz w:val="28"/>
                <w:szCs w:val="28"/>
              </w:rPr>
              <w:t xml:space="preserve"> </w:t>
            </w:r>
            <w:proofErr w:type="spellStart"/>
            <w:r w:rsidRPr="00C8458C">
              <w:rPr>
                <w:i/>
                <w:sz w:val="28"/>
                <w:szCs w:val="28"/>
              </w:rPr>
              <w:t>đã</w:t>
            </w:r>
            <w:proofErr w:type="spellEnd"/>
            <w:r w:rsidRPr="00C8458C">
              <w:rPr>
                <w:i/>
                <w:sz w:val="28"/>
                <w:szCs w:val="28"/>
              </w:rPr>
              <w:t xml:space="preserve"> </w:t>
            </w:r>
            <w:proofErr w:type="spellStart"/>
            <w:r w:rsidRPr="00C8458C">
              <w:rPr>
                <w:i/>
                <w:sz w:val="28"/>
                <w:szCs w:val="28"/>
              </w:rPr>
              <w:t>đăng</w:t>
            </w:r>
            <w:proofErr w:type="spellEnd"/>
            <w:r w:rsidRPr="00C8458C">
              <w:rPr>
                <w:i/>
                <w:sz w:val="28"/>
                <w:szCs w:val="28"/>
              </w:rPr>
              <w:t xml:space="preserve"> </w:t>
            </w:r>
            <w:proofErr w:type="spellStart"/>
            <w:r w:rsidRPr="00C8458C">
              <w:rPr>
                <w:i/>
                <w:sz w:val="28"/>
                <w:szCs w:val="28"/>
              </w:rPr>
              <w:t>ký</w:t>
            </w:r>
            <w:proofErr w:type="spellEnd"/>
            <w:r w:rsidRPr="00C8458C">
              <w:rPr>
                <w:i/>
                <w:sz w:val="28"/>
                <w:szCs w:val="28"/>
              </w:rPr>
              <w:t xml:space="preserve"> </w:t>
            </w:r>
            <w:proofErr w:type="spellStart"/>
            <w:r w:rsidRPr="00C8458C">
              <w:rPr>
                <w:i/>
                <w:sz w:val="28"/>
                <w:szCs w:val="28"/>
              </w:rPr>
              <w:t>với</w:t>
            </w:r>
            <w:proofErr w:type="spellEnd"/>
            <w:r w:rsidRPr="00C8458C">
              <w:rPr>
                <w:i/>
                <w:sz w:val="28"/>
                <w:szCs w:val="28"/>
              </w:rPr>
              <w:t xml:space="preserve"> </w:t>
            </w:r>
            <w:proofErr w:type="spellStart"/>
            <w:r w:rsidRPr="00C8458C">
              <w:rPr>
                <w:i/>
                <w:sz w:val="28"/>
                <w:szCs w:val="28"/>
              </w:rPr>
              <w:t>cơ</w:t>
            </w:r>
            <w:proofErr w:type="spellEnd"/>
            <w:r w:rsidRPr="00C8458C">
              <w:rPr>
                <w:i/>
                <w:sz w:val="28"/>
                <w:szCs w:val="28"/>
              </w:rPr>
              <w:t xml:space="preserve"> </w:t>
            </w:r>
            <w:proofErr w:type="spellStart"/>
            <w:r w:rsidRPr="00C8458C">
              <w:rPr>
                <w:i/>
                <w:sz w:val="28"/>
                <w:szCs w:val="28"/>
              </w:rPr>
              <w:t>quan</w:t>
            </w:r>
            <w:proofErr w:type="spellEnd"/>
            <w:r w:rsidRPr="00C8458C">
              <w:rPr>
                <w:i/>
                <w:sz w:val="28"/>
                <w:szCs w:val="28"/>
              </w:rPr>
              <w:t xml:space="preserve"> </w:t>
            </w:r>
            <w:proofErr w:type="spellStart"/>
            <w:r w:rsidRPr="00C8458C">
              <w:rPr>
                <w:i/>
                <w:sz w:val="28"/>
                <w:szCs w:val="28"/>
              </w:rPr>
              <w:t>quản</w:t>
            </w:r>
            <w:proofErr w:type="spellEnd"/>
            <w:r w:rsidRPr="00C8458C">
              <w:rPr>
                <w:i/>
                <w:sz w:val="28"/>
                <w:szCs w:val="28"/>
              </w:rPr>
              <w:t xml:space="preserve"> </w:t>
            </w:r>
            <w:proofErr w:type="spellStart"/>
            <w:r w:rsidRPr="00C8458C">
              <w:rPr>
                <w:i/>
                <w:sz w:val="28"/>
                <w:szCs w:val="28"/>
              </w:rPr>
              <w:t>lý</w:t>
            </w:r>
            <w:proofErr w:type="spellEnd"/>
            <w:r w:rsidRPr="00C8458C">
              <w:rPr>
                <w:i/>
                <w:sz w:val="28"/>
                <w:szCs w:val="28"/>
              </w:rPr>
              <w:t xml:space="preserve"> </w:t>
            </w:r>
            <w:proofErr w:type="spellStart"/>
            <w:r w:rsidRPr="00C8458C">
              <w:rPr>
                <w:i/>
                <w:sz w:val="28"/>
                <w:szCs w:val="28"/>
              </w:rPr>
              <w:t>nhà</w:t>
            </w:r>
            <w:proofErr w:type="spellEnd"/>
            <w:r w:rsidRPr="00C8458C">
              <w:rPr>
                <w:i/>
                <w:sz w:val="28"/>
                <w:szCs w:val="28"/>
              </w:rPr>
              <w:t xml:space="preserve"> </w:t>
            </w:r>
            <w:proofErr w:type="spellStart"/>
            <w:r w:rsidRPr="00C8458C">
              <w:rPr>
                <w:i/>
                <w:sz w:val="28"/>
                <w:szCs w:val="28"/>
              </w:rPr>
              <w:t>nước</w:t>
            </w:r>
            <w:proofErr w:type="spellEnd"/>
            <w:r w:rsidRPr="00C8458C">
              <w:rPr>
                <w:i/>
                <w:sz w:val="28"/>
                <w:szCs w:val="28"/>
              </w:rPr>
              <w:t xml:space="preserve">, </w:t>
            </w:r>
            <w:proofErr w:type="spellStart"/>
            <w:r w:rsidRPr="00C8458C">
              <w:rPr>
                <w:i/>
                <w:sz w:val="28"/>
                <w:szCs w:val="28"/>
              </w:rPr>
              <w:t>tích</w:t>
            </w:r>
            <w:proofErr w:type="spellEnd"/>
            <w:r w:rsidRPr="00C8458C">
              <w:rPr>
                <w:i/>
                <w:sz w:val="28"/>
                <w:szCs w:val="28"/>
              </w:rPr>
              <w:t xml:space="preserve"> </w:t>
            </w:r>
            <w:proofErr w:type="spellStart"/>
            <w:r w:rsidRPr="00C8458C">
              <w:rPr>
                <w:i/>
                <w:sz w:val="28"/>
                <w:szCs w:val="28"/>
              </w:rPr>
              <w:t>xanh</w:t>
            </w:r>
            <w:proofErr w:type="spellEnd"/>
            <w:r w:rsidRPr="00C8458C">
              <w:rPr>
                <w:i/>
                <w:sz w:val="28"/>
                <w:szCs w:val="28"/>
              </w:rPr>
              <w:t xml:space="preserve"> </w:t>
            </w:r>
            <w:proofErr w:type="spellStart"/>
            <w:r w:rsidRPr="00C8458C">
              <w:rPr>
                <w:i/>
                <w:sz w:val="28"/>
                <w:szCs w:val="28"/>
              </w:rPr>
              <w:t>xác</w:t>
            </w:r>
            <w:proofErr w:type="spellEnd"/>
            <w:r w:rsidRPr="00C8458C">
              <w:rPr>
                <w:i/>
                <w:sz w:val="28"/>
                <w:szCs w:val="28"/>
              </w:rPr>
              <w:t xml:space="preserve"> </w:t>
            </w:r>
            <w:proofErr w:type="spellStart"/>
            <w:r w:rsidRPr="00C8458C">
              <w:rPr>
                <w:i/>
                <w:sz w:val="28"/>
                <w:szCs w:val="28"/>
              </w:rPr>
              <w:t>thực</w:t>
            </w:r>
            <w:proofErr w:type="spellEnd"/>
            <w:r w:rsidRPr="00C8458C">
              <w:rPr>
                <w:i/>
                <w:sz w:val="28"/>
                <w:szCs w:val="28"/>
              </w:rPr>
              <w:t xml:space="preserve"> do </w:t>
            </w:r>
            <w:proofErr w:type="spellStart"/>
            <w:r w:rsidRPr="00C8458C">
              <w:rPr>
                <w:i/>
                <w:sz w:val="28"/>
                <w:szCs w:val="28"/>
              </w:rPr>
              <w:t>nền</w:t>
            </w:r>
            <w:proofErr w:type="spellEnd"/>
            <w:r w:rsidRPr="00C8458C">
              <w:rPr>
                <w:i/>
                <w:sz w:val="28"/>
                <w:szCs w:val="28"/>
              </w:rPr>
              <w:t xml:space="preserve"> </w:t>
            </w:r>
            <w:proofErr w:type="spellStart"/>
            <w:r w:rsidRPr="00C8458C">
              <w:rPr>
                <w:i/>
                <w:sz w:val="28"/>
                <w:szCs w:val="28"/>
              </w:rPr>
              <w:t>tảng</w:t>
            </w:r>
            <w:proofErr w:type="spellEnd"/>
            <w:r w:rsidRPr="00C8458C">
              <w:rPr>
                <w:i/>
                <w:sz w:val="28"/>
                <w:szCs w:val="28"/>
              </w:rPr>
              <w:t xml:space="preserve"> </w:t>
            </w:r>
            <w:proofErr w:type="spellStart"/>
            <w:r w:rsidRPr="00C8458C">
              <w:rPr>
                <w:i/>
                <w:sz w:val="28"/>
                <w:szCs w:val="28"/>
              </w:rPr>
              <w:t>mạng</w:t>
            </w:r>
            <w:proofErr w:type="spellEnd"/>
            <w:r w:rsidRPr="00C8458C">
              <w:rPr>
                <w:i/>
                <w:sz w:val="28"/>
                <w:szCs w:val="28"/>
              </w:rPr>
              <w:t xml:space="preserve"> </w:t>
            </w:r>
            <w:proofErr w:type="spellStart"/>
            <w:r w:rsidRPr="00C8458C">
              <w:rPr>
                <w:i/>
                <w:sz w:val="28"/>
                <w:szCs w:val="28"/>
              </w:rPr>
              <w:t>chứng</w:t>
            </w:r>
            <w:proofErr w:type="spellEnd"/>
            <w:r w:rsidRPr="00C8458C">
              <w:rPr>
                <w:i/>
                <w:sz w:val="28"/>
                <w:szCs w:val="28"/>
              </w:rPr>
              <w:t xml:space="preserve"> </w:t>
            </w:r>
            <w:proofErr w:type="spellStart"/>
            <w:proofErr w:type="gramStart"/>
            <w:r w:rsidRPr="00C8458C">
              <w:rPr>
                <w:i/>
                <w:sz w:val="28"/>
                <w:szCs w:val="28"/>
              </w:rPr>
              <w:t>nhận</w:t>
            </w:r>
            <w:proofErr w:type="spellEnd"/>
            <w:r w:rsidRPr="00C8458C">
              <w:rPr>
                <w:i/>
                <w:sz w:val="28"/>
                <w:szCs w:val="28"/>
              </w:rPr>
              <w:t>”…</w:t>
            </w:r>
            <w:proofErr w:type="gramEnd"/>
            <w:r w:rsidRPr="00C8458C">
              <w:rPr>
                <w:i/>
                <w:sz w:val="28"/>
                <w:szCs w:val="28"/>
              </w:rPr>
              <w:t xml:space="preserve"> </w:t>
            </w:r>
          </w:p>
        </w:tc>
        <w:tc>
          <w:tcPr>
            <w:tcW w:w="4361" w:type="dxa"/>
          </w:tcPr>
          <w:p w14:paraId="7CAA3557" w14:textId="5CCFE1B8" w:rsidR="00BE534A" w:rsidRPr="00AD2FC3" w:rsidRDefault="00AD2FC3" w:rsidP="00346F6A">
            <w:pPr>
              <w:spacing w:line="288" w:lineRule="auto"/>
              <w:jc w:val="both"/>
              <w:rPr>
                <w:rFonts w:cs="Times New Roman"/>
                <w:sz w:val="28"/>
                <w:szCs w:val="28"/>
                <w:lang w:val="vi-VN"/>
              </w:rPr>
            </w:pPr>
            <w:r w:rsidRPr="008346B8">
              <w:rPr>
                <w:rFonts w:cs="Times New Roman"/>
                <w:b/>
                <w:bCs/>
                <w:sz w:val="28"/>
                <w:szCs w:val="28"/>
                <w:lang w:val="vi-VN"/>
              </w:rPr>
              <w:t>Giải tr</w:t>
            </w:r>
            <w:r w:rsidR="00ED2439">
              <w:rPr>
                <w:rFonts w:cs="Times New Roman"/>
                <w:b/>
                <w:bCs/>
                <w:sz w:val="28"/>
                <w:szCs w:val="28"/>
                <w:lang w:val="vi-VN"/>
              </w:rPr>
              <w:t>ì</w:t>
            </w:r>
            <w:r w:rsidRPr="008346B8">
              <w:rPr>
                <w:rFonts w:cs="Times New Roman"/>
                <w:b/>
                <w:bCs/>
                <w:sz w:val="28"/>
                <w:szCs w:val="28"/>
                <w:lang w:val="vi-VN"/>
              </w:rPr>
              <w:t>nh.</w:t>
            </w:r>
            <w:r>
              <w:rPr>
                <w:rFonts w:cs="Times New Roman"/>
                <w:sz w:val="28"/>
                <w:szCs w:val="28"/>
                <w:lang w:val="vi-VN"/>
              </w:rPr>
              <w:t xml:space="preserve"> Quy định về dấu hiệu nhận biết thống nhất của kênh nội dung trên không gian mạng </w:t>
            </w:r>
            <w:r w:rsidR="008346B8">
              <w:rPr>
                <w:rFonts w:cs="Times New Roman"/>
                <w:sz w:val="28"/>
                <w:szCs w:val="28"/>
                <w:lang w:val="vi-VN"/>
              </w:rPr>
              <w:t>của cơ quan báo chí được yêu cầu nêu cụ thể tại Thông báo mở kênh nội dung trên không gian mạng của cơ quan báo chí theo Mẫu số 01 ban hành kèm theo dự thảo Nghị định.</w:t>
            </w:r>
          </w:p>
        </w:tc>
      </w:tr>
      <w:tr w:rsidR="008B5418" w14:paraId="6FD9764F" w14:textId="77777777" w:rsidTr="000B4A1F">
        <w:tc>
          <w:tcPr>
            <w:tcW w:w="3261" w:type="dxa"/>
          </w:tcPr>
          <w:p w14:paraId="63E199CB" w14:textId="77777777" w:rsidR="008B5418" w:rsidRPr="000B4A1F" w:rsidRDefault="008B5418" w:rsidP="000B4A1F">
            <w:pPr>
              <w:spacing w:line="288" w:lineRule="auto"/>
              <w:jc w:val="center"/>
              <w:rPr>
                <w:rFonts w:cs="Times New Roman"/>
                <w:b/>
                <w:sz w:val="28"/>
                <w:szCs w:val="28"/>
              </w:rPr>
            </w:pPr>
          </w:p>
        </w:tc>
        <w:tc>
          <w:tcPr>
            <w:tcW w:w="2126" w:type="dxa"/>
          </w:tcPr>
          <w:p w14:paraId="60D5EC0B" w14:textId="77777777" w:rsidR="008B5418" w:rsidRPr="00F55CE5" w:rsidRDefault="008B5418" w:rsidP="00346F6A">
            <w:pPr>
              <w:spacing w:line="288" w:lineRule="auto"/>
              <w:jc w:val="both"/>
              <w:rPr>
                <w:rFonts w:cs="Times New Roman"/>
                <w:b/>
                <w:szCs w:val="26"/>
              </w:rPr>
            </w:pPr>
            <w:proofErr w:type="spellStart"/>
            <w:r>
              <w:rPr>
                <w:rFonts w:cs="Times New Roman"/>
                <w:b/>
                <w:szCs w:val="26"/>
              </w:rPr>
              <w:t>Sở</w:t>
            </w:r>
            <w:proofErr w:type="spellEnd"/>
            <w:r>
              <w:rPr>
                <w:rFonts w:cs="Times New Roman"/>
                <w:b/>
                <w:szCs w:val="26"/>
              </w:rPr>
              <w:t xml:space="preserve"> VHTTDL </w:t>
            </w:r>
            <w:proofErr w:type="spellStart"/>
            <w:r>
              <w:rPr>
                <w:rFonts w:cs="Times New Roman"/>
                <w:b/>
                <w:szCs w:val="26"/>
              </w:rPr>
              <w:t>tỉnh</w:t>
            </w:r>
            <w:proofErr w:type="spellEnd"/>
            <w:r>
              <w:rPr>
                <w:rFonts w:cs="Times New Roman"/>
                <w:b/>
                <w:szCs w:val="26"/>
              </w:rPr>
              <w:t xml:space="preserve"> </w:t>
            </w:r>
            <w:proofErr w:type="spellStart"/>
            <w:r>
              <w:rPr>
                <w:rFonts w:cs="Times New Roman"/>
                <w:b/>
                <w:szCs w:val="26"/>
              </w:rPr>
              <w:t>Lào</w:t>
            </w:r>
            <w:proofErr w:type="spellEnd"/>
            <w:r>
              <w:rPr>
                <w:rFonts w:cs="Times New Roman"/>
                <w:b/>
                <w:szCs w:val="26"/>
              </w:rPr>
              <w:t xml:space="preserve"> Cai</w:t>
            </w:r>
          </w:p>
        </w:tc>
        <w:tc>
          <w:tcPr>
            <w:tcW w:w="5103" w:type="dxa"/>
          </w:tcPr>
          <w:p w14:paraId="09CD4009" w14:textId="77777777" w:rsidR="008B5418" w:rsidRDefault="008B5418" w:rsidP="008B5418">
            <w:pPr>
              <w:spacing w:before="120" w:after="120" w:line="264" w:lineRule="auto"/>
              <w:ind w:firstLine="567"/>
              <w:jc w:val="both"/>
              <w:rPr>
                <w:color w:val="000000"/>
                <w:spacing w:val="-2"/>
                <w:sz w:val="28"/>
                <w:szCs w:val="28"/>
              </w:rPr>
            </w:pPr>
            <w:proofErr w:type="spellStart"/>
            <w:r>
              <w:rPr>
                <w:color w:val="000000"/>
                <w:spacing w:val="-2"/>
                <w:sz w:val="28"/>
                <w:szCs w:val="28"/>
              </w:rPr>
              <w:t>Tại</w:t>
            </w:r>
            <w:proofErr w:type="spellEnd"/>
            <w:r>
              <w:rPr>
                <w:color w:val="000000"/>
                <w:spacing w:val="-2"/>
                <w:sz w:val="28"/>
                <w:szCs w:val="28"/>
              </w:rPr>
              <w:t xml:space="preserve"> </w:t>
            </w:r>
            <w:proofErr w:type="spellStart"/>
            <w:r>
              <w:rPr>
                <w:color w:val="000000"/>
                <w:spacing w:val="-2"/>
                <w:sz w:val="28"/>
                <w:szCs w:val="28"/>
              </w:rPr>
              <w:t>Điều</w:t>
            </w:r>
            <w:proofErr w:type="spellEnd"/>
            <w:r>
              <w:rPr>
                <w:color w:val="000000"/>
                <w:spacing w:val="-2"/>
                <w:sz w:val="28"/>
                <w:szCs w:val="28"/>
              </w:rPr>
              <w:t xml:space="preserve"> 10: </w:t>
            </w:r>
            <w:proofErr w:type="spellStart"/>
            <w:r>
              <w:rPr>
                <w:color w:val="000000"/>
                <w:spacing w:val="-2"/>
                <w:sz w:val="28"/>
                <w:szCs w:val="28"/>
              </w:rPr>
              <w:t>Ngoài</w:t>
            </w:r>
            <w:proofErr w:type="spellEnd"/>
            <w:r>
              <w:rPr>
                <w:color w:val="000000"/>
                <w:spacing w:val="-2"/>
                <w:sz w:val="28"/>
                <w:szCs w:val="28"/>
              </w:rPr>
              <w:t xml:space="preserve"> </w:t>
            </w:r>
            <w:proofErr w:type="spellStart"/>
            <w:r>
              <w:rPr>
                <w:color w:val="000000"/>
                <w:spacing w:val="-2"/>
                <w:sz w:val="28"/>
                <w:szCs w:val="28"/>
              </w:rPr>
              <w:t>việc</w:t>
            </w:r>
            <w:proofErr w:type="spellEnd"/>
            <w:r>
              <w:rPr>
                <w:color w:val="000000"/>
                <w:spacing w:val="-2"/>
                <w:sz w:val="28"/>
                <w:szCs w:val="28"/>
              </w:rPr>
              <w:t xml:space="preserve"> </w:t>
            </w:r>
            <w:proofErr w:type="spellStart"/>
            <w:r>
              <w:rPr>
                <w:color w:val="000000"/>
                <w:spacing w:val="-2"/>
                <w:sz w:val="28"/>
                <w:szCs w:val="28"/>
              </w:rPr>
              <w:t>cơ</w:t>
            </w:r>
            <w:proofErr w:type="spellEnd"/>
            <w:r>
              <w:rPr>
                <w:color w:val="000000"/>
                <w:spacing w:val="-2"/>
                <w:sz w:val="28"/>
                <w:szCs w:val="28"/>
              </w:rPr>
              <w:t xml:space="preserve"> </w:t>
            </w:r>
            <w:proofErr w:type="spellStart"/>
            <w:r>
              <w:rPr>
                <w:color w:val="000000"/>
                <w:spacing w:val="-2"/>
                <w:sz w:val="28"/>
                <w:szCs w:val="28"/>
              </w:rPr>
              <w:t>quan</w:t>
            </w:r>
            <w:proofErr w:type="spellEnd"/>
            <w:r>
              <w:rPr>
                <w:color w:val="000000"/>
                <w:spacing w:val="-2"/>
                <w:sz w:val="28"/>
                <w:szCs w:val="28"/>
              </w:rPr>
              <w:t xml:space="preserve"> </w:t>
            </w:r>
            <w:proofErr w:type="spellStart"/>
            <w:r>
              <w:rPr>
                <w:color w:val="000000"/>
                <w:spacing w:val="-2"/>
                <w:sz w:val="28"/>
                <w:szCs w:val="28"/>
              </w:rPr>
              <w:t>báo</w:t>
            </w:r>
            <w:proofErr w:type="spellEnd"/>
            <w:r>
              <w:rPr>
                <w:color w:val="000000"/>
                <w:spacing w:val="-2"/>
                <w:sz w:val="28"/>
                <w:szCs w:val="28"/>
              </w:rPr>
              <w:t xml:space="preserve"> </w:t>
            </w:r>
            <w:proofErr w:type="spellStart"/>
            <w:r>
              <w:rPr>
                <w:color w:val="000000"/>
                <w:spacing w:val="-2"/>
                <w:sz w:val="28"/>
                <w:szCs w:val="28"/>
              </w:rPr>
              <w:t>chí</w:t>
            </w:r>
            <w:proofErr w:type="spellEnd"/>
            <w:r>
              <w:rPr>
                <w:color w:val="000000"/>
                <w:spacing w:val="-2"/>
                <w:sz w:val="28"/>
                <w:szCs w:val="28"/>
              </w:rPr>
              <w:t xml:space="preserve"> </w:t>
            </w:r>
            <w:proofErr w:type="spellStart"/>
            <w:r>
              <w:rPr>
                <w:color w:val="000000"/>
                <w:spacing w:val="-2"/>
                <w:sz w:val="28"/>
                <w:szCs w:val="28"/>
              </w:rPr>
              <w:t>có</w:t>
            </w:r>
            <w:proofErr w:type="spellEnd"/>
            <w:r>
              <w:rPr>
                <w:color w:val="000000"/>
                <w:spacing w:val="-2"/>
                <w:sz w:val="28"/>
                <w:szCs w:val="28"/>
              </w:rPr>
              <w:t xml:space="preserve"> </w:t>
            </w:r>
            <w:proofErr w:type="spellStart"/>
            <w:r>
              <w:rPr>
                <w:color w:val="000000"/>
                <w:spacing w:val="-2"/>
                <w:sz w:val="28"/>
                <w:szCs w:val="28"/>
              </w:rPr>
              <w:t>trách</w:t>
            </w:r>
            <w:proofErr w:type="spellEnd"/>
            <w:r>
              <w:rPr>
                <w:color w:val="000000"/>
                <w:spacing w:val="-2"/>
                <w:sz w:val="28"/>
                <w:szCs w:val="28"/>
              </w:rPr>
              <w:t xml:space="preserve"> </w:t>
            </w:r>
            <w:proofErr w:type="spellStart"/>
            <w:r>
              <w:rPr>
                <w:color w:val="000000"/>
                <w:spacing w:val="-2"/>
                <w:sz w:val="28"/>
                <w:szCs w:val="28"/>
              </w:rPr>
              <w:t>nhiệm</w:t>
            </w:r>
            <w:proofErr w:type="spellEnd"/>
            <w:r>
              <w:rPr>
                <w:color w:val="000000"/>
                <w:spacing w:val="-2"/>
                <w:sz w:val="28"/>
                <w:szCs w:val="28"/>
              </w:rPr>
              <w:t xml:space="preserve"> </w:t>
            </w:r>
            <w:proofErr w:type="spellStart"/>
            <w:r>
              <w:rPr>
                <w:color w:val="000000"/>
                <w:spacing w:val="-2"/>
                <w:sz w:val="28"/>
                <w:szCs w:val="28"/>
              </w:rPr>
              <w:t>thông</w:t>
            </w:r>
            <w:proofErr w:type="spellEnd"/>
            <w:r>
              <w:rPr>
                <w:color w:val="000000"/>
                <w:spacing w:val="-2"/>
                <w:sz w:val="28"/>
                <w:szCs w:val="28"/>
              </w:rPr>
              <w:t xml:space="preserve"> </w:t>
            </w:r>
            <w:proofErr w:type="spellStart"/>
            <w:r>
              <w:rPr>
                <w:color w:val="000000"/>
                <w:spacing w:val="-2"/>
                <w:sz w:val="28"/>
                <w:szCs w:val="28"/>
              </w:rPr>
              <w:t>báo</w:t>
            </w:r>
            <w:proofErr w:type="spellEnd"/>
            <w:r>
              <w:rPr>
                <w:color w:val="000000"/>
                <w:spacing w:val="-2"/>
                <w:sz w:val="28"/>
                <w:szCs w:val="28"/>
              </w:rPr>
              <w:t xml:space="preserve"> </w:t>
            </w:r>
            <w:proofErr w:type="spellStart"/>
            <w:r>
              <w:rPr>
                <w:color w:val="000000"/>
                <w:spacing w:val="-2"/>
                <w:sz w:val="28"/>
                <w:szCs w:val="28"/>
              </w:rPr>
              <w:t>hoạt</w:t>
            </w:r>
            <w:proofErr w:type="spellEnd"/>
            <w:r>
              <w:rPr>
                <w:color w:val="000000"/>
                <w:spacing w:val="-2"/>
                <w:sz w:val="28"/>
                <w:szCs w:val="28"/>
              </w:rPr>
              <w:t xml:space="preserve"> </w:t>
            </w:r>
            <w:proofErr w:type="spellStart"/>
            <w:r>
              <w:rPr>
                <w:color w:val="000000"/>
                <w:spacing w:val="-2"/>
                <w:sz w:val="28"/>
                <w:szCs w:val="28"/>
              </w:rPr>
              <w:t>động</w:t>
            </w:r>
            <w:proofErr w:type="spellEnd"/>
            <w:r>
              <w:rPr>
                <w:color w:val="000000"/>
                <w:spacing w:val="-2"/>
                <w:sz w:val="28"/>
                <w:szCs w:val="28"/>
              </w:rPr>
              <w:t xml:space="preserve"> </w:t>
            </w:r>
            <w:proofErr w:type="spellStart"/>
            <w:r>
              <w:rPr>
                <w:color w:val="000000"/>
                <w:spacing w:val="-2"/>
                <w:sz w:val="28"/>
                <w:szCs w:val="28"/>
              </w:rPr>
              <w:t>mở</w:t>
            </w:r>
            <w:proofErr w:type="spellEnd"/>
            <w:r>
              <w:rPr>
                <w:color w:val="000000"/>
                <w:spacing w:val="-2"/>
                <w:sz w:val="28"/>
                <w:szCs w:val="28"/>
              </w:rPr>
              <w:t xml:space="preserve"> </w:t>
            </w:r>
            <w:proofErr w:type="spellStart"/>
            <w:r>
              <w:rPr>
                <w:color w:val="000000"/>
                <w:spacing w:val="-2"/>
                <w:sz w:val="28"/>
                <w:szCs w:val="28"/>
              </w:rPr>
              <w:t>kênh</w:t>
            </w:r>
            <w:proofErr w:type="spellEnd"/>
            <w:r>
              <w:rPr>
                <w:color w:val="000000"/>
                <w:spacing w:val="-2"/>
                <w:sz w:val="28"/>
                <w:szCs w:val="28"/>
              </w:rPr>
              <w:t xml:space="preserve"> </w:t>
            </w:r>
            <w:proofErr w:type="spellStart"/>
            <w:r>
              <w:rPr>
                <w:color w:val="000000"/>
                <w:spacing w:val="-2"/>
                <w:sz w:val="28"/>
                <w:szCs w:val="28"/>
              </w:rPr>
              <w:t>nội</w:t>
            </w:r>
            <w:proofErr w:type="spellEnd"/>
            <w:r>
              <w:rPr>
                <w:color w:val="000000"/>
                <w:spacing w:val="-2"/>
                <w:sz w:val="28"/>
                <w:szCs w:val="28"/>
              </w:rPr>
              <w:t xml:space="preserve"> dung </w:t>
            </w:r>
            <w:proofErr w:type="spellStart"/>
            <w:r>
              <w:rPr>
                <w:color w:val="000000"/>
                <w:spacing w:val="-2"/>
                <w:sz w:val="28"/>
                <w:szCs w:val="28"/>
              </w:rPr>
              <w:t>trên</w:t>
            </w:r>
            <w:proofErr w:type="spellEnd"/>
            <w:r>
              <w:rPr>
                <w:color w:val="000000"/>
                <w:spacing w:val="-2"/>
                <w:sz w:val="28"/>
                <w:szCs w:val="28"/>
              </w:rPr>
              <w:t xml:space="preserve"> </w:t>
            </w:r>
            <w:proofErr w:type="spellStart"/>
            <w:r>
              <w:rPr>
                <w:color w:val="000000"/>
                <w:spacing w:val="-2"/>
                <w:sz w:val="28"/>
                <w:szCs w:val="28"/>
              </w:rPr>
              <w:t>không</w:t>
            </w:r>
            <w:proofErr w:type="spellEnd"/>
            <w:r>
              <w:rPr>
                <w:color w:val="000000"/>
                <w:spacing w:val="-2"/>
                <w:sz w:val="28"/>
                <w:szCs w:val="28"/>
              </w:rPr>
              <w:t xml:space="preserve"> </w:t>
            </w:r>
            <w:proofErr w:type="spellStart"/>
            <w:r>
              <w:rPr>
                <w:color w:val="000000"/>
                <w:spacing w:val="-2"/>
                <w:sz w:val="28"/>
                <w:szCs w:val="28"/>
              </w:rPr>
              <w:t>gian</w:t>
            </w:r>
            <w:proofErr w:type="spellEnd"/>
            <w:r>
              <w:rPr>
                <w:color w:val="000000"/>
                <w:spacing w:val="-2"/>
                <w:sz w:val="28"/>
                <w:szCs w:val="28"/>
              </w:rPr>
              <w:t xml:space="preserve"> </w:t>
            </w:r>
            <w:proofErr w:type="spellStart"/>
            <w:r>
              <w:rPr>
                <w:color w:val="000000"/>
                <w:spacing w:val="-2"/>
                <w:sz w:val="28"/>
                <w:szCs w:val="28"/>
              </w:rPr>
              <w:t>mạng</w:t>
            </w:r>
            <w:proofErr w:type="spellEnd"/>
            <w:r>
              <w:rPr>
                <w:color w:val="000000"/>
                <w:spacing w:val="-2"/>
                <w:sz w:val="28"/>
                <w:szCs w:val="28"/>
              </w:rPr>
              <w:t xml:space="preserve"> </w:t>
            </w:r>
            <w:proofErr w:type="spellStart"/>
            <w:r>
              <w:rPr>
                <w:color w:val="000000"/>
                <w:spacing w:val="-2"/>
                <w:sz w:val="28"/>
                <w:szCs w:val="28"/>
              </w:rPr>
              <w:t>đến</w:t>
            </w:r>
            <w:proofErr w:type="spellEnd"/>
            <w:r>
              <w:rPr>
                <w:color w:val="000000"/>
                <w:spacing w:val="-2"/>
                <w:sz w:val="28"/>
                <w:szCs w:val="28"/>
              </w:rPr>
              <w:t xml:space="preserve"> </w:t>
            </w:r>
            <w:proofErr w:type="spellStart"/>
            <w:r>
              <w:rPr>
                <w:color w:val="000000"/>
                <w:spacing w:val="-2"/>
                <w:sz w:val="28"/>
                <w:szCs w:val="28"/>
              </w:rPr>
              <w:t>Bộ</w:t>
            </w:r>
            <w:proofErr w:type="spellEnd"/>
            <w:r>
              <w:rPr>
                <w:color w:val="000000"/>
                <w:spacing w:val="-2"/>
                <w:sz w:val="28"/>
                <w:szCs w:val="28"/>
              </w:rPr>
              <w:t xml:space="preserve"> </w:t>
            </w:r>
            <w:proofErr w:type="spellStart"/>
            <w:r>
              <w:rPr>
                <w:color w:val="000000"/>
                <w:spacing w:val="-2"/>
                <w:sz w:val="28"/>
                <w:szCs w:val="28"/>
              </w:rPr>
              <w:t>Văn</w:t>
            </w:r>
            <w:proofErr w:type="spellEnd"/>
            <w:r>
              <w:rPr>
                <w:color w:val="000000"/>
                <w:spacing w:val="-2"/>
                <w:sz w:val="28"/>
                <w:szCs w:val="28"/>
              </w:rPr>
              <w:t xml:space="preserve"> </w:t>
            </w:r>
            <w:proofErr w:type="spellStart"/>
            <w:r>
              <w:rPr>
                <w:color w:val="000000"/>
                <w:spacing w:val="-2"/>
                <w:sz w:val="28"/>
                <w:szCs w:val="28"/>
              </w:rPr>
              <w:t>hoá</w:t>
            </w:r>
            <w:proofErr w:type="spellEnd"/>
            <w:r>
              <w:rPr>
                <w:color w:val="000000"/>
                <w:spacing w:val="-2"/>
                <w:sz w:val="28"/>
                <w:szCs w:val="28"/>
              </w:rPr>
              <w:t xml:space="preserve">, </w:t>
            </w:r>
            <w:proofErr w:type="spellStart"/>
            <w:r>
              <w:rPr>
                <w:color w:val="000000"/>
                <w:spacing w:val="-2"/>
                <w:sz w:val="28"/>
                <w:szCs w:val="28"/>
              </w:rPr>
              <w:t>Thể</w:t>
            </w:r>
            <w:proofErr w:type="spellEnd"/>
            <w:r>
              <w:rPr>
                <w:color w:val="000000"/>
                <w:spacing w:val="-2"/>
                <w:sz w:val="28"/>
                <w:szCs w:val="28"/>
              </w:rPr>
              <w:t xml:space="preserve"> </w:t>
            </w:r>
            <w:proofErr w:type="spellStart"/>
            <w:r>
              <w:rPr>
                <w:color w:val="000000"/>
                <w:spacing w:val="-2"/>
                <w:sz w:val="28"/>
                <w:szCs w:val="28"/>
              </w:rPr>
              <w:t>thao</w:t>
            </w:r>
            <w:proofErr w:type="spellEnd"/>
            <w:r>
              <w:rPr>
                <w:color w:val="000000"/>
                <w:spacing w:val="-2"/>
                <w:sz w:val="28"/>
                <w:szCs w:val="28"/>
              </w:rPr>
              <w:t xml:space="preserve"> </w:t>
            </w:r>
            <w:proofErr w:type="spellStart"/>
            <w:r>
              <w:rPr>
                <w:color w:val="000000"/>
                <w:spacing w:val="-2"/>
                <w:sz w:val="28"/>
                <w:szCs w:val="28"/>
              </w:rPr>
              <w:t>và</w:t>
            </w:r>
            <w:proofErr w:type="spellEnd"/>
            <w:r>
              <w:rPr>
                <w:color w:val="000000"/>
                <w:spacing w:val="-2"/>
                <w:sz w:val="28"/>
                <w:szCs w:val="28"/>
              </w:rPr>
              <w:t xml:space="preserve"> Du </w:t>
            </w:r>
            <w:proofErr w:type="spellStart"/>
            <w:r>
              <w:rPr>
                <w:color w:val="000000"/>
                <w:spacing w:val="-2"/>
                <w:sz w:val="28"/>
                <w:szCs w:val="28"/>
              </w:rPr>
              <w:t>lịch</w:t>
            </w:r>
            <w:proofErr w:type="spellEnd"/>
            <w:r>
              <w:rPr>
                <w:color w:val="000000"/>
                <w:spacing w:val="-2"/>
                <w:sz w:val="28"/>
                <w:szCs w:val="28"/>
              </w:rPr>
              <w:t xml:space="preserve">, </w:t>
            </w:r>
            <w:proofErr w:type="spellStart"/>
            <w:r>
              <w:rPr>
                <w:color w:val="000000"/>
                <w:spacing w:val="-2"/>
                <w:sz w:val="28"/>
                <w:szCs w:val="28"/>
              </w:rPr>
              <w:t>đề</w:t>
            </w:r>
            <w:proofErr w:type="spellEnd"/>
            <w:r>
              <w:rPr>
                <w:color w:val="000000"/>
                <w:spacing w:val="-2"/>
                <w:sz w:val="28"/>
                <w:szCs w:val="28"/>
              </w:rPr>
              <w:t xml:space="preserve"> </w:t>
            </w:r>
            <w:proofErr w:type="spellStart"/>
            <w:r>
              <w:rPr>
                <w:color w:val="000000"/>
                <w:spacing w:val="-2"/>
                <w:sz w:val="28"/>
                <w:szCs w:val="28"/>
              </w:rPr>
              <w:t>nghị</w:t>
            </w:r>
            <w:proofErr w:type="spellEnd"/>
            <w:r>
              <w:rPr>
                <w:color w:val="000000"/>
                <w:spacing w:val="-2"/>
                <w:sz w:val="28"/>
                <w:szCs w:val="28"/>
              </w:rPr>
              <w:t xml:space="preserve"> </w:t>
            </w:r>
            <w:proofErr w:type="spellStart"/>
            <w:r>
              <w:rPr>
                <w:color w:val="000000"/>
                <w:spacing w:val="-2"/>
                <w:sz w:val="28"/>
                <w:szCs w:val="28"/>
              </w:rPr>
              <w:t>nghiên</w:t>
            </w:r>
            <w:proofErr w:type="spellEnd"/>
            <w:r>
              <w:rPr>
                <w:color w:val="000000"/>
                <w:spacing w:val="-2"/>
                <w:sz w:val="28"/>
                <w:szCs w:val="28"/>
              </w:rPr>
              <w:t xml:space="preserve"> </w:t>
            </w:r>
            <w:proofErr w:type="spellStart"/>
            <w:r>
              <w:rPr>
                <w:color w:val="000000"/>
                <w:spacing w:val="-2"/>
                <w:sz w:val="28"/>
                <w:szCs w:val="28"/>
              </w:rPr>
              <w:t>cứu</w:t>
            </w:r>
            <w:proofErr w:type="spellEnd"/>
            <w:r>
              <w:rPr>
                <w:color w:val="000000"/>
                <w:spacing w:val="-2"/>
                <w:sz w:val="28"/>
                <w:szCs w:val="28"/>
              </w:rPr>
              <w:t xml:space="preserve"> </w:t>
            </w:r>
            <w:proofErr w:type="spellStart"/>
            <w:r>
              <w:rPr>
                <w:color w:val="000000"/>
                <w:spacing w:val="-2"/>
                <w:sz w:val="28"/>
                <w:szCs w:val="28"/>
              </w:rPr>
              <w:t>bổ</w:t>
            </w:r>
            <w:proofErr w:type="spellEnd"/>
            <w:r>
              <w:rPr>
                <w:color w:val="000000"/>
                <w:spacing w:val="-2"/>
                <w:sz w:val="28"/>
                <w:szCs w:val="28"/>
              </w:rPr>
              <w:t xml:space="preserve"> sung: </w:t>
            </w:r>
            <w:proofErr w:type="spellStart"/>
            <w:r>
              <w:rPr>
                <w:color w:val="000000"/>
                <w:spacing w:val="-2"/>
                <w:sz w:val="28"/>
                <w:szCs w:val="28"/>
              </w:rPr>
              <w:t>đối</w:t>
            </w:r>
            <w:proofErr w:type="spellEnd"/>
            <w:r>
              <w:rPr>
                <w:color w:val="000000"/>
                <w:spacing w:val="-2"/>
                <w:sz w:val="28"/>
                <w:szCs w:val="28"/>
              </w:rPr>
              <w:t xml:space="preserve"> </w:t>
            </w:r>
            <w:proofErr w:type="spellStart"/>
            <w:r>
              <w:rPr>
                <w:color w:val="000000"/>
                <w:spacing w:val="-2"/>
                <w:sz w:val="28"/>
                <w:szCs w:val="28"/>
              </w:rPr>
              <w:t>với</w:t>
            </w:r>
            <w:proofErr w:type="spellEnd"/>
            <w:r>
              <w:rPr>
                <w:color w:val="000000"/>
                <w:spacing w:val="-2"/>
                <w:sz w:val="28"/>
                <w:szCs w:val="28"/>
              </w:rPr>
              <w:t xml:space="preserve"> </w:t>
            </w:r>
            <w:proofErr w:type="spellStart"/>
            <w:r>
              <w:rPr>
                <w:color w:val="000000"/>
                <w:spacing w:val="-2"/>
                <w:sz w:val="28"/>
                <w:szCs w:val="28"/>
              </w:rPr>
              <w:t>cơ</w:t>
            </w:r>
            <w:proofErr w:type="spellEnd"/>
            <w:r>
              <w:rPr>
                <w:color w:val="000000"/>
                <w:spacing w:val="-2"/>
                <w:sz w:val="28"/>
                <w:szCs w:val="28"/>
              </w:rPr>
              <w:t xml:space="preserve"> </w:t>
            </w:r>
            <w:proofErr w:type="spellStart"/>
            <w:r>
              <w:rPr>
                <w:color w:val="000000"/>
                <w:spacing w:val="-2"/>
                <w:sz w:val="28"/>
                <w:szCs w:val="28"/>
              </w:rPr>
              <w:t>quan</w:t>
            </w:r>
            <w:proofErr w:type="spellEnd"/>
            <w:r>
              <w:rPr>
                <w:color w:val="000000"/>
                <w:spacing w:val="-2"/>
                <w:sz w:val="28"/>
                <w:szCs w:val="28"/>
              </w:rPr>
              <w:t xml:space="preserve"> </w:t>
            </w:r>
            <w:proofErr w:type="spellStart"/>
            <w:r>
              <w:rPr>
                <w:color w:val="000000"/>
                <w:spacing w:val="-2"/>
                <w:sz w:val="28"/>
                <w:szCs w:val="28"/>
              </w:rPr>
              <w:t>báo</w:t>
            </w:r>
            <w:proofErr w:type="spellEnd"/>
            <w:r>
              <w:rPr>
                <w:color w:val="000000"/>
                <w:spacing w:val="-2"/>
                <w:sz w:val="28"/>
                <w:szCs w:val="28"/>
              </w:rPr>
              <w:t xml:space="preserve"> </w:t>
            </w:r>
            <w:proofErr w:type="spellStart"/>
            <w:r>
              <w:rPr>
                <w:color w:val="000000"/>
                <w:spacing w:val="-2"/>
                <w:sz w:val="28"/>
                <w:szCs w:val="28"/>
              </w:rPr>
              <w:t>chí</w:t>
            </w:r>
            <w:proofErr w:type="spellEnd"/>
            <w:r>
              <w:rPr>
                <w:color w:val="000000"/>
                <w:spacing w:val="-2"/>
                <w:sz w:val="28"/>
                <w:szCs w:val="28"/>
              </w:rPr>
              <w:t xml:space="preserve"> </w:t>
            </w:r>
            <w:proofErr w:type="spellStart"/>
            <w:r>
              <w:rPr>
                <w:color w:val="000000"/>
                <w:spacing w:val="-2"/>
                <w:sz w:val="28"/>
                <w:szCs w:val="28"/>
              </w:rPr>
              <w:t>địa</w:t>
            </w:r>
            <w:proofErr w:type="spellEnd"/>
            <w:r>
              <w:rPr>
                <w:color w:val="000000"/>
                <w:spacing w:val="-2"/>
                <w:sz w:val="28"/>
                <w:szCs w:val="28"/>
              </w:rPr>
              <w:t xml:space="preserve"> </w:t>
            </w:r>
            <w:proofErr w:type="spellStart"/>
            <w:r>
              <w:rPr>
                <w:color w:val="000000"/>
                <w:spacing w:val="-2"/>
                <w:sz w:val="28"/>
                <w:szCs w:val="28"/>
              </w:rPr>
              <w:t>phương</w:t>
            </w:r>
            <w:proofErr w:type="spellEnd"/>
            <w:r>
              <w:rPr>
                <w:color w:val="000000"/>
                <w:spacing w:val="-2"/>
                <w:sz w:val="28"/>
                <w:szCs w:val="28"/>
              </w:rPr>
              <w:t xml:space="preserve"> </w:t>
            </w:r>
            <w:proofErr w:type="spellStart"/>
            <w:r>
              <w:rPr>
                <w:color w:val="000000"/>
                <w:spacing w:val="-2"/>
                <w:sz w:val="28"/>
                <w:szCs w:val="28"/>
              </w:rPr>
              <w:t>đề</w:t>
            </w:r>
            <w:proofErr w:type="spellEnd"/>
            <w:r>
              <w:rPr>
                <w:color w:val="000000"/>
                <w:spacing w:val="-2"/>
                <w:sz w:val="28"/>
                <w:szCs w:val="28"/>
              </w:rPr>
              <w:t xml:space="preserve"> </w:t>
            </w:r>
            <w:proofErr w:type="spellStart"/>
            <w:r>
              <w:rPr>
                <w:color w:val="000000"/>
                <w:spacing w:val="-2"/>
                <w:sz w:val="28"/>
                <w:szCs w:val="28"/>
              </w:rPr>
              <w:t>nghị</w:t>
            </w:r>
            <w:proofErr w:type="spellEnd"/>
            <w:r>
              <w:rPr>
                <w:color w:val="000000"/>
                <w:spacing w:val="-2"/>
                <w:sz w:val="28"/>
                <w:szCs w:val="28"/>
              </w:rPr>
              <w:t xml:space="preserve"> </w:t>
            </w:r>
            <w:proofErr w:type="spellStart"/>
            <w:r>
              <w:rPr>
                <w:color w:val="000000"/>
                <w:spacing w:val="-2"/>
                <w:sz w:val="28"/>
                <w:szCs w:val="28"/>
              </w:rPr>
              <w:t>gửi</w:t>
            </w:r>
            <w:proofErr w:type="spellEnd"/>
            <w:r>
              <w:rPr>
                <w:color w:val="000000"/>
                <w:spacing w:val="-2"/>
                <w:sz w:val="28"/>
                <w:szCs w:val="28"/>
              </w:rPr>
              <w:t xml:space="preserve"> </w:t>
            </w:r>
            <w:proofErr w:type="spellStart"/>
            <w:r>
              <w:rPr>
                <w:color w:val="000000"/>
                <w:spacing w:val="-2"/>
                <w:sz w:val="28"/>
                <w:szCs w:val="28"/>
              </w:rPr>
              <w:t>thông</w:t>
            </w:r>
            <w:proofErr w:type="spellEnd"/>
            <w:r>
              <w:rPr>
                <w:color w:val="000000"/>
                <w:spacing w:val="-2"/>
                <w:sz w:val="28"/>
                <w:szCs w:val="28"/>
              </w:rPr>
              <w:t xml:space="preserve"> </w:t>
            </w:r>
            <w:proofErr w:type="spellStart"/>
            <w:r>
              <w:rPr>
                <w:color w:val="000000"/>
                <w:spacing w:val="-2"/>
                <w:sz w:val="28"/>
                <w:szCs w:val="28"/>
              </w:rPr>
              <w:t>báo</w:t>
            </w:r>
            <w:proofErr w:type="spellEnd"/>
            <w:r>
              <w:rPr>
                <w:color w:val="000000"/>
                <w:spacing w:val="-2"/>
                <w:sz w:val="28"/>
                <w:szCs w:val="28"/>
              </w:rPr>
              <w:t xml:space="preserve"> </w:t>
            </w:r>
            <w:proofErr w:type="spellStart"/>
            <w:r>
              <w:rPr>
                <w:color w:val="000000"/>
                <w:spacing w:val="-2"/>
                <w:sz w:val="28"/>
                <w:szCs w:val="28"/>
              </w:rPr>
              <w:t>đến</w:t>
            </w:r>
            <w:proofErr w:type="spellEnd"/>
            <w:r>
              <w:rPr>
                <w:color w:val="000000"/>
                <w:spacing w:val="-2"/>
                <w:sz w:val="28"/>
                <w:szCs w:val="28"/>
              </w:rPr>
              <w:t xml:space="preserve"> </w:t>
            </w:r>
            <w:proofErr w:type="spellStart"/>
            <w:r>
              <w:rPr>
                <w:color w:val="000000"/>
                <w:spacing w:val="-2"/>
                <w:sz w:val="28"/>
                <w:szCs w:val="28"/>
              </w:rPr>
              <w:t>Bộ</w:t>
            </w:r>
            <w:proofErr w:type="spellEnd"/>
            <w:r>
              <w:rPr>
                <w:color w:val="000000"/>
                <w:spacing w:val="-2"/>
                <w:sz w:val="28"/>
                <w:szCs w:val="28"/>
              </w:rPr>
              <w:t xml:space="preserve"> </w:t>
            </w:r>
            <w:proofErr w:type="spellStart"/>
            <w:r>
              <w:rPr>
                <w:color w:val="000000"/>
                <w:spacing w:val="-2"/>
                <w:sz w:val="28"/>
                <w:szCs w:val="28"/>
              </w:rPr>
              <w:t>Văn</w:t>
            </w:r>
            <w:proofErr w:type="spellEnd"/>
            <w:r>
              <w:rPr>
                <w:color w:val="000000"/>
                <w:spacing w:val="-2"/>
                <w:sz w:val="28"/>
                <w:szCs w:val="28"/>
              </w:rPr>
              <w:t xml:space="preserve"> </w:t>
            </w:r>
            <w:proofErr w:type="spellStart"/>
            <w:r>
              <w:rPr>
                <w:color w:val="000000"/>
                <w:spacing w:val="-2"/>
                <w:sz w:val="28"/>
                <w:szCs w:val="28"/>
              </w:rPr>
              <w:t>hoá</w:t>
            </w:r>
            <w:proofErr w:type="spellEnd"/>
            <w:r>
              <w:rPr>
                <w:color w:val="000000"/>
                <w:spacing w:val="-2"/>
                <w:sz w:val="28"/>
                <w:szCs w:val="28"/>
              </w:rPr>
              <w:t xml:space="preserve">, </w:t>
            </w:r>
            <w:proofErr w:type="spellStart"/>
            <w:r>
              <w:rPr>
                <w:color w:val="000000"/>
                <w:spacing w:val="-2"/>
                <w:sz w:val="28"/>
                <w:szCs w:val="28"/>
              </w:rPr>
              <w:t>Thể</w:t>
            </w:r>
            <w:proofErr w:type="spellEnd"/>
            <w:r>
              <w:rPr>
                <w:color w:val="000000"/>
                <w:spacing w:val="-2"/>
                <w:sz w:val="28"/>
                <w:szCs w:val="28"/>
              </w:rPr>
              <w:t xml:space="preserve"> </w:t>
            </w:r>
            <w:proofErr w:type="spellStart"/>
            <w:r>
              <w:rPr>
                <w:color w:val="000000"/>
                <w:spacing w:val="-2"/>
                <w:sz w:val="28"/>
                <w:szCs w:val="28"/>
              </w:rPr>
              <w:t>thao</w:t>
            </w:r>
            <w:proofErr w:type="spellEnd"/>
            <w:r>
              <w:rPr>
                <w:color w:val="000000"/>
                <w:spacing w:val="-2"/>
                <w:sz w:val="28"/>
                <w:szCs w:val="28"/>
              </w:rPr>
              <w:t xml:space="preserve"> </w:t>
            </w:r>
            <w:proofErr w:type="spellStart"/>
            <w:r>
              <w:rPr>
                <w:color w:val="000000"/>
                <w:spacing w:val="-2"/>
                <w:sz w:val="28"/>
                <w:szCs w:val="28"/>
              </w:rPr>
              <w:t>và</w:t>
            </w:r>
            <w:proofErr w:type="spellEnd"/>
            <w:r>
              <w:rPr>
                <w:color w:val="000000"/>
                <w:spacing w:val="-2"/>
                <w:sz w:val="28"/>
                <w:szCs w:val="28"/>
              </w:rPr>
              <w:t xml:space="preserve"> Du </w:t>
            </w:r>
            <w:proofErr w:type="spellStart"/>
            <w:r>
              <w:rPr>
                <w:color w:val="000000"/>
                <w:spacing w:val="-2"/>
                <w:sz w:val="28"/>
                <w:szCs w:val="28"/>
              </w:rPr>
              <w:t>lịch</w:t>
            </w:r>
            <w:proofErr w:type="spellEnd"/>
            <w:r>
              <w:rPr>
                <w:color w:val="000000"/>
                <w:spacing w:val="-2"/>
                <w:sz w:val="28"/>
                <w:szCs w:val="28"/>
              </w:rPr>
              <w:t xml:space="preserve">, </w:t>
            </w:r>
            <w:proofErr w:type="spellStart"/>
            <w:r>
              <w:rPr>
                <w:color w:val="000000"/>
                <w:spacing w:val="-2"/>
                <w:sz w:val="28"/>
                <w:szCs w:val="28"/>
              </w:rPr>
              <w:t>đồng</w:t>
            </w:r>
            <w:proofErr w:type="spellEnd"/>
            <w:r>
              <w:rPr>
                <w:color w:val="000000"/>
                <w:spacing w:val="-2"/>
                <w:sz w:val="28"/>
                <w:szCs w:val="28"/>
              </w:rPr>
              <w:t xml:space="preserve"> </w:t>
            </w:r>
            <w:proofErr w:type="spellStart"/>
            <w:r>
              <w:rPr>
                <w:color w:val="000000"/>
                <w:spacing w:val="-2"/>
                <w:sz w:val="28"/>
                <w:szCs w:val="28"/>
              </w:rPr>
              <w:t>gửi</w:t>
            </w:r>
            <w:proofErr w:type="spellEnd"/>
            <w:r>
              <w:rPr>
                <w:color w:val="000000"/>
                <w:spacing w:val="-2"/>
                <w:sz w:val="28"/>
                <w:szCs w:val="28"/>
              </w:rPr>
              <w:t xml:space="preserve"> </w:t>
            </w:r>
            <w:proofErr w:type="spellStart"/>
            <w:r>
              <w:rPr>
                <w:color w:val="000000"/>
                <w:spacing w:val="-2"/>
                <w:sz w:val="28"/>
                <w:szCs w:val="28"/>
              </w:rPr>
              <w:t>về</w:t>
            </w:r>
            <w:proofErr w:type="spellEnd"/>
            <w:r>
              <w:rPr>
                <w:color w:val="000000"/>
                <w:spacing w:val="-2"/>
                <w:sz w:val="28"/>
                <w:szCs w:val="28"/>
              </w:rPr>
              <w:t xml:space="preserve"> </w:t>
            </w:r>
            <w:proofErr w:type="spellStart"/>
            <w:r>
              <w:rPr>
                <w:color w:val="000000"/>
                <w:spacing w:val="-2"/>
                <w:sz w:val="28"/>
                <w:szCs w:val="28"/>
              </w:rPr>
              <w:t>Sở</w:t>
            </w:r>
            <w:proofErr w:type="spellEnd"/>
            <w:r>
              <w:rPr>
                <w:color w:val="000000"/>
                <w:spacing w:val="-2"/>
                <w:sz w:val="28"/>
                <w:szCs w:val="28"/>
              </w:rPr>
              <w:t xml:space="preserve"> </w:t>
            </w:r>
            <w:proofErr w:type="spellStart"/>
            <w:r>
              <w:rPr>
                <w:color w:val="000000"/>
                <w:spacing w:val="-2"/>
                <w:sz w:val="28"/>
                <w:szCs w:val="28"/>
              </w:rPr>
              <w:t>Văn</w:t>
            </w:r>
            <w:proofErr w:type="spellEnd"/>
            <w:r>
              <w:rPr>
                <w:color w:val="000000"/>
                <w:spacing w:val="-2"/>
                <w:sz w:val="28"/>
                <w:szCs w:val="28"/>
              </w:rPr>
              <w:t xml:space="preserve"> </w:t>
            </w:r>
            <w:proofErr w:type="spellStart"/>
            <w:r>
              <w:rPr>
                <w:color w:val="000000"/>
                <w:spacing w:val="-2"/>
                <w:sz w:val="28"/>
                <w:szCs w:val="28"/>
              </w:rPr>
              <w:t>hoá</w:t>
            </w:r>
            <w:proofErr w:type="spellEnd"/>
            <w:r>
              <w:rPr>
                <w:color w:val="000000"/>
                <w:spacing w:val="-2"/>
                <w:sz w:val="28"/>
                <w:szCs w:val="28"/>
              </w:rPr>
              <w:t xml:space="preserve">, </w:t>
            </w:r>
            <w:proofErr w:type="spellStart"/>
            <w:r>
              <w:rPr>
                <w:color w:val="000000"/>
                <w:spacing w:val="-2"/>
                <w:sz w:val="28"/>
                <w:szCs w:val="28"/>
              </w:rPr>
              <w:t>Thể</w:t>
            </w:r>
            <w:proofErr w:type="spellEnd"/>
            <w:r>
              <w:rPr>
                <w:color w:val="000000"/>
                <w:spacing w:val="-2"/>
                <w:sz w:val="28"/>
                <w:szCs w:val="28"/>
              </w:rPr>
              <w:t xml:space="preserve"> </w:t>
            </w:r>
            <w:proofErr w:type="spellStart"/>
            <w:r>
              <w:rPr>
                <w:color w:val="000000"/>
                <w:spacing w:val="-2"/>
                <w:sz w:val="28"/>
                <w:szCs w:val="28"/>
              </w:rPr>
              <w:t>thao</w:t>
            </w:r>
            <w:proofErr w:type="spellEnd"/>
            <w:r>
              <w:rPr>
                <w:color w:val="000000"/>
                <w:spacing w:val="-2"/>
                <w:sz w:val="28"/>
                <w:szCs w:val="28"/>
              </w:rPr>
              <w:t xml:space="preserve"> </w:t>
            </w:r>
            <w:proofErr w:type="spellStart"/>
            <w:r>
              <w:rPr>
                <w:color w:val="000000"/>
                <w:spacing w:val="-2"/>
                <w:sz w:val="28"/>
                <w:szCs w:val="28"/>
              </w:rPr>
              <w:t>và</w:t>
            </w:r>
            <w:proofErr w:type="spellEnd"/>
            <w:r>
              <w:rPr>
                <w:color w:val="000000"/>
                <w:spacing w:val="-2"/>
                <w:sz w:val="28"/>
                <w:szCs w:val="28"/>
              </w:rPr>
              <w:t xml:space="preserve"> Du </w:t>
            </w:r>
            <w:proofErr w:type="spellStart"/>
            <w:r>
              <w:rPr>
                <w:color w:val="000000"/>
                <w:spacing w:val="-2"/>
                <w:sz w:val="28"/>
                <w:szCs w:val="28"/>
              </w:rPr>
              <w:t>lịch</w:t>
            </w:r>
            <w:proofErr w:type="spellEnd"/>
            <w:r>
              <w:rPr>
                <w:color w:val="000000"/>
                <w:spacing w:val="-2"/>
                <w:sz w:val="28"/>
                <w:szCs w:val="28"/>
              </w:rPr>
              <w:t xml:space="preserve"> - </w:t>
            </w:r>
            <w:proofErr w:type="spellStart"/>
            <w:r>
              <w:rPr>
                <w:color w:val="000000"/>
                <w:spacing w:val="-2"/>
                <w:sz w:val="28"/>
                <w:szCs w:val="28"/>
              </w:rPr>
              <w:t>cơ</w:t>
            </w:r>
            <w:proofErr w:type="spellEnd"/>
            <w:r>
              <w:rPr>
                <w:color w:val="000000"/>
                <w:spacing w:val="-2"/>
                <w:sz w:val="28"/>
                <w:szCs w:val="28"/>
              </w:rPr>
              <w:t xml:space="preserve"> </w:t>
            </w:r>
            <w:proofErr w:type="spellStart"/>
            <w:r>
              <w:rPr>
                <w:color w:val="000000"/>
                <w:spacing w:val="-2"/>
                <w:sz w:val="28"/>
                <w:szCs w:val="28"/>
              </w:rPr>
              <w:t>quan</w:t>
            </w:r>
            <w:proofErr w:type="spellEnd"/>
            <w:r>
              <w:rPr>
                <w:color w:val="000000"/>
                <w:spacing w:val="-2"/>
                <w:sz w:val="28"/>
                <w:szCs w:val="28"/>
              </w:rPr>
              <w:t xml:space="preserve"> </w:t>
            </w:r>
            <w:proofErr w:type="spellStart"/>
            <w:r>
              <w:rPr>
                <w:color w:val="000000"/>
                <w:spacing w:val="-2"/>
                <w:sz w:val="28"/>
                <w:szCs w:val="28"/>
              </w:rPr>
              <w:t>quản</w:t>
            </w:r>
            <w:proofErr w:type="spellEnd"/>
            <w:r>
              <w:rPr>
                <w:color w:val="000000"/>
                <w:spacing w:val="-2"/>
                <w:sz w:val="28"/>
                <w:szCs w:val="28"/>
              </w:rPr>
              <w:t xml:space="preserve"> </w:t>
            </w:r>
            <w:proofErr w:type="spellStart"/>
            <w:r>
              <w:rPr>
                <w:color w:val="000000"/>
                <w:spacing w:val="-2"/>
                <w:sz w:val="28"/>
                <w:szCs w:val="28"/>
              </w:rPr>
              <w:t>lý</w:t>
            </w:r>
            <w:proofErr w:type="spellEnd"/>
            <w:r>
              <w:rPr>
                <w:color w:val="000000"/>
                <w:spacing w:val="-2"/>
                <w:sz w:val="28"/>
                <w:szCs w:val="28"/>
              </w:rPr>
              <w:t xml:space="preserve"> </w:t>
            </w:r>
            <w:proofErr w:type="spellStart"/>
            <w:r>
              <w:rPr>
                <w:color w:val="000000"/>
                <w:spacing w:val="-2"/>
                <w:sz w:val="28"/>
                <w:szCs w:val="28"/>
              </w:rPr>
              <w:t>nhà</w:t>
            </w:r>
            <w:proofErr w:type="spellEnd"/>
            <w:r>
              <w:rPr>
                <w:color w:val="000000"/>
                <w:spacing w:val="-2"/>
                <w:sz w:val="28"/>
                <w:szCs w:val="28"/>
              </w:rPr>
              <w:t xml:space="preserve"> </w:t>
            </w:r>
            <w:proofErr w:type="spellStart"/>
            <w:r>
              <w:rPr>
                <w:color w:val="000000"/>
                <w:spacing w:val="-2"/>
                <w:sz w:val="28"/>
                <w:szCs w:val="28"/>
              </w:rPr>
              <w:t>nước</w:t>
            </w:r>
            <w:proofErr w:type="spellEnd"/>
            <w:r>
              <w:rPr>
                <w:color w:val="000000"/>
                <w:spacing w:val="-2"/>
                <w:sz w:val="28"/>
                <w:szCs w:val="28"/>
              </w:rPr>
              <w:t xml:space="preserve"> </w:t>
            </w:r>
            <w:proofErr w:type="spellStart"/>
            <w:r>
              <w:rPr>
                <w:color w:val="000000"/>
                <w:spacing w:val="-2"/>
                <w:sz w:val="28"/>
                <w:szCs w:val="28"/>
              </w:rPr>
              <w:t>về</w:t>
            </w:r>
            <w:proofErr w:type="spellEnd"/>
            <w:r>
              <w:rPr>
                <w:color w:val="000000"/>
                <w:spacing w:val="-2"/>
                <w:sz w:val="28"/>
                <w:szCs w:val="28"/>
              </w:rPr>
              <w:t xml:space="preserve"> </w:t>
            </w:r>
            <w:proofErr w:type="spellStart"/>
            <w:r>
              <w:rPr>
                <w:color w:val="000000"/>
                <w:spacing w:val="-2"/>
                <w:sz w:val="28"/>
                <w:szCs w:val="28"/>
              </w:rPr>
              <w:t>báo</w:t>
            </w:r>
            <w:proofErr w:type="spellEnd"/>
            <w:r>
              <w:rPr>
                <w:color w:val="000000"/>
                <w:spacing w:val="-2"/>
                <w:sz w:val="28"/>
                <w:szCs w:val="28"/>
              </w:rPr>
              <w:t xml:space="preserve"> </w:t>
            </w:r>
            <w:proofErr w:type="spellStart"/>
            <w:r>
              <w:rPr>
                <w:color w:val="000000"/>
                <w:spacing w:val="-2"/>
                <w:sz w:val="28"/>
                <w:szCs w:val="28"/>
              </w:rPr>
              <w:t>chí</w:t>
            </w:r>
            <w:proofErr w:type="spellEnd"/>
            <w:r>
              <w:rPr>
                <w:color w:val="000000"/>
                <w:spacing w:val="-2"/>
                <w:sz w:val="28"/>
                <w:szCs w:val="28"/>
              </w:rPr>
              <w:t xml:space="preserve"> ở </w:t>
            </w:r>
            <w:proofErr w:type="spellStart"/>
            <w:r>
              <w:rPr>
                <w:color w:val="000000"/>
                <w:spacing w:val="-2"/>
                <w:sz w:val="28"/>
                <w:szCs w:val="28"/>
              </w:rPr>
              <w:t>địa</w:t>
            </w:r>
            <w:proofErr w:type="spellEnd"/>
            <w:r>
              <w:rPr>
                <w:color w:val="000000"/>
                <w:spacing w:val="-2"/>
                <w:sz w:val="28"/>
                <w:szCs w:val="28"/>
              </w:rPr>
              <w:t xml:space="preserve"> </w:t>
            </w:r>
            <w:proofErr w:type="spellStart"/>
            <w:r>
              <w:rPr>
                <w:color w:val="000000"/>
                <w:spacing w:val="-2"/>
                <w:sz w:val="28"/>
                <w:szCs w:val="28"/>
              </w:rPr>
              <w:t>phương</w:t>
            </w:r>
            <w:proofErr w:type="spellEnd"/>
            <w:r>
              <w:rPr>
                <w:color w:val="000000"/>
                <w:spacing w:val="-2"/>
                <w:sz w:val="28"/>
                <w:szCs w:val="28"/>
              </w:rPr>
              <w:t xml:space="preserve"> </w:t>
            </w:r>
            <w:proofErr w:type="spellStart"/>
            <w:r>
              <w:rPr>
                <w:color w:val="000000"/>
                <w:spacing w:val="-2"/>
                <w:sz w:val="28"/>
                <w:szCs w:val="28"/>
              </w:rPr>
              <w:t>để</w:t>
            </w:r>
            <w:proofErr w:type="spellEnd"/>
            <w:r>
              <w:rPr>
                <w:color w:val="000000"/>
                <w:spacing w:val="-2"/>
                <w:sz w:val="28"/>
                <w:szCs w:val="28"/>
              </w:rPr>
              <w:t xml:space="preserve"> </w:t>
            </w:r>
            <w:proofErr w:type="spellStart"/>
            <w:r>
              <w:rPr>
                <w:color w:val="000000"/>
                <w:spacing w:val="-2"/>
                <w:sz w:val="28"/>
                <w:szCs w:val="28"/>
              </w:rPr>
              <w:t>thuận</w:t>
            </w:r>
            <w:proofErr w:type="spellEnd"/>
            <w:r>
              <w:rPr>
                <w:color w:val="000000"/>
                <w:spacing w:val="-2"/>
                <w:sz w:val="28"/>
                <w:szCs w:val="28"/>
              </w:rPr>
              <w:t xml:space="preserve"> </w:t>
            </w:r>
            <w:proofErr w:type="spellStart"/>
            <w:r>
              <w:rPr>
                <w:color w:val="000000"/>
                <w:spacing w:val="-2"/>
                <w:sz w:val="28"/>
                <w:szCs w:val="28"/>
              </w:rPr>
              <w:t>tiện</w:t>
            </w:r>
            <w:proofErr w:type="spellEnd"/>
            <w:r>
              <w:rPr>
                <w:color w:val="000000"/>
                <w:spacing w:val="-2"/>
                <w:sz w:val="28"/>
                <w:szCs w:val="28"/>
              </w:rPr>
              <w:t xml:space="preserve"> </w:t>
            </w:r>
            <w:proofErr w:type="spellStart"/>
            <w:r>
              <w:rPr>
                <w:color w:val="000000"/>
                <w:spacing w:val="-2"/>
                <w:sz w:val="28"/>
                <w:szCs w:val="28"/>
              </w:rPr>
              <w:t>trong</w:t>
            </w:r>
            <w:proofErr w:type="spellEnd"/>
            <w:r>
              <w:rPr>
                <w:color w:val="000000"/>
                <w:spacing w:val="-2"/>
                <w:sz w:val="28"/>
                <w:szCs w:val="28"/>
              </w:rPr>
              <w:t xml:space="preserve"> </w:t>
            </w:r>
            <w:proofErr w:type="spellStart"/>
            <w:r>
              <w:rPr>
                <w:color w:val="000000"/>
                <w:spacing w:val="-2"/>
                <w:sz w:val="28"/>
                <w:szCs w:val="28"/>
              </w:rPr>
              <w:t>việc</w:t>
            </w:r>
            <w:proofErr w:type="spellEnd"/>
            <w:r>
              <w:rPr>
                <w:color w:val="000000"/>
                <w:spacing w:val="-2"/>
                <w:sz w:val="28"/>
                <w:szCs w:val="28"/>
              </w:rPr>
              <w:t xml:space="preserve"> </w:t>
            </w:r>
            <w:proofErr w:type="spellStart"/>
            <w:r>
              <w:rPr>
                <w:color w:val="000000"/>
                <w:spacing w:val="-2"/>
                <w:sz w:val="28"/>
                <w:szCs w:val="28"/>
              </w:rPr>
              <w:t>nắm</w:t>
            </w:r>
            <w:proofErr w:type="spellEnd"/>
            <w:r>
              <w:rPr>
                <w:color w:val="000000"/>
                <w:spacing w:val="-2"/>
                <w:sz w:val="28"/>
                <w:szCs w:val="28"/>
              </w:rPr>
              <w:t xml:space="preserve"> </w:t>
            </w:r>
            <w:proofErr w:type="spellStart"/>
            <w:r>
              <w:rPr>
                <w:color w:val="000000"/>
                <w:spacing w:val="-2"/>
                <w:sz w:val="28"/>
                <w:szCs w:val="28"/>
              </w:rPr>
              <w:t>bắt</w:t>
            </w:r>
            <w:proofErr w:type="spellEnd"/>
            <w:r>
              <w:rPr>
                <w:color w:val="000000"/>
                <w:spacing w:val="-2"/>
                <w:sz w:val="28"/>
                <w:szCs w:val="28"/>
              </w:rPr>
              <w:t xml:space="preserve">, </w:t>
            </w:r>
            <w:proofErr w:type="spellStart"/>
            <w:r>
              <w:rPr>
                <w:color w:val="000000"/>
                <w:spacing w:val="-2"/>
                <w:sz w:val="28"/>
                <w:szCs w:val="28"/>
              </w:rPr>
              <w:t>quản</w:t>
            </w:r>
            <w:proofErr w:type="spellEnd"/>
            <w:r>
              <w:rPr>
                <w:color w:val="000000"/>
                <w:spacing w:val="-2"/>
                <w:sz w:val="28"/>
                <w:szCs w:val="28"/>
              </w:rPr>
              <w:t xml:space="preserve"> </w:t>
            </w:r>
            <w:proofErr w:type="spellStart"/>
            <w:r>
              <w:rPr>
                <w:color w:val="000000"/>
                <w:spacing w:val="-2"/>
                <w:sz w:val="28"/>
                <w:szCs w:val="28"/>
              </w:rPr>
              <w:t>lý</w:t>
            </w:r>
            <w:proofErr w:type="spellEnd"/>
            <w:r>
              <w:rPr>
                <w:color w:val="000000"/>
                <w:spacing w:val="-2"/>
                <w:sz w:val="28"/>
                <w:szCs w:val="28"/>
              </w:rPr>
              <w:t xml:space="preserve"> </w:t>
            </w:r>
            <w:proofErr w:type="spellStart"/>
            <w:r>
              <w:rPr>
                <w:color w:val="000000"/>
                <w:spacing w:val="-2"/>
                <w:sz w:val="28"/>
                <w:szCs w:val="28"/>
              </w:rPr>
              <w:t>và</w:t>
            </w:r>
            <w:proofErr w:type="spellEnd"/>
            <w:r>
              <w:rPr>
                <w:color w:val="000000"/>
                <w:spacing w:val="-2"/>
                <w:sz w:val="28"/>
                <w:szCs w:val="28"/>
              </w:rPr>
              <w:t xml:space="preserve"> </w:t>
            </w:r>
            <w:proofErr w:type="spellStart"/>
            <w:r>
              <w:rPr>
                <w:color w:val="000000"/>
                <w:spacing w:val="-2"/>
                <w:sz w:val="28"/>
                <w:szCs w:val="28"/>
              </w:rPr>
              <w:t>báo</w:t>
            </w:r>
            <w:proofErr w:type="spellEnd"/>
            <w:r>
              <w:rPr>
                <w:color w:val="000000"/>
                <w:spacing w:val="-2"/>
                <w:sz w:val="28"/>
                <w:szCs w:val="28"/>
              </w:rPr>
              <w:t xml:space="preserve"> </w:t>
            </w:r>
            <w:proofErr w:type="spellStart"/>
            <w:r>
              <w:rPr>
                <w:color w:val="000000"/>
                <w:spacing w:val="-2"/>
                <w:sz w:val="28"/>
                <w:szCs w:val="28"/>
              </w:rPr>
              <w:t>cáo</w:t>
            </w:r>
            <w:proofErr w:type="spellEnd"/>
            <w:r>
              <w:rPr>
                <w:color w:val="000000"/>
                <w:spacing w:val="-2"/>
                <w:sz w:val="28"/>
                <w:szCs w:val="28"/>
              </w:rPr>
              <w:t xml:space="preserve"> </w:t>
            </w:r>
            <w:proofErr w:type="spellStart"/>
            <w:r>
              <w:rPr>
                <w:color w:val="000000"/>
                <w:spacing w:val="-2"/>
                <w:sz w:val="28"/>
                <w:szCs w:val="28"/>
              </w:rPr>
              <w:t>Bộ</w:t>
            </w:r>
            <w:proofErr w:type="spellEnd"/>
            <w:r>
              <w:rPr>
                <w:color w:val="000000"/>
                <w:spacing w:val="-2"/>
                <w:sz w:val="28"/>
                <w:szCs w:val="28"/>
              </w:rPr>
              <w:t xml:space="preserve"> </w:t>
            </w:r>
            <w:proofErr w:type="spellStart"/>
            <w:r>
              <w:rPr>
                <w:color w:val="000000"/>
                <w:spacing w:val="-2"/>
                <w:sz w:val="28"/>
                <w:szCs w:val="28"/>
              </w:rPr>
              <w:t>Văn</w:t>
            </w:r>
            <w:proofErr w:type="spellEnd"/>
            <w:r>
              <w:rPr>
                <w:color w:val="000000"/>
                <w:spacing w:val="-2"/>
                <w:sz w:val="28"/>
                <w:szCs w:val="28"/>
              </w:rPr>
              <w:t xml:space="preserve"> </w:t>
            </w:r>
            <w:proofErr w:type="spellStart"/>
            <w:r>
              <w:rPr>
                <w:color w:val="000000"/>
                <w:spacing w:val="-2"/>
                <w:sz w:val="28"/>
                <w:szCs w:val="28"/>
              </w:rPr>
              <w:t>hoá</w:t>
            </w:r>
            <w:proofErr w:type="spellEnd"/>
            <w:r>
              <w:rPr>
                <w:color w:val="000000"/>
                <w:spacing w:val="-2"/>
                <w:sz w:val="28"/>
                <w:szCs w:val="28"/>
              </w:rPr>
              <w:t xml:space="preserve">, </w:t>
            </w:r>
            <w:proofErr w:type="spellStart"/>
            <w:r>
              <w:rPr>
                <w:color w:val="000000"/>
                <w:spacing w:val="-2"/>
                <w:sz w:val="28"/>
                <w:szCs w:val="28"/>
              </w:rPr>
              <w:t>Thể</w:t>
            </w:r>
            <w:proofErr w:type="spellEnd"/>
            <w:r>
              <w:rPr>
                <w:color w:val="000000"/>
                <w:spacing w:val="-2"/>
                <w:sz w:val="28"/>
                <w:szCs w:val="28"/>
              </w:rPr>
              <w:t xml:space="preserve"> </w:t>
            </w:r>
            <w:proofErr w:type="spellStart"/>
            <w:r>
              <w:rPr>
                <w:color w:val="000000"/>
                <w:spacing w:val="-2"/>
                <w:sz w:val="28"/>
                <w:szCs w:val="28"/>
              </w:rPr>
              <w:t>thao</w:t>
            </w:r>
            <w:proofErr w:type="spellEnd"/>
            <w:r>
              <w:rPr>
                <w:color w:val="000000"/>
                <w:spacing w:val="-2"/>
                <w:sz w:val="28"/>
                <w:szCs w:val="28"/>
              </w:rPr>
              <w:t xml:space="preserve"> </w:t>
            </w:r>
            <w:proofErr w:type="spellStart"/>
            <w:r>
              <w:rPr>
                <w:color w:val="000000"/>
                <w:spacing w:val="-2"/>
                <w:sz w:val="28"/>
                <w:szCs w:val="28"/>
              </w:rPr>
              <w:t>và</w:t>
            </w:r>
            <w:proofErr w:type="spellEnd"/>
            <w:r>
              <w:rPr>
                <w:color w:val="000000"/>
                <w:spacing w:val="-2"/>
                <w:sz w:val="28"/>
                <w:szCs w:val="28"/>
              </w:rPr>
              <w:t xml:space="preserve"> Du </w:t>
            </w:r>
            <w:proofErr w:type="spellStart"/>
            <w:r>
              <w:rPr>
                <w:color w:val="000000"/>
                <w:spacing w:val="-2"/>
                <w:sz w:val="28"/>
                <w:szCs w:val="28"/>
              </w:rPr>
              <w:t>lịch</w:t>
            </w:r>
            <w:proofErr w:type="spellEnd"/>
            <w:r>
              <w:rPr>
                <w:color w:val="000000"/>
                <w:spacing w:val="-2"/>
                <w:sz w:val="28"/>
                <w:szCs w:val="28"/>
              </w:rPr>
              <w:t xml:space="preserve"> </w:t>
            </w:r>
            <w:proofErr w:type="spellStart"/>
            <w:r>
              <w:rPr>
                <w:color w:val="000000"/>
                <w:spacing w:val="-2"/>
                <w:sz w:val="28"/>
                <w:szCs w:val="28"/>
              </w:rPr>
              <w:t>trong</w:t>
            </w:r>
            <w:proofErr w:type="spellEnd"/>
            <w:r>
              <w:rPr>
                <w:color w:val="000000"/>
                <w:spacing w:val="-2"/>
                <w:sz w:val="28"/>
                <w:szCs w:val="28"/>
              </w:rPr>
              <w:t xml:space="preserve"> </w:t>
            </w:r>
            <w:proofErr w:type="spellStart"/>
            <w:r>
              <w:rPr>
                <w:color w:val="000000"/>
                <w:spacing w:val="-2"/>
                <w:sz w:val="28"/>
                <w:szCs w:val="28"/>
              </w:rPr>
              <w:t>những</w:t>
            </w:r>
            <w:proofErr w:type="spellEnd"/>
            <w:r>
              <w:rPr>
                <w:color w:val="000000"/>
                <w:spacing w:val="-2"/>
                <w:sz w:val="28"/>
                <w:szCs w:val="28"/>
              </w:rPr>
              <w:t xml:space="preserve"> </w:t>
            </w:r>
            <w:proofErr w:type="spellStart"/>
            <w:r>
              <w:rPr>
                <w:color w:val="000000"/>
                <w:spacing w:val="-2"/>
                <w:sz w:val="28"/>
                <w:szCs w:val="28"/>
              </w:rPr>
              <w:t>trường</w:t>
            </w:r>
            <w:proofErr w:type="spellEnd"/>
            <w:r>
              <w:rPr>
                <w:color w:val="000000"/>
                <w:spacing w:val="-2"/>
                <w:sz w:val="28"/>
                <w:szCs w:val="28"/>
              </w:rPr>
              <w:t xml:space="preserve"> </w:t>
            </w:r>
            <w:proofErr w:type="spellStart"/>
            <w:r>
              <w:rPr>
                <w:color w:val="000000"/>
                <w:spacing w:val="-2"/>
                <w:sz w:val="28"/>
                <w:szCs w:val="28"/>
              </w:rPr>
              <w:t>hợp</w:t>
            </w:r>
            <w:proofErr w:type="spellEnd"/>
            <w:r>
              <w:rPr>
                <w:color w:val="000000"/>
                <w:spacing w:val="-2"/>
                <w:sz w:val="28"/>
                <w:szCs w:val="28"/>
              </w:rPr>
              <w:t xml:space="preserve"> </w:t>
            </w:r>
            <w:proofErr w:type="spellStart"/>
            <w:r>
              <w:rPr>
                <w:color w:val="000000"/>
                <w:spacing w:val="-2"/>
                <w:sz w:val="28"/>
                <w:szCs w:val="28"/>
              </w:rPr>
              <w:t>cần</w:t>
            </w:r>
            <w:proofErr w:type="spellEnd"/>
            <w:r>
              <w:rPr>
                <w:color w:val="000000"/>
                <w:spacing w:val="-2"/>
                <w:sz w:val="28"/>
                <w:szCs w:val="28"/>
              </w:rPr>
              <w:t xml:space="preserve"> </w:t>
            </w:r>
            <w:proofErr w:type="spellStart"/>
            <w:r>
              <w:rPr>
                <w:color w:val="000000"/>
                <w:spacing w:val="-2"/>
                <w:sz w:val="28"/>
                <w:szCs w:val="28"/>
              </w:rPr>
              <w:t>thiết</w:t>
            </w:r>
            <w:proofErr w:type="spellEnd"/>
            <w:r>
              <w:rPr>
                <w:color w:val="000000"/>
                <w:spacing w:val="-2"/>
                <w:sz w:val="28"/>
                <w:szCs w:val="28"/>
              </w:rPr>
              <w:t xml:space="preserve"> </w:t>
            </w:r>
            <w:proofErr w:type="spellStart"/>
            <w:r>
              <w:rPr>
                <w:color w:val="000000"/>
                <w:spacing w:val="-2"/>
                <w:sz w:val="28"/>
                <w:szCs w:val="28"/>
              </w:rPr>
              <w:t>hoặc</w:t>
            </w:r>
            <w:proofErr w:type="spellEnd"/>
            <w:r>
              <w:rPr>
                <w:color w:val="000000"/>
                <w:spacing w:val="-2"/>
                <w:sz w:val="28"/>
                <w:szCs w:val="28"/>
              </w:rPr>
              <w:t xml:space="preserve"> </w:t>
            </w:r>
            <w:proofErr w:type="spellStart"/>
            <w:r>
              <w:rPr>
                <w:color w:val="000000"/>
                <w:spacing w:val="-2"/>
                <w:sz w:val="28"/>
                <w:szCs w:val="28"/>
              </w:rPr>
              <w:t>phối</w:t>
            </w:r>
            <w:proofErr w:type="spellEnd"/>
            <w:r>
              <w:rPr>
                <w:color w:val="000000"/>
                <w:spacing w:val="-2"/>
                <w:sz w:val="28"/>
                <w:szCs w:val="28"/>
              </w:rPr>
              <w:t xml:space="preserve"> </w:t>
            </w:r>
            <w:proofErr w:type="spellStart"/>
            <w:r>
              <w:rPr>
                <w:color w:val="000000"/>
                <w:spacing w:val="-2"/>
                <w:sz w:val="28"/>
                <w:szCs w:val="28"/>
              </w:rPr>
              <w:t>hợp</w:t>
            </w:r>
            <w:proofErr w:type="spellEnd"/>
            <w:r>
              <w:rPr>
                <w:color w:val="000000"/>
                <w:spacing w:val="-2"/>
                <w:sz w:val="28"/>
                <w:szCs w:val="28"/>
              </w:rPr>
              <w:t xml:space="preserve"> </w:t>
            </w:r>
            <w:proofErr w:type="spellStart"/>
            <w:r>
              <w:rPr>
                <w:color w:val="000000"/>
                <w:spacing w:val="-2"/>
                <w:sz w:val="28"/>
                <w:szCs w:val="28"/>
              </w:rPr>
              <w:t>xử</w:t>
            </w:r>
            <w:proofErr w:type="spellEnd"/>
            <w:r>
              <w:rPr>
                <w:color w:val="000000"/>
                <w:spacing w:val="-2"/>
                <w:sz w:val="28"/>
                <w:szCs w:val="28"/>
              </w:rPr>
              <w:t xml:space="preserve"> </w:t>
            </w:r>
            <w:proofErr w:type="spellStart"/>
            <w:r>
              <w:rPr>
                <w:color w:val="000000"/>
                <w:spacing w:val="-2"/>
                <w:sz w:val="28"/>
                <w:szCs w:val="28"/>
              </w:rPr>
              <w:t>lý</w:t>
            </w:r>
            <w:proofErr w:type="spellEnd"/>
            <w:r>
              <w:rPr>
                <w:color w:val="000000"/>
                <w:spacing w:val="-2"/>
                <w:sz w:val="28"/>
                <w:szCs w:val="28"/>
              </w:rPr>
              <w:t xml:space="preserve"> vi </w:t>
            </w:r>
            <w:proofErr w:type="spellStart"/>
            <w:r>
              <w:rPr>
                <w:color w:val="000000"/>
                <w:spacing w:val="-2"/>
                <w:sz w:val="28"/>
                <w:szCs w:val="28"/>
              </w:rPr>
              <w:t>phạm</w:t>
            </w:r>
            <w:proofErr w:type="spellEnd"/>
            <w:r>
              <w:rPr>
                <w:color w:val="000000"/>
                <w:spacing w:val="-2"/>
                <w:sz w:val="28"/>
                <w:szCs w:val="28"/>
              </w:rPr>
              <w:t>.</w:t>
            </w:r>
          </w:p>
          <w:p w14:paraId="221E4B2D" w14:textId="77777777" w:rsidR="00612A97" w:rsidRPr="008B5418" w:rsidRDefault="00612A97" w:rsidP="00612A97">
            <w:pPr>
              <w:spacing w:before="120" w:after="120" w:line="264" w:lineRule="auto"/>
              <w:ind w:firstLine="567"/>
              <w:jc w:val="both"/>
              <w:rPr>
                <w:color w:val="000000"/>
                <w:spacing w:val="-2"/>
                <w:sz w:val="28"/>
                <w:szCs w:val="28"/>
              </w:rPr>
            </w:pPr>
            <w:proofErr w:type="spellStart"/>
            <w:r>
              <w:rPr>
                <w:color w:val="000000"/>
                <w:spacing w:val="-2"/>
                <w:sz w:val="28"/>
                <w:szCs w:val="28"/>
              </w:rPr>
              <w:t>Ngoài</w:t>
            </w:r>
            <w:proofErr w:type="spellEnd"/>
            <w:r>
              <w:rPr>
                <w:color w:val="000000"/>
                <w:spacing w:val="-2"/>
                <w:sz w:val="28"/>
                <w:szCs w:val="28"/>
              </w:rPr>
              <w:t xml:space="preserve"> ra, </w:t>
            </w:r>
            <w:proofErr w:type="spellStart"/>
            <w:r>
              <w:rPr>
                <w:color w:val="000000"/>
                <w:spacing w:val="-2"/>
                <w:sz w:val="28"/>
                <w:szCs w:val="28"/>
              </w:rPr>
              <w:t>cần</w:t>
            </w:r>
            <w:proofErr w:type="spellEnd"/>
            <w:r>
              <w:rPr>
                <w:color w:val="000000"/>
                <w:spacing w:val="-2"/>
                <w:sz w:val="28"/>
                <w:szCs w:val="28"/>
              </w:rPr>
              <w:t xml:space="preserve"> </w:t>
            </w:r>
            <w:proofErr w:type="spellStart"/>
            <w:r>
              <w:rPr>
                <w:color w:val="000000"/>
                <w:spacing w:val="-2"/>
                <w:sz w:val="28"/>
                <w:szCs w:val="28"/>
              </w:rPr>
              <w:t>xác</w:t>
            </w:r>
            <w:proofErr w:type="spellEnd"/>
            <w:r>
              <w:rPr>
                <w:color w:val="000000"/>
                <w:spacing w:val="-2"/>
                <w:sz w:val="28"/>
                <w:szCs w:val="28"/>
              </w:rPr>
              <w:t xml:space="preserve"> </w:t>
            </w:r>
            <w:proofErr w:type="spellStart"/>
            <w:r>
              <w:rPr>
                <w:color w:val="000000"/>
                <w:spacing w:val="-2"/>
                <w:sz w:val="28"/>
                <w:szCs w:val="28"/>
              </w:rPr>
              <w:t>định</w:t>
            </w:r>
            <w:proofErr w:type="spellEnd"/>
            <w:r>
              <w:rPr>
                <w:color w:val="000000"/>
                <w:spacing w:val="-2"/>
                <w:sz w:val="28"/>
                <w:szCs w:val="28"/>
              </w:rPr>
              <w:t xml:space="preserve"> </w:t>
            </w:r>
            <w:proofErr w:type="spellStart"/>
            <w:r>
              <w:rPr>
                <w:color w:val="000000"/>
                <w:spacing w:val="-2"/>
                <w:sz w:val="28"/>
                <w:szCs w:val="28"/>
              </w:rPr>
              <w:t>văn</w:t>
            </w:r>
            <w:proofErr w:type="spellEnd"/>
            <w:r>
              <w:rPr>
                <w:color w:val="000000"/>
                <w:spacing w:val="-2"/>
                <w:sz w:val="28"/>
                <w:szCs w:val="28"/>
              </w:rPr>
              <w:t xml:space="preserve"> </w:t>
            </w:r>
            <w:proofErr w:type="spellStart"/>
            <w:r>
              <w:rPr>
                <w:color w:val="000000"/>
                <w:spacing w:val="-2"/>
                <w:sz w:val="28"/>
                <w:szCs w:val="28"/>
              </w:rPr>
              <w:t>bản</w:t>
            </w:r>
            <w:proofErr w:type="spellEnd"/>
            <w:r>
              <w:rPr>
                <w:color w:val="000000"/>
                <w:spacing w:val="-2"/>
                <w:sz w:val="28"/>
                <w:szCs w:val="28"/>
              </w:rPr>
              <w:t xml:space="preserve"> </w:t>
            </w:r>
            <w:proofErr w:type="spellStart"/>
            <w:r>
              <w:rPr>
                <w:color w:val="000000"/>
                <w:spacing w:val="-2"/>
                <w:sz w:val="28"/>
                <w:szCs w:val="28"/>
              </w:rPr>
              <w:t>thông</w:t>
            </w:r>
            <w:proofErr w:type="spellEnd"/>
            <w:r>
              <w:rPr>
                <w:color w:val="000000"/>
                <w:spacing w:val="-2"/>
                <w:sz w:val="28"/>
                <w:szCs w:val="28"/>
              </w:rPr>
              <w:t xml:space="preserve"> </w:t>
            </w:r>
            <w:proofErr w:type="spellStart"/>
            <w:r>
              <w:rPr>
                <w:color w:val="000000"/>
                <w:spacing w:val="-2"/>
                <w:sz w:val="28"/>
                <w:szCs w:val="28"/>
              </w:rPr>
              <w:t>báo</w:t>
            </w:r>
            <w:proofErr w:type="spellEnd"/>
            <w:r>
              <w:rPr>
                <w:color w:val="000000"/>
                <w:spacing w:val="-2"/>
                <w:sz w:val="28"/>
                <w:szCs w:val="28"/>
              </w:rPr>
              <w:t xml:space="preserve"> </w:t>
            </w:r>
            <w:proofErr w:type="spellStart"/>
            <w:r>
              <w:rPr>
                <w:color w:val="000000"/>
                <w:spacing w:val="-2"/>
                <w:sz w:val="28"/>
                <w:szCs w:val="28"/>
              </w:rPr>
              <w:t>hoạt</w:t>
            </w:r>
            <w:proofErr w:type="spellEnd"/>
            <w:r>
              <w:rPr>
                <w:color w:val="000000"/>
                <w:spacing w:val="-2"/>
                <w:sz w:val="28"/>
                <w:szCs w:val="28"/>
              </w:rPr>
              <w:t xml:space="preserve"> </w:t>
            </w:r>
            <w:proofErr w:type="spellStart"/>
            <w:r>
              <w:rPr>
                <w:color w:val="000000"/>
                <w:spacing w:val="-2"/>
                <w:sz w:val="28"/>
                <w:szCs w:val="28"/>
              </w:rPr>
              <w:t>động</w:t>
            </w:r>
            <w:proofErr w:type="spellEnd"/>
            <w:r>
              <w:rPr>
                <w:color w:val="000000"/>
                <w:spacing w:val="-2"/>
                <w:sz w:val="28"/>
                <w:szCs w:val="28"/>
              </w:rPr>
              <w:t xml:space="preserve"> </w:t>
            </w:r>
            <w:proofErr w:type="spellStart"/>
            <w:r>
              <w:rPr>
                <w:color w:val="000000"/>
                <w:spacing w:val="-2"/>
                <w:sz w:val="28"/>
                <w:szCs w:val="28"/>
              </w:rPr>
              <w:t>mở</w:t>
            </w:r>
            <w:proofErr w:type="spellEnd"/>
            <w:r>
              <w:rPr>
                <w:color w:val="000000"/>
                <w:spacing w:val="-2"/>
                <w:sz w:val="28"/>
                <w:szCs w:val="28"/>
              </w:rPr>
              <w:t xml:space="preserve"> </w:t>
            </w:r>
            <w:proofErr w:type="spellStart"/>
            <w:r>
              <w:rPr>
                <w:color w:val="000000"/>
                <w:spacing w:val="-2"/>
                <w:sz w:val="28"/>
                <w:szCs w:val="28"/>
              </w:rPr>
              <w:t>kênh</w:t>
            </w:r>
            <w:proofErr w:type="spellEnd"/>
            <w:r>
              <w:rPr>
                <w:color w:val="000000"/>
                <w:spacing w:val="-2"/>
                <w:sz w:val="28"/>
                <w:szCs w:val="28"/>
              </w:rPr>
              <w:t xml:space="preserve"> </w:t>
            </w:r>
            <w:proofErr w:type="spellStart"/>
            <w:r>
              <w:rPr>
                <w:color w:val="000000"/>
                <w:spacing w:val="-2"/>
                <w:sz w:val="28"/>
                <w:szCs w:val="28"/>
              </w:rPr>
              <w:t>nội</w:t>
            </w:r>
            <w:proofErr w:type="spellEnd"/>
            <w:r>
              <w:rPr>
                <w:color w:val="000000"/>
                <w:spacing w:val="-2"/>
                <w:sz w:val="28"/>
                <w:szCs w:val="28"/>
              </w:rPr>
              <w:t xml:space="preserve"> dung </w:t>
            </w:r>
            <w:proofErr w:type="spellStart"/>
            <w:r>
              <w:rPr>
                <w:color w:val="000000"/>
                <w:spacing w:val="-2"/>
                <w:sz w:val="28"/>
                <w:szCs w:val="28"/>
              </w:rPr>
              <w:t>trên</w:t>
            </w:r>
            <w:proofErr w:type="spellEnd"/>
            <w:r>
              <w:rPr>
                <w:color w:val="000000"/>
                <w:spacing w:val="-2"/>
                <w:sz w:val="28"/>
                <w:szCs w:val="28"/>
              </w:rPr>
              <w:t xml:space="preserve"> </w:t>
            </w:r>
            <w:proofErr w:type="spellStart"/>
            <w:r>
              <w:rPr>
                <w:color w:val="000000"/>
                <w:spacing w:val="-2"/>
                <w:sz w:val="28"/>
                <w:szCs w:val="28"/>
              </w:rPr>
              <w:t>không</w:t>
            </w:r>
            <w:proofErr w:type="spellEnd"/>
            <w:r>
              <w:rPr>
                <w:color w:val="000000"/>
                <w:spacing w:val="-2"/>
                <w:sz w:val="28"/>
                <w:szCs w:val="28"/>
              </w:rPr>
              <w:t xml:space="preserve"> </w:t>
            </w:r>
            <w:proofErr w:type="spellStart"/>
            <w:r>
              <w:rPr>
                <w:color w:val="000000"/>
                <w:spacing w:val="-2"/>
                <w:sz w:val="28"/>
                <w:szCs w:val="28"/>
              </w:rPr>
              <w:t>gian</w:t>
            </w:r>
            <w:proofErr w:type="spellEnd"/>
            <w:r>
              <w:rPr>
                <w:color w:val="000000"/>
                <w:spacing w:val="-2"/>
                <w:sz w:val="28"/>
                <w:szCs w:val="28"/>
              </w:rPr>
              <w:t xml:space="preserve"> </w:t>
            </w:r>
            <w:proofErr w:type="spellStart"/>
            <w:r>
              <w:rPr>
                <w:color w:val="000000"/>
                <w:spacing w:val="-2"/>
                <w:sz w:val="28"/>
                <w:szCs w:val="28"/>
              </w:rPr>
              <w:t>mạng</w:t>
            </w:r>
            <w:proofErr w:type="spellEnd"/>
            <w:r>
              <w:rPr>
                <w:color w:val="000000"/>
                <w:spacing w:val="-2"/>
                <w:sz w:val="28"/>
                <w:szCs w:val="28"/>
              </w:rPr>
              <w:t xml:space="preserve"> </w:t>
            </w:r>
            <w:proofErr w:type="spellStart"/>
            <w:r>
              <w:rPr>
                <w:color w:val="000000"/>
                <w:spacing w:val="-2"/>
                <w:sz w:val="28"/>
                <w:szCs w:val="28"/>
              </w:rPr>
              <w:t>của</w:t>
            </w:r>
            <w:proofErr w:type="spellEnd"/>
            <w:r>
              <w:rPr>
                <w:color w:val="000000"/>
                <w:spacing w:val="-2"/>
                <w:sz w:val="28"/>
                <w:szCs w:val="28"/>
              </w:rPr>
              <w:t xml:space="preserve"> </w:t>
            </w:r>
            <w:proofErr w:type="spellStart"/>
            <w:r>
              <w:rPr>
                <w:color w:val="000000"/>
                <w:spacing w:val="-2"/>
                <w:sz w:val="28"/>
                <w:szCs w:val="28"/>
              </w:rPr>
              <w:t>cơ</w:t>
            </w:r>
            <w:proofErr w:type="spellEnd"/>
            <w:r>
              <w:rPr>
                <w:color w:val="000000"/>
                <w:spacing w:val="-2"/>
                <w:sz w:val="28"/>
                <w:szCs w:val="28"/>
              </w:rPr>
              <w:t xml:space="preserve"> </w:t>
            </w:r>
            <w:proofErr w:type="spellStart"/>
            <w:r>
              <w:rPr>
                <w:color w:val="000000"/>
                <w:spacing w:val="-2"/>
                <w:sz w:val="28"/>
                <w:szCs w:val="28"/>
              </w:rPr>
              <w:t>quan</w:t>
            </w:r>
            <w:proofErr w:type="spellEnd"/>
            <w:r>
              <w:rPr>
                <w:color w:val="000000"/>
                <w:spacing w:val="-2"/>
                <w:sz w:val="28"/>
                <w:szCs w:val="28"/>
              </w:rPr>
              <w:t xml:space="preserve"> </w:t>
            </w:r>
            <w:proofErr w:type="spellStart"/>
            <w:r>
              <w:rPr>
                <w:color w:val="000000"/>
                <w:spacing w:val="-2"/>
                <w:sz w:val="28"/>
                <w:szCs w:val="28"/>
              </w:rPr>
              <w:t>báo</w:t>
            </w:r>
            <w:proofErr w:type="spellEnd"/>
            <w:r>
              <w:rPr>
                <w:color w:val="000000"/>
                <w:spacing w:val="-2"/>
                <w:sz w:val="28"/>
                <w:szCs w:val="28"/>
              </w:rPr>
              <w:t xml:space="preserve"> </w:t>
            </w:r>
            <w:proofErr w:type="spellStart"/>
            <w:r>
              <w:rPr>
                <w:color w:val="000000"/>
                <w:spacing w:val="-2"/>
                <w:sz w:val="28"/>
                <w:szCs w:val="28"/>
              </w:rPr>
              <w:t>chí</w:t>
            </w:r>
            <w:proofErr w:type="spellEnd"/>
            <w:r>
              <w:rPr>
                <w:color w:val="000000"/>
                <w:spacing w:val="-2"/>
                <w:sz w:val="28"/>
                <w:szCs w:val="28"/>
              </w:rPr>
              <w:t xml:space="preserve"> </w:t>
            </w:r>
            <w:proofErr w:type="spellStart"/>
            <w:r>
              <w:rPr>
                <w:color w:val="000000"/>
                <w:spacing w:val="-2"/>
                <w:sz w:val="28"/>
                <w:szCs w:val="28"/>
              </w:rPr>
              <w:t>có</w:t>
            </w:r>
            <w:proofErr w:type="spellEnd"/>
            <w:r>
              <w:rPr>
                <w:color w:val="000000"/>
                <w:spacing w:val="-2"/>
                <w:sz w:val="28"/>
                <w:szCs w:val="28"/>
              </w:rPr>
              <w:t xml:space="preserve"> </w:t>
            </w:r>
            <w:proofErr w:type="spellStart"/>
            <w:r>
              <w:rPr>
                <w:color w:val="000000"/>
                <w:spacing w:val="-2"/>
                <w:sz w:val="28"/>
                <w:szCs w:val="28"/>
              </w:rPr>
              <w:t>phải</w:t>
            </w:r>
            <w:proofErr w:type="spellEnd"/>
            <w:r>
              <w:rPr>
                <w:color w:val="000000"/>
                <w:spacing w:val="-2"/>
                <w:sz w:val="28"/>
                <w:szCs w:val="28"/>
              </w:rPr>
              <w:t xml:space="preserve"> </w:t>
            </w:r>
            <w:proofErr w:type="spellStart"/>
            <w:r>
              <w:rPr>
                <w:color w:val="000000"/>
                <w:spacing w:val="-2"/>
                <w:sz w:val="28"/>
                <w:szCs w:val="28"/>
              </w:rPr>
              <w:t>thủ</w:t>
            </w:r>
            <w:proofErr w:type="spellEnd"/>
            <w:r>
              <w:rPr>
                <w:color w:val="000000"/>
                <w:spacing w:val="-2"/>
                <w:sz w:val="28"/>
                <w:szCs w:val="28"/>
              </w:rPr>
              <w:t xml:space="preserve"> </w:t>
            </w:r>
            <w:proofErr w:type="spellStart"/>
            <w:r>
              <w:rPr>
                <w:color w:val="000000"/>
                <w:spacing w:val="-2"/>
                <w:sz w:val="28"/>
                <w:szCs w:val="28"/>
              </w:rPr>
              <w:t>tục</w:t>
            </w:r>
            <w:proofErr w:type="spellEnd"/>
            <w:r>
              <w:rPr>
                <w:color w:val="000000"/>
                <w:spacing w:val="-2"/>
                <w:sz w:val="28"/>
                <w:szCs w:val="28"/>
              </w:rPr>
              <w:t xml:space="preserve"> </w:t>
            </w:r>
            <w:proofErr w:type="spellStart"/>
            <w:r>
              <w:rPr>
                <w:color w:val="000000"/>
                <w:spacing w:val="-2"/>
                <w:sz w:val="28"/>
                <w:szCs w:val="28"/>
              </w:rPr>
              <w:t>hành</w:t>
            </w:r>
            <w:proofErr w:type="spellEnd"/>
            <w:r>
              <w:rPr>
                <w:color w:val="000000"/>
                <w:spacing w:val="-2"/>
                <w:sz w:val="28"/>
                <w:szCs w:val="28"/>
              </w:rPr>
              <w:t xml:space="preserve"> </w:t>
            </w:r>
            <w:proofErr w:type="spellStart"/>
            <w:r>
              <w:rPr>
                <w:color w:val="000000"/>
                <w:spacing w:val="-2"/>
                <w:sz w:val="28"/>
                <w:szCs w:val="28"/>
              </w:rPr>
              <w:t>chính</w:t>
            </w:r>
            <w:proofErr w:type="spellEnd"/>
            <w:r>
              <w:rPr>
                <w:color w:val="000000"/>
                <w:spacing w:val="-2"/>
                <w:sz w:val="28"/>
                <w:szCs w:val="28"/>
              </w:rPr>
              <w:t xml:space="preserve"> </w:t>
            </w:r>
            <w:proofErr w:type="spellStart"/>
            <w:r>
              <w:rPr>
                <w:color w:val="000000"/>
                <w:spacing w:val="-2"/>
                <w:sz w:val="28"/>
                <w:szCs w:val="28"/>
              </w:rPr>
              <w:t>không</w:t>
            </w:r>
            <w:proofErr w:type="spellEnd"/>
            <w:r>
              <w:rPr>
                <w:color w:val="000000"/>
                <w:spacing w:val="-2"/>
                <w:sz w:val="28"/>
                <w:szCs w:val="28"/>
              </w:rPr>
              <w:t xml:space="preserve">? </w:t>
            </w:r>
            <w:proofErr w:type="spellStart"/>
            <w:r>
              <w:rPr>
                <w:color w:val="000000"/>
                <w:spacing w:val="-2"/>
                <w:sz w:val="28"/>
                <w:szCs w:val="28"/>
              </w:rPr>
              <w:t>Nếu</w:t>
            </w:r>
            <w:proofErr w:type="spellEnd"/>
            <w:r>
              <w:rPr>
                <w:color w:val="000000"/>
                <w:spacing w:val="-2"/>
                <w:sz w:val="28"/>
                <w:szCs w:val="28"/>
              </w:rPr>
              <w:t xml:space="preserve"> </w:t>
            </w:r>
            <w:proofErr w:type="spellStart"/>
            <w:r>
              <w:rPr>
                <w:color w:val="000000"/>
                <w:spacing w:val="-2"/>
                <w:sz w:val="28"/>
                <w:szCs w:val="28"/>
              </w:rPr>
              <w:t>không</w:t>
            </w:r>
            <w:proofErr w:type="spellEnd"/>
            <w:r>
              <w:rPr>
                <w:color w:val="000000"/>
                <w:spacing w:val="-2"/>
                <w:sz w:val="28"/>
                <w:szCs w:val="28"/>
              </w:rPr>
              <w:t xml:space="preserve"> </w:t>
            </w:r>
            <w:proofErr w:type="spellStart"/>
            <w:r>
              <w:rPr>
                <w:color w:val="000000"/>
                <w:spacing w:val="-2"/>
                <w:sz w:val="28"/>
                <w:szCs w:val="28"/>
              </w:rPr>
              <w:t>phát</w:t>
            </w:r>
            <w:proofErr w:type="spellEnd"/>
            <w:r>
              <w:rPr>
                <w:color w:val="000000"/>
                <w:spacing w:val="-2"/>
                <w:sz w:val="28"/>
                <w:szCs w:val="28"/>
              </w:rPr>
              <w:t xml:space="preserve"> </w:t>
            </w:r>
            <w:proofErr w:type="spellStart"/>
            <w:r>
              <w:rPr>
                <w:color w:val="000000"/>
                <w:spacing w:val="-2"/>
                <w:sz w:val="28"/>
                <w:szCs w:val="28"/>
              </w:rPr>
              <w:t>sinh</w:t>
            </w:r>
            <w:proofErr w:type="spellEnd"/>
            <w:r>
              <w:rPr>
                <w:color w:val="000000"/>
                <w:spacing w:val="-2"/>
                <w:sz w:val="28"/>
                <w:szCs w:val="28"/>
              </w:rPr>
              <w:t xml:space="preserve"> </w:t>
            </w:r>
            <w:proofErr w:type="spellStart"/>
            <w:r>
              <w:rPr>
                <w:color w:val="000000"/>
                <w:spacing w:val="-2"/>
                <w:sz w:val="28"/>
                <w:szCs w:val="28"/>
              </w:rPr>
              <w:t>thủ</w:t>
            </w:r>
            <w:proofErr w:type="spellEnd"/>
            <w:r>
              <w:rPr>
                <w:color w:val="000000"/>
                <w:spacing w:val="-2"/>
                <w:sz w:val="28"/>
                <w:szCs w:val="28"/>
              </w:rPr>
              <w:t xml:space="preserve"> </w:t>
            </w:r>
            <w:proofErr w:type="spellStart"/>
            <w:r>
              <w:rPr>
                <w:color w:val="000000"/>
                <w:spacing w:val="-2"/>
                <w:sz w:val="28"/>
                <w:szCs w:val="28"/>
              </w:rPr>
              <w:t>tục</w:t>
            </w:r>
            <w:proofErr w:type="spellEnd"/>
            <w:r>
              <w:rPr>
                <w:color w:val="000000"/>
                <w:spacing w:val="-2"/>
                <w:sz w:val="28"/>
                <w:szCs w:val="28"/>
              </w:rPr>
              <w:t xml:space="preserve"> </w:t>
            </w:r>
            <w:proofErr w:type="spellStart"/>
            <w:r>
              <w:rPr>
                <w:color w:val="000000"/>
                <w:spacing w:val="-2"/>
                <w:sz w:val="28"/>
                <w:szCs w:val="28"/>
              </w:rPr>
              <w:t>hành</w:t>
            </w:r>
            <w:proofErr w:type="spellEnd"/>
            <w:r>
              <w:rPr>
                <w:color w:val="000000"/>
                <w:spacing w:val="-2"/>
                <w:sz w:val="28"/>
                <w:szCs w:val="28"/>
              </w:rPr>
              <w:t xml:space="preserve"> </w:t>
            </w:r>
            <w:proofErr w:type="spellStart"/>
            <w:r>
              <w:rPr>
                <w:color w:val="000000"/>
                <w:spacing w:val="-2"/>
                <w:sz w:val="28"/>
                <w:szCs w:val="28"/>
              </w:rPr>
              <w:t>chính</w:t>
            </w:r>
            <w:proofErr w:type="spellEnd"/>
            <w:r>
              <w:rPr>
                <w:color w:val="000000"/>
                <w:spacing w:val="-2"/>
                <w:sz w:val="28"/>
                <w:szCs w:val="28"/>
              </w:rPr>
              <w:t xml:space="preserve"> </w:t>
            </w:r>
            <w:proofErr w:type="spellStart"/>
            <w:r>
              <w:rPr>
                <w:color w:val="000000"/>
                <w:spacing w:val="-2"/>
                <w:sz w:val="28"/>
                <w:szCs w:val="28"/>
              </w:rPr>
              <w:t>thì</w:t>
            </w:r>
            <w:proofErr w:type="spellEnd"/>
            <w:r>
              <w:rPr>
                <w:color w:val="000000"/>
                <w:spacing w:val="-2"/>
                <w:sz w:val="28"/>
                <w:szCs w:val="28"/>
              </w:rPr>
              <w:t xml:space="preserve"> </w:t>
            </w:r>
            <w:proofErr w:type="spellStart"/>
            <w:r>
              <w:rPr>
                <w:color w:val="000000"/>
                <w:spacing w:val="-2"/>
                <w:sz w:val="28"/>
                <w:szCs w:val="28"/>
              </w:rPr>
              <w:t>không</w:t>
            </w:r>
            <w:proofErr w:type="spellEnd"/>
            <w:r>
              <w:rPr>
                <w:color w:val="000000"/>
                <w:spacing w:val="-2"/>
                <w:sz w:val="28"/>
                <w:szCs w:val="28"/>
              </w:rPr>
              <w:t xml:space="preserve"> </w:t>
            </w:r>
            <w:proofErr w:type="spellStart"/>
            <w:r>
              <w:rPr>
                <w:color w:val="000000"/>
                <w:spacing w:val="-2"/>
                <w:sz w:val="28"/>
                <w:szCs w:val="28"/>
              </w:rPr>
              <w:t>cần</w:t>
            </w:r>
            <w:proofErr w:type="spellEnd"/>
            <w:r>
              <w:rPr>
                <w:color w:val="000000"/>
                <w:spacing w:val="-2"/>
                <w:sz w:val="28"/>
                <w:szCs w:val="28"/>
              </w:rPr>
              <w:t xml:space="preserve"> </w:t>
            </w:r>
            <w:proofErr w:type="spellStart"/>
            <w:r>
              <w:rPr>
                <w:color w:val="000000"/>
                <w:spacing w:val="-2"/>
                <w:sz w:val="28"/>
                <w:szCs w:val="28"/>
              </w:rPr>
              <w:t>phải</w:t>
            </w:r>
            <w:proofErr w:type="spellEnd"/>
            <w:r>
              <w:rPr>
                <w:color w:val="000000"/>
                <w:spacing w:val="-2"/>
                <w:sz w:val="28"/>
                <w:szCs w:val="28"/>
              </w:rPr>
              <w:t xml:space="preserve"> </w:t>
            </w:r>
            <w:proofErr w:type="spellStart"/>
            <w:r>
              <w:rPr>
                <w:color w:val="000000"/>
                <w:spacing w:val="-2"/>
                <w:sz w:val="28"/>
                <w:szCs w:val="28"/>
              </w:rPr>
              <w:t>nộp</w:t>
            </w:r>
            <w:proofErr w:type="spellEnd"/>
            <w:r>
              <w:rPr>
                <w:color w:val="000000"/>
                <w:spacing w:val="-2"/>
                <w:sz w:val="28"/>
                <w:szCs w:val="28"/>
              </w:rPr>
              <w:t xml:space="preserve"> qua </w:t>
            </w:r>
            <w:proofErr w:type="spellStart"/>
            <w:r>
              <w:rPr>
                <w:color w:val="000000"/>
                <w:spacing w:val="-2"/>
                <w:sz w:val="28"/>
                <w:szCs w:val="28"/>
              </w:rPr>
              <w:t>dịch</w:t>
            </w:r>
            <w:proofErr w:type="spellEnd"/>
            <w:r>
              <w:rPr>
                <w:color w:val="000000"/>
                <w:spacing w:val="-2"/>
                <w:sz w:val="28"/>
                <w:szCs w:val="28"/>
              </w:rPr>
              <w:t xml:space="preserve"> </w:t>
            </w:r>
            <w:proofErr w:type="spellStart"/>
            <w:r>
              <w:rPr>
                <w:color w:val="000000"/>
                <w:spacing w:val="-2"/>
                <w:sz w:val="28"/>
                <w:szCs w:val="28"/>
              </w:rPr>
              <w:t>vụ</w:t>
            </w:r>
            <w:proofErr w:type="spellEnd"/>
            <w:r>
              <w:rPr>
                <w:color w:val="000000"/>
                <w:spacing w:val="-2"/>
                <w:sz w:val="28"/>
                <w:szCs w:val="28"/>
              </w:rPr>
              <w:t xml:space="preserve"> </w:t>
            </w:r>
            <w:proofErr w:type="spellStart"/>
            <w:r>
              <w:rPr>
                <w:color w:val="000000"/>
                <w:spacing w:val="-2"/>
                <w:sz w:val="28"/>
                <w:szCs w:val="28"/>
              </w:rPr>
              <w:t>công</w:t>
            </w:r>
            <w:proofErr w:type="spellEnd"/>
            <w:r>
              <w:rPr>
                <w:color w:val="000000"/>
                <w:spacing w:val="-2"/>
                <w:sz w:val="28"/>
                <w:szCs w:val="28"/>
              </w:rPr>
              <w:t xml:space="preserve"> </w:t>
            </w:r>
            <w:proofErr w:type="spellStart"/>
            <w:r>
              <w:rPr>
                <w:color w:val="000000"/>
                <w:spacing w:val="-2"/>
                <w:sz w:val="28"/>
                <w:szCs w:val="28"/>
              </w:rPr>
              <w:t>trực</w:t>
            </w:r>
            <w:proofErr w:type="spellEnd"/>
            <w:r>
              <w:rPr>
                <w:color w:val="000000"/>
                <w:spacing w:val="-2"/>
                <w:sz w:val="28"/>
                <w:szCs w:val="28"/>
              </w:rPr>
              <w:t xml:space="preserve"> </w:t>
            </w:r>
            <w:proofErr w:type="spellStart"/>
            <w:r>
              <w:rPr>
                <w:color w:val="000000"/>
                <w:spacing w:val="-2"/>
                <w:sz w:val="28"/>
                <w:szCs w:val="28"/>
              </w:rPr>
              <w:t>tuyến</w:t>
            </w:r>
            <w:proofErr w:type="spellEnd"/>
            <w:r>
              <w:rPr>
                <w:color w:val="000000"/>
                <w:spacing w:val="-2"/>
                <w:sz w:val="28"/>
                <w:szCs w:val="28"/>
              </w:rPr>
              <w:t>.</w:t>
            </w:r>
          </w:p>
        </w:tc>
        <w:tc>
          <w:tcPr>
            <w:tcW w:w="4361" w:type="dxa"/>
          </w:tcPr>
          <w:p w14:paraId="7F36AFC5" w14:textId="260F3C99" w:rsidR="008B5418" w:rsidRPr="008346B8" w:rsidRDefault="00612A97" w:rsidP="00346F6A">
            <w:pPr>
              <w:spacing w:line="288" w:lineRule="auto"/>
              <w:jc w:val="both"/>
              <w:rPr>
                <w:rFonts w:cs="Times New Roman"/>
                <w:sz w:val="28"/>
                <w:szCs w:val="28"/>
                <w:lang w:val="vi-VN"/>
              </w:rPr>
            </w:pPr>
            <w:r>
              <w:rPr>
                <w:rFonts w:cs="Times New Roman"/>
                <w:sz w:val="28"/>
                <w:szCs w:val="28"/>
              </w:rPr>
              <w:t xml:space="preserve">- </w:t>
            </w:r>
            <w:proofErr w:type="spellStart"/>
            <w:r w:rsidR="008346B8" w:rsidRPr="008346B8">
              <w:rPr>
                <w:rFonts w:cs="Times New Roman"/>
                <w:b/>
                <w:bCs/>
                <w:sz w:val="28"/>
                <w:szCs w:val="28"/>
              </w:rPr>
              <w:t>Tiếp</w:t>
            </w:r>
            <w:proofErr w:type="spellEnd"/>
            <w:r w:rsidR="008346B8" w:rsidRPr="008346B8">
              <w:rPr>
                <w:rFonts w:cs="Times New Roman"/>
                <w:b/>
                <w:bCs/>
                <w:sz w:val="28"/>
                <w:szCs w:val="28"/>
                <w:lang w:val="vi-VN"/>
              </w:rPr>
              <w:t xml:space="preserve"> thu.</w:t>
            </w:r>
            <w:r w:rsidR="008346B8">
              <w:rPr>
                <w:rFonts w:cs="Times New Roman"/>
                <w:sz w:val="28"/>
                <w:szCs w:val="28"/>
                <w:lang w:val="vi-VN"/>
              </w:rPr>
              <w:t xml:space="preserve"> Đã bổ sung tại điểm c khoản 2 Điều 10 dự thảo Nghị định.</w:t>
            </w:r>
          </w:p>
          <w:p w14:paraId="70022222" w14:textId="77777777" w:rsidR="00612A97" w:rsidRDefault="00612A97" w:rsidP="00346F6A">
            <w:pPr>
              <w:spacing w:line="288" w:lineRule="auto"/>
              <w:jc w:val="both"/>
              <w:rPr>
                <w:rFonts w:cs="Times New Roman"/>
                <w:sz w:val="28"/>
                <w:szCs w:val="28"/>
              </w:rPr>
            </w:pPr>
          </w:p>
          <w:p w14:paraId="1CE45F13" w14:textId="77777777" w:rsidR="00612A97" w:rsidRDefault="00612A97" w:rsidP="00346F6A">
            <w:pPr>
              <w:spacing w:line="288" w:lineRule="auto"/>
              <w:jc w:val="both"/>
              <w:rPr>
                <w:rFonts w:cs="Times New Roman"/>
                <w:sz w:val="28"/>
                <w:szCs w:val="28"/>
              </w:rPr>
            </w:pPr>
          </w:p>
          <w:p w14:paraId="002024F6" w14:textId="77777777" w:rsidR="00612A97" w:rsidRDefault="00612A97" w:rsidP="00346F6A">
            <w:pPr>
              <w:spacing w:line="288" w:lineRule="auto"/>
              <w:jc w:val="both"/>
              <w:rPr>
                <w:rFonts w:cs="Times New Roman"/>
                <w:sz w:val="28"/>
                <w:szCs w:val="28"/>
              </w:rPr>
            </w:pPr>
          </w:p>
          <w:p w14:paraId="6C36A8A9" w14:textId="77777777" w:rsidR="00612A97" w:rsidRDefault="00612A97" w:rsidP="00346F6A">
            <w:pPr>
              <w:spacing w:line="288" w:lineRule="auto"/>
              <w:jc w:val="both"/>
              <w:rPr>
                <w:rFonts w:cs="Times New Roman"/>
                <w:sz w:val="28"/>
                <w:szCs w:val="28"/>
              </w:rPr>
            </w:pPr>
          </w:p>
          <w:p w14:paraId="07F15D8D" w14:textId="77777777" w:rsidR="00612A97" w:rsidRDefault="00612A97" w:rsidP="00346F6A">
            <w:pPr>
              <w:spacing w:line="288" w:lineRule="auto"/>
              <w:jc w:val="both"/>
              <w:rPr>
                <w:rFonts w:cs="Times New Roman"/>
                <w:sz w:val="28"/>
                <w:szCs w:val="28"/>
              </w:rPr>
            </w:pPr>
          </w:p>
          <w:p w14:paraId="519E995A" w14:textId="77777777" w:rsidR="00612A97" w:rsidRDefault="00612A97" w:rsidP="00346F6A">
            <w:pPr>
              <w:spacing w:line="288" w:lineRule="auto"/>
              <w:jc w:val="both"/>
              <w:rPr>
                <w:rFonts w:cs="Times New Roman"/>
                <w:sz w:val="28"/>
                <w:szCs w:val="28"/>
              </w:rPr>
            </w:pPr>
          </w:p>
          <w:p w14:paraId="4C6DF533" w14:textId="77777777" w:rsidR="00612A97" w:rsidRDefault="00612A97" w:rsidP="00346F6A">
            <w:pPr>
              <w:spacing w:line="288" w:lineRule="auto"/>
              <w:jc w:val="both"/>
              <w:rPr>
                <w:rFonts w:cs="Times New Roman"/>
                <w:sz w:val="28"/>
                <w:szCs w:val="28"/>
              </w:rPr>
            </w:pPr>
          </w:p>
          <w:p w14:paraId="316487C2" w14:textId="77777777" w:rsidR="00612A97" w:rsidRDefault="00612A97" w:rsidP="00346F6A">
            <w:pPr>
              <w:spacing w:line="288" w:lineRule="auto"/>
              <w:jc w:val="both"/>
              <w:rPr>
                <w:rFonts w:cs="Times New Roman"/>
                <w:sz w:val="28"/>
                <w:szCs w:val="28"/>
              </w:rPr>
            </w:pPr>
          </w:p>
          <w:p w14:paraId="78B8FC55" w14:textId="77777777" w:rsidR="00612A97" w:rsidRDefault="00612A97" w:rsidP="00346F6A">
            <w:pPr>
              <w:spacing w:line="288" w:lineRule="auto"/>
              <w:jc w:val="both"/>
              <w:rPr>
                <w:rFonts w:cs="Times New Roman"/>
                <w:sz w:val="28"/>
                <w:szCs w:val="28"/>
              </w:rPr>
            </w:pPr>
          </w:p>
          <w:p w14:paraId="6BB5476E" w14:textId="77777777" w:rsidR="00612A97" w:rsidRDefault="00612A97" w:rsidP="00346F6A">
            <w:pPr>
              <w:spacing w:line="288" w:lineRule="auto"/>
              <w:jc w:val="both"/>
              <w:rPr>
                <w:rFonts w:cs="Times New Roman"/>
                <w:sz w:val="28"/>
                <w:szCs w:val="28"/>
              </w:rPr>
            </w:pPr>
          </w:p>
          <w:p w14:paraId="24823F39" w14:textId="77777777" w:rsidR="00612A97" w:rsidRDefault="00612A97" w:rsidP="00346F6A">
            <w:pPr>
              <w:spacing w:line="288" w:lineRule="auto"/>
              <w:jc w:val="both"/>
              <w:rPr>
                <w:rFonts w:cs="Times New Roman"/>
                <w:sz w:val="28"/>
                <w:szCs w:val="28"/>
              </w:rPr>
            </w:pPr>
          </w:p>
          <w:p w14:paraId="33C035B7" w14:textId="77777777" w:rsidR="00612A97" w:rsidRDefault="00612A97" w:rsidP="00346F6A">
            <w:pPr>
              <w:spacing w:line="288" w:lineRule="auto"/>
              <w:jc w:val="both"/>
              <w:rPr>
                <w:rFonts w:cs="Times New Roman"/>
                <w:sz w:val="28"/>
                <w:szCs w:val="28"/>
              </w:rPr>
            </w:pPr>
            <w:r>
              <w:rPr>
                <w:rFonts w:cs="Times New Roman"/>
                <w:sz w:val="28"/>
                <w:szCs w:val="28"/>
              </w:rPr>
              <w:t xml:space="preserve">- </w:t>
            </w:r>
            <w:proofErr w:type="spellStart"/>
            <w:r w:rsidRPr="008346B8">
              <w:rPr>
                <w:rFonts w:cs="Times New Roman"/>
                <w:b/>
                <w:bCs/>
                <w:sz w:val="28"/>
                <w:szCs w:val="28"/>
              </w:rPr>
              <w:t>Tiếp</w:t>
            </w:r>
            <w:proofErr w:type="spellEnd"/>
            <w:r w:rsidRPr="008346B8">
              <w:rPr>
                <w:rFonts w:cs="Times New Roman"/>
                <w:b/>
                <w:bCs/>
                <w:sz w:val="28"/>
                <w:szCs w:val="28"/>
              </w:rPr>
              <w:t xml:space="preserve"> </w:t>
            </w:r>
            <w:proofErr w:type="spellStart"/>
            <w:r w:rsidRPr="008346B8">
              <w:rPr>
                <w:rFonts w:cs="Times New Roman"/>
                <w:b/>
                <w:bCs/>
                <w:sz w:val="28"/>
                <w:szCs w:val="28"/>
              </w:rPr>
              <w:t>thu</w:t>
            </w:r>
            <w:proofErr w:type="spellEnd"/>
            <w:r w:rsidRPr="008346B8">
              <w:rPr>
                <w:rFonts w:cs="Times New Roman"/>
                <w:b/>
                <w:bCs/>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bỏ</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sidR="00B71AF3">
              <w:rPr>
                <w:rFonts w:cs="Times New Roman"/>
                <w:sz w:val="28"/>
                <w:szCs w:val="28"/>
              </w:rPr>
              <w:t xml:space="preserve"> “...</w:t>
            </w:r>
            <w:proofErr w:type="spellStart"/>
            <w:r w:rsidR="00B71AF3" w:rsidRPr="00B71AF3">
              <w:rPr>
                <w:rFonts w:cs="Times New Roman"/>
                <w:sz w:val="28"/>
                <w:szCs w:val="28"/>
              </w:rPr>
              <w:t>hoặc</w:t>
            </w:r>
            <w:proofErr w:type="spellEnd"/>
            <w:r w:rsidR="00B71AF3" w:rsidRPr="00B71AF3">
              <w:rPr>
                <w:rFonts w:cs="Times New Roman"/>
                <w:sz w:val="28"/>
                <w:szCs w:val="28"/>
              </w:rPr>
              <w:t xml:space="preserve"> </w:t>
            </w:r>
            <w:proofErr w:type="spellStart"/>
            <w:r w:rsidR="00B71AF3" w:rsidRPr="00B71AF3">
              <w:rPr>
                <w:rFonts w:cs="Times New Roman"/>
                <w:sz w:val="28"/>
                <w:szCs w:val="28"/>
              </w:rPr>
              <w:t>nộp</w:t>
            </w:r>
            <w:proofErr w:type="spellEnd"/>
            <w:r w:rsidR="00B71AF3" w:rsidRPr="00B71AF3">
              <w:rPr>
                <w:rFonts w:cs="Times New Roman"/>
                <w:sz w:val="28"/>
                <w:szCs w:val="28"/>
              </w:rPr>
              <w:t xml:space="preserve"> </w:t>
            </w:r>
            <w:proofErr w:type="spellStart"/>
            <w:r w:rsidR="00B71AF3" w:rsidRPr="00B71AF3">
              <w:rPr>
                <w:rFonts w:cs="Times New Roman"/>
                <w:sz w:val="28"/>
                <w:szCs w:val="28"/>
              </w:rPr>
              <w:t>trên</w:t>
            </w:r>
            <w:proofErr w:type="spellEnd"/>
            <w:r w:rsidR="00B71AF3" w:rsidRPr="00B71AF3">
              <w:rPr>
                <w:rFonts w:cs="Times New Roman"/>
                <w:sz w:val="28"/>
                <w:szCs w:val="28"/>
              </w:rPr>
              <w:t xml:space="preserve"> </w:t>
            </w:r>
            <w:proofErr w:type="spellStart"/>
            <w:r w:rsidR="00B71AF3" w:rsidRPr="00B71AF3">
              <w:rPr>
                <w:rFonts w:cs="Times New Roman"/>
                <w:sz w:val="28"/>
                <w:szCs w:val="28"/>
              </w:rPr>
              <w:t>hệ</w:t>
            </w:r>
            <w:proofErr w:type="spellEnd"/>
            <w:r w:rsidR="00B71AF3" w:rsidRPr="00B71AF3">
              <w:rPr>
                <w:rFonts w:cs="Times New Roman"/>
                <w:sz w:val="28"/>
                <w:szCs w:val="28"/>
              </w:rPr>
              <w:t xml:space="preserve"> </w:t>
            </w:r>
            <w:proofErr w:type="spellStart"/>
            <w:r w:rsidR="00B71AF3" w:rsidRPr="00B71AF3">
              <w:rPr>
                <w:rFonts w:cs="Times New Roman"/>
                <w:sz w:val="28"/>
                <w:szCs w:val="28"/>
              </w:rPr>
              <w:t>thống</w:t>
            </w:r>
            <w:proofErr w:type="spellEnd"/>
            <w:r w:rsidR="00B71AF3" w:rsidRPr="00B71AF3">
              <w:rPr>
                <w:rFonts w:cs="Times New Roman"/>
                <w:sz w:val="28"/>
                <w:szCs w:val="28"/>
              </w:rPr>
              <w:t xml:space="preserve"> </w:t>
            </w:r>
            <w:proofErr w:type="spellStart"/>
            <w:r w:rsidR="00B71AF3" w:rsidRPr="00B71AF3">
              <w:rPr>
                <w:rFonts w:cs="Times New Roman"/>
                <w:sz w:val="28"/>
                <w:szCs w:val="28"/>
              </w:rPr>
              <w:t>dịch</w:t>
            </w:r>
            <w:proofErr w:type="spellEnd"/>
            <w:r w:rsidR="00B71AF3" w:rsidRPr="00B71AF3">
              <w:rPr>
                <w:rFonts w:cs="Times New Roman"/>
                <w:sz w:val="28"/>
                <w:szCs w:val="28"/>
              </w:rPr>
              <w:t xml:space="preserve"> </w:t>
            </w:r>
            <w:proofErr w:type="spellStart"/>
            <w:r w:rsidR="00B71AF3" w:rsidRPr="00B71AF3">
              <w:rPr>
                <w:rFonts w:cs="Times New Roman"/>
                <w:sz w:val="28"/>
                <w:szCs w:val="28"/>
              </w:rPr>
              <w:t>vụ</w:t>
            </w:r>
            <w:proofErr w:type="spellEnd"/>
            <w:r w:rsidR="00B71AF3" w:rsidRPr="00B71AF3">
              <w:rPr>
                <w:rFonts w:cs="Times New Roman"/>
                <w:sz w:val="28"/>
                <w:szCs w:val="28"/>
              </w:rPr>
              <w:t xml:space="preserve"> </w:t>
            </w:r>
            <w:proofErr w:type="spellStart"/>
            <w:r w:rsidR="00B71AF3" w:rsidRPr="00B71AF3">
              <w:rPr>
                <w:rFonts w:cs="Times New Roman"/>
                <w:sz w:val="28"/>
                <w:szCs w:val="28"/>
              </w:rPr>
              <w:t>công</w:t>
            </w:r>
            <w:proofErr w:type="spellEnd"/>
            <w:r w:rsidR="00B71AF3" w:rsidRPr="00B71AF3">
              <w:rPr>
                <w:rFonts w:cs="Times New Roman"/>
                <w:sz w:val="28"/>
                <w:szCs w:val="28"/>
              </w:rPr>
              <w:t xml:space="preserve"> </w:t>
            </w:r>
            <w:proofErr w:type="spellStart"/>
            <w:r w:rsidR="00B71AF3" w:rsidRPr="00B71AF3">
              <w:rPr>
                <w:rFonts w:cs="Times New Roman"/>
                <w:sz w:val="28"/>
                <w:szCs w:val="28"/>
              </w:rPr>
              <w:t>trực</w:t>
            </w:r>
            <w:proofErr w:type="spellEnd"/>
            <w:r w:rsidR="00B71AF3" w:rsidRPr="00B71AF3">
              <w:rPr>
                <w:rFonts w:cs="Times New Roman"/>
                <w:sz w:val="28"/>
                <w:szCs w:val="28"/>
              </w:rPr>
              <w:t xml:space="preserve"> </w:t>
            </w:r>
            <w:proofErr w:type="spellStart"/>
            <w:r w:rsidR="00B71AF3" w:rsidRPr="00B71AF3">
              <w:rPr>
                <w:rFonts w:cs="Times New Roman"/>
                <w:sz w:val="28"/>
                <w:szCs w:val="28"/>
              </w:rPr>
              <w:t>tuyến</w:t>
            </w:r>
            <w:proofErr w:type="spellEnd"/>
            <w:r w:rsidR="00B71AF3" w:rsidRPr="00B71AF3">
              <w:rPr>
                <w:rFonts w:cs="Times New Roman"/>
                <w:sz w:val="28"/>
                <w:szCs w:val="28"/>
              </w:rPr>
              <w:t xml:space="preserve"> </w:t>
            </w:r>
            <w:proofErr w:type="spellStart"/>
            <w:r w:rsidR="00B71AF3" w:rsidRPr="00B71AF3">
              <w:rPr>
                <w:rFonts w:cs="Times New Roman"/>
                <w:sz w:val="28"/>
                <w:szCs w:val="28"/>
              </w:rPr>
              <w:t>của</w:t>
            </w:r>
            <w:proofErr w:type="spellEnd"/>
            <w:r w:rsidR="00B71AF3" w:rsidRPr="00B71AF3">
              <w:rPr>
                <w:rFonts w:cs="Times New Roman"/>
                <w:sz w:val="28"/>
                <w:szCs w:val="28"/>
              </w:rPr>
              <w:t xml:space="preserve"> </w:t>
            </w:r>
            <w:proofErr w:type="spellStart"/>
            <w:r w:rsidR="00B71AF3" w:rsidRPr="00B71AF3">
              <w:rPr>
                <w:rFonts w:cs="Times New Roman"/>
                <w:sz w:val="28"/>
                <w:szCs w:val="28"/>
              </w:rPr>
              <w:t>Bộ</w:t>
            </w:r>
            <w:proofErr w:type="spellEnd"/>
            <w:r w:rsidR="00B71AF3" w:rsidRPr="00B71AF3">
              <w:rPr>
                <w:rFonts w:cs="Times New Roman"/>
                <w:sz w:val="28"/>
                <w:szCs w:val="28"/>
              </w:rPr>
              <w:t xml:space="preserve"> </w:t>
            </w:r>
            <w:proofErr w:type="spellStart"/>
            <w:r w:rsidR="00B71AF3" w:rsidRPr="00B71AF3">
              <w:rPr>
                <w:rFonts w:cs="Times New Roman"/>
                <w:sz w:val="28"/>
                <w:szCs w:val="28"/>
              </w:rPr>
              <w:t>Văn</w:t>
            </w:r>
            <w:proofErr w:type="spellEnd"/>
            <w:r w:rsidR="00B71AF3" w:rsidRPr="00B71AF3">
              <w:rPr>
                <w:rFonts w:cs="Times New Roman"/>
                <w:sz w:val="28"/>
                <w:szCs w:val="28"/>
              </w:rPr>
              <w:t xml:space="preserve"> </w:t>
            </w:r>
            <w:proofErr w:type="spellStart"/>
            <w:r w:rsidR="00B71AF3" w:rsidRPr="00B71AF3">
              <w:rPr>
                <w:rFonts w:cs="Times New Roman"/>
                <w:sz w:val="28"/>
                <w:szCs w:val="28"/>
              </w:rPr>
              <w:t>hóa</w:t>
            </w:r>
            <w:proofErr w:type="spellEnd"/>
            <w:r w:rsidR="00B71AF3" w:rsidRPr="00B71AF3">
              <w:rPr>
                <w:rFonts w:cs="Times New Roman"/>
                <w:sz w:val="28"/>
                <w:szCs w:val="28"/>
              </w:rPr>
              <w:t xml:space="preserve">, </w:t>
            </w:r>
            <w:proofErr w:type="spellStart"/>
            <w:r w:rsidR="00B71AF3" w:rsidRPr="00B71AF3">
              <w:rPr>
                <w:rFonts w:cs="Times New Roman"/>
                <w:sz w:val="28"/>
                <w:szCs w:val="28"/>
              </w:rPr>
              <w:t>Thể</w:t>
            </w:r>
            <w:proofErr w:type="spellEnd"/>
            <w:r w:rsidR="00B71AF3" w:rsidRPr="00B71AF3">
              <w:rPr>
                <w:rFonts w:cs="Times New Roman"/>
                <w:sz w:val="28"/>
                <w:szCs w:val="28"/>
              </w:rPr>
              <w:t xml:space="preserve"> </w:t>
            </w:r>
            <w:proofErr w:type="spellStart"/>
            <w:r w:rsidR="00B71AF3" w:rsidRPr="00B71AF3">
              <w:rPr>
                <w:rFonts w:cs="Times New Roman"/>
                <w:sz w:val="28"/>
                <w:szCs w:val="28"/>
              </w:rPr>
              <w:t>thao</w:t>
            </w:r>
            <w:proofErr w:type="spellEnd"/>
            <w:r w:rsidR="00B71AF3" w:rsidRPr="00B71AF3">
              <w:rPr>
                <w:rFonts w:cs="Times New Roman"/>
                <w:sz w:val="28"/>
                <w:szCs w:val="28"/>
              </w:rPr>
              <w:t xml:space="preserve"> </w:t>
            </w:r>
            <w:proofErr w:type="spellStart"/>
            <w:r w:rsidR="00B71AF3" w:rsidRPr="00B71AF3">
              <w:rPr>
                <w:rFonts w:cs="Times New Roman"/>
                <w:sz w:val="28"/>
                <w:szCs w:val="28"/>
              </w:rPr>
              <w:t>và</w:t>
            </w:r>
            <w:proofErr w:type="spellEnd"/>
            <w:r w:rsidR="00B71AF3" w:rsidRPr="00B71AF3">
              <w:rPr>
                <w:rFonts w:cs="Times New Roman"/>
                <w:sz w:val="28"/>
                <w:szCs w:val="28"/>
              </w:rPr>
              <w:t xml:space="preserve"> Du </w:t>
            </w:r>
            <w:proofErr w:type="spellStart"/>
            <w:r w:rsidR="00B71AF3" w:rsidRPr="00B71AF3">
              <w:rPr>
                <w:rFonts w:cs="Times New Roman"/>
                <w:sz w:val="28"/>
                <w:szCs w:val="28"/>
              </w:rPr>
              <w:t>lịch</w:t>
            </w:r>
            <w:proofErr w:type="spellEnd"/>
            <w:r w:rsidR="00B71AF3">
              <w:rPr>
                <w:rFonts w:cs="Times New Roman"/>
                <w:sz w:val="28"/>
                <w:szCs w:val="28"/>
              </w:rPr>
              <w:t xml:space="preserve">” </w:t>
            </w:r>
            <w:proofErr w:type="spellStart"/>
            <w:r w:rsidR="00B71AF3">
              <w:rPr>
                <w:rFonts w:cs="Times New Roman"/>
                <w:sz w:val="28"/>
                <w:szCs w:val="28"/>
              </w:rPr>
              <w:t>tại</w:t>
            </w:r>
            <w:proofErr w:type="spellEnd"/>
            <w:r w:rsidR="00B71AF3">
              <w:rPr>
                <w:rFonts w:cs="Times New Roman"/>
                <w:sz w:val="28"/>
                <w:szCs w:val="28"/>
              </w:rPr>
              <w:t xml:space="preserve"> </w:t>
            </w:r>
            <w:proofErr w:type="spellStart"/>
            <w:r w:rsidR="00B71AF3">
              <w:rPr>
                <w:rFonts w:cs="Times New Roman"/>
                <w:sz w:val="28"/>
                <w:szCs w:val="28"/>
              </w:rPr>
              <w:t>khoản</w:t>
            </w:r>
            <w:proofErr w:type="spellEnd"/>
            <w:r w:rsidR="00B71AF3">
              <w:rPr>
                <w:rFonts w:cs="Times New Roman"/>
                <w:sz w:val="28"/>
                <w:szCs w:val="28"/>
              </w:rPr>
              <w:t xml:space="preserve"> 3 </w:t>
            </w:r>
            <w:proofErr w:type="spellStart"/>
            <w:r w:rsidR="00B71AF3">
              <w:rPr>
                <w:rFonts w:cs="Times New Roman"/>
                <w:sz w:val="28"/>
                <w:szCs w:val="28"/>
              </w:rPr>
              <w:t>Điều</w:t>
            </w:r>
            <w:proofErr w:type="spellEnd"/>
            <w:r w:rsidR="00B71AF3">
              <w:rPr>
                <w:rFonts w:cs="Times New Roman"/>
                <w:sz w:val="28"/>
                <w:szCs w:val="28"/>
              </w:rPr>
              <w:t xml:space="preserve"> 10 </w:t>
            </w:r>
            <w:proofErr w:type="spellStart"/>
            <w:r w:rsidR="00B71AF3">
              <w:rPr>
                <w:rFonts w:cs="Times New Roman"/>
                <w:sz w:val="28"/>
                <w:szCs w:val="28"/>
              </w:rPr>
              <w:t>dự</w:t>
            </w:r>
            <w:proofErr w:type="spellEnd"/>
            <w:r w:rsidR="00B71AF3">
              <w:rPr>
                <w:rFonts w:cs="Times New Roman"/>
                <w:sz w:val="28"/>
                <w:szCs w:val="28"/>
              </w:rPr>
              <w:t xml:space="preserve"> </w:t>
            </w:r>
            <w:proofErr w:type="spellStart"/>
            <w:r w:rsidR="00B71AF3">
              <w:rPr>
                <w:rFonts w:cs="Times New Roman"/>
                <w:sz w:val="28"/>
                <w:szCs w:val="28"/>
              </w:rPr>
              <w:t>thảo</w:t>
            </w:r>
            <w:proofErr w:type="spellEnd"/>
            <w:r w:rsidR="00B71AF3">
              <w:rPr>
                <w:rFonts w:cs="Times New Roman"/>
                <w:sz w:val="28"/>
                <w:szCs w:val="28"/>
              </w:rPr>
              <w:t xml:space="preserve"> </w:t>
            </w:r>
            <w:proofErr w:type="spellStart"/>
            <w:r w:rsidR="00B71AF3">
              <w:rPr>
                <w:rFonts w:cs="Times New Roman"/>
                <w:sz w:val="28"/>
                <w:szCs w:val="28"/>
              </w:rPr>
              <w:t>Nghị</w:t>
            </w:r>
            <w:proofErr w:type="spellEnd"/>
            <w:r w:rsidR="00B71AF3">
              <w:rPr>
                <w:rFonts w:cs="Times New Roman"/>
                <w:sz w:val="28"/>
                <w:szCs w:val="28"/>
              </w:rPr>
              <w:t xml:space="preserve"> </w:t>
            </w:r>
            <w:proofErr w:type="spellStart"/>
            <w:r w:rsidR="00B71AF3">
              <w:rPr>
                <w:rFonts w:cs="Times New Roman"/>
                <w:sz w:val="28"/>
                <w:szCs w:val="28"/>
              </w:rPr>
              <w:t>định</w:t>
            </w:r>
            <w:proofErr w:type="spellEnd"/>
          </w:p>
        </w:tc>
      </w:tr>
      <w:tr w:rsidR="003106A3" w14:paraId="4579706F" w14:textId="77777777" w:rsidTr="000B4A1F">
        <w:tc>
          <w:tcPr>
            <w:tcW w:w="3261" w:type="dxa"/>
          </w:tcPr>
          <w:p w14:paraId="049CA3D2" w14:textId="77777777" w:rsidR="003106A3" w:rsidRPr="000B4A1F" w:rsidRDefault="003106A3" w:rsidP="000B4A1F">
            <w:pPr>
              <w:spacing w:line="288" w:lineRule="auto"/>
              <w:jc w:val="center"/>
              <w:rPr>
                <w:rFonts w:cs="Times New Roman"/>
                <w:b/>
                <w:sz w:val="28"/>
                <w:szCs w:val="28"/>
              </w:rPr>
            </w:pPr>
          </w:p>
        </w:tc>
        <w:tc>
          <w:tcPr>
            <w:tcW w:w="2126" w:type="dxa"/>
          </w:tcPr>
          <w:p w14:paraId="08457128" w14:textId="77777777" w:rsidR="003106A3" w:rsidRDefault="003106A3" w:rsidP="00346F6A">
            <w:pPr>
              <w:spacing w:line="288" w:lineRule="auto"/>
              <w:jc w:val="both"/>
              <w:rPr>
                <w:rFonts w:cs="Times New Roman"/>
                <w:b/>
                <w:szCs w:val="26"/>
              </w:rPr>
            </w:pPr>
            <w:proofErr w:type="spellStart"/>
            <w:r>
              <w:rPr>
                <w:rFonts w:cs="Times New Roman"/>
                <w:b/>
                <w:szCs w:val="26"/>
              </w:rPr>
              <w:t>Sở</w:t>
            </w:r>
            <w:proofErr w:type="spellEnd"/>
            <w:r>
              <w:rPr>
                <w:rFonts w:cs="Times New Roman"/>
                <w:b/>
                <w:szCs w:val="26"/>
              </w:rPr>
              <w:t xml:space="preserve"> VHTTDL </w:t>
            </w:r>
            <w:proofErr w:type="spellStart"/>
            <w:r>
              <w:rPr>
                <w:rFonts w:cs="Times New Roman"/>
                <w:b/>
                <w:szCs w:val="26"/>
              </w:rPr>
              <w:t>tỉnh</w:t>
            </w:r>
            <w:proofErr w:type="spellEnd"/>
            <w:r>
              <w:rPr>
                <w:rFonts w:cs="Times New Roman"/>
                <w:b/>
                <w:szCs w:val="26"/>
              </w:rPr>
              <w:t xml:space="preserve"> </w:t>
            </w:r>
            <w:proofErr w:type="spellStart"/>
            <w:r>
              <w:rPr>
                <w:rFonts w:cs="Times New Roman"/>
                <w:b/>
                <w:szCs w:val="26"/>
              </w:rPr>
              <w:t>Quảng</w:t>
            </w:r>
            <w:proofErr w:type="spellEnd"/>
            <w:r>
              <w:rPr>
                <w:rFonts w:cs="Times New Roman"/>
                <w:b/>
                <w:szCs w:val="26"/>
              </w:rPr>
              <w:t xml:space="preserve"> </w:t>
            </w:r>
            <w:proofErr w:type="spellStart"/>
            <w:r>
              <w:rPr>
                <w:rFonts w:cs="Times New Roman"/>
                <w:b/>
                <w:szCs w:val="26"/>
              </w:rPr>
              <w:t>Ngãi</w:t>
            </w:r>
            <w:proofErr w:type="spellEnd"/>
          </w:p>
        </w:tc>
        <w:tc>
          <w:tcPr>
            <w:tcW w:w="5103" w:type="dxa"/>
          </w:tcPr>
          <w:p w14:paraId="6B12B20B" w14:textId="77777777" w:rsidR="003106A3" w:rsidRPr="003106A3" w:rsidRDefault="003106A3" w:rsidP="003106A3">
            <w:pPr>
              <w:pStyle w:val="isselectedend"/>
              <w:spacing w:before="120" w:beforeAutospacing="0" w:after="120" w:afterAutospacing="0"/>
              <w:jc w:val="both"/>
              <w:rPr>
                <w:sz w:val="28"/>
                <w:szCs w:val="28"/>
              </w:rPr>
            </w:pPr>
            <w:r w:rsidRPr="003106A3">
              <w:rPr>
                <w:sz w:val="28"/>
                <w:szCs w:val="28"/>
              </w:rPr>
              <w:t xml:space="preserve">- </w:t>
            </w:r>
            <w:proofErr w:type="spellStart"/>
            <w:r w:rsidRPr="003106A3">
              <w:rPr>
                <w:sz w:val="28"/>
                <w:szCs w:val="28"/>
              </w:rPr>
              <w:t>Tại</w:t>
            </w:r>
            <w:proofErr w:type="spellEnd"/>
            <w:r w:rsidRPr="003106A3">
              <w:rPr>
                <w:sz w:val="28"/>
                <w:szCs w:val="28"/>
              </w:rPr>
              <w:t xml:space="preserve"> </w:t>
            </w:r>
            <w:proofErr w:type="spellStart"/>
            <w:r w:rsidRPr="003106A3">
              <w:rPr>
                <w:b/>
                <w:bCs/>
                <w:sz w:val="28"/>
                <w:szCs w:val="28"/>
              </w:rPr>
              <w:t>Điều</w:t>
            </w:r>
            <w:proofErr w:type="spellEnd"/>
            <w:r w:rsidRPr="003106A3">
              <w:rPr>
                <w:b/>
                <w:bCs/>
                <w:sz w:val="28"/>
                <w:szCs w:val="28"/>
              </w:rPr>
              <w:t xml:space="preserve"> 10 </w:t>
            </w:r>
            <w:proofErr w:type="spellStart"/>
            <w:r w:rsidRPr="003106A3">
              <w:rPr>
                <w:bCs/>
                <w:sz w:val="28"/>
                <w:szCs w:val="28"/>
              </w:rPr>
              <w:t>q</w:t>
            </w:r>
            <w:r w:rsidRPr="00161A34">
              <w:rPr>
                <w:sz w:val="28"/>
                <w:szCs w:val="28"/>
              </w:rPr>
              <w:t>uy</w:t>
            </w:r>
            <w:proofErr w:type="spellEnd"/>
            <w:r w:rsidRPr="00161A34">
              <w:rPr>
                <w:sz w:val="28"/>
                <w:szCs w:val="28"/>
              </w:rPr>
              <w:t xml:space="preserve"> </w:t>
            </w:r>
            <w:proofErr w:type="spellStart"/>
            <w:r w:rsidRPr="00161A34">
              <w:rPr>
                <w:sz w:val="28"/>
                <w:szCs w:val="28"/>
              </w:rPr>
              <w:t>định</w:t>
            </w:r>
            <w:proofErr w:type="spellEnd"/>
            <w:r w:rsidRPr="00161A34">
              <w:rPr>
                <w:sz w:val="28"/>
                <w:szCs w:val="28"/>
              </w:rPr>
              <w:t xml:space="preserve"> </w:t>
            </w:r>
            <w:proofErr w:type="spellStart"/>
            <w:r w:rsidRPr="00161A34">
              <w:rPr>
                <w:sz w:val="28"/>
                <w:szCs w:val="28"/>
              </w:rPr>
              <w:t>về</w:t>
            </w:r>
            <w:proofErr w:type="spellEnd"/>
            <w:r w:rsidRPr="00161A34">
              <w:rPr>
                <w:sz w:val="28"/>
                <w:szCs w:val="28"/>
              </w:rPr>
              <w:t xml:space="preserve"> </w:t>
            </w:r>
            <w:proofErr w:type="spellStart"/>
            <w:r w:rsidRPr="00161A34">
              <w:rPr>
                <w:sz w:val="28"/>
                <w:szCs w:val="28"/>
              </w:rPr>
              <w:t>thủ</w:t>
            </w:r>
            <w:proofErr w:type="spellEnd"/>
            <w:r w:rsidRPr="00161A34">
              <w:rPr>
                <w:sz w:val="28"/>
                <w:szCs w:val="28"/>
              </w:rPr>
              <w:t xml:space="preserve"> </w:t>
            </w:r>
            <w:proofErr w:type="spellStart"/>
            <w:r w:rsidRPr="00161A34">
              <w:rPr>
                <w:sz w:val="28"/>
                <w:szCs w:val="28"/>
              </w:rPr>
              <w:t>tục</w:t>
            </w:r>
            <w:proofErr w:type="spellEnd"/>
            <w:r w:rsidRPr="00161A34">
              <w:rPr>
                <w:sz w:val="28"/>
                <w:szCs w:val="28"/>
              </w:rPr>
              <w:t xml:space="preserve"> </w:t>
            </w:r>
            <w:proofErr w:type="spellStart"/>
            <w:r w:rsidRPr="00161A34">
              <w:rPr>
                <w:sz w:val="28"/>
                <w:szCs w:val="28"/>
              </w:rPr>
              <w:t>thông</w:t>
            </w:r>
            <w:proofErr w:type="spellEnd"/>
            <w:r w:rsidRPr="00161A34">
              <w:rPr>
                <w:sz w:val="28"/>
                <w:szCs w:val="28"/>
              </w:rPr>
              <w:t xml:space="preserve"> </w:t>
            </w:r>
            <w:proofErr w:type="spellStart"/>
            <w:r w:rsidRPr="00161A34">
              <w:rPr>
                <w:sz w:val="28"/>
                <w:szCs w:val="28"/>
              </w:rPr>
              <w:t>báo</w:t>
            </w:r>
            <w:proofErr w:type="spellEnd"/>
            <w:r w:rsidRPr="00161A34">
              <w:rPr>
                <w:sz w:val="28"/>
                <w:szCs w:val="28"/>
              </w:rPr>
              <w:t xml:space="preserve"> </w:t>
            </w:r>
            <w:proofErr w:type="spellStart"/>
            <w:r w:rsidRPr="00161A34">
              <w:rPr>
                <w:sz w:val="28"/>
                <w:szCs w:val="28"/>
              </w:rPr>
              <w:t>còn</w:t>
            </w:r>
            <w:proofErr w:type="spellEnd"/>
            <w:r w:rsidRPr="00161A34">
              <w:rPr>
                <w:sz w:val="28"/>
                <w:szCs w:val="28"/>
              </w:rPr>
              <w:t xml:space="preserve"> </w:t>
            </w:r>
            <w:proofErr w:type="spellStart"/>
            <w:r w:rsidRPr="00161A34">
              <w:rPr>
                <w:sz w:val="28"/>
                <w:szCs w:val="28"/>
              </w:rPr>
              <w:t>mang</w:t>
            </w:r>
            <w:proofErr w:type="spellEnd"/>
            <w:r w:rsidRPr="00161A34">
              <w:rPr>
                <w:sz w:val="28"/>
                <w:szCs w:val="28"/>
              </w:rPr>
              <w:t xml:space="preserve"> </w:t>
            </w:r>
            <w:proofErr w:type="spellStart"/>
            <w:r w:rsidRPr="00161A34">
              <w:rPr>
                <w:sz w:val="28"/>
                <w:szCs w:val="28"/>
              </w:rPr>
              <w:t>tính</w:t>
            </w:r>
            <w:proofErr w:type="spellEnd"/>
            <w:r w:rsidRPr="00161A34">
              <w:rPr>
                <w:sz w:val="28"/>
                <w:szCs w:val="28"/>
              </w:rPr>
              <w:t xml:space="preserve"> </w:t>
            </w:r>
            <w:proofErr w:type="spellStart"/>
            <w:r w:rsidRPr="00161A34">
              <w:rPr>
                <w:sz w:val="28"/>
                <w:szCs w:val="28"/>
              </w:rPr>
              <w:t>hành</w:t>
            </w:r>
            <w:proofErr w:type="spellEnd"/>
            <w:r w:rsidRPr="00161A34">
              <w:rPr>
                <w:sz w:val="28"/>
                <w:szCs w:val="28"/>
              </w:rPr>
              <w:t xml:space="preserve"> </w:t>
            </w:r>
            <w:proofErr w:type="spellStart"/>
            <w:r w:rsidRPr="00161A34">
              <w:rPr>
                <w:sz w:val="28"/>
                <w:szCs w:val="28"/>
              </w:rPr>
              <w:t>chính</w:t>
            </w:r>
            <w:proofErr w:type="spellEnd"/>
            <w:r w:rsidRPr="00161A34">
              <w:rPr>
                <w:sz w:val="28"/>
                <w:szCs w:val="28"/>
              </w:rPr>
              <w:t xml:space="preserve">, </w:t>
            </w:r>
            <w:proofErr w:type="spellStart"/>
            <w:r w:rsidRPr="00161A34">
              <w:rPr>
                <w:sz w:val="28"/>
                <w:szCs w:val="28"/>
              </w:rPr>
              <w:t>chưa</w:t>
            </w:r>
            <w:proofErr w:type="spellEnd"/>
            <w:r w:rsidRPr="00161A34">
              <w:rPr>
                <w:sz w:val="28"/>
                <w:szCs w:val="28"/>
              </w:rPr>
              <w:t xml:space="preserve"> </w:t>
            </w:r>
            <w:proofErr w:type="spellStart"/>
            <w:r w:rsidRPr="00161A34">
              <w:rPr>
                <w:sz w:val="28"/>
                <w:szCs w:val="28"/>
              </w:rPr>
              <w:t>phù</w:t>
            </w:r>
            <w:proofErr w:type="spellEnd"/>
            <w:r w:rsidRPr="00161A34">
              <w:rPr>
                <w:sz w:val="28"/>
                <w:szCs w:val="28"/>
              </w:rPr>
              <w:t xml:space="preserve"> </w:t>
            </w:r>
            <w:proofErr w:type="spellStart"/>
            <w:r w:rsidRPr="00161A34">
              <w:rPr>
                <w:sz w:val="28"/>
                <w:szCs w:val="28"/>
              </w:rPr>
              <w:t>hợp</w:t>
            </w:r>
            <w:proofErr w:type="spellEnd"/>
            <w:r w:rsidRPr="00161A34">
              <w:rPr>
                <w:sz w:val="28"/>
                <w:szCs w:val="28"/>
              </w:rPr>
              <w:t xml:space="preserve"> </w:t>
            </w:r>
            <w:proofErr w:type="spellStart"/>
            <w:r w:rsidRPr="00161A34">
              <w:rPr>
                <w:sz w:val="28"/>
                <w:szCs w:val="28"/>
              </w:rPr>
              <w:t>với</w:t>
            </w:r>
            <w:proofErr w:type="spellEnd"/>
            <w:r w:rsidRPr="00161A34">
              <w:rPr>
                <w:sz w:val="28"/>
                <w:szCs w:val="28"/>
              </w:rPr>
              <w:t xml:space="preserve"> </w:t>
            </w:r>
            <w:proofErr w:type="spellStart"/>
            <w:r w:rsidRPr="00161A34">
              <w:rPr>
                <w:sz w:val="28"/>
                <w:szCs w:val="28"/>
              </w:rPr>
              <w:t>đặc</w:t>
            </w:r>
            <w:proofErr w:type="spellEnd"/>
            <w:r w:rsidRPr="00161A34">
              <w:rPr>
                <w:sz w:val="28"/>
                <w:szCs w:val="28"/>
              </w:rPr>
              <w:t xml:space="preserve"> </w:t>
            </w:r>
            <w:proofErr w:type="spellStart"/>
            <w:r w:rsidRPr="00161A34">
              <w:rPr>
                <w:sz w:val="28"/>
                <w:szCs w:val="28"/>
              </w:rPr>
              <w:t>thù</w:t>
            </w:r>
            <w:proofErr w:type="spellEnd"/>
            <w:r w:rsidRPr="00161A34">
              <w:rPr>
                <w:sz w:val="28"/>
                <w:szCs w:val="28"/>
              </w:rPr>
              <w:t xml:space="preserve"> </w:t>
            </w:r>
            <w:proofErr w:type="spellStart"/>
            <w:r w:rsidRPr="00161A34">
              <w:rPr>
                <w:sz w:val="28"/>
                <w:szCs w:val="28"/>
              </w:rPr>
              <w:t>hoạt</w:t>
            </w:r>
            <w:proofErr w:type="spellEnd"/>
            <w:r w:rsidRPr="00161A34">
              <w:rPr>
                <w:sz w:val="28"/>
                <w:szCs w:val="28"/>
              </w:rPr>
              <w:t xml:space="preserve"> </w:t>
            </w:r>
            <w:proofErr w:type="spellStart"/>
            <w:r w:rsidRPr="00161A34">
              <w:rPr>
                <w:sz w:val="28"/>
                <w:szCs w:val="28"/>
              </w:rPr>
              <w:t>động</w:t>
            </w:r>
            <w:proofErr w:type="spellEnd"/>
            <w:r w:rsidRPr="00161A34">
              <w:rPr>
                <w:sz w:val="28"/>
                <w:szCs w:val="28"/>
              </w:rPr>
              <w:t xml:space="preserve"> </w:t>
            </w:r>
            <w:proofErr w:type="spellStart"/>
            <w:r w:rsidRPr="00161A34">
              <w:rPr>
                <w:sz w:val="28"/>
                <w:szCs w:val="28"/>
              </w:rPr>
              <w:t>nhanh</w:t>
            </w:r>
            <w:proofErr w:type="spellEnd"/>
            <w:r w:rsidRPr="00161A34">
              <w:rPr>
                <w:sz w:val="28"/>
                <w:szCs w:val="28"/>
              </w:rPr>
              <w:t xml:space="preserve">, </w:t>
            </w:r>
            <w:proofErr w:type="spellStart"/>
            <w:r w:rsidRPr="00161A34">
              <w:rPr>
                <w:sz w:val="28"/>
                <w:szCs w:val="28"/>
              </w:rPr>
              <w:t>linh</w:t>
            </w:r>
            <w:proofErr w:type="spellEnd"/>
            <w:r w:rsidRPr="00161A34">
              <w:rPr>
                <w:sz w:val="28"/>
                <w:szCs w:val="28"/>
              </w:rPr>
              <w:t xml:space="preserve"> </w:t>
            </w:r>
            <w:proofErr w:type="spellStart"/>
            <w:r w:rsidRPr="00161A34">
              <w:rPr>
                <w:sz w:val="28"/>
                <w:szCs w:val="28"/>
              </w:rPr>
              <w:t>hoạt</w:t>
            </w:r>
            <w:proofErr w:type="spellEnd"/>
            <w:r w:rsidRPr="00161A34">
              <w:rPr>
                <w:sz w:val="28"/>
                <w:szCs w:val="28"/>
              </w:rPr>
              <w:t xml:space="preserve"> </w:t>
            </w:r>
            <w:proofErr w:type="spellStart"/>
            <w:r w:rsidRPr="00161A34">
              <w:rPr>
                <w:sz w:val="28"/>
                <w:szCs w:val="28"/>
              </w:rPr>
              <w:t>của</w:t>
            </w:r>
            <w:proofErr w:type="spellEnd"/>
            <w:r w:rsidRPr="00161A34">
              <w:rPr>
                <w:sz w:val="28"/>
                <w:szCs w:val="28"/>
              </w:rPr>
              <w:t xml:space="preserve"> </w:t>
            </w:r>
            <w:proofErr w:type="spellStart"/>
            <w:r w:rsidRPr="00161A34">
              <w:rPr>
                <w:sz w:val="28"/>
                <w:szCs w:val="28"/>
              </w:rPr>
              <w:t>báo</w:t>
            </w:r>
            <w:proofErr w:type="spellEnd"/>
            <w:r w:rsidRPr="00161A34">
              <w:rPr>
                <w:sz w:val="28"/>
                <w:szCs w:val="28"/>
              </w:rPr>
              <w:t xml:space="preserve"> </w:t>
            </w:r>
            <w:proofErr w:type="spellStart"/>
            <w:r w:rsidRPr="00161A34">
              <w:rPr>
                <w:sz w:val="28"/>
                <w:szCs w:val="28"/>
              </w:rPr>
              <w:t>chí</w:t>
            </w:r>
            <w:proofErr w:type="spellEnd"/>
            <w:r w:rsidRPr="00161A34">
              <w:rPr>
                <w:sz w:val="28"/>
                <w:szCs w:val="28"/>
              </w:rPr>
              <w:t xml:space="preserve"> </w:t>
            </w:r>
            <w:proofErr w:type="spellStart"/>
            <w:r w:rsidRPr="00161A34">
              <w:rPr>
                <w:sz w:val="28"/>
                <w:szCs w:val="28"/>
              </w:rPr>
              <w:t>trên</w:t>
            </w:r>
            <w:proofErr w:type="spellEnd"/>
            <w:r w:rsidRPr="00161A34">
              <w:rPr>
                <w:sz w:val="28"/>
                <w:szCs w:val="28"/>
              </w:rPr>
              <w:t xml:space="preserve"> </w:t>
            </w:r>
            <w:proofErr w:type="spellStart"/>
            <w:r w:rsidRPr="00161A34">
              <w:rPr>
                <w:sz w:val="28"/>
                <w:szCs w:val="28"/>
              </w:rPr>
              <w:t>môi</w:t>
            </w:r>
            <w:proofErr w:type="spellEnd"/>
            <w:r w:rsidRPr="00161A34">
              <w:rPr>
                <w:sz w:val="28"/>
                <w:szCs w:val="28"/>
              </w:rPr>
              <w:t xml:space="preserve"> </w:t>
            </w:r>
            <w:proofErr w:type="spellStart"/>
            <w:r w:rsidRPr="00161A34">
              <w:rPr>
                <w:sz w:val="28"/>
                <w:szCs w:val="28"/>
              </w:rPr>
              <w:t>trường</w:t>
            </w:r>
            <w:proofErr w:type="spellEnd"/>
            <w:r w:rsidRPr="00161A34">
              <w:rPr>
                <w:sz w:val="28"/>
                <w:szCs w:val="28"/>
              </w:rPr>
              <w:t xml:space="preserve"> </w:t>
            </w:r>
            <w:proofErr w:type="spellStart"/>
            <w:r w:rsidRPr="00161A34">
              <w:rPr>
                <w:sz w:val="28"/>
                <w:szCs w:val="28"/>
              </w:rPr>
              <w:t>số</w:t>
            </w:r>
            <w:proofErr w:type="spellEnd"/>
            <w:r w:rsidRPr="00161A34">
              <w:rPr>
                <w:sz w:val="28"/>
                <w:szCs w:val="28"/>
              </w:rPr>
              <w:t xml:space="preserve">. </w:t>
            </w:r>
            <w:proofErr w:type="spellStart"/>
            <w:r w:rsidRPr="00161A34">
              <w:rPr>
                <w:sz w:val="28"/>
                <w:szCs w:val="28"/>
              </w:rPr>
              <w:t>Đề</w:t>
            </w:r>
            <w:proofErr w:type="spellEnd"/>
            <w:r w:rsidRPr="00161A34">
              <w:rPr>
                <w:sz w:val="28"/>
                <w:szCs w:val="28"/>
              </w:rPr>
              <w:t xml:space="preserve"> </w:t>
            </w:r>
            <w:proofErr w:type="spellStart"/>
            <w:r w:rsidRPr="00161A34">
              <w:rPr>
                <w:sz w:val="28"/>
                <w:szCs w:val="28"/>
              </w:rPr>
              <w:t>nghị</w:t>
            </w:r>
            <w:proofErr w:type="spellEnd"/>
            <w:r w:rsidRPr="00161A34">
              <w:rPr>
                <w:sz w:val="28"/>
                <w:szCs w:val="28"/>
              </w:rPr>
              <w:t xml:space="preserve"> </w:t>
            </w:r>
            <w:proofErr w:type="spellStart"/>
            <w:r w:rsidRPr="007D547B">
              <w:rPr>
                <w:sz w:val="28"/>
                <w:szCs w:val="28"/>
              </w:rPr>
              <w:t>đơn</w:t>
            </w:r>
            <w:proofErr w:type="spellEnd"/>
            <w:r w:rsidRPr="007D547B">
              <w:rPr>
                <w:sz w:val="28"/>
                <w:szCs w:val="28"/>
              </w:rPr>
              <w:t xml:space="preserve"> </w:t>
            </w:r>
            <w:proofErr w:type="spellStart"/>
            <w:r w:rsidRPr="007D547B">
              <w:rPr>
                <w:sz w:val="28"/>
                <w:szCs w:val="28"/>
              </w:rPr>
              <w:t>giản</w:t>
            </w:r>
            <w:proofErr w:type="spellEnd"/>
            <w:r w:rsidRPr="007D547B">
              <w:rPr>
                <w:sz w:val="28"/>
                <w:szCs w:val="28"/>
              </w:rPr>
              <w:t xml:space="preserve"> </w:t>
            </w:r>
            <w:proofErr w:type="spellStart"/>
            <w:r w:rsidRPr="007D547B">
              <w:rPr>
                <w:sz w:val="28"/>
                <w:szCs w:val="28"/>
              </w:rPr>
              <w:t>hóa</w:t>
            </w:r>
            <w:proofErr w:type="spellEnd"/>
            <w:r w:rsidRPr="007D547B">
              <w:rPr>
                <w:sz w:val="28"/>
                <w:szCs w:val="28"/>
              </w:rPr>
              <w:t xml:space="preserve"> </w:t>
            </w:r>
            <w:proofErr w:type="spellStart"/>
            <w:r w:rsidRPr="007D547B">
              <w:rPr>
                <w:sz w:val="28"/>
                <w:szCs w:val="28"/>
              </w:rPr>
              <w:t>theo</w:t>
            </w:r>
            <w:proofErr w:type="spellEnd"/>
            <w:r w:rsidRPr="007D547B">
              <w:rPr>
                <w:sz w:val="28"/>
                <w:szCs w:val="28"/>
              </w:rPr>
              <w:t xml:space="preserve"> </w:t>
            </w:r>
            <w:proofErr w:type="spellStart"/>
            <w:r w:rsidRPr="007D547B">
              <w:rPr>
                <w:sz w:val="28"/>
                <w:szCs w:val="28"/>
              </w:rPr>
              <w:t>hướng</w:t>
            </w:r>
            <w:proofErr w:type="spellEnd"/>
            <w:r w:rsidRPr="007D547B">
              <w:rPr>
                <w:sz w:val="28"/>
                <w:szCs w:val="28"/>
              </w:rPr>
              <w:t xml:space="preserve"> </w:t>
            </w:r>
            <w:proofErr w:type="spellStart"/>
            <w:r w:rsidRPr="007D547B">
              <w:rPr>
                <w:sz w:val="28"/>
                <w:szCs w:val="28"/>
              </w:rPr>
              <w:t>thực</w:t>
            </w:r>
            <w:proofErr w:type="spellEnd"/>
            <w:r w:rsidRPr="007D547B">
              <w:rPr>
                <w:sz w:val="28"/>
                <w:szCs w:val="28"/>
              </w:rPr>
              <w:t xml:space="preserve"> </w:t>
            </w:r>
            <w:proofErr w:type="spellStart"/>
            <w:r w:rsidRPr="007D547B">
              <w:rPr>
                <w:sz w:val="28"/>
                <w:szCs w:val="28"/>
              </w:rPr>
              <w:t>hiện</w:t>
            </w:r>
            <w:proofErr w:type="spellEnd"/>
            <w:r w:rsidRPr="007D547B">
              <w:rPr>
                <w:sz w:val="28"/>
                <w:szCs w:val="28"/>
              </w:rPr>
              <w:t xml:space="preserve"> </w:t>
            </w:r>
            <w:proofErr w:type="spellStart"/>
            <w:r w:rsidRPr="007D547B">
              <w:rPr>
                <w:sz w:val="28"/>
                <w:szCs w:val="28"/>
              </w:rPr>
              <w:t>trên</w:t>
            </w:r>
            <w:proofErr w:type="spellEnd"/>
            <w:r w:rsidRPr="007D547B">
              <w:rPr>
                <w:sz w:val="28"/>
                <w:szCs w:val="28"/>
              </w:rPr>
              <w:t xml:space="preserve"> </w:t>
            </w:r>
            <w:proofErr w:type="spellStart"/>
            <w:r w:rsidRPr="007D547B">
              <w:rPr>
                <w:sz w:val="28"/>
                <w:szCs w:val="28"/>
              </w:rPr>
              <w:t>môi</w:t>
            </w:r>
            <w:proofErr w:type="spellEnd"/>
            <w:r w:rsidRPr="007D547B">
              <w:rPr>
                <w:sz w:val="28"/>
                <w:szCs w:val="28"/>
              </w:rPr>
              <w:t xml:space="preserve"> </w:t>
            </w:r>
            <w:proofErr w:type="spellStart"/>
            <w:r w:rsidRPr="007D547B">
              <w:rPr>
                <w:sz w:val="28"/>
                <w:szCs w:val="28"/>
              </w:rPr>
              <w:t>trường</w:t>
            </w:r>
            <w:proofErr w:type="spellEnd"/>
            <w:r w:rsidRPr="007D547B">
              <w:rPr>
                <w:sz w:val="28"/>
                <w:szCs w:val="28"/>
              </w:rPr>
              <w:t xml:space="preserve"> </w:t>
            </w:r>
            <w:proofErr w:type="spellStart"/>
            <w:r w:rsidRPr="007D547B">
              <w:rPr>
                <w:sz w:val="28"/>
                <w:szCs w:val="28"/>
              </w:rPr>
              <w:t>điện</w:t>
            </w:r>
            <w:proofErr w:type="spellEnd"/>
            <w:r w:rsidRPr="007D547B">
              <w:rPr>
                <w:sz w:val="28"/>
                <w:szCs w:val="28"/>
              </w:rPr>
              <w:t xml:space="preserve"> </w:t>
            </w:r>
            <w:proofErr w:type="spellStart"/>
            <w:r w:rsidRPr="007D547B">
              <w:rPr>
                <w:sz w:val="28"/>
                <w:szCs w:val="28"/>
              </w:rPr>
              <w:t>tử</w:t>
            </w:r>
            <w:proofErr w:type="spellEnd"/>
            <w:r w:rsidRPr="007D547B">
              <w:rPr>
                <w:sz w:val="28"/>
                <w:szCs w:val="28"/>
              </w:rPr>
              <w:t xml:space="preserve">, </w:t>
            </w:r>
            <w:proofErr w:type="spellStart"/>
            <w:r w:rsidRPr="007D547B">
              <w:rPr>
                <w:sz w:val="28"/>
                <w:szCs w:val="28"/>
              </w:rPr>
              <w:t>giảm</w:t>
            </w:r>
            <w:proofErr w:type="spellEnd"/>
            <w:r w:rsidRPr="007D547B">
              <w:rPr>
                <w:sz w:val="28"/>
                <w:szCs w:val="28"/>
              </w:rPr>
              <w:t xml:space="preserve"> </w:t>
            </w:r>
            <w:proofErr w:type="spellStart"/>
            <w:r w:rsidRPr="007D547B">
              <w:rPr>
                <w:sz w:val="28"/>
                <w:szCs w:val="28"/>
              </w:rPr>
              <w:t>thành</w:t>
            </w:r>
            <w:proofErr w:type="spellEnd"/>
            <w:r w:rsidRPr="007D547B">
              <w:rPr>
                <w:sz w:val="28"/>
                <w:szCs w:val="28"/>
              </w:rPr>
              <w:t xml:space="preserve"> </w:t>
            </w:r>
            <w:proofErr w:type="spellStart"/>
            <w:r w:rsidRPr="007D547B">
              <w:rPr>
                <w:sz w:val="28"/>
                <w:szCs w:val="28"/>
              </w:rPr>
              <w:t>phần</w:t>
            </w:r>
            <w:proofErr w:type="spellEnd"/>
            <w:r w:rsidRPr="007D547B">
              <w:rPr>
                <w:sz w:val="28"/>
                <w:szCs w:val="28"/>
              </w:rPr>
              <w:t xml:space="preserve"> </w:t>
            </w:r>
            <w:proofErr w:type="spellStart"/>
            <w:r w:rsidRPr="007D547B">
              <w:rPr>
                <w:sz w:val="28"/>
                <w:szCs w:val="28"/>
              </w:rPr>
              <w:t>hồ</w:t>
            </w:r>
            <w:proofErr w:type="spellEnd"/>
            <w:r w:rsidRPr="007D547B">
              <w:rPr>
                <w:sz w:val="28"/>
                <w:szCs w:val="28"/>
              </w:rPr>
              <w:t xml:space="preserve"> </w:t>
            </w:r>
            <w:proofErr w:type="spellStart"/>
            <w:r w:rsidRPr="007D547B">
              <w:rPr>
                <w:sz w:val="28"/>
                <w:szCs w:val="28"/>
              </w:rPr>
              <w:t>sơ</w:t>
            </w:r>
            <w:proofErr w:type="spellEnd"/>
            <w:r w:rsidRPr="007D547B">
              <w:rPr>
                <w:sz w:val="28"/>
                <w:szCs w:val="28"/>
              </w:rPr>
              <w:t xml:space="preserve"> </w:t>
            </w:r>
            <w:proofErr w:type="spellStart"/>
            <w:r w:rsidRPr="007D547B">
              <w:rPr>
                <w:sz w:val="28"/>
                <w:szCs w:val="28"/>
              </w:rPr>
              <w:t>và</w:t>
            </w:r>
            <w:proofErr w:type="spellEnd"/>
            <w:r w:rsidRPr="007D547B">
              <w:rPr>
                <w:sz w:val="28"/>
                <w:szCs w:val="28"/>
              </w:rPr>
              <w:t xml:space="preserve"> </w:t>
            </w:r>
            <w:proofErr w:type="spellStart"/>
            <w:r w:rsidRPr="007D547B">
              <w:rPr>
                <w:sz w:val="28"/>
                <w:szCs w:val="28"/>
              </w:rPr>
              <w:t>thời</w:t>
            </w:r>
            <w:proofErr w:type="spellEnd"/>
            <w:r w:rsidRPr="007D547B">
              <w:rPr>
                <w:sz w:val="28"/>
                <w:szCs w:val="28"/>
              </w:rPr>
              <w:t xml:space="preserve"> </w:t>
            </w:r>
            <w:proofErr w:type="spellStart"/>
            <w:r w:rsidRPr="007D547B">
              <w:rPr>
                <w:sz w:val="28"/>
                <w:szCs w:val="28"/>
              </w:rPr>
              <w:t>gian</w:t>
            </w:r>
            <w:proofErr w:type="spellEnd"/>
            <w:r w:rsidRPr="007D547B">
              <w:rPr>
                <w:sz w:val="28"/>
                <w:szCs w:val="28"/>
              </w:rPr>
              <w:t xml:space="preserve"> </w:t>
            </w:r>
            <w:proofErr w:type="spellStart"/>
            <w:r w:rsidRPr="007D547B">
              <w:rPr>
                <w:sz w:val="28"/>
                <w:szCs w:val="28"/>
              </w:rPr>
              <w:t>xử</w:t>
            </w:r>
            <w:proofErr w:type="spellEnd"/>
            <w:r w:rsidRPr="007D547B">
              <w:rPr>
                <w:sz w:val="28"/>
                <w:szCs w:val="28"/>
              </w:rPr>
              <w:t xml:space="preserve"> </w:t>
            </w:r>
            <w:proofErr w:type="spellStart"/>
            <w:r w:rsidRPr="007D547B">
              <w:rPr>
                <w:sz w:val="28"/>
                <w:szCs w:val="28"/>
              </w:rPr>
              <w:t>lý</w:t>
            </w:r>
            <w:proofErr w:type="spellEnd"/>
            <w:r w:rsidRPr="00161A34">
              <w:rPr>
                <w:sz w:val="28"/>
                <w:szCs w:val="28"/>
              </w:rPr>
              <w:t>.</w:t>
            </w:r>
          </w:p>
        </w:tc>
        <w:tc>
          <w:tcPr>
            <w:tcW w:w="4361" w:type="dxa"/>
          </w:tcPr>
          <w:p w14:paraId="474537C6" w14:textId="77777777" w:rsidR="003106A3" w:rsidRDefault="00801559" w:rsidP="00346F6A">
            <w:pPr>
              <w:spacing w:line="288" w:lineRule="auto"/>
              <w:jc w:val="both"/>
              <w:rPr>
                <w:rFonts w:cs="Times New Roman"/>
                <w:sz w:val="28"/>
                <w:szCs w:val="28"/>
              </w:rPr>
            </w:pPr>
            <w:proofErr w:type="spellStart"/>
            <w:r w:rsidRPr="00801559">
              <w:rPr>
                <w:rFonts w:cs="Times New Roman"/>
                <w:b/>
                <w:sz w:val="28"/>
                <w:szCs w:val="28"/>
              </w:rPr>
              <w:t>Tiếp</w:t>
            </w:r>
            <w:proofErr w:type="spellEnd"/>
            <w:r w:rsidRPr="00801559">
              <w:rPr>
                <w:rFonts w:cs="Times New Roman"/>
                <w:b/>
                <w:sz w:val="28"/>
                <w:szCs w:val="28"/>
              </w:rPr>
              <w:t xml:space="preserve"> </w:t>
            </w:r>
            <w:proofErr w:type="spellStart"/>
            <w:r w:rsidRPr="00801559">
              <w:rPr>
                <w:rFonts w:cs="Times New Roman"/>
                <w:b/>
                <w:sz w:val="28"/>
                <w:szCs w:val="28"/>
              </w:rPr>
              <w:t>thu</w:t>
            </w:r>
            <w:proofErr w:type="spellEnd"/>
            <w:r w:rsidRPr="00801559">
              <w:rPr>
                <w:rFonts w:cs="Times New Roman"/>
                <w:b/>
                <w:sz w:val="28"/>
                <w:szCs w:val="28"/>
              </w:rPr>
              <w:t>,</w:t>
            </w:r>
            <w:r>
              <w:rPr>
                <w:rFonts w:cs="Times New Roman"/>
                <w:sz w:val="28"/>
                <w:szCs w:val="28"/>
              </w:rPr>
              <w:t xml:space="preserve"> </w:t>
            </w:r>
            <w:proofErr w:type="spellStart"/>
            <w:r>
              <w:rPr>
                <w:rFonts w:cs="Times New Roman"/>
                <w:sz w:val="28"/>
                <w:szCs w:val="28"/>
              </w:rPr>
              <w:t>Nghiên</w:t>
            </w:r>
            <w:proofErr w:type="spellEnd"/>
            <w:r>
              <w:rPr>
                <w:rFonts w:cs="Times New Roman"/>
                <w:sz w:val="28"/>
                <w:szCs w:val="28"/>
              </w:rPr>
              <w:t xml:space="preserve"> </w:t>
            </w:r>
            <w:proofErr w:type="spellStart"/>
            <w:r>
              <w:rPr>
                <w:rFonts w:cs="Times New Roman"/>
                <w:sz w:val="28"/>
                <w:szCs w:val="28"/>
              </w:rPr>
              <w:t>cứu</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w:t>
            </w:r>
          </w:p>
        </w:tc>
      </w:tr>
      <w:tr w:rsidR="00F21CEA" w14:paraId="16F24F4D" w14:textId="77777777" w:rsidTr="000B4A1F">
        <w:tc>
          <w:tcPr>
            <w:tcW w:w="3261" w:type="dxa"/>
          </w:tcPr>
          <w:p w14:paraId="5EDB336E" w14:textId="77777777" w:rsidR="00F21CEA" w:rsidRPr="000B4A1F" w:rsidRDefault="00F21CEA" w:rsidP="000B4A1F">
            <w:pPr>
              <w:spacing w:line="288" w:lineRule="auto"/>
              <w:jc w:val="center"/>
              <w:rPr>
                <w:rFonts w:cs="Times New Roman"/>
                <w:b/>
                <w:sz w:val="28"/>
                <w:szCs w:val="28"/>
              </w:rPr>
            </w:pPr>
          </w:p>
        </w:tc>
        <w:tc>
          <w:tcPr>
            <w:tcW w:w="2126" w:type="dxa"/>
          </w:tcPr>
          <w:p w14:paraId="1A50EC63" w14:textId="77777777" w:rsidR="00F21CEA" w:rsidRDefault="00F21CEA" w:rsidP="00346F6A">
            <w:pPr>
              <w:spacing w:line="288" w:lineRule="auto"/>
              <w:jc w:val="both"/>
              <w:rPr>
                <w:rFonts w:cs="Times New Roman"/>
                <w:b/>
                <w:szCs w:val="26"/>
              </w:rPr>
            </w:pPr>
            <w:proofErr w:type="spellStart"/>
            <w:r>
              <w:rPr>
                <w:rFonts w:cs="Times New Roman"/>
                <w:b/>
                <w:szCs w:val="26"/>
              </w:rPr>
              <w:t>Sở</w:t>
            </w:r>
            <w:proofErr w:type="spellEnd"/>
            <w:r>
              <w:rPr>
                <w:rFonts w:cs="Times New Roman"/>
                <w:b/>
                <w:szCs w:val="26"/>
              </w:rPr>
              <w:t xml:space="preserve"> VHTTDL </w:t>
            </w:r>
            <w:proofErr w:type="spellStart"/>
            <w:r>
              <w:rPr>
                <w:rFonts w:cs="Times New Roman"/>
                <w:b/>
                <w:szCs w:val="26"/>
              </w:rPr>
              <w:t>tỉnh</w:t>
            </w:r>
            <w:proofErr w:type="spellEnd"/>
            <w:r>
              <w:rPr>
                <w:rFonts w:cs="Times New Roman"/>
                <w:b/>
                <w:szCs w:val="26"/>
              </w:rPr>
              <w:t xml:space="preserve"> </w:t>
            </w:r>
            <w:proofErr w:type="spellStart"/>
            <w:r>
              <w:rPr>
                <w:rFonts w:cs="Times New Roman"/>
                <w:b/>
                <w:szCs w:val="26"/>
              </w:rPr>
              <w:t>Thái</w:t>
            </w:r>
            <w:proofErr w:type="spellEnd"/>
            <w:r>
              <w:rPr>
                <w:rFonts w:cs="Times New Roman"/>
                <w:b/>
                <w:szCs w:val="26"/>
              </w:rPr>
              <w:t xml:space="preserve"> </w:t>
            </w:r>
            <w:proofErr w:type="spellStart"/>
            <w:r>
              <w:rPr>
                <w:rFonts w:cs="Times New Roman"/>
                <w:b/>
                <w:szCs w:val="26"/>
              </w:rPr>
              <w:t>Nguyên</w:t>
            </w:r>
            <w:proofErr w:type="spellEnd"/>
            <w:r w:rsidR="00F53F81">
              <w:rPr>
                <w:rFonts w:cs="Times New Roman"/>
                <w:b/>
                <w:szCs w:val="26"/>
              </w:rPr>
              <w:t xml:space="preserve">, </w:t>
            </w:r>
            <w:proofErr w:type="spellStart"/>
            <w:r w:rsidR="00F53F81">
              <w:rPr>
                <w:rFonts w:cs="Times New Roman"/>
                <w:b/>
                <w:szCs w:val="26"/>
              </w:rPr>
              <w:t>Sở</w:t>
            </w:r>
            <w:proofErr w:type="spellEnd"/>
            <w:r w:rsidR="00F53F81">
              <w:rPr>
                <w:rFonts w:cs="Times New Roman"/>
                <w:b/>
                <w:szCs w:val="26"/>
              </w:rPr>
              <w:t xml:space="preserve"> VHTTDL </w:t>
            </w:r>
            <w:proofErr w:type="spellStart"/>
            <w:r w:rsidR="00F53F81">
              <w:rPr>
                <w:rFonts w:cs="Times New Roman"/>
                <w:b/>
                <w:szCs w:val="26"/>
              </w:rPr>
              <w:t>tỉnh</w:t>
            </w:r>
            <w:proofErr w:type="spellEnd"/>
            <w:r w:rsidR="00F53F81">
              <w:rPr>
                <w:rFonts w:cs="Times New Roman"/>
                <w:b/>
                <w:szCs w:val="26"/>
              </w:rPr>
              <w:t xml:space="preserve"> </w:t>
            </w:r>
            <w:proofErr w:type="spellStart"/>
            <w:r w:rsidR="00F53F81">
              <w:rPr>
                <w:rFonts w:cs="Times New Roman"/>
                <w:b/>
                <w:szCs w:val="26"/>
              </w:rPr>
              <w:t>Sơn</w:t>
            </w:r>
            <w:proofErr w:type="spellEnd"/>
            <w:r w:rsidR="00F53F81">
              <w:rPr>
                <w:rFonts w:cs="Times New Roman"/>
                <w:b/>
                <w:szCs w:val="26"/>
              </w:rPr>
              <w:t xml:space="preserve"> La</w:t>
            </w:r>
          </w:p>
        </w:tc>
        <w:tc>
          <w:tcPr>
            <w:tcW w:w="5103" w:type="dxa"/>
          </w:tcPr>
          <w:p w14:paraId="2D895B3F" w14:textId="77777777" w:rsidR="00F21CEA" w:rsidRPr="00801559" w:rsidRDefault="00F21CEA" w:rsidP="00F21CEA">
            <w:pPr>
              <w:spacing w:line="300" w:lineRule="exact"/>
              <w:ind w:firstLine="720"/>
              <w:jc w:val="both"/>
              <w:rPr>
                <w:rFonts w:eastAsia="Times New Roman" w:cs="Times New Roman"/>
                <w:spacing w:val="-6"/>
                <w:sz w:val="28"/>
                <w:szCs w:val="28"/>
                <w:lang w:val="fr-FR"/>
              </w:rPr>
            </w:pPr>
            <w:proofErr w:type="spellStart"/>
            <w:r w:rsidRPr="00801559">
              <w:rPr>
                <w:rFonts w:eastAsia="Times New Roman" w:cs="Times New Roman"/>
                <w:spacing w:val="-6"/>
                <w:sz w:val="28"/>
                <w:szCs w:val="28"/>
                <w:lang w:val="fr-FR"/>
              </w:rPr>
              <w:t>Tại</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khoản</w:t>
            </w:r>
            <w:proofErr w:type="spellEnd"/>
            <w:r w:rsidRPr="00801559">
              <w:rPr>
                <w:rFonts w:eastAsia="Times New Roman" w:cs="Times New Roman"/>
                <w:spacing w:val="-6"/>
                <w:sz w:val="28"/>
                <w:szCs w:val="28"/>
                <w:lang w:val="fr-FR"/>
              </w:rPr>
              <w:t xml:space="preserve"> 2, </w:t>
            </w:r>
            <w:proofErr w:type="spellStart"/>
            <w:r w:rsidRPr="00801559">
              <w:rPr>
                <w:rFonts w:eastAsia="Times New Roman" w:cs="Times New Roman"/>
                <w:spacing w:val="-6"/>
                <w:sz w:val="28"/>
                <w:szCs w:val="28"/>
                <w:lang w:val="fr-FR"/>
              </w:rPr>
              <w:t>Điều</w:t>
            </w:r>
            <w:proofErr w:type="spellEnd"/>
            <w:r w:rsidRPr="00801559">
              <w:rPr>
                <w:rFonts w:eastAsia="Times New Roman" w:cs="Times New Roman"/>
                <w:spacing w:val="-6"/>
                <w:sz w:val="28"/>
                <w:szCs w:val="28"/>
                <w:lang w:val="fr-FR"/>
              </w:rPr>
              <w:t xml:space="preserve"> 10. </w:t>
            </w:r>
            <w:proofErr w:type="spellStart"/>
            <w:r w:rsidRPr="00801559">
              <w:rPr>
                <w:rFonts w:eastAsia="Times New Roman" w:cs="Times New Roman"/>
                <w:spacing w:val="-6"/>
                <w:sz w:val="28"/>
                <w:szCs w:val="28"/>
                <w:lang w:val="fr-FR"/>
              </w:rPr>
              <w:t>Thực</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hiện</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thông</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báo</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với</w:t>
            </w:r>
            <w:proofErr w:type="spellEnd"/>
            <w:r w:rsidRPr="00801559">
              <w:rPr>
                <w:rFonts w:eastAsia="Times New Roman" w:cs="Times New Roman"/>
                <w:spacing w:val="-6"/>
                <w:sz w:val="28"/>
                <w:szCs w:val="28"/>
                <w:lang w:val="fr-FR"/>
              </w:rPr>
              <w:t xml:space="preserve"> </w:t>
            </w:r>
            <w:proofErr w:type="spellStart"/>
            <w:r w:rsidRPr="00F21CEA">
              <w:rPr>
                <w:rFonts w:eastAsia="Times New Roman" w:cs="Times New Roman"/>
                <w:spacing w:val="-6"/>
                <w:sz w:val="28"/>
                <w:szCs w:val="28"/>
                <w:lang w:val="fr-FR"/>
              </w:rPr>
              <w:t>cơ</w:t>
            </w:r>
            <w:proofErr w:type="spellEnd"/>
            <w:r w:rsidRPr="00F21CEA">
              <w:rPr>
                <w:rFonts w:eastAsia="Times New Roman" w:cs="Times New Roman"/>
                <w:spacing w:val="-6"/>
                <w:sz w:val="28"/>
                <w:szCs w:val="28"/>
                <w:lang w:val="fr-FR"/>
              </w:rPr>
              <w:t xml:space="preserve"> </w:t>
            </w:r>
            <w:proofErr w:type="spellStart"/>
            <w:r w:rsidRPr="00F21CEA">
              <w:rPr>
                <w:rFonts w:eastAsia="Times New Roman" w:cs="Times New Roman"/>
                <w:spacing w:val="-6"/>
                <w:sz w:val="28"/>
                <w:szCs w:val="28"/>
                <w:lang w:val="fr-FR"/>
              </w:rPr>
              <w:t>quan</w:t>
            </w:r>
            <w:proofErr w:type="spellEnd"/>
            <w:r w:rsidRPr="00F21CEA">
              <w:rPr>
                <w:rFonts w:eastAsia="Times New Roman" w:cs="Times New Roman"/>
                <w:spacing w:val="-6"/>
                <w:sz w:val="28"/>
                <w:szCs w:val="28"/>
                <w:lang w:val="fr-FR"/>
              </w:rPr>
              <w:t xml:space="preserve"> </w:t>
            </w:r>
            <w:proofErr w:type="spellStart"/>
            <w:r w:rsidRPr="00F21CEA">
              <w:rPr>
                <w:rFonts w:eastAsia="Times New Roman" w:cs="Times New Roman"/>
                <w:spacing w:val="-6"/>
                <w:sz w:val="28"/>
                <w:szCs w:val="28"/>
                <w:lang w:val="fr-FR"/>
              </w:rPr>
              <w:t>quản</w:t>
            </w:r>
            <w:proofErr w:type="spellEnd"/>
            <w:r w:rsidRPr="00F21CEA">
              <w:rPr>
                <w:rFonts w:eastAsia="Times New Roman" w:cs="Times New Roman"/>
                <w:spacing w:val="-6"/>
                <w:sz w:val="28"/>
                <w:szCs w:val="28"/>
                <w:lang w:val="fr-FR"/>
              </w:rPr>
              <w:t xml:space="preserve"> </w:t>
            </w:r>
            <w:proofErr w:type="spellStart"/>
            <w:r w:rsidRPr="00F21CEA">
              <w:rPr>
                <w:rFonts w:eastAsia="Times New Roman" w:cs="Times New Roman"/>
                <w:spacing w:val="-6"/>
                <w:sz w:val="28"/>
                <w:szCs w:val="28"/>
                <w:lang w:val="fr-FR"/>
              </w:rPr>
              <w:t>lý</w:t>
            </w:r>
            <w:proofErr w:type="spellEnd"/>
            <w:r w:rsidRPr="00F21CEA">
              <w:rPr>
                <w:rFonts w:eastAsia="Times New Roman" w:cs="Times New Roman"/>
                <w:spacing w:val="-6"/>
                <w:sz w:val="28"/>
                <w:szCs w:val="28"/>
                <w:lang w:val="fr-FR"/>
              </w:rPr>
              <w:t xml:space="preserve"> </w:t>
            </w:r>
            <w:proofErr w:type="spellStart"/>
            <w:r w:rsidRPr="00F21CEA">
              <w:rPr>
                <w:rFonts w:eastAsia="Times New Roman" w:cs="Times New Roman"/>
                <w:spacing w:val="-6"/>
                <w:sz w:val="28"/>
                <w:szCs w:val="28"/>
                <w:lang w:val="fr-FR"/>
              </w:rPr>
              <w:t>nhà</w:t>
            </w:r>
            <w:proofErr w:type="spellEnd"/>
            <w:r w:rsidRPr="00F21CEA">
              <w:rPr>
                <w:rFonts w:eastAsia="Times New Roman" w:cs="Times New Roman"/>
                <w:spacing w:val="-6"/>
                <w:sz w:val="28"/>
                <w:szCs w:val="28"/>
                <w:lang w:val="fr-FR"/>
              </w:rPr>
              <w:t xml:space="preserve"> </w:t>
            </w:r>
            <w:proofErr w:type="spellStart"/>
            <w:r w:rsidRPr="00F21CEA">
              <w:rPr>
                <w:rFonts w:eastAsia="Times New Roman" w:cs="Times New Roman"/>
                <w:spacing w:val="-6"/>
                <w:sz w:val="28"/>
                <w:szCs w:val="28"/>
                <w:lang w:val="fr-FR"/>
              </w:rPr>
              <w:t>nước</w:t>
            </w:r>
            <w:proofErr w:type="spellEnd"/>
            <w:r w:rsidRPr="00F21CEA">
              <w:rPr>
                <w:rFonts w:eastAsia="Times New Roman" w:cs="Times New Roman"/>
                <w:spacing w:val="-6"/>
                <w:sz w:val="28"/>
                <w:szCs w:val="28"/>
                <w:lang w:val="fr-FR"/>
              </w:rPr>
              <w:t xml:space="preserve"> khi </w:t>
            </w:r>
            <w:proofErr w:type="spellStart"/>
            <w:r w:rsidRPr="00F21CEA">
              <w:rPr>
                <w:rFonts w:eastAsia="Times New Roman" w:cs="Times New Roman"/>
                <w:spacing w:val="-6"/>
                <w:sz w:val="28"/>
                <w:szCs w:val="28"/>
                <w:lang w:val="fr-FR"/>
              </w:rPr>
              <w:t>hoạt</w:t>
            </w:r>
            <w:proofErr w:type="spellEnd"/>
            <w:r w:rsidRPr="00F21CEA">
              <w:rPr>
                <w:rFonts w:eastAsia="Times New Roman" w:cs="Times New Roman"/>
                <w:spacing w:val="-6"/>
                <w:sz w:val="28"/>
                <w:szCs w:val="28"/>
                <w:lang w:val="fr-FR"/>
              </w:rPr>
              <w:t xml:space="preserve"> </w:t>
            </w:r>
            <w:proofErr w:type="spellStart"/>
            <w:r w:rsidRPr="00F21CEA">
              <w:rPr>
                <w:rFonts w:eastAsia="Times New Roman" w:cs="Times New Roman"/>
                <w:spacing w:val="-6"/>
                <w:sz w:val="28"/>
                <w:szCs w:val="28"/>
                <w:lang w:val="fr-FR"/>
              </w:rPr>
              <w:t>động</w:t>
            </w:r>
            <w:proofErr w:type="spellEnd"/>
            <w:r w:rsidRPr="00F21CEA">
              <w:rPr>
                <w:rFonts w:eastAsia="Times New Roman" w:cs="Times New Roman"/>
                <w:spacing w:val="-6"/>
                <w:sz w:val="28"/>
                <w:szCs w:val="28"/>
                <w:lang w:val="fr-FR"/>
              </w:rPr>
              <w:t xml:space="preserve"> </w:t>
            </w:r>
            <w:proofErr w:type="spellStart"/>
            <w:r w:rsidRPr="00F21CEA">
              <w:rPr>
                <w:rFonts w:eastAsia="Times New Roman" w:cs="Times New Roman"/>
                <w:spacing w:val="-6"/>
                <w:sz w:val="28"/>
                <w:szCs w:val="28"/>
                <w:lang w:val="fr-FR"/>
              </w:rPr>
              <w:t>báo</w:t>
            </w:r>
            <w:proofErr w:type="spellEnd"/>
            <w:r w:rsidRPr="00F21CEA">
              <w:rPr>
                <w:rFonts w:eastAsia="Times New Roman" w:cs="Times New Roman"/>
                <w:spacing w:val="-6"/>
                <w:sz w:val="28"/>
                <w:szCs w:val="28"/>
                <w:lang w:val="fr-FR"/>
              </w:rPr>
              <w:t xml:space="preserve"> </w:t>
            </w:r>
            <w:proofErr w:type="spellStart"/>
            <w:r w:rsidRPr="00F21CEA">
              <w:rPr>
                <w:rFonts w:eastAsia="Times New Roman" w:cs="Times New Roman"/>
                <w:spacing w:val="-6"/>
                <w:sz w:val="28"/>
                <w:szCs w:val="28"/>
                <w:lang w:val="fr-FR"/>
              </w:rPr>
              <w:t>chí</w:t>
            </w:r>
            <w:proofErr w:type="spellEnd"/>
            <w:r w:rsidRPr="00F21CEA">
              <w:rPr>
                <w:rFonts w:eastAsia="Times New Roman" w:cs="Times New Roman"/>
                <w:spacing w:val="-6"/>
                <w:sz w:val="28"/>
                <w:szCs w:val="28"/>
                <w:lang w:val="fr-FR"/>
              </w:rPr>
              <w:t xml:space="preserve"> </w:t>
            </w:r>
            <w:proofErr w:type="spellStart"/>
            <w:r w:rsidRPr="00F21CEA">
              <w:rPr>
                <w:rFonts w:eastAsia="Times New Roman" w:cs="Times New Roman"/>
                <w:spacing w:val="-6"/>
                <w:sz w:val="28"/>
                <w:szCs w:val="28"/>
                <w:lang w:val="fr-FR"/>
              </w:rPr>
              <w:t>trên</w:t>
            </w:r>
            <w:proofErr w:type="spellEnd"/>
            <w:r w:rsidRPr="00F21CEA">
              <w:rPr>
                <w:rFonts w:eastAsia="Times New Roman" w:cs="Times New Roman"/>
                <w:spacing w:val="-6"/>
                <w:sz w:val="28"/>
                <w:szCs w:val="28"/>
                <w:lang w:val="fr-FR"/>
              </w:rPr>
              <w:t xml:space="preserve"> </w:t>
            </w:r>
            <w:proofErr w:type="spellStart"/>
            <w:r w:rsidRPr="00F21CEA">
              <w:rPr>
                <w:rFonts w:eastAsia="Times New Roman" w:cs="Times New Roman"/>
                <w:spacing w:val="-6"/>
                <w:sz w:val="28"/>
                <w:szCs w:val="28"/>
                <w:lang w:val="fr-FR"/>
              </w:rPr>
              <w:t>không</w:t>
            </w:r>
            <w:proofErr w:type="spellEnd"/>
            <w:r w:rsidRPr="00F21CEA">
              <w:rPr>
                <w:rFonts w:eastAsia="Times New Roman" w:cs="Times New Roman"/>
                <w:spacing w:val="-6"/>
                <w:sz w:val="28"/>
                <w:szCs w:val="28"/>
                <w:lang w:val="fr-FR"/>
              </w:rPr>
              <w:t xml:space="preserve"> </w:t>
            </w:r>
            <w:proofErr w:type="spellStart"/>
            <w:r w:rsidRPr="00F21CEA">
              <w:rPr>
                <w:rFonts w:eastAsia="Times New Roman" w:cs="Times New Roman"/>
                <w:spacing w:val="-6"/>
                <w:sz w:val="28"/>
                <w:szCs w:val="28"/>
                <w:lang w:val="fr-FR"/>
              </w:rPr>
              <w:t>gian</w:t>
            </w:r>
            <w:proofErr w:type="spellEnd"/>
            <w:r w:rsidRPr="00F21CEA">
              <w:rPr>
                <w:rFonts w:eastAsia="Times New Roman" w:cs="Times New Roman"/>
                <w:spacing w:val="-6"/>
                <w:sz w:val="28"/>
                <w:szCs w:val="28"/>
                <w:lang w:val="fr-FR"/>
              </w:rPr>
              <w:t xml:space="preserve"> </w:t>
            </w:r>
            <w:proofErr w:type="spellStart"/>
            <w:r w:rsidRPr="00F21CEA">
              <w:rPr>
                <w:rFonts w:eastAsia="Times New Roman" w:cs="Times New Roman"/>
                <w:spacing w:val="-6"/>
                <w:sz w:val="28"/>
                <w:szCs w:val="28"/>
                <w:lang w:val="fr-FR"/>
              </w:rPr>
              <w:t>mạng</w:t>
            </w:r>
            <w:proofErr w:type="spellEnd"/>
            <w:r w:rsidRPr="00F21CEA">
              <w:rPr>
                <w:rFonts w:eastAsia="Times New Roman" w:cs="Times New Roman"/>
                <w:spacing w:val="-6"/>
                <w:sz w:val="28"/>
                <w:szCs w:val="28"/>
                <w:lang w:val="fr-FR"/>
              </w:rPr>
              <w:t xml:space="preserve">, </w:t>
            </w:r>
            <w:proofErr w:type="spellStart"/>
            <w:r w:rsidRPr="00F21CEA">
              <w:rPr>
                <w:rFonts w:eastAsia="Times New Roman" w:cs="Times New Roman"/>
                <w:spacing w:val="-6"/>
                <w:sz w:val="28"/>
                <w:szCs w:val="28"/>
                <w:lang w:val="fr-FR"/>
              </w:rPr>
              <w:t>đề</w:t>
            </w:r>
            <w:proofErr w:type="spellEnd"/>
            <w:r w:rsidRPr="00F21CEA">
              <w:rPr>
                <w:rFonts w:eastAsia="Times New Roman" w:cs="Times New Roman"/>
                <w:spacing w:val="-6"/>
                <w:sz w:val="28"/>
                <w:szCs w:val="28"/>
                <w:lang w:val="fr-FR"/>
              </w:rPr>
              <w:t xml:space="preserve"> </w:t>
            </w:r>
            <w:proofErr w:type="spellStart"/>
            <w:r w:rsidRPr="00F21CEA">
              <w:rPr>
                <w:rFonts w:eastAsia="Times New Roman" w:cs="Times New Roman"/>
                <w:spacing w:val="-6"/>
                <w:sz w:val="28"/>
                <w:szCs w:val="28"/>
                <w:lang w:val="fr-FR"/>
              </w:rPr>
              <w:t>nghị</w:t>
            </w:r>
            <w:proofErr w:type="spellEnd"/>
            <w:r w:rsidRPr="00F21CEA">
              <w:rPr>
                <w:rFonts w:eastAsia="Times New Roman" w:cs="Times New Roman"/>
                <w:spacing w:val="-6"/>
                <w:sz w:val="28"/>
                <w:szCs w:val="28"/>
                <w:lang w:val="fr-FR"/>
              </w:rPr>
              <w:t xml:space="preserve"> </w:t>
            </w:r>
            <w:proofErr w:type="spellStart"/>
            <w:r w:rsidRPr="00F21CEA">
              <w:rPr>
                <w:rFonts w:eastAsia="Times New Roman" w:cs="Times New Roman"/>
                <w:spacing w:val="-6"/>
                <w:sz w:val="28"/>
                <w:szCs w:val="28"/>
                <w:lang w:val="fr-FR"/>
              </w:rPr>
              <w:t>bổ</w:t>
            </w:r>
            <w:proofErr w:type="spellEnd"/>
            <w:r w:rsidRPr="00F21CEA">
              <w:rPr>
                <w:rFonts w:eastAsia="Times New Roman" w:cs="Times New Roman"/>
                <w:spacing w:val="-6"/>
                <w:sz w:val="28"/>
                <w:szCs w:val="28"/>
                <w:lang w:val="fr-FR"/>
              </w:rPr>
              <w:t xml:space="preserve"> </w:t>
            </w:r>
            <w:proofErr w:type="spellStart"/>
            <w:r w:rsidRPr="00F21CEA">
              <w:rPr>
                <w:rFonts w:eastAsia="Times New Roman" w:cs="Times New Roman"/>
                <w:spacing w:val="-6"/>
                <w:sz w:val="28"/>
                <w:szCs w:val="28"/>
                <w:lang w:val="fr-FR"/>
              </w:rPr>
              <w:t>sung</w:t>
            </w:r>
            <w:proofErr w:type="spellEnd"/>
            <w:r w:rsidRPr="00F21CEA">
              <w:rPr>
                <w:rFonts w:eastAsia="Times New Roman" w:cs="Times New Roman"/>
                <w:spacing w:val="-6"/>
                <w:sz w:val="28"/>
                <w:szCs w:val="28"/>
                <w:lang w:val="fr-FR"/>
              </w:rPr>
              <w:t xml:space="preserve"> </w:t>
            </w:r>
            <w:proofErr w:type="spellStart"/>
            <w:r w:rsidRPr="00F21CEA">
              <w:rPr>
                <w:rFonts w:eastAsia="Times New Roman" w:cs="Times New Roman"/>
                <w:spacing w:val="-6"/>
                <w:sz w:val="28"/>
                <w:szCs w:val="28"/>
                <w:lang w:val="fr-FR"/>
              </w:rPr>
              <w:t>thêm</w:t>
            </w:r>
            <w:proofErr w:type="spellEnd"/>
            <w:r w:rsidRPr="00F21CEA">
              <w:rPr>
                <w:rFonts w:eastAsia="Times New Roman" w:cs="Times New Roman"/>
                <w:spacing w:val="-6"/>
                <w:sz w:val="28"/>
                <w:szCs w:val="28"/>
                <w:lang w:val="fr-FR"/>
              </w:rPr>
              <w:t xml:space="preserve"> 01 </w:t>
            </w:r>
            <w:proofErr w:type="spellStart"/>
            <w:r w:rsidRPr="00F21CEA">
              <w:rPr>
                <w:rFonts w:eastAsia="Times New Roman" w:cs="Times New Roman"/>
                <w:spacing w:val="-6"/>
                <w:sz w:val="28"/>
                <w:szCs w:val="28"/>
                <w:lang w:val="fr-FR"/>
              </w:rPr>
              <w:t>điểm</w:t>
            </w:r>
            <w:proofErr w:type="spellEnd"/>
            <w:r w:rsidRPr="00F21CEA">
              <w:rPr>
                <w:rFonts w:eastAsia="Times New Roman" w:cs="Times New Roman"/>
                <w:spacing w:val="-6"/>
                <w:sz w:val="28"/>
                <w:szCs w:val="28"/>
                <w:lang w:val="fr-FR"/>
              </w:rPr>
              <w:t xml:space="preserve">, </w:t>
            </w:r>
            <w:proofErr w:type="spellStart"/>
            <w:r w:rsidRPr="00F21CEA">
              <w:rPr>
                <w:rFonts w:eastAsia="Times New Roman" w:cs="Times New Roman"/>
                <w:spacing w:val="-6"/>
                <w:sz w:val="28"/>
                <w:szCs w:val="28"/>
                <w:lang w:val="fr-FR"/>
              </w:rPr>
              <w:t>cụ</w:t>
            </w:r>
            <w:proofErr w:type="spellEnd"/>
            <w:r w:rsidRPr="00F21CEA">
              <w:rPr>
                <w:rFonts w:eastAsia="Times New Roman" w:cs="Times New Roman"/>
                <w:spacing w:val="-6"/>
                <w:sz w:val="28"/>
                <w:szCs w:val="28"/>
                <w:lang w:val="fr-FR"/>
              </w:rPr>
              <w:t xml:space="preserve"> </w:t>
            </w:r>
            <w:proofErr w:type="spellStart"/>
            <w:r w:rsidRPr="00F21CEA">
              <w:rPr>
                <w:rFonts w:eastAsia="Times New Roman" w:cs="Times New Roman"/>
                <w:spacing w:val="-6"/>
                <w:sz w:val="28"/>
                <w:szCs w:val="28"/>
                <w:lang w:val="fr-FR"/>
              </w:rPr>
              <w:t>thể</w:t>
            </w:r>
            <w:proofErr w:type="spellEnd"/>
            <w:r w:rsidRPr="00F21CEA">
              <w:rPr>
                <w:rFonts w:eastAsia="Times New Roman" w:cs="Times New Roman"/>
                <w:spacing w:val="-6"/>
                <w:sz w:val="28"/>
                <w:szCs w:val="28"/>
                <w:lang w:val="fr-FR"/>
              </w:rPr>
              <w:t> :</w:t>
            </w:r>
            <w:r w:rsidRPr="00801559">
              <w:rPr>
                <w:rFonts w:eastAsia="Times New Roman" w:cs="Times New Roman"/>
                <w:spacing w:val="-6"/>
                <w:sz w:val="28"/>
                <w:szCs w:val="28"/>
                <w:lang w:val="fr-FR"/>
              </w:rPr>
              <w:t> </w:t>
            </w:r>
          </w:p>
          <w:p w14:paraId="097E4C18" w14:textId="77777777" w:rsidR="00F21CEA" w:rsidRPr="00801559" w:rsidRDefault="00F21CEA" w:rsidP="00F21CEA">
            <w:pPr>
              <w:spacing w:line="300" w:lineRule="exact"/>
              <w:ind w:firstLine="720"/>
              <w:jc w:val="both"/>
              <w:rPr>
                <w:rFonts w:eastAsia="Times New Roman" w:cs="Times New Roman"/>
                <w:spacing w:val="-6"/>
                <w:sz w:val="28"/>
                <w:szCs w:val="28"/>
                <w:lang w:val="fr-FR"/>
              </w:rPr>
            </w:pPr>
            <w:r w:rsidRPr="00801559">
              <w:rPr>
                <w:rFonts w:eastAsia="Times New Roman" w:cs="Times New Roman"/>
                <w:spacing w:val="-6"/>
                <w:sz w:val="28"/>
                <w:szCs w:val="28"/>
                <w:lang w:val="fr-FR"/>
              </w:rPr>
              <w:t xml:space="preserve">“2. </w:t>
            </w:r>
            <w:proofErr w:type="spellStart"/>
            <w:r w:rsidRPr="00801559">
              <w:rPr>
                <w:rFonts w:eastAsia="Times New Roman" w:cs="Times New Roman"/>
                <w:spacing w:val="-6"/>
                <w:sz w:val="28"/>
                <w:szCs w:val="28"/>
                <w:lang w:val="fr-FR"/>
              </w:rPr>
              <w:t>Trong</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thời</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hạn</w:t>
            </w:r>
            <w:proofErr w:type="spellEnd"/>
            <w:r w:rsidRPr="00801559">
              <w:rPr>
                <w:rFonts w:eastAsia="Times New Roman" w:cs="Times New Roman"/>
                <w:spacing w:val="-6"/>
                <w:sz w:val="28"/>
                <w:szCs w:val="28"/>
                <w:lang w:val="fr-FR"/>
              </w:rPr>
              <w:t xml:space="preserve"> 10 </w:t>
            </w:r>
            <w:proofErr w:type="spellStart"/>
            <w:r w:rsidRPr="00801559">
              <w:rPr>
                <w:rFonts w:eastAsia="Times New Roman" w:cs="Times New Roman"/>
                <w:spacing w:val="-6"/>
                <w:sz w:val="28"/>
                <w:szCs w:val="28"/>
                <w:lang w:val="fr-FR"/>
              </w:rPr>
              <w:t>ngày</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sau</w:t>
            </w:r>
            <w:proofErr w:type="spellEnd"/>
            <w:r w:rsidRPr="00801559">
              <w:rPr>
                <w:rFonts w:eastAsia="Times New Roman" w:cs="Times New Roman"/>
                <w:spacing w:val="-6"/>
                <w:sz w:val="28"/>
                <w:szCs w:val="28"/>
                <w:lang w:val="fr-FR"/>
              </w:rPr>
              <w:t xml:space="preserve"> khi </w:t>
            </w:r>
            <w:proofErr w:type="spellStart"/>
            <w:r w:rsidRPr="00801559">
              <w:rPr>
                <w:rFonts w:eastAsia="Times New Roman" w:cs="Times New Roman"/>
                <w:spacing w:val="-6"/>
                <w:sz w:val="28"/>
                <w:szCs w:val="28"/>
                <w:lang w:val="fr-FR"/>
              </w:rPr>
              <w:t>mở</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kênh</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nội</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dung</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trên</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không</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gian</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mạng</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cơ</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quan</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báo</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chí</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có</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trách</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nhiệm</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thông</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báo</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theo</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Mẫu</w:t>
            </w:r>
            <w:proofErr w:type="spellEnd"/>
            <w:r w:rsidRPr="00801559">
              <w:rPr>
                <w:rFonts w:eastAsia="Times New Roman" w:cs="Times New Roman"/>
                <w:spacing w:val="-6"/>
                <w:sz w:val="28"/>
                <w:szCs w:val="28"/>
                <w:lang w:val="fr-FR"/>
              </w:rPr>
              <w:t xml:space="preserve"> 01 ban </w:t>
            </w:r>
            <w:proofErr w:type="spellStart"/>
            <w:r w:rsidRPr="00801559">
              <w:rPr>
                <w:rFonts w:eastAsia="Times New Roman" w:cs="Times New Roman"/>
                <w:spacing w:val="-6"/>
                <w:sz w:val="28"/>
                <w:szCs w:val="28"/>
                <w:lang w:val="fr-FR"/>
              </w:rPr>
              <w:t>hành</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kèm</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theo</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Nghị</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định</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này</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tới</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cơ</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quan</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quản</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lý</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nhà</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nước</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về</w:t>
            </w:r>
            <w:proofErr w:type="spellEnd"/>
            <w:r w:rsidRPr="00801559">
              <w:rPr>
                <w:rFonts w:eastAsia="Times New Roman" w:cs="Times New Roman"/>
                <w:spacing w:val="-6"/>
                <w:sz w:val="28"/>
                <w:szCs w:val="28"/>
                <w:lang w:val="fr-FR"/>
              </w:rPr>
              <w:t xml:space="preserve"> </w:t>
            </w:r>
            <w:proofErr w:type="spellStart"/>
            <w:r w:rsidRPr="00801559">
              <w:rPr>
                <w:rFonts w:eastAsia="Times New Roman" w:cs="Times New Roman"/>
                <w:spacing w:val="-6"/>
                <w:sz w:val="28"/>
                <w:szCs w:val="28"/>
                <w:lang w:val="fr-FR"/>
              </w:rPr>
              <w:t>báo</w:t>
            </w:r>
            <w:proofErr w:type="spellEnd"/>
            <w:r w:rsidRPr="00801559">
              <w:rPr>
                <w:rFonts w:eastAsia="Times New Roman" w:cs="Times New Roman"/>
                <w:spacing w:val="-6"/>
                <w:sz w:val="28"/>
                <w:szCs w:val="28"/>
                <w:lang w:val="fr-FR"/>
              </w:rPr>
              <w:t xml:space="preserve"> </w:t>
            </w:r>
            <w:proofErr w:type="spellStart"/>
            <w:proofErr w:type="gramStart"/>
            <w:r w:rsidRPr="00801559">
              <w:rPr>
                <w:rFonts w:eastAsia="Times New Roman" w:cs="Times New Roman"/>
                <w:spacing w:val="-6"/>
                <w:sz w:val="28"/>
                <w:szCs w:val="28"/>
                <w:lang w:val="fr-FR"/>
              </w:rPr>
              <w:t>chí</w:t>
            </w:r>
            <w:proofErr w:type="spellEnd"/>
            <w:r w:rsidRPr="00801559">
              <w:rPr>
                <w:rFonts w:eastAsia="Times New Roman" w:cs="Times New Roman"/>
                <w:spacing w:val="-6"/>
                <w:sz w:val="28"/>
                <w:szCs w:val="28"/>
                <w:lang w:val="fr-FR"/>
              </w:rPr>
              <w:t>:</w:t>
            </w:r>
            <w:proofErr w:type="gramEnd"/>
            <w:r w:rsidRPr="00801559">
              <w:rPr>
                <w:rFonts w:eastAsia="Times New Roman" w:cs="Times New Roman"/>
                <w:spacing w:val="-6"/>
                <w:sz w:val="28"/>
                <w:szCs w:val="28"/>
                <w:lang w:val="fr-FR"/>
              </w:rPr>
              <w:t xml:space="preserve"> </w:t>
            </w:r>
          </w:p>
          <w:p w14:paraId="4D39DDC7" w14:textId="77777777" w:rsidR="00F21CEA" w:rsidRPr="00F21CEA" w:rsidRDefault="00F21CEA" w:rsidP="00F21CEA">
            <w:pPr>
              <w:spacing w:line="300" w:lineRule="exact"/>
              <w:ind w:firstLine="720"/>
              <w:jc w:val="both"/>
              <w:rPr>
                <w:rFonts w:eastAsia="Times New Roman" w:cs="Times New Roman"/>
                <w:bCs/>
                <w:spacing w:val="-6"/>
                <w:sz w:val="28"/>
                <w:szCs w:val="28"/>
              </w:rPr>
            </w:pPr>
            <w:r w:rsidRPr="00F21CEA">
              <w:rPr>
                <w:rFonts w:eastAsia="Times New Roman" w:cs="Times New Roman"/>
                <w:bCs/>
                <w:spacing w:val="-6"/>
                <w:sz w:val="28"/>
                <w:szCs w:val="28"/>
              </w:rPr>
              <w:t xml:space="preserve">a) </w:t>
            </w:r>
            <w:proofErr w:type="spellStart"/>
            <w:r w:rsidRPr="00F21CEA">
              <w:rPr>
                <w:rFonts w:eastAsia="Times New Roman" w:cs="Times New Roman"/>
                <w:bCs/>
                <w:spacing w:val="-6"/>
                <w:sz w:val="28"/>
                <w:szCs w:val="28"/>
              </w:rPr>
              <w:t>Cơ</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quan</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báo</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chí</w:t>
            </w:r>
            <w:proofErr w:type="spellEnd"/>
            <w:r w:rsidRPr="00F21CEA">
              <w:rPr>
                <w:rFonts w:eastAsia="Times New Roman" w:cs="Times New Roman"/>
                <w:bCs/>
                <w:spacing w:val="-6"/>
                <w:sz w:val="28"/>
                <w:szCs w:val="28"/>
              </w:rPr>
              <w:t xml:space="preserve"> in, </w:t>
            </w:r>
            <w:proofErr w:type="spellStart"/>
            <w:r w:rsidRPr="00F21CEA">
              <w:rPr>
                <w:rFonts w:eastAsia="Times New Roman" w:cs="Times New Roman"/>
                <w:bCs/>
                <w:spacing w:val="-6"/>
                <w:sz w:val="28"/>
                <w:szCs w:val="28"/>
              </w:rPr>
              <w:t>báo</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chí</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điện</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tử</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thông</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báo</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đến</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Cục</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Báo</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chí</w:t>
            </w:r>
            <w:proofErr w:type="spellEnd"/>
            <w:r w:rsidRPr="00F21CEA">
              <w:rPr>
                <w:rFonts w:eastAsia="Times New Roman" w:cs="Times New Roman"/>
                <w:bCs/>
                <w:spacing w:val="-6"/>
                <w:sz w:val="28"/>
                <w:szCs w:val="28"/>
              </w:rPr>
              <w:t>;</w:t>
            </w:r>
          </w:p>
          <w:p w14:paraId="3FFE09D0" w14:textId="77777777" w:rsidR="00F21CEA" w:rsidRPr="00F21CEA" w:rsidRDefault="00F21CEA" w:rsidP="00F21CEA">
            <w:pPr>
              <w:spacing w:line="300" w:lineRule="exact"/>
              <w:ind w:firstLine="720"/>
              <w:jc w:val="both"/>
              <w:rPr>
                <w:rFonts w:eastAsia="Times New Roman" w:cs="Times New Roman"/>
                <w:bCs/>
                <w:spacing w:val="-6"/>
                <w:sz w:val="28"/>
                <w:szCs w:val="28"/>
              </w:rPr>
            </w:pPr>
            <w:r w:rsidRPr="00F21CEA">
              <w:rPr>
                <w:rFonts w:eastAsia="Times New Roman" w:cs="Times New Roman"/>
                <w:bCs/>
                <w:spacing w:val="-6"/>
                <w:sz w:val="28"/>
                <w:szCs w:val="28"/>
              </w:rPr>
              <w:t xml:space="preserve">b) </w:t>
            </w:r>
            <w:proofErr w:type="spellStart"/>
            <w:r w:rsidRPr="00F21CEA">
              <w:rPr>
                <w:rFonts w:eastAsia="Times New Roman" w:cs="Times New Roman"/>
                <w:bCs/>
                <w:spacing w:val="-6"/>
                <w:sz w:val="28"/>
                <w:szCs w:val="28"/>
              </w:rPr>
              <w:t>Cơ</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quan</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phát</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thanh</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truyền</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hình</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thông</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báo</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đến</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Cục</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Phát</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thanh</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truyền</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hình</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và</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thông</w:t>
            </w:r>
            <w:proofErr w:type="spellEnd"/>
            <w:r w:rsidRPr="00F21CEA">
              <w:rPr>
                <w:rFonts w:eastAsia="Times New Roman" w:cs="Times New Roman"/>
                <w:bCs/>
                <w:spacing w:val="-6"/>
                <w:sz w:val="28"/>
                <w:szCs w:val="28"/>
              </w:rPr>
              <w:t xml:space="preserve"> tin </w:t>
            </w:r>
            <w:proofErr w:type="spellStart"/>
            <w:r w:rsidRPr="00F21CEA">
              <w:rPr>
                <w:rFonts w:eastAsia="Times New Roman" w:cs="Times New Roman"/>
                <w:bCs/>
                <w:spacing w:val="-6"/>
                <w:sz w:val="28"/>
                <w:szCs w:val="28"/>
              </w:rPr>
              <w:t>điện</w:t>
            </w:r>
            <w:proofErr w:type="spellEnd"/>
            <w:r w:rsidRPr="00F21CEA">
              <w:rPr>
                <w:rFonts w:eastAsia="Times New Roman" w:cs="Times New Roman"/>
                <w:bCs/>
                <w:spacing w:val="-6"/>
                <w:sz w:val="28"/>
                <w:szCs w:val="28"/>
              </w:rPr>
              <w:t xml:space="preserve"> </w:t>
            </w:r>
            <w:proofErr w:type="spellStart"/>
            <w:r w:rsidRPr="00F21CEA">
              <w:rPr>
                <w:rFonts w:eastAsia="Times New Roman" w:cs="Times New Roman"/>
                <w:bCs/>
                <w:spacing w:val="-6"/>
                <w:sz w:val="28"/>
                <w:szCs w:val="28"/>
              </w:rPr>
              <w:t>tử</w:t>
            </w:r>
            <w:proofErr w:type="spellEnd"/>
            <w:r w:rsidRPr="00F21CEA">
              <w:rPr>
                <w:rFonts w:eastAsia="Times New Roman" w:cs="Times New Roman"/>
                <w:bCs/>
                <w:spacing w:val="-6"/>
                <w:sz w:val="28"/>
                <w:szCs w:val="28"/>
              </w:rPr>
              <w:t>.</w:t>
            </w:r>
          </w:p>
          <w:p w14:paraId="0FCB4755" w14:textId="77777777" w:rsidR="00F21CEA" w:rsidRPr="00F21CEA" w:rsidRDefault="00F21CEA" w:rsidP="00F21CEA">
            <w:pPr>
              <w:pStyle w:val="isselectedend"/>
              <w:spacing w:before="0" w:beforeAutospacing="0" w:after="0" w:afterAutospacing="0" w:line="300" w:lineRule="exact"/>
              <w:jc w:val="both"/>
              <w:rPr>
                <w:bCs/>
                <w:i/>
                <w:iCs/>
                <w:spacing w:val="-6"/>
                <w:sz w:val="28"/>
                <w:szCs w:val="28"/>
              </w:rPr>
            </w:pPr>
            <w:r w:rsidRPr="00F21CEA">
              <w:rPr>
                <w:bCs/>
                <w:i/>
                <w:iCs/>
                <w:spacing w:val="-6"/>
                <w:sz w:val="28"/>
                <w:szCs w:val="28"/>
              </w:rPr>
              <w:t xml:space="preserve">c) </w:t>
            </w:r>
            <w:proofErr w:type="spellStart"/>
            <w:r w:rsidRPr="00F21CEA">
              <w:rPr>
                <w:bCs/>
                <w:i/>
                <w:iCs/>
                <w:spacing w:val="-6"/>
                <w:sz w:val="28"/>
                <w:szCs w:val="28"/>
              </w:rPr>
              <w:t>Cơ</w:t>
            </w:r>
            <w:proofErr w:type="spellEnd"/>
            <w:r w:rsidRPr="00F21CEA">
              <w:rPr>
                <w:bCs/>
                <w:i/>
                <w:iCs/>
                <w:spacing w:val="-6"/>
                <w:sz w:val="28"/>
                <w:szCs w:val="28"/>
              </w:rPr>
              <w:t xml:space="preserve"> </w:t>
            </w:r>
            <w:proofErr w:type="spellStart"/>
            <w:r w:rsidRPr="00F21CEA">
              <w:rPr>
                <w:bCs/>
                <w:i/>
                <w:iCs/>
                <w:spacing w:val="-6"/>
                <w:sz w:val="28"/>
                <w:szCs w:val="28"/>
              </w:rPr>
              <w:t>quan</w:t>
            </w:r>
            <w:proofErr w:type="spellEnd"/>
            <w:r w:rsidRPr="00F21CEA">
              <w:rPr>
                <w:bCs/>
                <w:i/>
                <w:iCs/>
                <w:spacing w:val="-6"/>
                <w:sz w:val="28"/>
                <w:szCs w:val="28"/>
              </w:rPr>
              <w:t xml:space="preserve"> </w:t>
            </w:r>
            <w:proofErr w:type="spellStart"/>
            <w:r w:rsidRPr="00F21CEA">
              <w:rPr>
                <w:bCs/>
                <w:i/>
                <w:iCs/>
                <w:spacing w:val="-6"/>
                <w:sz w:val="28"/>
                <w:szCs w:val="28"/>
              </w:rPr>
              <w:t>báo</w:t>
            </w:r>
            <w:proofErr w:type="spellEnd"/>
            <w:r w:rsidRPr="00F21CEA">
              <w:rPr>
                <w:bCs/>
                <w:i/>
                <w:iCs/>
                <w:spacing w:val="-6"/>
                <w:sz w:val="28"/>
                <w:szCs w:val="28"/>
              </w:rPr>
              <w:t xml:space="preserve"> </w:t>
            </w:r>
            <w:proofErr w:type="spellStart"/>
            <w:r w:rsidRPr="00F21CEA">
              <w:rPr>
                <w:bCs/>
                <w:i/>
                <w:iCs/>
                <w:spacing w:val="-6"/>
                <w:sz w:val="28"/>
                <w:szCs w:val="28"/>
              </w:rPr>
              <w:t>chí</w:t>
            </w:r>
            <w:proofErr w:type="spellEnd"/>
            <w:r w:rsidRPr="00F21CEA">
              <w:rPr>
                <w:bCs/>
                <w:i/>
                <w:iCs/>
                <w:spacing w:val="-6"/>
                <w:sz w:val="28"/>
                <w:szCs w:val="28"/>
              </w:rPr>
              <w:t xml:space="preserve"> </w:t>
            </w:r>
            <w:proofErr w:type="spellStart"/>
            <w:r w:rsidRPr="00F21CEA">
              <w:rPr>
                <w:bCs/>
                <w:i/>
                <w:iCs/>
                <w:spacing w:val="-6"/>
                <w:sz w:val="28"/>
                <w:szCs w:val="28"/>
              </w:rPr>
              <w:t>địa</w:t>
            </w:r>
            <w:proofErr w:type="spellEnd"/>
            <w:r w:rsidRPr="00F21CEA">
              <w:rPr>
                <w:bCs/>
                <w:i/>
                <w:iCs/>
                <w:spacing w:val="-6"/>
                <w:sz w:val="28"/>
                <w:szCs w:val="28"/>
              </w:rPr>
              <w:t xml:space="preserve"> </w:t>
            </w:r>
            <w:proofErr w:type="spellStart"/>
            <w:r w:rsidRPr="00F21CEA">
              <w:rPr>
                <w:bCs/>
                <w:i/>
                <w:iCs/>
                <w:spacing w:val="-6"/>
                <w:sz w:val="28"/>
                <w:szCs w:val="28"/>
              </w:rPr>
              <w:t>phương</w:t>
            </w:r>
            <w:proofErr w:type="spellEnd"/>
            <w:r w:rsidRPr="00F21CEA">
              <w:rPr>
                <w:bCs/>
                <w:i/>
                <w:iCs/>
                <w:spacing w:val="-6"/>
                <w:sz w:val="28"/>
                <w:szCs w:val="28"/>
              </w:rPr>
              <w:t xml:space="preserve"> </w:t>
            </w:r>
            <w:proofErr w:type="spellStart"/>
            <w:r w:rsidRPr="00F21CEA">
              <w:rPr>
                <w:bCs/>
                <w:i/>
                <w:iCs/>
                <w:spacing w:val="-6"/>
                <w:sz w:val="28"/>
                <w:szCs w:val="28"/>
              </w:rPr>
              <w:t>thông</w:t>
            </w:r>
            <w:proofErr w:type="spellEnd"/>
            <w:r w:rsidRPr="00F21CEA">
              <w:rPr>
                <w:bCs/>
                <w:i/>
                <w:iCs/>
                <w:spacing w:val="-6"/>
                <w:sz w:val="28"/>
                <w:szCs w:val="28"/>
              </w:rPr>
              <w:t xml:space="preserve"> </w:t>
            </w:r>
            <w:proofErr w:type="spellStart"/>
            <w:r w:rsidRPr="00F21CEA">
              <w:rPr>
                <w:bCs/>
                <w:i/>
                <w:iCs/>
                <w:spacing w:val="-6"/>
                <w:sz w:val="28"/>
                <w:szCs w:val="28"/>
              </w:rPr>
              <w:t>báo</w:t>
            </w:r>
            <w:proofErr w:type="spellEnd"/>
            <w:r w:rsidRPr="00F21CEA">
              <w:rPr>
                <w:bCs/>
                <w:i/>
                <w:iCs/>
                <w:spacing w:val="-6"/>
                <w:sz w:val="28"/>
                <w:szCs w:val="28"/>
              </w:rPr>
              <w:t xml:space="preserve"> </w:t>
            </w:r>
            <w:proofErr w:type="spellStart"/>
            <w:r w:rsidRPr="00F21CEA">
              <w:rPr>
                <w:bCs/>
                <w:i/>
                <w:iCs/>
                <w:spacing w:val="-6"/>
                <w:sz w:val="28"/>
                <w:szCs w:val="28"/>
              </w:rPr>
              <w:t>Cục</w:t>
            </w:r>
            <w:proofErr w:type="spellEnd"/>
            <w:r w:rsidRPr="00F21CEA">
              <w:rPr>
                <w:bCs/>
                <w:i/>
                <w:iCs/>
                <w:spacing w:val="-6"/>
                <w:sz w:val="28"/>
                <w:szCs w:val="28"/>
              </w:rPr>
              <w:t xml:space="preserve"> </w:t>
            </w:r>
            <w:proofErr w:type="spellStart"/>
            <w:r w:rsidRPr="00F21CEA">
              <w:rPr>
                <w:bCs/>
                <w:i/>
                <w:iCs/>
                <w:spacing w:val="-6"/>
                <w:sz w:val="28"/>
                <w:szCs w:val="28"/>
              </w:rPr>
              <w:t>Báo</w:t>
            </w:r>
            <w:proofErr w:type="spellEnd"/>
            <w:r w:rsidRPr="00F21CEA">
              <w:rPr>
                <w:bCs/>
                <w:i/>
                <w:iCs/>
                <w:spacing w:val="-6"/>
                <w:sz w:val="28"/>
                <w:szCs w:val="28"/>
              </w:rPr>
              <w:t xml:space="preserve"> chí,</w:t>
            </w:r>
            <w:r w:rsidRPr="00F21CEA">
              <w:rPr>
                <w:bCs/>
                <w:spacing w:val="-6"/>
                <w:sz w:val="28"/>
                <w:szCs w:val="28"/>
              </w:rPr>
              <w:t xml:space="preserve"> </w:t>
            </w:r>
            <w:proofErr w:type="spellStart"/>
            <w:r w:rsidRPr="00F21CEA">
              <w:rPr>
                <w:bCs/>
                <w:i/>
                <w:iCs/>
                <w:spacing w:val="-6"/>
                <w:sz w:val="28"/>
                <w:szCs w:val="28"/>
              </w:rPr>
              <w:t>Cục</w:t>
            </w:r>
            <w:proofErr w:type="spellEnd"/>
            <w:r w:rsidRPr="00F21CEA">
              <w:rPr>
                <w:bCs/>
                <w:i/>
                <w:iCs/>
                <w:spacing w:val="-6"/>
                <w:sz w:val="28"/>
                <w:szCs w:val="28"/>
              </w:rPr>
              <w:t xml:space="preserve"> </w:t>
            </w:r>
            <w:proofErr w:type="spellStart"/>
            <w:r w:rsidRPr="00F21CEA">
              <w:rPr>
                <w:bCs/>
                <w:i/>
                <w:iCs/>
                <w:spacing w:val="-6"/>
                <w:sz w:val="28"/>
                <w:szCs w:val="28"/>
              </w:rPr>
              <w:t>Phát</w:t>
            </w:r>
            <w:proofErr w:type="spellEnd"/>
            <w:r w:rsidRPr="00F21CEA">
              <w:rPr>
                <w:bCs/>
                <w:i/>
                <w:iCs/>
                <w:spacing w:val="-6"/>
                <w:sz w:val="28"/>
                <w:szCs w:val="28"/>
              </w:rPr>
              <w:t xml:space="preserve"> </w:t>
            </w:r>
            <w:proofErr w:type="spellStart"/>
            <w:r w:rsidRPr="00F21CEA">
              <w:rPr>
                <w:bCs/>
                <w:i/>
                <w:iCs/>
                <w:spacing w:val="-6"/>
                <w:sz w:val="28"/>
                <w:szCs w:val="28"/>
              </w:rPr>
              <w:t>thanh</w:t>
            </w:r>
            <w:proofErr w:type="spellEnd"/>
            <w:r w:rsidRPr="00F21CEA">
              <w:rPr>
                <w:bCs/>
                <w:i/>
                <w:iCs/>
                <w:spacing w:val="-6"/>
                <w:sz w:val="28"/>
                <w:szCs w:val="28"/>
              </w:rPr>
              <w:t xml:space="preserve">, </w:t>
            </w:r>
            <w:proofErr w:type="spellStart"/>
            <w:r w:rsidRPr="00F21CEA">
              <w:rPr>
                <w:bCs/>
                <w:i/>
                <w:iCs/>
                <w:spacing w:val="-6"/>
                <w:sz w:val="28"/>
                <w:szCs w:val="28"/>
              </w:rPr>
              <w:t>truyền</w:t>
            </w:r>
            <w:proofErr w:type="spellEnd"/>
            <w:r w:rsidRPr="00F21CEA">
              <w:rPr>
                <w:bCs/>
                <w:i/>
                <w:iCs/>
                <w:spacing w:val="-6"/>
                <w:sz w:val="28"/>
                <w:szCs w:val="28"/>
              </w:rPr>
              <w:t xml:space="preserve"> </w:t>
            </w:r>
            <w:proofErr w:type="spellStart"/>
            <w:r w:rsidRPr="00F21CEA">
              <w:rPr>
                <w:bCs/>
                <w:i/>
                <w:iCs/>
                <w:spacing w:val="-6"/>
                <w:sz w:val="28"/>
                <w:szCs w:val="28"/>
              </w:rPr>
              <w:t>hình</w:t>
            </w:r>
            <w:proofErr w:type="spellEnd"/>
            <w:r w:rsidRPr="00F21CEA">
              <w:rPr>
                <w:bCs/>
                <w:i/>
                <w:iCs/>
                <w:spacing w:val="-6"/>
                <w:sz w:val="28"/>
                <w:szCs w:val="28"/>
              </w:rPr>
              <w:t xml:space="preserve"> </w:t>
            </w:r>
            <w:proofErr w:type="spellStart"/>
            <w:r w:rsidRPr="00F21CEA">
              <w:rPr>
                <w:bCs/>
                <w:i/>
                <w:iCs/>
                <w:spacing w:val="-6"/>
                <w:sz w:val="28"/>
                <w:szCs w:val="28"/>
              </w:rPr>
              <w:t>và</w:t>
            </w:r>
            <w:proofErr w:type="spellEnd"/>
            <w:r w:rsidRPr="00F21CEA">
              <w:rPr>
                <w:bCs/>
                <w:i/>
                <w:iCs/>
                <w:spacing w:val="-6"/>
                <w:sz w:val="28"/>
                <w:szCs w:val="28"/>
              </w:rPr>
              <w:t xml:space="preserve"> </w:t>
            </w:r>
            <w:proofErr w:type="spellStart"/>
            <w:r w:rsidRPr="00F21CEA">
              <w:rPr>
                <w:bCs/>
                <w:i/>
                <w:iCs/>
                <w:spacing w:val="-6"/>
                <w:sz w:val="28"/>
                <w:szCs w:val="28"/>
              </w:rPr>
              <w:t>thông</w:t>
            </w:r>
            <w:proofErr w:type="spellEnd"/>
            <w:r w:rsidRPr="00F21CEA">
              <w:rPr>
                <w:bCs/>
                <w:i/>
                <w:iCs/>
                <w:spacing w:val="-6"/>
                <w:sz w:val="28"/>
                <w:szCs w:val="28"/>
              </w:rPr>
              <w:t xml:space="preserve"> tin </w:t>
            </w:r>
            <w:proofErr w:type="spellStart"/>
            <w:r w:rsidRPr="00F21CEA">
              <w:rPr>
                <w:bCs/>
                <w:i/>
                <w:iCs/>
                <w:spacing w:val="-6"/>
                <w:sz w:val="28"/>
                <w:szCs w:val="28"/>
              </w:rPr>
              <w:t>điện</w:t>
            </w:r>
            <w:proofErr w:type="spellEnd"/>
            <w:r w:rsidRPr="00F21CEA">
              <w:rPr>
                <w:bCs/>
                <w:i/>
                <w:iCs/>
                <w:spacing w:val="-6"/>
                <w:sz w:val="28"/>
                <w:szCs w:val="28"/>
              </w:rPr>
              <w:t xml:space="preserve"> </w:t>
            </w:r>
            <w:proofErr w:type="spellStart"/>
            <w:r w:rsidRPr="00F21CEA">
              <w:rPr>
                <w:bCs/>
                <w:i/>
                <w:iCs/>
                <w:spacing w:val="-6"/>
                <w:sz w:val="28"/>
                <w:szCs w:val="28"/>
              </w:rPr>
              <w:t>tử</w:t>
            </w:r>
            <w:proofErr w:type="spellEnd"/>
            <w:r w:rsidRPr="00F21CEA">
              <w:rPr>
                <w:bCs/>
                <w:i/>
                <w:iCs/>
                <w:spacing w:val="-6"/>
                <w:sz w:val="28"/>
                <w:szCs w:val="28"/>
              </w:rPr>
              <w:t xml:space="preserve"> </w:t>
            </w:r>
            <w:proofErr w:type="spellStart"/>
            <w:r w:rsidRPr="00F21CEA">
              <w:rPr>
                <w:bCs/>
                <w:i/>
                <w:iCs/>
                <w:spacing w:val="-6"/>
                <w:sz w:val="28"/>
                <w:szCs w:val="28"/>
              </w:rPr>
              <w:t>va</w:t>
            </w:r>
            <w:proofErr w:type="spellEnd"/>
            <w:r w:rsidRPr="00F21CEA">
              <w:rPr>
                <w:bCs/>
                <w:i/>
                <w:iCs/>
                <w:spacing w:val="-6"/>
                <w:sz w:val="28"/>
                <w:szCs w:val="28"/>
              </w:rPr>
              <w:t xml:space="preserve">̀ </w:t>
            </w:r>
            <w:proofErr w:type="spellStart"/>
            <w:r w:rsidRPr="00F21CEA">
              <w:rPr>
                <w:bCs/>
                <w:i/>
                <w:iCs/>
                <w:spacing w:val="-6"/>
                <w:sz w:val="28"/>
                <w:szCs w:val="28"/>
              </w:rPr>
              <w:t>đến</w:t>
            </w:r>
            <w:proofErr w:type="spellEnd"/>
            <w:r w:rsidRPr="00F21CEA">
              <w:rPr>
                <w:bCs/>
                <w:i/>
                <w:iCs/>
                <w:spacing w:val="-6"/>
                <w:sz w:val="28"/>
                <w:szCs w:val="28"/>
              </w:rPr>
              <w:t xml:space="preserve"> </w:t>
            </w:r>
            <w:proofErr w:type="spellStart"/>
            <w:r w:rsidRPr="00F21CEA">
              <w:rPr>
                <w:bCs/>
                <w:i/>
                <w:iCs/>
                <w:spacing w:val="-6"/>
                <w:sz w:val="28"/>
                <w:szCs w:val="28"/>
              </w:rPr>
              <w:t>Sở</w:t>
            </w:r>
            <w:proofErr w:type="spellEnd"/>
            <w:r w:rsidRPr="00F21CEA">
              <w:rPr>
                <w:bCs/>
                <w:i/>
                <w:iCs/>
                <w:spacing w:val="-6"/>
                <w:sz w:val="28"/>
                <w:szCs w:val="28"/>
              </w:rPr>
              <w:t xml:space="preserve"> </w:t>
            </w:r>
            <w:proofErr w:type="spellStart"/>
            <w:r w:rsidRPr="00F21CEA">
              <w:rPr>
                <w:bCs/>
                <w:i/>
                <w:iCs/>
                <w:spacing w:val="-6"/>
                <w:sz w:val="28"/>
                <w:szCs w:val="28"/>
              </w:rPr>
              <w:t>Văn</w:t>
            </w:r>
            <w:proofErr w:type="spellEnd"/>
            <w:r w:rsidRPr="00F21CEA">
              <w:rPr>
                <w:bCs/>
                <w:i/>
                <w:iCs/>
                <w:spacing w:val="-6"/>
                <w:sz w:val="28"/>
                <w:szCs w:val="28"/>
              </w:rPr>
              <w:t xml:space="preserve"> </w:t>
            </w:r>
            <w:proofErr w:type="spellStart"/>
            <w:r w:rsidRPr="00F21CEA">
              <w:rPr>
                <w:bCs/>
                <w:i/>
                <w:iCs/>
                <w:spacing w:val="-6"/>
                <w:sz w:val="28"/>
                <w:szCs w:val="28"/>
              </w:rPr>
              <w:t>hóa</w:t>
            </w:r>
            <w:proofErr w:type="spellEnd"/>
            <w:r w:rsidRPr="00F21CEA">
              <w:rPr>
                <w:bCs/>
                <w:i/>
                <w:iCs/>
                <w:spacing w:val="-6"/>
                <w:sz w:val="28"/>
                <w:szCs w:val="28"/>
              </w:rPr>
              <w:t xml:space="preserve">, </w:t>
            </w:r>
            <w:proofErr w:type="spellStart"/>
            <w:r w:rsidRPr="00F21CEA">
              <w:rPr>
                <w:bCs/>
                <w:i/>
                <w:iCs/>
                <w:spacing w:val="-6"/>
                <w:sz w:val="28"/>
                <w:szCs w:val="28"/>
              </w:rPr>
              <w:t>Thể</w:t>
            </w:r>
            <w:proofErr w:type="spellEnd"/>
            <w:r w:rsidRPr="00F21CEA">
              <w:rPr>
                <w:bCs/>
                <w:i/>
                <w:iCs/>
                <w:spacing w:val="-6"/>
                <w:sz w:val="28"/>
                <w:szCs w:val="28"/>
              </w:rPr>
              <w:t xml:space="preserve"> </w:t>
            </w:r>
            <w:proofErr w:type="spellStart"/>
            <w:r w:rsidRPr="00F21CEA">
              <w:rPr>
                <w:bCs/>
                <w:i/>
                <w:iCs/>
                <w:spacing w:val="-6"/>
                <w:sz w:val="28"/>
                <w:szCs w:val="28"/>
              </w:rPr>
              <w:t>thao</w:t>
            </w:r>
            <w:proofErr w:type="spellEnd"/>
            <w:r w:rsidRPr="00F21CEA">
              <w:rPr>
                <w:bCs/>
                <w:i/>
                <w:iCs/>
                <w:spacing w:val="-6"/>
                <w:sz w:val="28"/>
                <w:szCs w:val="28"/>
              </w:rPr>
              <w:t xml:space="preserve"> </w:t>
            </w:r>
            <w:proofErr w:type="spellStart"/>
            <w:r w:rsidRPr="00F21CEA">
              <w:rPr>
                <w:bCs/>
                <w:i/>
                <w:iCs/>
                <w:spacing w:val="-6"/>
                <w:sz w:val="28"/>
                <w:szCs w:val="28"/>
              </w:rPr>
              <w:t>và</w:t>
            </w:r>
            <w:proofErr w:type="spellEnd"/>
            <w:r w:rsidRPr="00F21CEA">
              <w:rPr>
                <w:bCs/>
                <w:i/>
                <w:iCs/>
                <w:spacing w:val="-6"/>
                <w:sz w:val="28"/>
                <w:szCs w:val="28"/>
              </w:rPr>
              <w:t xml:space="preserve"> Du </w:t>
            </w:r>
            <w:proofErr w:type="spellStart"/>
            <w:r w:rsidRPr="00F21CEA">
              <w:rPr>
                <w:bCs/>
                <w:i/>
                <w:iCs/>
                <w:spacing w:val="-6"/>
                <w:sz w:val="28"/>
                <w:szCs w:val="28"/>
              </w:rPr>
              <w:t>lịch</w:t>
            </w:r>
            <w:proofErr w:type="spellEnd"/>
          </w:p>
          <w:p w14:paraId="047C4865" w14:textId="77777777" w:rsidR="00F21CEA" w:rsidRPr="003106A3" w:rsidRDefault="00F21CEA" w:rsidP="00F21CEA">
            <w:pPr>
              <w:pStyle w:val="isselectedend"/>
              <w:spacing w:before="0" w:beforeAutospacing="0" w:after="0" w:afterAutospacing="0" w:line="300" w:lineRule="exact"/>
              <w:jc w:val="both"/>
              <w:rPr>
                <w:sz w:val="28"/>
                <w:szCs w:val="28"/>
              </w:rPr>
            </w:pPr>
            <w:proofErr w:type="spellStart"/>
            <w:r w:rsidRPr="00F21CEA">
              <w:rPr>
                <w:bCs/>
                <w:iCs/>
                <w:spacing w:val="-6"/>
                <w:sz w:val="28"/>
                <w:szCs w:val="28"/>
              </w:rPr>
              <w:t>Lý</w:t>
            </w:r>
            <w:proofErr w:type="spellEnd"/>
            <w:r w:rsidRPr="00F21CEA">
              <w:rPr>
                <w:bCs/>
                <w:iCs/>
                <w:spacing w:val="-6"/>
                <w:sz w:val="28"/>
                <w:szCs w:val="28"/>
              </w:rPr>
              <w:t xml:space="preserve"> do:</w:t>
            </w:r>
            <w:r w:rsidRPr="00F21CEA">
              <w:rPr>
                <w:bCs/>
                <w:i/>
                <w:iCs/>
                <w:spacing w:val="-6"/>
                <w:sz w:val="28"/>
                <w:szCs w:val="28"/>
              </w:rPr>
              <w:t xml:space="preserve"> </w:t>
            </w:r>
            <w:proofErr w:type="spellStart"/>
            <w:r w:rsidRPr="00F21CEA">
              <w:rPr>
                <w:sz w:val="28"/>
                <w:szCs w:val="28"/>
              </w:rPr>
              <w:t>tại</w:t>
            </w:r>
            <w:proofErr w:type="spellEnd"/>
            <w:r w:rsidRPr="00F21CEA">
              <w:rPr>
                <w:sz w:val="28"/>
                <w:szCs w:val="28"/>
              </w:rPr>
              <w:t xml:space="preserve"> </w:t>
            </w:r>
            <w:proofErr w:type="spellStart"/>
            <w:r w:rsidRPr="00F21CEA">
              <w:rPr>
                <w:sz w:val="28"/>
                <w:szCs w:val="28"/>
              </w:rPr>
              <w:t>khoản</w:t>
            </w:r>
            <w:proofErr w:type="spellEnd"/>
            <w:r w:rsidRPr="00F21CEA">
              <w:rPr>
                <w:sz w:val="28"/>
                <w:szCs w:val="28"/>
              </w:rPr>
              <w:t xml:space="preserve"> 4, </w:t>
            </w:r>
            <w:proofErr w:type="spellStart"/>
            <w:r w:rsidRPr="00F21CEA">
              <w:rPr>
                <w:sz w:val="28"/>
                <w:szCs w:val="28"/>
              </w:rPr>
              <w:t>Điều</w:t>
            </w:r>
            <w:proofErr w:type="spellEnd"/>
            <w:r w:rsidRPr="00F21CEA">
              <w:rPr>
                <w:sz w:val="28"/>
                <w:szCs w:val="28"/>
              </w:rPr>
              <w:t xml:space="preserve"> 30 </w:t>
            </w:r>
            <w:proofErr w:type="spellStart"/>
            <w:r w:rsidRPr="00F21CEA">
              <w:rPr>
                <w:sz w:val="28"/>
                <w:szCs w:val="28"/>
              </w:rPr>
              <w:t>Luật</w:t>
            </w:r>
            <w:proofErr w:type="spellEnd"/>
            <w:r w:rsidRPr="00F21CEA">
              <w:rPr>
                <w:sz w:val="28"/>
                <w:szCs w:val="28"/>
              </w:rPr>
              <w:t xml:space="preserve"> </w:t>
            </w:r>
            <w:proofErr w:type="spellStart"/>
            <w:r w:rsidRPr="00F21CEA">
              <w:rPr>
                <w:sz w:val="28"/>
                <w:szCs w:val="28"/>
              </w:rPr>
              <w:t>Báo</w:t>
            </w:r>
            <w:proofErr w:type="spellEnd"/>
            <w:r w:rsidRPr="00F21CEA">
              <w:rPr>
                <w:sz w:val="28"/>
                <w:szCs w:val="28"/>
              </w:rPr>
              <w:t xml:space="preserve"> </w:t>
            </w:r>
            <w:proofErr w:type="spellStart"/>
            <w:r w:rsidRPr="00F21CEA">
              <w:rPr>
                <w:sz w:val="28"/>
                <w:szCs w:val="28"/>
              </w:rPr>
              <w:t>chí</w:t>
            </w:r>
            <w:proofErr w:type="spellEnd"/>
            <w:r w:rsidRPr="00F21CEA">
              <w:rPr>
                <w:sz w:val="28"/>
                <w:szCs w:val="28"/>
              </w:rPr>
              <w:t xml:space="preserve"> </w:t>
            </w:r>
            <w:proofErr w:type="spellStart"/>
            <w:r w:rsidRPr="00F21CEA">
              <w:rPr>
                <w:sz w:val="28"/>
                <w:szCs w:val="28"/>
              </w:rPr>
              <w:t>năm</w:t>
            </w:r>
            <w:proofErr w:type="spellEnd"/>
            <w:r w:rsidRPr="00F21CEA">
              <w:rPr>
                <w:sz w:val="28"/>
                <w:szCs w:val="28"/>
              </w:rPr>
              <w:t xml:space="preserve"> 2025 </w:t>
            </w:r>
            <w:proofErr w:type="spellStart"/>
            <w:r w:rsidRPr="00F21CEA">
              <w:rPr>
                <w:sz w:val="28"/>
                <w:szCs w:val="28"/>
              </w:rPr>
              <w:t>quy</w:t>
            </w:r>
            <w:proofErr w:type="spellEnd"/>
            <w:r w:rsidRPr="00F21CEA">
              <w:rPr>
                <w:sz w:val="28"/>
                <w:szCs w:val="28"/>
              </w:rPr>
              <w:t xml:space="preserve"> </w:t>
            </w:r>
            <w:proofErr w:type="spellStart"/>
            <w:r w:rsidRPr="00F21CEA">
              <w:rPr>
                <w:sz w:val="28"/>
                <w:szCs w:val="28"/>
              </w:rPr>
              <w:t>định</w:t>
            </w:r>
            <w:proofErr w:type="spellEnd"/>
            <w:r w:rsidRPr="00F21CEA">
              <w:rPr>
                <w:sz w:val="28"/>
                <w:szCs w:val="28"/>
              </w:rPr>
              <w:t xml:space="preserve"> “</w:t>
            </w:r>
            <w:proofErr w:type="spellStart"/>
            <w:r w:rsidRPr="00F21CEA">
              <w:rPr>
                <w:sz w:val="28"/>
                <w:szCs w:val="28"/>
              </w:rPr>
              <w:t>Thực</w:t>
            </w:r>
            <w:proofErr w:type="spellEnd"/>
            <w:r w:rsidRPr="00F21CEA">
              <w:rPr>
                <w:sz w:val="28"/>
                <w:szCs w:val="28"/>
              </w:rPr>
              <w:t xml:space="preserve"> </w:t>
            </w:r>
            <w:proofErr w:type="spellStart"/>
            <w:r w:rsidRPr="00F21CEA">
              <w:rPr>
                <w:sz w:val="28"/>
                <w:szCs w:val="28"/>
              </w:rPr>
              <w:t>hiện</w:t>
            </w:r>
            <w:proofErr w:type="spellEnd"/>
            <w:r w:rsidRPr="00F21CEA">
              <w:rPr>
                <w:sz w:val="28"/>
                <w:szCs w:val="28"/>
              </w:rPr>
              <w:t xml:space="preserve"> </w:t>
            </w:r>
            <w:proofErr w:type="spellStart"/>
            <w:r w:rsidRPr="00F21CEA">
              <w:rPr>
                <w:sz w:val="28"/>
                <w:szCs w:val="28"/>
              </w:rPr>
              <w:t>thông</w:t>
            </w:r>
            <w:proofErr w:type="spellEnd"/>
            <w:r w:rsidRPr="00F21CEA">
              <w:rPr>
                <w:sz w:val="28"/>
                <w:szCs w:val="28"/>
              </w:rPr>
              <w:t xml:space="preserve"> </w:t>
            </w:r>
            <w:proofErr w:type="spellStart"/>
            <w:r w:rsidRPr="00F21CEA">
              <w:rPr>
                <w:sz w:val="28"/>
                <w:szCs w:val="28"/>
              </w:rPr>
              <w:t>báo</w:t>
            </w:r>
            <w:proofErr w:type="spellEnd"/>
            <w:r w:rsidRPr="00F21CEA">
              <w:rPr>
                <w:sz w:val="28"/>
                <w:szCs w:val="28"/>
              </w:rPr>
              <w:t xml:space="preserve"> </w:t>
            </w:r>
            <w:proofErr w:type="spellStart"/>
            <w:r w:rsidRPr="00F21CEA">
              <w:rPr>
                <w:sz w:val="28"/>
                <w:szCs w:val="28"/>
              </w:rPr>
              <w:t>với</w:t>
            </w:r>
            <w:proofErr w:type="spellEnd"/>
            <w:r w:rsidRPr="00F21CEA">
              <w:rPr>
                <w:sz w:val="28"/>
                <w:szCs w:val="28"/>
              </w:rPr>
              <w:t xml:space="preserve"> </w:t>
            </w:r>
            <w:proofErr w:type="spellStart"/>
            <w:r w:rsidRPr="00F21CEA">
              <w:rPr>
                <w:sz w:val="28"/>
                <w:szCs w:val="28"/>
              </w:rPr>
              <w:t>cơ</w:t>
            </w:r>
            <w:proofErr w:type="spellEnd"/>
            <w:r w:rsidRPr="00F21CEA">
              <w:rPr>
                <w:sz w:val="28"/>
                <w:szCs w:val="28"/>
              </w:rPr>
              <w:t xml:space="preserve"> </w:t>
            </w:r>
            <w:proofErr w:type="spellStart"/>
            <w:r w:rsidRPr="00F21CEA">
              <w:rPr>
                <w:sz w:val="28"/>
                <w:szCs w:val="28"/>
              </w:rPr>
              <w:t>quan</w:t>
            </w:r>
            <w:proofErr w:type="spellEnd"/>
            <w:r w:rsidRPr="00F21CEA">
              <w:rPr>
                <w:sz w:val="28"/>
                <w:szCs w:val="28"/>
              </w:rPr>
              <w:t xml:space="preserve"> </w:t>
            </w:r>
            <w:proofErr w:type="spellStart"/>
            <w:r w:rsidRPr="00F21CEA">
              <w:rPr>
                <w:sz w:val="28"/>
                <w:szCs w:val="28"/>
              </w:rPr>
              <w:t>quản</w:t>
            </w:r>
            <w:proofErr w:type="spellEnd"/>
            <w:r w:rsidRPr="00F21CEA">
              <w:rPr>
                <w:sz w:val="28"/>
                <w:szCs w:val="28"/>
              </w:rPr>
              <w:t xml:space="preserve"> </w:t>
            </w:r>
            <w:proofErr w:type="spellStart"/>
            <w:r w:rsidRPr="00F21CEA">
              <w:rPr>
                <w:sz w:val="28"/>
                <w:szCs w:val="28"/>
              </w:rPr>
              <w:t>lý</w:t>
            </w:r>
            <w:proofErr w:type="spellEnd"/>
            <w:r w:rsidRPr="00F21CEA">
              <w:rPr>
                <w:sz w:val="28"/>
                <w:szCs w:val="28"/>
              </w:rPr>
              <w:t xml:space="preserve"> </w:t>
            </w:r>
            <w:proofErr w:type="spellStart"/>
            <w:r w:rsidRPr="00F21CEA">
              <w:rPr>
                <w:sz w:val="28"/>
                <w:szCs w:val="28"/>
              </w:rPr>
              <w:t>nhà</w:t>
            </w:r>
            <w:proofErr w:type="spellEnd"/>
            <w:r w:rsidRPr="00F21CEA">
              <w:rPr>
                <w:sz w:val="28"/>
                <w:szCs w:val="28"/>
              </w:rPr>
              <w:t xml:space="preserve"> </w:t>
            </w:r>
            <w:proofErr w:type="spellStart"/>
            <w:r w:rsidRPr="00F21CEA">
              <w:rPr>
                <w:sz w:val="28"/>
                <w:szCs w:val="28"/>
              </w:rPr>
              <w:t>nước</w:t>
            </w:r>
            <w:proofErr w:type="spellEnd"/>
            <w:r w:rsidRPr="00F21CEA">
              <w:rPr>
                <w:sz w:val="28"/>
                <w:szCs w:val="28"/>
              </w:rPr>
              <w:t xml:space="preserve"> </w:t>
            </w:r>
            <w:proofErr w:type="spellStart"/>
            <w:r w:rsidRPr="00F21CEA">
              <w:rPr>
                <w:sz w:val="28"/>
                <w:szCs w:val="28"/>
              </w:rPr>
              <w:t>về</w:t>
            </w:r>
            <w:proofErr w:type="spellEnd"/>
            <w:r w:rsidRPr="00F21CEA">
              <w:rPr>
                <w:sz w:val="28"/>
                <w:szCs w:val="28"/>
              </w:rPr>
              <w:t xml:space="preserve"> </w:t>
            </w:r>
            <w:proofErr w:type="spellStart"/>
            <w:r w:rsidRPr="00F21CEA">
              <w:rPr>
                <w:sz w:val="28"/>
                <w:szCs w:val="28"/>
              </w:rPr>
              <w:t>báo</w:t>
            </w:r>
            <w:proofErr w:type="spellEnd"/>
            <w:r w:rsidRPr="00F21CEA">
              <w:rPr>
                <w:sz w:val="28"/>
                <w:szCs w:val="28"/>
              </w:rPr>
              <w:t xml:space="preserve"> </w:t>
            </w:r>
            <w:proofErr w:type="spellStart"/>
            <w:r w:rsidRPr="00F21CEA">
              <w:rPr>
                <w:sz w:val="28"/>
                <w:szCs w:val="28"/>
              </w:rPr>
              <w:t>chí</w:t>
            </w:r>
            <w:proofErr w:type="spellEnd"/>
            <w:r w:rsidRPr="00F21CEA">
              <w:rPr>
                <w:sz w:val="28"/>
                <w:szCs w:val="28"/>
              </w:rPr>
              <w:t xml:space="preserve"> </w:t>
            </w:r>
            <w:proofErr w:type="spellStart"/>
            <w:r w:rsidRPr="00F21CEA">
              <w:rPr>
                <w:sz w:val="28"/>
                <w:szCs w:val="28"/>
              </w:rPr>
              <w:t>khi</w:t>
            </w:r>
            <w:proofErr w:type="spellEnd"/>
            <w:r w:rsidRPr="00F21CEA">
              <w:rPr>
                <w:sz w:val="28"/>
                <w:szCs w:val="28"/>
              </w:rPr>
              <w:t xml:space="preserve"> </w:t>
            </w:r>
            <w:proofErr w:type="spellStart"/>
            <w:r w:rsidRPr="00F21CEA">
              <w:rPr>
                <w:sz w:val="28"/>
                <w:szCs w:val="28"/>
              </w:rPr>
              <w:t>mở</w:t>
            </w:r>
            <w:proofErr w:type="spellEnd"/>
            <w:r w:rsidRPr="00F21CEA">
              <w:rPr>
                <w:sz w:val="28"/>
                <w:szCs w:val="28"/>
              </w:rPr>
              <w:t xml:space="preserve"> </w:t>
            </w:r>
            <w:proofErr w:type="spellStart"/>
            <w:r w:rsidRPr="00F21CEA">
              <w:rPr>
                <w:sz w:val="28"/>
                <w:szCs w:val="28"/>
              </w:rPr>
              <w:t>các</w:t>
            </w:r>
            <w:proofErr w:type="spellEnd"/>
            <w:r w:rsidRPr="00F21CEA">
              <w:rPr>
                <w:sz w:val="28"/>
                <w:szCs w:val="28"/>
              </w:rPr>
              <w:t xml:space="preserve"> </w:t>
            </w:r>
            <w:proofErr w:type="spellStart"/>
            <w:r w:rsidRPr="00F21CEA">
              <w:rPr>
                <w:sz w:val="28"/>
                <w:szCs w:val="28"/>
              </w:rPr>
              <w:t>kênh</w:t>
            </w:r>
            <w:proofErr w:type="spellEnd"/>
            <w:r w:rsidRPr="00F21CEA">
              <w:rPr>
                <w:sz w:val="28"/>
                <w:szCs w:val="28"/>
              </w:rPr>
              <w:t xml:space="preserve"> </w:t>
            </w:r>
            <w:proofErr w:type="spellStart"/>
            <w:r w:rsidRPr="00F21CEA">
              <w:rPr>
                <w:sz w:val="28"/>
                <w:szCs w:val="28"/>
              </w:rPr>
              <w:t>nội</w:t>
            </w:r>
            <w:proofErr w:type="spellEnd"/>
            <w:r w:rsidRPr="00F21CEA">
              <w:rPr>
                <w:sz w:val="28"/>
                <w:szCs w:val="28"/>
              </w:rPr>
              <w:t xml:space="preserve"> dung </w:t>
            </w:r>
            <w:proofErr w:type="spellStart"/>
            <w:r w:rsidRPr="00F21CEA">
              <w:rPr>
                <w:sz w:val="28"/>
                <w:szCs w:val="28"/>
              </w:rPr>
              <w:t>của</w:t>
            </w:r>
            <w:proofErr w:type="spellEnd"/>
            <w:r w:rsidRPr="00F21CEA">
              <w:rPr>
                <w:sz w:val="28"/>
                <w:szCs w:val="28"/>
              </w:rPr>
              <w:t xml:space="preserve"> </w:t>
            </w:r>
            <w:proofErr w:type="spellStart"/>
            <w:r w:rsidRPr="00F21CEA">
              <w:rPr>
                <w:sz w:val="28"/>
                <w:szCs w:val="28"/>
              </w:rPr>
              <w:t>cơ</w:t>
            </w:r>
            <w:proofErr w:type="spellEnd"/>
            <w:r w:rsidRPr="00F21CEA">
              <w:rPr>
                <w:sz w:val="28"/>
                <w:szCs w:val="28"/>
              </w:rPr>
              <w:t xml:space="preserve"> </w:t>
            </w:r>
            <w:proofErr w:type="spellStart"/>
            <w:r w:rsidRPr="00F21CEA">
              <w:rPr>
                <w:sz w:val="28"/>
                <w:szCs w:val="28"/>
              </w:rPr>
              <w:t>quan</w:t>
            </w:r>
            <w:proofErr w:type="spellEnd"/>
            <w:r w:rsidRPr="00F21CEA">
              <w:rPr>
                <w:sz w:val="28"/>
                <w:szCs w:val="28"/>
              </w:rPr>
              <w:t xml:space="preserve"> </w:t>
            </w:r>
            <w:proofErr w:type="spellStart"/>
            <w:r w:rsidRPr="00F21CEA">
              <w:rPr>
                <w:sz w:val="28"/>
                <w:szCs w:val="28"/>
              </w:rPr>
              <w:t>báo</w:t>
            </w:r>
            <w:proofErr w:type="spellEnd"/>
            <w:r w:rsidRPr="00F21CEA">
              <w:rPr>
                <w:sz w:val="28"/>
                <w:szCs w:val="28"/>
              </w:rPr>
              <w:t xml:space="preserve"> </w:t>
            </w:r>
            <w:proofErr w:type="spellStart"/>
            <w:r w:rsidRPr="00F21CEA">
              <w:rPr>
                <w:sz w:val="28"/>
                <w:szCs w:val="28"/>
              </w:rPr>
              <w:t>chí</w:t>
            </w:r>
            <w:proofErr w:type="spellEnd"/>
            <w:r w:rsidRPr="00F21CEA">
              <w:rPr>
                <w:sz w:val="28"/>
                <w:szCs w:val="28"/>
              </w:rPr>
              <w:t xml:space="preserve"> </w:t>
            </w:r>
            <w:proofErr w:type="spellStart"/>
            <w:r w:rsidRPr="00F21CEA">
              <w:rPr>
                <w:sz w:val="28"/>
                <w:szCs w:val="28"/>
              </w:rPr>
              <w:t>trên</w:t>
            </w:r>
            <w:proofErr w:type="spellEnd"/>
            <w:r w:rsidRPr="00F21CEA">
              <w:rPr>
                <w:sz w:val="28"/>
                <w:szCs w:val="28"/>
              </w:rPr>
              <w:t xml:space="preserve"> </w:t>
            </w:r>
            <w:proofErr w:type="spellStart"/>
            <w:r w:rsidRPr="00F21CEA">
              <w:rPr>
                <w:sz w:val="28"/>
                <w:szCs w:val="28"/>
              </w:rPr>
              <w:t>không</w:t>
            </w:r>
            <w:proofErr w:type="spellEnd"/>
            <w:r w:rsidRPr="00F21CEA">
              <w:rPr>
                <w:sz w:val="28"/>
                <w:szCs w:val="28"/>
              </w:rPr>
              <w:t xml:space="preserve"> </w:t>
            </w:r>
            <w:proofErr w:type="spellStart"/>
            <w:r w:rsidRPr="00F21CEA">
              <w:rPr>
                <w:sz w:val="28"/>
                <w:szCs w:val="28"/>
              </w:rPr>
              <w:t>gian</w:t>
            </w:r>
            <w:proofErr w:type="spellEnd"/>
            <w:r w:rsidRPr="00F21CEA">
              <w:rPr>
                <w:sz w:val="28"/>
                <w:szCs w:val="28"/>
              </w:rPr>
              <w:t xml:space="preserve"> </w:t>
            </w:r>
            <w:proofErr w:type="spellStart"/>
            <w:r w:rsidRPr="00F21CEA">
              <w:rPr>
                <w:sz w:val="28"/>
                <w:szCs w:val="28"/>
              </w:rPr>
              <w:t>mạng</w:t>
            </w:r>
            <w:proofErr w:type="spellEnd"/>
            <w:r w:rsidRPr="00F21CEA">
              <w:rPr>
                <w:sz w:val="28"/>
                <w:szCs w:val="28"/>
              </w:rPr>
              <w:t xml:space="preserve">…”. </w:t>
            </w:r>
            <w:proofErr w:type="spellStart"/>
            <w:r w:rsidRPr="00F21CEA">
              <w:rPr>
                <w:sz w:val="28"/>
                <w:szCs w:val="28"/>
              </w:rPr>
              <w:t>Sơ</w:t>
            </w:r>
            <w:proofErr w:type="spellEnd"/>
            <w:r w:rsidRPr="00F21CEA">
              <w:rPr>
                <w:sz w:val="28"/>
                <w:szCs w:val="28"/>
              </w:rPr>
              <w:t xml:space="preserve">̉ </w:t>
            </w:r>
            <w:proofErr w:type="spellStart"/>
            <w:r w:rsidRPr="00F21CEA">
              <w:rPr>
                <w:sz w:val="28"/>
                <w:szCs w:val="28"/>
              </w:rPr>
              <w:t>Văn</w:t>
            </w:r>
            <w:proofErr w:type="spellEnd"/>
            <w:r w:rsidRPr="00F21CEA">
              <w:rPr>
                <w:sz w:val="28"/>
                <w:szCs w:val="28"/>
              </w:rPr>
              <w:t xml:space="preserve"> </w:t>
            </w:r>
            <w:proofErr w:type="spellStart"/>
            <w:r w:rsidRPr="00F21CEA">
              <w:rPr>
                <w:sz w:val="28"/>
                <w:szCs w:val="28"/>
              </w:rPr>
              <w:t>hóa</w:t>
            </w:r>
            <w:proofErr w:type="spellEnd"/>
            <w:r w:rsidRPr="00F21CEA">
              <w:rPr>
                <w:sz w:val="28"/>
                <w:szCs w:val="28"/>
              </w:rPr>
              <w:t xml:space="preserve">, </w:t>
            </w:r>
            <w:proofErr w:type="spellStart"/>
            <w:r w:rsidRPr="00F21CEA">
              <w:rPr>
                <w:sz w:val="28"/>
                <w:szCs w:val="28"/>
              </w:rPr>
              <w:t>Thê</w:t>
            </w:r>
            <w:proofErr w:type="spellEnd"/>
            <w:r w:rsidRPr="00F21CEA">
              <w:rPr>
                <w:sz w:val="28"/>
                <w:szCs w:val="28"/>
              </w:rPr>
              <w:t xml:space="preserve">̉ </w:t>
            </w:r>
            <w:proofErr w:type="spellStart"/>
            <w:r w:rsidRPr="00F21CEA">
              <w:rPr>
                <w:sz w:val="28"/>
                <w:szCs w:val="28"/>
              </w:rPr>
              <w:t>thao</w:t>
            </w:r>
            <w:proofErr w:type="spellEnd"/>
            <w:r w:rsidRPr="00F21CEA">
              <w:rPr>
                <w:sz w:val="28"/>
                <w:szCs w:val="28"/>
              </w:rPr>
              <w:t xml:space="preserve"> </w:t>
            </w:r>
            <w:proofErr w:type="spellStart"/>
            <w:r w:rsidRPr="00F21CEA">
              <w:rPr>
                <w:sz w:val="28"/>
                <w:szCs w:val="28"/>
              </w:rPr>
              <w:t>va</w:t>
            </w:r>
            <w:proofErr w:type="spellEnd"/>
            <w:r w:rsidRPr="00F21CEA">
              <w:rPr>
                <w:sz w:val="28"/>
                <w:szCs w:val="28"/>
              </w:rPr>
              <w:t xml:space="preserve">̀ Du </w:t>
            </w:r>
            <w:proofErr w:type="spellStart"/>
            <w:r w:rsidRPr="00F21CEA">
              <w:rPr>
                <w:sz w:val="28"/>
                <w:szCs w:val="28"/>
              </w:rPr>
              <w:t>lịch</w:t>
            </w:r>
            <w:proofErr w:type="spellEnd"/>
            <w:r w:rsidRPr="00F21CEA">
              <w:rPr>
                <w:sz w:val="28"/>
                <w:szCs w:val="28"/>
              </w:rPr>
              <w:t xml:space="preserve"> là </w:t>
            </w:r>
            <w:proofErr w:type="spellStart"/>
            <w:r w:rsidRPr="00F21CEA">
              <w:rPr>
                <w:sz w:val="28"/>
                <w:szCs w:val="28"/>
              </w:rPr>
              <w:t>cơ</w:t>
            </w:r>
            <w:proofErr w:type="spellEnd"/>
            <w:r w:rsidRPr="00F21CEA">
              <w:rPr>
                <w:sz w:val="28"/>
                <w:szCs w:val="28"/>
              </w:rPr>
              <w:t xml:space="preserve"> </w:t>
            </w:r>
            <w:proofErr w:type="spellStart"/>
            <w:r w:rsidRPr="00F21CEA">
              <w:rPr>
                <w:sz w:val="28"/>
                <w:szCs w:val="28"/>
              </w:rPr>
              <w:t>quan</w:t>
            </w:r>
            <w:proofErr w:type="spellEnd"/>
            <w:r w:rsidRPr="00F21CEA">
              <w:rPr>
                <w:sz w:val="28"/>
                <w:szCs w:val="28"/>
              </w:rPr>
              <w:t xml:space="preserve"> </w:t>
            </w:r>
            <w:proofErr w:type="spellStart"/>
            <w:r w:rsidRPr="00F21CEA">
              <w:rPr>
                <w:sz w:val="28"/>
                <w:szCs w:val="28"/>
              </w:rPr>
              <w:t>tham</w:t>
            </w:r>
            <w:proofErr w:type="spellEnd"/>
            <w:r w:rsidRPr="00F21CEA">
              <w:rPr>
                <w:sz w:val="28"/>
                <w:szCs w:val="28"/>
              </w:rPr>
              <w:t xml:space="preserve"> </w:t>
            </w:r>
            <w:proofErr w:type="spellStart"/>
            <w:r w:rsidRPr="00F21CEA">
              <w:rPr>
                <w:sz w:val="28"/>
                <w:szCs w:val="28"/>
              </w:rPr>
              <w:t>mưu</w:t>
            </w:r>
            <w:proofErr w:type="spellEnd"/>
            <w:r w:rsidRPr="00F21CEA">
              <w:rPr>
                <w:sz w:val="28"/>
                <w:szCs w:val="28"/>
              </w:rPr>
              <w:t xml:space="preserve"> </w:t>
            </w:r>
            <w:proofErr w:type="spellStart"/>
            <w:r w:rsidRPr="00F21CEA">
              <w:rPr>
                <w:sz w:val="28"/>
                <w:szCs w:val="28"/>
              </w:rPr>
              <w:t>quản</w:t>
            </w:r>
            <w:proofErr w:type="spellEnd"/>
            <w:r w:rsidRPr="00F21CEA">
              <w:rPr>
                <w:sz w:val="28"/>
                <w:szCs w:val="28"/>
              </w:rPr>
              <w:t xml:space="preserve"> </w:t>
            </w:r>
            <w:proofErr w:type="spellStart"/>
            <w:r w:rsidRPr="00F21CEA">
              <w:rPr>
                <w:sz w:val="28"/>
                <w:szCs w:val="28"/>
              </w:rPr>
              <w:t>ly</w:t>
            </w:r>
            <w:proofErr w:type="spellEnd"/>
            <w:r w:rsidRPr="00F21CEA">
              <w:rPr>
                <w:sz w:val="28"/>
                <w:szCs w:val="28"/>
              </w:rPr>
              <w:t xml:space="preserve">́ </w:t>
            </w:r>
            <w:proofErr w:type="spellStart"/>
            <w:r w:rsidRPr="00F21CEA">
              <w:rPr>
                <w:sz w:val="28"/>
                <w:szCs w:val="28"/>
              </w:rPr>
              <w:t>nha</w:t>
            </w:r>
            <w:proofErr w:type="spellEnd"/>
            <w:r w:rsidRPr="00F21CEA">
              <w:rPr>
                <w:sz w:val="28"/>
                <w:szCs w:val="28"/>
              </w:rPr>
              <w:t xml:space="preserve">̀ </w:t>
            </w:r>
            <w:proofErr w:type="spellStart"/>
            <w:r w:rsidRPr="00F21CEA">
              <w:rPr>
                <w:sz w:val="28"/>
                <w:szCs w:val="28"/>
              </w:rPr>
              <w:t>nước</w:t>
            </w:r>
            <w:proofErr w:type="spellEnd"/>
            <w:r w:rsidRPr="00F21CEA">
              <w:rPr>
                <w:sz w:val="28"/>
                <w:szCs w:val="28"/>
              </w:rPr>
              <w:t xml:space="preserve"> </w:t>
            </w:r>
            <w:proofErr w:type="spellStart"/>
            <w:r w:rsidRPr="00F21CEA">
              <w:rPr>
                <w:sz w:val="28"/>
                <w:szCs w:val="28"/>
              </w:rPr>
              <w:t>vê</w:t>
            </w:r>
            <w:proofErr w:type="spellEnd"/>
            <w:r w:rsidRPr="00F21CEA">
              <w:rPr>
                <w:sz w:val="28"/>
                <w:szCs w:val="28"/>
              </w:rPr>
              <w:t xml:space="preserve">̀ </w:t>
            </w:r>
            <w:proofErr w:type="spellStart"/>
            <w:r w:rsidRPr="00F21CEA">
              <w:rPr>
                <w:sz w:val="28"/>
                <w:szCs w:val="28"/>
              </w:rPr>
              <w:t>báo</w:t>
            </w:r>
            <w:proofErr w:type="spellEnd"/>
            <w:r w:rsidRPr="00F21CEA">
              <w:rPr>
                <w:sz w:val="28"/>
                <w:szCs w:val="28"/>
              </w:rPr>
              <w:t xml:space="preserve"> chí </w:t>
            </w:r>
            <w:proofErr w:type="spellStart"/>
            <w:r w:rsidRPr="00F21CEA">
              <w:rPr>
                <w:sz w:val="28"/>
                <w:szCs w:val="28"/>
              </w:rPr>
              <w:t>tại</w:t>
            </w:r>
            <w:proofErr w:type="spellEnd"/>
            <w:r w:rsidRPr="00F21CEA">
              <w:rPr>
                <w:sz w:val="28"/>
                <w:szCs w:val="28"/>
              </w:rPr>
              <w:t xml:space="preserve"> </w:t>
            </w:r>
            <w:proofErr w:type="spellStart"/>
            <w:r w:rsidRPr="00F21CEA">
              <w:rPr>
                <w:sz w:val="28"/>
                <w:szCs w:val="28"/>
              </w:rPr>
              <w:t>địa</w:t>
            </w:r>
            <w:proofErr w:type="spellEnd"/>
            <w:r w:rsidRPr="00F21CEA">
              <w:rPr>
                <w:sz w:val="28"/>
                <w:szCs w:val="28"/>
              </w:rPr>
              <w:t xml:space="preserve"> </w:t>
            </w:r>
            <w:proofErr w:type="spellStart"/>
            <w:r w:rsidRPr="00F21CEA">
              <w:rPr>
                <w:sz w:val="28"/>
                <w:szCs w:val="28"/>
              </w:rPr>
              <w:t>phương</w:t>
            </w:r>
            <w:proofErr w:type="spellEnd"/>
            <w:r w:rsidRPr="00F21CEA">
              <w:rPr>
                <w:sz w:val="28"/>
                <w:szCs w:val="28"/>
              </w:rPr>
              <w:t>.</w:t>
            </w:r>
          </w:p>
        </w:tc>
        <w:tc>
          <w:tcPr>
            <w:tcW w:w="4361" w:type="dxa"/>
          </w:tcPr>
          <w:p w14:paraId="2EF20D3B" w14:textId="77777777" w:rsidR="00F21CEA" w:rsidRDefault="004F6EC7" w:rsidP="00346F6A">
            <w:pPr>
              <w:spacing w:line="288" w:lineRule="auto"/>
              <w:jc w:val="both"/>
              <w:rPr>
                <w:rFonts w:cs="Times New Roman"/>
                <w:sz w:val="28"/>
                <w:szCs w:val="28"/>
              </w:rPr>
            </w:pPr>
            <w:proofErr w:type="spellStart"/>
            <w:r w:rsidRPr="00801559">
              <w:rPr>
                <w:rFonts w:cs="Times New Roman"/>
                <w:b/>
                <w:sz w:val="28"/>
                <w:szCs w:val="28"/>
              </w:rPr>
              <w:t>Tiếp</w:t>
            </w:r>
            <w:proofErr w:type="spellEnd"/>
            <w:r w:rsidRPr="00801559">
              <w:rPr>
                <w:rFonts w:cs="Times New Roman"/>
                <w:b/>
                <w:sz w:val="28"/>
                <w:szCs w:val="28"/>
              </w:rPr>
              <w:t xml:space="preserve"> </w:t>
            </w:r>
            <w:proofErr w:type="spellStart"/>
            <w:r w:rsidRPr="00801559">
              <w:rPr>
                <w:rFonts w:cs="Times New Roman"/>
                <w:b/>
                <w:sz w:val="28"/>
                <w:szCs w:val="28"/>
              </w:rPr>
              <w:t>thu</w:t>
            </w:r>
            <w:proofErr w:type="spellEnd"/>
            <w:r w:rsidRPr="00801559">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bổ</w:t>
            </w:r>
            <w:proofErr w:type="spellEnd"/>
            <w:r>
              <w:rPr>
                <w:rFonts w:cs="Times New Roman"/>
                <w:sz w:val="28"/>
                <w:szCs w:val="28"/>
              </w:rPr>
              <w:t xml:space="preserve"> sung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điểm</w:t>
            </w:r>
            <w:proofErr w:type="spellEnd"/>
            <w:r>
              <w:rPr>
                <w:rFonts w:cs="Times New Roman"/>
                <w:sz w:val="28"/>
                <w:szCs w:val="28"/>
              </w:rPr>
              <w:t xml:space="preserve"> c </w:t>
            </w:r>
            <w:proofErr w:type="spellStart"/>
            <w:r>
              <w:rPr>
                <w:rFonts w:cs="Times New Roman"/>
                <w:sz w:val="28"/>
                <w:szCs w:val="28"/>
              </w:rPr>
              <w:t>khoản</w:t>
            </w:r>
            <w:proofErr w:type="spellEnd"/>
            <w:r>
              <w:rPr>
                <w:rFonts w:cs="Times New Roman"/>
                <w:sz w:val="28"/>
                <w:szCs w:val="28"/>
              </w:rPr>
              <w:t xml:space="preserve"> 2 </w:t>
            </w:r>
            <w:proofErr w:type="spellStart"/>
            <w:r>
              <w:rPr>
                <w:rFonts w:cs="Times New Roman"/>
                <w:sz w:val="28"/>
                <w:szCs w:val="28"/>
              </w:rPr>
              <w:t>Điều</w:t>
            </w:r>
            <w:proofErr w:type="spellEnd"/>
            <w:r>
              <w:rPr>
                <w:rFonts w:cs="Times New Roman"/>
                <w:sz w:val="28"/>
                <w:szCs w:val="28"/>
              </w:rPr>
              <w:t xml:space="preserve"> 10 </w:t>
            </w:r>
            <w:proofErr w:type="spellStart"/>
            <w:r>
              <w:rPr>
                <w:rFonts w:cs="Times New Roman"/>
                <w:sz w:val="28"/>
                <w:szCs w:val="28"/>
              </w:rPr>
              <w:t>và</w:t>
            </w:r>
            <w:proofErr w:type="spellEnd"/>
            <w:r>
              <w:rPr>
                <w:rFonts w:cs="Times New Roman"/>
                <w:sz w:val="28"/>
                <w:szCs w:val="28"/>
              </w:rPr>
              <w:t xml:space="preserve"> </w:t>
            </w:r>
            <w:proofErr w:type="spellStart"/>
            <w:r>
              <w:rPr>
                <w:rFonts w:cs="Times New Roman"/>
                <w:sz w:val="28"/>
                <w:szCs w:val="28"/>
              </w:rPr>
              <w:t>Mẫu</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01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p>
        </w:tc>
      </w:tr>
      <w:tr w:rsidR="00B202BD" w14:paraId="559352D4" w14:textId="77777777" w:rsidTr="000B4A1F">
        <w:tc>
          <w:tcPr>
            <w:tcW w:w="3261" w:type="dxa"/>
          </w:tcPr>
          <w:p w14:paraId="68D8FFA8" w14:textId="77777777" w:rsidR="00B202BD" w:rsidRPr="000B4A1F" w:rsidRDefault="00B202BD" w:rsidP="000B4A1F">
            <w:pPr>
              <w:spacing w:line="288" w:lineRule="auto"/>
              <w:jc w:val="center"/>
              <w:rPr>
                <w:rFonts w:cs="Times New Roman"/>
                <w:b/>
                <w:sz w:val="28"/>
                <w:szCs w:val="28"/>
              </w:rPr>
            </w:pPr>
          </w:p>
        </w:tc>
        <w:tc>
          <w:tcPr>
            <w:tcW w:w="2126" w:type="dxa"/>
            <w:vMerge w:val="restart"/>
          </w:tcPr>
          <w:p w14:paraId="67D4C332" w14:textId="7AE86C55" w:rsidR="00B202BD" w:rsidRPr="00B202BD" w:rsidRDefault="00B202BD" w:rsidP="00346F6A">
            <w:pPr>
              <w:spacing w:line="288" w:lineRule="auto"/>
              <w:jc w:val="both"/>
              <w:rPr>
                <w:rFonts w:cs="Times New Roman"/>
                <w:b/>
                <w:szCs w:val="26"/>
                <w:lang w:val="vi-VN"/>
              </w:rPr>
            </w:pPr>
            <w:proofErr w:type="spellStart"/>
            <w:r>
              <w:rPr>
                <w:rFonts w:cs="Times New Roman"/>
                <w:b/>
                <w:szCs w:val="26"/>
              </w:rPr>
              <w:t>Báo</w:t>
            </w:r>
            <w:proofErr w:type="spellEnd"/>
            <w:r>
              <w:rPr>
                <w:rFonts w:cs="Times New Roman"/>
                <w:b/>
                <w:szCs w:val="26"/>
              </w:rPr>
              <w:t xml:space="preserve"> </w:t>
            </w:r>
            <w:proofErr w:type="spellStart"/>
            <w:r>
              <w:rPr>
                <w:rFonts w:cs="Times New Roman"/>
                <w:b/>
                <w:szCs w:val="26"/>
              </w:rPr>
              <w:t>Công</w:t>
            </w:r>
            <w:proofErr w:type="spellEnd"/>
            <w:r>
              <w:rPr>
                <w:rFonts w:cs="Times New Roman"/>
                <w:b/>
                <w:szCs w:val="26"/>
              </w:rPr>
              <w:t xml:space="preserve"> an </w:t>
            </w:r>
            <w:proofErr w:type="spellStart"/>
            <w:r>
              <w:rPr>
                <w:rFonts w:cs="Times New Roman"/>
                <w:b/>
                <w:szCs w:val="26"/>
              </w:rPr>
              <w:t>nhân</w:t>
            </w:r>
            <w:proofErr w:type="spellEnd"/>
            <w:r>
              <w:rPr>
                <w:rFonts w:cs="Times New Roman"/>
                <w:b/>
                <w:szCs w:val="26"/>
              </w:rPr>
              <w:t xml:space="preserve"> </w:t>
            </w:r>
            <w:proofErr w:type="spellStart"/>
            <w:r>
              <w:rPr>
                <w:rFonts w:cs="Times New Roman"/>
                <w:b/>
                <w:szCs w:val="26"/>
              </w:rPr>
              <w:t>dân</w:t>
            </w:r>
            <w:proofErr w:type="spellEnd"/>
            <w:r>
              <w:rPr>
                <w:rFonts w:cs="Times New Roman"/>
                <w:b/>
                <w:szCs w:val="26"/>
                <w:lang w:val="vi-VN"/>
              </w:rPr>
              <w:t>, A03 Bộ Công an</w:t>
            </w:r>
          </w:p>
        </w:tc>
        <w:tc>
          <w:tcPr>
            <w:tcW w:w="5103" w:type="dxa"/>
          </w:tcPr>
          <w:p w14:paraId="685135F8" w14:textId="77777777" w:rsidR="00B202BD" w:rsidRPr="00717577" w:rsidRDefault="00B202BD" w:rsidP="00717577">
            <w:pPr>
              <w:spacing w:line="300" w:lineRule="exact"/>
              <w:jc w:val="both"/>
              <w:rPr>
                <w:rFonts w:cs="Times New Roman"/>
                <w:sz w:val="28"/>
                <w:szCs w:val="28"/>
                <w:lang w:val="pt-BR"/>
              </w:rPr>
            </w:pPr>
            <w:proofErr w:type="spellStart"/>
            <w:r w:rsidRPr="00717577">
              <w:rPr>
                <w:rFonts w:cs="Times New Roman"/>
                <w:sz w:val="28"/>
                <w:szCs w:val="28"/>
                <w:lang w:val="pt-BR"/>
              </w:rPr>
              <w:t>Tại</w:t>
            </w:r>
            <w:proofErr w:type="spellEnd"/>
            <w:r w:rsidRPr="00717577">
              <w:rPr>
                <w:rFonts w:cs="Times New Roman"/>
                <w:sz w:val="28"/>
                <w:szCs w:val="28"/>
                <w:lang w:val="pt-BR"/>
              </w:rPr>
              <w:t xml:space="preserve"> </w:t>
            </w:r>
            <w:proofErr w:type="spellStart"/>
            <w:r w:rsidRPr="00717577">
              <w:rPr>
                <w:rFonts w:cs="Times New Roman"/>
                <w:sz w:val="28"/>
                <w:szCs w:val="28"/>
                <w:lang w:val="pt-BR"/>
              </w:rPr>
              <w:t>khoản</w:t>
            </w:r>
            <w:proofErr w:type="spellEnd"/>
            <w:r w:rsidRPr="00717577">
              <w:rPr>
                <w:rFonts w:cs="Times New Roman"/>
                <w:sz w:val="28"/>
                <w:szCs w:val="28"/>
                <w:lang w:val="pt-BR"/>
              </w:rPr>
              <w:t xml:space="preserve"> 1, </w:t>
            </w:r>
            <w:proofErr w:type="spellStart"/>
            <w:r w:rsidRPr="00717577">
              <w:rPr>
                <w:rFonts w:cs="Times New Roman"/>
                <w:sz w:val="28"/>
                <w:szCs w:val="28"/>
                <w:lang w:val="pt-BR"/>
              </w:rPr>
              <w:t>Điều</w:t>
            </w:r>
            <w:proofErr w:type="spellEnd"/>
            <w:r w:rsidRPr="00717577">
              <w:rPr>
                <w:rFonts w:cs="Times New Roman"/>
                <w:sz w:val="28"/>
                <w:szCs w:val="28"/>
                <w:lang w:val="pt-BR"/>
              </w:rPr>
              <w:t xml:space="preserve"> 10 - </w:t>
            </w:r>
            <w:proofErr w:type="spellStart"/>
            <w:r w:rsidRPr="00717577">
              <w:rPr>
                <w:rFonts w:cs="Times New Roman"/>
                <w:sz w:val="28"/>
                <w:szCs w:val="28"/>
                <w:lang w:val="pt-BR"/>
              </w:rPr>
              <w:t>Chương</w:t>
            </w:r>
            <w:proofErr w:type="spellEnd"/>
            <w:r w:rsidRPr="00717577">
              <w:rPr>
                <w:rFonts w:cs="Times New Roman"/>
                <w:sz w:val="28"/>
                <w:szCs w:val="28"/>
                <w:lang w:val="pt-BR"/>
              </w:rPr>
              <w:t xml:space="preserve"> IV, </w:t>
            </w:r>
            <w:proofErr w:type="spellStart"/>
            <w:r w:rsidRPr="00717577">
              <w:rPr>
                <w:rFonts w:cs="Times New Roman"/>
                <w:sz w:val="28"/>
                <w:szCs w:val="28"/>
                <w:lang w:val="pt-BR"/>
              </w:rPr>
              <w:t>xem</w:t>
            </w:r>
            <w:proofErr w:type="spellEnd"/>
            <w:r w:rsidRPr="00717577">
              <w:rPr>
                <w:rFonts w:cs="Times New Roman"/>
                <w:sz w:val="28"/>
                <w:szCs w:val="28"/>
                <w:lang w:val="pt-BR"/>
              </w:rPr>
              <w:t xml:space="preserve"> </w:t>
            </w:r>
            <w:proofErr w:type="spellStart"/>
            <w:r w:rsidRPr="00717577">
              <w:rPr>
                <w:rFonts w:cs="Times New Roman"/>
                <w:sz w:val="28"/>
                <w:szCs w:val="28"/>
                <w:lang w:val="pt-BR"/>
              </w:rPr>
              <w:t>xét</w:t>
            </w:r>
            <w:proofErr w:type="spellEnd"/>
            <w:r w:rsidRPr="00717577">
              <w:rPr>
                <w:rFonts w:cs="Times New Roman"/>
                <w:sz w:val="28"/>
                <w:szCs w:val="28"/>
                <w:lang w:val="pt-BR"/>
              </w:rPr>
              <w:t xml:space="preserve"> </w:t>
            </w:r>
            <w:proofErr w:type="spellStart"/>
            <w:r w:rsidRPr="00717577">
              <w:rPr>
                <w:rFonts w:cs="Times New Roman"/>
                <w:sz w:val="28"/>
                <w:szCs w:val="28"/>
                <w:lang w:val="pt-BR"/>
              </w:rPr>
              <w:t>bổ</w:t>
            </w:r>
            <w:proofErr w:type="spellEnd"/>
            <w:r w:rsidRPr="00717577">
              <w:rPr>
                <w:rFonts w:cs="Times New Roman"/>
                <w:sz w:val="28"/>
                <w:szCs w:val="28"/>
                <w:lang w:val="pt-BR"/>
              </w:rPr>
              <w:t xml:space="preserve"> </w:t>
            </w:r>
            <w:proofErr w:type="spellStart"/>
            <w:r w:rsidRPr="00717577">
              <w:rPr>
                <w:rFonts w:cs="Times New Roman"/>
                <w:sz w:val="28"/>
                <w:szCs w:val="28"/>
                <w:lang w:val="pt-BR"/>
              </w:rPr>
              <w:t>sung</w:t>
            </w:r>
            <w:proofErr w:type="spellEnd"/>
            <w:r w:rsidRPr="00717577">
              <w:rPr>
                <w:rFonts w:cs="Times New Roman"/>
                <w:sz w:val="28"/>
                <w:szCs w:val="28"/>
                <w:lang w:val="pt-BR"/>
              </w:rPr>
              <w:t xml:space="preserve"> </w:t>
            </w:r>
            <w:proofErr w:type="spellStart"/>
            <w:r w:rsidRPr="00717577">
              <w:rPr>
                <w:rFonts w:cs="Times New Roman"/>
                <w:sz w:val="28"/>
                <w:szCs w:val="28"/>
                <w:lang w:val="pt-BR"/>
              </w:rPr>
              <w:t>cụm</w:t>
            </w:r>
            <w:proofErr w:type="spellEnd"/>
            <w:r w:rsidRPr="00717577">
              <w:rPr>
                <w:rFonts w:cs="Times New Roman"/>
                <w:sz w:val="28"/>
                <w:szCs w:val="28"/>
                <w:lang w:val="pt-BR"/>
              </w:rPr>
              <w:t xml:space="preserve"> </w:t>
            </w:r>
            <w:proofErr w:type="spellStart"/>
            <w:r w:rsidRPr="00717577">
              <w:rPr>
                <w:rFonts w:cs="Times New Roman"/>
                <w:sz w:val="28"/>
                <w:szCs w:val="28"/>
                <w:lang w:val="pt-BR"/>
              </w:rPr>
              <w:t>từ</w:t>
            </w:r>
            <w:proofErr w:type="spellEnd"/>
            <w:r w:rsidRPr="00717577">
              <w:rPr>
                <w:rFonts w:cs="Times New Roman"/>
                <w:sz w:val="28"/>
                <w:szCs w:val="28"/>
                <w:lang w:val="pt-BR"/>
              </w:rPr>
              <w:t xml:space="preserve"> "</w:t>
            </w:r>
            <w:proofErr w:type="spellStart"/>
            <w:r w:rsidRPr="00717577">
              <w:rPr>
                <w:rFonts w:cs="Times New Roman"/>
                <w:sz w:val="28"/>
                <w:szCs w:val="28"/>
                <w:lang w:val="pt-BR"/>
              </w:rPr>
              <w:t>nền</w:t>
            </w:r>
            <w:proofErr w:type="spellEnd"/>
            <w:r w:rsidRPr="00717577">
              <w:rPr>
                <w:rFonts w:cs="Times New Roman"/>
                <w:sz w:val="28"/>
                <w:szCs w:val="28"/>
                <w:lang w:val="pt-BR"/>
              </w:rPr>
              <w:t xml:space="preserve"> </w:t>
            </w:r>
            <w:proofErr w:type="spellStart"/>
            <w:r w:rsidRPr="00717577">
              <w:rPr>
                <w:rFonts w:cs="Times New Roman"/>
                <w:sz w:val="28"/>
                <w:szCs w:val="28"/>
                <w:lang w:val="pt-BR"/>
              </w:rPr>
              <w:t>tảng</w:t>
            </w:r>
            <w:proofErr w:type="spellEnd"/>
            <w:r w:rsidRPr="00717577">
              <w:rPr>
                <w:rFonts w:cs="Times New Roman"/>
                <w:sz w:val="28"/>
                <w:szCs w:val="28"/>
                <w:lang w:val="pt-BR"/>
              </w:rPr>
              <w:t>".</w:t>
            </w:r>
          </w:p>
          <w:p w14:paraId="0E905F03" w14:textId="77777777" w:rsidR="00B202BD" w:rsidRPr="00717577" w:rsidRDefault="00B202BD" w:rsidP="00717577">
            <w:pPr>
              <w:spacing w:line="300" w:lineRule="exact"/>
              <w:jc w:val="both"/>
              <w:rPr>
                <w:rFonts w:cs="Times New Roman"/>
                <w:sz w:val="28"/>
                <w:szCs w:val="28"/>
                <w:lang w:val="pt-BR"/>
              </w:rPr>
            </w:pPr>
            <w:r w:rsidRPr="00717577">
              <w:rPr>
                <w:rFonts w:cs="Times New Roman"/>
                <w:sz w:val="28"/>
                <w:szCs w:val="28"/>
                <w:lang w:val="pt-BR"/>
              </w:rPr>
              <w:t xml:space="preserve">+ </w:t>
            </w:r>
            <w:proofErr w:type="spellStart"/>
            <w:r w:rsidRPr="00717577">
              <w:rPr>
                <w:rFonts w:cs="Times New Roman"/>
                <w:sz w:val="28"/>
                <w:szCs w:val="28"/>
                <w:lang w:val="pt-BR"/>
              </w:rPr>
              <w:t>Đề</w:t>
            </w:r>
            <w:proofErr w:type="spellEnd"/>
            <w:r w:rsidRPr="00717577">
              <w:rPr>
                <w:rFonts w:cs="Times New Roman"/>
                <w:sz w:val="28"/>
                <w:szCs w:val="28"/>
                <w:lang w:val="pt-BR"/>
              </w:rPr>
              <w:t xml:space="preserve"> </w:t>
            </w:r>
            <w:proofErr w:type="spellStart"/>
            <w:r w:rsidRPr="00717577">
              <w:rPr>
                <w:rFonts w:cs="Times New Roman"/>
                <w:sz w:val="28"/>
                <w:szCs w:val="28"/>
                <w:lang w:val="pt-BR"/>
              </w:rPr>
              <w:t>xuất</w:t>
            </w:r>
            <w:proofErr w:type="spellEnd"/>
            <w:r w:rsidRPr="00717577">
              <w:rPr>
                <w:rFonts w:cs="Times New Roman"/>
                <w:sz w:val="28"/>
                <w:szCs w:val="28"/>
                <w:lang w:val="pt-BR"/>
              </w:rPr>
              <w:t xml:space="preserve"> </w:t>
            </w:r>
            <w:proofErr w:type="spellStart"/>
            <w:r w:rsidRPr="00717577">
              <w:rPr>
                <w:rFonts w:cs="Times New Roman"/>
                <w:sz w:val="28"/>
                <w:szCs w:val="28"/>
                <w:lang w:val="pt-BR"/>
              </w:rPr>
              <w:t>sửa</w:t>
            </w:r>
            <w:proofErr w:type="spellEnd"/>
            <w:r w:rsidRPr="00717577">
              <w:rPr>
                <w:rFonts w:cs="Times New Roman"/>
                <w:sz w:val="28"/>
                <w:szCs w:val="28"/>
                <w:lang w:val="pt-BR"/>
              </w:rPr>
              <w:t xml:space="preserve"> </w:t>
            </w:r>
            <w:proofErr w:type="spellStart"/>
            <w:r w:rsidRPr="00717577">
              <w:rPr>
                <w:rFonts w:cs="Times New Roman"/>
                <w:sz w:val="28"/>
                <w:szCs w:val="28"/>
                <w:lang w:val="pt-BR"/>
              </w:rPr>
              <w:t>thành</w:t>
            </w:r>
            <w:proofErr w:type="spellEnd"/>
            <w:r w:rsidRPr="00717577">
              <w:rPr>
                <w:rFonts w:cs="Times New Roman"/>
                <w:sz w:val="28"/>
                <w:szCs w:val="28"/>
                <w:lang w:val="pt-BR"/>
              </w:rPr>
              <w:t xml:space="preserve"> "1. </w:t>
            </w:r>
            <w:proofErr w:type="spellStart"/>
            <w:r w:rsidRPr="00717577">
              <w:rPr>
                <w:rFonts w:cs="Times New Roman"/>
                <w:sz w:val="28"/>
                <w:szCs w:val="28"/>
                <w:lang w:val="pt-BR"/>
              </w:rPr>
              <w:t>Kênh</w:t>
            </w:r>
            <w:proofErr w:type="spellEnd"/>
            <w:r w:rsidRPr="00717577">
              <w:rPr>
                <w:rFonts w:cs="Times New Roman"/>
                <w:sz w:val="28"/>
                <w:szCs w:val="28"/>
                <w:lang w:val="pt-BR"/>
              </w:rPr>
              <w:t xml:space="preserve"> </w:t>
            </w:r>
            <w:proofErr w:type="spellStart"/>
            <w:r w:rsidRPr="00717577">
              <w:rPr>
                <w:rFonts w:cs="Times New Roman"/>
                <w:sz w:val="28"/>
                <w:szCs w:val="28"/>
                <w:lang w:val="pt-BR"/>
              </w:rPr>
              <w:t>nội</w:t>
            </w:r>
            <w:proofErr w:type="spellEnd"/>
            <w:r w:rsidRPr="00717577">
              <w:rPr>
                <w:rFonts w:cs="Times New Roman"/>
                <w:sz w:val="28"/>
                <w:szCs w:val="28"/>
                <w:lang w:val="pt-BR"/>
              </w:rPr>
              <w:t xml:space="preserve"> </w:t>
            </w:r>
            <w:proofErr w:type="spellStart"/>
            <w:r w:rsidRPr="00717577">
              <w:rPr>
                <w:rFonts w:cs="Times New Roman"/>
                <w:sz w:val="28"/>
                <w:szCs w:val="28"/>
                <w:lang w:val="pt-BR"/>
              </w:rPr>
              <w:t>dung</w:t>
            </w:r>
            <w:proofErr w:type="spellEnd"/>
            <w:r w:rsidRPr="00717577">
              <w:rPr>
                <w:rFonts w:cs="Times New Roman"/>
                <w:sz w:val="28"/>
                <w:szCs w:val="28"/>
                <w:lang w:val="pt-BR"/>
              </w:rPr>
              <w:t xml:space="preserve"> </w:t>
            </w:r>
            <w:proofErr w:type="spellStart"/>
            <w:r w:rsidRPr="00717577">
              <w:rPr>
                <w:rFonts w:cs="Times New Roman"/>
                <w:sz w:val="28"/>
                <w:szCs w:val="28"/>
                <w:lang w:val="pt-BR"/>
              </w:rPr>
              <w:t>trên</w:t>
            </w:r>
            <w:proofErr w:type="spellEnd"/>
            <w:r w:rsidRPr="00717577">
              <w:rPr>
                <w:rFonts w:cs="Times New Roman"/>
                <w:sz w:val="28"/>
                <w:szCs w:val="28"/>
                <w:lang w:val="pt-BR"/>
              </w:rPr>
              <w:t xml:space="preserve"> </w:t>
            </w:r>
            <w:proofErr w:type="spellStart"/>
            <w:r w:rsidRPr="00717577">
              <w:rPr>
                <w:rFonts w:cs="Times New Roman"/>
                <w:sz w:val="28"/>
                <w:szCs w:val="28"/>
                <w:lang w:val="pt-BR"/>
              </w:rPr>
              <w:t>không</w:t>
            </w:r>
            <w:proofErr w:type="spellEnd"/>
            <w:r w:rsidRPr="00717577">
              <w:rPr>
                <w:rFonts w:cs="Times New Roman"/>
                <w:sz w:val="28"/>
                <w:szCs w:val="28"/>
                <w:lang w:val="pt-BR"/>
              </w:rPr>
              <w:t xml:space="preserve"> </w:t>
            </w:r>
            <w:proofErr w:type="spellStart"/>
            <w:r w:rsidRPr="00717577">
              <w:rPr>
                <w:rFonts w:cs="Times New Roman"/>
                <w:sz w:val="28"/>
                <w:szCs w:val="28"/>
                <w:lang w:val="pt-BR"/>
              </w:rPr>
              <w:t>gian</w:t>
            </w:r>
            <w:proofErr w:type="spellEnd"/>
            <w:r w:rsidRPr="00717577">
              <w:rPr>
                <w:rFonts w:cs="Times New Roman"/>
                <w:sz w:val="28"/>
                <w:szCs w:val="28"/>
                <w:lang w:val="pt-BR"/>
              </w:rPr>
              <w:t xml:space="preserve"> </w:t>
            </w:r>
            <w:proofErr w:type="spellStart"/>
            <w:r w:rsidRPr="00717577">
              <w:rPr>
                <w:rFonts w:cs="Times New Roman"/>
                <w:sz w:val="28"/>
                <w:szCs w:val="28"/>
                <w:lang w:val="pt-BR"/>
              </w:rPr>
              <w:t>mạng</w:t>
            </w:r>
            <w:proofErr w:type="spellEnd"/>
            <w:r w:rsidRPr="00717577">
              <w:rPr>
                <w:rFonts w:cs="Times New Roman"/>
                <w:sz w:val="28"/>
                <w:szCs w:val="28"/>
                <w:lang w:val="pt-BR"/>
              </w:rPr>
              <w:t xml:space="preserve"> </w:t>
            </w:r>
            <w:proofErr w:type="spellStart"/>
            <w:r w:rsidRPr="00717577">
              <w:rPr>
                <w:rFonts w:cs="Times New Roman"/>
                <w:sz w:val="28"/>
                <w:szCs w:val="28"/>
                <w:lang w:val="pt-BR"/>
              </w:rPr>
              <w:t>của</w:t>
            </w:r>
            <w:proofErr w:type="spellEnd"/>
            <w:r w:rsidRPr="00717577">
              <w:rPr>
                <w:rFonts w:cs="Times New Roman"/>
                <w:sz w:val="28"/>
                <w:szCs w:val="28"/>
                <w:lang w:val="pt-BR"/>
              </w:rPr>
              <w:t xml:space="preserve"> </w:t>
            </w:r>
            <w:proofErr w:type="spellStart"/>
            <w:r w:rsidRPr="00717577">
              <w:rPr>
                <w:rFonts w:cs="Times New Roman"/>
                <w:sz w:val="28"/>
                <w:szCs w:val="28"/>
                <w:lang w:val="pt-BR"/>
              </w:rPr>
              <w:t>các</w:t>
            </w:r>
            <w:proofErr w:type="spellEnd"/>
            <w:r w:rsidRPr="00717577">
              <w:rPr>
                <w:rFonts w:cs="Times New Roman"/>
                <w:sz w:val="28"/>
                <w:szCs w:val="28"/>
                <w:lang w:val="pt-BR"/>
              </w:rPr>
              <w:t xml:space="preserve"> </w:t>
            </w:r>
            <w:proofErr w:type="spellStart"/>
            <w:r w:rsidRPr="00717577">
              <w:rPr>
                <w:rFonts w:cs="Times New Roman"/>
                <w:sz w:val="28"/>
                <w:szCs w:val="28"/>
                <w:lang w:val="pt-BR"/>
              </w:rPr>
              <w:t>cơ</w:t>
            </w:r>
            <w:proofErr w:type="spellEnd"/>
            <w:r w:rsidRPr="00717577">
              <w:rPr>
                <w:rFonts w:cs="Times New Roman"/>
                <w:sz w:val="28"/>
                <w:szCs w:val="28"/>
                <w:lang w:val="pt-BR"/>
              </w:rPr>
              <w:t xml:space="preserve"> </w:t>
            </w:r>
            <w:proofErr w:type="spellStart"/>
            <w:r w:rsidRPr="00717577">
              <w:rPr>
                <w:rFonts w:cs="Times New Roman"/>
                <w:sz w:val="28"/>
                <w:szCs w:val="28"/>
                <w:lang w:val="pt-BR"/>
              </w:rPr>
              <w:t>quan</w:t>
            </w:r>
            <w:proofErr w:type="spellEnd"/>
            <w:r w:rsidRPr="00717577">
              <w:rPr>
                <w:rFonts w:cs="Times New Roman"/>
                <w:sz w:val="28"/>
                <w:szCs w:val="28"/>
                <w:lang w:val="pt-BR"/>
              </w:rPr>
              <w:t xml:space="preserve"> </w:t>
            </w:r>
            <w:proofErr w:type="spellStart"/>
            <w:r w:rsidRPr="00717577">
              <w:rPr>
                <w:rFonts w:cs="Times New Roman"/>
                <w:sz w:val="28"/>
                <w:szCs w:val="28"/>
                <w:lang w:val="pt-BR"/>
              </w:rPr>
              <w:t>báo</w:t>
            </w:r>
            <w:proofErr w:type="spellEnd"/>
            <w:r>
              <w:rPr>
                <w:rFonts w:cs="Times New Roman"/>
                <w:sz w:val="28"/>
                <w:szCs w:val="28"/>
                <w:lang w:val="pt-BR"/>
              </w:rPr>
              <w:t xml:space="preserve"> </w:t>
            </w:r>
            <w:proofErr w:type="spellStart"/>
            <w:r w:rsidRPr="00717577">
              <w:rPr>
                <w:rFonts w:cs="Times New Roman"/>
                <w:sz w:val="28"/>
                <w:szCs w:val="28"/>
                <w:lang w:val="pt-BR"/>
              </w:rPr>
              <w:t>chí</w:t>
            </w:r>
            <w:proofErr w:type="spellEnd"/>
            <w:r w:rsidRPr="00717577">
              <w:rPr>
                <w:rFonts w:cs="Times New Roman"/>
                <w:sz w:val="28"/>
                <w:szCs w:val="28"/>
                <w:lang w:val="pt-BR"/>
              </w:rPr>
              <w:t xml:space="preserve"> </w:t>
            </w:r>
            <w:proofErr w:type="spellStart"/>
            <w:r w:rsidRPr="00717577">
              <w:rPr>
                <w:rFonts w:cs="Times New Roman"/>
                <w:sz w:val="28"/>
                <w:szCs w:val="28"/>
                <w:lang w:val="pt-BR"/>
              </w:rPr>
              <w:t>phải</w:t>
            </w:r>
            <w:proofErr w:type="spellEnd"/>
            <w:r w:rsidRPr="00717577">
              <w:rPr>
                <w:rFonts w:cs="Times New Roman"/>
                <w:sz w:val="28"/>
                <w:szCs w:val="28"/>
                <w:lang w:val="pt-BR"/>
              </w:rPr>
              <w:t xml:space="preserve"> </w:t>
            </w:r>
            <w:proofErr w:type="spellStart"/>
            <w:r w:rsidRPr="00717577">
              <w:rPr>
                <w:rFonts w:cs="Times New Roman"/>
                <w:sz w:val="28"/>
                <w:szCs w:val="28"/>
                <w:lang w:val="pt-BR"/>
              </w:rPr>
              <w:t>có</w:t>
            </w:r>
            <w:proofErr w:type="spellEnd"/>
            <w:r w:rsidRPr="00717577">
              <w:rPr>
                <w:rFonts w:cs="Times New Roman"/>
                <w:sz w:val="28"/>
                <w:szCs w:val="28"/>
                <w:lang w:val="pt-BR"/>
              </w:rPr>
              <w:t xml:space="preserve"> </w:t>
            </w:r>
            <w:proofErr w:type="spellStart"/>
            <w:r w:rsidRPr="00717577">
              <w:rPr>
                <w:rFonts w:cs="Times New Roman"/>
                <w:sz w:val="28"/>
                <w:szCs w:val="28"/>
                <w:lang w:val="pt-BR"/>
              </w:rPr>
              <w:t>dấu</w:t>
            </w:r>
            <w:proofErr w:type="spellEnd"/>
            <w:r w:rsidRPr="00717577">
              <w:rPr>
                <w:rFonts w:cs="Times New Roman"/>
                <w:sz w:val="28"/>
                <w:szCs w:val="28"/>
                <w:lang w:val="pt-BR"/>
              </w:rPr>
              <w:t xml:space="preserve"> </w:t>
            </w:r>
            <w:proofErr w:type="spellStart"/>
            <w:r w:rsidRPr="00717577">
              <w:rPr>
                <w:rFonts w:cs="Times New Roman"/>
                <w:sz w:val="28"/>
                <w:szCs w:val="28"/>
                <w:lang w:val="pt-BR"/>
              </w:rPr>
              <w:t>hiệu</w:t>
            </w:r>
            <w:proofErr w:type="spellEnd"/>
            <w:r w:rsidRPr="00717577">
              <w:rPr>
                <w:rFonts w:cs="Times New Roman"/>
                <w:sz w:val="28"/>
                <w:szCs w:val="28"/>
                <w:lang w:val="pt-BR"/>
              </w:rPr>
              <w:t xml:space="preserve"> </w:t>
            </w:r>
            <w:proofErr w:type="spellStart"/>
            <w:r w:rsidRPr="00717577">
              <w:rPr>
                <w:rFonts w:cs="Times New Roman"/>
                <w:sz w:val="28"/>
                <w:szCs w:val="28"/>
                <w:lang w:val="pt-BR"/>
              </w:rPr>
              <w:t>nhận</w:t>
            </w:r>
            <w:proofErr w:type="spellEnd"/>
            <w:r w:rsidRPr="00717577">
              <w:rPr>
                <w:rFonts w:cs="Times New Roman"/>
                <w:sz w:val="28"/>
                <w:szCs w:val="28"/>
                <w:lang w:val="pt-BR"/>
              </w:rPr>
              <w:t xml:space="preserve"> </w:t>
            </w:r>
            <w:proofErr w:type="spellStart"/>
            <w:r w:rsidRPr="00717577">
              <w:rPr>
                <w:rFonts w:cs="Times New Roman"/>
                <w:sz w:val="28"/>
                <w:szCs w:val="28"/>
                <w:lang w:val="pt-BR"/>
              </w:rPr>
              <w:t>biết</w:t>
            </w:r>
            <w:proofErr w:type="spellEnd"/>
            <w:r w:rsidRPr="00717577">
              <w:rPr>
                <w:rFonts w:cs="Times New Roman"/>
                <w:sz w:val="28"/>
                <w:szCs w:val="28"/>
                <w:lang w:val="pt-BR"/>
              </w:rPr>
              <w:t xml:space="preserve"> </w:t>
            </w:r>
            <w:proofErr w:type="spellStart"/>
            <w:r w:rsidRPr="00717577">
              <w:rPr>
                <w:rFonts w:cs="Times New Roman"/>
                <w:sz w:val="28"/>
                <w:szCs w:val="28"/>
                <w:lang w:val="pt-BR"/>
              </w:rPr>
              <w:t>thống</w:t>
            </w:r>
            <w:proofErr w:type="spellEnd"/>
            <w:r w:rsidRPr="00717577">
              <w:rPr>
                <w:rFonts w:cs="Times New Roman"/>
                <w:sz w:val="28"/>
                <w:szCs w:val="28"/>
                <w:lang w:val="pt-BR"/>
              </w:rPr>
              <w:t xml:space="preserve"> </w:t>
            </w:r>
            <w:proofErr w:type="spellStart"/>
            <w:r w:rsidRPr="00717577">
              <w:rPr>
                <w:rFonts w:cs="Times New Roman"/>
                <w:sz w:val="28"/>
                <w:szCs w:val="28"/>
                <w:lang w:val="pt-BR"/>
              </w:rPr>
              <w:t>nhất</w:t>
            </w:r>
            <w:proofErr w:type="spellEnd"/>
            <w:r w:rsidRPr="00717577">
              <w:rPr>
                <w:rFonts w:cs="Times New Roman"/>
                <w:sz w:val="28"/>
                <w:szCs w:val="28"/>
                <w:lang w:val="pt-BR"/>
              </w:rPr>
              <w:t xml:space="preserve"> </w:t>
            </w:r>
            <w:proofErr w:type="spellStart"/>
            <w:r w:rsidRPr="00717577">
              <w:rPr>
                <w:rFonts w:cs="Times New Roman"/>
                <w:sz w:val="28"/>
                <w:szCs w:val="28"/>
                <w:lang w:val="pt-BR"/>
              </w:rPr>
              <w:t>trên</w:t>
            </w:r>
            <w:proofErr w:type="spellEnd"/>
            <w:r w:rsidRPr="00717577">
              <w:rPr>
                <w:rFonts w:cs="Times New Roman"/>
                <w:sz w:val="28"/>
                <w:szCs w:val="28"/>
                <w:lang w:val="pt-BR"/>
              </w:rPr>
              <w:t xml:space="preserve"> </w:t>
            </w:r>
            <w:proofErr w:type="spellStart"/>
            <w:r w:rsidRPr="00717577">
              <w:rPr>
                <w:rFonts w:cs="Times New Roman"/>
                <w:sz w:val="28"/>
                <w:szCs w:val="28"/>
                <w:lang w:val="pt-BR"/>
              </w:rPr>
              <w:t>các</w:t>
            </w:r>
            <w:proofErr w:type="spellEnd"/>
            <w:r w:rsidRPr="00717577">
              <w:rPr>
                <w:rFonts w:cs="Times New Roman"/>
                <w:sz w:val="28"/>
                <w:szCs w:val="28"/>
                <w:lang w:val="pt-BR"/>
              </w:rPr>
              <w:t xml:space="preserve"> </w:t>
            </w:r>
            <w:proofErr w:type="spellStart"/>
            <w:r w:rsidRPr="00717577">
              <w:rPr>
                <w:rFonts w:cs="Times New Roman"/>
                <w:sz w:val="28"/>
                <w:szCs w:val="28"/>
                <w:lang w:val="pt-BR"/>
              </w:rPr>
              <w:t>nên</w:t>
            </w:r>
            <w:proofErr w:type="spellEnd"/>
            <w:r w:rsidRPr="00717577">
              <w:rPr>
                <w:rFonts w:cs="Times New Roman"/>
                <w:sz w:val="28"/>
                <w:szCs w:val="28"/>
                <w:lang w:val="pt-BR"/>
              </w:rPr>
              <w:t xml:space="preserve"> </w:t>
            </w:r>
            <w:proofErr w:type="spellStart"/>
            <w:r w:rsidRPr="00717577">
              <w:rPr>
                <w:rFonts w:cs="Times New Roman"/>
                <w:sz w:val="28"/>
                <w:szCs w:val="28"/>
                <w:lang w:val="pt-BR"/>
              </w:rPr>
              <w:t>tảng</w:t>
            </w:r>
            <w:proofErr w:type="spellEnd"/>
            <w:r w:rsidRPr="00717577">
              <w:rPr>
                <w:rFonts w:cs="Times New Roman"/>
                <w:sz w:val="28"/>
                <w:szCs w:val="28"/>
                <w:lang w:val="pt-BR"/>
              </w:rPr>
              <w:t xml:space="preserve"> </w:t>
            </w:r>
            <w:proofErr w:type="spellStart"/>
            <w:r w:rsidRPr="00717577">
              <w:rPr>
                <w:rFonts w:cs="Times New Roman"/>
                <w:sz w:val="28"/>
                <w:szCs w:val="28"/>
                <w:lang w:val="pt-BR"/>
              </w:rPr>
              <w:t>mạng</w:t>
            </w:r>
            <w:proofErr w:type="spellEnd"/>
            <w:r w:rsidRPr="00717577">
              <w:rPr>
                <w:rFonts w:cs="Times New Roman"/>
                <w:sz w:val="28"/>
                <w:szCs w:val="28"/>
                <w:lang w:val="pt-BR"/>
              </w:rPr>
              <w:t xml:space="preserve"> </w:t>
            </w:r>
            <w:proofErr w:type="spellStart"/>
            <w:r w:rsidRPr="00717577">
              <w:rPr>
                <w:rFonts w:cs="Times New Roman"/>
                <w:sz w:val="28"/>
                <w:szCs w:val="28"/>
                <w:lang w:val="pt-BR"/>
              </w:rPr>
              <w:t>xã</w:t>
            </w:r>
            <w:proofErr w:type="spellEnd"/>
            <w:r w:rsidRPr="00717577">
              <w:rPr>
                <w:rFonts w:cs="Times New Roman"/>
                <w:sz w:val="28"/>
                <w:szCs w:val="28"/>
                <w:lang w:val="pt-BR"/>
              </w:rPr>
              <w:t xml:space="preserve"> </w:t>
            </w:r>
            <w:proofErr w:type="spellStart"/>
            <w:r w:rsidRPr="00717577">
              <w:rPr>
                <w:rFonts w:cs="Times New Roman"/>
                <w:sz w:val="28"/>
                <w:szCs w:val="28"/>
                <w:lang w:val="pt-BR"/>
              </w:rPr>
              <w:t>hội</w:t>
            </w:r>
            <w:proofErr w:type="spellEnd"/>
            <w:r w:rsidRPr="00717577">
              <w:rPr>
                <w:rFonts w:cs="Times New Roman"/>
                <w:sz w:val="28"/>
                <w:szCs w:val="28"/>
                <w:lang w:val="pt-BR"/>
              </w:rPr>
              <w:t xml:space="preserve"> </w:t>
            </w:r>
            <w:proofErr w:type="spellStart"/>
            <w:r w:rsidRPr="00717577">
              <w:rPr>
                <w:rFonts w:cs="Times New Roman"/>
                <w:sz w:val="28"/>
                <w:szCs w:val="28"/>
                <w:lang w:val="pt-BR"/>
              </w:rPr>
              <w:t>khác</w:t>
            </w:r>
            <w:proofErr w:type="spellEnd"/>
            <w:r w:rsidRPr="00717577">
              <w:rPr>
                <w:rFonts w:cs="Times New Roman"/>
                <w:sz w:val="28"/>
                <w:szCs w:val="28"/>
                <w:lang w:val="pt-BR"/>
              </w:rPr>
              <w:t xml:space="preserve"> </w:t>
            </w:r>
            <w:proofErr w:type="spellStart"/>
            <w:r w:rsidRPr="00717577">
              <w:rPr>
                <w:rFonts w:cs="Times New Roman"/>
                <w:sz w:val="28"/>
                <w:szCs w:val="28"/>
                <w:lang w:val="pt-BR"/>
              </w:rPr>
              <w:t>nhau</w:t>
            </w:r>
            <w:proofErr w:type="spellEnd"/>
            <w:r w:rsidRPr="00717577">
              <w:rPr>
                <w:rFonts w:cs="Times New Roman"/>
                <w:sz w:val="28"/>
                <w:szCs w:val="28"/>
                <w:lang w:val="pt-BR"/>
              </w:rPr>
              <w:t>".</w:t>
            </w:r>
          </w:p>
          <w:p w14:paraId="5399A97D" w14:textId="77777777" w:rsidR="00B202BD" w:rsidRPr="00F21CEA" w:rsidRDefault="00B202BD" w:rsidP="00717577">
            <w:pPr>
              <w:spacing w:line="300" w:lineRule="exact"/>
              <w:jc w:val="both"/>
              <w:rPr>
                <w:rFonts w:cs="Times New Roman"/>
                <w:sz w:val="28"/>
                <w:szCs w:val="28"/>
                <w:lang w:val="pt-BR"/>
              </w:rPr>
            </w:pPr>
            <w:r w:rsidRPr="00717577">
              <w:rPr>
                <w:rFonts w:cs="Times New Roman"/>
                <w:sz w:val="28"/>
                <w:szCs w:val="28"/>
                <w:lang w:val="pt-BR"/>
              </w:rPr>
              <w:t xml:space="preserve">+ </w:t>
            </w:r>
            <w:proofErr w:type="spellStart"/>
            <w:r w:rsidRPr="00717577">
              <w:rPr>
                <w:rFonts w:cs="Times New Roman"/>
                <w:sz w:val="28"/>
                <w:szCs w:val="28"/>
                <w:lang w:val="pt-BR"/>
              </w:rPr>
              <w:t>Lý</w:t>
            </w:r>
            <w:proofErr w:type="spellEnd"/>
            <w:r w:rsidRPr="00717577">
              <w:rPr>
                <w:rFonts w:cs="Times New Roman"/>
                <w:sz w:val="28"/>
                <w:szCs w:val="28"/>
                <w:lang w:val="pt-BR"/>
              </w:rPr>
              <w:t xml:space="preserve"> do: </w:t>
            </w:r>
            <w:proofErr w:type="spellStart"/>
            <w:r w:rsidRPr="00717577">
              <w:rPr>
                <w:rFonts w:cs="Times New Roman"/>
                <w:sz w:val="28"/>
                <w:szCs w:val="28"/>
                <w:lang w:val="pt-BR"/>
              </w:rPr>
              <w:t>Hiện</w:t>
            </w:r>
            <w:proofErr w:type="spellEnd"/>
            <w:r w:rsidRPr="00717577">
              <w:rPr>
                <w:rFonts w:cs="Times New Roman"/>
                <w:sz w:val="28"/>
                <w:szCs w:val="28"/>
                <w:lang w:val="pt-BR"/>
              </w:rPr>
              <w:t xml:space="preserve"> </w:t>
            </w:r>
            <w:proofErr w:type="spellStart"/>
            <w:r w:rsidRPr="00717577">
              <w:rPr>
                <w:rFonts w:cs="Times New Roman"/>
                <w:sz w:val="28"/>
                <w:szCs w:val="28"/>
                <w:lang w:val="pt-BR"/>
              </w:rPr>
              <w:t>nay</w:t>
            </w:r>
            <w:proofErr w:type="spellEnd"/>
            <w:r w:rsidRPr="00717577">
              <w:rPr>
                <w:rFonts w:cs="Times New Roman"/>
                <w:sz w:val="28"/>
                <w:szCs w:val="28"/>
                <w:lang w:val="pt-BR"/>
              </w:rPr>
              <w:t xml:space="preserve">, </w:t>
            </w:r>
            <w:proofErr w:type="spellStart"/>
            <w:r w:rsidRPr="00717577">
              <w:rPr>
                <w:rFonts w:cs="Times New Roman"/>
                <w:sz w:val="28"/>
                <w:szCs w:val="28"/>
                <w:lang w:val="pt-BR"/>
              </w:rPr>
              <w:t>mạng</w:t>
            </w:r>
            <w:proofErr w:type="spellEnd"/>
            <w:r w:rsidRPr="00717577">
              <w:rPr>
                <w:rFonts w:cs="Times New Roman"/>
                <w:sz w:val="28"/>
                <w:szCs w:val="28"/>
                <w:lang w:val="pt-BR"/>
              </w:rPr>
              <w:t xml:space="preserve"> </w:t>
            </w:r>
            <w:proofErr w:type="spellStart"/>
            <w:r w:rsidRPr="00717577">
              <w:rPr>
                <w:rFonts w:cs="Times New Roman"/>
                <w:sz w:val="28"/>
                <w:szCs w:val="28"/>
                <w:lang w:val="pt-BR"/>
              </w:rPr>
              <w:t>xã</w:t>
            </w:r>
            <w:proofErr w:type="spellEnd"/>
            <w:r w:rsidRPr="00717577">
              <w:rPr>
                <w:rFonts w:cs="Times New Roman"/>
                <w:sz w:val="28"/>
                <w:szCs w:val="28"/>
                <w:lang w:val="pt-BR"/>
              </w:rPr>
              <w:t xml:space="preserve"> </w:t>
            </w:r>
            <w:proofErr w:type="spellStart"/>
            <w:r w:rsidRPr="00717577">
              <w:rPr>
                <w:rFonts w:cs="Times New Roman"/>
                <w:sz w:val="28"/>
                <w:szCs w:val="28"/>
                <w:lang w:val="pt-BR"/>
              </w:rPr>
              <w:t>hội</w:t>
            </w:r>
            <w:proofErr w:type="spellEnd"/>
            <w:r w:rsidRPr="00717577">
              <w:rPr>
                <w:rFonts w:cs="Times New Roman"/>
                <w:sz w:val="28"/>
                <w:szCs w:val="28"/>
                <w:lang w:val="pt-BR"/>
              </w:rPr>
              <w:t xml:space="preserve"> </w:t>
            </w:r>
            <w:proofErr w:type="spellStart"/>
            <w:r w:rsidRPr="00717577">
              <w:rPr>
                <w:rFonts w:cs="Times New Roman"/>
                <w:sz w:val="28"/>
                <w:szCs w:val="28"/>
                <w:lang w:val="pt-BR"/>
              </w:rPr>
              <w:t>có</w:t>
            </w:r>
            <w:proofErr w:type="spellEnd"/>
            <w:r w:rsidRPr="00717577">
              <w:rPr>
                <w:rFonts w:cs="Times New Roman"/>
                <w:sz w:val="28"/>
                <w:szCs w:val="28"/>
                <w:lang w:val="pt-BR"/>
              </w:rPr>
              <w:t xml:space="preserve"> </w:t>
            </w:r>
            <w:proofErr w:type="spellStart"/>
            <w:r w:rsidRPr="00717577">
              <w:rPr>
                <w:rFonts w:cs="Times New Roman"/>
                <w:sz w:val="28"/>
                <w:szCs w:val="28"/>
                <w:lang w:val="pt-BR"/>
              </w:rPr>
              <w:t>nhiều</w:t>
            </w:r>
            <w:proofErr w:type="spellEnd"/>
            <w:r w:rsidRPr="00717577">
              <w:rPr>
                <w:rFonts w:cs="Times New Roman"/>
                <w:sz w:val="28"/>
                <w:szCs w:val="28"/>
                <w:lang w:val="pt-BR"/>
              </w:rPr>
              <w:t xml:space="preserve"> </w:t>
            </w:r>
            <w:proofErr w:type="spellStart"/>
            <w:r w:rsidRPr="00717577">
              <w:rPr>
                <w:rFonts w:cs="Times New Roman"/>
                <w:sz w:val="28"/>
                <w:szCs w:val="28"/>
                <w:lang w:val="pt-BR"/>
              </w:rPr>
              <w:t>nền</w:t>
            </w:r>
            <w:proofErr w:type="spellEnd"/>
            <w:r w:rsidRPr="00717577">
              <w:rPr>
                <w:rFonts w:cs="Times New Roman"/>
                <w:sz w:val="28"/>
                <w:szCs w:val="28"/>
                <w:lang w:val="pt-BR"/>
              </w:rPr>
              <w:t xml:space="preserve"> </w:t>
            </w:r>
            <w:proofErr w:type="spellStart"/>
            <w:r w:rsidRPr="00717577">
              <w:rPr>
                <w:rFonts w:cs="Times New Roman"/>
                <w:sz w:val="28"/>
                <w:szCs w:val="28"/>
                <w:lang w:val="pt-BR"/>
              </w:rPr>
              <w:t>tảng</w:t>
            </w:r>
            <w:proofErr w:type="spellEnd"/>
            <w:r w:rsidRPr="00717577">
              <w:rPr>
                <w:rFonts w:cs="Times New Roman"/>
                <w:sz w:val="28"/>
                <w:szCs w:val="28"/>
                <w:lang w:val="pt-BR"/>
              </w:rPr>
              <w:t xml:space="preserve"> </w:t>
            </w:r>
            <w:proofErr w:type="spellStart"/>
            <w:r w:rsidRPr="00717577">
              <w:rPr>
                <w:rFonts w:cs="Times New Roman"/>
                <w:sz w:val="28"/>
                <w:szCs w:val="28"/>
                <w:lang w:val="pt-BR"/>
              </w:rPr>
              <w:t>khác</w:t>
            </w:r>
            <w:proofErr w:type="spellEnd"/>
            <w:r w:rsidRPr="00717577">
              <w:rPr>
                <w:rFonts w:cs="Times New Roman"/>
                <w:sz w:val="28"/>
                <w:szCs w:val="28"/>
                <w:lang w:val="pt-BR"/>
              </w:rPr>
              <w:t xml:space="preserve"> </w:t>
            </w:r>
            <w:proofErr w:type="spellStart"/>
            <w:r w:rsidRPr="00717577">
              <w:rPr>
                <w:rFonts w:cs="Times New Roman"/>
                <w:sz w:val="28"/>
                <w:szCs w:val="28"/>
                <w:lang w:val="pt-BR"/>
              </w:rPr>
              <w:t>nhau</w:t>
            </w:r>
            <w:proofErr w:type="spellEnd"/>
            <w:r w:rsidRPr="00717577">
              <w:rPr>
                <w:rFonts w:cs="Times New Roman"/>
                <w:sz w:val="28"/>
                <w:szCs w:val="28"/>
                <w:lang w:val="pt-BR"/>
              </w:rPr>
              <w:t xml:space="preserve">, do </w:t>
            </w:r>
            <w:proofErr w:type="spellStart"/>
            <w:r w:rsidRPr="00717577">
              <w:rPr>
                <w:rFonts w:cs="Times New Roman"/>
                <w:sz w:val="28"/>
                <w:szCs w:val="28"/>
                <w:lang w:val="pt-BR"/>
              </w:rPr>
              <w:t>vậy</w:t>
            </w:r>
            <w:proofErr w:type="spellEnd"/>
            <w:r w:rsidRPr="00717577">
              <w:rPr>
                <w:rFonts w:cs="Times New Roman"/>
                <w:sz w:val="28"/>
                <w:szCs w:val="28"/>
                <w:lang w:val="pt-BR"/>
              </w:rPr>
              <w:t xml:space="preserve">, </w:t>
            </w:r>
            <w:proofErr w:type="spellStart"/>
            <w:r w:rsidRPr="00717577">
              <w:rPr>
                <w:rFonts w:cs="Times New Roman"/>
                <w:sz w:val="28"/>
                <w:szCs w:val="28"/>
                <w:lang w:val="pt-BR"/>
              </w:rPr>
              <w:t>việc</w:t>
            </w:r>
            <w:proofErr w:type="spellEnd"/>
            <w:r>
              <w:rPr>
                <w:rFonts w:cs="Times New Roman"/>
                <w:sz w:val="28"/>
                <w:szCs w:val="28"/>
                <w:lang w:val="pt-BR"/>
              </w:rPr>
              <w:t xml:space="preserve"> </w:t>
            </w:r>
            <w:proofErr w:type="spellStart"/>
            <w:r w:rsidRPr="00717577">
              <w:rPr>
                <w:rFonts w:cs="Times New Roman"/>
                <w:sz w:val="28"/>
                <w:szCs w:val="28"/>
                <w:lang w:val="pt-BR"/>
              </w:rPr>
              <w:t>bổ</w:t>
            </w:r>
            <w:proofErr w:type="spellEnd"/>
            <w:r w:rsidRPr="00717577">
              <w:rPr>
                <w:rFonts w:cs="Times New Roman"/>
                <w:sz w:val="28"/>
                <w:szCs w:val="28"/>
                <w:lang w:val="pt-BR"/>
              </w:rPr>
              <w:t xml:space="preserve"> </w:t>
            </w:r>
            <w:proofErr w:type="spellStart"/>
            <w:r w:rsidRPr="00717577">
              <w:rPr>
                <w:rFonts w:cs="Times New Roman"/>
                <w:sz w:val="28"/>
                <w:szCs w:val="28"/>
                <w:lang w:val="pt-BR"/>
              </w:rPr>
              <w:t>sung</w:t>
            </w:r>
            <w:proofErr w:type="spellEnd"/>
            <w:r w:rsidRPr="00717577">
              <w:rPr>
                <w:rFonts w:cs="Times New Roman"/>
                <w:sz w:val="28"/>
                <w:szCs w:val="28"/>
                <w:lang w:val="pt-BR"/>
              </w:rPr>
              <w:t xml:space="preserve"> </w:t>
            </w:r>
            <w:proofErr w:type="spellStart"/>
            <w:r w:rsidRPr="00717577">
              <w:rPr>
                <w:rFonts w:cs="Times New Roman"/>
                <w:sz w:val="28"/>
                <w:szCs w:val="28"/>
                <w:lang w:val="pt-BR"/>
              </w:rPr>
              <w:t>cụm</w:t>
            </w:r>
            <w:proofErr w:type="spellEnd"/>
            <w:r w:rsidRPr="00717577">
              <w:rPr>
                <w:rFonts w:cs="Times New Roman"/>
                <w:sz w:val="28"/>
                <w:szCs w:val="28"/>
                <w:lang w:val="pt-BR"/>
              </w:rPr>
              <w:t xml:space="preserve"> </w:t>
            </w:r>
            <w:proofErr w:type="spellStart"/>
            <w:r w:rsidRPr="00717577">
              <w:rPr>
                <w:rFonts w:cs="Times New Roman"/>
                <w:sz w:val="28"/>
                <w:szCs w:val="28"/>
                <w:lang w:val="pt-BR"/>
              </w:rPr>
              <w:t>từ</w:t>
            </w:r>
            <w:proofErr w:type="spellEnd"/>
            <w:r w:rsidRPr="00717577">
              <w:rPr>
                <w:rFonts w:cs="Times New Roman"/>
                <w:sz w:val="28"/>
                <w:szCs w:val="28"/>
                <w:lang w:val="pt-BR"/>
              </w:rPr>
              <w:t xml:space="preserve"> "</w:t>
            </w:r>
            <w:proofErr w:type="spellStart"/>
            <w:r w:rsidRPr="00717577">
              <w:rPr>
                <w:rFonts w:cs="Times New Roman"/>
                <w:sz w:val="28"/>
                <w:szCs w:val="28"/>
                <w:lang w:val="pt-BR"/>
              </w:rPr>
              <w:t>nền</w:t>
            </w:r>
            <w:proofErr w:type="spellEnd"/>
            <w:r w:rsidRPr="00717577">
              <w:rPr>
                <w:rFonts w:cs="Times New Roman"/>
                <w:sz w:val="28"/>
                <w:szCs w:val="28"/>
                <w:lang w:val="pt-BR"/>
              </w:rPr>
              <w:t xml:space="preserve"> </w:t>
            </w:r>
            <w:proofErr w:type="spellStart"/>
            <w:r w:rsidRPr="00717577">
              <w:rPr>
                <w:rFonts w:cs="Times New Roman"/>
                <w:sz w:val="28"/>
                <w:szCs w:val="28"/>
                <w:lang w:val="pt-BR"/>
              </w:rPr>
              <w:t>tảng</w:t>
            </w:r>
            <w:proofErr w:type="spellEnd"/>
            <w:r w:rsidRPr="00717577">
              <w:rPr>
                <w:rFonts w:cs="Times New Roman"/>
                <w:sz w:val="28"/>
                <w:szCs w:val="28"/>
                <w:lang w:val="pt-BR"/>
              </w:rPr>
              <w:t xml:space="preserve">" </w:t>
            </w:r>
            <w:proofErr w:type="spellStart"/>
            <w:r w:rsidRPr="00717577">
              <w:rPr>
                <w:rFonts w:cs="Times New Roman"/>
                <w:sz w:val="28"/>
                <w:szCs w:val="28"/>
                <w:lang w:val="pt-BR"/>
              </w:rPr>
              <w:t>để</w:t>
            </w:r>
            <w:proofErr w:type="spellEnd"/>
            <w:r w:rsidRPr="00717577">
              <w:rPr>
                <w:rFonts w:cs="Times New Roman"/>
                <w:sz w:val="28"/>
                <w:szCs w:val="28"/>
                <w:lang w:val="pt-BR"/>
              </w:rPr>
              <w:t xml:space="preserve"> </w:t>
            </w:r>
            <w:proofErr w:type="spellStart"/>
            <w:r w:rsidRPr="00717577">
              <w:rPr>
                <w:rFonts w:cs="Times New Roman"/>
                <w:sz w:val="28"/>
                <w:szCs w:val="28"/>
                <w:lang w:val="pt-BR"/>
              </w:rPr>
              <w:t>cho</w:t>
            </w:r>
            <w:proofErr w:type="spellEnd"/>
            <w:r w:rsidRPr="00717577">
              <w:rPr>
                <w:rFonts w:cs="Times New Roman"/>
                <w:sz w:val="28"/>
                <w:szCs w:val="28"/>
                <w:lang w:val="pt-BR"/>
              </w:rPr>
              <w:t xml:space="preserve"> </w:t>
            </w:r>
            <w:proofErr w:type="spellStart"/>
            <w:r w:rsidRPr="00717577">
              <w:rPr>
                <w:rFonts w:cs="Times New Roman"/>
                <w:sz w:val="28"/>
                <w:szCs w:val="28"/>
                <w:lang w:val="pt-BR"/>
              </w:rPr>
              <w:t>rõ</w:t>
            </w:r>
            <w:proofErr w:type="spellEnd"/>
            <w:r w:rsidRPr="00717577">
              <w:rPr>
                <w:rFonts w:cs="Times New Roman"/>
                <w:sz w:val="28"/>
                <w:szCs w:val="28"/>
                <w:lang w:val="pt-BR"/>
              </w:rPr>
              <w:t xml:space="preserve"> </w:t>
            </w:r>
            <w:proofErr w:type="spellStart"/>
            <w:r w:rsidRPr="00717577">
              <w:rPr>
                <w:rFonts w:cs="Times New Roman"/>
                <w:sz w:val="28"/>
                <w:szCs w:val="28"/>
                <w:lang w:val="pt-BR"/>
              </w:rPr>
              <w:t>nghĩa</w:t>
            </w:r>
            <w:proofErr w:type="spellEnd"/>
            <w:r w:rsidRPr="00717577">
              <w:rPr>
                <w:rFonts w:cs="Times New Roman"/>
                <w:sz w:val="28"/>
                <w:szCs w:val="28"/>
                <w:lang w:val="pt-BR"/>
              </w:rPr>
              <w:t xml:space="preserve"> </w:t>
            </w:r>
            <w:proofErr w:type="spellStart"/>
            <w:r w:rsidRPr="00717577">
              <w:rPr>
                <w:rFonts w:cs="Times New Roman"/>
                <w:sz w:val="28"/>
                <w:szCs w:val="28"/>
                <w:lang w:val="pt-BR"/>
              </w:rPr>
              <w:t>và</w:t>
            </w:r>
            <w:proofErr w:type="spellEnd"/>
            <w:r w:rsidRPr="00717577">
              <w:rPr>
                <w:rFonts w:cs="Times New Roman"/>
                <w:sz w:val="28"/>
                <w:szCs w:val="28"/>
                <w:lang w:val="pt-BR"/>
              </w:rPr>
              <w:t xml:space="preserve"> </w:t>
            </w:r>
            <w:proofErr w:type="spellStart"/>
            <w:r w:rsidRPr="00717577">
              <w:rPr>
                <w:rFonts w:cs="Times New Roman"/>
                <w:sz w:val="28"/>
                <w:szCs w:val="28"/>
                <w:lang w:val="pt-BR"/>
              </w:rPr>
              <w:t>có</w:t>
            </w:r>
            <w:proofErr w:type="spellEnd"/>
            <w:r w:rsidRPr="00717577">
              <w:rPr>
                <w:rFonts w:cs="Times New Roman"/>
                <w:sz w:val="28"/>
                <w:szCs w:val="28"/>
                <w:lang w:val="pt-BR"/>
              </w:rPr>
              <w:t xml:space="preserve"> </w:t>
            </w:r>
            <w:proofErr w:type="spellStart"/>
            <w:r w:rsidRPr="00717577">
              <w:rPr>
                <w:rFonts w:cs="Times New Roman"/>
                <w:sz w:val="28"/>
                <w:szCs w:val="28"/>
                <w:lang w:val="pt-BR"/>
              </w:rPr>
              <w:t>sự</w:t>
            </w:r>
            <w:proofErr w:type="spellEnd"/>
            <w:r w:rsidRPr="00717577">
              <w:rPr>
                <w:rFonts w:cs="Times New Roman"/>
                <w:sz w:val="28"/>
                <w:szCs w:val="28"/>
                <w:lang w:val="pt-BR"/>
              </w:rPr>
              <w:t xml:space="preserve"> </w:t>
            </w:r>
            <w:proofErr w:type="spellStart"/>
            <w:r w:rsidRPr="00717577">
              <w:rPr>
                <w:rFonts w:cs="Times New Roman"/>
                <w:sz w:val="28"/>
                <w:szCs w:val="28"/>
                <w:lang w:val="pt-BR"/>
              </w:rPr>
              <w:t>bao</w:t>
            </w:r>
            <w:proofErr w:type="spellEnd"/>
            <w:r w:rsidRPr="00717577">
              <w:rPr>
                <w:rFonts w:cs="Times New Roman"/>
                <w:sz w:val="28"/>
                <w:szCs w:val="28"/>
                <w:lang w:val="pt-BR"/>
              </w:rPr>
              <w:t xml:space="preserve"> </w:t>
            </w:r>
            <w:proofErr w:type="spellStart"/>
            <w:r w:rsidRPr="00717577">
              <w:rPr>
                <w:rFonts w:cs="Times New Roman"/>
                <w:sz w:val="28"/>
                <w:szCs w:val="28"/>
                <w:lang w:val="pt-BR"/>
              </w:rPr>
              <w:t>quát</w:t>
            </w:r>
            <w:proofErr w:type="spellEnd"/>
            <w:r w:rsidRPr="00717577">
              <w:rPr>
                <w:rFonts w:cs="Times New Roman"/>
                <w:sz w:val="28"/>
                <w:szCs w:val="28"/>
                <w:lang w:val="pt-BR"/>
              </w:rPr>
              <w:t xml:space="preserve"> </w:t>
            </w:r>
            <w:proofErr w:type="spellStart"/>
            <w:r w:rsidRPr="00717577">
              <w:rPr>
                <w:rFonts w:cs="Times New Roman"/>
                <w:sz w:val="28"/>
                <w:szCs w:val="28"/>
                <w:lang w:val="pt-BR"/>
              </w:rPr>
              <w:t>hơn</w:t>
            </w:r>
            <w:proofErr w:type="spellEnd"/>
            <w:r w:rsidRPr="00717577">
              <w:rPr>
                <w:rFonts w:cs="Times New Roman"/>
                <w:sz w:val="28"/>
                <w:szCs w:val="28"/>
                <w:lang w:val="pt-BR"/>
              </w:rPr>
              <w:t>.</w:t>
            </w:r>
          </w:p>
        </w:tc>
        <w:tc>
          <w:tcPr>
            <w:tcW w:w="4361" w:type="dxa"/>
          </w:tcPr>
          <w:p w14:paraId="4908117A" w14:textId="77777777" w:rsidR="00B202BD" w:rsidRDefault="00B202BD" w:rsidP="00346F6A">
            <w:pPr>
              <w:spacing w:line="288" w:lineRule="auto"/>
              <w:jc w:val="both"/>
              <w:rPr>
                <w:rFonts w:cs="Times New Roman"/>
                <w:sz w:val="28"/>
                <w:szCs w:val="28"/>
              </w:rPr>
            </w:pPr>
            <w:proofErr w:type="spellStart"/>
            <w:r w:rsidRPr="00801559">
              <w:rPr>
                <w:rFonts w:cs="Times New Roman"/>
                <w:b/>
                <w:sz w:val="28"/>
                <w:szCs w:val="28"/>
              </w:rPr>
              <w:t>Tiếp</w:t>
            </w:r>
            <w:proofErr w:type="spellEnd"/>
            <w:r w:rsidRPr="00801559">
              <w:rPr>
                <w:rFonts w:cs="Times New Roman"/>
                <w:b/>
                <w:sz w:val="28"/>
                <w:szCs w:val="28"/>
              </w:rPr>
              <w:t xml:space="preserve"> </w:t>
            </w:r>
            <w:proofErr w:type="spellStart"/>
            <w:r w:rsidRPr="00801559">
              <w:rPr>
                <w:rFonts w:cs="Times New Roman"/>
                <w:b/>
                <w:sz w:val="28"/>
                <w:szCs w:val="28"/>
              </w:rPr>
              <w:t>thu</w:t>
            </w:r>
            <w:proofErr w:type="spellEnd"/>
            <w:r w:rsidRPr="00801559">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bổ</w:t>
            </w:r>
            <w:proofErr w:type="spellEnd"/>
            <w:r>
              <w:rPr>
                <w:rFonts w:cs="Times New Roman"/>
                <w:sz w:val="28"/>
                <w:szCs w:val="28"/>
              </w:rPr>
              <w:t xml:space="preserve"> sung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p>
        </w:tc>
      </w:tr>
      <w:tr w:rsidR="00B202BD" w14:paraId="57F36C00" w14:textId="77777777" w:rsidTr="000B4A1F">
        <w:tc>
          <w:tcPr>
            <w:tcW w:w="3261" w:type="dxa"/>
          </w:tcPr>
          <w:p w14:paraId="0FDD833C" w14:textId="77777777" w:rsidR="00B202BD" w:rsidRPr="000B4A1F" w:rsidRDefault="00B202BD" w:rsidP="000B4A1F">
            <w:pPr>
              <w:spacing w:line="288" w:lineRule="auto"/>
              <w:jc w:val="center"/>
              <w:rPr>
                <w:rFonts w:cs="Times New Roman"/>
                <w:b/>
                <w:sz w:val="28"/>
                <w:szCs w:val="28"/>
              </w:rPr>
            </w:pPr>
          </w:p>
        </w:tc>
        <w:tc>
          <w:tcPr>
            <w:tcW w:w="2126" w:type="dxa"/>
            <w:vMerge/>
          </w:tcPr>
          <w:p w14:paraId="40003DB5" w14:textId="77777777" w:rsidR="00B202BD" w:rsidRDefault="00B202BD" w:rsidP="00346F6A">
            <w:pPr>
              <w:spacing w:line="288" w:lineRule="auto"/>
              <w:jc w:val="both"/>
              <w:rPr>
                <w:rFonts w:cs="Times New Roman"/>
                <w:b/>
                <w:szCs w:val="26"/>
              </w:rPr>
            </w:pPr>
          </w:p>
        </w:tc>
        <w:tc>
          <w:tcPr>
            <w:tcW w:w="5103" w:type="dxa"/>
          </w:tcPr>
          <w:p w14:paraId="644C2956" w14:textId="77777777" w:rsidR="00B202BD" w:rsidRPr="00227AC0" w:rsidRDefault="00B202BD" w:rsidP="00227AC0">
            <w:pPr>
              <w:spacing w:line="300" w:lineRule="exact"/>
              <w:jc w:val="both"/>
              <w:rPr>
                <w:rFonts w:cs="Times New Roman"/>
                <w:sz w:val="28"/>
                <w:szCs w:val="28"/>
                <w:lang w:val="pt-BR"/>
              </w:rPr>
            </w:pPr>
            <w:proofErr w:type="spellStart"/>
            <w:r w:rsidRPr="00227AC0">
              <w:rPr>
                <w:rFonts w:cs="Times New Roman"/>
                <w:sz w:val="28"/>
                <w:szCs w:val="28"/>
                <w:lang w:val="pt-BR"/>
              </w:rPr>
              <w:t>Tại</w:t>
            </w:r>
            <w:proofErr w:type="spellEnd"/>
            <w:r w:rsidRPr="00227AC0">
              <w:rPr>
                <w:rFonts w:cs="Times New Roman"/>
                <w:sz w:val="28"/>
                <w:szCs w:val="28"/>
                <w:lang w:val="pt-BR"/>
              </w:rPr>
              <w:t xml:space="preserve"> </w:t>
            </w:r>
            <w:proofErr w:type="spellStart"/>
            <w:r w:rsidRPr="00227AC0">
              <w:rPr>
                <w:rFonts w:cs="Times New Roman"/>
                <w:sz w:val="28"/>
                <w:szCs w:val="28"/>
                <w:lang w:val="pt-BR"/>
              </w:rPr>
              <w:t>khoản</w:t>
            </w:r>
            <w:proofErr w:type="spellEnd"/>
            <w:r w:rsidRPr="00227AC0">
              <w:rPr>
                <w:rFonts w:cs="Times New Roman"/>
                <w:sz w:val="28"/>
                <w:szCs w:val="28"/>
                <w:lang w:val="pt-BR"/>
              </w:rPr>
              <w:t xml:space="preserve"> 4, </w:t>
            </w:r>
            <w:proofErr w:type="spellStart"/>
            <w:r w:rsidRPr="00227AC0">
              <w:rPr>
                <w:rFonts w:cs="Times New Roman"/>
                <w:sz w:val="28"/>
                <w:szCs w:val="28"/>
                <w:lang w:val="pt-BR"/>
              </w:rPr>
              <w:t>Điều</w:t>
            </w:r>
            <w:proofErr w:type="spellEnd"/>
            <w:r w:rsidRPr="00227AC0">
              <w:rPr>
                <w:rFonts w:cs="Times New Roman"/>
                <w:sz w:val="28"/>
                <w:szCs w:val="28"/>
                <w:lang w:val="pt-BR"/>
              </w:rPr>
              <w:t xml:space="preserve"> 10 - </w:t>
            </w:r>
            <w:proofErr w:type="spellStart"/>
            <w:r w:rsidRPr="00227AC0">
              <w:rPr>
                <w:rFonts w:cs="Times New Roman"/>
                <w:sz w:val="28"/>
                <w:szCs w:val="28"/>
                <w:lang w:val="pt-BR"/>
              </w:rPr>
              <w:t>Chương</w:t>
            </w:r>
            <w:proofErr w:type="spellEnd"/>
            <w:r w:rsidRPr="00227AC0">
              <w:rPr>
                <w:rFonts w:cs="Times New Roman"/>
                <w:sz w:val="28"/>
                <w:szCs w:val="28"/>
                <w:lang w:val="pt-BR"/>
              </w:rPr>
              <w:t xml:space="preserve"> IV, </w:t>
            </w:r>
            <w:proofErr w:type="spellStart"/>
            <w:r w:rsidRPr="00227AC0">
              <w:rPr>
                <w:rFonts w:cs="Times New Roman"/>
                <w:sz w:val="28"/>
                <w:szCs w:val="28"/>
                <w:lang w:val="pt-BR"/>
              </w:rPr>
              <w:t>xem</w:t>
            </w:r>
            <w:proofErr w:type="spellEnd"/>
            <w:r w:rsidRPr="00227AC0">
              <w:rPr>
                <w:rFonts w:cs="Times New Roman"/>
                <w:sz w:val="28"/>
                <w:szCs w:val="28"/>
                <w:lang w:val="pt-BR"/>
              </w:rPr>
              <w:t xml:space="preserve"> </w:t>
            </w:r>
            <w:proofErr w:type="spellStart"/>
            <w:r w:rsidRPr="00227AC0">
              <w:rPr>
                <w:rFonts w:cs="Times New Roman"/>
                <w:sz w:val="28"/>
                <w:szCs w:val="28"/>
                <w:lang w:val="pt-BR"/>
              </w:rPr>
              <w:t>xét</w:t>
            </w:r>
            <w:proofErr w:type="spellEnd"/>
            <w:r w:rsidRPr="00227AC0">
              <w:rPr>
                <w:rFonts w:cs="Times New Roman"/>
                <w:sz w:val="28"/>
                <w:szCs w:val="28"/>
                <w:lang w:val="pt-BR"/>
              </w:rPr>
              <w:t xml:space="preserve"> </w:t>
            </w:r>
            <w:proofErr w:type="spellStart"/>
            <w:r w:rsidRPr="00227AC0">
              <w:rPr>
                <w:rFonts w:cs="Times New Roman"/>
                <w:sz w:val="28"/>
                <w:szCs w:val="28"/>
                <w:lang w:val="pt-BR"/>
              </w:rPr>
              <w:t>bổ</w:t>
            </w:r>
            <w:proofErr w:type="spellEnd"/>
            <w:r w:rsidRPr="00227AC0">
              <w:rPr>
                <w:rFonts w:cs="Times New Roman"/>
                <w:sz w:val="28"/>
                <w:szCs w:val="28"/>
                <w:lang w:val="pt-BR"/>
              </w:rPr>
              <w:t xml:space="preserve"> </w:t>
            </w:r>
            <w:proofErr w:type="spellStart"/>
            <w:r w:rsidRPr="00227AC0">
              <w:rPr>
                <w:rFonts w:cs="Times New Roman"/>
                <w:sz w:val="28"/>
                <w:szCs w:val="28"/>
                <w:lang w:val="pt-BR"/>
              </w:rPr>
              <w:t>sung</w:t>
            </w:r>
            <w:proofErr w:type="spellEnd"/>
            <w:r w:rsidRPr="00227AC0">
              <w:rPr>
                <w:rFonts w:cs="Times New Roman"/>
                <w:sz w:val="28"/>
                <w:szCs w:val="28"/>
                <w:lang w:val="pt-BR"/>
              </w:rPr>
              <w:t xml:space="preserve"> </w:t>
            </w:r>
            <w:proofErr w:type="spellStart"/>
            <w:r w:rsidRPr="00227AC0">
              <w:rPr>
                <w:rFonts w:cs="Times New Roman"/>
                <w:sz w:val="28"/>
                <w:szCs w:val="28"/>
                <w:lang w:val="pt-BR"/>
              </w:rPr>
              <w:t>cụm</w:t>
            </w:r>
            <w:proofErr w:type="spellEnd"/>
            <w:r w:rsidRPr="00227AC0">
              <w:rPr>
                <w:rFonts w:cs="Times New Roman"/>
                <w:sz w:val="28"/>
                <w:szCs w:val="28"/>
                <w:lang w:val="pt-BR"/>
              </w:rPr>
              <w:t xml:space="preserve"> </w:t>
            </w:r>
            <w:proofErr w:type="spellStart"/>
            <w:r w:rsidRPr="00227AC0">
              <w:rPr>
                <w:rFonts w:cs="Times New Roman"/>
                <w:sz w:val="28"/>
                <w:szCs w:val="28"/>
                <w:lang w:val="pt-BR"/>
              </w:rPr>
              <w:t>từ</w:t>
            </w:r>
            <w:proofErr w:type="spellEnd"/>
            <w:r w:rsidRPr="00227AC0">
              <w:rPr>
                <w:rFonts w:cs="Times New Roman"/>
                <w:sz w:val="28"/>
                <w:szCs w:val="28"/>
                <w:lang w:val="pt-BR"/>
              </w:rPr>
              <w:t xml:space="preserve"> "</w:t>
            </w:r>
            <w:proofErr w:type="spellStart"/>
            <w:r w:rsidRPr="00227AC0">
              <w:rPr>
                <w:rFonts w:cs="Times New Roman"/>
                <w:sz w:val="28"/>
                <w:szCs w:val="28"/>
                <w:lang w:val="pt-BR"/>
              </w:rPr>
              <w:t>về</w:t>
            </w:r>
            <w:proofErr w:type="spellEnd"/>
            <w:r w:rsidRPr="00227AC0">
              <w:rPr>
                <w:rFonts w:cs="Times New Roman"/>
                <w:sz w:val="28"/>
                <w:szCs w:val="28"/>
                <w:lang w:val="pt-BR"/>
              </w:rPr>
              <w:t xml:space="preserve"> </w:t>
            </w:r>
            <w:proofErr w:type="spellStart"/>
            <w:r w:rsidRPr="00227AC0">
              <w:rPr>
                <w:rFonts w:cs="Times New Roman"/>
                <w:sz w:val="28"/>
                <w:szCs w:val="28"/>
                <w:lang w:val="pt-BR"/>
              </w:rPr>
              <w:t>báo</w:t>
            </w:r>
            <w:proofErr w:type="spellEnd"/>
            <w:r w:rsidRPr="00227AC0">
              <w:rPr>
                <w:rFonts w:cs="Times New Roman"/>
                <w:sz w:val="28"/>
                <w:szCs w:val="28"/>
                <w:lang w:val="pt-BR"/>
              </w:rPr>
              <w:t xml:space="preserve"> </w:t>
            </w:r>
            <w:proofErr w:type="spellStart"/>
            <w:r w:rsidRPr="00227AC0">
              <w:rPr>
                <w:rFonts w:cs="Times New Roman"/>
                <w:sz w:val="28"/>
                <w:szCs w:val="28"/>
                <w:lang w:val="pt-BR"/>
              </w:rPr>
              <w:t>chí</w:t>
            </w:r>
            <w:proofErr w:type="spellEnd"/>
            <w:r w:rsidRPr="00227AC0">
              <w:rPr>
                <w:rFonts w:cs="Times New Roman"/>
                <w:sz w:val="28"/>
                <w:szCs w:val="28"/>
                <w:lang w:val="pt-BR"/>
              </w:rPr>
              <w:t>".</w:t>
            </w:r>
          </w:p>
          <w:p w14:paraId="58DAA740" w14:textId="77777777" w:rsidR="00B202BD" w:rsidRPr="00227AC0" w:rsidRDefault="00B202BD" w:rsidP="00227AC0">
            <w:pPr>
              <w:spacing w:line="300" w:lineRule="exact"/>
              <w:jc w:val="both"/>
              <w:rPr>
                <w:rFonts w:cs="Times New Roman"/>
                <w:sz w:val="28"/>
                <w:szCs w:val="28"/>
                <w:lang w:val="pt-BR"/>
              </w:rPr>
            </w:pPr>
            <w:r w:rsidRPr="00227AC0">
              <w:rPr>
                <w:rFonts w:cs="Times New Roman"/>
                <w:sz w:val="28"/>
                <w:szCs w:val="28"/>
                <w:lang w:val="pt-BR"/>
              </w:rPr>
              <w:t xml:space="preserve">+ </w:t>
            </w:r>
            <w:proofErr w:type="spellStart"/>
            <w:r w:rsidRPr="00227AC0">
              <w:rPr>
                <w:rFonts w:cs="Times New Roman"/>
                <w:sz w:val="28"/>
                <w:szCs w:val="28"/>
                <w:lang w:val="pt-BR"/>
              </w:rPr>
              <w:t>Đề</w:t>
            </w:r>
            <w:proofErr w:type="spellEnd"/>
            <w:r w:rsidRPr="00227AC0">
              <w:rPr>
                <w:rFonts w:cs="Times New Roman"/>
                <w:sz w:val="28"/>
                <w:szCs w:val="28"/>
                <w:lang w:val="pt-BR"/>
              </w:rPr>
              <w:t xml:space="preserve"> </w:t>
            </w:r>
            <w:proofErr w:type="spellStart"/>
            <w:r w:rsidRPr="00227AC0">
              <w:rPr>
                <w:rFonts w:cs="Times New Roman"/>
                <w:sz w:val="28"/>
                <w:szCs w:val="28"/>
                <w:lang w:val="pt-BR"/>
              </w:rPr>
              <w:t>xuất</w:t>
            </w:r>
            <w:proofErr w:type="spellEnd"/>
            <w:r w:rsidRPr="00227AC0">
              <w:rPr>
                <w:rFonts w:cs="Times New Roman"/>
                <w:sz w:val="28"/>
                <w:szCs w:val="28"/>
                <w:lang w:val="pt-BR"/>
              </w:rPr>
              <w:t xml:space="preserve"> </w:t>
            </w:r>
            <w:proofErr w:type="spellStart"/>
            <w:r w:rsidRPr="00227AC0">
              <w:rPr>
                <w:rFonts w:cs="Times New Roman"/>
                <w:sz w:val="28"/>
                <w:szCs w:val="28"/>
                <w:lang w:val="pt-BR"/>
              </w:rPr>
              <w:t>sửa</w:t>
            </w:r>
            <w:proofErr w:type="spellEnd"/>
            <w:r w:rsidRPr="00227AC0">
              <w:rPr>
                <w:rFonts w:cs="Times New Roman"/>
                <w:sz w:val="28"/>
                <w:szCs w:val="28"/>
                <w:lang w:val="pt-BR"/>
              </w:rPr>
              <w:t xml:space="preserve"> </w:t>
            </w:r>
            <w:proofErr w:type="spellStart"/>
            <w:r w:rsidRPr="00227AC0">
              <w:rPr>
                <w:rFonts w:cs="Times New Roman"/>
                <w:sz w:val="28"/>
                <w:szCs w:val="28"/>
                <w:lang w:val="pt-BR"/>
              </w:rPr>
              <w:t>thành</w:t>
            </w:r>
            <w:proofErr w:type="spellEnd"/>
            <w:r w:rsidRPr="00227AC0">
              <w:rPr>
                <w:rFonts w:cs="Times New Roman"/>
                <w:sz w:val="28"/>
                <w:szCs w:val="28"/>
                <w:lang w:val="pt-BR"/>
              </w:rPr>
              <w:t xml:space="preserve"> "4. </w:t>
            </w:r>
            <w:proofErr w:type="spellStart"/>
            <w:r w:rsidRPr="00227AC0">
              <w:rPr>
                <w:rFonts w:cs="Times New Roman"/>
                <w:sz w:val="28"/>
                <w:szCs w:val="28"/>
                <w:lang w:val="pt-BR"/>
              </w:rPr>
              <w:t>Chậm</w:t>
            </w:r>
            <w:proofErr w:type="spellEnd"/>
            <w:r w:rsidRPr="00227AC0">
              <w:rPr>
                <w:rFonts w:cs="Times New Roman"/>
                <w:sz w:val="28"/>
                <w:szCs w:val="28"/>
                <w:lang w:val="pt-BR"/>
              </w:rPr>
              <w:t xml:space="preserve"> </w:t>
            </w:r>
            <w:proofErr w:type="spellStart"/>
            <w:r w:rsidRPr="00227AC0">
              <w:rPr>
                <w:rFonts w:cs="Times New Roman"/>
                <w:sz w:val="28"/>
                <w:szCs w:val="28"/>
                <w:lang w:val="pt-BR"/>
              </w:rPr>
              <w:t>nhất</w:t>
            </w:r>
            <w:proofErr w:type="spellEnd"/>
            <w:r w:rsidRPr="00227AC0">
              <w:rPr>
                <w:rFonts w:cs="Times New Roman"/>
                <w:sz w:val="28"/>
                <w:szCs w:val="28"/>
                <w:lang w:val="pt-BR"/>
              </w:rPr>
              <w:t xml:space="preserve"> 10 </w:t>
            </w:r>
            <w:proofErr w:type="spellStart"/>
            <w:r w:rsidRPr="00227AC0">
              <w:rPr>
                <w:rFonts w:cs="Times New Roman"/>
                <w:sz w:val="28"/>
                <w:szCs w:val="28"/>
                <w:lang w:val="pt-BR"/>
              </w:rPr>
              <w:t>ngày</w:t>
            </w:r>
            <w:proofErr w:type="spellEnd"/>
            <w:r w:rsidRPr="00227AC0">
              <w:rPr>
                <w:rFonts w:cs="Times New Roman"/>
                <w:sz w:val="28"/>
                <w:szCs w:val="28"/>
                <w:lang w:val="pt-BR"/>
              </w:rPr>
              <w:t xml:space="preserve"> </w:t>
            </w:r>
            <w:proofErr w:type="spellStart"/>
            <w:r w:rsidRPr="00227AC0">
              <w:rPr>
                <w:rFonts w:cs="Times New Roman"/>
                <w:sz w:val="28"/>
                <w:szCs w:val="28"/>
                <w:lang w:val="pt-BR"/>
              </w:rPr>
              <w:t>trước</w:t>
            </w:r>
            <w:proofErr w:type="spellEnd"/>
            <w:r w:rsidRPr="00227AC0">
              <w:rPr>
                <w:rFonts w:cs="Times New Roman"/>
                <w:sz w:val="28"/>
                <w:szCs w:val="28"/>
                <w:lang w:val="pt-BR"/>
              </w:rPr>
              <w:t xml:space="preserve"> </w:t>
            </w:r>
            <w:proofErr w:type="spellStart"/>
            <w:r w:rsidRPr="00227AC0">
              <w:rPr>
                <w:rFonts w:cs="Times New Roman"/>
                <w:sz w:val="28"/>
                <w:szCs w:val="28"/>
                <w:lang w:val="pt-BR"/>
              </w:rPr>
              <w:t>ngày</w:t>
            </w:r>
            <w:proofErr w:type="spellEnd"/>
            <w:r w:rsidRPr="00227AC0">
              <w:rPr>
                <w:rFonts w:cs="Times New Roman"/>
                <w:sz w:val="28"/>
                <w:szCs w:val="28"/>
                <w:lang w:val="pt-BR"/>
              </w:rPr>
              <w:t xml:space="preserve"> </w:t>
            </w:r>
            <w:proofErr w:type="spellStart"/>
            <w:r w:rsidRPr="00227AC0">
              <w:rPr>
                <w:rFonts w:cs="Times New Roman"/>
                <w:sz w:val="28"/>
                <w:szCs w:val="28"/>
                <w:lang w:val="pt-BR"/>
              </w:rPr>
              <w:t>chấm</w:t>
            </w:r>
            <w:proofErr w:type="spellEnd"/>
            <w:r w:rsidRPr="00227AC0">
              <w:rPr>
                <w:rFonts w:cs="Times New Roman"/>
                <w:sz w:val="28"/>
                <w:szCs w:val="28"/>
                <w:lang w:val="pt-BR"/>
              </w:rPr>
              <w:t xml:space="preserve"> </w:t>
            </w:r>
            <w:proofErr w:type="spellStart"/>
            <w:r w:rsidRPr="00227AC0">
              <w:rPr>
                <w:rFonts w:cs="Times New Roman"/>
                <w:sz w:val="28"/>
                <w:szCs w:val="28"/>
                <w:lang w:val="pt-BR"/>
              </w:rPr>
              <w:t>dút</w:t>
            </w:r>
            <w:proofErr w:type="spellEnd"/>
            <w:r w:rsidRPr="00227AC0">
              <w:rPr>
                <w:rFonts w:cs="Times New Roman"/>
                <w:sz w:val="28"/>
                <w:szCs w:val="28"/>
                <w:lang w:val="pt-BR"/>
              </w:rPr>
              <w:t xml:space="preserve"> </w:t>
            </w:r>
            <w:proofErr w:type="spellStart"/>
            <w:r w:rsidRPr="00227AC0">
              <w:rPr>
                <w:rFonts w:cs="Times New Roman"/>
                <w:sz w:val="28"/>
                <w:szCs w:val="28"/>
                <w:lang w:val="pt-BR"/>
              </w:rPr>
              <w:t>hoạt</w:t>
            </w:r>
            <w:proofErr w:type="spellEnd"/>
            <w:r w:rsidRPr="00227AC0">
              <w:rPr>
                <w:rFonts w:cs="Times New Roman"/>
                <w:sz w:val="28"/>
                <w:szCs w:val="28"/>
                <w:lang w:val="pt-BR"/>
              </w:rPr>
              <w:t xml:space="preserve"> </w:t>
            </w:r>
            <w:proofErr w:type="spellStart"/>
            <w:r w:rsidRPr="00227AC0">
              <w:rPr>
                <w:rFonts w:cs="Times New Roman"/>
                <w:sz w:val="28"/>
                <w:szCs w:val="28"/>
                <w:lang w:val="pt-BR"/>
              </w:rPr>
              <w:t>động</w:t>
            </w:r>
            <w:proofErr w:type="spellEnd"/>
            <w:r w:rsidRPr="00227AC0">
              <w:rPr>
                <w:rFonts w:cs="Times New Roman"/>
                <w:sz w:val="28"/>
                <w:szCs w:val="28"/>
                <w:lang w:val="pt-BR"/>
              </w:rPr>
              <w:t xml:space="preserve"> </w:t>
            </w:r>
            <w:proofErr w:type="spellStart"/>
            <w:r w:rsidRPr="00227AC0">
              <w:rPr>
                <w:rFonts w:cs="Times New Roman"/>
                <w:sz w:val="28"/>
                <w:szCs w:val="28"/>
                <w:lang w:val="pt-BR"/>
              </w:rPr>
              <w:t>kênh</w:t>
            </w:r>
            <w:proofErr w:type="spellEnd"/>
            <w:r w:rsidRPr="00227AC0">
              <w:rPr>
                <w:rFonts w:cs="Times New Roman"/>
                <w:sz w:val="28"/>
                <w:szCs w:val="28"/>
                <w:lang w:val="pt-BR"/>
              </w:rPr>
              <w:t xml:space="preserve"> </w:t>
            </w:r>
            <w:proofErr w:type="spellStart"/>
            <w:r w:rsidRPr="00227AC0">
              <w:rPr>
                <w:rFonts w:cs="Times New Roman"/>
                <w:sz w:val="28"/>
                <w:szCs w:val="28"/>
                <w:lang w:val="pt-BR"/>
              </w:rPr>
              <w:t>nội</w:t>
            </w:r>
            <w:proofErr w:type="spellEnd"/>
            <w:r w:rsidRPr="00227AC0">
              <w:rPr>
                <w:rFonts w:cs="Times New Roman"/>
                <w:sz w:val="28"/>
                <w:szCs w:val="28"/>
                <w:lang w:val="pt-BR"/>
              </w:rPr>
              <w:t xml:space="preserve"> </w:t>
            </w:r>
            <w:proofErr w:type="spellStart"/>
            <w:r w:rsidRPr="00227AC0">
              <w:rPr>
                <w:rFonts w:cs="Times New Roman"/>
                <w:sz w:val="28"/>
                <w:szCs w:val="28"/>
                <w:lang w:val="pt-BR"/>
              </w:rPr>
              <w:t>dung</w:t>
            </w:r>
            <w:proofErr w:type="spellEnd"/>
            <w:r w:rsidRPr="00227AC0">
              <w:rPr>
                <w:rFonts w:cs="Times New Roman"/>
                <w:sz w:val="28"/>
                <w:szCs w:val="28"/>
                <w:lang w:val="pt-BR"/>
              </w:rPr>
              <w:t xml:space="preserve"> </w:t>
            </w:r>
            <w:proofErr w:type="spellStart"/>
            <w:r w:rsidRPr="00227AC0">
              <w:rPr>
                <w:rFonts w:cs="Times New Roman"/>
                <w:sz w:val="28"/>
                <w:szCs w:val="28"/>
                <w:lang w:val="pt-BR"/>
              </w:rPr>
              <w:t>trên</w:t>
            </w:r>
            <w:proofErr w:type="spellEnd"/>
            <w:r w:rsidRPr="00227AC0">
              <w:rPr>
                <w:rFonts w:cs="Times New Roman"/>
                <w:sz w:val="28"/>
                <w:szCs w:val="28"/>
                <w:lang w:val="pt-BR"/>
              </w:rPr>
              <w:t xml:space="preserve"> </w:t>
            </w:r>
            <w:proofErr w:type="spellStart"/>
            <w:r w:rsidRPr="00227AC0">
              <w:rPr>
                <w:rFonts w:cs="Times New Roman"/>
                <w:sz w:val="28"/>
                <w:szCs w:val="28"/>
                <w:lang w:val="pt-BR"/>
              </w:rPr>
              <w:t>không</w:t>
            </w:r>
            <w:proofErr w:type="spellEnd"/>
            <w:r w:rsidRPr="00227AC0">
              <w:rPr>
                <w:rFonts w:cs="Times New Roman"/>
                <w:sz w:val="28"/>
                <w:szCs w:val="28"/>
                <w:lang w:val="pt-BR"/>
              </w:rPr>
              <w:t xml:space="preserve"> </w:t>
            </w:r>
            <w:proofErr w:type="spellStart"/>
            <w:r w:rsidRPr="00227AC0">
              <w:rPr>
                <w:rFonts w:cs="Times New Roman"/>
                <w:sz w:val="28"/>
                <w:szCs w:val="28"/>
                <w:lang w:val="pt-BR"/>
              </w:rPr>
              <w:t>gian</w:t>
            </w:r>
            <w:proofErr w:type="spellEnd"/>
            <w:r w:rsidRPr="00227AC0">
              <w:rPr>
                <w:rFonts w:cs="Times New Roman"/>
                <w:sz w:val="28"/>
                <w:szCs w:val="28"/>
                <w:lang w:val="pt-BR"/>
              </w:rPr>
              <w:t xml:space="preserve"> </w:t>
            </w:r>
            <w:proofErr w:type="spellStart"/>
            <w:r w:rsidRPr="00227AC0">
              <w:rPr>
                <w:rFonts w:cs="Times New Roman"/>
                <w:sz w:val="28"/>
                <w:szCs w:val="28"/>
                <w:lang w:val="pt-BR"/>
              </w:rPr>
              <w:t>mạng</w:t>
            </w:r>
            <w:proofErr w:type="spellEnd"/>
            <w:r w:rsidRPr="00227AC0">
              <w:rPr>
                <w:rFonts w:cs="Times New Roman"/>
                <w:sz w:val="28"/>
                <w:szCs w:val="28"/>
                <w:lang w:val="pt-BR"/>
              </w:rPr>
              <w:t xml:space="preserve">, </w:t>
            </w:r>
            <w:proofErr w:type="spellStart"/>
            <w:r w:rsidRPr="00227AC0">
              <w:rPr>
                <w:rFonts w:cs="Times New Roman"/>
                <w:sz w:val="28"/>
                <w:szCs w:val="28"/>
                <w:lang w:val="pt-BR"/>
              </w:rPr>
              <w:t>cơ</w:t>
            </w:r>
            <w:proofErr w:type="spellEnd"/>
            <w:r w:rsidRPr="00227AC0">
              <w:rPr>
                <w:rFonts w:cs="Times New Roman"/>
                <w:sz w:val="28"/>
                <w:szCs w:val="28"/>
                <w:lang w:val="pt-BR"/>
              </w:rPr>
              <w:t xml:space="preserve"> </w:t>
            </w:r>
            <w:proofErr w:type="spellStart"/>
            <w:r w:rsidRPr="00227AC0">
              <w:rPr>
                <w:rFonts w:cs="Times New Roman"/>
                <w:sz w:val="28"/>
                <w:szCs w:val="28"/>
                <w:lang w:val="pt-BR"/>
              </w:rPr>
              <w:t>quan</w:t>
            </w:r>
            <w:proofErr w:type="spellEnd"/>
            <w:r w:rsidRPr="00227AC0">
              <w:rPr>
                <w:rFonts w:cs="Times New Roman"/>
                <w:sz w:val="28"/>
                <w:szCs w:val="28"/>
                <w:lang w:val="pt-BR"/>
              </w:rPr>
              <w:t xml:space="preserve"> </w:t>
            </w:r>
            <w:proofErr w:type="spellStart"/>
            <w:r w:rsidRPr="00227AC0">
              <w:rPr>
                <w:rFonts w:cs="Times New Roman"/>
                <w:sz w:val="28"/>
                <w:szCs w:val="28"/>
                <w:lang w:val="pt-BR"/>
              </w:rPr>
              <w:t>báo</w:t>
            </w:r>
            <w:proofErr w:type="spellEnd"/>
            <w:r w:rsidRPr="00227AC0">
              <w:rPr>
                <w:rFonts w:cs="Times New Roman"/>
                <w:sz w:val="28"/>
                <w:szCs w:val="28"/>
                <w:lang w:val="pt-BR"/>
              </w:rPr>
              <w:t xml:space="preserve"> </w:t>
            </w:r>
            <w:proofErr w:type="spellStart"/>
            <w:r w:rsidRPr="00227AC0">
              <w:rPr>
                <w:rFonts w:cs="Times New Roman"/>
                <w:sz w:val="28"/>
                <w:szCs w:val="28"/>
                <w:lang w:val="pt-BR"/>
              </w:rPr>
              <w:t>chí</w:t>
            </w:r>
            <w:proofErr w:type="spellEnd"/>
            <w:r w:rsidRPr="00227AC0">
              <w:rPr>
                <w:rFonts w:cs="Times New Roman"/>
                <w:sz w:val="28"/>
                <w:szCs w:val="28"/>
                <w:lang w:val="pt-BR"/>
              </w:rPr>
              <w:t xml:space="preserve"> </w:t>
            </w:r>
            <w:proofErr w:type="spellStart"/>
            <w:r w:rsidRPr="00227AC0">
              <w:rPr>
                <w:rFonts w:cs="Times New Roman"/>
                <w:sz w:val="28"/>
                <w:szCs w:val="28"/>
                <w:lang w:val="pt-BR"/>
              </w:rPr>
              <w:t>gửi</w:t>
            </w:r>
            <w:proofErr w:type="spellEnd"/>
            <w:r w:rsidRPr="00227AC0">
              <w:rPr>
                <w:rFonts w:cs="Times New Roman"/>
                <w:sz w:val="28"/>
                <w:szCs w:val="28"/>
                <w:lang w:val="pt-BR"/>
              </w:rPr>
              <w:t xml:space="preserve"> </w:t>
            </w:r>
            <w:proofErr w:type="spellStart"/>
            <w:r w:rsidRPr="00227AC0">
              <w:rPr>
                <w:rFonts w:cs="Times New Roman"/>
                <w:sz w:val="28"/>
                <w:szCs w:val="28"/>
                <w:lang w:val="pt-BR"/>
              </w:rPr>
              <w:t>thông</w:t>
            </w:r>
            <w:proofErr w:type="spellEnd"/>
            <w:r w:rsidRPr="00227AC0">
              <w:rPr>
                <w:rFonts w:cs="Times New Roman"/>
                <w:sz w:val="28"/>
                <w:szCs w:val="28"/>
                <w:lang w:val="pt-BR"/>
              </w:rPr>
              <w:t xml:space="preserve"> </w:t>
            </w:r>
            <w:proofErr w:type="spellStart"/>
            <w:r w:rsidRPr="00227AC0">
              <w:rPr>
                <w:rFonts w:cs="Times New Roman"/>
                <w:sz w:val="28"/>
                <w:szCs w:val="28"/>
                <w:lang w:val="pt-BR"/>
              </w:rPr>
              <w:t>báo</w:t>
            </w:r>
            <w:proofErr w:type="spellEnd"/>
            <w:r w:rsidRPr="00227AC0">
              <w:rPr>
                <w:rFonts w:cs="Times New Roman"/>
                <w:sz w:val="28"/>
                <w:szCs w:val="28"/>
                <w:lang w:val="pt-BR"/>
              </w:rPr>
              <w:t xml:space="preserve"> </w:t>
            </w:r>
            <w:proofErr w:type="spellStart"/>
            <w:r w:rsidRPr="00227AC0">
              <w:rPr>
                <w:rFonts w:cs="Times New Roman"/>
                <w:sz w:val="28"/>
                <w:szCs w:val="28"/>
                <w:lang w:val="pt-BR"/>
              </w:rPr>
              <w:t>đến</w:t>
            </w:r>
            <w:proofErr w:type="spellEnd"/>
            <w:r w:rsidRPr="00227AC0">
              <w:rPr>
                <w:rFonts w:cs="Times New Roman"/>
                <w:sz w:val="28"/>
                <w:szCs w:val="28"/>
                <w:lang w:val="pt-BR"/>
              </w:rPr>
              <w:t xml:space="preserve"> </w:t>
            </w:r>
            <w:proofErr w:type="spellStart"/>
            <w:r w:rsidRPr="00227AC0">
              <w:rPr>
                <w:rFonts w:cs="Times New Roman"/>
                <w:sz w:val="28"/>
                <w:szCs w:val="28"/>
                <w:lang w:val="pt-BR"/>
              </w:rPr>
              <w:t>cơ</w:t>
            </w:r>
            <w:proofErr w:type="spellEnd"/>
            <w:r w:rsidRPr="00227AC0">
              <w:rPr>
                <w:rFonts w:cs="Times New Roman"/>
                <w:sz w:val="28"/>
                <w:szCs w:val="28"/>
                <w:lang w:val="pt-BR"/>
              </w:rPr>
              <w:t xml:space="preserve"> </w:t>
            </w:r>
            <w:proofErr w:type="spellStart"/>
            <w:r w:rsidRPr="00227AC0">
              <w:rPr>
                <w:rFonts w:cs="Times New Roman"/>
                <w:sz w:val="28"/>
                <w:szCs w:val="28"/>
                <w:lang w:val="pt-BR"/>
              </w:rPr>
              <w:t>quan</w:t>
            </w:r>
            <w:proofErr w:type="spellEnd"/>
            <w:r w:rsidRPr="00227AC0">
              <w:rPr>
                <w:rFonts w:cs="Times New Roman"/>
                <w:sz w:val="28"/>
                <w:szCs w:val="28"/>
                <w:lang w:val="pt-BR"/>
              </w:rPr>
              <w:t xml:space="preserve"> </w:t>
            </w:r>
            <w:proofErr w:type="spellStart"/>
            <w:r w:rsidRPr="00227AC0">
              <w:rPr>
                <w:rFonts w:cs="Times New Roman"/>
                <w:sz w:val="28"/>
                <w:szCs w:val="28"/>
                <w:lang w:val="pt-BR"/>
              </w:rPr>
              <w:t>quản</w:t>
            </w:r>
            <w:proofErr w:type="spellEnd"/>
            <w:r w:rsidRPr="00227AC0">
              <w:rPr>
                <w:rFonts w:cs="Times New Roman"/>
                <w:sz w:val="28"/>
                <w:szCs w:val="28"/>
                <w:lang w:val="pt-BR"/>
              </w:rPr>
              <w:t xml:space="preserve"> </w:t>
            </w:r>
            <w:proofErr w:type="spellStart"/>
            <w:r w:rsidRPr="00227AC0">
              <w:rPr>
                <w:rFonts w:cs="Times New Roman"/>
                <w:sz w:val="28"/>
                <w:szCs w:val="28"/>
                <w:lang w:val="pt-BR"/>
              </w:rPr>
              <w:t>lý</w:t>
            </w:r>
            <w:proofErr w:type="spellEnd"/>
            <w:r w:rsidRPr="00227AC0">
              <w:rPr>
                <w:rFonts w:cs="Times New Roman"/>
                <w:sz w:val="28"/>
                <w:szCs w:val="28"/>
                <w:lang w:val="pt-BR"/>
              </w:rPr>
              <w:t xml:space="preserve"> </w:t>
            </w:r>
            <w:proofErr w:type="spellStart"/>
            <w:r w:rsidRPr="00227AC0">
              <w:rPr>
                <w:rFonts w:cs="Times New Roman"/>
                <w:sz w:val="28"/>
                <w:szCs w:val="28"/>
                <w:lang w:val="pt-BR"/>
              </w:rPr>
              <w:t>nhà</w:t>
            </w:r>
            <w:proofErr w:type="spellEnd"/>
            <w:r w:rsidRPr="00227AC0">
              <w:rPr>
                <w:rFonts w:cs="Times New Roman"/>
                <w:sz w:val="28"/>
                <w:szCs w:val="28"/>
                <w:lang w:val="pt-BR"/>
              </w:rPr>
              <w:t xml:space="preserve"> </w:t>
            </w:r>
            <w:proofErr w:type="spellStart"/>
            <w:r w:rsidRPr="00227AC0">
              <w:rPr>
                <w:rFonts w:cs="Times New Roman"/>
                <w:sz w:val="28"/>
                <w:szCs w:val="28"/>
                <w:lang w:val="pt-BR"/>
              </w:rPr>
              <w:t>nước</w:t>
            </w:r>
            <w:proofErr w:type="spellEnd"/>
            <w:r w:rsidRPr="00227AC0">
              <w:rPr>
                <w:rFonts w:cs="Times New Roman"/>
                <w:sz w:val="28"/>
                <w:szCs w:val="28"/>
                <w:lang w:val="pt-BR"/>
              </w:rPr>
              <w:t xml:space="preserve"> </w:t>
            </w:r>
            <w:proofErr w:type="spellStart"/>
            <w:r w:rsidRPr="00227AC0">
              <w:rPr>
                <w:rFonts w:cs="Times New Roman"/>
                <w:sz w:val="28"/>
                <w:szCs w:val="28"/>
                <w:lang w:val="pt-BR"/>
              </w:rPr>
              <w:t>về</w:t>
            </w:r>
            <w:proofErr w:type="spellEnd"/>
            <w:r w:rsidRPr="00227AC0">
              <w:rPr>
                <w:rFonts w:cs="Times New Roman"/>
                <w:sz w:val="28"/>
                <w:szCs w:val="28"/>
                <w:lang w:val="pt-BR"/>
              </w:rPr>
              <w:t xml:space="preserve"> </w:t>
            </w:r>
            <w:proofErr w:type="spellStart"/>
            <w:r w:rsidRPr="00227AC0">
              <w:rPr>
                <w:rFonts w:cs="Times New Roman"/>
                <w:sz w:val="28"/>
                <w:szCs w:val="28"/>
                <w:lang w:val="pt-BR"/>
              </w:rPr>
              <w:t>báo</w:t>
            </w:r>
            <w:proofErr w:type="spellEnd"/>
            <w:r w:rsidRPr="00227AC0">
              <w:rPr>
                <w:rFonts w:cs="Times New Roman"/>
                <w:sz w:val="28"/>
                <w:szCs w:val="28"/>
                <w:lang w:val="pt-BR"/>
              </w:rPr>
              <w:t xml:space="preserve"> </w:t>
            </w:r>
            <w:proofErr w:type="spellStart"/>
            <w:r w:rsidRPr="00227AC0">
              <w:rPr>
                <w:rFonts w:cs="Times New Roman"/>
                <w:sz w:val="28"/>
                <w:szCs w:val="28"/>
                <w:lang w:val="pt-BR"/>
              </w:rPr>
              <w:t>chí</w:t>
            </w:r>
            <w:proofErr w:type="spellEnd"/>
            <w:r w:rsidRPr="00227AC0">
              <w:rPr>
                <w:rFonts w:cs="Times New Roman"/>
                <w:sz w:val="28"/>
                <w:szCs w:val="28"/>
                <w:lang w:val="pt-BR"/>
              </w:rPr>
              <w:t xml:space="preserve"> </w:t>
            </w:r>
            <w:proofErr w:type="spellStart"/>
            <w:r w:rsidRPr="00227AC0">
              <w:rPr>
                <w:rFonts w:cs="Times New Roman"/>
                <w:sz w:val="28"/>
                <w:szCs w:val="28"/>
                <w:lang w:val="pt-BR"/>
              </w:rPr>
              <w:t>quy</w:t>
            </w:r>
            <w:proofErr w:type="spellEnd"/>
            <w:r w:rsidRPr="00227AC0">
              <w:rPr>
                <w:rFonts w:cs="Times New Roman"/>
                <w:sz w:val="28"/>
                <w:szCs w:val="28"/>
                <w:lang w:val="pt-BR"/>
              </w:rPr>
              <w:t xml:space="preserve"> </w:t>
            </w:r>
            <w:proofErr w:type="spellStart"/>
            <w:r w:rsidRPr="00227AC0">
              <w:rPr>
                <w:rFonts w:cs="Times New Roman"/>
                <w:sz w:val="28"/>
                <w:szCs w:val="28"/>
                <w:lang w:val="pt-BR"/>
              </w:rPr>
              <w:t>định</w:t>
            </w:r>
            <w:proofErr w:type="spellEnd"/>
            <w:r w:rsidRPr="00227AC0">
              <w:rPr>
                <w:rFonts w:cs="Times New Roman"/>
                <w:sz w:val="28"/>
                <w:szCs w:val="28"/>
                <w:lang w:val="pt-BR"/>
              </w:rPr>
              <w:t xml:space="preserve"> </w:t>
            </w:r>
            <w:proofErr w:type="spellStart"/>
            <w:r w:rsidRPr="00227AC0">
              <w:rPr>
                <w:rFonts w:cs="Times New Roman"/>
                <w:sz w:val="28"/>
                <w:szCs w:val="28"/>
                <w:lang w:val="pt-BR"/>
              </w:rPr>
              <w:t>tại</w:t>
            </w:r>
            <w:proofErr w:type="spellEnd"/>
            <w:r w:rsidRPr="00227AC0">
              <w:rPr>
                <w:rFonts w:cs="Times New Roman"/>
                <w:sz w:val="28"/>
                <w:szCs w:val="28"/>
                <w:lang w:val="pt-BR"/>
              </w:rPr>
              <w:t xml:space="preserve"> </w:t>
            </w:r>
            <w:proofErr w:type="spellStart"/>
            <w:r w:rsidRPr="00227AC0">
              <w:rPr>
                <w:rFonts w:cs="Times New Roman"/>
                <w:sz w:val="28"/>
                <w:szCs w:val="28"/>
                <w:lang w:val="pt-BR"/>
              </w:rPr>
              <w:t>khoản</w:t>
            </w:r>
            <w:proofErr w:type="spellEnd"/>
            <w:r w:rsidRPr="00227AC0">
              <w:rPr>
                <w:rFonts w:cs="Times New Roman"/>
                <w:sz w:val="28"/>
                <w:szCs w:val="28"/>
                <w:lang w:val="pt-BR"/>
              </w:rPr>
              <w:t xml:space="preserve"> 2 </w:t>
            </w:r>
            <w:proofErr w:type="spellStart"/>
            <w:r w:rsidRPr="00227AC0">
              <w:rPr>
                <w:rFonts w:cs="Times New Roman"/>
                <w:sz w:val="28"/>
                <w:szCs w:val="28"/>
                <w:lang w:val="pt-BR"/>
              </w:rPr>
              <w:t>Điều</w:t>
            </w:r>
            <w:proofErr w:type="spellEnd"/>
            <w:r w:rsidRPr="00227AC0">
              <w:rPr>
                <w:rFonts w:cs="Times New Roman"/>
                <w:sz w:val="28"/>
                <w:szCs w:val="28"/>
                <w:lang w:val="pt-BR"/>
              </w:rPr>
              <w:t xml:space="preserve"> </w:t>
            </w:r>
            <w:proofErr w:type="spellStart"/>
            <w:r w:rsidRPr="00227AC0">
              <w:rPr>
                <w:rFonts w:cs="Times New Roman"/>
                <w:sz w:val="28"/>
                <w:szCs w:val="28"/>
                <w:lang w:val="pt-BR"/>
              </w:rPr>
              <w:t>này</w:t>
            </w:r>
            <w:proofErr w:type="spellEnd"/>
            <w:r w:rsidRPr="00227AC0">
              <w:rPr>
                <w:rFonts w:cs="Times New Roman"/>
                <w:sz w:val="28"/>
                <w:szCs w:val="28"/>
                <w:lang w:val="pt-BR"/>
              </w:rPr>
              <w:t>".</w:t>
            </w:r>
          </w:p>
          <w:p w14:paraId="574F2860" w14:textId="77777777" w:rsidR="00B202BD" w:rsidRPr="00717577" w:rsidRDefault="00B202BD" w:rsidP="00227AC0">
            <w:pPr>
              <w:spacing w:line="300" w:lineRule="exact"/>
              <w:jc w:val="both"/>
              <w:rPr>
                <w:rFonts w:cs="Times New Roman"/>
                <w:sz w:val="28"/>
                <w:szCs w:val="28"/>
                <w:lang w:val="pt-BR"/>
              </w:rPr>
            </w:pPr>
            <w:r w:rsidRPr="00227AC0">
              <w:rPr>
                <w:rFonts w:cs="Times New Roman"/>
                <w:sz w:val="28"/>
                <w:szCs w:val="28"/>
                <w:lang w:val="pt-BR"/>
              </w:rPr>
              <w:t xml:space="preserve">+ </w:t>
            </w:r>
            <w:proofErr w:type="spellStart"/>
            <w:r w:rsidRPr="00227AC0">
              <w:rPr>
                <w:rFonts w:cs="Times New Roman"/>
                <w:sz w:val="28"/>
                <w:szCs w:val="28"/>
                <w:lang w:val="pt-BR"/>
              </w:rPr>
              <w:t>Lý</w:t>
            </w:r>
            <w:proofErr w:type="spellEnd"/>
            <w:r w:rsidRPr="00227AC0">
              <w:rPr>
                <w:rFonts w:cs="Times New Roman"/>
                <w:sz w:val="28"/>
                <w:szCs w:val="28"/>
                <w:lang w:val="pt-BR"/>
              </w:rPr>
              <w:t xml:space="preserve"> do: </w:t>
            </w:r>
            <w:proofErr w:type="spellStart"/>
            <w:r w:rsidRPr="00227AC0">
              <w:rPr>
                <w:rFonts w:cs="Times New Roman"/>
                <w:sz w:val="28"/>
                <w:szCs w:val="28"/>
                <w:lang w:val="pt-BR"/>
              </w:rPr>
              <w:t>Việc</w:t>
            </w:r>
            <w:proofErr w:type="spellEnd"/>
            <w:r w:rsidRPr="00227AC0">
              <w:rPr>
                <w:rFonts w:cs="Times New Roman"/>
                <w:sz w:val="28"/>
                <w:szCs w:val="28"/>
                <w:lang w:val="pt-BR"/>
              </w:rPr>
              <w:t xml:space="preserve"> </w:t>
            </w:r>
            <w:proofErr w:type="spellStart"/>
            <w:r w:rsidRPr="00227AC0">
              <w:rPr>
                <w:rFonts w:cs="Times New Roman"/>
                <w:sz w:val="28"/>
                <w:szCs w:val="28"/>
                <w:lang w:val="pt-BR"/>
              </w:rPr>
              <w:t>bổ</w:t>
            </w:r>
            <w:proofErr w:type="spellEnd"/>
            <w:r w:rsidRPr="00227AC0">
              <w:rPr>
                <w:rFonts w:cs="Times New Roman"/>
                <w:sz w:val="28"/>
                <w:szCs w:val="28"/>
                <w:lang w:val="pt-BR"/>
              </w:rPr>
              <w:t xml:space="preserve"> </w:t>
            </w:r>
            <w:proofErr w:type="spellStart"/>
            <w:r w:rsidRPr="00227AC0">
              <w:rPr>
                <w:rFonts w:cs="Times New Roman"/>
                <w:sz w:val="28"/>
                <w:szCs w:val="28"/>
                <w:lang w:val="pt-BR"/>
              </w:rPr>
              <w:t>sung</w:t>
            </w:r>
            <w:proofErr w:type="spellEnd"/>
            <w:r w:rsidRPr="00227AC0">
              <w:rPr>
                <w:rFonts w:cs="Times New Roman"/>
                <w:sz w:val="28"/>
                <w:szCs w:val="28"/>
                <w:lang w:val="pt-BR"/>
              </w:rPr>
              <w:t xml:space="preserve"> </w:t>
            </w:r>
            <w:proofErr w:type="spellStart"/>
            <w:r w:rsidRPr="00227AC0">
              <w:rPr>
                <w:rFonts w:cs="Times New Roman"/>
                <w:sz w:val="28"/>
                <w:szCs w:val="28"/>
                <w:lang w:val="pt-BR"/>
              </w:rPr>
              <w:t>thêm</w:t>
            </w:r>
            <w:proofErr w:type="spellEnd"/>
            <w:r w:rsidRPr="00227AC0">
              <w:rPr>
                <w:rFonts w:cs="Times New Roman"/>
                <w:sz w:val="28"/>
                <w:szCs w:val="28"/>
                <w:lang w:val="pt-BR"/>
              </w:rPr>
              <w:t xml:space="preserve"> </w:t>
            </w:r>
            <w:proofErr w:type="spellStart"/>
            <w:r w:rsidRPr="00227AC0">
              <w:rPr>
                <w:rFonts w:cs="Times New Roman"/>
                <w:sz w:val="28"/>
                <w:szCs w:val="28"/>
                <w:lang w:val="pt-BR"/>
              </w:rPr>
              <w:t>cụm</w:t>
            </w:r>
            <w:proofErr w:type="spellEnd"/>
            <w:r w:rsidRPr="00227AC0">
              <w:rPr>
                <w:rFonts w:cs="Times New Roman"/>
                <w:sz w:val="28"/>
                <w:szCs w:val="28"/>
                <w:lang w:val="pt-BR"/>
              </w:rPr>
              <w:t xml:space="preserve"> </w:t>
            </w:r>
            <w:proofErr w:type="spellStart"/>
            <w:r w:rsidRPr="00227AC0">
              <w:rPr>
                <w:rFonts w:cs="Times New Roman"/>
                <w:sz w:val="28"/>
                <w:szCs w:val="28"/>
                <w:lang w:val="pt-BR"/>
              </w:rPr>
              <w:t>từ</w:t>
            </w:r>
            <w:proofErr w:type="spellEnd"/>
            <w:r w:rsidRPr="00227AC0">
              <w:rPr>
                <w:rFonts w:cs="Times New Roman"/>
                <w:sz w:val="28"/>
                <w:szCs w:val="28"/>
                <w:lang w:val="pt-BR"/>
              </w:rPr>
              <w:t xml:space="preserve"> "</w:t>
            </w:r>
            <w:proofErr w:type="spellStart"/>
            <w:r w:rsidRPr="00227AC0">
              <w:rPr>
                <w:rFonts w:cs="Times New Roman"/>
                <w:sz w:val="28"/>
                <w:szCs w:val="28"/>
                <w:lang w:val="pt-BR"/>
              </w:rPr>
              <w:t>về</w:t>
            </w:r>
            <w:proofErr w:type="spellEnd"/>
            <w:r w:rsidRPr="00227AC0">
              <w:rPr>
                <w:rFonts w:cs="Times New Roman"/>
                <w:sz w:val="28"/>
                <w:szCs w:val="28"/>
                <w:lang w:val="pt-BR"/>
              </w:rPr>
              <w:t xml:space="preserve"> </w:t>
            </w:r>
            <w:proofErr w:type="spellStart"/>
            <w:r w:rsidRPr="00227AC0">
              <w:rPr>
                <w:rFonts w:cs="Times New Roman"/>
                <w:sz w:val="28"/>
                <w:szCs w:val="28"/>
                <w:lang w:val="pt-BR"/>
              </w:rPr>
              <w:t>báo</w:t>
            </w:r>
            <w:proofErr w:type="spellEnd"/>
            <w:r w:rsidRPr="00227AC0">
              <w:rPr>
                <w:rFonts w:cs="Times New Roman"/>
                <w:sz w:val="28"/>
                <w:szCs w:val="28"/>
                <w:lang w:val="pt-BR"/>
              </w:rPr>
              <w:t xml:space="preserve"> </w:t>
            </w:r>
            <w:proofErr w:type="spellStart"/>
            <w:r w:rsidRPr="00227AC0">
              <w:rPr>
                <w:rFonts w:cs="Times New Roman"/>
                <w:sz w:val="28"/>
                <w:szCs w:val="28"/>
                <w:lang w:val="pt-BR"/>
              </w:rPr>
              <w:t>chí</w:t>
            </w:r>
            <w:proofErr w:type="spellEnd"/>
            <w:r w:rsidRPr="00227AC0">
              <w:rPr>
                <w:rFonts w:cs="Times New Roman"/>
                <w:sz w:val="28"/>
                <w:szCs w:val="28"/>
                <w:lang w:val="pt-BR"/>
              </w:rPr>
              <w:t xml:space="preserve">" </w:t>
            </w:r>
            <w:proofErr w:type="spellStart"/>
            <w:r w:rsidRPr="00227AC0">
              <w:rPr>
                <w:rFonts w:cs="Times New Roman"/>
                <w:sz w:val="28"/>
                <w:szCs w:val="28"/>
                <w:lang w:val="pt-BR"/>
              </w:rPr>
              <w:t>để</w:t>
            </w:r>
            <w:proofErr w:type="spellEnd"/>
            <w:r w:rsidRPr="00227AC0">
              <w:rPr>
                <w:rFonts w:cs="Times New Roman"/>
                <w:sz w:val="28"/>
                <w:szCs w:val="28"/>
                <w:lang w:val="pt-BR"/>
              </w:rPr>
              <w:t xml:space="preserve"> </w:t>
            </w:r>
            <w:proofErr w:type="spellStart"/>
            <w:r w:rsidRPr="00227AC0">
              <w:rPr>
                <w:rFonts w:cs="Times New Roman"/>
                <w:sz w:val="28"/>
                <w:szCs w:val="28"/>
                <w:lang w:val="pt-BR"/>
              </w:rPr>
              <w:t>chỉ</w:t>
            </w:r>
            <w:proofErr w:type="spellEnd"/>
            <w:r w:rsidRPr="00227AC0">
              <w:rPr>
                <w:rFonts w:cs="Times New Roman"/>
                <w:sz w:val="28"/>
                <w:szCs w:val="28"/>
                <w:lang w:val="pt-BR"/>
              </w:rPr>
              <w:t xml:space="preserve"> </w:t>
            </w:r>
            <w:proofErr w:type="spellStart"/>
            <w:r w:rsidRPr="00227AC0">
              <w:rPr>
                <w:rFonts w:cs="Times New Roman"/>
                <w:sz w:val="28"/>
                <w:szCs w:val="28"/>
                <w:lang w:val="pt-BR"/>
              </w:rPr>
              <w:t>rõ</w:t>
            </w:r>
            <w:proofErr w:type="spellEnd"/>
            <w:r w:rsidRPr="00227AC0">
              <w:rPr>
                <w:rFonts w:cs="Times New Roman"/>
                <w:sz w:val="28"/>
                <w:szCs w:val="28"/>
                <w:lang w:val="pt-BR"/>
              </w:rPr>
              <w:t xml:space="preserve">, </w:t>
            </w:r>
            <w:proofErr w:type="spellStart"/>
            <w:r w:rsidRPr="00227AC0">
              <w:rPr>
                <w:rFonts w:cs="Times New Roman"/>
                <w:sz w:val="28"/>
                <w:szCs w:val="28"/>
                <w:lang w:val="pt-BR"/>
              </w:rPr>
              <w:t>đây</w:t>
            </w:r>
            <w:proofErr w:type="spellEnd"/>
            <w:r w:rsidRPr="00227AC0">
              <w:rPr>
                <w:rFonts w:cs="Times New Roman"/>
                <w:sz w:val="28"/>
                <w:szCs w:val="28"/>
                <w:lang w:val="pt-BR"/>
              </w:rPr>
              <w:t xml:space="preserve"> </w:t>
            </w:r>
            <w:proofErr w:type="spellStart"/>
            <w:r w:rsidRPr="00227AC0">
              <w:rPr>
                <w:rFonts w:cs="Times New Roman"/>
                <w:sz w:val="28"/>
                <w:szCs w:val="28"/>
                <w:lang w:val="pt-BR"/>
              </w:rPr>
              <w:t>là</w:t>
            </w:r>
            <w:proofErr w:type="spellEnd"/>
            <w:r w:rsidRPr="00227AC0">
              <w:rPr>
                <w:rFonts w:cs="Times New Roman"/>
                <w:sz w:val="28"/>
                <w:szCs w:val="28"/>
                <w:lang w:val="pt-BR"/>
              </w:rPr>
              <w:t xml:space="preserve"> </w:t>
            </w:r>
            <w:proofErr w:type="spellStart"/>
            <w:r w:rsidRPr="00227AC0">
              <w:rPr>
                <w:rFonts w:cs="Times New Roman"/>
                <w:sz w:val="28"/>
                <w:szCs w:val="28"/>
                <w:lang w:val="pt-BR"/>
              </w:rPr>
              <w:t>cơ</w:t>
            </w:r>
            <w:proofErr w:type="spellEnd"/>
            <w:r w:rsidRPr="00227AC0">
              <w:rPr>
                <w:rFonts w:cs="Times New Roman"/>
                <w:sz w:val="28"/>
                <w:szCs w:val="28"/>
                <w:lang w:val="pt-BR"/>
              </w:rPr>
              <w:t xml:space="preserve"> </w:t>
            </w:r>
            <w:proofErr w:type="spellStart"/>
            <w:r w:rsidRPr="00227AC0">
              <w:rPr>
                <w:rFonts w:cs="Times New Roman"/>
                <w:sz w:val="28"/>
                <w:szCs w:val="28"/>
                <w:lang w:val="pt-BR"/>
              </w:rPr>
              <w:t>quan</w:t>
            </w:r>
            <w:proofErr w:type="spellEnd"/>
            <w:r w:rsidRPr="00227AC0">
              <w:rPr>
                <w:rFonts w:cs="Times New Roman"/>
                <w:sz w:val="28"/>
                <w:szCs w:val="28"/>
                <w:lang w:val="pt-BR"/>
              </w:rPr>
              <w:t xml:space="preserve"> </w:t>
            </w:r>
            <w:proofErr w:type="spellStart"/>
            <w:r w:rsidRPr="00227AC0">
              <w:rPr>
                <w:rFonts w:cs="Times New Roman"/>
                <w:sz w:val="28"/>
                <w:szCs w:val="28"/>
                <w:lang w:val="pt-BR"/>
              </w:rPr>
              <w:t>quản</w:t>
            </w:r>
            <w:proofErr w:type="spellEnd"/>
            <w:r w:rsidRPr="00227AC0">
              <w:rPr>
                <w:rFonts w:cs="Times New Roman"/>
                <w:sz w:val="28"/>
                <w:szCs w:val="28"/>
                <w:lang w:val="pt-BR"/>
              </w:rPr>
              <w:t xml:space="preserve"> </w:t>
            </w:r>
            <w:proofErr w:type="spellStart"/>
            <w:r w:rsidRPr="00227AC0">
              <w:rPr>
                <w:rFonts w:cs="Times New Roman"/>
                <w:sz w:val="28"/>
                <w:szCs w:val="28"/>
                <w:lang w:val="pt-BR"/>
              </w:rPr>
              <w:t>lý</w:t>
            </w:r>
            <w:proofErr w:type="spellEnd"/>
            <w:r w:rsidRPr="00227AC0">
              <w:rPr>
                <w:rFonts w:cs="Times New Roman"/>
                <w:sz w:val="28"/>
                <w:szCs w:val="28"/>
                <w:lang w:val="pt-BR"/>
              </w:rPr>
              <w:t xml:space="preserve"> </w:t>
            </w:r>
            <w:proofErr w:type="spellStart"/>
            <w:r w:rsidRPr="00227AC0">
              <w:rPr>
                <w:rFonts w:cs="Times New Roman"/>
                <w:sz w:val="28"/>
                <w:szCs w:val="28"/>
                <w:lang w:val="pt-BR"/>
              </w:rPr>
              <w:t>nhà</w:t>
            </w:r>
            <w:proofErr w:type="spellEnd"/>
            <w:r w:rsidRPr="00227AC0">
              <w:rPr>
                <w:rFonts w:cs="Times New Roman"/>
                <w:sz w:val="28"/>
                <w:szCs w:val="28"/>
                <w:lang w:val="pt-BR"/>
              </w:rPr>
              <w:t xml:space="preserve"> </w:t>
            </w:r>
            <w:proofErr w:type="spellStart"/>
            <w:r w:rsidRPr="00227AC0">
              <w:rPr>
                <w:rFonts w:cs="Times New Roman"/>
                <w:sz w:val="28"/>
                <w:szCs w:val="28"/>
                <w:lang w:val="pt-BR"/>
              </w:rPr>
              <w:t>nước</w:t>
            </w:r>
            <w:proofErr w:type="spellEnd"/>
            <w:r w:rsidRPr="00227AC0">
              <w:rPr>
                <w:rFonts w:cs="Times New Roman"/>
                <w:sz w:val="28"/>
                <w:szCs w:val="28"/>
                <w:lang w:val="pt-BR"/>
              </w:rPr>
              <w:t xml:space="preserve"> </w:t>
            </w:r>
            <w:proofErr w:type="spellStart"/>
            <w:r w:rsidRPr="00227AC0">
              <w:rPr>
                <w:rFonts w:cs="Times New Roman"/>
                <w:sz w:val="28"/>
                <w:szCs w:val="28"/>
                <w:lang w:val="pt-BR"/>
              </w:rPr>
              <w:t>về</w:t>
            </w:r>
            <w:proofErr w:type="spellEnd"/>
            <w:r w:rsidRPr="00227AC0">
              <w:rPr>
                <w:rFonts w:cs="Times New Roman"/>
                <w:sz w:val="28"/>
                <w:szCs w:val="28"/>
                <w:lang w:val="pt-BR"/>
              </w:rPr>
              <w:t xml:space="preserve"> </w:t>
            </w:r>
            <w:proofErr w:type="spellStart"/>
            <w:r w:rsidRPr="00227AC0">
              <w:rPr>
                <w:rFonts w:cs="Times New Roman"/>
                <w:sz w:val="28"/>
                <w:szCs w:val="28"/>
                <w:lang w:val="pt-BR"/>
              </w:rPr>
              <w:t>báo</w:t>
            </w:r>
            <w:proofErr w:type="spellEnd"/>
            <w:r w:rsidRPr="00227AC0">
              <w:rPr>
                <w:rFonts w:cs="Times New Roman"/>
                <w:sz w:val="28"/>
                <w:szCs w:val="28"/>
                <w:lang w:val="pt-BR"/>
              </w:rPr>
              <w:t xml:space="preserve"> </w:t>
            </w:r>
            <w:proofErr w:type="spellStart"/>
            <w:r w:rsidRPr="00227AC0">
              <w:rPr>
                <w:rFonts w:cs="Times New Roman"/>
                <w:sz w:val="28"/>
                <w:szCs w:val="28"/>
                <w:lang w:val="pt-BR"/>
              </w:rPr>
              <w:t>chí</w:t>
            </w:r>
            <w:proofErr w:type="spellEnd"/>
            <w:r w:rsidRPr="00227AC0">
              <w:rPr>
                <w:rFonts w:cs="Times New Roman"/>
                <w:sz w:val="28"/>
                <w:szCs w:val="28"/>
                <w:lang w:val="pt-BR"/>
              </w:rPr>
              <w:t xml:space="preserve"> </w:t>
            </w:r>
            <w:proofErr w:type="spellStart"/>
            <w:r w:rsidRPr="00227AC0">
              <w:rPr>
                <w:rFonts w:cs="Times New Roman"/>
                <w:sz w:val="28"/>
                <w:szCs w:val="28"/>
                <w:lang w:val="pt-BR"/>
              </w:rPr>
              <w:t>chứ</w:t>
            </w:r>
            <w:proofErr w:type="spellEnd"/>
            <w:r w:rsidRPr="00227AC0">
              <w:rPr>
                <w:rFonts w:cs="Times New Roman"/>
                <w:sz w:val="28"/>
                <w:szCs w:val="28"/>
                <w:lang w:val="pt-BR"/>
              </w:rPr>
              <w:t xml:space="preserve"> </w:t>
            </w:r>
            <w:proofErr w:type="spellStart"/>
            <w:r w:rsidRPr="00227AC0">
              <w:rPr>
                <w:rFonts w:cs="Times New Roman"/>
                <w:sz w:val="28"/>
                <w:szCs w:val="28"/>
                <w:lang w:val="pt-BR"/>
              </w:rPr>
              <w:t>không</w:t>
            </w:r>
            <w:proofErr w:type="spellEnd"/>
            <w:r w:rsidRPr="00227AC0">
              <w:rPr>
                <w:rFonts w:cs="Times New Roman"/>
                <w:sz w:val="28"/>
                <w:szCs w:val="28"/>
                <w:lang w:val="pt-BR"/>
              </w:rPr>
              <w:t xml:space="preserve"> </w:t>
            </w:r>
            <w:proofErr w:type="spellStart"/>
            <w:r w:rsidRPr="00227AC0">
              <w:rPr>
                <w:rFonts w:cs="Times New Roman"/>
                <w:sz w:val="28"/>
                <w:szCs w:val="28"/>
                <w:lang w:val="pt-BR"/>
              </w:rPr>
              <w:t>phải</w:t>
            </w:r>
            <w:proofErr w:type="spellEnd"/>
            <w:r w:rsidRPr="00227AC0">
              <w:rPr>
                <w:rFonts w:cs="Times New Roman"/>
                <w:sz w:val="28"/>
                <w:szCs w:val="28"/>
                <w:lang w:val="pt-BR"/>
              </w:rPr>
              <w:t xml:space="preserve"> </w:t>
            </w:r>
            <w:proofErr w:type="spellStart"/>
            <w:r w:rsidRPr="00227AC0">
              <w:rPr>
                <w:rFonts w:cs="Times New Roman"/>
                <w:sz w:val="28"/>
                <w:szCs w:val="28"/>
                <w:lang w:val="pt-BR"/>
              </w:rPr>
              <w:t>cơ</w:t>
            </w:r>
            <w:proofErr w:type="spellEnd"/>
            <w:r w:rsidRPr="00227AC0">
              <w:rPr>
                <w:rFonts w:cs="Times New Roman"/>
                <w:sz w:val="28"/>
                <w:szCs w:val="28"/>
                <w:lang w:val="pt-BR"/>
              </w:rPr>
              <w:t xml:space="preserve"> </w:t>
            </w:r>
            <w:proofErr w:type="spellStart"/>
            <w:r w:rsidRPr="00227AC0">
              <w:rPr>
                <w:rFonts w:cs="Times New Roman"/>
                <w:sz w:val="28"/>
                <w:szCs w:val="28"/>
                <w:lang w:val="pt-BR"/>
              </w:rPr>
              <w:t>quan</w:t>
            </w:r>
            <w:proofErr w:type="spellEnd"/>
            <w:r w:rsidRPr="00227AC0">
              <w:rPr>
                <w:rFonts w:cs="Times New Roman"/>
                <w:sz w:val="28"/>
                <w:szCs w:val="28"/>
                <w:lang w:val="pt-BR"/>
              </w:rPr>
              <w:t xml:space="preserve"> </w:t>
            </w:r>
            <w:proofErr w:type="spellStart"/>
            <w:r w:rsidRPr="00227AC0">
              <w:rPr>
                <w:rFonts w:cs="Times New Roman"/>
                <w:sz w:val="28"/>
                <w:szCs w:val="28"/>
                <w:lang w:val="pt-BR"/>
              </w:rPr>
              <w:t>quản</w:t>
            </w:r>
            <w:proofErr w:type="spellEnd"/>
            <w:r w:rsidRPr="00227AC0">
              <w:rPr>
                <w:rFonts w:cs="Times New Roman"/>
                <w:sz w:val="28"/>
                <w:szCs w:val="28"/>
                <w:lang w:val="pt-BR"/>
              </w:rPr>
              <w:t xml:space="preserve"> </w:t>
            </w:r>
            <w:proofErr w:type="spellStart"/>
            <w:r w:rsidRPr="00227AC0">
              <w:rPr>
                <w:rFonts w:cs="Times New Roman"/>
                <w:sz w:val="28"/>
                <w:szCs w:val="28"/>
                <w:lang w:val="pt-BR"/>
              </w:rPr>
              <w:t>lý</w:t>
            </w:r>
            <w:proofErr w:type="spellEnd"/>
            <w:r w:rsidRPr="00227AC0">
              <w:rPr>
                <w:rFonts w:cs="Times New Roman"/>
                <w:sz w:val="28"/>
                <w:szCs w:val="28"/>
                <w:lang w:val="pt-BR"/>
              </w:rPr>
              <w:t xml:space="preserve"> </w:t>
            </w:r>
            <w:proofErr w:type="spellStart"/>
            <w:r w:rsidRPr="00227AC0">
              <w:rPr>
                <w:rFonts w:cs="Times New Roman"/>
                <w:sz w:val="28"/>
                <w:szCs w:val="28"/>
                <w:lang w:val="pt-BR"/>
              </w:rPr>
              <w:t>nhà</w:t>
            </w:r>
            <w:proofErr w:type="spellEnd"/>
            <w:r w:rsidRPr="00227AC0">
              <w:rPr>
                <w:rFonts w:cs="Times New Roman"/>
                <w:sz w:val="28"/>
                <w:szCs w:val="28"/>
                <w:lang w:val="pt-BR"/>
              </w:rPr>
              <w:t xml:space="preserve"> </w:t>
            </w:r>
            <w:proofErr w:type="spellStart"/>
            <w:r w:rsidRPr="00227AC0">
              <w:rPr>
                <w:rFonts w:cs="Times New Roman"/>
                <w:sz w:val="28"/>
                <w:szCs w:val="28"/>
                <w:lang w:val="pt-BR"/>
              </w:rPr>
              <w:t>nước</w:t>
            </w:r>
            <w:proofErr w:type="spellEnd"/>
            <w:r w:rsidRPr="00227AC0">
              <w:rPr>
                <w:rFonts w:cs="Times New Roman"/>
                <w:sz w:val="28"/>
                <w:szCs w:val="28"/>
                <w:lang w:val="pt-BR"/>
              </w:rPr>
              <w:t xml:space="preserve"> </w:t>
            </w:r>
            <w:proofErr w:type="spellStart"/>
            <w:r w:rsidRPr="00227AC0">
              <w:rPr>
                <w:rFonts w:cs="Times New Roman"/>
                <w:sz w:val="28"/>
                <w:szCs w:val="28"/>
                <w:lang w:val="pt-BR"/>
              </w:rPr>
              <w:t>nào</w:t>
            </w:r>
            <w:proofErr w:type="spellEnd"/>
            <w:r w:rsidRPr="00227AC0">
              <w:rPr>
                <w:rFonts w:cs="Times New Roman"/>
                <w:sz w:val="28"/>
                <w:szCs w:val="28"/>
                <w:lang w:val="pt-BR"/>
              </w:rPr>
              <w:t xml:space="preserve"> </w:t>
            </w:r>
            <w:proofErr w:type="spellStart"/>
            <w:r w:rsidRPr="00227AC0">
              <w:rPr>
                <w:rFonts w:cs="Times New Roman"/>
                <w:sz w:val="28"/>
                <w:szCs w:val="28"/>
                <w:lang w:val="pt-BR"/>
              </w:rPr>
              <w:t>khác</w:t>
            </w:r>
            <w:proofErr w:type="spellEnd"/>
            <w:r w:rsidRPr="00227AC0">
              <w:rPr>
                <w:rFonts w:cs="Times New Roman"/>
                <w:sz w:val="28"/>
                <w:szCs w:val="28"/>
                <w:lang w:val="pt-BR"/>
              </w:rPr>
              <w:t>.</w:t>
            </w:r>
          </w:p>
        </w:tc>
        <w:tc>
          <w:tcPr>
            <w:tcW w:w="4361" w:type="dxa"/>
          </w:tcPr>
          <w:p w14:paraId="12CCDAD2" w14:textId="77777777" w:rsidR="00B202BD" w:rsidRDefault="00B202BD" w:rsidP="00346F6A">
            <w:pPr>
              <w:spacing w:line="288" w:lineRule="auto"/>
              <w:jc w:val="both"/>
              <w:rPr>
                <w:rFonts w:cs="Times New Roman"/>
                <w:sz w:val="28"/>
                <w:szCs w:val="28"/>
              </w:rPr>
            </w:pPr>
            <w:proofErr w:type="spellStart"/>
            <w:r w:rsidRPr="00801559">
              <w:rPr>
                <w:rFonts w:cs="Times New Roman"/>
                <w:b/>
                <w:sz w:val="28"/>
                <w:szCs w:val="28"/>
              </w:rPr>
              <w:t>Tiếp</w:t>
            </w:r>
            <w:proofErr w:type="spellEnd"/>
            <w:r w:rsidRPr="00801559">
              <w:rPr>
                <w:rFonts w:cs="Times New Roman"/>
                <w:b/>
                <w:sz w:val="28"/>
                <w:szCs w:val="28"/>
              </w:rPr>
              <w:t xml:space="preserve"> </w:t>
            </w:r>
            <w:proofErr w:type="spellStart"/>
            <w:r w:rsidRPr="00801559">
              <w:rPr>
                <w:rFonts w:cs="Times New Roman"/>
                <w:b/>
                <w:sz w:val="28"/>
                <w:szCs w:val="28"/>
              </w:rPr>
              <w:t>thu</w:t>
            </w:r>
            <w:proofErr w:type="spellEnd"/>
            <w:r w:rsidRPr="00801559">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bổ</w:t>
            </w:r>
            <w:proofErr w:type="spellEnd"/>
            <w:r>
              <w:rPr>
                <w:rFonts w:cs="Times New Roman"/>
                <w:sz w:val="28"/>
                <w:szCs w:val="28"/>
              </w:rPr>
              <w:t xml:space="preserve"> sung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p>
        </w:tc>
      </w:tr>
      <w:tr w:rsidR="00346F6A" w14:paraId="3F010DBC" w14:textId="77777777" w:rsidTr="000B4A1F">
        <w:tc>
          <w:tcPr>
            <w:tcW w:w="3261" w:type="dxa"/>
          </w:tcPr>
          <w:p w14:paraId="3083214E" w14:textId="77777777" w:rsidR="00346F6A" w:rsidRPr="000B4A1F" w:rsidRDefault="00346F6A" w:rsidP="000B4A1F">
            <w:pPr>
              <w:spacing w:line="288" w:lineRule="auto"/>
              <w:jc w:val="center"/>
              <w:rPr>
                <w:rFonts w:cs="Times New Roman"/>
                <w:b/>
                <w:sz w:val="28"/>
                <w:szCs w:val="28"/>
              </w:rPr>
            </w:pPr>
          </w:p>
        </w:tc>
        <w:tc>
          <w:tcPr>
            <w:tcW w:w="2126" w:type="dxa"/>
          </w:tcPr>
          <w:p w14:paraId="31A176FE" w14:textId="77777777" w:rsidR="00346F6A" w:rsidRDefault="00346F6A" w:rsidP="00346F6A">
            <w:pPr>
              <w:spacing w:line="288" w:lineRule="auto"/>
              <w:jc w:val="both"/>
              <w:rPr>
                <w:rFonts w:cs="Times New Roman"/>
                <w:b/>
                <w:szCs w:val="26"/>
              </w:rPr>
            </w:pPr>
            <w:r>
              <w:rPr>
                <w:rFonts w:cs="Times New Roman"/>
                <w:b/>
                <w:szCs w:val="26"/>
              </w:rPr>
              <w:t>TTXVN</w:t>
            </w:r>
          </w:p>
        </w:tc>
        <w:tc>
          <w:tcPr>
            <w:tcW w:w="5103" w:type="dxa"/>
          </w:tcPr>
          <w:p w14:paraId="1A5EB6F5" w14:textId="77777777" w:rsidR="00346F6A" w:rsidRDefault="00346F6A" w:rsidP="00227AC0">
            <w:pPr>
              <w:spacing w:line="300" w:lineRule="exact"/>
              <w:jc w:val="both"/>
              <w:rPr>
                <w:rFonts w:cs="Times New Roman"/>
                <w:sz w:val="28"/>
                <w:szCs w:val="28"/>
                <w:lang w:val="pt-BR"/>
              </w:rPr>
            </w:pPr>
            <w:proofErr w:type="spellStart"/>
            <w:r w:rsidRPr="00346F6A">
              <w:rPr>
                <w:rFonts w:cs="Times New Roman"/>
                <w:sz w:val="28"/>
                <w:szCs w:val="28"/>
                <w:lang w:val="pt-BR"/>
              </w:rPr>
              <w:t>Về</w:t>
            </w:r>
            <w:proofErr w:type="spellEnd"/>
            <w:r w:rsidRPr="00346F6A">
              <w:rPr>
                <w:rFonts w:cs="Times New Roman"/>
                <w:sz w:val="28"/>
                <w:szCs w:val="28"/>
                <w:lang w:val="pt-BR"/>
              </w:rPr>
              <w:t xml:space="preserve"> </w:t>
            </w:r>
            <w:proofErr w:type="spellStart"/>
            <w:r w:rsidRPr="00346F6A">
              <w:rPr>
                <w:rFonts w:cs="Times New Roman"/>
                <w:sz w:val="28"/>
                <w:szCs w:val="28"/>
                <w:lang w:val="pt-BR"/>
              </w:rPr>
              <w:t>thực</w:t>
            </w:r>
            <w:proofErr w:type="spellEnd"/>
            <w:r w:rsidRPr="00346F6A">
              <w:rPr>
                <w:rFonts w:cs="Times New Roman"/>
                <w:sz w:val="28"/>
                <w:szCs w:val="28"/>
                <w:lang w:val="pt-BR"/>
              </w:rPr>
              <w:t xml:space="preserve"> </w:t>
            </w:r>
            <w:proofErr w:type="spellStart"/>
            <w:r w:rsidRPr="00346F6A">
              <w:rPr>
                <w:rFonts w:cs="Times New Roman"/>
                <w:sz w:val="28"/>
                <w:szCs w:val="28"/>
                <w:lang w:val="pt-BR"/>
              </w:rPr>
              <w:t>hiện</w:t>
            </w:r>
            <w:proofErr w:type="spellEnd"/>
            <w:r w:rsidRPr="00346F6A">
              <w:rPr>
                <w:rFonts w:cs="Times New Roman"/>
                <w:sz w:val="28"/>
                <w:szCs w:val="28"/>
                <w:lang w:val="pt-BR"/>
              </w:rPr>
              <w:t xml:space="preserve"> </w:t>
            </w:r>
            <w:proofErr w:type="spellStart"/>
            <w:r w:rsidRPr="00346F6A">
              <w:rPr>
                <w:rFonts w:cs="Times New Roman"/>
                <w:sz w:val="28"/>
                <w:szCs w:val="28"/>
                <w:lang w:val="pt-BR"/>
              </w:rPr>
              <w:t>thông</w:t>
            </w:r>
            <w:proofErr w:type="spellEnd"/>
            <w:r w:rsidRPr="00346F6A">
              <w:rPr>
                <w:rFonts w:cs="Times New Roman"/>
                <w:sz w:val="28"/>
                <w:szCs w:val="28"/>
                <w:lang w:val="pt-BR"/>
              </w:rPr>
              <w:t xml:space="preserve"> </w:t>
            </w:r>
            <w:proofErr w:type="spellStart"/>
            <w:r w:rsidRPr="00346F6A">
              <w:rPr>
                <w:rFonts w:cs="Times New Roman"/>
                <w:sz w:val="28"/>
                <w:szCs w:val="28"/>
                <w:lang w:val="pt-BR"/>
              </w:rPr>
              <w:t>báo</w:t>
            </w:r>
            <w:proofErr w:type="spellEnd"/>
            <w:r w:rsidRPr="00346F6A">
              <w:rPr>
                <w:rFonts w:cs="Times New Roman"/>
                <w:sz w:val="28"/>
                <w:szCs w:val="28"/>
                <w:lang w:val="pt-BR"/>
              </w:rPr>
              <w:t xml:space="preserve"> </w:t>
            </w:r>
            <w:proofErr w:type="spellStart"/>
            <w:r w:rsidRPr="00346F6A">
              <w:rPr>
                <w:rFonts w:cs="Times New Roman"/>
                <w:sz w:val="28"/>
                <w:szCs w:val="28"/>
                <w:lang w:val="pt-BR"/>
              </w:rPr>
              <w:t>với</w:t>
            </w:r>
            <w:proofErr w:type="spellEnd"/>
            <w:r w:rsidRPr="00346F6A">
              <w:rPr>
                <w:rFonts w:cs="Times New Roman"/>
                <w:sz w:val="28"/>
                <w:szCs w:val="28"/>
                <w:lang w:val="pt-BR"/>
              </w:rPr>
              <w:t xml:space="preserve"> </w:t>
            </w:r>
            <w:proofErr w:type="spellStart"/>
            <w:r w:rsidRPr="00346F6A">
              <w:rPr>
                <w:rFonts w:cs="Times New Roman"/>
                <w:sz w:val="28"/>
                <w:szCs w:val="28"/>
                <w:lang w:val="pt-BR"/>
              </w:rPr>
              <w:t>cơ</w:t>
            </w:r>
            <w:proofErr w:type="spellEnd"/>
            <w:r w:rsidRPr="00346F6A">
              <w:rPr>
                <w:rFonts w:cs="Times New Roman"/>
                <w:sz w:val="28"/>
                <w:szCs w:val="28"/>
                <w:lang w:val="pt-BR"/>
              </w:rPr>
              <w:t xml:space="preserve"> </w:t>
            </w:r>
            <w:proofErr w:type="spellStart"/>
            <w:r w:rsidRPr="00346F6A">
              <w:rPr>
                <w:rFonts w:cs="Times New Roman"/>
                <w:sz w:val="28"/>
                <w:szCs w:val="28"/>
                <w:lang w:val="pt-BR"/>
              </w:rPr>
              <w:t>quan</w:t>
            </w:r>
            <w:proofErr w:type="spellEnd"/>
            <w:r w:rsidRPr="00346F6A">
              <w:rPr>
                <w:rFonts w:cs="Times New Roman"/>
                <w:sz w:val="28"/>
                <w:szCs w:val="28"/>
                <w:lang w:val="pt-BR"/>
              </w:rPr>
              <w:t xml:space="preserve"> </w:t>
            </w:r>
            <w:proofErr w:type="spellStart"/>
            <w:r w:rsidRPr="00346F6A">
              <w:rPr>
                <w:rFonts w:cs="Times New Roman"/>
                <w:sz w:val="28"/>
                <w:szCs w:val="28"/>
                <w:lang w:val="pt-BR"/>
              </w:rPr>
              <w:t>quản</w:t>
            </w:r>
            <w:proofErr w:type="spellEnd"/>
            <w:r w:rsidRPr="00346F6A">
              <w:rPr>
                <w:rFonts w:cs="Times New Roman"/>
                <w:sz w:val="28"/>
                <w:szCs w:val="28"/>
                <w:lang w:val="pt-BR"/>
              </w:rPr>
              <w:t xml:space="preserve"> </w:t>
            </w:r>
            <w:proofErr w:type="spellStart"/>
            <w:r w:rsidRPr="00346F6A">
              <w:rPr>
                <w:rFonts w:cs="Times New Roman"/>
                <w:sz w:val="28"/>
                <w:szCs w:val="28"/>
                <w:lang w:val="pt-BR"/>
              </w:rPr>
              <w:t>lý</w:t>
            </w:r>
            <w:proofErr w:type="spellEnd"/>
            <w:r w:rsidRPr="00346F6A">
              <w:rPr>
                <w:rFonts w:cs="Times New Roman"/>
                <w:sz w:val="28"/>
                <w:szCs w:val="28"/>
                <w:lang w:val="pt-BR"/>
              </w:rPr>
              <w:t xml:space="preserve"> </w:t>
            </w:r>
            <w:proofErr w:type="spellStart"/>
            <w:r w:rsidRPr="00346F6A">
              <w:rPr>
                <w:rFonts w:cs="Times New Roman"/>
                <w:sz w:val="28"/>
                <w:szCs w:val="28"/>
                <w:lang w:val="pt-BR"/>
              </w:rPr>
              <w:t>nhà</w:t>
            </w:r>
            <w:proofErr w:type="spellEnd"/>
            <w:r w:rsidRPr="00346F6A">
              <w:rPr>
                <w:rFonts w:cs="Times New Roman"/>
                <w:sz w:val="28"/>
                <w:szCs w:val="28"/>
                <w:lang w:val="pt-BR"/>
              </w:rPr>
              <w:t xml:space="preserve"> </w:t>
            </w:r>
            <w:proofErr w:type="spellStart"/>
            <w:r w:rsidRPr="00346F6A">
              <w:rPr>
                <w:rFonts w:cs="Times New Roman"/>
                <w:sz w:val="28"/>
                <w:szCs w:val="28"/>
                <w:lang w:val="pt-BR"/>
              </w:rPr>
              <w:t>nước</w:t>
            </w:r>
            <w:proofErr w:type="spellEnd"/>
            <w:r w:rsidRPr="00346F6A">
              <w:rPr>
                <w:rFonts w:cs="Times New Roman"/>
                <w:sz w:val="28"/>
                <w:szCs w:val="28"/>
                <w:lang w:val="pt-BR"/>
              </w:rPr>
              <w:t xml:space="preserve"> </w:t>
            </w:r>
            <w:proofErr w:type="spellStart"/>
            <w:r w:rsidRPr="00346F6A">
              <w:rPr>
                <w:rFonts w:cs="Times New Roman"/>
                <w:sz w:val="28"/>
                <w:szCs w:val="28"/>
                <w:lang w:val="pt-BR"/>
              </w:rPr>
              <w:t>khi</w:t>
            </w:r>
            <w:proofErr w:type="spellEnd"/>
            <w:r w:rsidRPr="00346F6A">
              <w:rPr>
                <w:rFonts w:cs="Times New Roman"/>
                <w:sz w:val="28"/>
                <w:szCs w:val="28"/>
                <w:lang w:val="pt-BR"/>
              </w:rPr>
              <w:t xml:space="preserve"> </w:t>
            </w:r>
            <w:proofErr w:type="spellStart"/>
            <w:r w:rsidRPr="00346F6A">
              <w:rPr>
                <w:rFonts w:cs="Times New Roman"/>
                <w:sz w:val="28"/>
                <w:szCs w:val="28"/>
                <w:lang w:val="pt-BR"/>
              </w:rPr>
              <w:t>hoạt</w:t>
            </w:r>
            <w:proofErr w:type="spellEnd"/>
            <w:r w:rsidRPr="00346F6A">
              <w:rPr>
                <w:rFonts w:cs="Times New Roman"/>
                <w:sz w:val="28"/>
                <w:szCs w:val="28"/>
                <w:lang w:val="pt-BR"/>
              </w:rPr>
              <w:t xml:space="preserve"> </w:t>
            </w:r>
            <w:proofErr w:type="spellStart"/>
            <w:r w:rsidRPr="00346F6A">
              <w:rPr>
                <w:rFonts w:cs="Times New Roman"/>
                <w:sz w:val="28"/>
                <w:szCs w:val="28"/>
                <w:lang w:val="pt-BR"/>
              </w:rPr>
              <w:t>động</w:t>
            </w:r>
            <w:proofErr w:type="spellEnd"/>
            <w:r w:rsidRPr="00346F6A">
              <w:rPr>
                <w:rFonts w:cs="Times New Roman"/>
                <w:sz w:val="28"/>
                <w:szCs w:val="28"/>
                <w:lang w:val="pt-BR"/>
              </w:rPr>
              <w:t xml:space="preserve"> </w:t>
            </w:r>
            <w:proofErr w:type="spellStart"/>
            <w:r w:rsidRPr="00346F6A">
              <w:rPr>
                <w:rFonts w:cs="Times New Roman"/>
                <w:sz w:val="28"/>
                <w:szCs w:val="28"/>
                <w:lang w:val="pt-BR"/>
              </w:rPr>
              <w:t>báo</w:t>
            </w:r>
            <w:proofErr w:type="spellEnd"/>
            <w:r w:rsidRPr="00346F6A">
              <w:rPr>
                <w:rFonts w:cs="Times New Roman"/>
                <w:sz w:val="28"/>
                <w:szCs w:val="28"/>
                <w:lang w:val="pt-BR"/>
              </w:rPr>
              <w:t xml:space="preserve"> </w:t>
            </w:r>
            <w:proofErr w:type="spellStart"/>
            <w:r w:rsidRPr="00346F6A">
              <w:rPr>
                <w:rFonts w:cs="Times New Roman"/>
                <w:sz w:val="28"/>
                <w:szCs w:val="28"/>
                <w:lang w:val="pt-BR"/>
              </w:rPr>
              <w:t>chí</w:t>
            </w:r>
            <w:proofErr w:type="spellEnd"/>
            <w:r w:rsidRPr="00346F6A">
              <w:rPr>
                <w:rFonts w:cs="Times New Roman"/>
                <w:sz w:val="28"/>
                <w:szCs w:val="28"/>
                <w:lang w:val="pt-BR"/>
              </w:rPr>
              <w:t xml:space="preserve"> </w:t>
            </w:r>
            <w:proofErr w:type="spellStart"/>
            <w:r w:rsidRPr="00346F6A">
              <w:rPr>
                <w:rFonts w:cs="Times New Roman"/>
                <w:sz w:val="28"/>
                <w:szCs w:val="28"/>
                <w:lang w:val="pt-BR"/>
              </w:rPr>
              <w:t>trên</w:t>
            </w:r>
            <w:proofErr w:type="spellEnd"/>
            <w:r w:rsidRPr="00346F6A">
              <w:rPr>
                <w:rFonts w:cs="Times New Roman"/>
                <w:sz w:val="28"/>
                <w:szCs w:val="28"/>
                <w:lang w:val="pt-BR"/>
              </w:rPr>
              <w:t xml:space="preserve"> </w:t>
            </w:r>
            <w:proofErr w:type="spellStart"/>
            <w:r w:rsidRPr="00346F6A">
              <w:rPr>
                <w:rFonts w:cs="Times New Roman"/>
                <w:sz w:val="28"/>
                <w:szCs w:val="28"/>
                <w:lang w:val="pt-BR"/>
              </w:rPr>
              <w:t>không</w:t>
            </w:r>
            <w:proofErr w:type="spellEnd"/>
            <w:r w:rsidRPr="00346F6A">
              <w:rPr>
                <w:rFonts w:cs="Times New Roman"/>
                <w:sz w:val="28"/>
                <w:szCs w:val="28"/>
                <w:lang w:val="pt-BR"/>
              </w:rPr>
              <w:t xml:space="preserve"> </w:t>
            </w:r>
            <w:proofErr w:type="spellStart"/>
            <w:r w:rsidRPr="00346F6A">
              <w:rPr>
                <w:rFonts w:cs="Times New Roman"/>
                <w:sz w:val="28"/>
                <w:szCs w:val="28"/>
                <w:lang w:val="pt-BR"/>
              </w:rPr>
              <w:t>gian</w:t>
            </w:r>
            <w:proofErr w:type="spellEnd"/>
            <w:r w:rsidRPr="00346F6A">
              <w:rPr>
                <w:rFonts w:cs="Times New Roman"/>
                <w:sz w:val="28"/>
                <w:szCs w:val="28"/>
                <w:lang w:val="pt-BR"/>
              </w:rPr>
              <w:t xml:space="preserve"> </w:t>
            </w:r>
            <w:proofErr w:type="spellStart"/>
            <w:r w:rsidRPr="00346F6A">
              <w:rPr>
                <w:rFonts w:cs="Times New Roman"/>
                <w:sz w:val="28"/>
                <w:szCs w:val="28"/>
                <w:lang w:val="pt-BR"/>
              </w:rPr>
              <w:t>mạng</w:t>
            </w:r>
            <w:proofErr w:type="spellEnd"/>
            <w:r w:rsidRPr="00346F6A">
              <w:rPr>
                <w:rFonts w:cs="Times New Roman"/>
                <w:sz w:val="28"/>
                <w:szCs w:val="28"/>
                <w:lang w:val="pt-BR"/>
              </w:rPr>
              <w:t xml:space="preserve"> (</w:t>
            </w:r>
            <w:proofErr w:type="spellStart"/>
            <w:r w:rsidRPr="00346F6A">
              <w:rPr>
                <w:rFonts w:cs="Times New Roman"/>
                <w:sz w:val="28"/>
                <w:szCs w:val="28"/>
                <w:lang w:val="pt-BR"/>
              </w:rPr>
              <w:t>Điều</w:t>
            </w:r>
            <w:proofErr w:type="spellEnd"/>
            <w:r w:rsidRPr="00346F6A">
              <w:rPr>
                <w:rFonts w:cs="Times New Roman"/>
                <w:sz w:val="28"/>
                <w:szCs w:val="28"/>
                <w:lang w:val="pt-BR"/>
              </w:rPr>
              <w:t xml:space="preserve"> 10)</w:t>
            </w:r>
          </w:p>
          <w:p w14:paraId="3E9D8FD3" w14:textId="77777777" w:rsidR="00346F6A" w:rsidRPr="00227AC0" w:rsidRDefault="00346F6A" w:rsidP="00227AC0">
            <w:pPr>
              <w:spacing w:line="300" w:lineRule="exact"/>
              <w:jc w:val="both"/>
              <w:rPr>
                <w:rFonts w:cs="Times New Roman"/>
                <w:sz w:val="28"/>
                <w:szCs w:val="28"/>
                <w:lang w:val="pt-BR"/>
              </w:rPr>
            </w:pPr>
            <w:proofErr w:type="spellStart"/>
            <w:r w:rsidRPr="00346F6A">
              <w:rPr>
                <w:rFonts w:cs="Times New Roman"/>
                <w:sz w:val="28"/>
                <w:szCs w:val="28"/>
                <w:lang w:val="pt-BR"/>
              </w:rPr>
              <w:t>Đề</w:t>
            </w:r>
            <w:proofErr w:type="spellEnd"/>
            <w:r w:rsidRPr="00346F6A">
              <w:rPr>
                <w:rFonts w:cs="Times New Roman"/>
                <w:sz w:val="28"/>
                <w:szCs w:val="28"/>
                <w:lang w:val="pt-BR"/>
              </w:rPr>
              <w:t xml:space="preserve"> </w:t>
            </w:r>
            <w:proofErr w:type="spellStart"/>
            <w:r w:rsidRPr="00346F6A">
              <w:rPr>
                <w:rFonts w:cs="Times New Roman"/>
                <w:sz w:val="28"/>
                <w:szCs w:val="28"/>
                <w:lang w:val="pt-BR"/>
              </w:rPr>
              <w:t>nghị</w:t>
            </w:r>
            <w:proofErr w:type="spellEnd"/>
            <w:r w:rsidRPr="00346F6A">
              <w:rPr>
                <w:rFonts w:cs="Times New Roman"/>
                <w:sz w:val="28"/>
                <w:szCs w:val="28"/>
                <w:lang w:val="pt-BR"/>
              </w:rPr>
              <w:t xml:space="preserve"> </w:t>
            </w:r>
            <w:proofErr w:type="spellStart"/>
            <w:r w:rsidRPr="00346F6A">
              <w:rPr>
                <w:rFonts w:cs="Times New Roman"/>
                <w:sz w:val="28"/>
                <w:szCs w:val="28"/>
                <w:lang w:val="pt-BR"/>
              </w:rPr>
              <w:t>bổ</w:t>
            </w:r>
            <w:proofErr w:type="spellEnd"/>
            <w:r w:rsidRPr="00346F6A">
              <w:rPr>
                <w:rFonts w:cs="Times New Roman"/>
                <w:sz w:val="28"/>
                <w:szCs w:val="28"/>
                <w:lang w:val="pt-BR"/>
              </w:rPr>
              <w:t xml:space="preserve"> </w:t>
            </w:r>
            <w:proofErr w:type="spellStart"/>
            <w:r w:rsidRPr="00346F6A">
              <w:rPr>
                <w:rFonts w:cs="Times New Roman"/>
                <w:sz w:val="28"/>
                <w:szCs w:val="28"/>
                <w:lang w:val="pt-BR"/>
              </w:rPr>
              <w:t>sung</w:t>
            </w:r>
            <w:proofErr w:type="spellEnd"/>
            <w:r w:rsidRPr="00346F6A">
              <w:rPr>
                <w:rFonts w:cs="Times New Roman"/>
                <w:sz w:val="28"/>
                <w:szCs w:val="28"/>
                <w:lang w:val="pt-BR"/>
              </w:rPr>
              <w:t xml:space="preserve"> </w:t>
            </w:r>
            <w:proofErr w:type="spellStart"/>
            <w:r w:rsidRPr="00346F6A">
              <w:rPr>
                <w:rFonts w:cs="Times New Roman"/>
                <w:sz w:val="28"/>
                <w:szCs w:val="28"/>
                <w:lang w:val="pt-BR"/>
              </w:rPr>
              <w:t>quy</w:t>
            </w:r>
            <w:proofErr w:type="spellEnd"/>
            <w:r w:rsidRPr="00346F6A">
              <w:rPr>
                <w:rFonts w:cs="Times New Roman"/>
                <w:sz w:val="28"/>
                <w:szCs w:val="28"/>
                <w:lang w:val="pt-BR"/>
              </w:rPr>
              <w:t xml:space="preserve"> </w:t>
            </w:r>
            <w:proofErr w:type="spellStart"/>
            <w:r w:rsidRPr="00346F6A">
              <w:rPr>
                <w:rFonts w:cs="Times New Roman"/>
                <w:sz w:val="28"/>
                <w:szCs w:val="28"/>
                <w:lang w:val="pt-BR"/>
              </w:rPr>
              <w:t>định</w:t>
            </w:r>
            <w:proofErr w:type="spellEnd"/>
            <w:r w:rsidRPr="00346F6A">
              <w:rPr>
                <w:rFonts w:cs="Times New Roman"/>
                <w:sz w:val="28"/>
                <w:szCs w:val="28"/>
                <w:lang w:val="pt-BR"/>
              </w:rPr>
              <w:t xml:space="preserve"> </w:t>
            </w:r>
            <w:proofErr w:type="spellStart"/>
            <w:r w:rsidRPr="00346F6A">
              <w:rPr>
                <w:rFonts w:cs="Times New Roman"/>
                <w:sz w:val="28"/>
                <w:szCs w:val="28"/>
                <w:lang w:val="pt-BR"/>
              </w:rPr>
              <w:t>theo</w:t>
            </w:r>
            <w:proofErr w:type="spellEnd"/>
            <w:r w:rsidRPr="00346F6A">
              <w:rPr>
                <w:rFonts w:cs="Times New Roman"/>
                <w:sz w:val="28"/>
                <w:szCs w:val="28"/>
                <w:lang w:val="pt-BR"/>
              </w:rPr>
              <w:t xml:space="preserve"> </w:t>
            </w:r>
            <w:proofErr w:type="spellStart"/>
            <w:r w:rsidRPr="00346F6A">
              <w:rPr>
                <w:rFonts w:cs="Times New Roman"/>
                <w:sz w:val="28"/>
                <w:szCs w:val="28"/>
                <w:lang w:val="pt-BR"/>
              </w:rPr>
              <w:t>hướng</w:t>
            </w:r>
            <w:proofErr w:type="spellEnd"/>
            <w:r w:rsidRPr="00346F6A">
              <w:rPr>
                <w:rFonts w:cs="Times New Roman"/>
                <w:sz w:val="28"/>
                <w:szCs w:val="28"/>
                <w:lang w:val="pt-BR"/>
              </w:rPr>
              <w:t xml:space="preserve"> </w:t>
            </w:r>
            <w:proofErr w:type="spellStart"/>
            <w:r w:rsidRPr="00346F6A">
              <w:rPr>
                <w:rFonts w:cs="Times New Roman"/>
                <w:sz w:val="28"/>
                <w:szCs w:val="28"/>
                <w:lang w:val="pt-BR"/>
              </w:rPr>
              <w:t>chuyển</w:t>
            </w:r>
            <w:proofErr w:type="spellEnd"/>
            <w:r w:rsidRPr="00346F6A">
              <w:rPr>
                <w:rFonts w:cs="Times New Roman"/>
                <w:sz w:val="28"/>
                <w:szCs w:val="28"/>
                <w:lang w:val="pt-BR"/>
              </w:rPr>
              <w:t xml:space="preserve"> </w:t>
            </w:r>
            <w:proofErr w:type="spellStart"/>
            <w:r w:rsidRPr="00346F6A">
              <w:rPr>
                <w:rFonts w:cs="Times New Roman"/>
                <w:sz w:val="28"/>
                <w:szCs w:val="28"/>
                <w:lang w:val="pt-BR"/>
              </w:rPr>
              <w:t>từ</w:t>
            </w:r>
            <w:proofErr w:type="spellEnd"/>
            <w:r w:rsidRPr="00346F6A">
              <w:rPr>
                <w:rFonts w:cs="Times New Roman"/>
                <w:sz w:val="28"/>
                <w:szCs w:val="28"/>
                <w:lang w:val="pt-BR"/>
              </w:rPr>
              <w:t xml:space="preserve"> </w:t>
            </w:r>
            <w:proofErr w:type="spellStart"/>
            <w:r w:rsidRPr="00346F6A">
              <w:rPr>
                <w:rFonts w:cs="Times New Roman"/>
                <w:sz w:val="28"/>
                <w:szCs w:val="28"/>
                <w:lang w:val="pt-BR"/>
              </w:rPr>
              <w:t>cơ</w:t>
            </w:r>
            <w:proofErr w:type="spellEnd"/>
            <w:r w:rsidRPr="00346F6A">
              <w:rPr>
                <w:rFonts w:cs="Times New Roman"/>
                <w:sz w:val="28"/>
                <w:szCs w:val="28"/>
                <w:lang w:val="pt-BR"/>
              </w:rPr>
              <w:t xml:space="preserve"> </w:t>
            </w:r>
            <w:proofErr w:type="spellStart"/>
            <w:r w:rsidRPr="00346F6A">
              <w:rPr>
                <w:rFonts w:cs="Times New Roman"/>
                <w:sz w:val="28"/>
                <w:szCs w:val="28"/>
                <w:lang w:val="pt-BR"/>
              </w:rPr>
              <w:t>chế</w:t>
            </w:r>
            <w:proofErr w:type="spellEnd"/>
            <w:r w:rsidRPr="00346F6A">
              <w:rPr>
                <w:rFonts w:cs="Times New Roman"/>
                <w:sz w:val="28"/>
                <w:szCs w:val="28"/>
                <w:lang w:val="pt-BR"/>
              </w:rPr>
              <w:t xml:space="preserve"> "</w:t>
            </w:r>
            <w:proofErr w:type="spellStart"/>
            <w:r w:rsidRPr="00346F6A">
              <w:rPr>
                <w:rFonts w:cs="Times New Roman"/>
                <w:sz w:val="28"/>
                <w:szCs w:val="28"/>
                <w:lang w:val="pt-BR"/>
              </w:rPr>
              <w:t>thông</w:t>
            </w:r>
            <w:proofErr w:type="spellEnd"/>
            <w:r w:rsidRPr="00346F6A">
              <w:rPr>
                <w:rFonts w:cs="Times New Roman"/>
                <w:sz w:val="28"/>
                <w:szCs w:val="28"/>
                <w:lang w:val="pt-BR"/>
              </w:rPr>
              <w:t xml:space="preserve"> </w:t>
            </w:r>
            <w:proofErr w:type="spellStart"/>
            <w:r w:rsidRPr="00346F6A">
              <w:rPr>
                <w:rFonts w:cs="Times New Roman"/>
                <w:sz w:val="28"/>
                <w:szCs w:val="28"/>
                <w:lang w:val="pt-BR"/>
              </w:rPr>
              <w:t>báo</w:t>
            </w:r>
            <w:proofErr w:type="spellEnd"/>
            <w:r w:rsidRPr="00346F6A">
              <w:rPr>
                <w:rFonts w:cs="Times New Roman"/>
                <w:sz w:val="28"/>
                <w:szCs w:val="28"/>
                <w:lang w:val="pt-BR"/>
              </w:rPr>
              <w:t xml:space="preserve">" </w:t>
            </w:r>
            <w:proofErr w:type="spellStart"/>
            <w:r w:rsidRPr="00346F6A">
              <w:rPr>
                <w:rFonts w:cs="Times New Roman"/>
                <w:sz w:val="28"/>
                <w:szCs w:val="28"/>
                <w:lang w:val="pt-BR"/>
              </w:rPr>
              <w:t>sang</w:t>
            </w:r>
            <w:proofErr w:type="spellEnd"/>
            <w:r w:rsidRPr="00346F6A">
              <w:rPr>
                <w:rFonts w:cs="Times New Roman"/>
                <w:sz w:val="28"/>
                <w:szCs w:val="28"/>
                <w:lang w:val="pt-BR"/>
              </w:rPr>
              <w:t xml:space="preserve"> </w:t>
            </w:r>
            <w:proofErr w:type="spellStart"/>
            <w:r w:rsidRPr="00346F6A">
              <w:rPr>
                <w:rFonts w:cs="Times New Roman"/>
                <w:sz w:val="28"/>
                <w:szCs w:val="28"/>
                <w:lang w:val="pt-BR"/>
              </w:rPr>
              <w:t>kết</w:t>
            </w:r>
            <w:proofErr w:type="spellEnd"/>
            <w:r w:rsidRPr="00346F6A">
              <w:rPr>
                <w:rFonts w:cs="Times New Roman"/>
                <w:sz w:val="28"/>
                <w:szCs w:val="28"/>
                <w:lang w:val="pt-BR"/>
              </w:rPr>
              <w:t xml:space="preserve"> </w:t>
            </w:r>
            <w:proofErr w:type="spellStart"/>
            <w:r w:rsidRPr="00346F6A">
              <w:rPr>
                <w:rFonts w:cs="Times New Roman"/>
                <w:sz w:val="28"/>
                <w:szCs w:val="28"/>
                <w:lang w:val="pt-BR"/>
              </w:rPr>
              <w:t>hợp</w:t>
            </w:r>
            <w:proofErr w:type="spellEnd"/>
            <w:r w:rsidRPr="00346F6A">
              <w:rPr>
                <w:rFonts w:cs="Times New Roman"/>
                <w:sz w:val="28"/>
                <w:szCs w:val="28"/>
                <w:lang w:val="pt-BR"/>
              </w:rPr>
              <w:t xml:space="preserve"> </w:t>
            </w:r>
            <w:proofErr w:type="spellStart"/>
            <w:r w:rsidRPr="00346F6A">
              <w:rPr>
                <w:rFonts w:cs="Times New Roman"/>
                <w:sz w:val="28"/>
                <w:szCs w:val="28"/>
                <w:lang w:val="pt-BR"/>
              </w:rPr>
              <w:t>thông</w:t>
            </w:r>
            <w:proofErr w:type="spellEnd"/>
            <w:r w:rsidRPr="00346F6A">
              <w:rPr>
                <w:rFonts w:cs="Times New Roman"/>
                <w:sz w:val="28"/>
                <w:szCs w:val="28"/>
                <w:lang w:val="pt-BR"/>
              </w:rPr>
              <w:t xml:space="preserve"> </w:t>
            </w:r>
            <w:proofErr w:type="spellStart"/>
            <w:r w:rsidRPr="00346F6A">
              <w:rPr>
                <w:rFonts w:cs="Times New Roman"/>
                <w:sz w:val="28"/>
                <w:szCs w:val="28"/>
                <w:lang w:val="pt-BR"/>
              </w:rPr>
              <w:t>báo</w:t>
            </w:r>
            <w:proofErr w:type="spellEnd"/>
            <w:r w:rsidRPr="00346F6A">
              <w:rPr>
                <w:rFonts w:cs="Times New Roman"/>
                <w:sz w:val="28"/>
                <w:szCs w:val="28"/>
                <w:lang w:val="pt-BR"/>
              </w:rPr>
              <w:t xml:space="preserve"> </w:t>
            </w:r>
            <w:proofErr w:type="spellStart"/>
            <w:r w:rsidRPr="00346F6A">
              <w:rPr>
                <w:rFonts w:cs="Times New Roman"/>
                <w:sz w:val="28"/>
                <w:szCs w:val="28"/>
                <w:lang w:val="pt-BR"/>
              </w:rPr>
              <w:t>và</w:t>
            </w:r>
            <w:proofErr w:type="spellEnd"/>
            <w:r w:rsidRPr="00346F6A">
              <w:rPr>
                <w:rFonts w:cs="Times New Roman"/>
                <w:sz w:val="28"/>
                <w:szCs w:val="28"/>
                <w:lang w:val="pt-BR"/>
              </w:rPr>
              <w:t xml:space="preserve"> </w:t>
            </w:r>
            <w:proofErr w:type="spellStart"/>
            <w:r w:rsidRPr="00346F6A">
              <w:rPr>
                <w:rFonts w:cs="Times New Roman"/>
                <w:sz w:val="28"/>
                <w:szCs w:val="28"/>
                <w:lang w:val="pt-BR"/>
              </w:rPr>
              <w:t>đăng</w:t>
            </w:r>
            <w:proofErr w:type="spellEnd"/>
            <w:r w:rsidRPr="00346F6A">
              <w:rPr>
                <w:rFonts w:cs="Times New Roman"/>
                <w:sz w:val="28"/>
                <w:szCs w:val="28"/>
                <w:lang w:val="pt-BR"/>
              </w:rPr>
              <w:t xml:space="preserve"> </w:t>
            </w:r>
            <w:proofErr w:type="spellStart"/>
            <w:r w:rsidRPr="00346F6A">
              <w:rPr>
                <w:rFonts w:cs="Times New Roman"/>
                <w:sz w:val="28"/>
                <w:szCs w:val="28"/>
                <w:lang w:val="pt-BR"/>
              </w:rPr>
              <w:t>ký</w:t>
            </w:r>
            <w:proofErr w:type="spellEnd"/>
            <w:r w:rsidRPr="00346F6A">
              <w:rPr>
                <w:rFonts w:cs="Times New Roman"/>
                <w:sz w:val="28"/>
                <w:szCs w:val="28"/>
                <w:lang w:val="pt-BR"/>
              </w:rPr>
              <w:t xml:space="preserve"> </w:t>
            </w:r>
            <w:proofErr w:type="spellStart"/>
            <w:r w:rsidRPr="00346F6A">
              <w:rPr>
                <w:rFonts w:cs="Times New Roman"/>
                <w:sz w:val="28"/>
                <w:szCs w:val="28"/>
                <w:lang w:val="pt-BR"/>
              </w:rPr>
              <w:t>đối</w:t>
            </w:r>
            <w:proofErr w:type="spellEnd"/>
            <w:r w:rsidRPr="00346F6A">
              <w:rPr>
                <w:rFonts w:cs="Times New Roman"/>
                <w:sz w:val="28"/>
                <w:szCs w:val="28"/>
                <w:lang w:val="pt-BR"/>
              </w:rPr>
              <w:t xml:space="preserve"> </w:t>
            </w:r>
            <w:proofErr w:type="spellStart"/>
            <w:r w:rsidRPr="00346F6A">
              <w:rPr>
                <w:rFonts w:cs="Times New Roman"/>
                <w:sz w:val="28"/>
                <w:szCs w:val="28"/>
                <w:lang w:val="pt-BR"/>
              </w:rPr>
              <w:t>với</w:t>
            </w:r>
            <w:proofErr w:type="spellEnd"/>
            <w:r w:rsidRPr="00346F6A">
              <w:rPr>
                <w:rFonts w:cs="Times New Roman"/>
                <w:sz w:val="28"/>
                <w:szCs w:val="28"/>
                <w:lang w:val="pt-BR"/>
              </w:rPr>
              <w:t xml:space="preserve"> </w:t>
            </w:r>
            <w:proofErr w:type="spellStart"/>
            <w:r w:rsidRPr="00346F6A">
              <w:rPr>
                <w:rFonts w:cs="Times New Roman"/>
                <w:sz w:val="28"/>
                <w:szCs w:val="28"/>
                <w:lang w:val="pt-BR"/>
              </w:rPr>
              <w:t>kênh</w:t>
            </w:r>
            <w:proofErr w:type="spellEnd"/>
            <w:r w:rsidRPr="00346F6A">
              <w:rPr>
                <w:rFonts w:cs="Times New Roman"/>
                <w:sz w:val="28"/>
                <w:szCs w:val="28"/>
                <w:lang w:val="pt-BR"/>
              </w:rPr>
              <w:t xml:space="preserve"> </w:t>
            </w:r>
            <w:proofErr w:type="spellStart"/>
            <w:r w:rsidRPr="00346F6A">
              <w:rPr>
                <w:rFonts w:cs="Times New Roman"/>
                <w:sz w:val="28"/>
                <w:szCs w:val="28"/>
                <w:lang w:val="pt-BR"/>
              </w:rPr>
              <w:t>nội</w:t>
            </w:r>
            <w:proofErr w:type="spellEnd"/>
            <w:r w:rsidRPr="00346F6A">
              <w:rPr>
                <w:rFonts w:cs="Times New Roman"/>
                <w:sz w:val="28"/>
                <w:szCs w:val="28"/>
                <w:lang w:val="pt-BR"/>
              </w:rPr>
              <w:t xml:space="preserve"> </w:t>
            </w:r>
            <w:proofErr w:type="spellStart"/>
            <w:r w:rsidRPr="00346F6A">
              <w:rPr>
                <w:rFonts w:cs="Times New Roman"/>
                <w:sz w:val="28"/>
                <w:szCs w:val="28"/>
                <w:lang w:val="pt-BR"/>
              </w:rPr>
              <w:t>dung</w:t>
            </w:r>
            <w:proofErr w:type="spellEnd"/>
            <w:r w:rsidRPr="00346F6A">
              <w:rPr>
                <w:rFonts w:cs="Times New Roman"/>
                <w:sz w:val="28"/>
                <w:szCs w:val="28"/>
                <w:lang w:val="pt-BR"/>
              </w:rPr>
              <w:t xml:space="preserve"> </w:t>
            </w:r>
            <w:proofErr w:type="spellStart"/>
            <w:r w:rsidRPr="00346F6A">
              <w:rPr>
                <w:rFonts w:cs="Times New Roman"/>
                <w:sz w:val="28"/>
                <w:szCs w:val="28"/>
                <w:lang w:val="pt-BR"/>
              </w:rPr>
              <w:t>chính</w:t>
            </w:r>
            <w:proofErr w:type="spellEnd"/>
            <w:r w:rsidRPr="00346F6A">
              <w:rPr>
                <w:rFonts w:cs="Times New Roman"/>
                <w:sz w:val="28"/>
                <w:szCs w:val="28"/>
                <w:lang w:val="pt-BR"/>
              </w:rPr>
              <w:t xml:space="preserve"> </w:t>
            </w:r>
            <w:proofErr w:type="spellStart"/>
            <w:r w:rsidRPr="00346F6A">
              <w:rPr>
                <w:rFonts w:cs="Times New Roman"/>
                <w:sz w:val="28"/>
                <w:szCs w:val="28"/>
                <w:lang w:val="pt-BR"/>
              </w:rPr>
              <w:t>thức</w:t>
            </w:r>
            <w:proofErr w:type="spellEnd"/>
            <w:r w:rsidRPr="00346F6A">
              <w:rPr>
                <w:rFonts w:cs="Times New Roman"/>
                <w:sz w:val="28"/>
                <w:szCs w:val="28"/>
                <w:lang w:val="pt-BR"/>
              </w:rPr>
              <w:t xml:space="preserve"> </w:t>
            </w:r>
            <w:proofErr w:type="spellStart"/>
            <w:r w:rsidRPr="00346F6A">
              <w:rPr>
                <w:rFonts w:cs="Times New Roman"/>
                <w:sz w:val="28"/>
                <w:szCs w:val="28"/>
                <w:lang w:val="pt-BR"/>
              </w:rPr>
              <w:t>của</w:t>
            </w:r>
            <w:proofErr w:type="spellEnd"/>
            <w:r w:rsidRPr="00346F6A">
              <w:rPr>
                <w:rFonts w:cs="Times New Roman"/>
                <w:sz w:val="28"/>
                <w:szCs w:val="28"/>
                <w:lang w:val="pt-BR"/>
              </w:rPr>
              <w:t xml:space="preserve"> </w:t>
            </w:r>
            <w:proofErr w:type="spellStart"/>
            <w:r w:rsidRPr="00346F6A">
              <w:rPr>
                <w:rFonts w:cs="Times New Roman"/>
                <w:sz w:val="28"/>
                <w:szCs w:val="28"/>
                <w:lang w:val="pt-BR"/>
              </w:rPr>
              <w:t>cơ</w:t>
            </w:r>
            <w:proofErr w:type="spellEnd"/>
            <w:r w:rsidRPr="00346F6A">
              <w:rPr>
                <w:rFonts w:cs="Times New Roman"/>
                <w:sz w:val="28"/>
                <w:szCs w:val="28"/>
                <w:lang w:val="pt-BR"/>
              </w:rPr>
              <w:t xml:space="preserve"> </w:t>
            </w:r>
            <w:proofErr w:type="spellStart"/>
            <w:r w:rsidRPr="00346F6A">
              <w:rPr>
                <w:rFonts w:cs="Times New Roman"/>
                <w:sz w:val="28"/>
                <w:szCs w:val="28"/>
                <w:lang w:val="pt-BR"/>
              </w:rPr>
              <w:t>quan</w:t>
            </w:r>
            <w:proofErr w:type="spellEnd"/>
            <w:r w:rsidRPr="00346F6A">
              <w:rPr>
                <w:rFonts w:cs="Times New Roman"/>
                <w:sz w:val="28"/>
                <w:szCs w:val="28"/>
                <w:lang w:val="pt-BR"/>
              </w:rPr>
              <w:t xml:space="preserve"> </w:t>
            </w:r>
            <w:proofErr w:type="spellStart"/>
            <w:r w:rsidRPr="00346F6A">
              <w:rPr>
                <w:rFonts w:cs="Times New Roman"/>
                <w:sz w:val="28"/>
                <w:szCs w:val="28"/>
                <w:lang w:val="pt-BR"/>
              </w:rPr>
              <w:t>báo</w:t>
            </w:r>
            <w:proofErr w:type="spellEnd"/>
            <w:r w:rsidRPr="00346F6A">
              <w:rPr>
                <w:rFonts w:cs="Times New Roman"/>
                <w:sz w:val="28"/>
                <w:szCs w:val="28"/>
                <w:lang w:val="pt-BR"/>
              </w:rPr>
              <w:t xml:space="preserve"> </w:t>
            </w:r>
            <w:proofErr w:type="spellStart"/>
            <w:r w:rsidRPr="00346F6A">
              <w:rPr>
                <w:rFonts w:cs="Times New Roman"/>
                <w:sz w:val="28"/>
                <w:szCs w:val="28"/>
                <w:lang w:val="pt-BR"/>
              </w:rPr>
              <w:t>chí</w:t>
            </w:r>
            <w:proofErr w:type="spellEnd"/>
            <w:r w:rsidRPr="00346F6A">
              <w:rPr>
                <w:rFonts w:cs="Times New Roman"/>
                <w:sz w:val="28"/>
                <w:szCs w:val="28"/>
                <w:lang w:val="pt-BR"/>
              </w:rPr>
              <w:t xml:space="preserve">. </w:t>
            </w:r>
            <w:proofErr w:type="spellStart"/>
            <w:r w:rsidRPr="00346F6A">
              <w:rPr>
                <w:rFonts w:cs="Times New Roman"/>
                <w:sz w:val="28"/>
                <w:szCs w:val="28"/>
                <w:lang w:val="pt-BR"/>
              </w:rPr>
              <w:t>Trong</w:t>
            </w:r>
            <w:proofErr w:type="spellEnd"/>
            <w:r w:rsidRPr="00346F6A">
              <w:rPr>
                <w:rFonts w:cs="Times New Roman"/>
                <w:sz w:val="28"/>
                <w:szCs w:val="28"/>
                <w:lang w:val="pt-BR"/>
              </w:rPr>
              <w:t xml:space="preserve"> </w:t>
            </w:r>
            <w:proofErr w:type="spellStart"/>
            <w:r w:rsidRPr="00346F6A">
              <w:rPr>
                <w:rFonts w:cs="Times New Roman"/>
                <w:sz w:val="28"/>
                <w:szCs w:val="28"/>
                <w:lang w:val="pt-BR"/>
              </w:rPr>
              <w:t>đó</w:t>
            </w:r>
            <w:proofErr w:type="spellEnd"/>
            <w:r w:rsidRPr="00346F6A">
              <w:rPr>
                <w:rFonts w:cs="Times New Roman"/>
                <w:sz w:val="28"/>
                <w:szCs w:val="28"/>
                <w:lang w:val="pt-BR"/>
              </w:rPr>
              <w:t xml:space="preserve"> </w:t>
            </w:r>
            <w:proofErr w:type="spellStart"/>
            <w:r w:rsidRPr="00346F6A">
              <w:rPr>
                <w:rFonts w:cs="Times New Roman"/>
                <w:sz w:val="28"/>
                <w:szCs w:val="28"/>
                <w:lang w:val="pt-BR"/>
              </w:rPr>
              <w:t>cần</w:t>
            </w:r>
            <w:proofErr w:type="spellEnd"/>
            <w:r w:rsidRPr="00346F6A">
              <w:rPr>
                <w:rFonts w:cs="Times New Roman"/>
                <w:sz w:val="28"/>
                <w:szCs w:val="28"/>
                <w:lang w:val="pt-BR"/>
              </w:rPr>
              <w:t xml:space="preserve"> </w:t>
            </w:r>
            <w:proofErr w:type="spellStart"/>
            <w:r w:rsidRPr="00346F6A">
              <w:rPr>
                <w:rFonts w:cs="Times New Roman"/>
                <w:sz w:val="28"/>
                <w:szCs w:val="28"/>
                <w:lang w:val="pt-BR"/>
              </w:rPr>
              <w:t>phân</w:t>
            </w:r>
            <w:proofErr w:type="spellEnd"/>
            <w:r w:rsidRPr="00346F6A">
              <w:rPr>
                <w:rFonts w:cs="Times New Roman"/>
                <w:sz w:val="28"/>
                <w:szCs w:val="28"/>
                <w:lang w:val="pt-BR"/>
              </w:rPr>
              <w:t xml:space="preserve"> </w:t>
            </w:r>
            <w:proofErr w:type="spellStart"/>
            <w:r w:rsidRPr="00346F6A">
              <w:rPr>
                <w:rFonts w:cs="Times New Roman"/>
                <w:sz w:val="28"/>
                <w:szCs w:val="28"/>
                <w:lang w:val="pt-BR"/>
              </w:rPr>
              <w:t>loại</w:t>
            </w:r>
            <w:proofErr w:type="spellEnd"/>
            <w:r w:rsidRPr="00346F6A">
              <w:rPr>
                <w:rFonts w:cs="Times New Roman"/>
                <w:sz w:val="28"/>
                <w:szCs w:val="28"/>
                <w:lang w:val="pt-BR"/>
              </w:rPr>
              <w:t xml:space="preserve"> </w:t>
            </w:r>
            <w:proofErr w:type="spellStart"/>
            <w:r w:rsidRPr="00346F6A">
              <w:rPr>
                <w:rFonts w:cs="Times New Roman"/>
                <w:sz w:val="28"/>
                <w:szCs w:val="28"/>
                <w:lang w:val="pt-BR"/>
              </w:rPr>
              <w:t>rõ</w:t>
            </w:r>
            <w:proofErr w:type="spellEnd"/>
            <w:r w:rsidRPr="00346F6A">
              <w:rPr>
                <w:rFonts w:cs="Times New Roman"/>
                <w:sz w:val="28"/>
                <w:szCs w:val="28"/>
                <w:lang w:val="pt-BR"/>
              </w:rPr>
              <w:t xml:space="preserve">: </w:t>
            </w:r>
            <w:proofErr w:type="spellStart"/>
            <w:r w:rsidRPr="00346F6A">
              <w:rPr>
                <w:rFonts w:cs="Times New Roman"/>
                <w:sz w:val="28"/>
                <w:szCs w:val="28"/>
                <w:lang w:val="pt-BR"/>
              </w:rPr>
              <w:t>Kênh</w:t>
            </w:r>
            <w:proofErr w:type="spellEnd"/>
            <w:r w:rsidRPr="00346F6A">
              <w:rPr>
                <w:rFonts w:cs="Times New Roman"/>
                <w:sz w:val="28"/>
                <w:szCs w:val="28"/>
                <w:lang w:val="pt-BR"/>
              </w:rPr>
              <w:t xml:space="preserve"> </w:t>
            </w:r>
            <w:proofErr w:type="spellStart"/>
            <w:r w:rsidRPr="00346F6A">
              <w:rPr>
                <w:rFonts w:cs="Times New Roman"/>
                <w:sz w:val="28"/>
                <w:szCs w:val="28"/>
                <w:lang w:val="pt-BR"/>
              </w:rPr>
              <w:t>nội</w:t>
            </w:r>
            <w:proofErr w:type="spellEnd"/>
            <w:r w:rsidRPr="00346F6A">
              <w:rPr>
                <w:rFonts w:cs="Times New Roman"/>
                <w:sz w:val="28"/>
                <w:szCs w:val="28"/>
                <w:lang w:val="pt-BR"/>
              </w:rPr>
              <w:t xml:space="preserve"> </w:t>
            </w:r>
            <w:proofErr w:type="spellStart"/>
            <w:r w:rsidRPr="00346F6A">
              <w:rPr>
                <w:rFonts w:cs="Times New Roman"/>
                <w:sz w:val="28"/>
                <w:szCs w:val="28"/>
                <w:lang w:val="pt-BR"/>
              </w:rPr>
              <w:t>dung</w:t>
            </w:r>
            <w:proofErr w:type="spellEnd"/>
            <w:r w:rsidRPr="00346F6A">
              <w:rPr>
                <w:rFonts w:cs="Times New Roman"/>
                <w:sz w:val="28"/>
                <w:szCs w:val="28"/>
                <w:lang w:val="pt-BR"/>
              </w:rPr>
              <w:t xml:space="preserve"> </w:t>
            </w:r>
            <w:proofErr w:type="spellStart"/>
            <w:r w:rsidRPr="00346F6A">
              <w:rPr>
                <w:rFonts w:cs="Times New Roman"/>
                <w:sz w:val="28"/>
                <w:szCs w:val="28"/>
                <w:lang w:val="pt-BR"/>
              </w:rPr>
              <w:t>chính</w:t>
            </w:r>
            <w:proofErr w:type="spellEnd"/>
            <w:r w:rsidRPr="00346F6A">
              <w:rPr>
                <w:rFonts w:cs="Times New Roman"/>
                <w:sz w:val="28"/>
                <w:szCs w:val="28"/>
                <w:lang w:val="pt-BR"/>
              </w:rPr>
              <w:t xml:space="preserve"> </w:t>
            </w:r>
            <w:proofErr w:type="spellStart"/>
            <w:r w:rsidRPr="00346F6A">
              <w:rPr>
                <w:rFonts w:cs="Times New Roman"/>
                <w:sz w:val="28"/>
                <w:szCs w:val="28"/>
                <w:lang w:val="pt-BR"/>
              </w:rPr>
              <w:t>thức</w:t>
            </w:r>
            <w:proofErr w:type="spellEnd"/>
            <w:r w:rsidRPr="00346F6A">
              <w:rPr>
                <w:rFonts w:cs="Times New Roman"/>
                <w:sz w:val="28"/>
                <w:szCs w:val="28"/>
                <w:lang w:val="pt-BR"/>
              </w:rPr>
              <w:t xml:space="preserve"> </w:t>
            </w:r>
            <w:proofErr w:type="spellStart"/>
            <w:r w:rsidRPr="00346F6A">
              <w:rPr>
                <w:rFonts w:cs="Times New Roman"/>
                <w:sz w:val="28"/>
                <w:szCs w:val="28"/>
                <w:lang w:val="pt-BR"/>
              </w:rPr>
              <w:t>của</w:t>
            </w:r>
            <w:proofErr w:type="spellEnd"/>
            <w:r w:rsidRPr="00346F6A">
              <w:rPr>
                <w:rFonts w:cs="Times New Roman"/>
                <w:sz w:val="28"/>
                <w:szCs w:val="28"/>
                <w:lang w:val="pt-BR"/>
              </w:rPr>
              <w:t xml:space="preserve"> </w:t>
            </w:r>
            <w:proofErr w:type="spellStart"/>
            <w:r w:rsidRPr="00346F6A">
              <w:rPr>
                <w:rFonts w:cs="Times New Roman"/>
                <w:sz w:val="28"/>
                <w:szCs w:val="28"/>
                <w:lang w:val="pt-BR"/>
              </w:rPr>
              <w:t>cơ</w:t>
            </w:r>
            <w:proofErr w:type="spellEnd"/>
            <w:r w:rsidRPr="00346F6A">
              <w:rPr>
                <w:rFonts w:cs="Times New Roman"/>
                <w:sz w:val="28"/>
                <w:szCs w:val="28"/>
                <w:lang w:val="pt-BR"/>
              </w:rPr>
              <w:t xml:space="preserve"> </w:t>
            </w:r>
            <w:proofErr w:type="spellStart"/>
            <w:r w:rsidRPr="00346F6A">
              <w:rPr>
                <w:rFonts w:cs="Times New Roman"/>
                <w:sz w:val="28"/>
                <w:szCs w:val="28"/>
                <w:lang w:val="pt-BR"/>
              </w:rPr>
              <w:t>quan</w:t>
            </w:r>
            <w:proofErr w:type="spellEnd"/>
            <w:r w:rsidRPr="00346F6A">
              <w:rPr>
                <w:rFonts w:cs="Times New Roman"/>
                <w:sz w:val="28"/>
                <w:szCs w:val="28"/>
                <w:lang w:val="pt-BR"/>
              </w:rPr>
              <w:t xml:space="preserve"> </w:t>
            </w:r>
            <w:proofErr w:type="spellStart"/>
            <w:r w:rsidRPr="00346F6A">
              <w:rPr>
                <w:rFonts w:cs="Times New Roman"/>
                <w:sz w:val="28"/>
                <w:szCs w:val="28"/>
                <w:lang w:val="pt-BR"/>
              </w:rPr>
              <w:t>báo</w:t>
            </w:r>
            <w:proofErr w:type="spellEnd"/>
            <w:r w:rsidRPr="00346F6A">
              <w:rPr>
                <w:rFonts w:cs="Times New Roman"/>
                <w:sz w:val="28"/>
                <w:szCs w:val="28"/>
                <w:lang w:val="pt-BR"/>
              </w:rPr>
              <w:t xml:space="preserve"> </w:t>
            </w:r>
            <w:proofErr w:type="spellStart"/>
            <w:r w:rsidRPr="00346F6A">
              <w:rPr>
                <w:rFonts w:cs="Times New Roman"/>
                <w:sz w:val="28"/>
                <w:szCs w:val="28"/>
                <w:lang w:val="pt-BR"/>
              </w:rPr>
              <w:t>chí</w:t>
            </w:r>
            <w:proofErr w:type="spellEnd"/>
            <w:r w:rsidRPr="00346F6A">
              <w:rPr>
                <w:rFonts w:cs="Times New Roman"/>
                <w:sz w:val="28"/>
                <w:szCs w:val="28"/>
                <w:lang w:val="pt-BR"/>
              </w:rPr>
              <w:t xml:space="preserve">; </w:t>
            </w:r>
            <w:proofErr w:type="spellStart"/>
            <w:r w:rsidRPr="00346F6A">
              <w:rPr>
                <w:rFonts w:cs="Times New Roman"/>
                <w:sz w:val="28"/>
                <w:szCs w:val="28"/>
                <w:lang w:val="pt-BR"/>
              </w:rPr>
              <w:t>kênh</w:t>
            </w:r>
            <w:proofErr w:type="spellEnd"/>
            <w:r w:rsidRPr="00346F6A">
              <w:rPr>
                <w:rFonts w:cs="Times New Roman"/>
                <w:sz w:val="28"/>
                <w:szCs w:val="28"/>
                <w:lang w:val="pt-BR"/>
              </w:rPr>
              <w:t xml:space="preserve"> </w:t>
            </w:r>
            <w:proofErr w:type="spellStart"/>
            <w:r w:rsidRPr="00346F6A">
              <w:rPr>
                <w:rFonts w:cs="Times New Roman"/>
                <w:sz w:val="28"/>
                <w:szCs w:val="28"/>
                <w:lang w:val="pt-BR"/>
              </w:rPr>
              <w:t>liên</w:t>
            </w:r>
            <w:proofErr w:type="spellEnd"/>
            <w:r w:rsidRPr="00346F6A">
              <w:rPr>
                <w:rFonts w:cs="Times New Roman"/>
                <w:sz w:val="28"/>
                <w:szCs w:val="28"/>
                <w:lang w:val="pt-BR"/>
              </w:rPr>
              <w:t xml:space="preserve"> </w:t>
            </w:r>
            <w:proofErr w:type="spellStart"/>
            <w:r w:rsidRPr="00346F6A">
              <w:rPr>
                <w:rFonts w:cs="Times New Roman"/>
                <w:sz w:val="28"/>
                <w:szCs w:val="28"/>
                <w:lang w:val="pt-BR"/>
              </w:rPr>
              <w:t>kết</w:t>
            </w:r>
            <w:proofErr w:type="spellEnd"/>
            <w:r w:rsidRPr="00346F6A">
              <w:rPr>
                <w:rFonts w:cs="Times New Roman"/>
                <w:sz w:val="28"/>
                <w:szCs w:val="28"/>
                <w:lang w:val="pt-BR"/>
              </w:rPr>
              <w:t xml:space="preserve"> </w:t>
            </w:r>
            <w:proofErr w:type="spellStart"/>
            <w:r w:rsidRPr="00346F6A">
              <w:rPr>
                <w:rFonts w:cs="Times New Roman"/>
                <w:sz w:val="28"/>
                <w:szCs w:val="28"/>
                <w:lang w:val="pt-BR"/>
              </w:rPr>
              <w:t>sản</w:t>
            </w:r>
            <w:proofErr w:type="spellEnd"/>
            <w:r w:rsidRPr="00346F6A">
              <w:rPr>
                <w:rFonts w:cs="Times New Roman"/>
                <w:sz w:val="28"/>
                <w:szCs w:val="28"/>
                <w:lang w:val="pt-BR"/>
              </w:rPr>
              <w:t xml:space="preserve"> </w:t>
            </w:r>
            <w:proofErr w:type="spellStart"/>
            <w:r w:rsidRPr="00346F6A">
              <w:rPr>
                <w:rFonts w:cs="Times New Roman"/>
                <w:sz w:val="28"/>
                <w:szCs w:val="28"/>
                <w:lang w:val="pt-BR"/>
              </w:rPr>
              <w:t>xuất</w:t>
            </w:r>
            <w:proofErr w:type="spellEnd"/>
            <w:r w:rsidRPr="00346F6A">
              <w:rPr>
                <w:rFonts w:cs="Times New Roman"/>
                <w:sz w:val="28"/>
                <w:szCs w:val="28"/>
                <w:lang w:val="pt-BR"/>
              </w:rPr>
              <w:t xml:space="preserve"> </w:t>
            </w:r>
            <w:proofErr w:type="spellStart"/>
            <w:r w:rsidRPr="00346F6A">
              <w:rPr>
                <w:rFonts w:cs="Times New Roman"/>
                <w:sz w:val="28"/>
                <w:szCs w:val="28"/>
                <w:lang w:val="pt-BR"/>
              </w:rPr>
              <w:t>nội</w:t>
            </w:r>
            <w:proofErr w:type="spellEnd"/>
            <w:r w:rsidRPr="00346F6A">
              <w:rPr>
                <w:rFonts w:cs="Times New Roman"/>
                <w:sz w:val="28"/>
                <w:szCs w:val="28"/>
                <w:lang w:val="pt-BR"/>
              </w:rPr>
              <w:t xml:space="preserve"> </w:t>
            </w:r>
            <w:proofErr w:type="spellStart"/>
            <w:r w:rsidRPr="00346F6A">
              <w:rPr>
                <w:rFonts w:cs="Times New Roman"/>
                <w:sz w:val="28"/>
                <w:szCs w:val="28"/>
                <w:lang w:val="pt-BR"/>
              </w:rPr>
              <w:t>dung</w:t>
            </w:r>
            <w:proofErr w:type="spellEnd"/>
            <w:r w:rsidRPr="00346F6A">
              <w:rPr>
                <w:rFonts w:cs="Times New Roman"/>
                <w:sz w:val="28"/>
                <w:szCs w:val="28"/>
                <w:lang w:val="pt-BR"/>
              </w:rPr>
              <w:t xml:space="preserve">; </w:t>
            </w:r>
            <w:proofErr w:type="spellStart"/>
            <w:r w:rsidRPr="00346F6A">
              <w:rPr>
                <w:rFonts w:cs="Times New Roman"/>
                <w:sz w:val="28"/>
                <w:szCs w:val="28"/>
                <w:lang w:val="pt-BR"/>
              </w:rPr>
              <w:t>kênh</w:t>
            </w:r>
            <w:proofErr w:type="spellEnd"/>
            <w:r w:rsidRPr="00346F6A">
              <w:rPr>
                <w:rFonts w:cs="Times New Roman"/>
                <w:sz w:val="28"/>
                <w:szCs w:val="28"/>
                <w:lang w:val="pt-BR"/>
              </w:rPr>
              <w:t xml:space="preserve"> do cá </w:t>
            </w:r>
            <w:proofErr w:type="spellStart"/>
            <w:r w:rsidRPr="00346F6A">
              <w:rPr>
                <w:rFonts w:cs="Times New Roman"/>
                <w:sz w:val="28"/>
                <w:szCs w:val="28"/>
                <w:lang w:val="pt-BR"/>
              </w:rPr>
              <w:t>nhân</w:t>
            </w:r>
            <w:proofErr w:type="spellEnd"/>
            <w:r w:rsidRPr="00346F6A">
              <w:rPr>
                <w:rFonts w:cs="Times New Roman"/>
                <w:sz w:val="28"/>
                <w:szCs w:val="28"/>
                <w:lang w:val="pt-BR"/>
              </w:rPr>
              <w:t xml:space="preserve"> </w:t>
            </w:r>
            <w:proofErr w:type="spellStart"/>
            <w:r w:rsidRPr="00346F6A">
              <w:rPr>
                <w:rFonts w:cs="Times New Roman"/>
                <w:sz w:val="28"/>
                <w:szCs w:val="28"/>
                <w:lang w:val="pt-BR"/>
              </w:rPr>
              <w:t>nhà</w:t>
            </w:r>
            <w:proofErr w:type="spellEnd"/>
            <w:r w:rsidRPr="00346F6A">
              <w:rPr>
                <w:rFonts w:cs="Times New Roman"/>
                <w:sz w:val="28"/>
                <w:szCs w:val="28"/>
                <w:lang w:val="pt-BR"/>
              </w:rPr>
              <w:t xml:space="preserve"> </w:t>
            </w:r>
            <w:proofErr w:type="spellStart"/>
            <w:r w:rsidRPr="00346F6A">
              <w:rPr>
                <w:rFonts w:cs="Times New Roman"/>
                <w:sz w:val="28"/>
                <w:szCs w:val="28"/>
                <w:lang w:val="pt-BR"/>
              </w:rPr>
              <w:t>báo</w:t>
            </w:r>
            <w:proofErr w:type="spellEnd"/>
            <w:r w:rsidRPr="00346F6A">
              <w:rPr>
                <w:rFonts w:cs="Times New Roman"/>
                <w:sz w:val="28"/>
                <w:szCs w:val="28"/>
                <w:lang w:val="pt-BR"/>
              </w:rPr>
              <w:t xml:space="preserve"> </w:t>
            </w:r>
            <w:proofErr w:type="spellStart"/>
            <w:r w:rsidRPr="00346F6A">
              <w:rPr>
                <w:rFonts w:cs="Times New Roman"/>
                <w:sz w:val="28"/>
                <w:szCs w:val="28"/>
                <w:lang w:val="pt-BR"/>
              </w:rPr>
              <w:t>vận</w:t>
            </w:r>
            <w:proofErr w:type="spellEnd"/>
            <w:r w:rsidRPr="00346F6A">
              <w:rPr>
                <w:rFonts w:cs="Times New Roman"/>
                <w:sz w:val="28"/>
                <w:szCs w:val="28"/>
                <w:lang w:val="pt-BR"/>
              </w:rPr>
              <w:t xml:space="preserve"> </w:t>
            </w:r>
            <w:proofErr w:type="spellStart"/>
            <w:r w:rsidRPr="00346F6A">
              <w:rPr>
                <w:rFonts w:cs="Times New Roman"/>
                <w:sz w:val="28"/>
                <w:szCs w:val="28"/>
                <w:lang w:val="pt-BR"/>
              </w:rPr>
              <w:t>hành</w:t>
            </w:r>
            <w:proofErr w:type="spellEnd"/>
            <w:r w:rsidRPr="00346F6A">
              <w:rPr>
                <w:rFonts w:cs="Times New Roman"/>
                <w:sz w:val="28"/>
                <w:szCs w:val="28"/>
                <w:lang w:val="pt-BR"/>
              </w:rPr>
              <w:t xml:space="preserve"> (</w:t>
            </w:r>
            <w:proofErr w:type="spellStart"/>
            <w:r w:rsidRPr="00346F6A">
              <w:rPr>
                <w:rFonts w:cs="Times New Roman"/>
                <w:sz w:val="28"/>
                <w:szCs w:val="28"/>
                <w:lang w:val="pt-BR"/>
              </w:rPr>
              <w:t>đề</w:t>
            </w:r>
            <w:proofErr w:type="spellEnd"/>
            <w:r w:rsidRPr="00346F6A">
              <w:rPr>
                <w:rFonts w:cs="Times New Roman"/>
                <w:sz w:val="28"/>
                <w:szCs w:val="28"/>
                <w:lang w:val="pt-BR"/>
              </w:rPr>
              <w:t xml:space="preserve"> </w:t>
            </w:r>
            <w:proofErr w:type="spellStart"/>
            <w:r w:rsidRPr="00346F6A">
              <w:rPr>
                <w:rFonts w:cs="Times New Roman"/>
                <w:sz w:val="28"/>
                <w:szCs w:val="28"/>
                <w:lang w:val="pt-BR"/>
              </w:rPr>
              <w:t>nghị</w:t>
            </w:r>
            <w:proofErr w:type="spellEnd"/>
            <w:r w:rsidRPr="00346F6A">
              <w:rPr>
                <w:rFonts w:cs="Times New Roman"/>
                <w:sz w:val="28"/>
                <w:szCs w:val="28"/>
                <w:lang w:val="pt-BR"/>
              </w:rPr>
              <w:t xml:space="preserve"> </w:t>
            </w:r>
            <w:proofErr w:type="spellStart"/>
            <w:r w:rsidRPr="00346F6A">
              <w:rPr>
                <w:rFonts w:cs="Times New Roman"/>
                <w:sz w:val="28"/>
                <w:szCs w:val="28"/>
                <w:lang w:val="pt-BR"/>
              </w:rPr>
              <w:t>bổ</w:t>
            </w:r>
            <w:proofErr w:type="spellEnd"/>
            <w:r w:rsidRPr="00346F6A">
              <w:rPr>
                <w:rFonts w:cs="Times New Roman"/>
                <w:sz w:val="28"/>
                <w:szCs w:val="28"/>
                <w:lang w:val="pt-BR"/>
              </w:rPr>
              <w:t xml:space="preserve"> </w:t>
            </w:r>
            <w:proofErr w:type="spellStart"/>
            <w:r w:rsidRPr="00346F6A">
              <w:rPr>
                <w:rFonts w:cs="Times New Roman"/>
                <w:sz w:val="28"/>
                <w:szCs w:val="28"/>
                <w:lang w:val="pt-BR"/>
              </w:rPr>
              <w:t>sung</w:t>
            </w:r>
            <w:proofErr w:type="spellEnd"/>
            <w:r w:rsidRPr="00346F6A">
              <w:rPr>
                <w:rFonts w:cs="Times New Roman"/>
                <w:sz w:val="28"/>
                <w:szCs w:val="28"/>
                <w:lang w:val="pt-BR"/>
              </w:rPr>
              <w:t xml:space="preserve"> </w:t>
            </w:r>
            <w:proofErr w:type="spellStart"/>
            <w:r w:rsidRPr="00346F6A">
              <w:rPr>
                <w:rFonts w:cs="Times New Roman"/>
                <w:sz w:val="28"/>
                <w:szCs w:val="28"/>
                <w:lang w:val="pt-BR"/>
              </w:rPr>
              <w:t>quy</w:t>
            </w:r>
            <w:proofErr w:type="spellEnd"/>
            <w:r w:rsidRPr="00346F6A">
              <w:rPr>
                <w:rFonts w:cs="Times New Roman"/>
                <w:sz w:val="28"/>
                <w:szCs w:val="28"/>
                <w:lang w:val="pt-BR"/>
              </w:rPr>
              <w:t xml:space="preserve"> </w:t>
            </w:r>
            <w:proofErr w:type="spellStart"/>
            <w:r w:rsidRPr="00346F6A">
              <w:rPr>
                <w:rFonts w:cs="Times New Roman"/>
                <w:sz w:val="28"/>
                <w:szCs w:val="28"/>
                <w:lang w:val="pt-BR"/>
              </w:rPr>
              <w:t>định</w:t>
            </w:r>
            <w:proofErr w:type="spellEnd"/>
            <w:r w:rsidRPr="00346F6A">
              <w:rPr>
                <w:rFonts w:cs="Times New Roman"/>
                <w:sz w:val="28"/>
                <w:szCs w:val="28"/>
                <w:lang w:val="pt-BR"/>
              </w:rPr>
              <w:t xml:space="preserve"> </w:t>
            </w:r>
            <w:proofErr w:type="spellStart"/>
            <w:r w:rsidRPr="00346F6A">
              <w:rPr>
                <w:rFonts w:cs="Times New Roman"/>
                <w:sz w:val="28"/>
                <w:szCs w:val="28"/>
                <w:lang w:val="pt-BR"/>
              </w:rPr>
              <w:t>không</w:t>
            </w:r>
            <w:proofErr w:type="spellEnd"/>
            <w:r w:rsidRPr="00346F6A">
              <w:rPr>
                <w:rFonts w:cs="Times New Roman"/>
                <w:sz w:val="28"/>
                <w:szCs w:val="28"/>
                <w:lang w:val="pt-BR"/>
              </w:rPr>
              <w:t xml:space="preserve"> </w:t>
            </w:r>
            <w:proofErr w:type="spellStart"/>
            <w:r w:rsidRPr="00346F6A">
              <w:rPr>
                <w:rFonts w:cs="Times New Roman"/>
                <w:sz w:val="28"/>
                <w:szCs w:val="28"/>
                <w:lang w:val="pt-BR"/>
              </w:rPr>
              <w:t>được</w:t>
            </w:r>
            <w:proofErr w:type="spellEnd"/>
            <w:r w:rsidRPr="00346F6A">
              <w:rPr>
                <w:rFonts w:cs="Times New Roman"/>
                <w:sz w:val="28"/>
                <w:szCs w:val="28"/>
                <w:lang w:val="pt-BR"/>
              </w:rPr>
              <w:t xml:space="preserve"> </w:t>
            </w:r>
            <w:proofErr w:type="spellStart"/>
            <w:r w:rsidRPr="00346F6A">
              <w:rPr>
                <w:rFonts w:cs="Times New Roman"/>
                <w:sz w:val="28"/>
                <w:szCs w:val="28"/>
                <w:lang w:val="pt-BR"/>
              </w:rPr>
              <w:t>sử</w:t>
            </w:r>
            <w:proofErr w:type="spellEnd"/>
            <w:r w:rsidRPr="00346F6A">
              <w:rPr>
                <w:rFonts w:cs="Times New Roman"/>
                <w:sz w:val="28"/>
                <w:szCs w:val="28"/>
                <w:lang w:val="pt-BR"/>
              </w:rPr>
              <w:t xml:space="preserve"> </w:t>
            </w:r>
            <w:proofErr w:type="spellStart"/>
            <w:r w:rsidRPr="00346F6A">
              <w:rPr>
                <w:rFonts w:cs="Times New Roman"/>
                <w:sz w:val="28"/>
                <w:szCs w:val="28"/>
                <w:lang w:val="pt-BR"/>
              </w:rPr>
              <w:t>dụng</w:t>
            </w:r>
            <w:proofErr w:type="spellEnd"/>
            <w:r w:rsidRPr="00346F6A">
              <w:rPr>
                <w:rFonts w:cs="Times New Roman"/>
                <w:sz w:val="28"/>
                <w:szCs w:val="28"/>
                <w:lang w:val="pt-BR"/>
              </w:rPr>
              <w:t xml:space="preserve"> </w:t>
            </w:r>
            <w:proofErr w:type="spellStart"/>
            <w:r w:rsidRPr="00346F6A">
              <w:rPr>
                <w:rFonts w:cs="Times New Roman"/>
                <w:sz w:val="28"/>
                <w:szCs w:val="28"/>
                <w:lang w:val="pt-BR"/>
              </w:rPr>
              <w:t>danh</w:t>
            </w:r>
            <w:proofErr w:type="spellEnd"/>
            <w:r w:rsidRPr="00346F6A">
              <w:rPr>
                <w:rFonts w:cs="Times New Roman"/>
                <w:sz w:val="28"/>
                <w:szCs w:val="28"/>
                <w:lang w:val="pt-BR"/>
              </w:rPr>
              <w:t xml:space="preserve"> </w:t>
            </w:r>
            <w:proofErr w:type="spellStart"/>
            <w:r w:rsidRPr="00346F6A">
              <w:rPr>
                <w:rFonts w:cs="Times New Roman"/>
                <w:sz w:val="28"/>
                <w:szCs w:val="28"/>
                <w:lang w:val="pt-BR"/>
              </w:rPr>
              <w:t>nghĩa</w:t>
            </w:r>
            <w:proofErr w:type="spellEnd"/>
            <w:r w:rsidRPr="00346F6A">
              <w:rPr>
                <w:rFonts w:cs="Times New Roman"/>
                <w:sz w:val="28"/>
                <w:szCs w:val="28"/>
                <w:lang w:val="pt-BR"/>
              </w:rPr>
              <w:t xml:space="preserve"> </w:t>
            </w:r>
            <w:proofErr w:type="spellStart"/>
            <w:r w:rsidRPr="00346F6A">
              <w:rPr>
                <w:rFonts w:cs="Times New Roman"/>
                <w:sz w:val="28"/>
                <w:szCs w:val="28"/>
                <w:lang w:val="pt-BR"/>
              </w:rPr>
              <w:t>báo</w:t>
            </w:r>
            <w:proofErr w:type="spellEnd"/>
            <w:r w:rsidRPr="00346F6A">
              <w:rPr>
                <w:rFonts w:cs="Times New Roman"/>
                <w:sz w:val="28"/>
                <w:szCs w:val="28"/>
                <w:lang w:val="pt-BR"/>
              </w:rPr>
              <w:t xml:space="preserve"> </w:t>
            </w:r>
            <w:proofErr w:type="spellStart"/>
            <w:r w:rsidRPr="00346F6A">
              <w:rPr>
                <w:rFonts w:cs="Times New Roman"/>
                <w:sz w:val="28"/>
                <w:szCs w:val="28"/>
                <w:lang w:val="pt-BR"/>
              </w:rPr>
              <w:t>chí</w:t>
            </w:r>
            <w:proofErr w:type="spellEnd"/>
            <w:r w:rsidRPr="00346F6A">
              <w:rPr>
                <w:rFonts w:cs="Times New Roman"/>
                <w:sz w:val="28"/>
                <w:szCs w:val="28"/>
                <w:lang w:val="pt-BR"/>
              </w:rPr>
              <w:t xml:space="preserve"> </w:t>
            </w:r>
            <w:proofErr w:type="spellStart"/>
            <w:r w:rsidRPr="00346F6A">
              <w:rPr>
                <w:rFonts w:cs="Times New Roman"/>
                <w:sz w:val="28"/>
                <w:szCs w:val="28"/>
                <w:lang w:val="pt-BR"/>
              </w:rPr>
              <w:t>để</w:t>
            </w:r>
            <w:proofErr w:type="spellEnd"/>
            <w:r w:rsidRPr="00346F6A">
              <w:rPr>
                <w:rFonts w:cs="Times New Roman"/>
                <w:sz w:val="28"/>
                <w:szCs w:val="28"/>
                <w:lang w:val="pt-BR"/>
              </w:rPr>
              <w:t xml:space="preserve"> </w:t>
            </w:r>
            <w:proofErr w:type="spellStart"/>
            <w:r w:rsidRPr="00346F6A">
              <w:rPr>
                <w:rFonts w:cs="Times New Roman"/>
                <w:sz w:val="28"/>
                <w:szCs w:val="28"/>
                <w:lang w:val="pt-BR"/>
              </w:rPr>
              <w:t>thể</w:t>
            </w:r>
            <w:proofErr w:type="spellEnd"/>
            <w:r w:rsidRPr="00346F6A">
              <w:rPr>
                <w:rFonts w:cs="Times New Roman"/>
                <w:sz w:val="28"/>
                <w:szCs w:val="28"/>
                <w:lang w:val="pt-BR"/>
              </w:rPr>
              <w:t xml:space="preserve"> </w:t>
            </w:r>
            <w:proofErr w:type="spellStart"/>
            <w:r w:rsidRPr="00346F6A">
              <w:rPr>
                <w:rFonts w:cs="Times New Roman"/>
                <w:sz w:val="28"/>
                <w:szCs w:val="28"/>
                <w:lang w:val="pt-BR"/>
              </w:rPr>
              <w:t>hiện</w:t>
            </w:r>
            <w:proofErr w:type="spellEnd"/>
            <w:r w:rsidRPr="00346F6A">
              <w:rPr>
                <w:rFonts w:cs="Times New Roman"/>
                <w:sz w:val="28"/>
                <w:szCs w:val="28"/>
                <w:lang w:val="pt-BR"/>
              </w:rPr>
              <w:t xml:space="preserve"> </w:t>
            </w:r>
            <w:proofErr w:type="spellStart"/>
            <w:r w:rsidRPr="00346F6A">
              <w:rPr>
                <w:rFonts w:cs="Times New Roman"/>
                <w:sz w:val="28"/>
                <w:szCs w:val="28"/>
                <w:lang w:val="pt-BR"/>
              </w:rPr>
              <w:t>quan</w:t>
            </w:r>
            <w:proofErr w:type="spellEnd"/>
            <w:r w:rsidRPr="00346F6A">
              <w:rPr>
                <w:rFonts w:cs="Times New Roman"/>
                <w:sz w:val="28"/>
                <w:szCs w:val="28"/>
                <w:lang w:val="pt-BR"/>
              </w:rPr>
              <w:t xml:space="preserve"> </w:t>
            </w:r>
            <w:proofErr w:type="spellStart"/>
            <w:r w:rsidRPr="00346F6A">
              <w:rPr>
                <w:rFonts w:cs="Times New Roman"/>
                <w:sz w:val="28"/>
                <w:szCs w:val="28"/>
                <w:lang w:val="pt-BR"/>
              </w:rPr>
              <w:t>điểm</w:t>
            </w:r>
            <w:proofErr w:type="spellEnd"/>
            <w:r w:rsidRPr="00346F6A">
              <w:rPr>
                <w:rFonts w:cs="Times New Roman"/>
                <w:sz w:val="28"/>
                <w:szCs w:val="28"/>
                <w:lang w:val="pt-BR"/>
              </w:rPr>
              <w:t xml:space="preserve"> cá </w:t>
            </w:r>
            <w:proofErr w:type="spellStart"/>
            <w:r w:rsidRPr="00346F6A">
              <w:rPr>
                <w:rFonts w:cs="Times New Roman"/>
                <w:sz w:val="28"/>
                <w:szCs w:val="28"/>
                <w:lang w:val="pt-BR"/>
              </w:rPr>
              <w:t>nhân</w:t>
            </w:r>
            <w:proofErr w:type="spellEnd"/>
            <w:r w:rsidRPr="00346F6A">
              <w:rPr>
                <w:rFonts w:cs="Times New Roman"/>
                <w:sz w:val="28"/>
                <w:szCs w:val="28"/>
                <w:lang w:val="pt-BR"/>
              </w:rPr>
              <w:t xml:space="preserve"> </w:t>
            </w:r>
            <w:proofErr w:type="spellStart"/>
            <w:r w:rsidRPr="00346F6A">
              <w:rPr>
                <w:rFonts w:cs="Times New Roman"/>
                <w:sz w:val="28"/>
                <w:szCs w:val="28"/>
                <w:lang w:val="pt-BR"/>
              </w:rPr>
              <w:t>gây</w:t>
            </w:r>
            <w:proofErr w:type="spellEnd"/>
            <w:r w:rsidRPr="00346F6A">
              <w:rPr>
                <w:rFonts w:cs="Times New Roman"/>
                <w:sz w:val="28"/>
                <w:szCs w:val="28"/>
                <w:lang w:val="pt-BR"/>
              </w:rPr>
              <w:t xml:space="preserve"> </w:t>
            </w:r>
            <w:proofErr w:type="spellStart"/>
            <w:r w:rsidRPr="00346F6A">
              <w:rPr>
                <w:rFonts w:cs="Times New Roman"/>
                <w:sz w:val="28"/>
                <w:szCs w:val="28"/>
                <w:lang w:val="pt-BR"/>
              </w:rPr>
              <w:t>hiểu</w:t>
            </w:r>
            <w:proofErr w:type="spellEnd"/>
            <w:r w:rsidRPr="00346F6A">
              <w:rPr>
                <w:rFonts w:cs="Times New Roman"/>
                <w:sz w:val="28"/>
                <w:szCs w:val="28"/>
                <w:lang w:val="pt-BR"/>
              </w:rPr>
              <w:t xml:space="preserve"> </w:t>
            </w:r>
            <w:proofErr w:type="spellStart"/>
            <w:r w:rsidRPr="00346F6A">
              <w:rPr>
                <w:rFonts w:cs="Times New Roman"/>
                <w:sz w:val="28"/>
                <w:szCs w:val="28"/>
                <w:lang w:val="pt-BR"/>
              </w:rPr>
              <w:t>nhầm</w:t>
            </w:r>
            <w:proofErr w:type="spellEnd"/>
            <w:r w:rsidRPr="00346F6A">
              <w:rPr>
                <w:rFonts w:cs="Times New Roman"/>
                <w:sz w:val="28"/>
                <w:szCs w:val="28"/>
                <w:lang w:val="pt-BR"/>
              </w:rPr>
              <w:t xml:space="preserve"> </w:t>
            </w:r>
            <w:proofErr w:type="spellStart"/>
            <w:r w:rsidRPr="00346F6A">
              <w:rPr>
                <w:rFonts w:cs="Times New Roman"/>
                <w:sz w:val="28"/>
                <w:szCs w:val="28"/>
                <w:lang w:val="pt-BR"/>
              </w:rPr>
              <w:t>là</w:t>
            </w:r>
            <w:proofErr w:type="spellEnd"/>
            <w:r w:rsidRPr="00346F6A">
              <w:rPr>
                <w:rFonts w:cs="Times New Roman"/>
                <w:sz w:val="28"/>
                <w:szCs w:val="28"/>
                <w:lang w:val="pt-BR"/>
              </w:rPr>
              <w:t xml:space="preserve"> </w:t>
            </w:r>
            <w:proofErr w:type="spellStart"/>
            <w:r w:rsidRPr="00346F6A">
              <w:rPr>
                <w:rFonts w:cs="Times New Roman"/>
                <w:sz w:val="28"/>
                <w:szCs w:val="28"/>
                <w:lang w:val="pt-BR"/>
              </w:rPr>
              <w:t>thông</w:t>
            </w:r>
            <w:proofErr w:type="spellEnd"/>
            <w:r w:rsidRPr="00346F6A">
              <w:rPr>
                <w:rFonts w:cs="Times New Roman"/>
                <w:sz w:val="28"/>
                <w:szCs w:val="28"/>
                <w:lang w:val="pt-BR"/>
              </w:rPr>
              <w:t xml:space="preserve"> </w:t>
            </w:r>
            <w:proofErr w:type="spellStart"/>
            <w:r w:rsidRPr="00346F6A">
              <w:rPr>
                <w:rFonts w:cs="Times New Roman"/>
                <w:sz w:val="28"/>
                <w:szCs w:val="28"/>
                <w:lang w:val="pt-BR"/>
              </w:rPr>
              <w:t>tin</w:t>
            </w:r>
            <w:proofErr w:type="spellEnd"/>
            <w:r w:rsidRPr="00346F6A">
              <w:rPr>
                <w:rFonts w:cs="Times New Roman"/>
                <w:sz w:val="28"/>
                <w:szCs w:val="28"/>
                <w:lang w:val="pt-BR"/>
              </w:rPr>
              <w:t xml:space="preserve"> </w:t>
            </w:r>
            <w:proofErr w:type="spellStart"/>
            <w:r w:rsidRPr="00346F6A">
              <w:rPr>
                <w:rFonts w:cs="Times New Roman"/>
                <w:sz w:val="28"/>
                <w:szCs w:val="28"/>
                <w:lang w:val="pt-BR"/>
              </w:rPr>
              <w:t>chính</w:t>
            </w:r>
            <w:proofErr w:type="spellEnd"/>
            <w:r w:rsidRPr="00346F6A">
              <w:rPr>
                <w:rFonts w:cs="Times New Roman"/>
                <w:sz w:val="28"/>
                <w:szCs w:val="28"/>
                <w:lang w:val="pt-BR"/>
              </w:rPr>
              <w:t xml:space="preserve"> </w:t>
            </w:r>
            <w:proofErr w:type="spellStart"/>
            <w:r w:rsidRPr="00346F6A">
              <w:rPr>
                <w:rFonts w:cs="Times New Roman"/>
                <w:sz w:val="28"/>
                <w:szCs w:val="28"/>
                <w:lang w:val="pt-BR"/>
              </w:rPr>
              <w:t>thức</w:t>
            </w:r>
            <w:proofErr w:type="spellEnd"/>
            <w:r w:rsidRPr="00346F6A">
              <w:rPr>
                <w:rFonts w:cs="Times New Roman"/>
                <w:sz w:val="28"/>
                <w:szCs w:val="28"/>
                <w:lang w:val="pt-BR"/>
              </w:rPr>
              <w:t xml:space="preserve">; </w:t>
            </w:r>
            <w:proofErr w:type="spellStart"/>
            <w:r w:rsidRPr="00346F6A">
              <w:rPr>
                <w:rFonts w:cs="Times New Roman"/>
                <w:sz w:val="28"/>
                <w:szCs w:val="28"/>
                <w:lang w:val="pt-BR"/>
              </w:rPr>
              <w:t>phân</w:t>
            </w:r>
            <w:proofErr w:type="spellEnd"/>
            <w:r w:rsidRPr="00346F6A">
              <w:rPr>
                <w:rFonts w:cs="Times New Roman"/>
                <w:sz w:val="28"/>
                <w:szCs w:val="28"/>
                <w:lang w:val="pt-BR"/>
              </w:rPr>
              <w:t xml:space="preserve"> </w:t>
            </w:r>
            <w:proofErr w:type="spellStart"/>
            <w:r w:rsidRPr="00346F6A">
              <w:rPr>
                <w:rFonts w:cs="Times New Roman"/>
                <w:sz w:val="28"/>
                <w:szCs w:val="28"/>
                <w:lang w:val="pt-BR"/>
              </w:rPr>
              <w:t>định</w:t>
            </w:r>
            <w:proofErr w:type="spellEnd"/>
            <w:r w:rsidRPr="00346F6A">
              <w:rPr>
                <w:rFonts w:cs="Times New Roman"/>
                <w:sz w:val="28"/>
                <w:szCs w:val="28"/>
                <w:lang w:val="pt-BR"/>
              </w:rPr>
              <w:t xml:space="preserve"> </w:t>
            </w:r>
            <w:proofErr w:type="spellStart"/>
            <w:r w:rsidRPr="00346F6A">
              <w:rPr>
                <w:rFonts w:cs="Times New Roman"/>
                <w:sz w:val="28"/>
                <w:szCs w:val="28"/>
                <w:lang w:val="pt-BR"/>
              </w:rPr>
              <w:t>rõ</w:t>
            </w:r>
            <w:proofErr w:type="spellEnd"/>
            <w:r w:rsidRPr="00346F6A">
              <w:rPr>
                <w:rFonts w:cs="Times New Roman"/>
                <w:sz w:val="28"/>
                <w:szCs w:val="28"/>
                <w:lang w:val="pt-BR"/>
              </w:rPr>
              <w:t xml:space="preserve"> </w:t>
            </w:r>
            <w:proofErr w:type="spellStart"/>
            <w:r w:rsidRPr="00346F6A">
              <w:rPr>
                <w:rFonts w:cs="Times New Roman"/>
                <w:sz w:val="28"/>
                <w:szCs w:val="28"/>
                <w:lang w:val="pt-BR"/>
              </w:rPr>
              <w:t>tài</w:t>
            </w:r>
            <w:proofErr w:type="spellEnd"/>
            <w:r w:rsidRPr="00346F6A">
              <w:rPr>
                <w:rFonts w:cs="Times New Roman"/>
                <w:sz w:val="28"/>
                <w:szCs w:val="28"/>
                <w:lang w:val="pt-BR"/>
              </w:rPr>
              <w:t xml:space="preserve"> </w:t>
            </w:r>
            <w:proofErr w:type="spellStart"/>
            <w:r w:rsidRPr="00346F6A">
              <w:rPr>
                <w:rFonts w:cs="Times New Roman"/>
                <w:sz w:val="28"/>
                <w:szCs w:val="28"/>
                <w:lang w:val="pt-BR"/>
              </w:rPr>
              <w:t>khoản</w:t>
            </w:r>
            <w:proofErr w:type="spellEnd"/>
            <w:r w:rsidRPr="00346F6A">
              <w:rPr>
                <w:rFonts w:cs="Times New Roman"/>
                <w:sz w:val="28"/>
                <w:szCs w:val="28"/>
                <w:lang w:val="pt-BR"/>
              </w:rPr>
              <w:t xml:space="preserve"> cá </w:t>
            </w:r>
            <w:proofErr w:type="spellStart"/>
            <w:r w:rsidRPr="00346F6A">
              <w:rPr>
                <w:rFonts w:cs="Times New Roman"/>
                <w:sz w:val="28"/>
                <w:szCs w:val="28"/>
                <w:lang w:val="pt-BR"/>
              </w:rPr>
              <w:t>nhân</w:t>
            </w:r>
            <w:proofErr w:type="spellEnd"/>
            <w:r w:rsidRPr="00346F6A">
              <w:rPr>
                <w:rFonts w:cs="Times New Roman"/>
                <w:sz w:val="28"/>
                <w:szCs w:val="28"/>
                <w:lang w:val="pt-BR"/>
              </w:rPr>
              <w:t xml:space="preserve"> </w:t>
            </w:r>
            <w:proofErr w:type="spellStart"/>
            <w:r w:rsidRPr="00346F6A">
              <w:rPr>
                <w:rFonts w:cs="Times New Roman"/>
                <w:sz w:val="28"/>
                <w:szCs w:val="28"/>
                <w:lang w:val="pt-BR"/>
              </w:rPr>
              <w:t>và</w:t>
            </w:r>
            <w:proofErr w:type="spellEnd"/>
            <w:r w:rsidRPr="00346F6A">
              <w:rPr>
                <w:rFonts w:cs="Times New Roman"/>
                <w:sz w:val="28"/>
                <w:szCs w:val="28"/>
                <w:lang w:val="pt-BR"/>
              </w:rPr>
              <w:t xml:space="preserve"> </w:t>
            </w:r>
            <w:proofErr w:type="spellStart"/>
            <w:r w:rsidRPr="00346F6A">
              <w:rPr>
                <w:rFonts w:cs="Times New Roman"/>
                <w:sz w:val="28"/>
                <w:szCs w:val="28"/>
                <w:lang w:val="pt-BR"/>
              </w:rPr>
              <w:t>tài</w:t>
            </w:r>
            <w:proofErr w:type="spellEnd"/>
            <w:r w:rsidRPr="00346F6A">
              <w:rPr>
                <w:rFonts w:cs="Times New Roman"/>
                <w:sz w:val="28"/>
                <w:szCs w:val="28"/>
                <w:lang w:val="pt-BR"/>
              </w:rPr>
              <w:t xml:space="preserve"> </w:t>
            </w:r>
            <w:proofErr w:type="spellStart"/>
            <w:r w:rsidRPr="00346F6A">
              <w:rPr>
                <w:rFonts w:cs="Times New Roman"/>
                <w:sz w:val="28"/>
                <w:szCs w:val="28"/>
                <w:lang w:val="pt-BR"/>
              </w:rPr>
              <w:t>khoản</w:t>
            </w:r>
            <w:proofErr w:type="spellEnd"/>
            <w:r w:rsidRPr="00346F6A">
              <w:rPr>
                <w:rFonts w:cs="Times New Roman"/>
                <w:sz w:val="28"/>
                <w:szCs w:val="28"/>
                <w:lang w:val="pt-BR"/>
              </w:rPr>
              <w:t xml:space="preserve"> </w:t>
            </w:r>
            <w:proofErr w:type="spellStart"/>
            <w:r w:rsidRPr="00346F6A">
              <w:rPr>
                <w:rFonts w:cs="Times New Roman"/>
                <w:sz w:val="28"/>
                <w:szCs w:val="28"/>
                <w:lang w:val="pt-BR"/>
              </w:rPr>
              <w:t>nghề</w:t>
            </w:r>
            <w:proofErr w:type="spellEnd"/>
            <w:r w:rsidRPr="00346F6A">
              <w:rPr>
                <w:rFonts w:cs="Times New Roman"/>
                <w:sz w:val="28"/>
                <w:szCs w:val="28"/>
                <w:lang w:val="pt-BR"/>
              </w:rPr>
              <w:t xml:space="preserve"> </w:t>
            </w:r>
            <w:proofErr w:type="spellStart"/>
            <w:r w:rsidRPr="00346F6A">
              <w:rPr>
                <w:rFonts w:cs="Times New Roman"/>
                <w:sz w:val="28"/>
                <w:szCs w:val="28"/>
                <w:lang w:val="pt-BR"/>
              </w:rPr>
              <w:t>nghiệp</w:t>
            </w:r>
            <w:proofErr w:type="spellEnd"/>
            <w:r w:rsidRPr="00346F6A">
              <w:rPr>
                <w:rFonts w:cs="Times New Roman"/>
                <w:sz w:val="28"/>
                <w:szCs w:val="28"/>
                <w:lang w:val="pt-BR"/>
              </w:rPr>
              <w:t xml:space="preserve">; </w:t>
            </w:r>
            <w:proofErr w:type="spellStart"/>
            <w:r w:rsidRPr="00346F6A">
              <w:rPr>
                <w:rFonts w:cs="Times New Roman"/>
                <w:sz w:val="28"/>
                <w:szCs w:val="28"/>
                <w:lang w:val="pt-BR"/>
              </w:rPr>
              <w:t>có</w:t>
            </w:r>
            <w:proofErr w:type="spellEnd"/>
            <w:r w:rsidRPr="00346F6A">
              <w:rPr>
                <w:rFonts w:cs="Times New Roman"/>
                <w:sz w:val="28"/>
                <w:szCs w:val="28"/>
                <w:lang w:val="pt-BR"/>
              </w:rPr>
              <w:t xml:space="preserve"> </w:t>
            </w:r>
            <w:proofErr w:type="spellStart"/>
            <w:r w:rsidRPr="00346F6A">
              <w:rPr>
                <w:rFonts w:cs="Times New Roman"/>
                <w:sz w:val="28"/>
                <w:szCs w:val="28"/>
                <w:lang w:val="pt-BR"/>
              </w:rPr>
              <w:t>cơ</w:t>
            </w:r>
            <w:proofErr w:type="spellEnd"/>
            <w:r w:rsidRPr="00346F6A">
              <w:rPr>
                <w:rFonts w:cs="Times New Roman"/>
                <w:sz w:val="28"/>
                <w:szCs w:val="28"/>
                <w:lang w:val="pt-BR"/>
              </w:rPr>
              <w:t xml:space="preserve"> </w:t>
            </w:r>
            <w:proofErr w:type="spellStart"/>
            <w:r w:rsidRPr="00346F6A">
              <w:rPr>
                <w:rFonts w:cs="Times New Roman"/>
                <w:sz w:val="28"/>
                <w:szCs w:val="28"/>
                <w:lang w:val="pt-BR"/>
              </w:rPr>
              <w:t>chế</w:t>
            </w:r>
            <w:proofErr w:type="spellEnd"/>
            <w:r w:rsidRPr="00346F6A">
              <w:rPr>
                <w:rFonts w:cs="Times New Roman"/>
                <w:sz w:val="28"/>
                <w:szCs w:val="28"/>
                <w:lang w:val="pt-BR"/>
              </w:rPr>
              <w:t xml:space="preserve"> </w:t>
            </w:r>
            <w:proofErr w:type="spellStart"/>
            <w:r w:rsidRPr="00346F6A">
              <w:rPr>
                <w:rFonts w:cs="Times New Roman"/>
                <w:sz w:val="28"/>
                <w:szCs w:val="28"/>
                <w:lang w:val="pt-BR"/>
              </w:rPr>
              <w:t>xử</w:t>
            </w:r>
            <w:proofErr w:type="spellEnd"/>
            <w:r w:rsidRPr="00346F6A">
              <w:rPr>
                <w:rFonts w:cs="Times New Roman"/>
                <w:sz w:val="28"/>
                <w:szCs w:val="28"/>
                <w:lang w:val="pt-BR"/>
              </w:rPr>
              <w:t xml:space="preserve"> </w:t>
            </w:r>
            <w:proofErr w:type="spellStart"/>
            <w:r w:rsidRPr="00346F6A">
              <w:rPr>
                <w:rFonts w:cs="Times New Roman"/>
                <w:sz w:val="28"/>
                <w:szCs w:val="28"/>
                <w:lang w:val="pt-BR"/>
              </w:rPr>
              <w:t>lý</w:t>
            </w:r>
            <w:proofErr w:type="spellEnd"/>
            <w:r w:rsidRPr="00346F6A">
              <w:rPr>
                <w:rFonts w:cs="Times New Roman"/>
                <w:sz w:val="28"/>
                <w:szCs w:val="28"/>
                <w:lang w:val="pt-BR"/>
              </w:rPr>
              <w:t xml:space="preserve"> vi </w:t>
            </w:r>
            <w:proofErr w:type="spellStart"/>
            <w:r w:rsidRPr="00346F6A">
              <w:rPr>
                <w:rFonts w:cs="Times New Roman"/>
                <w:sz w:val="28"/>
                <w:szCs w:val="28"/>
                <w:lang w:val="pt-BR"/>
              </w:rPr>
              <w:t>phạm</w:t>
            </w:r>
            <w:proofErr w:type="spellEnd"/>
            <w:r w:rsidRPr="00346F6A">
              <w:rPr>
                <w:rFonts w:cs="Times New Roman"/>
                <w:sz w:val="28"/>
                <w:szCs w:val="28"/>
                <w:lang w:val="pt-BR"/>
              </w:rPr>
              <w:t xml:space="preserve"> </w:t>
            </w:r>
            <w:proofErr w:type="spellStart"/>
            <w:r w:rsidRPr="00346F6A">
              <w:rPr>
                <w:rFonts w:cs="Times New Roman"/>
                <w:sz w:val="28"/>
                <w:szCs w:val="28"/>
                <w:lang w:val="pt-BR"/>
              </w:rPr>
              <w:t>trên</w:t>
            </w:r>
            <w:proofErr w:type="spellEnd"/>
            <w:r w:rsidRPr="00346F6A">
              <w:rPr>
                <w:rFonts w:cs="Times New Roman"/>
                <w:sz w:val="28"/>
                <w:szCs w:val="28"/>
                <w:lang w:val="pt-BR"/>
              </w:rPr>
              <w:t xml:space="preserve"> </w:t>
            </w:r>
            <w:proofErr w:type="spellStart"/>
            <w:r w:rsidRPr="00346F6A">
              <w:rPr>
                <w:rFonts w:cs="Times New Roman"/>
                <w:sz w:val="28"/>
                <w:szCs w:val="28"/>
                <w:lang w:val="pt-BR"/>
              </w:rPr>
              <w:t>mạng</w:t>
            </w:r>
            <w:proofErr w:type="spellEnd"/>
            <w:r w:rsidRPr="00346F6A">
              <w:rPr>
                <w:rFonts w:cs="Times New Roman"/>
                <w:sz w:val="28"/>
                <w:szCs w:val="28"/>
                <w:lang w:val="pt-BR"/>
              </w:rPr>
              <w:t xml:space="preserve"> </w:t>
            </w:r>
            <w:proofErr w:type="spellStart"/>
            <w:r w:rsidRPr="00346F6A">
              <w:rPr>
                <w:rFonts w:cs="Times New Roman"/>
                <w:sz w:val="28"/>
                <w:szCs w:val="28"/>
                <w:lang w:val="pt-BR"/>
              </w:rPr>
              <w:t>xã</w:t>
            </w:r>
            <w:proofErr w:type="spellEnd"/>
            <w:r w:rsidRPr="00346F6A">
              <w:rPr>
                <w:rFonts w:cs="Times New Roman"/>
                <w:sz w:val="28"/>
                <w:szCs w:val="28"/>
                <w:lang w:val="pt-BR"/>
              </w:rPr>
              <w:t xml:space="preserve"> </w:t>
            </w:r>
            <w:proofErr w:type="spellStart"/>
            <w:r w:rsidRPr="00346F6A">
              <w:rPr>
                <w:rFonts w:cs="Times New Roman"/>
                <w:sz w:val="28"/>
                <w:szCs w:val="28"/>
                <w:lang w:val="pt-BR"/>
              </w:rPr>
              <w:t>hội</w:t>
            </w:r>
            <w:proofErr w:type="spellEnd"/>
            <w:r w:rsidRPr="00346F6A">
              <w:rPr>
                <w:rFonts w:cs="Times New Roman"/>
                <w:sz w:val="28"/>
                <w:szCs w:val="28"/>
                <w:lang w:val="pt-BR"/>
              </w:rPr>
              <w:t xml:space="preserve"> </w:t>
            </w:r>
            <w:proofErr w:type="spellStart"/>
            <w:r w:rsidRPr="00346F6A">
              <w:rPr>
                <w:rFonts w:cs="Times New Roman"/>
                <w:sz w:val="28"/>
                <w:szCs w:val="28"/>
                <w:lang w:val="pt-BR"/>
              </w:rPr>
              <w:t>tương</w:t>
            </w:r>
            <w:proofErr w:type="spellEnd"/>
            <w:r w:rsidRPr="00346F6A">
              <w:rPr>
                <w:rFonts w:cs="Times New Roman"/>
                <w:sz w:val="28"/>
                <w:szCs w:val="28"/>
                <w:lang w:val="pt-BR"/>
              </w:rPr>
              <w:t xml:space="preserve"> </w:t>
            </w:r>
            <w:proofErr w:type="spellStart"/>
            <w:r w:rsidRPr="00346F6A">
              <w:rPr>
                <w:rFonts w:cs="Times New Roman"/>
                <w:sz w:val="28"/>
                <w:szCs w:val="28"/>
                <w:lang w:val="pt-BR"/>
              </w:rPr>
              <w:t>tự</w:t>
            </w:r>
            <w:proofErr w:type="spellEnd"/>
            <w:r w:rsidRPr="00346F6A">
              <w:rPr>
                <w:rFonts w:cs="Times New Roman"/>
                <w:sz w:val="28"/>
                <w:szCs w:val="28"/>
                <w:lang w:val="pt-BR"/>
              </w:rPr>
              <w:t xml:space="preserve"> </w:t>
            </w:r>
            <w:proofErr w:type="spellStart"/>
            <w:r w:rsidRPr="00346F6A">
              <w:rPr>
                <w:rFonts w:cs="Times New Roman"/>
                <w:sz w:val="28"/>
                <w:szCs w:val="28"/>
                <w:lang w:val="pt-BR"/>
              </w:rPr>
              <w:t>như</w:t>
            </w:r>
            <w:proofErr w:type="spellEnd"/>
            <w:r w:rsidRPr="00346F6A">
              <w:rPr>
                <w:rFonts w:cs="Times New Roman"/>
                <w:sz w:val="28"/>
                <w:szCs w:val="28"/>
                <w:lang w:val="pt-BR"/>
              </w:rPr>
              <w:t xml:space="preserve"> vi </w:t>
            </w:r>
            <w:proofErr w:type="spellStart"/>
            <w:r w:rsidRPr="00346F6A">
              <w:rPr>
                <w:rFonts w:cs="Times New Roman"/>
                <w:sz w:val="28"/>
                <w:szCs w:val="28"/>
                <w:lang w:val="pt-BR"/>
              </w:rPr>
              <w:t>phạm</w:t>
            </w:r>
            <w:proofErr w:type="spellEnd"/>
            <w:r w:rsidRPr="00346F6A">
              <w:rPr>
                <w:rFonts w:cs="Times New Roman"/>
                <w:sz w:val="28"/>
                <w:szCs w:val="28"/>
                <w:lang w:val="pt-BR"/>
              </w:rPr>
              <w:t xml:space="preserve"> </w:t>
            </w:r>
            <w:proofErr w:type="spellStart"/>
            <w:r w:rsidRPr="00346F6A">
              <w:rPr>
                <w:rFonts w:cs="Times New Roman"/>
                <w:sz w:val="28"/>
                <w:szCs w:val="28"/>
                <w:lang w:val="pt-BR"/>
              </w:rPr>
              <w:t>trong</w:t>
            </w:r>
            <w:proofErr w:type="spellEnd"/>
            <w:r w:rsidRPr="00346F6A">
              <w:rPr>
                <w:rFonts w:cs="Times New Roman"/>
                <w:sz w:val="28"/>
                <w:szCs w:val="28"/>
                <w:lang w:val="pt-BR"/>
              </w:rPr>
              <w:t xml:space="preserve"> </w:t>
            </w:r>
            <w:proofErr w:type="spellStart"/>
            <w:r w:rsidRPr="00346F6A">
              <w:rPr>
                <w:rFonts w:cs="Times New Roman"/>
                <w:sz w:val="28"/>
                <w:szCs w:val="28"/>
                <w:lang w:val="pt-BR"/>
              </w:rPr>
              <w:t>hoạt</w:t>
            </w:r>
            <w:proofErr w:type="spellEnd"/>
            <w:r w:rsidRPr="00346F6A">
              <w:rPr>
                <w:rFonts w:cs="Times New Roman"/>
                <w:sz w:val="28"/>
                <w:szCs w:val="28"/>
                <w:lang w:val="pt-BR"/>
              </w:rPr>
              <w:t xml:space="preserve"> </w:t>
            </w:r>
            <w:proofErr w:type="spellStart"/>
            <w:r w:rsidRPr="00346F6A">
              <w:rPr>
                <w:rFonts w:cs="Times New Roman"/>
                <w:sz w:val="28"/>
                <w:szCs w:val="28"/>
                <w:lang w:val="pt-BR"/>
              </w:rPr>
              <w:t>động</w:t>
            </w:r>
            <w:proofErr w:type="spellEnd"/>
            <w:r w:rsidRPr="00346F6A">
              <w:rPr>
                <w:rFonts w:cs="Times New Roman"/>
                <w:sz w:val="28"/>
                <w:szCs w:val="28"/>
                <w:lang w:val="pt-BR"/>
              </w:rPr>
              <w:t xml:space="preserve"> </w:t>
            </w:r>
            <w:proofErr w:type="spellStart"/>
            <w:r w:rsidRPr="00346F6A">
              <w:rPr>
                <w:rFonts w:cs="Times New Roman"/>
                <w:sz w:val="28"/>
                <w:szCs w:val="28"/>
                <w:lang w:val="pt-BR"/>
              </w:rPr>
              <w:t>báo</w:t>
            </w:r>
            <w:proofErr w:type="spellEnd"/>
            <w:r w:rsidRPr="00346F6A">
              <w:rPr>
                <w:rFonts w:cs="Times New Roman"/>
                <w:sz w:val="28"/>
                <w:szCs w:val="28"/>
                <w:lang w:val="pt-BR"/>
              </w:rPr>
              <w:t xml:space="preserve"> </w:t>
            </w:r>
            <w:proofErr w:type="spellStart"/>
            <w:r w:rsidRPr="00346F6A">
              <w:rPr>
                <w:rFonts w:cs="Times New Roman"/>
                <w:sz w:val="28"/>
                <w:szCs w:val="28"/>
                <w:lang w:val="pt-BR"/>
              </w:rPr>
              <w:t>chí</w:t>
            </w:r>
            <w:proofErr w:type="spellEnd"/>
            <w:r w:rsidRPr="00346F6A">
              <w:rPr>
                <w:rFonts w:cs="Times New Roman"/>
                <w:sz w:val="28"/>
                <w:szCs w:val="28"/>
                <w:lang w:val="pt-BR"/>
              </w:rPr>
              <w:t>).</w:t>
            </w:r>
          </w:p>
        </w:tc>
        <w:tc>
          <w:tcPr>
            <w:tcW w:w="4361" w:type="dxa"/>
          </w:tcPr>
          <w:p w14:paraId="3DA35BAF" w14:textId="77777777" w:rsidR="00346F6A" w:rsidRDefault="00346F6A" w:rsidP="00346F6A">
            <w:pPr>
              <w:spacing w:line="288" w:lineRule="auto"/>
              <w:jc w:val="both"/>
              <w:rPr>
                <w:rFonts w:cs="Times New Roman"/>
                <w:sz w:val="28"/>
                <w:szCs w:val="28"/>
              </w:rPr>
            </w:pPr>
            <w:r>
              <w:rPr>
                <w:rFonts w:cs="Times New Roman"/>
                <w:sz w:val="28"/>
                <w:szCs w:val="28"/>
              </w:rPr>
              <w:t xml:space="preserve">- </w:t>
            </w:r>
            <w:proofErr w:type="spellStart"/>
            <w:r w:rsidRPr="00B25696">
              <w:rPr>
                <w:rFonts w:cs="Times New Roman"/>
                <w:b/>
                <w:sz w:val="28"/>
                <w:szCs w:val="28"/>
              </w:rPr>
              <w:t>Giải</w:t>
            </w:r>
            <w:proofErr w:type="spellEnd"/>
            <w:r w:rsidRPr="00B25696">
              <w:rPr>
                <w:rFonts w:cs="Times New Roman"/>
                <w:b/>
                <w:sz w:val="28"/>
                <w:szCs w:val="28"/>
              </w:rPr>
              <w:t xml:space="preserve"> </w:t>
            </w:r>
            <w:proofErr w:type="spellStart"/>
            <w:r w:rsidRPr="00B25696">
              <w:rPr>
                <w:rFonts w:cs="Times New Roman"/>
                <w:b/>
                <w:sz w:val="28"/>
                <w:szCs w:val="28"/>
              </w:rPr>
              <w:t>trình</w:t>
            </w:r>
            <w:proofErr w:type="spellEnd"/>
            <w:r w:rsidRPr="00B25696">
              <w:rPr>
                <w:rFonts w:cs="Times New Roman"/>
                <w:b/>
                <w:sz w:val="28"/>
                <w:szCs w:val="28"/>
              </w:rPr>
              <w:t>:</w:t>
            </w:r>
            <w:r>
              <w:rPr>
                <w:rFonts w:cs="Times New Roman"/>
                <w:sz w:val="28"/>
                <w:szCs w:val="28"/>
              </w:rPr>
              <w:t xml:space="preserve"> </w:t>
            </w:r>
            <w:proofErr w:type="spellStart"/>
            <w:r>
              <w:rPr>
                <w:rFonts w:cs="Times New Roman"/>
                <w:sz w:val="28"/>
                <w:szCs w:val="28"/>
              </w:rPr>
              <w:t>Luật</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giao</w:t>
            </w:r>
            <w:proofErr w:type="spellEnd"/>
            <w:r>
              <w:rPr>
                <w:rFonts w:cs="Times New Roman"/>
                <w:sz w:val="28"/>
                <w:szCs w:val="28"/>
              </w:rPr>
              <w:t xml:space="preserve"> </w:t>
            </w:r>
            <w:proofErr w:type="spellStart"/>
            <w:r>
              <w:rPr>
                <w:rFonts w:cs="Times New Roman"/>
                <w:sz w:val="28"/>
                <w:szCs w:val="28"/>
              </w:rPr>
              <w:t>Chính</w:t>
            </w:r>
            <w:proofErr w:type="spellEnd"/>
            <w:r>
              <w:rPr>
                <w:rFonts w:cs="Times New Roman"/>
                <w:sz w:val="28"/>
                <w:szCs w:val="28"/>
              </w:rPr>
              <w:t xml:space="preserve"> </w:t>
            </w:r>
            <w:proofErr w:type="spellStart"/>
            <w:r>
              <w:rPr>
                <w:rFonts w:cs="Times New Roman"/>
                <w:sz w:val="28"/>
                <w:szCs w:val="28"/>
              </w:rPr>
              <w:t>phủ</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chi </w:t>
            </w:r>
            <w:proofErr w:type="spellStart"/>
            <w:r>
              <w:rPr>
                <w:rFonts w:cs="Times New Roman"/>
                <w:sz w:val="28"/>
                <w:szCs w:val="28"/>
              </w:rPr>
              <w:t>tiết</w:t>
            </w:r>
            <w:proofErr w:type="spellEnd"/>
            <w:r>
              <w:rPr>
                <w:rFonts w:cs="Times New Roman"/>
                <w:sz w:val="28"/>
                <w:szCs w:val="28"/>
              </w:rPr>
              <w:t xml:space="preserve"> </w:t>
            </w:r>
            <w:proofErr w:type="spellStart"/>
            <w:r w:rsidR="00B25696">
              <w:rPr>
                <w:rFonts w:cs="Times New Roman"/>
                <w:sz w:val="28"/>
                <w:szCs w:val="28"/>
              </w:rPr>
              <w:t>nội</w:t>
            </w:r>
            <w:proofErr w:type="spellEnd"/>
            <w:r w:rsidR="00B25696">
              <w:rPr>
                <w:rFonts w:cs="Times New Roman"/>
                <w:sz w:val="28"/>
                <w:szCs w:val="28"/>
              </w:rPr>
              <w:t xml:space="preserve"> dung </w:t>
            </w:r>
            <w:r w:rsidRPr="00B25696">
              <w:rPr>
                <w:rFonts w:cs="Times New Roman"/>
                <w:i/>
                <w:sz w:val="28"/>
                <w:szCs w:val="28"/>
              </w:rPr>
              <w:t>“</w:t>
            </w:r>
            <w:proofErr w:type="spellStart"/>
            <w:r w:rsidRPr="00B25696">
              <w:rPr>
                <w:rFonts w:cs="Times New Roman"/>
                <w:i/>
                <w:sz w:val="28"/>
                <w:szCs w:val="28"/>
              </w:rPr>
              <w:t>Thực</w:t>
            </w:r>
            <w:proofErr w:type="spellEnd"/>
            <w:r w:rsidRPr="00B25696">
              <w:rPr>
                <w:rFonts w:cs="Times New Roman"/>
                <w:i/>
                <w:sz w:val="28"/>
                <w:szCs w:val="28"/>
              </w:rPr>
              <w:t xml:space="preserve"> </w:t>
            </w:r>
            <w:proofErr w:type="spellStart"/>
            <w:r w:rsidRPr="00B25696">
              <w:rPr>
                <w:rFonts w:cs="Times New Roman"/>
                <w:i/>
                <w:sz w:val="28"/>
                <w:szCs w:val="28"/>
              </w:rPr>
              <w:t>hiện</w:t>
            </w:r>
            <w:proofErr w:type="spellEnd"/>
            <w:r w:rsidRPr="00B25696">
              <w:rPr>
                <w:rFonts w:cs="Times New Roman"/>
                <w:i/>
                <w:sz w:val="28"/>
                <w:szCs w:val="28"/>
              </w:rPr>
              <w:t xml:space="preserve"> </w:t>
            </w:r>
            <w:proofErr w:type="spellStart"/>
            <w:r w:rsidRPr="00B25696">
              <w:rPr>
                <w:rFonts w:cs="Times New Roman"/>
                <w:i/>
                <w:sz w:val="28"/>
                <w:szCs w:val="28"/>
              </w:rPr>
              <w:t>thông</w:t>
            </w:r>
            <w:proofErr w:type="spellEnd"/>
            <w:r w:rsidRPr="00B25696">
              <w:rPr>
                <w:rFonts w:cs="Times New Roman"/>
                <w:i/>
                <w:sz w:val="28"/>
                <w:szCs w:val="28"/>
              </w:rPr>
              <w:t xml:space="preserve"> </w:t>
            </w:r>
            <w:proofErr w:type="spellStart"/>
            <w:r w:rsidRPr="00B25696">
              <w:rPr>
                <w:rFonts w:cs="Times New Roman"/>
                <w:i/>
                <w:sz w:val="28"/>
                <w:szCs w:val="28"/>
              </w:rPr>
              <w:t>báo</w:t>
            </w:r>
            <w:proofErr w:type="spellEnd"/>
            <w:r w:rsidRPr="00B25696">
              <w:rPr>
                <w:rFonts w:cs="Times New Roman"/>
                <w:i/>
                <w:sz w:val="28"/>
                <w:szCs w:val="28"/>
              </w:rPr>
              <w:t xml:space="preserve"> </w:t>
            </w:r>
            <w:proofErr w:type="spellStart"/>
            <w:r w:rsidRPr="00B25696">
              <w:rPr>
                <w:rFonts w:cs="Times New Roman"/>
                <w:i/>
                <w:sz w:val="28"/>
                <w:szCs w:val="28"/>
              </w:rPr>
              <w:t>với</w:t>
            </w:r>
            <w:proofErr w:type="spellEnd"/>
            <w:r w:rsidRPr="00B25696">
              <w:rPr>
                <w:rFonts w:cs="Times New Roman"/>
                <w:i/>
                <w:sz w:val="28"/>
                <w:szCs w:val="28"/>
              </w:rPr>
              <w:t xml:space="preserve"> </w:t>
            </w:r>
            <w:proofErr w:type="spellStart"/>
            <w:r w:rsidRPr="00B25696">
              <w:rPr>
                <w:rFonts w:cs="Times New Roman"/>
                <w:i/>
                <w:sz w:val="28"/>
                <w:szCs w:val="28"/>
              </w:rPr>
              <w:t>cơ</w:t>
            </w:r>
            <w:proofErr w:type="spellEnd"/>
            <w:r w:rsidRPr="00B25696">
              <w:rPr>
                <w:rFonts w:cs="Times New Roman"/>
                <w:i/>
                <w:sz w:val="28"/>
                <w:szCs w:val="28"/>
              </w:rPr>
              <w:t xml:space="preserve"> </w:t>
            </w:r>
            <w:proofErr w:type="spellStart"/>
            <w:r w:rsidRPr="00B25696">
              <w:rPr>
                <w:rFonts w:cs="Times New Roman"/>
                <w:i/>
                <w:sz w:val="28"/>
                <w:szCs w:val="28"/>
              </w:rPr>
              <w:t>quan</w:t>
            </w:r>
            <w:proofErr w:type="spellEnd"/>
            <w:r w:rsidRPr="00B25696">
              <w:rPr>
                <w:rFonts w:cs="Times New Roman"/>
                <w:i/>
                <w:sz w:val="28"/>
                <w:szCs w:val="28"/>
              </w:rPr>
              <w:t xml:space="preserve"> </w:t>
            </w:r>
            <w:proofErr w:type="spellStart"/>
            <w:r w:rsidRPr="00B25696">
              <w:rPr>
                <w:rFonts w:cs="Times New Roman"/>
                <w:i/>
                <w:sz w:val="28"/>
                <w:szCs w:val="28"/>
              </w:rPr>
              <w:t>quản</w:t>
            </w:r>
            <w:proofErr w:type="spellEnd"/>
            <w:r w:rsidRPr="00B25696">
              <w:rPr>
                <w:rFonts w:cs="Times New Roman"/>
                <w:i/>
                <w:sz w:val="28"/>
                <w:szCs w:val="28"/>
              </w:rPr>
              <w:t xml:space="preserve"> </w:t>
            </w:r>
            <w:proofErr w:type="spellStart"/>
            <w:r w:rsidRPr="00B25696">
              <w:rPr>
                <w:rFonts w:cs="Times New Roman"/>
                <w:i/>
                <w:sz w:val="28"/>
                <w:szCs w:val="28"/>
              </w:rPr>
              <w:t>lý</w:t>
            </w:r>
            <w:proofErr w:type="spellEnd"/>
            <w:r w:rsidRPr="00B25696">
              <w:rPr>
                <w:rFonts w:cs="Times New Roman"/>
                <w:i/>
                <w:sz w:val="28"/>
                <w:szCs w:val="28"/>
              </w:rPr>
              <w:t xml:space="preserve"> </w:t>
            </w:r>
            <w:proofErr w:type="spellStart"/>
            <w:r w:rsidRPr="00B25696">
              <w:rPr>
                <w:rFonts w:cs="Times New Roman"/>
                <w:i/>
                <w:sz w:val="28"/>
                <w:szCs w:val="28"/>
              </w:rPr>
              <w:t>nhà</w:t>
            </w:r>
            <w:proofErr w:type="spellEnd"/>
            <w:r w:rsidRPr="00B25696">
              <w:rPr>
                <w:rFonts w:cs="Times New Roman"/>
                <w:i/>
                <w:sz w:val="28"/>
                <w:szCs w:val="28"/>
              </w:rPr>
              <w:t xml:space="preserve"> </w:t>
            </w:r>
            <w:proofErr w:type="spellStart"/>
            <w:r w:rsidRPr="00B25696">
              <w:rPr>
                <w:rFonts w:cs="Times New Roman"/>
                <w:i/>
                <w:sz w:val="28"/>
                <w:szCs w:val="28"/>
              </w:rPr>
              <w:t>nước</w:t>
            </w:r>
            <w:proofErr w:type="spellEnd"/>
            <w:r w:rsidRPr="00B25696">
              <w:rPr>
                <w:rFonts w:cs="Times New Roman"/>
                <w:i/>
                <w:sz w:val="28"/>
                <w:szCs w:val="28"/>
              </w:rPr>
              <w:t xml:space="preserve"> </w:t>
            </w:r>
            <w:proofErr w:type="spellStart"/>
            <w:r w:rsidRPr="00B25696">
              <w:rPr>
                <w:rFonts w:cs="Times New Roman"/>
                <w:i/>
                <w:sz w:val="28"/>
                <w:szCs w:val="28"/>
              </w:rPr>
              <w:t>về</w:t>
            </w:r>
            <w:proofErr w:type="spellEnd"/>
            <w:r w:rsidRPr="00B25696">
              <w:rPr>
                <w:rFonts w:cs="Times New Roman"/>
                <w:i/>
                <w:sz w:val="28"/>
                <w:szCs w:val="28"/>
              </w:rPr>
              <w:t xml:space="preserve"> </w:t>
            </w:r>
            <w:proofErr w:type="spellStart"/>
            <w:r w:rsidRPr="00B25696">
              <w:rPr>
                <w:rFonts w:cs="Times New Roman"/>
                <w:i/>
                <w:sz w:val="28"/>
                <w:szCs w:val="28"/>
              </w:rPr>
              <w:t>báo</w:t>
            </w:r>
            <w:proofErr w:type="spellEnd"/>
            <w:r w:rsidRPr="00B25696">
              <w:rPr>
                <w:rFonts w:cs="Times New Roman"/>
                <w:i/>
                <w:sz w:val="28"/>
                <w:szCs w:val="28"/>
              </w:rPr>
              <w:t xml:space="preserve"> </w:t>
            </w:r>
            <w:proofErr w:type="spellStart"/>
            <w:r w:rsidRPr="00B25696">
              <w:rPr>
                <w:rFonts w:cs="Times New Roman"/>
                <w:i/>
                <w:sz w:val="28"/>
                <w:szCs w:val="28"/>
              </w:rPr>
              <w:t>chí</w:t>
            </w:r>
            <w:proofErr w:type="spellEnd"/>
            <w:r w:rsidRPr="00B25696">
              <w:rPr>
                <w:rFonts w:cs="Times New Roman"/>
                <w:i/>
                <w:sz w:val="28"/>
                <w:szCs w:val="28"/>
              </w:rPr>
              <w:t xml:space="preserve"> </w:t>
            </w:r>
            <w:proofErr w:type="spellStart"/>
            <w:r w:rsidRPr="00B25696">
              <w:rPr>
                <w:rFonts w:cs="Times New Roman"/>
                <w:i/>
                <w:sz w:val="28"/>
                <w:szCs w:val="28"/>
              </w:rPr>
              <w:t>khi</w:t>
            </w:r>
            <w:proofErr w:type="spellEnd"/>
            <w:r w:rsidRPr="00B25696">
              <w:rPr>
                <w:rFonts w:cs="Times New Roman"/>
                <w:i/>
                <w:sz w:val="28"/>
                <w:szCs w:val="28"/>
              </w:rPr>
              <w:t xml:space="preserve"> </w:t>
            </w:r>
            <w:proofErr w:type="spellStart"/>
            <w:r w:rsidRPr="00B25696">
              <w:rPr>
                <w:rFonts w:cs="Times New Roman"/>
                <w:i/>
                <w:sz w:val="28"/>
                <w:szCs w:val="28"/>
              </w:rPr>
              <w:t>mở</w:t>
            </w:r>
            <w:proofErr w:type="spellEnd"/>
            <w:r w:rsidRPr="00B25696">
              <w:rPr>
                <w:rFonts w:cs="Times New Roman"/>
                <w:i/>
                <w:sz w:val="28"/>
                <w:szCs w:val="28"/>
              </w:rPr>
              <w:t xml:space="preserve"> </w:t>
            </w:r>
            <w:proofErr w:type="spellStart"/>
            <w:r w:rsidRPr="00B25696">
              <w:rPr>
                <w:rFonts w:cs="Times New Roman"/>
                <w:i/>
                <w:sz w:val="28"/>
                <w:szCs w:val="28"/>
              </w:rPr>
              <w:t>các</w:t>
            </w:r>
            <w:proofErr w:type="spellEnd"/>
            <w:r w:rsidRPr="00B25696">
              <w:rPr>
                <w:rFonts w:cs="Times New Roman"/>
                <w:i/>
                <w:sz w:val="28"/>
                <w:szCs w:val="28"/>
              </w:rPr>
              <w:t xml:space="preserve"> </w:t>
            </w:r>
            <w:proofErr w:type="spellStart"/>
            <w:r w:rsidRPr="00B25696">
              <w:rPr>
                <w:rFonts w:cs="Times New Roman"/>
                <w:i/>
                <w:sz w:val="28"/>
                <w:szCs w:val="28"/>
              </w:rPr>
              <w:t>kênh</w:t>
            </w:r>
            <w:proofErr w:type="spellEnd"/>
            <w:r w:rsidRPr="00B25696">
              <w:rPr>
                <w:rFonts w:cs="Times New Roman"/>
                <w:i/>
                <w:sz w:val="28"/>
                <w:szCs w:val="28"/>
              </w:rPr>
              <w:t xml:space="preserve"> </w:t>
            </w:r>
            <w:proofErr w:type="spellStart"/>
            <w:r w:rsidRPr="00B25696">
              <w:rPr>
                <w:rFonts w:cs="Times New Roman"/>
                <w:i/>
                <w:sz w:val="28"/>
                <w:szCs w:val="28"/>
              </w:rPr>
              <w:t>nội</w:t>
            </w:r>
            <w:proofErr w:type="spellEnd"/>
            <w:r w:rsidRPr="00B25696">
              <w:rPr>
                <w:rFonts w:cs="Times New Roman"/>
                <w:i/>
                <w:sz w:val="28"/>
                <w:szCs w:val="28"/>
              </w:rPr>
              <w:t xml:space="preserve"> dung </w:t>
            </w:r>
            <w:proofErr w:type="spellStart"/>
            <w:r w:rsidRPr="00B25696">
              <w:rPr>
                <w:rFonts w:cs="Times New Roman"/>
                <w:i/>
                <w:sz w:val="28"/>
                <w:szCs w:val="28"/>
              </w:rPr>
              <w:t>của</w:t>
            </w:r>
            <w:proofErr w:type="spellEnd"/>
            <w:r w:rsidRPr="00B25696">
              <w:rPr>
                <w:rFonts w:cs="Times New Roman"/>
                <w:i/>
                <w:sz w:val="28"/>
                <w:szCs w:val="28"/>
              </w:rPr>
              <w:t xml:space="preserve"> </w:t>
            </w:r>
            <w:proofErr w:type="spellStart"/>
            <w:r w:rsidRPr="00B25696">
              <w:rPr>
                <w:rFonts w:cs="Times New Roman"/>
                <w:i/>
                <w:sz w:val="28"/>
                <w:szCs w:val="28"/>
              </w:rPr>
              <w:t>cơ</w:t>
            </w:r>
            <w:proofErr w:type="spellEnd"/>
            <w:r w:rsidRPr="00B25696">
              <w:rPr>
                <w:rFonts w:cs="Times New Roman"/>
                <w:i/>
                <w:sz w:val="28"/>
                <w:szCs w:val="28"/>
              </w:rPr>
              <w:t xml:space="preserve"> </w:t>
            </w:r>
            <w:proofErr w:type="spellStart"/>
            <w:r w:rsidRPr="00B25696">
              <w:rPr>
                <w:rFonts w:cs="Times New Roman"/>
                <w:i/>
                <w:sz w:val="28"/>
                <w:szCs w:val="28"/>
              </w:rPr>
              <w:t>quan</w:t>
            </w:r>
            <w:proofErr w:type="spellEnd"/>
            <w:r w:rsidRPr="00B25696">
              <w:rPr>
                <w:rFonts w:cs="Times New Roman"/>
                <w:i/>
                <w:sz w:val="28"/>
                <w:szCs w:val="28"/>
              </w:rPr>
              <w:t xml:space="preserve"> </w:t>
            </w:r>
            <w:proofErr w:type="spellStart"/>
            <w:r w:rsidRPr="00B25696">
              <w:rPr>
                <w:rFonts w:cs="Times New Roman"/>
                <w:i/>
                <w:sz w:val="28"/>
                <w:szCs w:val="28"/>
              </w:rPr>
              <w:t>báo</w:t>
            </w:r>
            <w:proofErr w:type="spellEnd"/>
            <w:r w:rsidRPr="00B25696">
              <w:rPr>
                <w:rFonts w:cs="Times New Roman"/>
                <w:i/>
                <w:sz w:val="28"/>
                <w:szCs w:val="28"/>
              </w:rPr>
              <w:t xml:space="preserve"> </w:t>
            </w:r>
            <w:proofErr w:type="spellStart"/>
            <w:r w:rsidRPr="00B25696">
              <w:rPr>
                <w:rFonts w:cs="Times New Roman"/>
                <w:i/>
                <w:sz w:val="28"/>
                <w:szCs w:val="28"/>
              </w:rPr>
              <w:t>chí</w:t>
            </w:r>
            <w:proofErr w:type="spellEnd"/>
            <w:r w:rsidRPr="00B25696">
              <w:rPr>
                <w:rFonts w:cs="Times New Roman"/>
                <w:i/>
                <w:sz w:val="28"/>
                <w:szCs w:val="28"/>
              </w:rPr>
              <w:t xml:space="preserve"> </w:t>
            </w:r>
            <w:proofErr w:type="spellStart"/>
            <w:r w:rsidRPr="00B25696">
              <w:rPr>
                <w:rFonts w:cs="Times New Roman"/>
                <w:i/>
                <w:sz w:val="28"/>
                <w:szCs w:val="28"/>
              </w:rPr>
              <w:t>trên</w:t>
            </w:r>
            <w:proofErr w:type="spellEnd"/>
            <w:r w:rsidRPr="00B25696">
              <w:rPr>
                <w:rFonts w:cs="Times New Roman"/>
                <w:i/>
                <w:sz w:val="28"/>
                <w:szCs w:val="28"/>
              </w:rPr>
              <w:t xml:space="preserve"> </w:t>
            </w:r>
            <w:proofErr w:type="spellStart"/>
            <w:r w:rsidRPr="00B25696">
              <w:rPr>
                <w:rFonts w:cs="Times New Roman"/>
                <w:i/>
                <w:sz w:val="28"/>
                <w:szCs w:val="28"/>
              </w:rPr>
              <w:t>không</w:t>
            </w:r>
            <w:proofErr w:type="spellEnd"/>
            <w:r w:rsidRPr="00B25696">
              <w:rPr>
                <w:rFonts w:cs="Times New Roman"/>
                <w:i/>
                <w:sz w:val="28"/>
                <w:szCs w:val="28"/>
              </w:rPr>
              <w:t xml:space="preserve"> </w:t>
            </w:r>
            <w:proofErr w:type="spellStart"/>
            <w:r w:rsidRPr="00B25696">
              <w:rPr>
                <w:rFonts w:cs="Times New Roman"/>
                <w:i/>
                <w:sz w:val="28"/>
                <w:szCs w:val="28"/>
              </w:rPr>
              <w:t>gian</w:t>
            </w:r>
            <w:proofErr w:type="spellEnd"/>
            <w:r w:rsidRPr="00B25696">
              <w:rPr>
                <w:rFonts w:cs="Times New Roman"/>
                <w:i/>
                <w:sz w:val="28"/>
                <w:szCs w:val="28"/>
              </w:rPr>
              <w:t xml:space="preserve"> </w:t>
            </w:r>
            <w:proofErr w:type="spellStart"/>
            <w:r w:rsidRPr="00B25696">
              <w:rPr>
                <w:rFonts w:cs="Times New Roman"/>
                <w:i/>
                <w:sz w:val="28"/>
                <w:szCs w:val="28"/>
              </w:rPr>
              <w:t>mạng</w:t>
            </w:r>
            <w:proofErr w:type="spellEnd"/>
            <w:r w:rsidRPr="00B25696">
              <w:rPr>
                <w:rFonts w:cs="Times New Roman"/>
                <w:i/>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4 </w:t>
            </w:r>
            <w:proofErr w:type="spellStart"/>
            <w:r>
              <w:rPr>
                <w:rFonts w:cs="Times New Roman"/>
                <w:sz w:val="28"/>
                <w:szCs w:val="28"/>
              </w:rPr>
              <w:t>Điều</w:t>
            </w:r>
            <w:proofErr w:type="spellEnd"/>
            <w:r>
              <w:rPr>
                <w:rFonts w:cs="Times New Roman"/>
                <w:sz w:val="28"/>
                <w:szCs w:val="28"/>
              </w:rPr>
              <w:t xml:space="preserve"> 30. Do </w:t>
            </w:r>
            <w:proofErr w:type="spellStart"/>
            <w:r>
              <w:rPr>
                <w:rFonts w:cs="Times New Roman"/>
                <w:sz w:val="28"/>
                <w:szCs w:val="28"/>
              </w:rPr>
              <w:t>đó</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chỉ</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trách</w:t>
            </w:r>
            <w:proofErr w:type="spellEnd"/>
            <w:r>
              <w:rPr>
                <w:rFonts w:cs="Times New Roman"/>
                <w:sz w:val="28"/>
                <w:szCs w:val="28"/>
              </w:rPr>
              <w:t xml:space="preserve"> </w:t>
            </w:r>
            <w:proofErr w:type="spellStart"/>
            <w:r>
              <w:rPr>
                <w:rFonts w:cs="Times New Roman"/>
                <w:sz w:val="28"/>
                <w:szCs w:val="28"/>
              </w:rPr>
              <w:t>nhiệm</w:t>
            </w:r>
            <w:proofErr w:type="spellEnd"/>
            <w:r>
              <w:rPr>
                <w:rFonts w:cs="Times New Roman"/>
                <w:sz w:val="28"/>
                <w:szCs w:val="28"/>
              </w:rPr>
              <w:t xml:space="preserve"> </w:t>
            </w:r>
            <w:proofErr w:type="spellStart"/>
            <w:r>
              <w:rPr>
                <w:rFonts w:cs="Times New Roman"/>
                <w:sz w:val="28"/>
                <w:szCs w:val="28"/>
              </w:rPr>
              <w:t>thông</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cơ</w:t>
            </w:r>
            <w:proofErr w:type="spellEnd"/>
            <w:r>
              <w:rPr>
                <w:rFonts w:cs="Times New Roman"/>
                <w:sz w:val="28"/>
                <w:szCs w:val="28"/>
              </w:rPr>
              <w:t xml:space="preserve"> </w:t>
            </w:r>
            <w:proofErr w:type="spellStart"/>
            <w:r>
              <w:rPr>
                <w:rFonts w:cs="Times New Roman"/>
                <w:sz w:val="28"/>
                <w:szCs w:val="28"/>
              </w:rPr>
              <w:t>quan</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đối</w:t>
            </w:r>
            <w:proofErr w:type="spellEnd"/>
            <w:r>
              <w:rPr>
                <w:rFonts w:cs="Times New Roman"/>
                <w:sz w:val="28"/>
                <w:szCs w:val="28"/>
              </w:rPr>
              <w:t xml:space="preserve"> </w:t>
            </w:r>
            <w:proofErr w:type="spellStart"/>
            <w:r>
              <w:rPr>
                <w:rFonts w:cs="Times New Roman"/>
                <w:sz w:val="28"/>
                <w:szCs w:val="28"/>
              </w:rPr>
              <w:t>với</w:t>
            </w:r>
            <w:proofErr w:type="spellEnd"/>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dung </w:t>
            </w:r>
            <w:proofErr w:type="spellStart"/>
            <w:r>
              <w:rPr>
                <w:rFonts w:cs="Times New Roman"/>
                <w:sz w:val="28"/>
                <w:szCs w:val="28"/>
              </w:rPr>
              <w:t>này</w:t>
            </w:r>
            <w:proofErr w:type="spellEnd"/>
            <w:r>
              <w:rPr>
                <w:rFonts w:cs="Times New Roman"/>
                <w:sz w:val="28"/>
                <w:szCs w:val="28"/>
              </w:rPr>
              <w:t>.</w:t>
            </w:r>
          </w:p>
        </w:tc>
      </w:tr>
      <w:tr w:rsidR="00F53F81" w14:paraId="20C04754" w14:textId="77777777" w:rsidTr="000B4A1F">
        <w:tc>
          <w:tcPr>
            <w:tcW w:w="3261" w:type="dxa"/>
          </w:tcPr>
          <w:p w14:paraId="2678B1E0" w14:textId="77777777" w:rsidR="00F53F81" w:rsidRPr="000B4A1F" w:rsidRDefault="00F53F81" w:rsidP="000B4A1F">
            <w:pPr>
              <w:spacing w:line="288" w:lineRule="auto"/>
              <w:jc w:val="center"/>
              <w:rPr>
                <w:rFonts w:cs="Times New Roman"/>
                <w:b/>
                <w:sz w:val="28"/>
                <w:szCs w:val="28"/>
              </w:rPr>
            </w:pPr>
          </w:p>
        </w:tc>
        <w:tc>
          <w:tcPr>
            <w:tcW w:w="2126" w:type="dxa"/>
          </w:tcPr>
          <w:p w14:paraId="7F4CAA46" w14:textId="77777777" w:rsidR="00F53F81" w:rsidRDefault="005B0177" w:rsidP="00346F6A">
            <w:pPr>
              <w:spacing w:line="288" w:lineRule="auto"/>
              <w:jc w:val="both"/>
              <w:rPr>
                <w:rFonts w:cs="Times New Roman"/>
                <w:b/>
                <w:szCs w:val="26"/>
              </w:rPr>
            </w:pPr>
            <w:proofErr w:type="spellStart"/>
            <w:r>
              <w:rPr>
                <w:rFonts w:cs="Times New Roman"/>
                <w:b/>
                <w:szCs w:val="26"/>
              </w:rPr>
              <w:t>Văn</w:t>
            </w:r>
            <w:proofErr w:type="spellEnd"/>
            <w:r>
              <w:rPr>
                <w:rFonts w:cs="Times New Roman"/>
                <w:b/>
                <w:szCs w:val="26"/>
              </w:rPr>
              <w:t xml:space="preserve"> </w:t>
            </w:r>
            <w:proofErr w:type="spellStart"/>
            <w:r>
              <w:rPr>
                <w:rFonts w:cs="Times New Roman"/>
                <w:b/>
                <w:szCs w:val="26"/>
              </w:rPr>
              <w:t>phòng</w:t>
            </w:r>
            <w:proofErr w:type="spellEnd"/>
            <w:r>
              <w:rPr>
                <w:rFonts w:cs="Times New Roman"/>
                <w:b/>
                <w:szCs w:val="26"/>
              </w:rPr>
              <w:t xml:space="preserve"> </w:t>
            </w:r>
            <w:proofErr w:type="spellStart"/>
            <w:r>
              <w:rPr>
                <w:rFonts w:cs="Times New Roman"/>
                <w:b/>
                <w:szCs w:val="26"/>
              </w:rPr>
              <w:t>Bộ</w:t>
            </w:r>
            <w:proofErr w:type="spellEnd"/>
            <w:r>
              <w:rPr>
                <w:rFonts w:cs="Times New Roman"/>
                <w:b/>
                <w:szCs w:val="26"/>
              </w:rPr>
              <w:t xml:space="preserve"> VHTTDL</w:t>
            </w:r>
          </w:p>
        </w:tc>
        <w:tc>
          <w:tcPr>
            <w:tcW w:w="5103" w:type="dxa"/>
          </w:tcPr>
          <w:p w14:paraId="3B2D3FB5" w14:textId="77777777" w:rsidR="00F53F81" w:rsidRPr="005B0177" w:rsidRDefault="005B0177" w:rsidP="005B0177">
            <w:pPr>
              <w:tabs>
                <w:tab w:val="left" w:pos="993"/>
              </w:tabs>
              <w:spacing w:before="120" w:after="120"/>
              <w:jc w:val="both"/>
              <w:rPr>
                <w:rFonts w:eastAsia="Calibri" w:cs="Times New Roman"/>
                <w:sz w:val="28"/>
                <w:szCs w:val="28"/>
                <w:lang w:val="nl-NL"/>
              </w:rPr>
            </w:pPr>
            <w:proofErr w:type="spellStart"/>
            <w:r w:rsidRPr="005B0177">
              <w:rPr>
                <w:rFonts w:eastAsia="Calibri" w:cs="Times New Roman"/>
                <w:sz w:val="28"/>
                <w:szCs w:val="28"/>
                <w:lang w:val="nl-NL"/>
              </w:rPr>
              <w:t>Đối</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với</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quy</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định</w:t>
            </w:r>
            <w:proofErr w:type="spellEnd"/>
            <w:r w:rsidRPr="005B0177">
              <w:rPr>
                <w:rFonts w:eastAsia="Calibri" w:cs="Times New Roman"/>
                <w:sz w:val="28"/>
                <w:szCs w:val="28"/>
                <w:lang w:val="nl-NL"/>
              </w:rPr>
              <w:t xml:space="preserve"> </w:t>
            </w:r>
            <w:proofErr w:type="spellStart"/>
            <w:proofErr w:type="gramStart"/>
            <w:r w:rsidRPr="005B0177">
              <w:rPr>
                <w:rFonts w:eastAsia="Calibri" w:cs="Times New Roman"/>
                <w:sz w:val="28"/>
                <w:szCs w:val="28"/>
                <w:lang w:val="nl-NL"/>
              </w:rPr>
              <w:t>tại</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Điều</w:t>
            </w:r>
            <w:proofErr w:type="spellEnd"/>
            <w:proofErr w:type="gramEnd"/>
            <w:r w:rsidRPr="005B0177">
              <w:rPr>
                <w:rFonts w:eastAsia="Calibri" w:cs="Times New Roman"/>
                <w:sz w:val="28"/>
                <w:szCs w:val="28"/>
                <w:lang w:val="nl-NL"/>
              </w:rPr>
              <w:t xml:space="preserve"> 10:  </w:t>
            </w:r>
            <w:proofErr w:type="spellStart"/>
            <w:r w:rsidRPr="005B0177">
              <w:rPr>
                <w:rFonts w:eastAsia="Calibri" w:cs="Times New Roman"/>
                <w:sz w:val="28"/>
                <w:szCs w:val="28"/>
                <w:lang w:val="nl-NL"/>
              </w:rPr>
              <w:t>Điều</w:t>
            </w:r>
            <w:proofErr w:type="spellEnd"/>
            <w:r w:rsidRPr="005B0177">
              <w:rPr>
                <w:rFonts w:eastAsia="Calibri" w:cs="Times New Roman"/>
                <w:sz w:val="28"/>
                <w:szCs w:val="28"/>
                <w:lang w:val="nl-NL"/>
              </w:rPr>
              <w:t xml:space="preserve"> 10 </w:t>
            </w:r>
            <w:proofErr w:type="spellStart"/>
            <w:r w:rsidRPr="005B0177">
              <w:rPr>
                <w:rFonts w:eastAsia="Calibri" w:cs="Times New Roman"/>
                <w:sz w:val="28"/>
                <w:szCs w:val="28"/>
                <w:lang w:val="nl-NL"/>
              </w:rPr>
              <w:t>quy</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định</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về</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nghĩa</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vụ</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thông</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báo</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với</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đầy</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đủ</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quy</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định</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về</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thành</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phần</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hồ</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sơ</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trình</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tự</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thực</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hiện</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cách</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thức</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thực</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hiện</w:t>
            </w:r>
            <w:proofErr w:type="spellEnd"/>
            <w:r w:rsidRPr="005B0177">
              <w:rPr>
                <w:rFonts w:eastAsia="Calibri" w:cs="Times New Roman"/>
                <w:sz w:val="28"/>
                <w:szCs w:val="28"/>
                <w:lang w:val="nl-NL"/>
              </w:rPr>
              <w:t xml:space="preserve">…do </w:t>
            </w:r>
            <w:proofErr w:type="spellStart"/>
            <w:r w:rsidRPr="005B0177">
              <w:rPr>
                <w:rFonts w:eastAsia="Calibri" w:cs="Times New Roman"/>
                <w:sz w:val="28"/>
                <w:szCs w:val="28"/>
                <w:lang w:val="nl-NL"/>
              </w:rPr>
              <w:t>đó</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đây</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là</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một</w:t>
            </w:r>
            <w:proofErr w:type="spellEnd"/>
            <w:r w:rsidRPr="005B0177">
              <w:rPr>
                <w:rFonts w:eastAsia="Calibri" w:cs="Times New Roman"/>
                <w:sz w:val="28"/>
                <w:szCs w:val="28"/>
                <w:lang w:val="nl-NL"/>
              </w:rPr>
              <w:t xml:space="preserve"> TTHC </w:t>
            </w:r>
            <w:proofErr w:type="spellStart"/>
            <w:r w:rsidRPr="005B0177">
              <w:rPr>
                <w:rFonts w:eastAsia="Calibri" w:cs="Times New Roman"/>
                <w:sz w:val="28"/>
                <w:szCs w:val="28"/>
                <w:lang w:val="nl-NL"/>
              </w:rPr>
              <w:t>mới</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Đề</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nghị</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đơn</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vị</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soạn</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thảo</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bổ</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sung</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nội</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dung</w:t>
            </w:r>
            <w:proofErr w:type="spellEnd"/>
            <w:r>
              <w:rPr>
                <w:rFonts w:eastAsia="Calibri" w:cs="Times New Roman"/>
                <w:sz w:val="28"/>
                <w:szCs w:val="28"/>
                <w:lang w:val="nl-NL"/>
              </w:rPr>
              <w:t xml:space="preserve"> </w:t>
            </w:r>
            <w:proofErr w:type="spellStart"/>
            <w:r w:rsidRPr="005B0177">
              <w:rPr>
                <w:rFonts w:eastAsia="Calibri" w:cs="Times New Roman"/>
                <w:sz w:val="28"/>
                <w:szCs w:val="28"/>
                <w:lang w:val="nl-NL"/>
              </w:rPr>
              <w:t>thủ</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tục</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này</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vào</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Báo</w:t>
            </w:r>
            <w:proofErr w:type="spellEnd"/>
            <w:r w:rsidRPr="005B0177">
              <w:rPr>
                <w:rFonts w:eastAsia="Calibri" w:cs="Times New Roman"/>
                <w:sz w:val="28"/>
                <w:szCs w:val="28"/>
                <w:lang w:val="nl-NL"/>
              </w:rPr>
              <w:t xml:space="preserve"> cáo </w:t>
            </w:r>
            <w:proofErr w:type="spellStart"/>
            <w:r w:rsidRPr="005B0177">
              <w:rPr>
                <w:rFonts w:eastAsia="Calibri" w:cs="Times New Roman"/>
                <w:sz w:val="28"/>
                <w:szCs w:val="28"/>
                <w:lang w:val="nl-NL"/>
              </w:rPr>
              <w:t>đánh</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giá</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tác</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động</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và</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thực</w:t>
            </w:r>
            <w:proofErr w:type="spellEnd"/>
            <w:r w:rsidRPr="005B0177">
              <w:rPr>
                <w:rFonts w:eastAsia="Calibri" w:cs="Times New Roman"/>
                <w:sz w:val="28"/>
                <w:szCs w:val="28"/>
                <w:lang w:val="nl-NL"/>
              </w:rPr>
              <w:t xml:space="preserve"> </w:t>
            </w:r>
            <w:proofErr w:type="spellStart"/>
            <w:proofErr w:type="gramStart"/>
            <w:r w:rsidRPr="005B0177">
              <w:rPr>
                <w:rFonts w:eastAsia="Calibri" w:cs="Times New Roman"/>
                <w:sz w:val="28"/>
                <w:szCs w:val="28"/>
                <w:lang w:val="nl-NL"/>
              </w:rPr>
              <w:t>hiện</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đánh</w:t>
            </w:r>
            <w:proofErr w:type="spellEnd"/>
            <w:proofErr w:type="gram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giá</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tác</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động</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tính</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toán</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chi</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phí</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tuân</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thủ</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theo</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đúng</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quy</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định</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tại</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Nghị</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định</w:t>
            </w:r>
            <w:proofErr w:type="spellEnd"/>
            <w:r w:rsidRPr="005B0177">
              <w:rPr>
                <w:rFonts w:eastAsia="Calibri" w:cs="Times New Roman"/>
                <w:sz w:val="28"/>
                <w:szCs w:val="28"/>
                <w:lang w:val="nl-NL"/>
              </w:rPr>
              <w:t xml:space="preserve"> </w:t>
            </w:r>
            <w:proofErr w:type="spellStart"/>
            <w:r w:rsidRPr="005B0177">
              <w:rPr>
                <w:rFonts w:eastAsia="Calibri" w:cs="Times New Roman"/>
                <w:sz w:val="28"/>
                <w:szCs w:val="28"/>
                <w:lang w:val="nl-NL"/>
              </w:rPr>
              <w:t>số</w:t>
            </w:r>
            <w:proofErr w:type="spellEnd"/>
            <w:r w:rsidRPr="005B0177">
              <w:rPr>
                <w:rFonts w:eastAsia="Calibri" w:cs="Times New Roman"/>
                <w:sz w:val="28"/>
                <w:szCs w:val="28"/>
                <w:lang w:val="nl-NL"/>
              </w:rPr>
              <w:t xml:space="preserve"> 63/2010/NĐ -CP.</w:t>
            </w:r>
          </w:p>
        </w:tc>
        <w:tc>
          <w:tcPr>
            <w:tcW w:w="4361" w:type="dxa"/>
          </w:tcPr>
          <w:p w14:paraId="51F1DB65" w14:textId="77777777" w:rsidR="00F53F81" w:rsidRDefault="0065543E" w:rsidP="0065543E">
            <w:pPr>
              <w:spacing w:line="288" w:lineRule="auto"/>
              <w:jc w:val="both"/>
              <w:rPr>
                <w:rFonts w:cs="Times New Roman"/>
                <w:i/>
                <w:sz w:val="28"/>
                <w:szCs w:val="28"/>
              </w:rPr>
            </w:pPr>
            <w:proofErr w:type="spellStart"/>
            <w:r w:rsidRPr="00B25696">
              <w:rPr>
                <w:rFonts w:cs="Times New Roman"/>
                <w:b/>
                <w:sz w:val="28"/>
                <w:szCs w:val="28"/>
              </w:rPr>
              <w:t>Giải</w:t>
            </w:r>
            <w:proofErr w:type="spellEnd"/>
            <w:r w:rsidRPr="00B25696">
              <w:rPr>
                <w:rFonts w:cs="Times New Roman"/>
                <w:b/>
                <w:sz w:val="28"/>
                <w:szCs w:val="28"/>
              </w:rPr>
              <w:t xml:space="preserve"> </w:t>
            </w:r>
            <w:proofErr w:type="spellStart"/>
            <w:r w:rsidRPr="00B25696">
              <w:rPr>
                <w:rFonts w:cs="Times New Roman"/>
                <w:b/>
                <w:sz w:val="28"/>
                <w:szCs w:val="28"/>
              </w:rPr>
              <w:t>trình</w:t>
            </w:r>
            <w:proofErr w:type="spellEnd"/>
            <w:r w:rsidRPr="00B25696">
              <w:rPr>
                <w:rFonts w:cs="Times New Roman"/>
                <w:b/>
                <w:sz w:val="28"/>
                <w:szCs w:val="28"/>
              </w:rPr>
              <w:t>.</w:t>
            </w:r>
            <w:r>
              <w:rPr>
                <w:rFonts w:cs="Times New Roman"/>
                <w:sz w:val="28"/>
                <w:szCs w:val="28"/>
              </w:rPr>
              <w:t xml:space="preserve"> </w:t>
            </w:r>
            <w:proofErr w:type="spellStart"/>
            <w:r>
              <w:rPr>
                <w:rFonts w:cs="Times New Roman"/>
                <w:sz w:val="28"/>
                <w:szCs w:val="28"/>
              </w:rPr>
              <w:t>Căn</w:t>
            </w:r>
            <w:proofErr w:type="spellEnd"/>
            <w:r>
              <w:rPr>
                <w:rFonts w:cs="Times New Roman"/>
                <w:sz w:val="28"/>
                <w:szCs w:val="28"/>
              </w:rPr>
              <w:t xml:space="preserve"> </w:t>
            </w:r>
            <w:proofErr w:type="spellStart"/>
            <w:r>
              <w:rPr>
                <w:rFonts w:cs="Times New Roman"/>
                <w:sz w:val="28"/>
                <w:szCs w:val="28"/>
              </w:rPr>
              <w:t>cứ</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1 </w:t>
            </w:r>
            <w:proofErr w:type="spellStart"/>
            <w:r>
              <w:rPr>
                <w:rFonts w:cs="Times New Roman"/>
                <w:sz w:val="28"/>
                <w:szCs w:val="28"/>
              </w:rPr>
              <w:t>Điều</w:t>
            </w:r>
            <w:proofErr w:type="spellEnd"/>
            <w:r>
              <w:rPr>
                <w:rFonts w:cs="Times New Roman"/>
                <w:sz w:val="28"/>
                <w:szCs w:val="28"/>
              </w:rPr>
              <w:t xml:space="preserve"> 3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63/2010/NĐ-CP </w:t>
            </w:r>
            <w:proofErr w:type="spellStart"/>
            <w:r>
              <w:rPr>
                <w:rFonts w:cs="Times New Roman"/>
                <w:sz w:val="28"/>
                <w:szCs w:val="28"/>
              </w:rPr>
              <w:t>và</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8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63/2010/NĐ-CP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sửa</w:t>
            </w:r>
            <w:proofErr w:type="spellEnd"/>
            <w:r>
              <w:rPr>
                <w:rFonts w:cs="Times New Roman"/>
                <w:sz w:val="28"/>
                <w:szCs w:val="28"/>
              </w:rPr>
              <w:t xml:space="preserve"> </w:t>
            </w:r>
            <w:proofErr w:type="spellStart"/>
            <w:r>
              <w:rPr>
                <w:rFonts w:cs="Times New Roman"/>
                <w:sz w:val="28"/>
                <w:szCs w:val="28"/>
              </w:rPr>
              <w:t>đổi</w:t>
            </w:r>
            <w:proofErr w:type="spellEnd"/>
            <w:r>
              <w:rPr>
                <w:rFonts w:cs="Times New Roman"/>
                <w:sz w:val="28"/>
                <w:szCs w:val="28"/>
              </w:rPr>
              <w:t xml:space="preserve">, </w:t>
            </w:r>
            <w:proofErr w:type="spellStart"/>
            <w:r>
              <w:rPr>
                <w:rFonts w:cs="Times New Roman"/>
                <w:sz w:val="28"/>
                <w:szCs w:val="28"/>
              </w:rPr>
              <w:t>bổ</w:t>
            </w:r>
            <w:proofErr w:type="spellEnd"/>
            <w:r>
              <w:rPr>
                <w:rFonts w:cs="Times New Roman"/>
                <w:sz w:val="28"/>
                <w:szCs w:val="28"/>
              </w:rPr>
              <w:t xml:space="preserve"> sung </w:t>
            </w:r>
            <w:proofErr w:type="spellStart"/>
            <w:r>
              <w:rPr>
                <w:rFonts w:cs="Times New Roman"/>
                <w:sz w:val="28"/>
                <w:szCs w:val="28"/>
              </w:rPr>
              <w:t>tại</w:t>
            </w:r>
            <w:proofErr w:type="spellEnd"/>
            <w:r>
              <w:rPr>
                <w:rFonts w:cs="Times New Roman"/>
                <w:sz w:val="28"/>
                <w:szCs w:val="28"/>
              </w:rPr>
              <w:t xml:space="preserve"> </w:t>
            </w:r>
            <w:proofErr w:type="spellStart"/>
            <w:r w:rsidRPr="0065543E">
              <w:rPr>
                <w:rFonts w:cs="Times New Roman"/>
                <w:sz w:val="28"/>
                <w:szCs w:val="28"/>
              </w:rPr>
              <w:t>Khoản</w:t>
            </w:r>
            <w:proofErr w:type="spellEnd"/>
            <w:r w:rsidRPr="0065543E">
              <w:rPr>
                <w:rFonts w:cs="Times New Roman"/>
                <w:sz w:val="28"/>
                <w:szCs w:val="28"/>
              </w:rPr>
              <w:t xml:space="preserve"> 2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sidRPr="0065543E">
              <w:rPr>
                <w:rFonts w:cs="Times New Roman"/>
                <w:sz w:val="28"/>
                <w:szCs w:val="28"/>
              </w:rPr>
              <w:t>Điều</w:t>
            </w:r>
            <w:proofErr w:type="spellEnd"/>
            <w:r w:rsidRPr="0065543E">
              <w:rPr>
                <w:rFonts w:cs="Times New Roman"/>
                <w:sz w:val="28"/>
                <w:szCs w:val="28"/>
              </w:rPr>
              <w:t xml:space="preserve"> 1 </w:t>
            </w:r>
            <w:proofErr w:type="spellStart"/>
            <w:r w:rsidRPr="0065543E">
              <w:rPr>
                <w:rFonts w:cs="Times New Roman"/>
                <w:sz w:val="28"/>
                <w:szCs w:val="28"/>
              </w:rPr>
              <w:t>Nghị</w:t>
            </w:r>
            <w:proofErr w:type="spellEnd"/>
            <w:r w:rsidRPr="0065543E">
              <w:rPr>
                <w:rFonts w:cs="Times New Roman"/>
                <w:sz w:val="28"/>
                <w:szCs w:val="28"/>
              </w:rPr>
              <w:t xml:space="preserve"> </w:t>
            </w:r>
            <w:proofErr w:type="spellStart"/>
            <w:r w:rsidRPr="0065543E">
              <w:rPr>
                <w:rFonts w:cs="Times New Roman"/>
                <w:sz w:val="28"/>
                <w:szCs w:val="28"/>
              </w:rPr>
              <w:t>định</w:t>
            </w:r>
            <w:proofErr w:type="spellEnd"/>
            <w:r w:rsidRPr="0065543E">
              <w:rPr>
                <w:rFonts w:cs="Times New Roman"/>
                <w:sz w:val="28"/>
                <w:szCs w:val="28"/>
              </w:rPr>
              <w:t xml:space="preserve"> 92/2017/NĐ-CP</w:t>
            </w:r>
            <w:r>
              <w:rPr>
                <w:rFonts w:cs="Times New Roman"/>
                <w:sz w:val="28"/>
                <w:szCs w:val="28"/>
              </w:rPr>
              <w:t xml:space="preserve">, </w:t>
            </w:r>
            <w:proofErr w:type="spellStart"/>
            <w:r>
              <w:rPr>
                <w:rFonts w:cs="Times New Roman"/>
                <w:sz w:val="28"/>
                <w:szCs w:val="28"/>
              </w:rPr>
              <w:t>thì</w:t>
            </w:r>
            <w:proofErr w:type="spellEnd"/>
            <w:r>
              <w:rPr>
                <w:rFonts w:cs="Times New Roman"/>
                <w:sz w:val="28"/>
                <w:szCs w:val="28"/>
              </w:rPr>
              <w:t>: “</w:t>
            </w:r>
            <w:r w:rsidRPr="0065543E">
              <w:rPr>
                <w:rFonts w:cs="Times New Roman"/>
                <w:i/>
                <w:sz w:val="28"/>
                <w:szCs w:val="28"/>
              </w:rPr>
              <w:t>1. “</w:t>
            </w:r>
            <w:proofErr w:type="spellStart"/>
            <w:r w:rsidRPr="0065543E">
              <w:rPr>
                <w:rFonts w:cs="Times New Roman"/>
                <w:i/>
                <w:sz w:val="28"/>
                <w:szCs w:val="28"/>
              </w:rPr>
              <w:t>Thủ</w:t>
            </w:r>
            <w:proofErr w:type="spellEnd"/>
            <w:r w:rsidRPr="0065543E">
              <w:rPr>
                <w:rFonts w:cs="Times New Roman"/>
                <w:i/>
                <w:sz w:val="28"/>
                <w:szCs w:val="28"/>
              </w:rPr>
              <w:t xml:space="preserve"> </w:t>
            </w:r>
            <w:proofErr w:type="spellStart"/>
            <w:r w:rsidRPr="0065543E">
              <w:rPr>
                <w:rFonts w:cs="Times New Roman"/>
                <w:i/>
                <w:sz w:val="28"/>
                <w:szCs w:val="28"/>
              </w:rPr>
              <w:t>tục</w:t>
            </w:r>
            <w:proofErr w:type="spellEnd"/>
            <w:r w:rsidRPr="0065543E">
              <w:rPr>
                <w:rFonts w:cs="Times New Roman"/>
                <w:i/>
                <w:sz w:val="28"/>
                <w:szCs w:val="28"/>
              </w:rPr>
              <w:t xml:space="preserve"> </w:t>
            </w:r>
            <w:proofErr w:type="spellStart"/>
            <w:r w:rsidRPr="0065543E">
              <w:rPr>
                <w:rFonts w:cs="Times New Roman"/>
                <w:i/>
                <w:sz w:val="28"/>
                <w:szCs w:val="28"/>
              </w:rPr>
              <w:t>hành</w:t>
            </w:r>
            <w:proofErr w:type="spellEnd"/>
            <w:r w:rsidRPr="0065543E">
              <w:rPr>
                <w:rFonts w:cs="Times New Roman"/>
                <w:i/>
                <w:sz w:val="28"/>
                <w:szCs w:val="28"/>
              </w:rPr>
              <w:t xml:space="preserve"> </w:t>
            </w:r>
            <w:proofErr w:type="spellStart"/>
            <w:r w:rsidRPr="0065543E">
              <w:rPr>
                <w:rFonts w:cs="Times New Roman"/>
                <w:i/>
                <w:sz w:val="28"/>
                <w:szCs w:val="28"/>
              </w:rPr>
              <w:t>chính</w:t>
            </w:r>
            <w:proofErr w:type="spellEnd"/>
            <w:r w:rsidRPr="0065543E">
              <w:rPr>
                <w:rFonts w:cs="Times New Roman"/>
                <w:i/>
                <w:sz w:val="28"/>
                <w:szCs w:val="28"/>
              </w:rPr>
              <w:t xml:space="preserve">” </w:t>
            </w:r>
            <w:proofErr w:type="spellStart"/>
            <w:r w:rsidRPr="0065543E">
              <w:rPr>
                <w:rFonts w:cs="Times New Roman"/>
                <w:i/>
                <w:sz w:val="28"/>
                <w:szCs w:val="28"/>
              </w:rPr>
              <w:t>là</w:t>
            </w:r>
            <w:proofErr w:type="spellEnd"/>
            <w:r w:rsidRPr="0065543E">
              <w:rPr>
                <w:rFonts w:cs="Times New Roman"/>
                <w:i/>
                <w:sz w:val="28"/>
                <w:szCs w:val="28"/>
              </w:rPr>
              <w:t xml:space="preserve"> </w:t>
            </w:r>
            <w:proofErr w:type="spellStart"/>
            <w:r w:rsidRPr="0065543E">
              <w:rPr>
                <w:rFonts w:cs="Times New Roman"/>
                <w:i/>
                <w:sz w:val="28"/>
                <w:szCs w:val="28"/>
              </w:rPr>
              <w:t>trình</w:t>
            </w:r>
            <w:proofErr w:type="spellEnd"/>
            <w:r w:rsidRPr="0065543E">
              <w:rPr>
                <w:rFonts w:cs="Times New Roman"/>
                <w:i/>
                <w:sz w:val="28"/>
                <w:szCs w:val="28"/>
              </w:rPr>
              <w:t xml:space="preserve"> </w:t>
            </w:r>
            <w:proofErr w:type="spellStart"/>
            <w:r w:rsidRPr="0065543E">
              <w:rPr>
                <w:rFonts w:cs="Times New Roman"/>
                <w:i/>
                <w:sz w:val="28"/>
                <w:szCs w:val="28"/>
              </w:rPr>
              <w:t>tự</w:t>
            </w:r>
            <w:proofErr w:type="spellEnd"/>
            <w:r w:rsidRPr="0065543E">
              <w:rPr>
                <w:rFonts w:cs="Times New Roman"/>
                <w:i/>
                <w:sz w:val="28"/>
                <w:szCs w:val="28"/>
              </w:rPr>
              <w:t xml:space="preserve">, </w:t>
            </w:r>
            <w:proofErr w:type="spellStart"/>
            <w:r w:rsidRPr="0065543E">
              <w:rPr>
                <w:rFonts w:cs="Times New Roman"/>
                <w:i/>
                <w:sz w:val="28"/>
                <w:szCs w:val="28"/>
              </w:rPr>
              <w:t>cách</w:t>
            </w:r>
            <w:proofErr w:type="spellEnd"/>
            <w:r w:rsidRPr="0065543E">
              <w:rPr>
                <w:rFonts w:cs="Times New Roman"/>
                <w:i/>
                <w:sz w:val="28"/>
                <w:szCs w:val="28"/>
              </w:rPr>
              <w:t xml:space="preserve"> </w:t>
            </w:r>
            <w:proofErr w:type="spellStart"/>
            <w:r w:rsidRPr="0065543E">
              <w:rPr>
                <w:rFonts w:cs="Times New Roman"/>
                <w:i/>
                <w:sz w:val="28"/>
                <w:szCs w:val="28"/>
              </w:rPr>
              <w:t>thức</w:t>
            </w:r>
            <w:proofErr w:type="spellEnd"/>
            <w:r w:rsidRPr="0065543E">
              <w:rPr>
                <w:rFonts w:cs="Times New Roman"/>
                <w:i/>
                <w:sz w:val="28"/>
                <w:szCs w:val="28"/>
              </w:rPr>
              <w:t xml:space="preserve"> </w:t>
            </w:r>
            <w:proofErr w:type="spellStart"/>
            <w:r w:rsidRPr="0065543E">
              <w:rPr>
                <w:rFonts w:cs="Times New Roman"/>
                <w:i/>
                <w:sz w:val="28"/>
                <w:szCs w:val="28"/>
              </w:rPr>
              <w:t>thực</w:t>
            </w:r>
            <w:proofErr w:type="spellEnd"/>
            <w:r w:rsidRPr="0065543E">
              <w:rPr>
                <w:rFonts w:cs="Times New Roman"/>
                <w:i/>
                <w:sz w:val="28"/>
                <w:szCs w:val="28"/>
              </w:rPr>
              <w:t xml:space="preserve"> </w:t>
            </w:r>
            <w:proofErr w:type="spellStart"/>
            <w:r w:rsidRPr="0065543E">
              <w:rPr>
                <w:rFonts w:cs="Times New Roman"/>
                <w:i/>
                <w:sz w:val="28"/>
                <w:szCs w:val="28"/>
              </w:rPr>
              <w:t>hiện</w:t>
            </w:r>
            <w:proofErr w:type="spellEnd"/>
            <w:r w:rsidRPr="0065543E">
              <w:rPr>
                <w:rFonts w:cs="Times New Roman"/>
                <w:i/>
                <w:sz w:val="28"/>
                <w:szCs w:val="28"/>
              </w:rPr>
              <w:t xml:space="preserve">, </w:t>
            </w:r>
            <w:proofErr w:type="spellStart"/>
            <w:r w:rsidRPr="0065543E">
              <w:rPr>
                <w:rFonts w:cs="Times New Roman"/>
                <w:i/>
                <w:sz w:val="28"/>
                <w:szCs w:val="28"/>
              </w:rPr>
              <w:t>hồ</w:t>
            </w:r>
            <w:proofErr w:type="spellEnd"/>
            <w:r w:rsidRPr="0065543E">
              <w:rPr>
                <w:rFonts w:cs="Times New Roman"/>
                <w:i/>
                <w:sz w:val="28"/>
                <w:szCs w:val="28"/>
              </w:rPr>
              <w:t xml:space="preserve"> </w:t>
            </w:r>
            <w:proofErr w:type="spellStart"/>
            <w:r w:rsidRPr="0065543E">
              <w:rPr>
                <w:rFonts w:cs="Times New Roman"/>
                <w:i/>
                <w:sz w:val="28"/>
                <w:szCs w:val="28"/>
              </w:rPr>
              <w:t>sơ</w:t>
            </w:r>
            <w:proofErr w:type="spellEnd"/>
            <w:r w:rsidRPr="0065543E">
              <w:rPr>
                <w:rFonts w:cs="Times New Roman"/>
                <w:i/>
                <w:sz w:val="28"/>
                <w:szCs w:val="28"/>
              </w:rPr>
              <w:t xml:space="preserve"> </w:t>
            </w:r>
            <w:proofErr w:type="spellStart"/>
            <w:r w:rsidRPr="0065543E">
              <w:rPr>
                <w:rFonts w:cs="Times New Roman"/>
                <w:i/>
                <w:sz w:val="28"/>
                <w:szCs w:val="28"/>
              </w:rPr>
              <w:t>và</w:t>
            </w:r>
            <w:proofErr w:type="spellEnd"/>
            <w:r w:rsidRPr="0065543E">
              <w:rPr>
                <w:rFonts w:cs="Times New Roman"/>
                <w:i/>
                <w:sz w:val="28"/>
                <w:szCs w:val="28"/>
              </w:rPr>
              <w:t xml:space="preserve"> </w:t>
            </w:r>
            <w:proofErr w:type="spellStart"/>
            <w:r w:rsidRPr="0065543E">
              <w:rPr>
                <w:rFonts w:cs="Times New Roman"/>
                <w:i/>
                <w:sz w:val="28"/>
                <w:szCs w:val="28"/>
              </w:rPr>
              <w:t>yêu</w:t>
            </w:r>
            <w:proofErr w:type="spellEnd"/>
            <w:r w:rsidRPr="0065543E">
              <w:rPr>
                <w:rFonts w:cs="Times New Roman"/>
                <w:i/>
                <w:sz w:val="28"/>
                <w:szCs w:val="28"/>
              </w:rPr>
              <w:t xml:space="preserve"> </w:t>
            </w:r>
            <w:proofErr w:type="spellStart"/>
            <w:r w:rsidRPr="0065543E">
              <w:rPr>
                <w:rFonts w:cs="Times New Roman"/>
                <w:i/>
                <w:sz w:val="28"/>
                <w:szCs w:val="28"/>
              </w:rPr>
              <w:t>cầu</w:t>
            </w:r>
            <w:proofErr w:type="spellEnd"/>
            <w:r w:rsidRPr="0065543E">
              <w:rPr>
                <w:rFonts w:cs="Times New Roman"/>
                <w:i/>
                <w:sz w:val="28"/>
                <w:szCs w:val="28"/>
              </w:rPr>
              <w:t xml:space="preserve">, </w:t>
            </w:r>
            <w:proofErr w:type="spellStart"/>
            <w:r w:rsidRPr="0065543E">
              <w:rPr>
                <w:rFonts w:cs="Times New Roman"/>
                <w:i/>
                <w:sz w:val="28"/>
                <w:szCs w:val="28"/>
              </w:rPr>
              <w:t>điều</w:t>
            </w:r>
            <w:proofErr w:type="spellEnd"/>
            <w:r w:rsidRPr="0065543E">
              <w:rPr>
                <w:rFonts w:cs="Times New Roman"/>
                <w:i/>
                <w:sz w:val="28"/>
                <w:szCs w:val="28"/>
              </w:rPr>
              <w:t xml:space="preserve"> </w:t>
            </w:r>
            <w:proofErr w:type="spellStart"/>
            <w:r w:rsidRPr="0065543E">
              <w:rPr>
                <w:rFonts w:cs="Times New Roman"/>
                <w:i/>
                <w:sz w:val="28"/>
                <w:szCs w:val="28"/>
              </w:rPr>
              <w:t>kiện</w:t>
            </w:r>
            <w:proofErr w:type="spellEnd"/>
            <w:r w:rsidRPr="0065543E">
              <w:rPr>
                <w:rFonts w:cs="Times New Roman"/>
                <w:i/>
                <w:sz w:val="28"/>
                <w:szCs w:val="28"/>
              </w:rPr>
              <w:t xml:space="preserve"> do </w:t>
            </w:r>
            <w:proofErr w:type="spellStart"/>
            <w:r w:rsidRPr="0065543E">
              <w:rPr>
                <w:rFonts w:cs="Times New Roman"/>
                <w:i/>
                <w:sz w:val="28"/>
                <w:szCs w:val="28"/>
              </w:rPr>
              <w:t>cơ</w:t>
            </w:r>
            <w:proofErr w:type="spellEnd"/>
            <w:r w:rsidRPr="0065543E">
              <w:rPr>
                <w:rFonts w:cs="Times New Roman"/>
                <w:i/>
                <w:sz w:val="28"/>
                <w:szCs w:val="28"/>
              </w:rPr>
              <w:t xml:space="preserve"> </w:t>
            </w:r>
            <w:proofErr w:type="spellStart"/>
            <w:r w:rsidRPr="0065543E">
              <w:rPr>
                <w:rFonts w:cs="Times New Roman"/>
                <w:i/>
                <w:sz w:val="28"/>
                <w:szCs w:val="28"/>
              </w:rPr>
              <w:t>quan</w:t>
            </w:r>
            <w:proofErr w:type="spellEnd"/>
            <w:r w:rsidRPr="0065543E">
              <w:rPr>
                <w:rFonts w:cs="Times New Roman"/>
                <w:i/>
                <w:sz w:val="28"/>
                <w:szCs w:val="28"/>
              </w:rPr>
              <w:t xml:space="preserve"> </w:t>
            </w:r>
            <w:proofErr w:type="spellStart"/>
            <w:r w:rsidRPr="0065543E">
              <w:rPr>
                <w:rFonts w:cs="Times New Roman"/>
                <w:i/>
                <w:sz w:val="28"/>
                <w:szCs w:val="28"/>
              </w:rPr>
              <w:t>nhà</w:t>
            </w:r>
            <w:proofErr w:type="spellEnd"/>
            <w:r w:rsidRPr="0065543E">
              <w:rPr>
                <w:rFonts w:cs="Times New Roman"/>
                <w:i/>
                <w:sz w:val="28"/>
                <w:szCs w:val="28"/>
              </w:rPr>
              <w:t xml:space="preserve"> </w:t>
            </w:r>
            <w:proofErr w:type="spellStart"/>
            <w:r w:rsidRPr="0065543E">
              <w:rPr>
                <w:rFonts w:cs="Times New Roman"/>
                <w:i/>
                <w:sz w:val="28"/>
                <w:szCs w:val="28"/>
              </w:rPr>
              <w:t>nước</w:t>
            </w:r>
            <w:proofErr w:type="spellEnd"/>
            <w:r w:rsidRPr="0065543E">
              <w:rPr>
                <w:rFonts w:cs="Times New Roman"/>
                <w:i/>
                <w:sz w:val="28"/>
                <w:szCs w:val="28"/>
              </w:rPr>
              <w:t xml:space="preserve">, </w:t>
            </w:r>
            <w:proofErr w:type="spellStart"/>
            <w:r w:rsidRPr="0065543E">
              <w:rPr>
                <w:rFonts w:cs="Times New Roman"/>
                <w:i/>
                <w:sz w:val="28"/>
                <w:szCs w:val="28"/>
              </w:rPr>
              <w:t>người</w:t>
            </w:r>
            <w:proofErr w:type="spellEnd"/>
            <w:r w:rsidRPr="0065543E">
              <w:rPr>
                <w:rFonts w:cs="Times New Roman"/>
                <w:i/>
                <w:sz w:val="28"/>
                <w:szCs w:val="28"/>
              </w:rPr>
              <w:t xml:space="preserve"> </w:t>
            </w:r>
            <w:proofErr w:type="spellStart"/>
            <w:r w:rsidRPr="0065543E">
              <w:rPr>
                <w:rFonts w:cs="Times New Roman"/>
                <w:i/>
                <w:sz w:val="28"/>
                <w:szCs w:val="28"/>
              </w:rPr>
              <w:t>có</w:t>
            </w:r>
            <w:proofErr w:type="spellEnd"/>
            <w:r w:rsidRPr="0065543E">
              <w:rPr>
                <w:rFonts w:cs="Times New Roman"/>
                <w:i/>
                <w:sz w:val="28"/>
                <w:szCs w:val="28"/>
              </w:rPr>
              <w:t xml:space="preserve"> </w:t>
            </w:r>
            <w:proofErr w:type="spellStart"/>
            <w:r w:rsidRPr="0065543E">
              <w:rPr>
                <w:rFonts w:cs="Times New Roman"/>
                <w:i/>
                <w:sz w:val="28"/>
                <w:szCs w:val="28"/>
              </w:rPr>
              <w:t>thẩm</w:t>
            </w:r>
            <w:proofErr w:type="spellEnd"/>
            <w:r w:rsidRPr="0065543E">
              <w:rPr>
                <w:rFonts w:cs="Times New Roman"/>
                <w:i/>
                <w:sz w:val="28"/>
                <w:szCs w:val="28"/>
              </w:rPr>
              <w:t xml:space="preserve"> </w:t>
            </w:r>
            <w:proofErr w:type="spellStart"/>
            <w:r w:rsidRPr="0065543E">
              <w:rPr>
                <w:rFonts w:cs="Times New Roman"/>
                <w:i/>
                <w:sz w:val="28"/>
                <w:szCs w:val="28"/>
              </w:rPr>
              <w:t>quyền</w:t>
            </w:r>
            <w:proofErr w:type="spellEnd"/>
            <w:r w:rsidRPr="0065543E">
              <w:rPr>
                <w:rFonts w:cs="Times New Roman"/>
                <w:i/>
                <w:sz w:val="28"/>
                <w:szCs w:val="28"/>
              </w:rPr>
              <w:t xml:space="preserve"> </w:t>
            </w:r>
            <w:proofErr w:type="spellStart"/>
            <w:r w:rsidRPr="0065543E">
              <w:rPr>
                <w:rFonts w:cs="Times New Roman"/>
                <w:i/>
                <w:sz w:val="28"/>
                <w:szCs w:val="28"/>
              </w:rPr>
              <w:t>quy</w:t>
            </w:r>
            <w:proofErr w:type="spellEnd"/>
            <w:r w:rsidRPr="0065543E">
              <w:rPr>
                <w:rFonts w:cs="Times New Roman"/>
                <w:i/>
                <w:sz w:val="28"/>
                <w:szCs w:val="28"/>
              </w:rPr>
              <w:t xml:space="preserve"> </w:t>
            </w:r>
            <w:proofErr w:type="spellStart"/>
            <w:r w:rsidRPr="0065543E">
              <w:rPr>
                <w:rFonts w:cs="Times New Roman"/>
                <w:i/>
                <w:sz w:val="28"/>
                <w:szCs w:val="28"/>
              </w:rPr>
              <w:t>định</w:t>
            </w:r>
            <w:proofErr w:type="spellEnd"/>
            <w:r w:rsidRPr="0065543E">
              <w:rPr>
                <w:rFonts w:cs="Times New Roman"/>
                <w:i/>
                <w:sz w:val="28"/>
                <w:szCs w:val="28"/>
              </w:rPr>
              <w:t xml:space="preserve"> </w:t>
            </w:r>
            <w:proofErr w:type="spellStart"/>
            <w:r w:rsidRPr="0065543E">
              <w:rPr>
                <w:rFonts w:cs="Times New Roman"/>
                <w:i/>
                <w:sz w:val="28"/>
                <w:szCs w:val="28"/>
              </w:rPr>
              <w:t>để</w:t>
            </w:r>
            <w:proofErr w:type="spellEnd"/>
            <w:r w:rsidRPr="0065543E">
              <w:rPr>
                <w:rFonts w:cs="Times New Roman"/>
                <w:i/>
                <w:sz w:val="28"/>
                <w:szCs w:val="28"/>
              </w:rPr>
              <w:t xml:space="preserve"> </w:t>
            </w:r>
            <w:proofErr w:type="spellStart"/>
            <w:r w:rsidRPr="0065543E">
              <w:rPr>
                <w:rFonts w:cs="Times New Roman"/>
                <w:i/>
                <w:sz w:val="28"/>
                <w:szCs w:val="28"/>
              </w:rPr>
              <w:t>giải</w:t>
            </w:r>
            <w:proofErr w:type="spellEnd"/>
            <w:r w:rsidRPr="0065543E">
              <w:rPr>
                <w:rFonts w:cs="Times New Roman"/>
                <w:i/>
                <w:sz w:val="28"/>
                <w:szCs w:val="28"/>
              </w:rPr>
              <w:t xml:space="preserve"> </w:t>
            </w:r>
            <w:proofErr w:type="spellStart"/>
            <w:r w:rsidRPr="0065543E">
              <w:rPr>
                <w:rFonts w:cs="Times New Roman"/>
                <w:i/>
                <w:sz w:val="28"/>
                <w:szCs w:val="28"/>
              </w:rPr>
              <w:t>quyết</w:t>
            </w:r>
            <w:proofErr w:type="spellEnd"/>
            <w:r w:rsidRPr="0065543E">
              <w:rPr>
                <w:rFonts w:cs="Times New Roman"/>
                <w:i/>
                <w:sz w:val="28"/>
                <w:szCs w:val="28"/>
              </w:rPr>
              <w:t xml:space="preserve"> </w:t>
            </w:r>
            <w:proofErr w:type="spellStart"/>
            <w:r w:rsidRPr="0065543E">
              <w:rPr>
                <w:rFonts w:cs="Times New Roman"/>
                <w:i/>
                <w:sz w:val="28"/>
                <w:szCs w:val="28"/>
              </w:rPr>
              <w:t>một</w:t>
            </w:r>
            <w:proofErr w:type="spellEnd"/>
            <w:r w:rsidRPr="0065543E">
              <w:rPr>
                <w:rFonts w:cs="Times New Roman"/>
                <w:i/>
                <w:sz w:val="28"/>
                <w:szCs w:val="28"/>
              </w:rPr>
              <w:t xml:space="preserve"> </w:t>
            </w:r>
            <w:proofErr w:type="spellStart"/>
            <w:r w:rsidRPr="0065543E">
              <w:rPr>
                <w:rFonts w:cs="Times New Roman"/>
                <w:i/>
                <w:sz w:val="28"/>
                <w:szCs w:val="28"/>
              </w:rPr>
              <w:t>công</w:t>
            </w:r>
            <w:proofErr w:type="spellEnd"/>
            <w:r w:rsidRPr="0065543E">
              <w:rPr>
                <w:rFonts w:cs="Times New Roman"/>
                <w:i/>
                <w:sz w:val="28"/>
                <w:szCs w:val="28"/>
              </w:rPr>
              <w:t xml:space="preserve"> </w:t>
            </w:r>
            <w:proofErr w:type="spellStart"/>
            <w:r w:rsidRPr="0065543E">
              <w:rPr>
                <w:rFonts w:cs="Times New Roman"/>
                <w:i/>
                <w:sz w:val="28"/>
                <w:szCs w:val="28"/>
              </w:rPr>
              <w:t>việc</w:t>
            </w:r>
            <w:proofErr w:type="spellEnd"/>
            <w:r w:rsidRPr="0065543E">
              <w:rPr>
                <w:rFonts w:cs="Times New Roman"/>
                <w:i/>
                <w:sz w:val="28"/>
                <w:szCs w:val="28"/>
              </w:rPr>
              <w:t xml:space="preserve"> </w:t>
            </w:r>
            <w:proofErr w:type="spellStart"/>
            <w:r w:rsidRPr="0065543E">
              <w:rPr>
                <w:rFonts w:cs="Times New Roman"/>
                <w:i/>
                <w:sz w:val="28"/>
                <w:szCs w:val="28"/>
              </w:rPr>
              <w:t>cụ</w:t>
            </w:r>
            <w:proofErr w:type="spellEnd"/>
            <w:r w:rsidRPr="0065543E">
              <w:rPr>
                <w:rFonts w:cs="Times New Roman"/>
                <w:i/>
                <w:sz w:val="28"/>
                <w:szCs w:val="28"/>
              </w:rPr>
              <w:t xml:space="preserve"> </w:t>
            </w:r>
            <w:proofErr w:type="spellStart"/>
            <w:r w:rsidRPr="0065543E">
              <w:rPr>
                <w:rFonts w:cs="Times New Roman"/>
                <w:i/>
                <w:sz w:val="28"/>
                <w:szCs w:val="28"/>
              </w:rPr>
              <w:t>thể</w:t>
            </w:r>
            <w:proofErr w:type="spellEnd"/>
            <w:r w:rsidRPr="0065543E">
              <w:rPr>
                <w:rFonts w:cs="Times New Roman"/>
                <w:i/>
                <w:sz w:val="28"/>
                <w:szCs w:val="28"/>
              </w:rPr>
              <w:t xml:space="preserve"> </w:t>
            </w:r>
            <w:proofErr w:type="spellStart"/>
            <w:r w:rsidRPr="0065543E">
              <w:rPr>
                <w:rFonts w:cs="Times New Roman"/>
                <w:i/>
                <w:sz w:val="28"/>
                <w:szCs w:val="28"/>
              </w:rPr>
              <w:t>liên</w:t>
            </w:r>
            <w:proofErr w:type="spellEnd"/>
            <w:r w:rsidRPr="0065543E">
              <w:rPr>
                <w:rFonts w:cs="Times New Roman"/>
                <w:i/>
                <w:sz w:val="28"/>
                <w:szCs w:val="28"/>
              </w:rPr>
              <w:t xml:space="preserve"> </w:t>
            </w:r>
            <w:proofErr w:type="spellStart"/>
            <w:r w:rsidRPr="0065543E">
              <w:rPr>
                <w:rFonts w:cs="Times New Roman"/>
                <w:i/>
                <w:sz w:val="28"/>
                <w:szCs w:val="28"/>
              </w:rPr>
              <w:t>quan</w:t>
            </w:r>
            <w:proofErr w:type="spellEnd"/>
            <w:r w:rsidRPr="0065543E">
              <w:rPr>
                <w:rFonts w:cs="Times New Roman"/>
                <w:i/>
                <w:sz w:val="28"/>
                <w:szCs w:val="28"/>
              </w:rPr>
              <w:t xml:space="preserve"> </w:t>
            </w:r>
            <w:proofErr w:type="spellStart"/>
            <w:r w:rsidRPr="0065543E">
              <w:rPr>
                <w:rFonts w:cs="Times New Roman"/>
                <w:i/>
                <w:sz w:val="28"/>
                <w:szCs w:val="28"/>
              </w:rPr>
              <w:t>đến</w:t>
            </w:r>
            <w:proofErr w:type="spellEnd"/>
            <w:r w:rsidRPr="0065543E">
              <w:rPr>
                <w:rFonts w:cs="Times New Roman"/>
                <w:i/>
                <w:sz w:val="28"/>
                <w:szCs w:val="28"/>
              </w:rPr>
              <w:t xml:space="preserve"> </w:t>
            </w:r>
            <w:proofErr w:type="spellStart"/>
            <w:r w:rsidRPr="0065543E">
              <w:rPr>
                <w:rFonts w:cs="Times New Roman"/>
                <w:i/>
                <w:sz w:val="28"/>
                <w:szCs w:val="28"/>
              </w:rPr>
              <w:t>cá</w:t>
            </w:r>
            <w:proofErr w:type="spellEnd"/>
            <w:r w:rsidRPr="0065543E">
              <w:rPr>
                <w:rFonts w:cs="Times New Roman"/>
                <w:i/>
                <w:sz w:val="28"/>
                <w:szCs w:val="28"/>
              </w:rPr>
              <w:t xml:space="preserve"> </w:t>
            </w:r>
            <w:proofErr w:type="spellStart"/>
            <w:r w:rsidRPr="0065543E">
              <w:rPr>
                <w:rFonts w:cs="Times New Roman"/>
                <w:i/>
                <w:sz w:val="28"/>
                <w:szCs w:val="28"/>
              </w:rPr>
              <w:t>nhân</w:t>
            </w:r>
            <w:proofErr w:type="spellEnd"/>
            <w:r w:rsidRPr="0065543E">
              <w:rPr>
                <w:rFonts w:cs="Times New Roman"/>
                <w:i/>
                <w:sz w:val="28"/>
                <w:szCs w:val="28"/>
              </w:rPr>
              <w:t xml:space="preserve">, </w:t>
            </w:r>
            <w:proofErr w:type="spellStart"/>
            <w:r w:rsidRPr="0065543E">
              <w:rPr>
                <w:rFonts w:cs="Times New Roman"/>
                <w:i/>
                <w:sz w:val="28"/>
                <w:szCs w:val="28"/>
              </w:rPr>
              <w:t>tổ</w:t>
            </w:r>
            <w:proofErr w:type="spellEnd"/>
            <w:r w:rsidRPr="0065543E">
              <w:rPr>
                <w:rFonts w:cs="Times New Roman"/>
                <w:i/>
                <w:sz w:val="28"/>
                <w:szCs w:val="28"/>
              </w:rPr>
              <w:t xml:space="preserve"> </w:t>
            </w:r>
            <w:proofErr w:type="spellStart"/>
            <w:r w:rsidRPr="0065543E">
              <w:rPr>
                <w:rFonts w:cs="Times New Roman"/>
                <w:i/>
                <w:sz w:val="28"/>
                <w:szCs w:val="28"/>
              </w:rPr>
              <w:t>chức</w:t>
            </w:r>
            <w:proofErr w:type="spellEnd"/>
            <w:r>
              <w:rPr>
                <w:rFonts w:cs="Times New Roman"/>
                <w:i/>
                <w:sz w:val="28"/>
                <w:szCs w:val="28"/>
              </w:rPr>
              <w:t>”</w:t>
            </w:r>
            <w:r w:rsidRPr="0065543E">
              <w:rPr>
                <w:rFonts w:cs="Times New Roman"/>
                <w:i/>
                <w:sz w:val="28"/>
                <w:szCs w:val="28"/>
              </w:rPr>
              <w:t>.</w:t>
            </w:r>
          </w:p>
          <w:p w14:paraId="467A86F6" w14:textId="77777777" w:rsidR="0065543E" w:rsidRDefault="0065543E" w:rsidP="0065543E">
            <w:pPr>
              <w:spacing w:line="288" w:lineRule="auto"/>
              <w:jc w:val="both"/>
              <w:rPr>
                <w:rFonts w:cs="Times New Roman"/>
                <w:i/>
                <w:sz w:val="28"/>
                <w:szCs w:val="28"/>
              </w:rPr>
            </w:pPr>
            <w:proofErr w:type="spellStart"/>
            <w:r w:rsidRPr="0065543E">
              <w:rPr>
                <w:rFonts w:cs="Times New Roman"/>
                <w:sz w:val="28"/>
                <w:szCs w:val="28"/>
              </w:rPr>
              <w:t>Và</w:t>
            </w:r>
            <w:proofErr w:type="spellEnd"/>
            <w:r>
              <w:rPr>
                <w:rFonts w:cs="Times New Roman"/>
                <w:sz w:val="28"/>
                <w:szCs w:val="28"/>
              </w:rPr>
              <w:t xml:space="preserve">: </w:t>
            </w:r>
            <w:r w:rsidRPr="0065543E">
              <w:rPr>
                <w:rFonts w:cs="Times New Roman"/>
                <w:i/>
                <w:sz w:val="28"/>
                <w:szCs w:val="28"/>
              </w:rPr>
              <w:t xml:space="preserve">“2. </w:t>
            </w:r>
            <w:proofErr w:type="spellStart"/>
            <w:r w:rsidRPr="0065543E">
              <w:rPr>
                <w:rFonts w:cs="Times New Roman"/>
                <w:i/>
                <w:sz w:val="28"/>
                <w:szCs w:val="28"/>
              </w:rPr>
              <w:t>Việc</w:t>
            </w:r>
            <w:proofErr w:type="spellEnd"/>
            <w:r w:rsidRPr="0065543E">
              <w:rPr>
                <w:rFonts w:cs="Times New Roman"/>
                <w:i/>
                <w:sz w:val="28"/>
                <w:szCs w:val="28"/>
              </w:rPr>
              <w:t xml:space="preserve"> </w:t>
            </w:r>
            <w:proofErr w:type="spellStart"/>
            <w:r w:rsidRPr="0065543E">
              <w:rPr>
                <w:rFonts w:cs="Times New Roman"/>
                <w:i/>
                <w:sz w:val="28"/>
                <w:szCs w:val="28"/>
              </w:rPr>
              <w:t>quy</w:t>
            </w:r>
            <w:proofErr w:type="spellEnd"/>
            <w:r w:rsidRPr="0065543E">
              <w:rPr>
                <w:rFonts w:cs="Times New Roman"/>
                <w:i/>
                <w:sz w:val="28"/>
                <w:szCs w:val="28"/>
              </w:rPr>
              <w:t xml:space="preserve"> </w:t>
            </w:r>
            <w:proofErr w:type="spellStart"/>
            <w:r w:rsidRPr="0065543E">
              <w:rPr>
                <w:rFonts w:cs="Times New Roman"/>
                <w:i/>
                <w:sz w:val="28"/>
                <w:szCs w:val="28"/>
              </w:rPr>
              <w:t>định</w:t>
            </w:r>
            <w:proofErr w:type="spellEnd"/>
            <w:r w:rsidRPr="0065543E">
              <w:rPr>
                <w:rFonts w:cs="Times New Roman"/>
                <w:i/>
                <w:sz w:val="28"/>
                <w:szCs w:val="28"/>
              </w:rPr>
              <w:t xml:space="preserve"> </w:t>
            </w:r>
            <w:proofErr w:type="spellStart"/>
            <w:r w:rsidRPr="0065543E">
              <w:rPr>
                <w:rFonts w:cs="Times New Roman"/>
                <w:i/>
                <w:sz w:val="28"/>
                <w:szCs w:val="28"/>
              </w:rPr>
              <w:t>một</w:t>
            </w:r>
            <w:proofErr w:type="spellEnd"/>
            <w:r w:rsidRPr="0065543E">
              <w:rPr>
                <w:rFonts w:cs="Times New Roman"/>
                <w:i/>
                <w:sz w:val="28"/>
                <w:szCs w:val="28"/>
              </w:rPr>
              <w:t xml:space="preserve"> </w:t>
            </w:r>
            <w:proofErr w:type="spellStart"/>
            <w:r w:rsidRPr="0065543E">
              <w:rPr>
                <w:rFonts w:cs="Times New Roman"/>
                <w:i/>
                <w:sz w:val="28"/>
                <w:szCs w:val="28"/>
              </w:rPr>
              <w:t>thủ</w:t>
            </w:r>
            <w:proofErr w:type="spellEnd"/>
            <w:r w:rsidRPr="0065543E">
              <w:rPr>
                <w:rFonts w:cs="Times New Roman"/>
                <w:i/>
                <w:sz w:val="28"/>
                <w:szCs w:val="28"/>
              </w:rPr>
              <w:t xml:space="preserve"> </w:t>
            </w:r>
            <w:proofErr w:type="spellStart"/>
            <w:r w:rsidRPr="0065543E">
              <w:rPr>
                <w:rFonts w:cs="Times New Roman"/>
                <w:i/>
                <w:sz w:val="28"/>
                <w:szCs w:val="28"/>
              </w:rPr>
              <w:t>tục</w:t>
            </w:r>
            <w:proofErr w:type="spellEnd"/>
            <w:r w:rsidRPr="0065543E">
              <w:rPr>
                <w:rFonts w:cs="Times New Roman"/>
                <w:i/>
                <w:sz w:val="28"/>
                <w:szCs w:val="28"/>
              </w:rPr>
              <w:t xml:space="preserve"> </w:t>
            </w:r>
            <w:proofErr w:type="spellStart"/>
            <w:r w:rsidRPr="0065543E">
              <w:rPr>
                <w:rFonts w:cs="Times New Roman"/>
                <w:i/>
                <w:sz w:val="28"/>
                <w:szCs w:val="28"/>
              </w:rPr>
              <w:t>hành</w:t>
            </w:r>
            <w:proofErr w:type="spellEnd"/>
            <w:r w:rsidRPr="0065543E">
              <w:rPr>
                <w:rFonts w:cs="Times New Roman"/>
                <w:i/>
                <w:sz w:val="28"/>
                <w:szCs w:val="28"/>
              </w:rPr>
              <w:t xml:space="preserve"> </w:t>
            </w:r>
            <w:proofErr w:type="spellStart"/>
            <w:r w:rsidRPr="0065543E">
              <w:rPr>
                <w:rFonts w:cs="Times New Roman"/>
                <w:i/>
                <w:sz w:val="28"/>
                <w:szCs w:val="28"/>
              </w:rPr>
              <w:t>chính</w:t>
            </w:r>
            <w:proofErr w:type="spellEnd"/>
            <w:r w:rsidRPr="0065543E">
              <w:rPr>
                <w:rFonts w:cs="Times New Roman"/>
                <w:i/>
                <w:sz w:val="28"/>
                <w:szCs w:val="28"/>
              </w:rPr>
              <w:t xml:space="preserve"> </w:t>
            </w:r>
            <w:proofErr w:type="spellStart"/>
            <w:r w:rsidRPr="0065543E">
              <w:rPr>
                <w:rFonts w:cs="Times New Roman"/>
                <w:i/>
                <w:sz w:val="28"/>
                <w:szCs w:val="28"/>
              </w:rPr>
              <w:t>chỉ</w:t>
            </w:r>
            <w:proofErr w:type="spellEnd"/>
            <w:r w:rsidRPr="0065543E">
              <w:rPr>
                <w:rFonts w:cs="Times New Roman"/>
                <w:i/>
                <w:sz w:val="28"/>
                <w:szCs w:val="28"/>
              </w:rPr>
              <w:t xml:space="preserve"> </w:t>
            </w:r>
            <w:proofErr w:type="spellStart"/>
            <w:r w:rsidRPr="0065543E">
              <w:rPr>
                <w:rFonts w:cs="Times New Roman"/>
                <w:i/>
                <w:sz w:val="28"/>
                <w:szCs w:val="28"/>
              </w:rPr>
              <w:t>hoàn</w:t>
            </w:r>
            <w:proofErr w:type="spellEnd"/>
            <w:r w:rsidRPr="0065543E">
              <w:rPr>
                <w:rFonts w:cs="Times New Roman"/>
                <w:i/>
                <w:sz w:val="28"/>
                <w:szCs w:val="28"/>
              </w:rPr>
              <w:t xml:space="preserve"> </w:t>
            </w:r>
            <w:proofErr w:type="spellStart"/>
            <w:r w:rsidRPr="0065543E">
              <w:rPr>
                <w:rFonts w:cs="Times New Roman"/>
                <w:i/>
                <w:sz w:val="28"/>
                <w:szCs w:val="28"/>
              </w:rPr>
              <w:t>thành</w:t>
            </w:r>
            <w:proofErr w:type="spellEnd"/>
            <w:r w:rsidRPr="0065543E">
              <w:rPr>
                <w:rFonts w:cs="Times New Roman"/>
                <w:i/>
                <w:sz w:val="28"/>
                <w:szCs w:val="28"/>
              </w:rPr>
              <w:t xml:space="preserve"> </w:t>
            </w:r>
            <w:proofErr w:type="spellStart"/>
            <w:r w:rsidRPr="0065543E">
              <w:rPr>
                <w:rFonts w:cs="Times New Roman"/>
                <w:i/>
                <w:sz w:val="28"/>
                <w:szCs w:val="28"/>
              </w:rPr>
              <w:t>khi</w:t>
            </w:r>
            <w:proofErr w:type="spellEnd"/>
            <w:r w:rsidRPr="0065543E">
              <w:rPr>
                <w:rFonts w:cs="Times New Roman"/>
                <w:i/>
                <w:sz w:val="28"/>
                <w:szCs w:val="28"/>
              </w:rPr>
              <w:t xml:space="preserve"> </w:t>
            </w:r>
            <w:proofErr w:type="spellStart"/>
            <w:r w:rsidRPr="0065543E">
              <w:rPr>
                <w:rFonts w:cs="Times New Roman"/>
                <w:i/>
                <w:sz w:val="28"/>
                <w:szCs w:val="28"/>
              </w:rPr>
              <w:t>đáp</w:t>
            </w:r>
            <w:proofErr w:type="spellEnd"/>
            <w:r w:rsidRPr="0065543E">
              <w:rPr>
                <w:rFonts w:cs="Times New Roman"/>
                <w:i/>
                <w:sz w:val="28"/>
                <w:szCs w:val="28"/>
              </w:rPr>
              <w:t xml:space="preserve"> </w:t>
            </w:r>
            <w:proofErr w:type="spellStart"/>
            <w:r w:rsidRPr="0065543E">
              <w:rPr>
                <w:rFonts w:cs="Times New Roman"/>
                <w:i/>
                <w:sz w:val="28"/>
                <w:szCs w:val="28"/>
              </w:rPr>
              <w:t>ứng</w:t>
            </w:r>
            <w:proofErr w:type="spellEnd"/>
            <w:r w:rsidRPr="0065543E">
              <w:rPr>
                <w:rFonts w:cs="Times New Roman"/>
                <w:i/>
                <w:sz w:val="28"/>
                <w:szCs w:val="28"/>
              </w:rPr>
              <w:t xml:space="preserve"> </w:t>
            </w:r>
            <w:proofErr w:type="spellStart"/>
            <w:r w:rsidRPr="0065543E">
              <w:rPr>
                <w:rFonts w:cs="Times New Roman"/>
                <w:i/>
                <w:sz w:val="28"/>
                <w:szCs w:val="28"/>
              </w:rPr>
              <w:t>đầy</w:t>
            </w:r>
            <w:proofErr w:type="spellEnd"/>
            <w:r w:rsidRPr="0065543E">
              <w:rPr>
                <w:rFonts w:cs="Times New Roman"/>
                <w:i/>
                <w:sz w:val="28"/>
                <w:szCs w:val="28"/>
              </w:rPr>
              <w:t xml:space="preserve"> </w:t>
            </w:r>
            <w:proofErr w:type="spellStart"/>
            <w:r w:rsidRPr="0065543E">
              <w:rPr>
                <w:rFonts w:cs="Times New Roman"/>
                <w:i/>
                <w:sz w:val="28"/>
                <w:szCs w:val="28"/>
              </w:rPr>
              <w:t>đủ</w:t>
            </w:r>
            <w:proofErr w:type="spellEnd"/>
            <w:r w:rsidRPr="0065543E">
              <w:rPr>
                <w:rFonts w:cs="Times New Roman"/>
                <w:i/>
                <w:sz w:val="28"/>
                <w:szCs w:val="28"/>
              </w:rPr>
              <w:t xml:space="preserve"> </w:t>
            </w:r>
            <w:proofErr w:type="spellStart"/>
            <w:r w:rsidRPr="0065543E">
              <w:rPr>
                <w:rFonts w:cs="Times New Roman"/>
                <w:i/>
                <w:sz w:val="28"/>
                <w:szCs w:val="28"/>
              </w:rPr>
              <w:t>các</w:t>
            </w:r>
            <w:proofErr w:type="spellEnd"/>
            <w:r w:rsidRPr="0065543E">
              <w:rPr>
                <w:rFonts w:cs="Times New Roman"/>
                <w:i/>
                <w:sz w:val="28"/>
                <w:szCs w:val="28"/>
              </w:rPr>
              <w:t xml:space="preserve"> </w:t>
            </w:r>
            <w:proofErr w:type="spellStart"/>
            <w:r w:rsidRPr="0065543E">
              <w:rPr>
                <w:rFonts w:cs="Times New Roman"/>
                <w:i/>
                <w:sz w:val="28"/>
                <w:szCs w:val="28"/>
              </w:rPr>
              <w:t>bộ</w:t>
            </w:r>
            <w:proofErr w:type="spellEnd"/>
            <w:r w:rsidRPr="0065543E">
              <w:rPr>
                <w:rFonts w:cs="Times New Roman"/>
                <w:i/>
                <w:sz w:val="28"/>
                <w:szCs w:val="28"/>
              </w:rPr>
              <w:t xml:space="preserve"> </w:t>
            </w:r>
            <w:proofErr w:type="spellStart"/>
            <w:r w:rsidRPr="0065543E">
              <w:rPr>
                <w:rFonts w:cs="Times New Roman"/>
                <w:i/>
                <w:sz w:val="28"/>
                <w:szCs w:val="28"/>
              </w:rPr>
              <w:t>phận</w:t>
            </w:r>
            <w:proofErr w:type="spellEnd"/>
            <w:r w:rsidRPr="0065543E">
              <w:rPr>
                <w:rFonts w:cs="Times New Roman"/>
                <w:i/>
                <w:sz w:val="28"/>
                <w:szCs w:val="28"/>
              </w:rPr>
              <w:t xml:space="preserve"> </w:t>
            </w:r>
            <w:proofErr w:type="spellStart"/>
            <w:r w:rsidRPr="0065543E">
              <w:rPr>
                <w:rFonts w:cs="Times New Roman"/>
                <w:i/>
                <w:sz w:val="28"/>
                <w:szCs w:val="28"/>
              </w:rPr>
              <w:t>tạo</w:t>
            </w:r>
            <w:proofErr w:type="spellEnd"/>
            <w:r w:rsidRPr="0065543E">
              <w:rPr>
                <w:rFonts w:cs="Times New Roman"/>
                <w:i/>
                <w:sz w:val="28"/>
                <w:szCs w:val="28"/>
              </w:rPr>
              <w:t xml:space="preserve"> </w:t>
            </w:r>
            <w:proofErr w:type="spellStart"/>
            <w:r w:rsidRPr="0065543E">
              <w:rPr>
                <w:rFonts w:cs="Times New Roman"/>
                <w:i/>
                <w:sz w:val="28"/>
                <w:szCs w:val="28"/>
              </w:rPr>
              <w:t>thành</w:t>
            </w:r>
            <w:proofErr w:type="spellEnd"/>
            <w:r w:rsidRPr="0065543E">
              <w:rPr>
                <w:rFonts w:cs="Times New Roman"/>
                <w:i/>
                <w:sz w:val="28"/>
                <w:szCs w:val="28"/>
              </w:rPr>
              <w:t xml:space="preserve"> </w:t>
            </w:r>
            <w:proofErr w:type="spellStart"/>
            <w:r w:rsidRPr="0065543E">
              <w:rPr>
                <w:rFonts w:cs="Times New Roman"/>
                <w:i/>
                <w:sz w:val="28"/>
                <w:szCs w:val="28"/>
              </w:rPr>
              <w:t>cơ</w:t>
            </w:r>
            <w:proofErr w:type="spellEnd"/>
            <w:r w:rsidRPr="0065543E">
              <w:rPr>
                <w:rFonts w:cs="Times New Roman"/>
                <w:i/>
                <w:sz w:val="28"/>
                <w:szCs w:val="28"/>
              </w:rPr>
              <w:t xml:space="preserve"> </w:t>
            </w:r>
            <w:proofErr w:type="spellStart"/>
            <w:r w:rsidRPr="0065543E">
              <w:rPr>
                <w:rFonts w:cs="Times New Roman"/>
                <w:i/>
                <w:sz w:val="28"/>
                <w:szCs w:val="28"/>
              </w:rPr>
              <w:t>bản</w:t>
            </w:r>
            <w:proofErr w:type="spellEnd"/>
            <w:r w:rsidRPr="0065543E">
              <w:rPr>
                <w:rFonts w:cs="Times New Roman"/>
                <w:i/>
                <w:sz w:val="28"/>
                <w:szCs w:val="28"/>
              </w:rPr>
              <w:t xml:space="preserve"> </w:t>
            </w:r>
            <w:proofErr w:type="spellStart"/>
            <w:r w:rsidRPr="0065543E">
              <w:rPr>
                <w:rFonts w:cs="Times New Roman"/>
                <w:i/>
                <w:sz w:val="28"/>
                <w:szCs w:val="28"/>
              </w:rPr>
              <w:t>sau</w:t>
            </w:r>
            <w:proofErr w:type="spellEnd"/>
            <w:r w:rsidRPr="0065543E">
              <w:rPr>
                <w:rFonts w:cs="Times New Roman"/>
                <w:i/>
                <w:sz w:val="28"/>
                <w:szCs w:val="28"/>
              </w:rPr>
              <w:t xml:space="preserve"> </w:t>
            </w:r>
            <w:proofErr w:type="spellStart"/>
            <w:r w:rsidRPr="0065543E">
              <w:rPr>
                <w:rFonts w:cs="Times New Roman"/>
                <w:i/>
                <w:sz w:val="28"/>
                <w:szCs w:val="28"/>
              </w:rPr>
              <w:t>đây</w:t>
            </w:r>
            <w:proofErr w:type="spellEnd"/>
            <w:r w:rsidRPr="0065543E">
              <w:rPr>
                <w:rFonts w:cs="Times New Roman"/>
                <w:i/>
                <w:sz w:val="28"/>
                <w:szCs w:val="28"/>
              </w:rPr>
              <w:t xml:space="preserve">: a) </w:t>
            </w:r>
            <w:proofErr w:type="spellStart"/>
            <w:r w:rsidRPr="0065543E">
              <w:rPr>
                <w:rFonts w:cs="Times New Roman"/>
                <w:i/>
                <w:sz w:val="28"/>
                <w:szCs w:val="28"/>
              </w:rPr>
              <w:t>Tên</w:t>
            </w:r>
            <w:proofErr w:type="spellEnd"/>
            <w:r w:rsidRPr="0065543E">
              <w:rPr>
                <w:rFonts w:cs="Times New Roman"/>
                <w:i/>
                <w:sz w:val="28"/>
                <w:szCs w:val="28"/>
              </w:rPr>
              <w:t xml:space="preserve"> </w:t>
            </w:r>
            <w:proofErr w:type="spellStart"/>
            <w:r w:rsidRPr="0065543E">
              <w:rPr>
                <w:rFonts w:cs="Times New Roman"/>
                <w:i/>
                <w:sz w:val="28"/>
                <w:szCs w:val="28"/>
              </w:rPr>
              <w:t>thủ</w:t>
            </w:r>
            <w:proofErr w:type="spellEnd"/>
            <w:r w:rsidRPr="0065543E">
              <w:rPr>
                <w:rFonts w:cs="Times New Roman"/>
                <w:i/>
                <w:sz w:val="28"/>
                <w:szCs w:val="28"/>
              </w:rPr>
              <w:t xml:space="preserve"> </w:t>
            </w:r>
            <w:proofErr w:type="spellStart"/>
            <w:r w:rsidRPr="0065543E">
              <w:rPr>
                <w:rFonts w:cs="Times New Roman"/>
                <w:i/>
                <w:sz w:val="28"/>
                <w:szCs w:val="28"/>
              </w:rPr>
              <w:t>tục</w:t>
            </w:r>
            <w:proofErr w:type="spellEnd"/>
            <w:r w:rsidRPr="0065543E">
              <w:rPr>
                <w:rFonts w:cs="Times New Roman"/>
                <w:i/>
                <w:sz w:val="28"/>
                <w:szCs w:val="28"/>
              </w:rPr>
              <w:t xml:space="preserve"> </w:t>
            </w:r>
            <w:proofErr w:type="spellStart"/>
            <w:r w:rsidRPr="0065543E">
              <w:rPr>
                <w:rFonts w:cs="Times New Roman"/>
                <w:i/>
                <w:sz w:val="28"/>
                <w:szCs w:val="28"/>
              </w:rPr>
              <w:t>hành</w:t>
            </w:r>
            <w:proofErr w:type="spellEnd"/>
            <w:r w:rsidRPr="0065543E">
              <w:rPr>
                <w:rFonts w:cs="Times New Roman"/>
                <w:i/>
                <w:sz w:val="28"/>
                <w:szCs w:val="28"/>
              </w:rPr>
              <w:t xml:space="preserve"> </w:t>
            </w:r>
            <w:proofErr w:type="spellStart"/>
            <w:r w:rsidRPr="0065543E">
              <w:rPr>
                <w:rFonts w:cs="Times New Roman"/>
                <w:i/>
                <w:sz w:val="28"/>
                <w:szCs w:val="28"/>
              </w:rPr>
              <w:t>chính</w:t>
            </w:r>
            <w:proofErr w:type="spellEnd"/>
            <w:r w:rsidRPr="0065543E">
              <w:rPr>
                <w:rFonts w:cs="Times New Roman"/>
                <w:i/>
                <w:sz w:val="28"/>
                <w:szCs w:val="28"/>
              </w:rPr>
              <w:t xml:space="preserve">; b) </w:t>
            </w:r>
            <w:proofErr w:type="spellStart"/>
            <w:r w:rsidRPr="0065543E">
              <w:rPr>
                <w:rFonts w:cs="Times New Roman"/>
                <w:i/>
                <w:sz w:val="28"/>
                <w:szCs w:val="28"/>
              </w:rPr>
              <w:t>Trình</w:t>
            </w:r>
            <w:proofErr w:type="spellEnd"/>
            <w:r w:rsidRPr="0065543E">
              <w:rPr>
                <w:rFonts w:cs="Times New Roman"/>
                <w:i/>
                <w:sz w:val="28"/>
                <w:szCs w:val="28"/>
              </w:rPr>
              <w:t xml:space="preserve"> </w:t>
            </w:r>
            <w:proofErr w:type="spellStart"/>
            <w:r w:rsidRPr="0065543E">
              <w:rPr>
                <w:rFonts w:cs="Times New Roman"/>
                <w:i/>
                <w:sz w:val="28"/>
                <w:szCs w:val="28"/>
              </w:rPr>
              <w:t>tự</w:t>
            </w:r>
            <w:proofErr w:type="spellEnd"/>
            <w:r w:rsidRPr="0065543E">
              <w:rPr>
                <w:rFonts w:cs="Times New Roman"/>
                <w:i/>
                <w:sz w:val="28"/>
                <w:szCs w:val="28"/>
              </w:rPr>
              <w:t xml:space="preserve"> </w:t>
            </w:r>
            <w:proofErr w:type="spellStart"/>
            <w:r w:rsidRPr="0065543E">
              <w:rPr>
                <w:rFonts w:cs="Times New Roman"/>
                <w:i/>
                <w:sz w:val="28"/>
                <w:szCs w:val="28"/>
              </w:rPr>
              <w:t>thực</w:t>
            </w:r>
            <w:proofErr w:type="spellEnd"/>
            <w:r w:rsidRPr="0065543E">
              <w:rPr>
                <w:rFonts w:cs="Times New Roman"/>
                <w:i/>
                <w:sz w:val="28"/>
                <w:szCs w:val="28"/>
              </w:rPr>
              <w:t xml:space="preserve"> </w:t>
            </w:r>
            <w:proofErr w:type="spellStart"/>
            <w:r w:rsidRPr="0065543E">
              <w:rPr>
                <w:rFonts w:cs="Times New Roman"/>
                <w:i/>
                <w:sz w:val="28"/>
                <w:szCs w:val="28"/>
              </w:rPr>
              <w:t>hiện</w:t>
            </w:r>
            <w:proofErr w:type="spellEnd"/>
            <w:r w:rsidRPr="0065543E">
              <w:rPr>
                <w:rFonts w:cs="Times New Roman"/>
                <w:i/>
                <w:sz w:val="28"/>
                <w:szCs w:val="28"/>
              </w:rPr>
              <w:t xml:space="preserve">; c) </w:t>
            </w:r>
            <w:proofErr w:type="spellStart"/>
            <w:r w:rsidRPr="0065543E">
              <w:rPr>
                <w:rFonts w:cs="Times New Roman"/>
                <w:i/>
                <w:sz w:val="28"/>
                <w:szCs w:val="28"/>
              </w:rPr>
              <w:t>Cách</w:t>
            </w:r>
            <w:proofErr w:type="spellEnd"/>
            <w:r w:rsidRPr="0065543E">
              <w:rPr>
                <w:rFonts w:cs="Times New Roman"/>
                <w:i/>
                <w:sz w:val="28"/>
                <w:szCs w:val="28"/>
              </w:rPr>
              <w:t xml:space="preserve"> </w:t>
            </w:r>
            <w:proofErr w:type="spellStart"/>
            <w:r w:rsidRPr="0065543E">
              <w:rPr>
                <w:rFonts w:cs="Times New Roman"/>
                <w:i/>
                <w:sz w:val="28"/>
                <w:szCs w:val="28"/>
              </w:rPr>
              <w:t>thức</w:t>
            </w:r>
            <w:proofErr w:type="spellEnd"/>
            <w:r w:rsidRPr="0065543E">
              <w:rPr>
                <w:rFonts w:cs="Times New Roman"/>
                <w:i/>
                <w:sz w:val="28"/>
                <w:szCs w:val="28"/>
              </w:rPr>
              <w:t xml:space="preserve"> </w:t>
            </w:r>
            <w:proofErr w:type="spellStart"/>
            <w:r w:rsidRPr="0065543E">
              <w:rPr>
                <w:rFonts w:cs="Times New Roman"/>
                <w:i/>
                <w:sz w:val="28"/>
                <w:szCs w:val="28"/>
              </w:rPr>
              <w:t>thực</w:t>
            </w:r>
            <w:proofErr w:type="spellEnd"/>
            <w:r w:rsidRPr="0065543E">
              <w:rPr>
                <w:rFonts w:cs="Times New Roman"/>
                <w:i/>
                <w:sz w:val="28"/>
                <w:szCs w:val="28"/>
              </w:rPr>
              <w:t xml:space="preserve"> </w:t>
            </w:r>
            <w:proofErr w:type="spellStart"/>
            <w:r w:rsidRPr="0065543E">
              <w:rPr>
                <w:rFonts w:cs="Times New Roman"/>
                <w:i/>
                <w:sz w:val="28"/>
                <w:szCs w:val="28"/>
              </w:rPr>
              <w:t>hiện</w:t>
            </w:r>
            <w:proofErr w:type="spellEnd"/>
            <w:r w:rsidRPr="0065543E">
              <w:rPr>
                <w:rFonts w:cs="Times New Roman"/>
                <w:i/>
                <w:sz w:val="28"/>
                <w:szCs w:val="28"/>
              </w:rPr>
              <w:t xml:space="preserve">; d) </w:t>
            </w:r>
            <w:proofErr w:type="spellStart"/>
            <w:r w:rsidRPr="0065543E">
              <w:rPr>
                <w:rFonts w:cs="Times New Roman"/>
                <w:i/>
                <w:sz w:val="28"/>
                <w:szCs w:val="28"/>
              </w:rPr>
              <w:t>Thành</w:t>
            </w:r>
            <w:proofErr w:type="spellEnd"/>
            <w:r w:rsidRPr="0065543E">
              <w:rPr>
                <w:rFonts w:cs="Times New Roman"/>
                <w:i/>
                <w:sz w:val="28"/>
                <w:szCs w:val="28"/>
              </w:rPr>
              <w:t xml:space="preserve"> </w:t>
            </w:r>
            <w:proofErr w:type="spellStart"/>
            <w:r w:rsidRPr="0065543E">
              <w:rPr>
                <w:rFonts w:cs="Times New Roman"/>
                <w:i/>
                <w:sz w:val="28"/>
                <w:szCs w:val="28"/>
              </w:rPr>
              <w:t>phần</w:t>
            </w:r>
            <w:proofErr w:type="spellEnd"/>
            <w:r w:rsidRPr="0065543E">
              <w:rPr>
                <w:rFonts w:cs="Times New Roman"/>
                <w:i/>
                <w:sz w:val="28"/>
                <w:szCs w:val="28"/>
              </w:rPr>
              <w:t xml:space="preserve">, </w:t>
            </w:r>
            <w:proofErr w:type="spellStart"/>
            <w:r w:rsidRPr="0065543E">
              <w:rPr>
                <w:rFonts w:cs="Times New Roman"/>
                <w:i/>
                <w:sz w:val="28"/>
                <w:szCs w:val="28"/>
              </w:rPr>
              <w:t>số</w:t>
            </w:r>
            <w:proofErr w:type="spellEnd"/>
            <w:r w:rsidRPr="0065543E">
              <w:rPr>
                <w:rFonts w:cs="Times New Roman"/>
                <w:i/>
                <w:sz w:val="28"/>
                <w:szCs w:val="28"/>
              </w:rPr>
              <w:t xml:space="preserve"> </w:t>
            </w:r>
            <w:proofErr w:type="spellStart"/>
            <w:r w:rsidRPr="0065543E">
              <w:rPr>
                <w:rFonts w:cs="Times New Roman"/>
                <w:i/>
                <w:sz w:val="28"/>
                <w:szCs w:val="28"/>
              </w:rPr>
              <w:t>lượng</w:t>
            </w:r>
            <w:proofErr w:type="spellEnd"/>
            <w:r w:rsidRPr="0065543E">
              <w:rPr>
                <w:rFonts w:cs="Times New Roman"/>
                <w:i/>
                <w:sz w:val="28"/>
                <w:szCs w:val="28"/>
              </w:rPr>
              <w:t xml:space="preserve"> </w:t>
            </w:r>
            <w:proofErr w:type="spellStart"/>
            <w:r w:rsidRPr="0065543E">
              <w:rPr>
                <w:rFonts w:cs="Times New Roman"/>
                <w:i/>
                <w:sz w:val="28"/>
                <w:szCs w:val="28"/>
              </w:rPr>
              <w:t>hồ</w:t>
            </w:r>
            <w:proofErr w:type="spellEnd"/>
            <w:r w:rsidRPr="0065543E">
              <w:rPr>
                <w:rFonts w:cs="Times New Roman"/>
                <w:i/>
                <w:sz w:val="28"/>
                <w:szCs w:val="28"/>
              </w:rPr>
              <w:t xml:space="preserve"> </w:t>
            </w:r>
            <w:proofErr w:type="spellStart"/>
            <w:r w:rsidRPr="0065543E">
              <w:rPr>
                <w:rFonts w:cs="Times New Roman"/>
                <w:i/>
                <w:sz w:val="28"/>
                <w:szCs w:val="28"/>
              </w:rPr>
              <w:t>sơ</w:t>
            </w:r>
            <w:proofErr w:type="spellEnd"/>
            <w:r w:rsidRPr="0065543E">
              <w:rPr>
                <w:rFonts w:cs="Times New Roman"/>
                <w:i/>
                <w:sz w:val="28"/>
                <w:szCs w:val="28"/>
              </w:rPr>
              <w:t xml:space="preserve">; đ) </w:t>
            </w:r>
            <w:proofErr w:type="spellStart"/>
            <w:r w:rsidRPr="0065543E">
              <w:rPr>
                <w:rFonts w:cs="Times New Roman"/>
                <w:i/>
                <w:sz w:val="28"/>
                <w:szCs w:val="28"/>
              </w:rPr>
              <w:t>Thời</w:t>
            </w:r>
            <w:proofErr w:type="spellEnd"/>
            <w:r w:rsidRPr="0065543E">
              <w:rPr>
                <w:rFonts w:cs="Times New Roman"/>
                <w:i/>
                <w:sz w:val="28"/>
                <w:szCs w:val="28"/>
              </w:rPr>
              <w:t xml:space="preserve"> </w:t>
            </w:r>
            <w:proofErr w:type="spellStart"/>
            <w:r w:rsidRPr="0065543E">
              <w:rPr>
                <w:rFonts w:cs="Times New Roman"/>
                <w:i/>
                <w:sz w:val="28"/>
                <w:szCs w:val="28"/>
              </w:rPr>
              <w:t>hạn</w:t>
            </w:r>
            <w:proofErr w:type="spellEnd"/>
            <w:r w:rsidRPr="0065543E">
              <w:rPr>
                <w:rFonts w:cs="Times New Roman"/>
                <w:i/>
                <w:sz w:val="28"/>
                <w:szCs w:val="28"/>
              </w:rPr>
              <w:t xml:space="preserve"> </w:t>
            </w:r>
            <w:proofErr w:type="spellStart"/>
            <w:r w:rsidRPr="0065543E">
              <w:rPr>
                <w:rFonts w:cs="Times New Roman"/>
                <w:i/>
                <w:sz w:val="28"/>
                <w:szCs w:val="28"/>
              </w:rPr>
              <w:t>giải</w:t>
            </w:r>
            <w:proofErr w:type="spellEnd"/>
            <w:r w:rsidRPr="0065543E">
              <w:rPr>
                <w:rFonts w:cs="Times New Roman"/>
                <w:i/>
                <w:sz w:val="28"/>
                <w:szCs w:val="28"/>
              </w:rPr>
              <w:t xml:space="preserve"> </w:t>
            </w:r>
            <w:proofErr w:type="spellStart"/>
            <w:r w:rsidRPr="0065543E">
              <w:rPr>
                <w:rFonts w:cs="Times New Roman"/>
                <w:i/>
                <w:sz w:val="28"/>
                <w:szCs w:val="28"/>
              </w:rPr>
              <w:t>quyết</w:t>
            </w:r>
            <w:proofErr w:type="spellEnd"/>
            <w:r w:rsidRPr="0065543E">
              <w:rPr>
                <w:rFonts w:cs="Times New Roman"/>
                <w:i/>
                <w:sz w:val="28"/>
                <w:szCs w:val="28"/>
              </w:rPr>
              <w:t xml:space="preserve">; e) </w:t>
            </w:r>
            <w:proofErr w:type="spellStart"/>
            <w:r w:rsidRPr="0065543E">
              <w:rPr>
                <w:rFonts w:cs="Times New Roman"/>
                <w:i/>
                <w:sz w:val="28"/>
                <w:szCs w:val="28"/>
              </w:rPr>
              <w:t>Đối</w:t>
            </w:r>
            <w:proofErr w:type="spellEnd"/>
            <w:r w:rsidRPr="0065543E">
              <w:rPr>
                <w:rFonts w:cs="Times New Roman"/>
                <w:i/>
                <w:sz w:val="28"/>
                <w:szCs w:val="28"/>
              </w:rPr>
              <w:t xml:space="preserve"> </w:t>
            </w:r>
            <w:proofErr w:type="spellStart"/>
            <w:r w:rsidRPr="0065543E">
              <w:rPr>
                <w:rFonts w:cs="Times New Roman"/>
                <w:i/>
                <w:sz w:val="28"/>
                <w:szCs w:val="28"/>
              </w:rPr>
              <w:t>tượng</w:t>
            </w:r>
            <w:proofErr w:type="spellEnd"/>
            <w:r w:rsidRPr="0065543E">
              <w:rPr>
                <w:rFonts w:cs="Times New Roman"/>
                <w:i/>
                <w:sz w:val="28"/>
                <w:szCs w:val="28"/>
              </w:rPr>
              <w:t xml:space="preserve"> </w:t>
            </w:r>
            <w:proofErr w:type="spellStart"/>
            <w:r w:rsidRPr="0065543E">
              <w:rPr>
                <w:rFonts w:cs="Times New Roman"/>
                <w:i/>
                <w:sz w:val="28"/>
                <w:szCs w:val="28"/>
              </w:rPr>
              <w:t>thực</w:t>
            </w:r>
            <w:proofErr w:type="spellEnd"/>
            <w:r w:rsidRPr="0065543E">
              <w:rPr>
                <w:rFonts w:cs="Times New Roman"/>
                <w:i/>
                <w:sz w:val="28"/>
                <w:szCs w:val="28"/>
              </w:rPr>
              <w:t xml:space="preserve"> </w:t>
            </w:r>
            <w:proofErr w:type="spellStart"/>
            <w:r w:rsidRPr="0065543E">
              <w:rPr>
                <w:rFonts w:cs="Times New Roman"/>
                <w:i/>
                <w:sz w:val="28"/>
                <w:szCs w:val="28"/>
              </w:rPr>
              <w:t>hiện</w:t>
            </w:r>
            <w:proofErr w:type="spellEnd"/>
            <w:r w:rsidRPr="0065543E">
              <w:rPr>
                <w:rFonts w:cs="Times New Roman"/>
                <w:i/>
                <w:sz w:val="28"/>
                <w:szCs w:val="28"/>
              </w:rPr>
              <w:t xml:space="preserve"> </w:t>
            </w:r>
            <w:proofErr w:type="spellStart"/>
            <w:r w:rsidRPr="0065543E">
              <w:rPr>
                <w:rFonts w:cs="Times New Roman"/>
                <w:i/>
                <w:sz w:val="28"/>
                <w:szCs w:val="28"/>
              </w:rPr>
              <w:t>thủ</w:t>
            </w:r>
            <w:proofErr w:type="spellEnd"/>
            <w:r w:rsidRPr="0065543E">
              <w:rPr>
                <w:rFonts w:cs="Times New Roman"/>
                <w:i/>
                <w:sz w:val="28"/>
                <w:szCs w:val="28"/>
              </w:rPr>
              <w:t xml:space="preserve"> </w:t>
            </w:r>
            <w:proofErr w:type="spellStart"/>
            <w:r w:rsidRPr="0065543E">
              <w:rPr>
                <w:rFonts w:cs="Times New Roman"/>
                <w:i/>
                <w:sz w:val="28"/>
                <w:szCs w:val="28"/>
              </w:rPr>
              <w:t>tục</w:t>
            </w:r>
            <w:proofErr w:type="spellEnd"/>
            <w:r w:rsidRPr="0065543E">
              <w:rPr>
                <w:rFonts w:cs="Times New Roman"/>
                <w:i/>
                <w:sz w:val="28"/>
                <w:szCs w:val="28"/>
              </w:rPr>
              <w:t xml:space="preserve"> </w:t>
            </w:r>
            <w:proofErr w:type="spellStart"/>
            <w:r w:rsidRPr="0065543E">
              <w:rPr>
                <w:rFonts w:cs="Times New Roman"/>
                <w:i/>
                <w:sz w:val="28"/>
                <w:szCs w:val="28"/>
              </w:rPr>
              <w:t>hành</w:t>
            </w:r>
            <w:proofErr w:type="spellEnd"/>
            <w:r w:rsidRPr="0065543E">
              <w:rPr>
                <w:rFonts w:cs="Times New Roman"/>
                <w:i/>
                <w:sz w:val="28"/>
                <w:szCs w:val="28"/>
              </w:rPr>
              <w:t xml:space="preserve"> </w:t>
            </w:r>
            <w:proofErr w:type="spellStart"/>
            <w:r w:rsidRPr="0065543E">
              <w:rPr>
                <w:rFonts w:cs="Times New Roman"/>
                <w:i/>
                <w:sz w:val="28"/>
                <w:szCs w:val="28"/>
              </w:rPr>
              <w:t>chính</w:t>
            </w:r>
            <w:proofErr w:type="spellEnd"/>
            <w:r w:rsidRPr="0065543E">
              <w:rPr>
                <w:rFonts w:cs="Times New Roman"/>
                <w:i/>
                <w:sz w:val="28"/>
                <w:szCs w:val="28"/>
              </w:rPr>
              <w:t xml:space="preserve">; g) </w:t>
            </w:r>
            <w:proofErr w:type="spellStart"/>
            <w:r w:rsidRPr="0065543E">
              <w:rPr>
                <w:rFonts w:cs="Times New Roman"/>
                <w:i/>
                <w:sz w:val="28"/>
                <w:szCs w:val="28"/>
              </w:rPr>
              <w:t>Cơ</w:t>
            </w:r>
            <w:proofErr w:type="spellEnd"/>
            <w:r w:rsidRPr="0065543E">
              <w:rPr>
                <w:rFonts w:cs="Times New Roman"/>
                <w:i/>
                <w:sz w:val="28"/>
                <w:szCs w:val="28"/>
              </w:rPr>
              <w:t xml:space="preserve"> </w:t>
            </w:r>
            <w:proofErr w:type="spellStart"/>
            <w:r w:rsidRPr="0065543E">
              <w:rPr>
                <w:rFonts w:cs="Times New Roman"/>
                <w:i/>
                <w:sz w:val="28"/>
                <w:szCs w:val="28"/>
              </w:rPr>
              <w:t>quan</w:t>
            </w:r>
            <w:proofErr w:type="spellEnd"/>
            <w:r w:rsidRPr="0065543E">
              <w:rPr>
                <w:rFonts w:cs="Times New Roman"/>
                <w:i/>
                <w:sz w:val="28"/>
                <w:szCs w:val="28"/>
              </w:rPr>
              <w:t xml:space="preserve"> </w:t>
            </w:r>
            <w:proofErr w:type="spellStart"/>
            <w:r w:rsidRPr="0065543E">
              <w:rPr>
                <w:rFonts w:cs="Times New Roman"/>
                <w:i/>
                <w:sz w:val="28"/>
                <w:szCs w:val="28"/>
              </w:rPr>
              <w:t>giải</w:t>
            </w:r>
            <w:proofErr w:type="spellEnd"/>
            <w:r w:rsidRPr="0065543E">
              <w:rPr>
                <w:rFonts w:cs="Times New Roman"/>
                <w:i/>
                <w:sz w:val="28"/>
                <w:szCs w:val="28"/>
              </w:rPr>
              <w:t xml:space="preserve"> </w:t>
            </w:r>
            <w:proofErr w:type="spellStart"/>
            <w:r w:rsidRPr="0065543E">
              <w:rPr>
                <w:rFonts w:cs="Times New Roman"/>
                <w:i/>
                <w:sz w:val="28"/>
                <w:szCs w:val="28"/>
              </w:rPr>
              <w:t>quyết</w:t>
            </w:r>
            <w:proofErr w:type="spellEnd"/>
            <w:r w:rsidRPr="0065543E">
              <w:rPr>
                <w:rFonts w:cs="Times New Roman"/>
                <w:i/>
                <w:sz w:val="28"/>
                <w:szCs w:val="28"/>
              </w:rPr>
              <w:t xml:space="preserve"> </w:t>
            </w:r>
            <w:proofErr w:type="spellStart"/>
            <w:r w:rsidRPr="0065543E">
              <w:rPr>
                <w:rFonts w:cs="Times New Roman"/>
                <w:i/>
                <w:sz w:val="28"/>
                <w:szCs w:val="28"/>
              </w:rPr>
              <w:t>thủ</w:t>
            </w:r>
            <w:proofErr w:type="spellEnd"/>
            <w:r w:rsidRPr="0065543E">
              <w:rPr>
                <w:rFonts w:cs="Times New Roman"/>
                <w:i/>
                <w:sz w:val="28"/>
                <w:szCs w:val="28"/>
              </w:rPr>
              <w:t xml:space="preserve"> </w:t>
            </w:r>
            <w:proofErr w:type="spellStart"/>
            <w:r w:rsidRPr="0065543E">
              <w:rPr>
                <w:rFonts w:cs="Times New Roman"/>
                <w:i/>
                <w:sz w:val="28"/>
                <w:szCs w:val="28"/>
              </w:rPr>
              <w:t>tục</w:t>
            </w:r>
            <w:proofErr w:type="spellEnd"/>
            <w:r w:rsidRPr="0065543E">
              <w:rPr>
                <w:rFonts w:cs="Times New Roman"/>
                <w:i/>
                <w:sz w:val="28"/>
                <w:szCs w:val="28"/>
              </w:rPr>
              <w:t xml:space="preserve"> </w:t>
            </w:r>
            <w:proofErr w:type="spellStart"/>
            <w:r w:rsidRPr="0065543E">
              <w:rPr>
                <w:rFonts w:cs="Times New Roman"/>
                <w:i/>
                <w:sz w:val="28"/>
                <w:szCs w:val="28"/>
              </w:rPr>
              <w:t>hành</w:t>
            </w:r>
            <w:proofErr w:type="spellEnd"/>
            <w:r w:rsidRPr="0065543E">
              <w:rPr>
                <w:rFonts w:cs="Times New Roman"/>
                <w:i/>
                <w:sz w:val="28"/>
                <w:szCs w:val="28"/>
              </w:rPr>
              <w:t xml:space="preserve"> </w:t>
            </w:r>
            <w:proofErr w:type="spellStart"/>
            <w:r w:rsidRPr="0065543E">
              <w:rPr>
                <w:rFonts w:cs="Times New Roman"/>
                <w:i/>
                <w:sz w:val="28"/>
                <w:szCs w:val="28"/>
              </w:rPr>
              <w:t>chính</w:t>
            </w:r>
            <w:proofErr w:type="spellEnd"/>
            <w:r w:rsidRPr="0065543E">
              <w:rPr>
                <w:rFonts w:cs="Times New Roman"/>
                <w:i/>
                <w:sz w:val="28"/>
                <w:szCs w:val="28"/>
              </w:rPr>
              <w:t xml:space="preserve">; h) </w:t>
            </w:r>
            <w:proofErr w:type="spellStart"/>
            <w:r w:rsidRPr="0065543E">
              <w:rPr>
                <w:rFonts w:cs="Times New Roman"/>
                <w:i/>
                <w:sz w:val="28"/>
                <w:szCs w:val="28"/>
              </w:rPr>
              <w:t>Trường</w:t>
            </w:r>
            <w:proofErr w:type="spellEnd"/>
            <w:r w:rsidRPr="0065543E">
              <w:rPr>
                <w:rFonts w:cs="Times New Roman"/>
                <w:i/>
                <w:sz w:val="28"/>
                <w:szCs w:val="28"/>
              </w:rPr>
              <w:t xml:space="preserve"> </w:t>
            </w:r>
            <w:proofErr w:type="spellStart"/>
            <w:r w:rsidRPr="0065543E">
              <w:rPr>
                <w:rFonts w:cs="Times New Roman"/>
                <w:i/>
                <w:sz w:val="28"/>
                <w:szCs w:val="28"/>
              </w:rPr>
              <w:t>hợp</w:t>
            </w:r>
            <w:proofErr w:type="spellEnd"/>
            <w:r w:rsidRPr="0065543E">
              <w:rPr>
                <w:rFonts w:cs="Times New Roman"/>
                <w:i/>
                <w:sz w:val="28"/>
                <w:szCs w:val="28"/>
              </w:rPr>
              <w:t xml:space="preserve"> </w:t>
            </w:r>
            <w:proofErr w:type="spellStart"/>
            <w:r w:rsidRPr="0065543E">
              <w:rPr>
                <w:rFonts w:cs="Times New Roman"/>
                <w:i/>
                <w:sz w:val="28"/>
                <w:szCs w:val="28"/>
              </w:rPr>
              <w:t>thủ</w:t>
            </w:r>
            <w:proofErr w:type="spellEnd"/>
            <w:r w:rsidRPr="0065543E">
              <w:rPr>
                <w:rFonts w:cs="Times New Roman"/>
                <w:i/>
                <w:sz w:val="28"/>
                <w:szCs w:val="28"/>
              </w:rPr>
              <w:t xml:space="preserve"> </w:t>
            </w:r>
            <w:proofErr w:type="spellStart"/>
            <w:r w:rsidRPr="0065543E">
              <w:rPr>
                <w:rFonts w:cs="Times New Roman"/>
                <w:i/>
                <w:sz w:val="28"/>
                <w:szCs w:val="28"/>
              </w:rPr>
              <w:t>tục</w:t>
            </w:r>
            <w:proofErr w:type="spellEnd"/>
            <w:r w:rsidRPr="0065543E">
              <w:rPr>
                <w:rFonts w:cs="Times New Roman"/>
                <w:i/>
                <w:sz w:val="28"/>
                <w:szCs w:val="28"/>
              </w:rPr>
              <w:t xml:space="preserve"> </w:t>
            </w:r>
            <w:proofErr w:type="spellStart"/>
            <w:r w:rsidRPr="0065543E">
              <w:rPr>
                <w:rFonts w:cs="Times New Roman"/>
                <w:i/>
                <w:sz w:val="28"/>
                <w:szCs w:val="28"/>
              </w:rPr>
              <w:t>hành</w:t>
            </w:r>
            <w:proofErr w:type="spellEnd"/>
            <w:r w:rsidRPr="0065543E">
              <w:rPr>
                <w:rFonts w:cs="Times New Roman"/>
                <w:i/>
                <w:sz w:val="28"/>
                <w:szCs w:val="28"/>
              </w:rPr>
              <w:t xml:space="preserve"> </w:t>
            </w:r>
            <w:proofErr w:type="spellStart"/>
            <w:r w:rsidRPr="0065543E">
              <w:rPr>
                <w:rFonts w:cs="Times New Roman"/>
                <w:i/>
                <w:sz w:val="28"/>
                <w:szCs w:val="28"/>
              </w:rPr>
              <w:t>chính</w:t>
            </w:r>
            <w:proofErr w:type="spellEnd"/>
            <w:r w:rsidRPr="0065543E">
              <w:rPr>
                <w:rFonts w:cs="Times New Roman"/>
                <w:i/>
                <w:sz w:val="28"/>
                <w:szCs w:val="28"/>
              </w:rPr>
              <w:t xml:space="preserve"> </w:t>
            </w:r>
            <w:proofErr w:type="spellStart"/>
            <w:r w:rsidRPr="0065543E">
              <w:rPr>
                <w:rFonts w:cs="Times New Roman"/>
                <w:i/>
                <w:sz w:val="28"/>
                <w:szCs w:val="28"/>
              </w:rPr>
              <w:t>phải</w:t>
            </w:r>
            <w:proofErr w:type="spellEnd"/>
            <w:r w:rsidRPr="0065543E">
              <w:rPr>
                <w:rFonts w:cs="Times New Roman"/>
                <w:i/>
                <w:sz w:val="28"/>
                <w:szCs w:val="28"/>
              </w:rPr>
              <w:t xml:space="preserve"> </w:t>
            </w:r>
            <w:proofErr w:type="spellStart"/>
            <w:r w:rsidRPr="0065543E">
              <w:rPr>
                <w:rFonts w:cs="Times New Roman"/>
                <w:i/>
                <w:sz w:val="28"/>
                <w:szCs w:val="28"/>
              </w:rPr>
              <w:t>có</w:t>
            </w:r>
            <w:proofErr w:type="spellEnd"/>
            <w:r w:rsidRPr="0065543E">
              <w:rPr>
                <w:rFonts w:cs="Times New Roman"/>
                <w:i/>
                <w:sz w:val="28"/>
                <w:szCs w:val="28"/>
              </w:rPr>
              <w:t xml:space="preserve"> </w:t>
            </w:r>
            <w:proofErr w:type="spellStart"/>
            <w:r w:rsidRPr="0065543E">
              <w:rPr>
                <w:rFonts w:cs="Times New Roman"/>
                <w:i/>
                <w:sz w:val="28"/>
                <w:szCs w:val="28"/>
              </w:rPr>
              <w:t>mẫu</w:t>
            </w:r>
            <w:proofErr w:type="spellEnd"/>
            <w:r w:rsidRPr="0065543E">
              <w:rPr>
                <w:rFonts w:cs="Times New Roman"/>
                <w:i/>
                <w:sz w:val="28"/>
                <w:szCs w:val="28"/>
              </w:rPr>
              <w:t xml:space="preserve"> </w:t>
            </w:r>
            <w:proofErr w:type="spellStart"/>
            <w:r w:rsidRPr="0065543E">
              <w:rPr>
                <w:rFonts w:cs="Times New Roman"/>
                <w:i/>
                <w:sz w:val="28"/>
                <w:szCs w:val="28"/>
              </w:rPr>
              <w:t>đơn</w:t>
            </w:r>
            <w:proofErr w:type="spellEnd"/>
            <w:r w:rsidRPr="0065543E">
              <w:rPr>
                <w:rFonts w:cs="Times New Roman"/>
                <w:i/>
                <w:sz w:val="28"/>
                <w:szCs w:val="28"/>
              </w:rPr>
              <w:t xml:space="preserve">, </w:t>
            </w:r>
            <w:proofErr w:type="spellStart"/>
            <w:r w:rsidRPr="0065543E">
              <w:rPr>
                <w:rFonts w:cs="Times New Roman"/>
                <w:i/>
                <w:sz w:val="28"/>
                <w:szCs w:val="28"/>
              </w:rPr>
              <w:t>mẫu</w:t>
            </w:r>
            <w:proofErr w:type="spellEnd"/>
            <w:r w:rsidRPr="0065543E">
              <w:rPr>
                <w:rFonts w:cs="Times New Roman"/>
                <w:i/>
                <w:sz w:val="28"/>
                <w:szCs w:val="28"/>
              </w:rPr>
              <w:t xml:space="preserve"> </w:t>
            </w:r>
            <w:proofErr w:type="spellStart"/>
            <w:r w:rsidRPr="0065543E">
              <w:rPr>
                <w:rFonts w:cs="Times New Roman"/>
                <w:i/>
                <w:sz w:val="28"/>
                <w:szCs w:val="28"/>
              </w:rPr>
              <w:t>tờ</w:t>
            </w:r>
            <w:proofErr w:type="spellEnd"/>
            <w:r w:rsidRPr="0065543E">
              <w:rPr>
                <w:rFonts w:cs="Times New Roman"/>
                <w:i/>
                <w:sz w:val="28"/>
                <w:szCs w:val="28"/>
              </w:rPr>
              <w:t xml:space="preserve"> </w:t>
            </w:r>
            <w:proofErr w:type="spellStart"/>
            <w:r w:rsidRPr="0065543E">
              <w:rPr>
                <w:rFonts w:cs="Times New Roman"/>
                <w:i/>
                <w:sz w:val="28"/>
                <w:szCs w:val="28"/>
              </w:rPr>
              <w:t>khai</w:t>
            </w:r>
            <w:proofErr w:type="spellEnd"/>
            <w:r w:rsidRPr="0065543E">
              <w:rPr>
                <w:rFonts w:cs="Times New Roman"/>
                <w:i/>
                <w:sz w:val="28"/>
                <w:szCs w:val="28"/>
              </w:rPr>
              <w:t xml:space="preserve"> </w:t>
            </w:r>
            <w:proofErr w:type="spellStart"/>
            <w:r w:rsidRPr="0065543E">
              <w:rPr>
                <w:rFonts w:cs="Times New Roman"/>
                <w:i/>
                <w:sz w:val="28"/>
                <w:szCs w:val="28"/>
              </w:rPr>
              <w:t>hành</w:t>
            </w:r>
            <w:proofErr w:type="spellEnd"/>
            <w:r w:rsidRPr="0065543E">
              <w:rPr>
                <w:rFonts w:cs="Times New Roman"/>
                <w:i/>
                <w:sz w:val="28"/>
                <w:szCs w:val="28"/>
              </w:rPr>
              <w:t xml:space="preserve"> </w:t>
            </w:r>
            <w:proofErr w:type="spellStart"/>
            <w:r w:rsidRPr="0065543E">
              <w:rPr>
                <w:rFonts w:cs="Times New Roman"/>
                <w:i/>
                <w:sz w:val="28"/>
                <w:szCs w:val="28"/>
              </w:rPr>
              <w:t>chính</w:t>
            </w:r>
            <w:proofErr w:type="spellEnd"/>
            <w:r w:rsidRPr="0065543E">
              <w:rPr>
                <w:rFonts w:cs="Times New Roman"/>
                <w:i/>
                <w:sz w:val="28"/>
                <w:szCs w:val="28"/>
              </w:rPr>
              <w:t xml:space="preserve">; </w:t>
            </w:r>
            <w:proofErr w:type="spellStart"/>
            <w:r w:rsidRPr="0065543E">
              <w:rPr>
                <w:rFonts w:cs="Times New Roman"/>
                <w:i/>
                <w:sz w:val="28"/>
                <w:szCs w:val="28"/>
              </w:rPr>
              <w:t>kết</w:t>
            </w:r>
            <w:proofErr w:type="spellEnd"/>
            <w:r w:rsidRPr="0065543E">
              <w:rPr>
                <w:rFonts w:cs="Times New Roman"/>
                <w:i/>
                <w:sz w:val="28"/>
                <w:szCs w:val="28"/>
              </w:rPr>
              <w:t xml:space="preserve"> </w:t>
            </w:r>
            <w:proofErr w:type="spellStart"/>
            <w:r w:rsidRPr="0065543E">
              <w:rPr>
                <w:rFonts w:cs="Times New Roman"/>
                <w:i/>
                <w:sz w:val="28"/>
                <w:szCs w:val="28"/>
              </w:rPr>
              <w:t>quả</w:t>
            </w:r>
            <w:proofErr w:type="spellEnd"/>
            <w:r w:rsidRPr="0065543E">
              <w:rPr>
                <w:rFonts w:cs="Times New Roman"/>
                <w:i/>
                <w:sz w:val="28"/>
                <w:szCs w:val="28"/>
              </w:rPr>
              <w:t xml:space="preserve"> </w:t>
            </w:r>
            <w:proofErr w:type="spellStart"/>
            <w:r w:rsidRPr="0065543E">
              <w:rPr>
                <w:rFonts w:cs="Times New Roman"/>
                <w:i/>
                <w:sz w:val="28"/>
                <w:szCs w:val="28"/>
              </w:rPr>
              <w:t>thực</w:t>
            </w:r>
            <w:proofErr w:type="spellEnd"/>
            <w:r w:rsidRPr="0065543E">
              <w:rPr>
                <w:rFonts w:cs="Times New Roman"/>
                <w:i/>
                <w:sz w:val="28"/>
                <w:szCs w:val="28"/>
              </w:rPr>
              <w:t xml:space="preserve"> </w:t>
            </w:r>
            <w:proofErr w:type="spellStart"/>
            <w:r w:rsidRPr="0065543E">
              <w:rPr>
                <w:rFonts w:cs="Times New Roman"/>
                <w:i/>
                <w:sz w:val="28"/>
                <w:szCs w:val="28"/>
              </w:rPr>
              <w:t>hiện</w:t>
            </w:r>
            <w:proofErr w:type="spellEnd"/>
            <w:r w:rsidRPr="0065543E">
              <w:rPr>
                <w:rFonts w:cs="Times New Roman"/>
                <w:i/>
                <w:sz w:val="28"/>
                <w:szCs w:val="28"/>
              </w:rPr>
              <w:t xml:space="preserve"> </w:t>
            </w:r>
            <w:proofErr w:type="spellStart"/>
            <w:r w:rsidRPr="0065543E">
              <w:rPr>
                <w:rFonts w:cs="Times New Roman"/>
                <w:i/>
                <w:sz w:val="28"/>
                <w:szCs w:val="28"/>
              </w:rPr>
              <w:t>thủ</w:t>
            </w:r>
            <w:proofErr w:type="spellEnd"/>
            <w:r w:rsidRPr="0065543E">
              <w:rPr>
                <w:rFonts w:cs="Times New Roman"/>
                <w:i/>
                <w:sz w:val="28"/>
                <w:szCs w:val="28"/>
              </w:rPr>
              <w:t xml:space="preserve"> </w:t>
            </w:r>
            <w:proofErr w:type="spellStart"/>
            <w:r w:rsidRPr="0065543E">
              <w:rPr>
                <w:rFonts w:cs="Times New Roman"/>
                <w:i/>
                <w:sz w:val="28"/>
                <w:szCs w:val="28"/>
              </w:rPr>
              <w:t>tục</w:t>
            </w:r>
            <w:proofErr w:type="spellEnd"/>
            <w:r w:rsidRPr="0065543E">
              <w:rPr>
                <w:rFonts w:cs="Times New Roman"/>
                <w:i/>
                <w:sz w:val="28"/>
                <w:szCs w:val="28"/>
              </w:rPr>
              <w:t xml:space="preserve"> </w:t>
            </w:r>
            <w:proofErr w:type="spellStart"/>
            <w:r w:rsidRPr="0065543E">
              <w:rPr>
                <w:rFonts w:cs="Times New Roman"/>
                <w:i/>
                <w:sz w:val="28"/>
                <w:szCs w:val="28"/>
              </w:rPr>
              <w:t>hành</w:t>
            </w:r>
            <w:proofErr w:type="spellEnd"/>
            <w:r w:rsidRPr="0065543E">
              <w:rPr>
                <w:rFonts w:cs="Times New Roman"/>
                <w:i/>
                <w:sz w:val="28"/>
                <w:szCs w:val="28"/>
              </w:rPr>
              <w:t xml:space="preserve"> </w:t>
            </w:r>
            <w:proofErr w:type="spellStart"/>
            <w:r w:rsidRPr="0065543E">
              <w:rPr>
                <w:rFonts w:cs="Times New Roman"/>
                <w:i/>
                <w:sz w:val="28"/>
                <w:szCs w:val="28"/>
              </w:rPr>
              <w:t>chính</w:t>
            </w:r>
            <w:proofErr w:type="spellEnd"/>
            <w:r w:rsidRPr="0065543E">
              <w:rPr>
                <w:rFonts w:cs="Times New Roman"/>
                <w:i/>
                <w:sz w:val="28"/>
                <w:szCs w:val="28"/>
              </w:rPr>
              <w:t xml:space="preserve">; </w:t>
            </w:r>
            <w:proofErr w:type="spellStart"/>
            <w:r w:rsidRPr="0065543E">
              <w:rPr>
                <w:rFonts w:cs="Times New Roman"/>
                <w:i/>
                <w:sz w:val="28"/>
                <w:szCs w:val="28"/>
              </w:rPr>
              <w:t>yêu</w:t>
            </w:r>
            <w:proofErr w:type="spellEnd"/>
            <w:r w:rsidRPr="0065543E">
              <w:rPr>
                <w:rFonts w:cs="Times New Roman"/>
                <w:i/>
                <w:sz w:val="28"/>
                <w:szCs w:val="28"/>
              </w:rPr>
              <w:t xml:space="preserve"> </w:t>
            </w:r>
            <w:proofErr w:type="spellStart"/>
            <w:r w:rsidRPr="0065543E">
              <w:rPr>
                <w:rFonts w:cs="Times New Roman"/>
                <w:i/>
                <w:sz w:val="28"/>
                <w:szCs w:val="28"/>
              </w:rPr>
              <w:t>cầu</w:t>
            </w:r>
            <w:proofErr w:type="spellEnd"/>
            <w:r w:rsidRPr="0065543E">
              <w:rPr>
                <w:rFonts w:cs="Times New Roman"/>
                <w:i/>
                <w:sz w:val="28"/>
                <w:szCs w:val="28"/>
              </w:rPr>
              <w:t xml:space="preserve">, </w:t>
            </w:r>
            <w:proofErr w:type="spellStart"/>
            <w:r w:rsidRPr="0065543E">
              <w:rPr>
                <w:rFonts w:cs="Times New Roman"/>
                <w:i/>
                <w:sz w:val="28"/>
                <w:szCs w:val="28"/>
              </w:rPr>
              <w:t>điều</w:t>
            </w:r>
            <w:proofErr w:type="spellEnd"/>
            <w:r w:rsidRPr="0065543E">
              <w:rPr>
                <w:rFonts w:cs="Times New Roman"/>
                <w:i/>
                <w:sz w:val="28"/>
                <w:szCs w:val="28"/>
              </w:rPr>
              <w:t xml:space="preserve"> </w:t>
            </w:r>
            <w:proofErr w:type="spellStart"/>
            <w:r w:rsidRPr="0065543E">
              <w:rPr>
                <w:rFonts w:cs="Times New Roman"/>
                <w:i/>
                <w:sz w:val="28"/>
                <w:szCs w:val="28"/>
              </w:rPr>
              <w:t>kiện</w:t>
            </w:r>
            <w:proofErr w:type="spellEnd"/>
            <w:r w:rsidRPr="0065543E">
              <w:rPr>
                <w:rFonts w:cs="Times New Roman"/>
                <w:i/>
                <w:sz w:val="28"/>
                <w:szCs w:val="28"/>
              </w:rPr>
              <w:t xml:space="preserve">; </w:t>
            </w:r>
            <w:proofErr w:type="spellStart"/>
            <w:r w:rsidRPr="0065543E">
              <w:rPr>
                <w:rFonts w:cs="Times New Roman"/>
                <w:i/>
                <w:sz w:val="28"/>
                <w:szCs w:val="28"/>
              </w:rPr>
              <w:t>phí</w:t>
            </w:r>
            <w:proofErr w:type="spellEnd"/>
            <w:r w:rsidRPr="0065543E">
              <w:rPr>
                <w:rFonts w:cs="Times New Roman"/>
                <w:i/>
                <w:sz w:val="28"/>
                <w:szCs w:val="28"/>
              </w:rPr>
              <w:t xml:space="preserve">, </w:t>
            </w:r>
            <w:proofErr w:type="spellStart"/>
            <w:r w:rsidRPr="0065543E">
              <w:rPr>
                <w:rFonts w:cs="Times New Roman"/>
                <w:i/>
                <w:sz w:val="28"/>
                <w:szCs w:val="28"/>
              </w:rPr>
              <w:t>lệ</w:t>
            </w:r>
            <w:proofErr w:type="spellEnd"/>
            <w:r w:rsidRPr="0065543E">
              <w:rPr>
                <w:rFonts w:cs="Times New Roman"/>
                <w:i/>
                <w:sz w:val="28"/>
                <w:szCs w:val="28"/>
              </w:rPr>
              <w:t xml:space="preserve"> </w:t>
            </w:r>
            <w:proofErr w:type="spellStart"/>
            <w:r w:rsidRPr="0065543E">
              <w:rPr>
                <w:rFonts w:cs="Times New Roman"/>
                <w:i/>
                <w:sz w:val="28"/>
                <w:szCs w:val="28"/>
              </w:rPr>
              <w:t>phí</w:t>
            </w:r>
            <w:proofErr w:type="spellEnd"/>
            <w:r w:rsidRPr="0065543E">
              <w:rPr>
                <w:rFonts w:cs="Times New Roman"/>
                <w:i/>
                <w:sz w:val="28"/>
                <w:szCs w:val="28"/>
              </w:rPr>
              <w:t xml:space="preserve"> </w:t>
            </w:r>
            <w:proofErr w:type="spellStart"/>
            <w:r w:rsidRPr="0065543E">
              <w:rPr>
                <w:rFonts w:cs="Times New Roman"/>
                <w:i/>
                <w:sz w:val="28"/>
                <w:szCs w:val="28"/>
              </w:rPr>
              <w:t>thì</w:t>
            </w:r>
            <w:proofErr w:type="spellEnd"/>
            <w:r w:rsidRPr="0065543E">
              <w:rPr>
                <w:rFonts w:cs="Times New Roman"/>
                <w:i/>
                <w:sz w:val="28"/>
                <w:szCs w:val="28"/>
              </w:rPr>
              <w:t xml:space="preserve"> </w:t>
            </w:r>
            <w:proofErr w:type="spellStart"/>
            <w:r w:rsidRPr="0065543E">
              <w:rPr>
                <w:rFonts w:cs="Times New Roman"/>
                <w:i/>
                <w:sz w:val="28"/>
                <w:szCs w:val="28"/>
              </w:rPr>
              <w:t>mẫu</w:t>
            </w:r>
            <w:proofErr w:type="spellEnd"/>
            <w:r w:rsidRPr="0065543E">
              <w:rPr>
                <w:rFonts w:cs="Times New Roman"/>
                <w:i/>
                <w:sz w:val="28"/>
                <w:szCs w:val="28"/>
              </w:rPr>
              <w:t xml:space="preserve"> </w:t>
            </w:r>
            <w:proofErr w:type="spellStart"/>
            <w:r w:rsidRPr="0065543E">
              <w:rPr>
                <w:rFonts w:cs="Times New Roman"/>
                <w:i/>
                <w:sz w:val="28"/>
                <w:szCs w:val="28"/>
              </w:rPr>
              <w:t>đơn</w:t>
            </w:r>
            <w:proofErr w:type="spellEnd"/>
            <w:r w:rsidRPr="0065543E">
              <w:rPr>
                <w:rFonts w:cs="Times New Roman"/>
                <w:i/>
                <w:sz w:val="28"/>
                <w:szCs w:val="28"/>
              </w:rPr>
              <w:t xml:space="preserve">, </w:t>
            </w:r>
            <w:proofErr w:type="spellStart"/>
            <w:r w:rsidRPr="0065543E">
              <w:rPr>
                <w:rFonts w:cs="Times New Roman"/>
                <w:i/>
                <w:sz w:val="28"/>
                <w:szCs w:val="28"/>
              </w:rPr>
              <w:t>mẫu</w:t>
            </w:r>
            <w:proofErr w:type="spellEnd"/>
            <w:r w:rsidRPr="0065543E">
              <w:rPr>
                <w:rFonts w:cs="Times New Roman"/>
                <w:i/>
                <w:sz w:val="28"/>
                <w:szCs w:val="28"/>
              </w:rPr>
              <w:t xml:space="preserve"> </w:t>
            </w:r>
            <w:proofErr w:type="spellStart"/>
            <w:r w:rsidRPr="0065543E">
              <w:rPr>
                <w:rFonts w:cs="Times New Roman"/>
                <w:i/>
                <w:sz w:val="28"/>
                <w:szCs w:val="28"/>
              </w:rPr>
              <w:t>tờ</w:t>
            </w:r>
            <w:proofErr w:type="spellEnd"/>
            <w:r w:rsidRPr="0065543E">
              <w:rPr>
                <w:rFonts w:cs="Times New Roman"/>
                <w:i/>
                <w:sz w:val="28"/>
                <w:szCs w:val="28"/>
              </w:rPr>
              <w:t xml:space="preserve"> </w:t>
            </w:r>
            <w:proofErr w:type="spellStart"/>
            <w:r w:rsidRPr="0065543E">
              <w:rPr>
                <w:rFonts w:cs="Times New Roman"/>
                <w:i/>
                <w:sz w:val="28"/>
                <w:szCs w:val="28"/>
              </w:rPr>
              <w:t>khai</w:t>
            </w:r>
            <w:proofErr w:type="spellEnd"/>
            <w:r w:rsidRPr="0065543E">
              <w:rPr>
                <w:rFonts w:cs="Times New Roman"/>
                <w:i/>
                <w:sz w:val="28"/>
                <w:szCs w:val="28"/>
              </w:rPr>
              <w:t xml:space="preserve"> </w:t>
            </w:r>
            <w:proofErr w:type="spellStart"/>
            <w:r w:rsidRPr="0065543E">
              <w:rPr>
                <w:rFonts w:cs="Times New Roman"/>
                <w:i/>
                <w:sz w:val="28"/>
                <w:szCs w:val="28"/>
              </w:rPr>
              <w:t>hành</w:t>
            </w:r>
            <w:proofErr w:type="spellEnd"/>
            <w:r w:rsidRPr="0065543E">
              <w:rPr>
                <w:rFonts w:cs="Times New Roman"/>
                <w:i/>
                <w:sz w:val="28"/>
                <w:szCs w:val="28"/>
              </w:rPr>
              <w:t xml:space="preserve"> </w:t>
            </w:r>
            <w:proofErr w:type="spellStart"/>
            <w:r w:rsidRPr="0065543E">
              <w:rPr>
                <w:rFonts w:cs="Times New Roman"/>
                <w:i/>
                <w:sz w:val="28"/>
                <w:szCs w:val="28"/>
              </w:rPr>
              <w:t>chính</w:t>
            </w:r>
            <w:proofErr w:type="spellEnd"/>
            <w:r w:rsidRPr="0065543E">
              <w:rPr>
                <w:rFonts w:cs="Times New Roman"/>
                <w:i/>
                <w:sz w:val="28"/>
                <w:szCs w:val="28"/>
              </w:rPr>
              <w:t xml:space="preserve">; </w:t>
            </w:r>
            <w:proofErr w:type="spellStart"/>
            <w:r w:rsidRPr="0065543E">
              <w:rPr>
                <w:rFonts w:cs="Times New Roman"/>
                <w:i/>
                <w:sz w:val="28"/>
                <w:szCs w:val="28"/>
              </w:rPr>
              <w:t>kết</w:t>
            </w:r>
            <w:proofErr w:type="spellEnd"/>
            <w:r w:rsidRPr="0065543E">
              <w:rPr>
                <w:rFonts w:cs="Times New Roman"/>
                <w:i/>
                <w:sz w:val="28"/>
                <w:szCs w:val="28"/>
              </w:rPr>
              <w:t xml:space="preserve"> </w:t>
            </w:r>
            <w:proofErr w:type="spellStart"/>
            <w:r w:rsidRPr="0065543E">
              <w:rPr>
                <w:rFonts w:cs="Times New Roman"/>
                <w:i/>
                <w:sz w:val="28"/>
                <w:szCs w:val="28"/>
              </w:rPr>
              <w:t>quả</w:t>
            </w:r>
            <w:proofErr w:type="spellEnd"/>
            <w:r w:rsidRPr="0065543E">
              <w:rPr>
                <w:rFonts w:cs="Times New Roman"/>
                <w:i/>
                <w:sz w:val="28"/>
                <w:szCs w:val="28"/>
              </w:rPr>
              <w:t xml:space="preserve"> </w:t>
            </w:r>
            <w:proofErr w:type="spellStart"/>
            <w:r w:rsidRPr="0065543E">
              <w:rPr>
                <w:rFonts w:cs="Times New Roman"/>
                <w:i/>
                <w:sz w:val="28"/>
                <w:szCs w:val="28"/>
              </w:rPr>
              <w:t>thực</w:t>
            </w:r>
            <w:proofErr w:type="spellEnd"/>
            <w:r w:rsidRPr="0065543E">
              <w:rPr>
                <w:rFonts w:cs="Times New Roman"/>
                <w:i/>
                <w:sz w:val="28"/>
                <w:szCs w:val="28"/>
              </w:rPr>
              <w:t xml:space="preserve"> </w:t>
            </w:r>
            <w:proofErr w:type="spellStart"/>
            <w:r w:rsidRPr="0065543E">
              <w:rPr>
                <w:rFonts w:cs="Times New Roman"/>
                <w:i/>
                <w:sz w:val="28"/>
                <w:szCs w:val="28"/>
              </w:rPr>
              <w:t>hiện</w:t>
            </w:r>
            <w:proofErr w:type="spellEnd"/>
            <w:r w:rsidRPr="0065543E">
              <w:rPr>
                <w:rFonts w:cs="Times New Roman"/>
                <w:i/>
                <w:sz w:val="28"/>
                <w:szCs w:val="28"/>
              </w:rPr>
              <w:t xml:space="preserve"> </w:t>
            </w:r>
            <w:proofErr w:type="spellStart"/>
            <w:r w:rsidRPr="0065543E">
              <w:rPr>
                <w:rFonts w:cs="Times New Roman"/>
                <w:i/>
                <w:sz w:val="28"/>
                <w:szCs w:val="28"/>
              </w:rPr>
              <w:t>thủ</w:t>
            </w:r>
            <w:proofErr w:type="spellEnd"/>
            <w:r w:rsidRPr="0065543E">
              <w:rPr>
                <w:rFonts w:cs="Times New Roman"/>
                <w:i/>
                <w:sz w:val="28"/>
                <w:szCs w:val="28"/>
              </w:rPr>
              <w:t xml:space="preserve"> </w:t>
            </w:r>
            <w:proofErr w:type="spellStart"/>
            <w:r w:rsidRPr="0065543E">
              <w:rPr>
                <w:rFonts w:cs="Times New Roman"/>
                <w:i/>
                <w:sz w:val="28"/>
                <w:szCs w:val="28"/>
              </w:rPr>
              <w:t>tục</w:t>
            </w:r>
            <w:proofErr w:type="spellEnd"/>
            <w:r w:rsidRPr="0065543E">
              <w:rPr>
                <w:rFonts w:cs="Times New Roman"/>
                <w:i/>
                <w:sz w:val="28"/>
                <w:szCs w:val="28"/>
              </w:rPr>
              <w:t xml:space="preserve"> </w:t>
            </w:r>
            <w:proofErr w:type="spellStart"/>
            <w:r w:rsidRPr="0065543E">
              <w:rPr>
                <w:rFonts w:cs="Times New Roman"/>
                <w:i/>
                <w:sz w:val="28"/>
                <w:szCs w:val="28"/>
              </w:rPr>
              <w:t>hành</w:t>
            </w:r>
            <w:proofErr w:type="spellEnd"/>
            <w:r w:rsidRPr="0065543E">
              <w:rPr>
                <w:rFonts w:cs="Times New Roman"/>
                <w:i/>
                <w:sz w:val="28"/>
                <w:szCs w:val="28"/>
              </w:rPr>
              <w:t xml:space="preserve"> </w:t>
            </w:r>
            <w:proofErr w:type="spellStart"/>
            <w:r w:rsidRPr="0065543E">
              <w:rPr>
                <w:rFonts w:cs="Times New Roman"/>
                <w:i/>
                <w:sz w:val="28"/>
                <w:szCs w:val="28"/>
              </w:rPr>
              <w:t>chính</w:t>
            </w:r>
            <w:proofErr w:type="spellEnd"/>
            <w:r w:rsidRPr="0065543E">
              <w:rPr>
                <w:rFonts w:cs="Times New Roman"/>
                <w:i/>
                <w:sz w:val="28"/>
                <w:szCs w:val="28"/>
              </w:rPr>
              <w:t xml:space="preserve">; </w:t>
            </w:r>
            <w:proofErr w:type="spellStart"/>
            <w:r w:rsidRPr="0065543E">
              <w:rPr>
                <w:rFonts w:cs="Times New Roman"/>
                <w:i/>
                <w:sz w:val="28"/>
                <w:szCs w:val="28"/>
              </w:rPr>
              <w:t>yêu</w:t>
            </w:r>
            <w:proofErr w:type="spellEnd"/>
            <w:r w:rsidRPr="0065543E">
              <w:rPr>
                <w:rFonts w:cs="Times New Roman"/>
                <w:i/>
                <w:sz w:val="28"/>
                <w:szCs w:val="28"/>
              </w:rPr>
              <w:t xml:space="preserve"> </w:t>
            </w:r>
            <w:proofErr w:type="spellStart"/>
            <w:r w:rsidRPr="0065543E">
              <w:rPr>
                <w:rFonts w:cs="Times New Roman"/>
                <w:i/>
                <w:sz w:val="28"/>
                <w:szCs w:val="28"/>
              </w:rPr>
              <w:t>cầu</w:t>
            </w:r>
            <w:proofErr w:type="spellEnd"/>
            <w:r w:rsidRPr="0065543E">
              <w:rPr>
                <w:rFonts w:cs="Times New Roman"/>
                <w:i/>
                <w:sz w:val="28"/>
                <w:szCs w:val="28"/>
              </w:rPr>
              <w:t xml:space="preserve">, </w:t>
            </w:r>
            <w:proofErr w:type="spellStart"/>
            <w:r w:rsidRPr="0065543E">
              <w:rPr>
                <w:rFonts w:cs="Times New Roman"/>
                <w:i/>
                <w:sz w:val="28"/>
                <w:szCs w:val="28"/>
              </w:rPr>
              <w:t>điều</w:t>
            </w:r>
            <w:proofErr w:type="spellEnd"/>
            <w:r w:rsidRPr="0065543E">
              <w:rPr>
                <w:rFonts w:cs="Times New Roman"/>
                <w:i/>
                <w:sz w:val="28"/>
                <w:szCs w:val="28"/>
              </w:rPr>
              <w:t xml:space="preserve"> </w:t>
            </w:r>
            <w:proofErr w:type="spellStart"/>
            <w:r w:rsidRPr="0065543E">
              <w:rPr>
                <w:rFonts w:cs="Times New Roman"/>
                <w:i/>
                <w:sz w:val="28"/>
                <w:szCs w:val="28"/>
              </w:rPr>
              <w:t>kiện</w:t>
            </w:r>
            <w:proofErr w:type="spellEnd"/>
            <w:r w:rsidRPr="0065543E">
              <w:rPr>
                <w:rFonts w:cs="Times New Roman"/>
                <w:i/>
                <w:sz w:val="28"/>
                <w:szCs w:val="28"/>
              </w:rPr>
              <w:t xml:space="preserve">; </w:t>
            </w:r>
            <w:proofErr w:type="spellStart"/>
            <w:r w:rsidRPr="0065543E">
              <w:rPr>
                <w:rFonts w:cs="Times New Roman"/>
                <w:i/>
                <w:sz w:val="28"/>
                <w:szCs w:val="28"/>
              </w:rPr>
              <w:t>phí</w:t>
            </w:r>
            <w:proofErr w:type="spellEnd"/>
            <w:r w:rsidRPr="0065543E">
              <w:rPr>
                <w:rFonts w:cs="Times New Roman"/>
                <w:i/>
                <w:sz w:val="28"/>
                <w:szCs w:val="28"/>
              </w:rPr>
              <w:t xml:space="preserve">, </w:t>
            </w:r>
            <w:proofErr w:type="spellStart"/>
            <w:r w:rsidRPr="0065543E">
              <w:rPr>
                <w:rFonts w:cs="Times New Roman"/>
                <w:i/>
                <w:sz w:val="28"/>
                <w:szCs w:val="28"/>
              </w:rPr>
              <w:t>lệ</w:t>
            </w:r>
            <w:proofErr w:type="spellEnd"/>
            <w:r w:rsidRPr="0065543E">
              <w:rPr>
                <w:rFonts w:cs="Times New Roman"/>
                <w:i/>
                <w:sz w:val="28"/>
                <w:szCs w:val="28"/>
              </w:rPr>
              <w:t xml:space="preserve"> </w:t>
            </w:r>
            <w:proofErr w:type="spellStart"/>
            <w:r w:rsidRPr="0065543E">
              <w:rPr>
                <w:rFonts w:cs="Times New Roman"/>
                <w:i/>
                <w:sz w:val="28"/>
                <w:szCs w:val="28"/>
              </w:rPr>
              <w:t>phí</w:t>
            </w:r>
            <w:proofErr w:type="spellEnd"/>
            <w:r w:rsidRPr="0065543E">
              <w:rPr>
                <w:rFonts w:cs="Times New Roman"/>
                <w:i/>
                <w:sz w:val="28"/>
                <w:szCs w:val="28"/>
              </w:rPr>
              <w:t xml:space="preserve"> </w:t>
            </w:r>
            <w:proofErr w:type="spellStart"/>
            <w:r w:rsidRPr="0065543E">
              <w:rPr>
                <w:rFonts w:cs="Times New Roman"/>
                <w:i/>
                <w:sz w:val="28"/>
                <w:szCs w:val="28"/>
              </w:rPr>
              <w:t>là</w:t>
            </w:r>
            <w:proofErr w:type="spellEnd"/>
            <w:r w:rsidRPr="0065543E">
              <w:rPr>
                <w:rFonts w:cs="Times New Roman"/>
                <w:i/>
                <w:sz w:val="28"/>
                <w:szCs w:val="28"/>
              </w:rPr>
              <w:t xml:space="preserve"> </w:t>
            </w:r>
            <w:proofErr w:type="spellStart"/>
            <w:r w:rsidRPr="0065543E">
              <w:rPr>
                <w:rFonts w:cs="Times New Roman"/>
                <w:i/>
                <w:sz w:val="28"/>
                <w:szCs w:val="28"/>
              </w:rPr>
              <w:t>bộ</w:t>
            </w:r>
            <w:proofErr w:type="spellEnd"/>
            <w:r w:rsidRPr="0065543E">
              <w:rPr>
                <w:rFonts w:cs="Times New Roman"/>
                <w:i/>
                <w:sz w:val="28"/>
                <w:szCs w:val="28"/>
              </w:rPr>
              <w:t xml:space="preserve"> </w:t>
            </w:r>
            <w:proofErr w:type="spellStart"/>
            <w:r w:rsidRPr="0065543E">
              <w:rPr>
                <w:rFonts w:cs="Times New Roman"/>
                <w:i/>
                <w:sz w:val="28"/>
                <w:szCs w:val="28"/>
              </w:rPr>
              <w:t>phận</w:t>
            </w:r>
            <w:proofErr w:type="spellEnd"/>
            <w:r w:rsidRPr="0065543E">
              <w:rPr>
                <w:rFonts w:cs="Times New Roman"/>
                <w:i/>
                <w:sz w:val="28"/>
                <w:szCs w:val="28"/>
              </w:rPr>
              <w:t xml:space="preserve"> </w:t>
            </w:r>
            <w:proofErr w:type="spellStart"/>
            <w:r w:rsidRPr="0065543E">
              <w:rPr>
                <w:rFonts w:cs="Times New Roman"/>
                <w:i/>
                <w:sz w:val="28"/>
                <w:szCs w:val="28"/>
              </w:rPr>
              <w:t>tạo</w:t>
            </w:r>
            <w:proofErr w:type="spellEnd"/>
            <w:r w:rsidRPr="0065543E">
              <w:rPr>
                <w:rFonts w:cs="Times New Roman"/>
                <w:i/>
                <w:sz w:val="28"/>
                <w:szCs w:val="28"/>
              </w:rPr>
              <w:t xml:space="preserve"> </w:t>
            </w:r>
            <w:proofErr w:type="spellStart"/>
            <w:r w:rsidRPr="0065543E">
              <w:rPr>
                <w:rFonts w:cs="Times New Roman"/>
                <w:i/>
                <w:sz w:val="28"/>
                <w:szCs w:val="28"/>
              </w:rPr>
              <w:t>thành</w:t>
            </w:r>
            <w:proofErr w:type="spellEnd"/>
            <w:r w:rsidRPr="0065543E">
              <w:rPr>
                <w:rFonts w:cs="Times New Roman"/>
                <w:i/>
                <w:sz w:val="28"/>
                <w:szCs w:val="28"/>
              </w:rPr>
              <w:t xml:space="preserve"> </w:t>
            </w:r>
            <w:proofErr w:type="spellStart"/>
            <w:r w:rsidRPr="0065543E">
              <w:rPr>
                <w:rFonts w:cs="Times New Roman"/>
                <w:i/>
                <w:sz w:val="28"/>
                <w:szCs w:val="28"/>
              </w:rPr>
              <w:t>của</w:t>
            </w:r>
            <w:proofErr w:type="spellEnd"/>
            <w:r w:rsidRPr="0065543E">
              <w:rPr>
                <w:rFonts w:cs="Times New Roman"/>
                <w:i/>
                <w:sz w:val="28"/>
                <w:szCs w:val="28"/>
              </w:rPr>
              <w:t xml:space="preserve"> </w:t>
            </w:r>
            <w:proofErr w:type="spellStart"/>
            <w:r w:rsidRPr="0065543E">
              <w:rPr>
                <w:rFonts w:cs="Times New Roman"/>
                <w:i/>
                <w:sz w:val="28"/>
                <w:szCs w:val="28"/>
              </w:rPr>
              <w:t>thủ</w:t>
            </w:r>
            <w:proofErr w:type="spellEnd"/>
            <w:r w:rsidRPr="0065543E">
              <w:rPr>
                <w:rFonts w:cs="Times New Roman"/>
                <w:i/>
                <w:sz w:val="28"/>
                <w:szCs w:val="28"/>
              </w:rPr>
              <w:t xml:space="preserve"> </w:t>
            </w:r>
            <w:proofErr w:type="spellStart"/>
            <w:r w:rsidRPr="0065543E">
              <w:rPr>
                <w:rFonts w:cs="Times New Roman"/>
                <w:i/>
                <w:sz w:val="28"/>
                <w:szCs w:val="28"/>
              </w:rPr>
              <w:t>tục</w:t>
            </w:r>
            <w:proofErr w:type="spellEnd"/>
            <w:r w:rsidRPr="0065543E">
              <w:rPr>
                <w:rFonts w:cs="Times New Roman"/>
                <w:i/>
                <w:sz w:val="28"/>
                <w:szCs w:val="28"/>
              </w:rPr>
              <w:t xml:space="preserve"> </w:t>
            </w:r>
            <w:proofErr w:type="spellStart"/>
            <w:r w:rsidRPr="0065543E">
              <w:rPr>
                <w:rFonts w:cs="Times New Roman"/>
                <w:i/>
                <w:sz w:val="28"/>
                <w:szCs w:val="28"/>
              </w:rPr>
              <w:t>hành</w:t>
            </w:r>
            <w:proofErr w:type="spellEnd"/>
            <w:r w:rsidRPr="0065543E">
              <w:rPr>
                <w:rFonts w:cs="Times New Roman"/>
                <w:i/>
                <w:sz w:val="28"/>
                <w:szCs w:val="28"/>
              </w:rPr>
              <w:t xml:space="preserve"> </w:t>
            </w:r>
            <w:proofErr w:type="spellStart"/>
            <w:r w:rsidRPr="0065543E">
              <w:rPr>
                <w:rFonts w:cs="Times New Roman"/>
                <w:i/>
                <w:sz w:val="28"/>
                <w:szCs w:val="28"/>
              </w:rPr>
              <w:t>chính</w:t>
            </w:r>
            <w:proofErr w:type="spellEnd"/>
            <w:r w:rsidRPr="0065543E">
              <w:rPr>
                <w:rFonts w:cs="Times New Roman"/>
                <w:i/>
                <w:sz w:val="28"/>
                <w:szCs w:val="28"/>
              </w:rPr>
              <w:t>”.</w:t>
            </w:r>
          </w:p>
          <w:p w14:paraId="659859F7" w14:textId="24CE575C" w:rsidR="00E30E5F" w:rsidRPr="00E30E5F" w:rsidRDefault="00E30E5F" w:rsidP="00E30E5F">
            <w:pPr>
              <w:spacing w:line="288" w:lineRule="auto"/>
              <w:jc w:val="both"/>
              <w:rPr>
                <w:rFonts w:cs="Times New Roman"/>
                <w:sz w:val="28"/>
                <w:szCs w:val="28"/>
              </w:rPr>
            </w:pPr>
            <w:proofErr w:type="spellStart"/>
            <w:r>
              <w:rPr>
                <w:rFonts w:cs="Times New Roman"/>
                <w:sz w:val="28"/>
                <w:szCs w:val="28"/>
              </w:rPr>
              <w:t>Căn</w:t>
            </w:r>
            <w:proofErr w:type="spellEnd"/>
            <w:r>
              <w:rPr>
                <w:rFonts w:cs="Times New Roman"/>
                <w:sz w:val="28"/>
                <w:szCs w:val="28"/>
              </w:rPr>
              <w:t xml:space="preserve"> </w:t>
            </w:r>
            <w:proofErr w:type="spellStart"/>
            <w:r>
              <w:rPr>
                <w:rFonts w:cs="Times New Roman"/>
                <w:sz w:val="28"/>
                <w:szCs w:val="28"/>
              </w:rPr>
              <w:t>cứ</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trên</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r w:rsidRPr="00E30E5F">
              <w:rPr>
                <w:rFonts w:cs="Times New Roman"/>
                <w:i/>
                <w:sz w:val="28"/>
                <w:szCs w:val="28"/>
              </w:rPr>
              <w:t>“</w:t>
            </w:r>
            <w:proofErr w:type="spellStart"/>
            <w:r w:rsidRPr="00E30E5F">
              <w:rPr>
                <w:rFonts w:cs="Times New Roman"/>
                <w:i/>
                <w:sz w:val="28"/>
                <w:szCs w:val="28"/>
              </w:rPr>
              <w:t>Thực</w:t>
            </w:r>
            <w:proofErr w:type="spellEnd"/>
            <w:r w:rsidRPr="00E30E5F">
              <w:rPr>
                <w:rFonts w:cs="Times New Roman"/>
                <w:i/>
                <w:sz w:val="28"/>
                <w:szCs w:val="28"/>
              </w:rPr>
              <w:t xml:space="preserve"> </w:t>
            </w:r>
            <w:proofErr w:type="spellStart"/>
            <w:r w:rsidRPr="00E30E5F">
              <w:rPr>
                <w:rFonts w:cs="Times New Roman"/>
                <w:i/>
                <w:sz w:val="28"/>
                <w:szCs w:val="28"/>
              </w:rPr>
              <w:t>hiện</w:t>
            </w:r>
            <w:proofErr w:type="spellEnd"/>
            <w:r w:rsidRPr="00E30E5F">
              <w:rPr>
                <w:rFonts w:cs="Times New Roman"/>
                <w:i/>
                <w:sz w:val="28"/>
                <w:szCs w:val="28"/>
              </w:rPr>
              <w:t xml:space="preserve"> </w:t>
            </w:r>
            <w:proofErr w:type="spellStart"/>
            <w:r w:rsidRPr="00E30E5F">
              <w:rPr>
                <w:rFonts w:cs="Times New Roman"/>
                <w:i/>
                <w:sz w:val="28"/>
                <w:szCs w:val="28"/>
              </w:rPr>
              <w:t>thông</w:t>
            </w:r>
            <w:proofErr w:type="spellEnd"/>
            <w:r w:rsidRPr="00E30E5F">
              <w:rPr>
                <w:rFonts w:cs="Times New Roman"/>
                <w:i/>
                <w:sz w:val="28"/>
                <w:szCs w:val="28"/>
              </w:rPr>
              <w:t xml:space="preserve"> </w:t>
            </w:r>
            <w:proofErr w:type="spellStart"/>
            <w:r w:rsidRPr="00E30E5F">
              <w:rPr>
                <w:rFonts w:cs="Times New Roman"/>
                <w:i/>
                <w:sz w:val="28"/>
                <w:szCs w:val="28"/>
              </w:rPr>
              <w:t>báo</w:t>
            </w:r>
            <w:proofErr w:type="spellEnd"/>
            <w:r w:rsidRPr="00E30E5F">
              <w:rPr>
                <w:rFonts w:cs="Times New Roman"/>
                <w:i/>
                <w:sz w:val="28"/>
                <w:szCs w:val="28"/>
              </w:rPr>
              <w:t xml:space="preserve"> </w:t>
            </w:r>
            <w:proofErr w:type="spellStart"/>
            <w:r w:rsidRPr="00E30E5F">
              <w:rPr>
                <w:rFonts w:cs="Times New Roman"/>
                <w:i/>
                <w:sz w:val="28"/>
                <w:szCs w:val="28"/>
              </w:rPr>
              <w:t>với</w:t>
            </w:r>
            <w:proofErr w:type="spellEnd"/>
            <w:r w:rsidRPr="00E30E5F">
              <w:rPr>
                <w:rFonts w:cs="Times New Roman"/>
                <w:i/>
                <w:sz w:val="28"/>
                <w:szCs w:val="28"/>
              </w:rPr>
              <w:t xml:space="preserve"> </w:t>
            </w:r>
            <w:proofErr w:type="spellStart"/>
            <w:r w:rsidRPr="00E30E5F">
              <w:rPr>
                <w:rFonts w:cs="Times New Roman"/>
                <w:i/>
                <w:sz w:val="28"/>
                <w:szCs w:val="28"/>
              </w:rPr>
              <w:t>cơ</w:t>
            </w:r>
            <w:proofErr w:type="spellEnd"/>
            <w:r w:rsidRPr="00E30E5F">
              <w:rPr>
                <w:rFonts w:cs="Times New Roman"/>
                <w:i/>
                <w:sz w:val="28"/>
                <w:szCs w:val="28"/>
              </w:rPr>
              <w:t xml:space="preserve"> </w:t>
            </w:r>
            <w:proofErr w:type="spellStart"/>
            <w:r w:rsidRPr="00E30E5F">
              <w:rPr>
                <w:rFonts w:cs="Times New Roman"/>
                <w:i/>
                <w:sz w:val="28"/>
                <w:szCs w:val="28"/>
              </w:rPr>
              <w:t>quan</w:t>
            </w:r>
            <w:proofErr w:type="spellEnd"/>
            <w:r w:rsidRPr="00E30E5F">
              <w:rPr>
                <w:rFonts w:cs="Times New Roman"/>
                <w:i/>
                <w:sz w:val="28"/>
                <w:szCs w:val="28"/>
              </w:rPr>
              <w:t xml:space="preserve"> </w:t>
            </w:r>
            <w:proofErr w:type="spellStart"/>
            <w:r w:rsidRPr="00E30E5F">
              <w:rPr>
                <w:rFonts w:cs="Times New Roman"/>
                <w:i/>
                <w:sz w:val="28"/>
                <w:szCs w:val="28"/>
              </w:rPr>
              <w:t>quản</w:t>
            </w:r>
            <w:proofErr w:type="spellEnd"/>
            <w:r w:rsidRPr="00E30E5F">
              <w:rPr>
                <w:rFonts w:cs="Times New Roman"/>
                <w:i/>
                <w:sz w:val="28"/>
                <w:szCs w:val="28"/>
              </w:rPr>
              <w:t xml:space="preserve"> </w:t>
            </w:r>
            <w:proofErr w:type="spellStart"/>
            <w:r w:rsidRPr="00E30E5F">
              <w:rPr>
                <w:rFonts w:cs="Times New Roman"/>
                <w:i/>
                <w:sz w:val="28"/>
                <w:szCs w:val="28"/>
              </w:rPr>
              <w:t>lý</w:t>
            </w:r>
            <w:proofErr w:type="spellEnd"/>
            <w:r w:rsidRPr="00E30E5F">
              <w:rPr>
                <w:rFonts w:cs="Times New Roman"/>
                <w:i/>
                <w:sz w:val="28"/>
                <w:szCs w:val="28"/>
              </w:rPr>
              <w:t xml:space="preserve"> </w:t>
            </w:r>
            <w:proofErr w:type="spellStart"/>
            <w:r w:rsidRPr="00E30E5F">
              <w:rPr>
                <w:rFonts w:cs="Times New Roman"/>
                <w:i/>
                <w:sz w:val="28"/>
                <w:szCs w:val="28"/>
              </w:rPr>
              <w:t>nhà</w:t>
            </w:r>
            <w:proofErr w:type="spellEnd"/>
            <w:r w:rsidRPr="00E30E5F">
              <w:rPr>
                <w:rFonts w:cs="Times New Roman"/>
                <w:i/>
                <w:sz w:val="28"/>
                <w:szCs w:val="28"/>
              </w:rPr>
              <w:t xml:space="preserve"> </w:t>
            </w:r>
            <w:proofErr w:type="spellStart"/>
            <w:r w:rsidRPr="00E30E5F">
              <w:rPr>
                <w:rFonts w:cs="Times New Roman"/>
                <w:i/>
                <w:sz w:val="28"/>
                <w:szCs w:val="28"/>
              </w:rPr>
              <w:t>nước</w:t>
            </w:r>
            <w:proofErr w:type="spellEnd"/>
            <w:r w:rsidRPr="00E30E5F">
              <w:rPr>
                <w:rFonts w:cs="Times New Roman"/>
                <w:i/>
                <w:sz w:val="28"/>
                <w:szCs w:val="28"/>
              </w:rPr>
              <w:t xml:space="preserve"> </w:t>
            </w:r>
            <w:proofErr w:type="spellStart"/>
            <w:r w:rsidRPr="00E30E5F">
              <w:rPr>
                <w:rFonts w:cs="Times New Roman"/>
                <w:i/>
                <w:sz w:val="28"/>
                <w:szCs w:val="28"/>
              </w:rPr>
              <w:t>khi</w:t>
            </w:r>
            <w:proofErr w:type="spellEnd"/>
            <w:r w:rsidRPr="00E30E5F">
              <w:rPr>
                <w:rFonts w:cs="Times New Roman"/>
                <w:i/>
                <w:sz w:val="28"/>
                <w:szCs w:val="28"/>
              </w:rPr>
              <w:t xml:space="preserve"> </w:t>
            </w:r>
            <w:proofErr w:type="spellStart"/>
            <w:r w:rsidRPr="00E30E5F">
              <w:rPr>
                <w:rFonts w:cs="Times New Roman"/>
                <w:i/>
                <w:sz w:val="28"/>
                <w:szCs w:val="28"/>
              </w:rPr>
              <w:t>hoạt</w:t>
            </w:r>
            <w:proofErr w:type="spellEnd"/>
            <w:r w:rsidRPr="00E30E5F">
              <w:rPr>
                <w:rFonts w:cs="Times New Roman"/>
                <w:i/>
                <w:sz w:val="28"/>
                <w:szCs w:val="28"/>
              </w:rPr>
              <w:t xml:space="preserve"> </w:t>
            </w:r>
            <w:proofErr w:type="spellStart"/>
            <w:r w:rsidRPr="00E30E5F">
              <w:rPr>
                <w:rFonts w:cs="Times New Roman"/>
                <w:i/>
                <w:sz w:val="28"/>
                <w:szCs w:val="28"/>
              </w:rPr>
              <w:t>động</w:t>
            </w:r>
            <w:proofErr w:type="spellEnd"/>
            <w:r w:rsidRPr="00E30E5F">
              <w:rPr>
                <w:rFonts w:cs="Times New Roman"/>
                <w:i/>
                <w:sz w:val="28"/>
                <w:szCs w:val="28"/>
              </w:rPr>
              <w:t xml:space="preserve"> </w:t>
            </w:r>
            <w:proofErr w:type="spellStart"/>
            <w:r w:rsidRPr="00E30E5F">
              <w:rPr>
                <w:rFonts w:cs="Times New Roman"/>
                <w:i/>
                <w:sz w:val="28"/>
                <w:szCs w:val="28"/>
              </w:rPr>
              <w:t>báo</w:t>
            </w:r>
            <w:proofErr w:type="spellEnd"/>
            <w:r w:rsidRPr="00E30E5F">
              <w:rPr>
                <w:rFonts w:cs="Times New Roman"/>
                <w:i/>
                <w:sz w:val="28"/>
                <w:szCs w:val="28"/>
              </w:rPr>
              <w:t xml:space="preserve"> </w:t>
            </w:r>
            <w:proofErr w:type="spellStart"/>
            <w:r w:rsidRPr="00E30E5F">
              <w:rPr>
                <w:rFonts w:cs="Times New Roman"/>
                <w:i/>
                <w:sz w:val="28"/>
                <w:szCs w:val="28"/>
              </w:rPr>
              <w:t>chí</w:t>
            </w:r>
            <w:proofErr w:type="spellEnd"/>
            <w:r w:rsidRPr="00E30E5F">
              <w:rPr>
                <w:rFonts w:cs="Times New Roman"/>
                <w:i/>
                <w:sz w:val="28"/>
                <w:szCs w:val="28"/>
              </w:rPr>
              <w:t xml:space="preserve"> </w:t>
            </w:r>
            <w:proofErr w:type="spellStart"/>
            <w:r w:rsidRPr="00E30E5F">
              <w:rPr>
                <w:rFonts w:cs="Times New Roman"/>
                <w:i/>
                <w:sz w:val="28"/>
                <w:szCs w:val="28"/>
              </w:rPr>
              <w:t>trên</w:t>
            </w:r>
            <w:proofErr w:type="spellEnd"/>
            <w:r w:rsidRPr="00E30E5F">
              <w:rPr>
                <w:rFonts w:cs="Times New Roman"/>
                <w:i/>
                <w:sz w:val="28"/>
                <w:szCs w:val="28"/>
              </w:rPr>
              <w:t xml:space="preserve"> </w:t>
            </w:r>
            <w:proofErr w:type="spellStart"/>
            <w:r w:rsidRPr="00E30E5F">
              <w:rPr>
                <w:rFonts w:cs="Times New Roman"/>
                <w:i/>
                <w:sz w:val="28"/>
                <w:szCs w:val="28"/>
              </w:rPr>
              <w:t>không</w:t>
            </w:r>
            <w:proofErr w:type="spellEnd"/>
            <w:r w:rsidRPr="00E30E5F">
              <w:rPr>
                <w:rFonts w:cs="Times New Roman"/>
                <w:i/>
                <w:sz w:val="28"/>
                <w:szCs w:val="28"/>
              </w:rPr>
              <w:t xml:space="preserve"> </w:t>
            </w:r>
            <w:proofErr w:type="spellStart"/>
            <w:r w:rsidRPr="00E30E5F">
              <w:rPr>
                <w:rFonts w:cs="Times New Roman"/>
                <w:i/>
                <w:sz w:val="28"/>
                <w:szCs w:val="28"/>
              </w:rPr>
              <w:t>gian</w:t>
            </w:r>
            <w:proofErr w:type="spellEnd"/>
            <w:r w:rsidRPr="00E30E5F">
              <w:rPr>
                <w:rFonts w:cs="Times New Roman"/>
                <w:i/>
                <w:sz w:val="28"/>
                <w:szCs w:val="28"/>
              </w:rPr>
              <w:t xml:space="preserve"> </w:t>
            </w:r>
            <w:proofErr w:type="spellStart"/>
            <w:r w:rsidRPr="00E30E5F">
              <w:rPr>
                <w:rFonts w:cs="Times New Roman"/>
                <w:i/>
                <w:sz w:val="28"/>
                <w:szCs w:val="28"/>
              </w:rPr>
              <w:t>mạng</w:t>
            </w:r>
            <w:proofErr w:type="spellEnd"/>
            <w:r w:rsidRPr="00E30E5F">
              <w:rPr>
                <w:rFonts w:cs="Times New Roman"/>
                <w:i/>
                <w:sz w:val="28"/>
                <w:szCs w:val="28"/>
              </w:rPr>
              <w:t>”</w:t>
            </w:r>
            <w:r>
              <w:rPr>
                <w:rFonts w:cs="Times New Roman"/>
                <w:sz w:val="28"/>
                <w:szCs w:val="28"/>
              </w:rPr>
              <w:t xml:space="preserve"> </w:t>
            </w:r>
            <w:proofErr w:type="spellStart"/>
            <w:r w:rsidRPr="00E30E5F">
              <w:rPr>
                <w:rFonts w:cs="Times New Roman"/>
                <w:b/>
                <w:sz w:val="28"/>
                <w:szCs w:val="28"/>
              </w:rPr>
              <w:t>không</w:t>
            </w:r>
            <w:proofErr w:type="spellEnd"/>
            <w:r w:rsidRPr="00E30E5F">
              <w:rPr>
                <w:rFonts w:cs="Times New Roman"/>
                <w:b/>
                <w:sz w:val="28"/>
                <w:szCs w:val="28"/>
              </w:rPr>
              <w:t xml:space="preserve"> </w:t>
            </w:r>
            <w:proofErr w:type="spellStart"/>
            <w:r w:rsidRPr="00E30E5F">
              <w:rPr>
                <w:rFonts w:cs="Times New Roman"/>
                <w:b/>
                <w:sz w:val="28"/>
                <w:szCs w:val="28"/>
              </w:rPr>
              <w:t>quy</w:t>
            </w:r>
            <w:proofErr w:type="spellEnd"/>
            <w:r w:rsidRPr="00E30E5F">
              <w:rPr>
                <w:rFonts w:cs="Times New Roman"/>
                <w:b/>
                <w:sz w:val="28"/>
                <w:szCs w:val="28"/>
              </w:rPr>
              <w:t xml:space="preserve"> </w:t>
            </w:r>
            <w:proofErr w:type="spellStart"/>
            <w:r w:rsidRPr="00E30E5F">
              <w:rPr>
                <w:rFonts w:cs="Times New Roman"/>
                <w:b/>
                <w:sz w:val="28"/>
                <w:szCs w:val="28"/>
              </w:rPr>
              <w:t>định</w:t>
            </w:r>
            <w:proofErr w:type="spellEnd"/>
            <w:r>
              <w:rPr>
                <w:rFonts w:cs="Times New Roman"/>
                <w:sz w:val="28"/>
                <w:szCs w:val="28"/>
              </w:rPr>
              <w:t xml:space="preserve"> </w:t>
            </w:r>
            <w:proofErr w:type="spellStart"/>
            <w:r w:rsidRPr="00E30E5F">
              <w:rPr>
                <w:rFonts w:cs="Times New Roman"/>
                <w:b/>
                <w:sz w:val="28"/>
                <w:szCs w:val="28"/>
              </w:rPr>
              <w:t>về</w:t>
            </w:r>
            <w:proofErr w:type="spellEnd"/>
            <w:r>
              <w:rPr>
                <w:rFonts w:cs="Times New Roman"/>
                <w:sz w:val="28"/>
                <w:szCs w:val="28"/>
              </w:rPr>
              <w:t xml:space="preserve"> </w:t>
            </w:r>
            <w:r w:rsidRPr="00E30E5F">
              <w:rPr>
                <w:rFonts w:cs="Times New Roman"/>
                <w:b/>
                <w:i/>
                <w:sz w:val="28"/>
                <w:szCs w:val="28"/>
              </w:rPr>
              <w:t>“</w:t>
            </w:r>
            <w:proofErr w:type="spellStart"/>
            <w:r w:rsidRPr="00E30E5F">
              <w:rPr>
                <w:rFonts w:cs="Times New Roman"/>
                <w:b/>
                <w:i/>
                <w:sz w:val="28"/>
                <w:szCs w:val="28"/>
              </w:rPr>
              <w:t>trình</w:t>
            </w:r>
            <w:proofErr w:type="spellEnd"/>
            <w:r w:rsidRPr="00E30E5F">
              <w:rPr>
                <w:rFonts w:cs="Times New Roman"/>
                <w:b/>
                <w:i/>
                <w:sz w:val="28"/>
                <w:szCs w:val="28"/>
              </w:rPr>
              <w:t xml:space="preserve"> </w:t>
            </w:r>
            <w:proofErr w:type="spellStart"/>
            <w:r w:rsidRPr="00E30E5F">
              <w:rPr>
                <w:rFonts w:cs="Times New Roman"/>
                <w:b/>
                <w:i/>
                <w:sz w:val="28"/>
                <w:szCs w:val="28"/>
              </w:rPr>
              <w:t>tự</w:t>
            </w:r>
            <w:proofErr w:type="spellEnd"/>
            <w:r w:rsidRPr="00E30E5F">
              <w:rPr>
                <w:rFonts w:cs="Times New Roman"/>
                <w:b/>
                <w:i/>
                <w:sz w:val="28"/>
                <w:szCs w:val="28"/>
              </w:rPr>
              <w:t xml:space="preserve"> </w:t>
            </w:r>
            <w:proofErr w:type="spellStart"/>
            <w:r w:rsidRPr="00E30E5F">
              <w:rPr>
                <w:rFonts w:cs="Times New Roman"/>
                <w:b/>
                <w:i/>
                <w:sz w:val="28"/>
                <w:szCs w:val="28"/>
              </w:rPr>
              <w:t>thực</w:t>
            </w:r>
            <w:proofErr w:type="spellEnd"/>
            <w:r w:rsidRPr="00E30E5F">
              <w:rPr>
                <w:rFonts w:cs="Times New Roman"/>
                <w:b/>
                <w:i/>
                <w:sz w:val="28"/>
                <w:szCs w:val="28"/>
              </w:rPr>
              <w:t xml:space="preserve"> </w:t>
            </w:r>
            <w:proofErr w:type="spellStart"/>
            <w:r w:rsidRPr="00E30E5F">
              <w:rPr>
                <w:rFonts w:cs="Times New Roman"/>
                <w:b/>
                <w:i/>
                <w:sz w:val="28"/>
                <w:szCs w:val="28"/>
              </w:rPr>
              <w:t>hiện</w:t>
            </w:r>
            <w:proofErr w:type="spellEnd"/>
            <w:r w:rsidRPr="00E30E5F">
              <w:rPr>
                <w:rFonts w:cs="Times New Roman"/>
                <w:b/>
                <w:i/>
                <w:sz w:val="28"/>
                <w:szCs w:val="28"/>
              </w:rPr>
              <w:t>”, “</w:t>
            </w:r>
            <w:proofErr w:type="spellStart"/>
            <w:r w:rsidRPr="00E30E5F">
              <w:rPr>
                <w:rFonts w:cs="Times New Roman"/>
                <w:b/>
                <w:i/>
                <w:sz w:val="28"/>
                <w:szCs w:val="28"/>
              </w:rPr>
              <w:t>thành</w:t>
            </w:r>
            <w:proofErr w:type="spellEnd"/>
            <w:r w:rsidRPr="00E30E5F">
              <w:rPr>
                <w:rFonts w:cs="Times New Roman"/>
                <w:b/>
                <w:i/>
                <w:sz w:val="28"/>
                <w:szCs w:val="28"/>
              </w:rPr>
              <w:t xml:space="preserve"> </w:t>
            </w:r>
            <w:proofErr w:type="spellStart"/>
            <w:r w:rsidRPr="00E30E5F">
              <w:rPr>
                <w:rFonts w:cs="Times New Roman"/>
                <w:b/>
                <w:i/>
                <w:sz w:val="28"/>
                <w:szCs w:val="28"/>
              </w:rPr>
              <w:t>phần</w:t>
            </w:r>
            <w:proofErr w:type="spellEnd"/>
            <w:r w:rsidRPr="00E30E5F">
              <w:rPr>
                <w:rFonts w:cs="Times New Roman"/>
                <w:b/>
                <w:i/>
                <w:sz w:val="28"/>
                <w:szCs w:val="28"/>
              </w:rPr>
              <w:t xml:space="preserve">, </w:t>
            </w:r>
            <w:proofErr w:type="spellStart"/>
            <w:r w:rsidRPr="00E30E5F">
              <w:rPr>
                <w:rFonts w:cs="Times New Roman"/>
                <w:b/>
                <w:i/>
                <w:sz w:val="28"/>
                <w:szCs w:val="28"/>
              </w:rPr>
              <w:t>số</w:t>
            </w:r>
            <w:proofErr w:type="spellEnd"/>
            <w:r w:rsidRPr="00E30E5F">
              <w:rPr>
                <w:rFonts w:cs="Times New Roman"/>
                <w:b/>
                <w:i/>
                <w:sz w:val="28"/>
                <w:szCs w:val="28"/>
              </w:rPr>
              <w:t xml:space="preserve"> </w:t>
            </w:r>
            <w:proofErr w:type="spellStart"/>
            <w:r w:rsidRPr="00E30E5F">
              <w:rPr>
                <w:rFonts w:cs="Times New Roman"/>
                <w:b/>
                <w:i/>
                <w:sz w:val="28"/>
                <w:szCs w:val="28"/>
              </w:rPr>
              <w:t>lượng</w:t>
            </w:r>
            <w:proofErr w:type="spellEnd"/>
            <w:r w:rsidRPr="00E30E5F">
              <w:rPr>
                <w:rFonts w:cs="Times New Roman"/>
                <w:b/>
                <w:i/>
                <w:sz w:val="28"/>
                <w:szCs w:val="28"/>
              </w:rPr>
              <w:t xml:space="preserve"> </w:t>
            </w:r>
            <w:proofErr w:type="spellStart"/>
            <w:r w:rsidRPr="00E30E5F">
              <w:rPr>
                <w:rFonts w:cs="Times New Roman"/>
                <w:b/>
                <w:i/>
                <w:sz w:val="28"/>
                <w:szCs w:val="28"/>
              </w:rPr>
              <w:t>hồ</w:t>
            </w:r>
            <w:proofErr w:type="spellEnd"/>
            <w:r w:rsidRPr="00E30E5F">
              <w:rPr>
                <w:rFonts w:cs="Times New Roman"/>
                <w:b/>
                <w:i/>
                <w:sz w:val="28"/>
                <w:szCs w:val="28"/>
              </w:rPr>
              <w:t xml:space="preserve"> </w:t>
            </w:r>
            <w:proofErr w:type="spellStart"/>
            <w:r w:rsidRPr="00E30E5F">
              <w:rPr>
                <w:rFonts w:cs="Times New Roman"/>
                <w:b/>
                <w:i/>
                <w:sz w:val="28"/>
                <w:szCs w:val="28"/>
              </w:rPr>
              <w:t>sơ</w:t>
            </w:r>
            <w:proofErr w:type="spellEnd"/>
            <w:r w:rsidRPr="00E30E5F">
              <w:rPr>
                <w:rFonts w:cs="Times New Roman"/>
                <w:b/>
                <w:i/>
                <w:sz w:val="28"/>
                <w:szCs w:val="28"/>
              </w:rPr>
              <w:t>”, “</w:t>
            </w:r>
            <w:proofErr w:type="spellStart"/>
            <w:r w:rsidRPr="00E30E5F">
              <w:rPr>
                <w:rFonts w:cs="Times New Roman"/>
                <w:b/>
                <w:i/>
                <w:sz w:val="28"/>
                <w:szCs w:val="28"/>
              </w:rPr>
              <w:t>thời</w:t>
            </w:r>
            <w:proofErr w:type="spellEnd"/>
            <w:r w:rsidRPr="00E30E5F">
              <w:rPr>
                <w:rFonts w:cs="Times New Roman"/>
                <w:b/>
                <w:i/>
                <w:sz w:val="28"/>
                <w:szCs w:val="28"/>
              </w:rPr>
              <w:t xml:space="preserve"> </w:t>
            </w:r>
            <w:proofErr w:type="spellStart"/>
            <w:r w:rsidRPr="00E30E5F">
              <w:rPr>
                <w:rFonts w:cs="Times New Roman"/>
                <w:b/>
                <w:i/>
                <w:sz w:val="28"/>
                <w:szCs w:val="28"/>
              </w:rPr>
              <w:t>hạn</w:t>
            </w:r>
            <w:proofErr w:type="spellEnd"/>
            <w:r w:rsidRPr="00E30E5F">
              <w:rPr>
                <w:rFonts w:cs="Times New Roman"/>
                <w:b/>
                <w:i/>
                <w:sz w:val="28"/>
                <w:szCs w:val="28"/>
              </w:rPr>
              <w:t xml:space="preserve"> </w:t>
            </w:r>
            <w:proofErr w:type="spellStart"/>
            <w:r w:rsidRPr="00E30E5F">
              <w:rPr>
                <w:rFonts w:cs="Times New Roman"/>
                <w:b/>
                <w:i/>
                <w:sz w:val="28"/>
                <w:szCs w:val="28"/>
              </w:rPr>
              <w:t>giải</w:t>
            </w:r>
            <w:proofErr w:type="spellEnd"/>
            <w:r w:rsidRPr="00E30E5F">
              <w:rPr>
                <w:rFonts w:cs="Times New Roman"/>
                <w:b/>
                <w:i/>
                <w:sz w:val="28"/>
                <w:szCs w:val="28"/>
              </w:rPr>
              <w:t xml:space="preserve"> </w:t>
            </w:r>
            <w:proofErr w:type="spellStart"/>
            <w:r w:rsidRPr="00E30E5F">
              <w:rPr>
                <w:rFonts w:cs="Times New Roman"/>
                <w:b/>
                <w:i/>
                <w:sz w:val="28"/>
                <w:szCs w:val="28"/>
              </w:rPr>
              <w:t>quyết</w:t>
            </w:r>
            <w:proofErr w:type="spellEnd"/>
            <w:r w:rsidRPr="00E30E5F">
              <w:rPr>
                <w:rFonts w:cs="Times New Roman"/>
                <w:b/>
                <w:i/>
                <w:sz w:val="28"/>
                <w:szCs w:val="28"/>
              </w:rPr>
              <w:t>”, “</w:t>
            </w:r>
            <w:proofErr w:type="spellStart"/>
            <w:r w:rsidRPr="00E30E5F">
              <w:rPr>
                <w:rFonts w:cs="Times New Roman"/>
                <w:b/>
                <w:i/>
                <w:sz w:val="28"/>
                <w:szCs w:val="28"/>
              </w:rPr>
              <w:t>cơ</w:t>
            </w:r>
            <w:proofErr w:type="spellEnd"/>
            <w:r w:rsidRPr="00E30E5F">
              <w:rPr>
                <w:rFonts w:cs="Times New Roman"/>
                <w:b/>
                <w:i/>
                <w:sz w:val="28"/>
                <w:szCs w:val="28"/>
              </w:rPr>
              <w:t xml:space="preserve"> </w:t>
            </w:r>
            <w:proofErr w:type="spellStart"/>
            <w:r w:rsidRPr="00E30E5F">
              <w:rPr>
                <w:rFonts w:cs="Times New Roman"/>
                <w:b/>
                <w:i/>
                <w:sz w:val="28"/>
                <w:szCs w:val="28"/>
              </w:rPr>
              <w:t>quan</w:t>
            </w:r>
            <w:proofErr w:type="spellEnd"/>
            <w:r w:rsidRPr="00E30E5F">
              <w:rPr>
                <w:rFonts w:cs="Times New Roman"/>
                <w:b/>
                <w:i/>
                <w:sz w:val="28"/>
                <w:szCs w:val="28"/>
              </w:rPr>
              <w:t xml:space="preserve"> </w:t>
            </w:r>
            <w:proofErr w:type="spellStart"/>
            <w:r w:rsidRPr="00E30E5F">
              <w:rPr>
                <w:rFonts w:cs="Times New Roman"/>
                <w:b/>
                <w:i/>
                <w:sz w:val="28"/>
                <w:szCs w:val="28"/>
              </w:rPr>
              <w:t>giải</w:t>
            </w:r>
            <w:proofErr w:type="spellEnd"/>
            <w:r w:rsidRPr="00E30E5F">
              <w:rPr>
                <w:rFonts w:cs="Times New Roman"/>
                <w:b/>
                <w:i/>
                <w:sz w:val="28"/>
                <w:szCs w:val="28"/>
              </w:rPr>
              <w:t xml:space="preserve"> </w:t>
            </w:r>
            <w:proofErr w:type="spellStart"/>
            <w:r w:rsidRPr="00E30E5F">
              <w:rPr>
                <w:rFonts w:cs="Times New Roman"/>
                <w:b/>
                <w:i/>
                <w:sz w:val="28"/>
                <w:szCs w:val="28"/>
              </w:rPr>
              <w:t>quyết</w:t>
            </w:r>
            <w:proofErr w:type="spellEnd"/>
            <w:r w:rsidRPr="008346B8">
              <w:rPr>
                <w:rFonts w:cs="Times New Roman"/>
                <w:bCs/>
                <w:i/>
                <w:sz w:val="28"/>
                <w:szCs w:val="28"/>
              </w:rPr>
              <w:t>”</w:t>
            </w:r>
            <w:r w:rsidR="008346B8" w:rsidRPr="008346B8">
              <w:rPr>
                <w:rFonts w:cs="Times New Roman"/>
                <w:bCs/>
                <w:i/>
                <w:sz w:val="28"/>
                <w:szCs w:val="28"/>
                <w:lang w:val="vi-VN"/>
              </w:rPr>
              <w:t>, hình thức gửi thông báo cũng không quy định gửi qua</w:t>
            </w:r>
            <w:r w:rsidR="008346B8">
              <w:rPr>
                <w:rFonts w:cs="Times New Roman"/>
                <w:b/>
                <w:i/>
                <w:sz w:val="28"/>
                <w:szCs w:val="28"/>
                <w:lang w:val="vi-VN"/>
              </w:rPr>
              <w:t xml:space="preserve"> “cổng dịch vụ công quốc gia”</w:t>
            </w:r>
            <w:r>
              <w:rPr>
                <w:rFonts w:cs="Times New Roman"/>
                <w:b/>
                <w:i/>
                <w:sz w:val="28"/>
                <w:szCs w:val="28"/>
              </w:rPr>
              <w:t xml:space="preserve">. </w:t>
            </w:r>
            <w:proofErr w:type="spellStart"/>
            <w:r w:rsidRPr="00E30E5F">
              <w:rPr>
                <w:rFonts w:cs="Times New Roman"/>
                <w:sz w:val="28"/>
                <w:szCs w:val="28"/>
              </w:rPr>
              <w:t>Quy</w:t>
            </w:r>
            <w:proofErr w:type="spellEnd"/>
            <w:r w:rsidRPr="00E30E5F">
              <w:rPr>
                <w:rFonts w:cs="Times New Roman"/>
                <w:sz w:val="28"/>
                <w:szCs w:val="28"/>
              </w:rPr>
              <w:t xml:space="preserve"> </w:t>
            </w:r>
            <w:proofErr w:type="spellStart"/>
            <w:r w:rsidRPr="00E30E5F">
              <w:rPr>
                <w:rFonts w:cs="Times New Roman"/>
                <w:sz w:val="28"/>
                <w:szCs w:val="28"/>
              </w:rPr>
              <w:t>định</w:t>
            </w:r>
            <w:proofErr w:type="spellEnd"/>
            <w:r w:rsidRPr="00E30E5F">
              <w:rPr>
                <w:rFonts w:cs="Times New Roman"/>
                <w:sz w:val="28"/>
                <w:szCs w:val="28"/>
              </w:rPr>
              <w:t xml:space="preserve"> </w:t>
            </w:r>
            <w:proofErr w:type="spellStart"/>
            <w:r w:rsidRPr="00E30E5F">
              <w:rPr>
                <w:rFonts w:cs="Times New Roman"/>
                <w:sz w:val="28"/>
                <w:szCs w:val="28"/>
              </w:rPr>
              <w:t>này</w:t>
            </w:r>
            <w:proofErr w:type="spellEnd"/>
            <w:r w:rsidRPr="00E30E5F">
              <w:rPr>
                <w:rFonts w:cs="Times New Roman"/>
                <w:sz w:val="28"/>
                <w:szCs w:val="28"/>
              </w:rPr>
              <w:t xml:space="preserve"> </w:t>
            </w:r>
            <w:proofErr w:type="spellStart"/>
            <w:r w:rsidRPr="00E30E5F">
              <w:rPr>
                <w:rFonts w:cs="Times New Roman"/>
                <w:sz w:val="28"/>
                <w:szCs w:val="28"/>
              </w:rPr>
              <w:t>không</w:t>
            </w:r>
            <w:proofErr w:type="spellEnd"/>
            <w:r w:rsidRPr="00E30E5F">
              <w:rPr>
                <w:rFonts w:cs="Times New Roman"/>
                <w:sz w:val="28"/>
                <w:szCs w:val="28"/>
              </w:rPr>
              <w:t xml:space="preserve"> </w:t>
            </w:r>
            <w:proofErr w:type="spellStart"/>
            <w:r w:rsidRPr="00E30E5F">
              <w:rPr>
                <w:rFonts w:cs="Times New Roman"/>
                <w:sz w:val="28"/>
                <w:szCs w:val="28"/>
              </w:rPr>
              <w:t>cấu</w:t>
            </w:r>
            <w:proofErr w:type="spellEnd"/>
            <w:r w:rsidRPr="00E30E5F">
              <w:rPr>
                <w:rFonts w:cs="Times New Roman"/>
                <w:sz w:val="28"/>
                <w:szCs w:val="28"/>
              </w:rPr>
              <w:t xml:space="preserve"> </w:t>
            </w:r>
            <w:proofErr w:type="spellStart"/>
            <w:r w:rsidRPr="00E30E5F">
              <w:rPr>
                <w:rFonts w:cs="Times New Roman"/>
                <w:sz w:val="28"/>
                <w:szCs w:val="28"/>
              </w:rPr>
              <w:t>thành</w:t>
            </w:r>
            <w:proofErr w:type="spellEnd"/>
            <w:r w:rsidRPr="00E30E5F">
              <w:rPr>
                <w:rFonts w:cs="Times New Roman"/>
                <w:sz w:val="28"/>
                <w:szCs w:val="28"/>
              </w:rPr>
              <w:t xml:space="preserve"> 1 </w:t>
            </w:r>
            <w:proofErr w:type="spellStart"/>
            <w:r w:rsidRPr="00E30E5F">
              <w:rPr>
                <w:rFonts w:cs="Times New Roman"/>
                <w:sz w:val="28"/>
                <w:szCs w:val="28"/>
              </w:rPr>
              <w:t>thủ</w:t>
            </w:r>
            <w:proofErr w:type="spellEnd"/>
            <w:r w:rsidRPr="00E30E5F">
              <w:rPr>
                <w:rFonts w:cs="Times New Roman"/>
                <w:sz w:val="28"/>
                <w:szCs w:val="28"/>
              </w:rPr>
              <w:t xml:space="preserve"> </w:t>
            </w:r>
            <w:proofErr w:type="spellStart"/>
            <w:r w:rsidRPr="00E30E5F">
              <w:rPr>
                <w:rFonts w:cs="Times New Roman"/>
                <w:sz w:val="28"/>
                <w:szCs w:val="28"/>
              </w:rPr>
              <w:t>tục</w:t>
            </w:r>
            <w:proofErr w:type="spellEnd"/>
            <w:r w:rsidRPr="00E30E5F">
              <w:rPr>
                <w:rFonts w:cs="Times New Roman"/>
                <w:sz w:val="28"/>
                <w:szCs w:val="28"/>
              </w:rPr>
              <w:t xml:space="preserve"> </w:t>
            </w:r>
            <w:proofErr w:type="spellStart"/>
            <w:r w:rsidRPr="00E30E5F">
              <w:rPr>
                <w:rFonts w:cs="Times New Roman"/>
                <w:sz w:val="28"/>
                <w:szCs w:val="28"/>
              </w:rPr>
              <w:t>hành</w:t>
            </w:r>
            <w:proofErr w:type="spellEnd"/>
            <w:r w:rsidRPr="00E30E5F">
              <w:rPr>
                <w:rFonts w:cs="Times New Roman"/>
                <w:sz w:val="28"/>
                <w:szCs w:val="28"/>
              </w:rPr>
              <w:t xml:space="preserve"> </w:t>
            </w:r>
            <w:proofErr w:type="spellStart"/>
            <w:r w:rsidRPr="00E30E5F">
              <w:rPr>
                <w:rFonts w:cs="Times New Roman"/>
                <w:sz w:val="28"/>
                <w:szCs w:val="28"/>
              </w:rPr>
              <w:t>chính</w:t>
            </w:r>
            <w:proofErr w:type="spellEnd"/>
            <w:r w:rsidRPr="00E30E5F">
              <w:rPr>
                <w:rFonts w:cs="Times New Roman"/>
                <w:sz w:val="28"/>
                <w:szCs w:val="28"/>
              </w:rPr>
              <w:t xml:space="preserve"> </w:t>
            </w:r>
            <w:proofErr w:type="spellStart"/>
            <w:r w:rsidRPr="00E30E5F">
              <w:rPr>
                <w:rFonts w:cs="Times New Roman"/>
                <w:sz w:val="28"/>
                <w:szCs w:val="28"/>
              </w:rPr>
              <w:t>hoàn</w:t>
            </w:r>
            <w:proofErr w:type="spellEnd"/>
            <w:r w:rsidRPr="00E30E5F">
              <w:rPr>
                <w:rFonts w:cs="Times New Roman"/>
                <w:sz w:val="28"/>
                <w:szCs w:val="28"/>
              </w:rPr>
              <w:t xml:space="preserve"> </w:t>
            </w:r>
            <w:proofErr w:type="spellStart"/>
            <w:r w:rsidRPr="00E30E5F">
              <w:rPr>
                <w:rFonts w:cs="Times New Roman"/>
                <w:sz w:val="28"/>
                <w:szCs w:val="28"/>
              </w:rPr>
              <w:t>chỉnh</w:t>
            </w:r>
            <w:proofErr w:type="spellEnd"/>
            <w:r w:rsidRPr="00E30E5F">
              <w:rPr>
                <w:rFonts w:cs="Times New Roman"/>
                <w:sz w:val="28"/>
                <w:szCs w:val="28"/>
              </w:rPr>
              <w:t xml:space="preserve">, do </w:t>
            </w:r>
            <w:proofErr w:type="spellStart"/>
            <w:r w:rsidRPr="00E30E5F">
              <w:rPr>
                <w:rFonts w:cs="Times New Roman"/>
                <w:sz w:val="28"/>
                <w:szCs w:val="28"/>
              </w:rPr>
              <w:t>đó</w:t>
            </w:r>
            <w:proofErr w:type="spellEnd"/>
            <w:r w:rsidRPr="00E30E5F">
              <w:rPr>
                <w:rFonts w:cs="Times New Roman"/>
                <w:sz w:val="28"/>
                <w:szCs w:val="28"/>
              </w:rPr>
              <w:t xml:space="preserve">, </w:t>
            </w:r>
            <w:proofErr w:type="spellStart"/>
            <w:r w:rsidRPr="00E30E5F">
              <w:rPr>
                <w:rFonts w:cs="Times New Roman"/>
                <w:sz w:val="28"/>
                <w:szCs w:val="28"/>
              </w:rPr>
              <w:t>đơn</w:t>
            </w:r>
            <w:proofErr w:type="spellEnd"/>
            <w:r w:rsidRPr="00E30E5F">
              <w:rPr>
                <w:rFonts w:cs="Times New Roman"/>
                <w:sz w:val="28"/>
                <w:szCs w:val="28"/>
              </w:rPr>
              <w:t xml:space="preserve"> </w:t>
            </w:r>
            <w:proofErr w:type="spellStart"/>
            <w:r w:rsidRPr="00E30E5F">
              <w:rPr>
                <w:rFonts w:cs="Times New Roman"/>
                <w:sz w:val="28"/>
                <w:szCs w:val="28"/>
              </w:rPr>
              <w:t>vị</w:t>
            </w:r>
            <w:proofErr w:type="spellEnd"/>
            <w:r w:rsidRPr="00E30E5F">
              <w:rPr>
                <w:rFonts w:cs="Times New Roman"/>
                <w:sz w:val="28"/>
                <w:szCs w:val="28"/>
              </w:rPr>
              <w:t xml:space="preserve"> </w:t>
            </w:r>
            <w:proofErr w:type="spellStart"/>
            <w:r w:rsidRPr="00E30E5F">
              <w:rPr>
                <w:rFonts w:cs="Times New Roman"/>
                <w:sz w:val="28"/>
                <w:szCs w:val="28"/>
              </w:rPr>
              <w:t>soạn</w:t>
            </w:r>
            <w:proofErr w:type="spellEnd"/>
            <w:r w:rsidRPr="00E30E5F">
              <w:rPr>
                <w:rFonts w:cs="Times New Roman"/>
                <w:sz w:val="28"/>
                <w:szCs w:val="28"/>
              </w:rPr>
              <w:t xml:space="preserve"> </w:t>
            </w:r>
            <w:proofErr w:type="spellStart"/>
            <w:r w:rsidRPr="00E30E5F">
              <w:rPr>
                <w:rFonts w:cs="Times New Roman"/>
                <w:sz w:val="28"/>
                <w:szCs w:val="28"/>
              </w:rPr>
              <w:t>thảo</w:t>
            </w:r>
            <w:proofErr w:type="spellEnd"/>
            <w:r w:rsidRPr="00E30E5F">
              <w:rPr>
                <w:rFonts w:cs="Times New Roman"/>
                <w:sz w:val="28"/>
                <w:szCs w:val="28"/>
              </w:rPr>
              <w:t xml:space="preserve"> </w:t>
            </w:r>
            <w:proofErr w:type="spellStart"/>
            <w:r w:rsidRPr="00E30E5F">
              <w:rPr>
                <w:rFonts w:cs="Times New Roman"/>
                <w:sz w:val="28"/>
                <w:szCs w:val="28"/>
              </w:rPr>
              <w:t>không</w:t>
            </w:r>
            <w:proofErr w:type="spellEnd"/>
            <w:r w:rsidRPr="00E30E5F">
              <w:rPr>
                <w:rFonts w:cs="Times New Roman"/>
                <w:sz w:val="28"/>
                <w:szCs w:val="28"/>
              </w:rPr>
              <w:t xml:space="preserve"> </w:t>
            </w:r>
            <w:proofErr w:type="spellStart"/>
            <w:r w:rsidRPr="00E30E5F">
              <w:rPr>
                <w:rFonts w:cs="Times New Roman"/>
                <w:sz w:val="28"/>
                <w:szCs w:val="28"/>
              </w:rPr>
              <w:t>xác</w:t>
            </w:r>
            <w:proofErr w:type="spellEnd"/>
            <w:r w:rsidRPr="00E30E5F">
              <w:rPr>
                <w:rFonts w:cs="Times New Roman"/>
                <w:sz w:val="28"/>
                <w:szCs w:val="28"/>
              </w:rPr>
              <w:t xml:space="preserve"> </w:t>
            </w:r>
            <w:proofErr w:type="spellStart"/>
            <w:r w:rsidRPr="00E30E5F">
              <w:rPr>
                <w:rFonts w:cs="Times New Roman"/>
                <w:sz w:val="28"/>
                <w:szCs w:val="28"/>
              </w:rPr>
              <w:t>định</w:t>
            </w:r>
            <w:proofErr w:type="spellEnd"/>
            <w:r w:rsidRPr="00E30E5F">
              <w:rPr>
                <w:rFonts w:cs="Times New Roman"/>
                <w:sz w:val="28"/>
                <w:szCs w:val="28"/>
              </w:rPr>
              <w:t xml:space="preserve"> </w:t>
            </w:r>
            <w:proofErr w:type="spellStart"/>
            <w:r w:rsidRPr="00E30E5F">
              <w:rPr>
                <w:rFonts w:cs="Times New Roman"/>
                <w:sz w:val="28"/>
                <w:szCs w:val="28"/>
              </w:rPr>
              <w:t>đây</w:t>
            </w:r>
            <w:proofErr w:type="spellEnd"/>
            <w:r w:rsidRPr="00E30E5F">
              <w:rPr>
                <w:rFonts w:cs="Times New Roman"/>
                <w:sz w:val="28"/>
                <w:szCs w:val="28"/>
              </w:rPr>
              <w:t xml:space="preserve"> </w:t>
            </w:r>
            <w:proofErr w:type="spellStart"/>
            <w:r w:rsidRPr="00E30E5F">
              <w:rPr>
                <w:rFonts w:cs="Times New Roman"/>
                <w:sz w:val="28"/>
                <w:szCs w:val="28"/>
              </w:rPr>
              <w:t>là</w:t>
            </w:r>
            <w:proofErr w:type="spellEnd"/>
            <w:r w:rsidRPr="00E30E5F">
              <w:rPr>
                <w:rFonts w:cs="Times New Roman"/>
                <w:sz w:val="28"/>
                <w:szCs w:val="28"/>
              </w:rPr>
              <w:t xml:space="preserve"> 1 </w:t>
            </w:r>
            <w:proofErr w:type="spellStart"/>
            <w:r w:rsidRPr="00E30E5F">
              <w:rPr>
                <w:rFonts w:cs="Times New Roman"/>
                <w:sz w:val="28"/>
                <w:szCs w:val="28"/>
              </w:rPr>
              <w:t>thủ</w:t>
            </w:r>
            <w:proofErr w:type="spellEnd"/>
            <w:r w:rsidRPr="00E30E5F">
              <w:rPr>
                <w:rFonts w:cs="Times New Roman"/>
                <w:sz w:val="28"/>
                <w:szCs w:val="28"/>
              </w:rPr>
              <w:t xml:space="preserve"> </w:t>
            </w:r>
            <w:proofErr w:type="spellStart"/>
            <w:r w:rsidRPr="00E30E5F">
              <w:rPr>
                <w:rFonts w:cs="Times New Roman"/>
                <w:sz w:val="28"/>
                <w:szCs w:val="28"/>
              </w:rPr>
              <w:t>tục</w:t>
            </w:r>
            <w:proofErr w:type="spellEnd"/>
            <w:r w:rsidRPr="00E30E5F">
              <w:rPr>
                <w:rFonts w:cs="Times New Roman"/>
                <w:sz w:val="28"/>
                <w:szCs w:val="28"/>
              </w:rPr>
              <w:t xml:space="preserve"> </w:t>
            </w:r>
            <w:proofErr w:type="spellStart"/>
            <w:r w:rsidRPr="00E30E5F">
              <w:rPr>
                <w:rFonts w:cs="Times New Roman"/>
                <w:sz w:val="28"/>
                <w:szCs w:val="28"/>
              </w:rPr>
              <w:t>hành</w:t>
            </w:r>
            <w:proofErr w:type="spellEnd"/>
            <w:r w:rsidRPr="00E30E5F">
              <w:rPr>
                <w:rFonts w:cs="Times New Roman"/>
                <w:sz w:val="28"/>
                <w:szCs w:val="28"/>
              </w:rPr>
              <w:t xml:space="preserve"> </w:t>
            </w:r>
            <w:proofErr w:type="spellStart"/>
            <w:r w:rsidRPr="00E30E5F">
              <w:rPr>
                <w:rFonts w:cs="Times New Roman"/>
                <w:sz w:val="28"/>
                <w:szCs w:val="28"/>
              </w:rPr>
              <w:t>chính</w:t>
            </w:r>
            <w:proofErr w:type="spellEnd"/>
            <w:r w:rsidRPr="00E30E5F">
              <w:rPr>
                <w:rFonts w:cs="Times New Roman"/>
                <w:sz w:val="28"/>
                <w:szCs w:val="28"/>
              </w:rPr>
              <w:t>.</w:t>
            </w:r>
          </w:p>
        </w:tc>
      </w:tr>
      <w:tr w:rsidR="001F474D" w14:paraId="18278F96" w14:textId="77777777" w:rsidTr="000B4A1F">
        <w:tc>
          <w:tcPr>
            <w:tcW w:w="3261" w:type="dxa"/>
          </w:tcPr>
          <w:p w14:paraId="0D04815F" w14:textId="77777777" w:rsidR="001F474D" w:rsidRPr="000B4A1F" w:rsidRDefault="001F474D" w:rsidP="000B4A1F">
            <w:pPr>
              <w:spacing w:line="288" w:lineRule="auto"/>
              <w:jc w:val="center"/>
              <w:rPr>
                <w:rFonts w:cs="Times New Roman"/>
                <w:b/>
                <w:sz w:val="28"/>
                <w:szCs w:val="28"/>
              </w:rPr>
            </w:pPr>
          </w:p>
        </w:tc>
        <w:tc>
          <w:tcPr>
            <w:tcW w:w="2126" w:type="dxa"/>
          </w:tcPr>
          <w:p w14:paraId="00E3C6EC" w14:textId="0B42C97A" w:rsidR="001F474D" w:rsidRPr="001F474D" w:rsidRDefault="001F474D" w:rsidP="00346F6A">
            <w:pPr>
              <w:spacing w:line="288" w:lineRule="auto"/>
              <w:jc w:val="both"/>
              <w:rPr>
                <w:rFonts w:cs="Times New Roman"/>
                <w:b/>
                <w:szCs w:val="26"/>
                <w:lang w:val="vi-VN"/>
              </w:rPr>
            </w:pPr>
            <w:r>
              <w:rPr>
                <w:rFonts w:cs="Times New Roman"/>
                <w:b/>
                <w:szCs w:val="26"/>
                <w:lang w:val="vi-VN"/>
              </w:rPr>
              <w:t>Đài THVN</w:t>
            </w:r>
          </w:p>
        </w:tc>
        <w:tc>
          <w:tcPr>
            <w:tcW w:w="5103" w:type="dxa"/>
          </w:tcPr>
          <w:p w14:paraId="422EBBD6" w14:textId="77777777" w:rsidR="001F474D" w:rsidRPr="001F474D" w:rsidRDefault="001F474D" w:rsidP="001F474D">
            <w:pPr>
              <w:shd w:val="clear" w:color="auto" w:fill="FFFFFF"/>
              <w:spacing w:line="360" w:lineRule="atLeast"/>
              <w:jc w:val="both"/>
              <w:rPr>
                <w:rFonts w:cs="Times New Roman"/>
                <w:color w:val="0A0A0A"/>
                <w:sz w:val="28"/>
                <w:szCs w:val="28"/>
              </w:rPr>
            </w:pPr>
            <w:proofErr w:type="spellStart"/>
            <w:r w:rsidRPr="001F474D">
              <w:rPr>
                <w:rStyle w:val="Strong"/>
                <w:rFonts w:cs="Times New Roman"/>
                <w:color w:val="0A0A0A"/>
                <w:sz w:val="28"/>
                <w:szCs w:val="28"/>
              </w:rPr>
              <w:t>Về</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thực</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hiện</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thông</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báo</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hoạt</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động</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báo</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chí</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trên</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không</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gian</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mạng</w:t>
            </w:r>
            <w:proofErr w:type="spellEnd"/>
          </w:p>
          <w:p w14:paraId="15E8E047" w14:textId="18AFFB54" w:rsidR="001F474D" w:rsidRPr="001F474D" w:rsidRDefault="001F474D" w:rsidP="001F474D">
            <w:pPr>
              <w:pStyle w:val="df3vjf"/>
              <w:shd w:val="clear" w:color="auto" w:fill="FFFFFF"/>
              <w:spacing w:before="0" w:beforeAutospacing="0" w:after="180" w:afterAutospacing="0" w:line="360" w:lineRule="atLeast"/>
              <w:jc w:val="both"/>
              <w:rPr>
                <w:color w:val="0A0A0A"/>
                <w:sz w:val="28"/>
                <w:szCs w:val="28"/>
              </w:rPr>
            </w:pPr>
            <w:r>
              <w:rPr>
                <w:rStyle w:val="t286pc"/>
                <w:color w:val="0A0A0A"/>
                <w:sz w:val="28"/>
                <w:szCs w:val="28"/>
                <w:lang w:val="vi-VN"/>
              </w:rPr>
              <w:t>-</w:t>
            </w:r>
            <w:r>
              <w:rPr>
                <w:rStyle w:val="t286pc"/>
                <w:sz w:val="28"/>
                <w:szCs w:val="28"/>
                <w:lang w:val="vi-VN"/>
              </w:rPr>
              <w:t xml:space="preserve"> </w:t>
            </w:r>
            <w:r w:rsidRPr="001F474D">
              <w:rPr>
                <w:rStyle w:val="t286pc"/>
                <w:color w:val="0A0A0A"/>
                <w:sz w:val="28"/>
                <w:szCs w:val="28"/>
              </w:rPr>
              <w:t>Tại Điều 10 của Dự thảo về thực hiện thông báo với cơ quan quản lý nhà nước khi hoạt động báo chí trên không gian mạng có quy định thời hạn “trong vòng 10 ngày” kể từ khi thiết lập kênh nội dung trên không gian mạng và thực hiện thông báo theo Mẫu số 01.</w:t>
            </w:r>
          </w:p>
          <w:p w14:paraId="21F0CDF9" w14:textId="77777777" w:rsidR="001F474D" w:rsidRPr="001F474D" w:rsidRDefault="001F474D" w:rsidP="001F474D">
            <w:pPr>
              <w:shd w:val="clear" w:color="auto" w:fill="FFFFFF"/>
              <w:spacing w:line="360" w:lineRule="atLeast"/>
              <w:jc w:val="both"/>
              <w:rPr>
                <w:rFonts w:cs="Times New Roman"/>
                <w:color w:val="0A0A0A"/>
                <w:sz w:val="28"/>
                <w:szCs w:val="28"/>
              </w:rPr>
            </w:pPr>
            <w:proofErr w:type="spellStart"/>
            <w:r w:rsidRPr="001F474D">
              <w:rPr>
                <w:rFonts w:cs="Times New Roman"/>
                <w:color w:val="0A0A0A"/>
                <w:sz w:val="28"/>
                <w:szCs w:val="28"/>
              </w:rPr>
              <w:t>Tuy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nhiên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theo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tại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Dự</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Nghị</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về</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quản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lý</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cung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cấp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dụng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thanh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truyền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hình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thời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hạn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thực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hiện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nghĩa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vụ</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tương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tự</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là</w:t>
            </w:r>
            <w:proofErr w:type="spellEnd"/>
            <w:r w:rsidRPr="001F474D">
              <w:rPr>
                <w:rFonts w:cs="Times New Roman"/>
                <w:color w:val="0A0A0A"/>
                <w:sz w:val="28"/>
                <w:szCs w:val="28"/>
              </w:rPr>
              <w:t xml:space="preserve"> 07 </w:t>
            </w:r>
            <w:proofErr w:type="spellStart"/>
            <w:r w:rsidRPr="001F474D">
              <w:rPr>
                <w:rFonts w:cs="Times New Roman"/>
                <w:color w:val="0A0A0A"/>
                <w:sz w:val="28"/>
                <w:szCs w:val="28"/>
              </w:rPr>
              <w:t>ngày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làm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việc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áp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dụng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biểu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mẫu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Việc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tồn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tại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nhau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về</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cùng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một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nội</w:t>
            </w:r>
            <w:proofErr w:type="spellEnd"/>
            <w:r w:rsidRPr="001F474D">
              <w:rPr>
                <w:rFonts w:cs="Times New Roman"/>
                <w:color w:val="0A0A0A"/>
                <w:sz w:val="28"/>
                <w:szCs w:val="28"/>
              </w:rPr>
              <w:t xml:space="preserve"> dung </w:t>
            </w:r>
            <w:proofErr w:type="spellStart"/>
            <w:r w:rsidRPr="001F474D">
              <w:rPr>
                <w:rFonts w:cs="Times New Roman"/>
                <w:color w:val="0A0A0A"/>
                <w:sz w:val="28"/>
                <w:szCs w:val="28"/>
              </w:rPr>
              <w:t>trong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văn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bản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phạm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pháp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luật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chưa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đảm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tính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nhất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của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hệ</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pháp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luật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thể</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gây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khăn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trong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trình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áp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dụng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làm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sinh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thêm</w:t>
            </w:r>
            <w:proofErr w:type="spellEnd"/>
            <w:r w:rsidRPr="001F474D">
              <w:rPr>
                <w:rFonts w:cs="Times New Roman"/>
                <w:color w:val="0A0A0A"/>
                <w:sz w:val="28"/>
                <w:szCs w:val="28"/>
              </w:rPr>
              <w:t xml:space="preserve"> chi </w:t>
            </w:r>
            <w:proofErr w:type="spellStart"/>
            <w:r w:rsidRPr="001F474D">
              <w:rPr>
                <w:rFonts w:cs="Times New Roman"/>
                <w:color w:val="0A0A0A"/>
                <w:sz w:val="28"/>
                <w:szCs w:val="28"/>
              </w:rPr>
              <w:t>phí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tuân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thủ</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không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cần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thiết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đối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với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chí</w:t>
            </w:r>
            <w:proofErr w:type="spellEnd"/>
            <w:r w:rsidRPr="001F474D">
              <w:rPr>
                <w:rFonts w:cs="Times New Roman"/>
                <w:color w:val="0A0A0A"/>
                <w:sz w:val="28"/>
                <w:szCs w:val="28"/>
              </w:rPr>
              <w:t>.</w:t>
            </w:r>
          </w:p>
          <w:p w14:paraId="2E1A9C8E" w14:textId="77777777" w:rsidR="001F474D" w:rsidRPr="001F474D" w:rsidRDefault="001F474D" w:rsidP="001F474D">
            <w:pPr>
              <w:shd w:val="clear" w:color="auto" w:fill="FFFFFF"/>
              <w:spacing w:line="360" w:lineRule="atLeast"/>
              <w:jc w:val="both"/>
              <w:rPr>
                <w:rFonts w:cs="Times New Roman"/>
                <w:color w:val="0A0A0A"/>
                <w:sz w:val="28"/>
                <w:szCs w:val="28"/>
              </w:rPr>
            </w:pPr>
            <w:r w:rsidRPr="001F474D">
              <w:rPr>
                <w:rFonts w:cs="Times New Roman"/>
                <w:color w:val="0A0A0A"/>
                <w:sz w:val="28"/>
                <w:szCs w:val="28"/>
              </w:rPr>
              <w:t xml:space="preserve">Do </w:t>
            </w:r>
            <w:proofErr w:type="spellStart"/>
            <w:r w:rsidRPr="001F474D">
              <w:rPr>
                <w:rFonts w:cs="Times New Roman"/>
                <w:color w:val="0A0A0A"/>
                <w:sz w:val="28"/>
                <w:szCs w:val="28"/>
              </w:rPr>
              <w:t>đó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đề</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nghị</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đơn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vị</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soạn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rà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soát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điều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chỉnh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theo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hướng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nhất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về</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thời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hạn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biểu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mẫu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thực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hiện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nghĩa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vụ</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thông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đồng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thời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xem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xét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nội</w:t>
            </w:r>
            <w:proofErr w:type="spellEnd"/>
            <w:r w:rsidRPr="001F474D">
              <w:rPr>
                <w:rFonts w:cs="Times New Roman"/>
                <w:color w:val="0A0A0A"/>
                <w:sz w:val="28"/>
                <w:szCs w:val="28"/>
              </w:rPr>
              <w:t xml:space="preserve"> dung </w:t>
            </w:r>
            <w:proofErr w:type="spellStart"/>
            <w:r w:rsidRPr="001F474D">
              <w:rPr>
                <w:rFonts w:cs="Times New Roman"/>
                <w:color w:val="0A0A0A"/>
                <w:sz w:val="28"/>
                <w:szCs w:val="28"/>
              </w:rPr>
              <w:t>này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trong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một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văn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bản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phạm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pháp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luật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nhất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để</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đảm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tính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đồng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bộ</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minh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bạch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thuận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lợi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trong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tổ</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chức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thực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hiện</w:t>
            </w:r>
            <w:proofErr w:type="spellEnd"/>
            <w:r w:rsidRPr="001F474D">
              <w:rPr>
                <w:rFonts w:cs="Times New Roman"/>
                <w:color w:val="0A0A0A"/>
                <w:sz w:val="28"/>
                <w:szCs w:val="28"/>
              </w:rPr>
              <w:t>.</w:t>
            </w:r>
          </w:p>
          <w:p w14:paraId="4DF4B7EC" w14:textId="77777777" w:rsidR="001F474D" w:rsidRPr="001F474D" w:rsidRDefault="001F474D" w:rsidP="001F474D">
            <w:pPr>
              <w:shd w:val="clear" w:color="auto" w:fill="FFFFFF"/>
              <w:spacing w:line="360" w:lineRule="atLeast"/>
              <w:jc w:val="both"/>
              <w:rPr>
                <w:rFonts w:cs="Times New Roman"/>
                <w:color w:val="0A0A0A"/>
                <w:sz w:val="28"/>
                <w:szCs w:val="28"/>
              </w:rPr>
            </w:pPr>
            <w:proofErr w:type="spellStart"/>
            <w:r w:rsidRPr="001F474D">
              <w:rPr>
                <w:rFonts w:cs="Times New Roman"/>
                <w:color w:val="0A0A0A"/>
                <w:sz w:val="28"/>
                <w:szCs w:val="28"/>
              </w:rPr>
              <w:t>Bên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cạnh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Dự</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chế</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thông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đối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với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từng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kênh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nội</w:t>
            </w:r>
            <w:proofErr w:type="spellEnd"/>
            <w:r w:rsidRPr="001F474D">
              <w:rPr>
                <w:rFonts w:cs="Times New Roman"/>
                <w:color w:val="0A0A0A"/>
                <w:sz w:val="28"/>
                <w:szCs w:val="28"/>
              </w:rPr>
              <w:t xml:space="preserve"> dung </w:t>
            </w:r>
            <w:proofErr w:type="spellStart"/>
            <w:r w:rsidRPr="001F474D">
              <w:rPr>
                <w:rFonts w:cs="Times New Roman"/>
                <w:color w:val="0A0A0A"/>
                <w:sz w:val="28"/>
                <w:szCs w:val="28"/>
              </w:rPr>
              <w:t>ngay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sau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thiết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lập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nhiên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trong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bối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cảnh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hoạt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động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môi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trường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số</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triển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nhanh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thường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xuyên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triển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khai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đồng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thời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nhiều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kênh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nội</w:t>
            </w:r>
            <w:proofErr w:type="spellEnd"/>
            <w:r w:rsidRPr="001F474D">
              <w:rPr>
                <w:rFonts w:cs="Times New Roman"/>
                <w:color w:val="0A0A0A"/>
                <w:sz w:val="28"/>
                <w:szCs w:val="28"/>
              </w:rPr>
              <w:t xml:space="preserve"> dung </w:t>
            </w:r>
            <w:proofErr w:type="spellStart"/>
            <w:r w:rsidRPr="001F474D">
              <w:rPr>
                <w:rFonts w:cs="Times New Roman"/>
                <w:color w:val="0A0A0A"/>
                <w:sz w:val="28"/>
                <w:szCs w:val="28"/>
              </w:rPr>
              <w:t>trên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nền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tảng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nhau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việc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áp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dụng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chế</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thông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riêng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lẻ</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theo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từng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kênh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trong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thời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hạn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ngắn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chưa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đảm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tính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hoạt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trong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hoạt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động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thể</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làm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gia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tăng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thủ</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tục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hành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chính</w:t>
            </w:r>
            <w:proofErr w:type="spellEnd"/>
            <w:r w:rsidRPr="001F474D">
              <w:rPr>
                <w:rFonts w:cs="Times New Roman"/>
                <w:color w:val="0A0A0A"/>
                <w:sz w:val="28"/>
                <w:szCs w:val="28"/>
              </w:rPr>
              <w:t>.</w:t>
            </w:r>
          </w:p>
          <w:p w14:paraId="4040A563" w14:textId="77777777" w:rsidR="001F474D" w:rsidRPr="001F474D" w:rsidRDefault="001F474D" w:rsidP="001F474D">
            <w:pPr>
              <w:shd w:val="clear" w:color="auto" w:fill="FFFFFF"/>
              <w:spacing w:line="360" w:lineRule="atLeast"/>
              <w:jc w:val="both"/>
              <w:rPr>
                <w:rFonts w:cs="Times New Roman"/>
                <w:color w:val="0A0A0A"/>
                <w:sz w:val="28"/>
                <w:szCs w:val="28"/>
              </w:rPr>
            </w:pPr>
            <w:proofErr w:type="spellStart"/>
            <w:r w:rsidRPr="001F474D">
              <w:rPr>
                <w:rFonts w:cs="Times New Roman"/>
                <w:color w:val="0A0A0A"/>
                <w:sz w:val="28"/>
                <w:szCs w:val="28"/>
              </w:rPr>
              <w:t>Trong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công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quản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lý</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nước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đối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với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hoạt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động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này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vẫn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thể</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được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thực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hiện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hiệu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quả</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thông</w:t>
            </w:r>
            <w:proofErr w:type="spellEnd"/>
            <w:r w:rsidRPr="001F474D">
              <w:rPr>
                <w:rFonts w:cs="Times New Roman"/>
                <w:color w:val="0A0A0A"/>
                <w:sz w:val="28"/>
                <w:szCs w:val="28"/>
              </w:rPr>
              <w:t xml:space="preserve"> qua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chế</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hậu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kiểm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thanh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kiểm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xử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lý</w:t>
            </w:r>
            <w:proofErr w:type="spellEnd"/>
            <w:r w:rsidRPr="001F474D">
              <w:rPr>
                <w:rFonts w:cs="Times New Roman"/>
                <w:color w:val="0A0A0A"/>
                <w:sz w:val="28"/>
                <w:szCs w:val="28"/>
              </w:rPr>
              <w:t xml:space="preserve"> vi </w:t>
            </w:r>
            <w:proofErr w:type="spellStart"/>
            <w:r w:rsidRPr="001F474D">
              <w:rPr>
                <w:rFonts w:cs="Times New Roman"/>
                <w:color w:val="0A0A0A"/>
                <w:sz w:val="28"/>
                <w:szCs w:val="28"/>
              </w:rPr>
              <w:t>phạm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theo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của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pháp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luật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về</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pháp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luật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sở</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áp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dụng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nguyên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tắc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quản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lý</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rủi</w:t>
            </w:r>
            <w:proofErr w:type="spellEnd"/>
            <w:r w:rsidRPr="001F474D">
              <w:rPr>
                <w:rFonts w:cs="Times New Roman"/>
                <w:color w:val="0A0A0A"/>
                <w:sz w:val="28"/>
                <w:szCs w:val="28"/>
              </w:rPr>
              <w:t xml:space="preserve"> ro.</w:t>
            </w:r>
          </w:p>
          <w:p w14:paraId="0B1599D7" w14:textId="77777777" w:rsidR="001F474D" w:rsidRPr="001F474D" w:rsidRDefault="001F474D" w:rsidP="001F474D">
            <w:pPr>
              <w:shd w:val="clear" w:color="auto" w:fill="FFFFFF"/>
              <w:spacing w:line="360" w:lineRule="atLeast"/>
              <w:jc w:val="both"/>
              <w:rPr>
                <w:rFonts w:cs="Times New Roman"/>
                <w:color w:val="0A0A0A"/>
                <w:sz w:val="28"/>
                <w:szCs w:val="28"/>
              </w:rPr>
            </w:pPr>
            <w:proofErr w:type="spellStart"/>
            <w:r w:rsidRPr="001F474D">
              <w:rPr>
                <w:rFonts w:cs="Times New Roman"/>
                <w:color w:val="0A0A0A"/>
                <w:sz w:val="28"/>
                <w:szCs w:val="28"/>
              </w:rPr>
              <w:t>Vì</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vậy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đề</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nghị</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đơn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vị</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soạn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nghiên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cứu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điều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chỉnh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theo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hướng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chuyển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từ</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chế</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thông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theo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từng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kênh</w:t>
            </w:r>
            <w:proofErr w:type="spellEnd"/>
            <w:r w:rsidRPr="001F474D">
              <w:rPr>
                <w:rFonts w:cs="Times New Roman"/>
                <w:color w:val="0A0A0A"/>
                <w:sz w:val="28"/>
                <w:szCs w:val="28"/>
              </w:rPr>
              <w:t xml:space="preserve"> sang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chế</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hoặc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theo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yêu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cầu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của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quản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lý</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nước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nhằm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giảm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thủ</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tục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hành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chính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đảm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hợp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với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thực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tiễn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hoạt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động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vẫn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đáp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ứng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yêu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cầu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quản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lý</w:t>
            </w:r>
            <w:proofErr w:type="spellEnd"/>
            <w:r w:rsidRPr="001F474D">
              <w:rPr>
                <w:rFonts w:cs="Times New Roman"/>
                <w:color w:val="0A0A0A"/>
                <w:sz w:val="28"/>
                <w:szCs w:val="28"/>
              </w:rPr>
              <w:t>.</w:t>
            </w:r>
          </w:p>
          <w:p w14:paraId="56BB7C89" w14:textId="100487C0" w:rsidR="001F474D" w:rsidRPr="001F474D" w:rsidRDefault="001F474D" w:rsidP="001F474D">
            <w:pPr>
              <w:pStyle w:val="df3vjf"/>
              <w:shd w:val="clear" w:color="auto" w:fill="FFFFFF"/>
              <w:spacing w:before="0" w:beforeAutospacing="0" w:after="180" w:afterAutospacing="0" w:line="360" w:lineRule="atLeast"/>
              <w:jc w:val="both"/>
              <w:rPr>
                <w:color w:val="0A0A0A"/>
                <w:sz w:val="28"/>
                <w:szCs w:val="28"/>
              </w:rPr>
            </w:pPr>
            <w:r>
              <w:rPr>
                <w:rStyle w:val="t286pc"/>
                <w:color w:val="0A0A0A"/>
                <w:sz w:val="28"/>
                <w:szCs w:val="28"/>
                <w:lang w:val="vi-VN"/>
              </w:rPr>
              <w:t>-</w:t>
            </w:r>
            <w:r>
              <w:rPr>
                <w:rStyle w:val="t286pc"/>
                <w:sz w:val="28"/>
                <w:szCs w:val="28"/>
                <w:lang w:val="vi-VN"/>
              </w:rPr>
              <w:t xml:space="preserve"> </w:t>
            </w:r>
            <w:r w:rsidRPr="001F474D">
              <w:rPr>
                <w:rStyle w:val="t286pc"/>
                <w:color w:val="0A0A0A"/>
                <w:sz w:val="28"/>
                <w:szCs w:val="28"/>
              </w:rPr>
              <w:t>Ngoài ra, nghĩa vụ thông báo, báo cáo hiện chỉ áp dụng đối với cơ quan báo chí, trong khi các tổ chức, doanh nghiệp và cá nhân khác cũng tham gia cung cấp thông tin trên không gian mạng với phạm vi ảnh hưởng rộng nhưng chưa có quy định quản lý tương ứng. Quy định này là chưa bảo đảm nguyên tắc công bằng và thống nhất trong quản lý đối với các chủ thể có hoạt động cung cấp thông tin tương tự.</w:t>
            </w:r>
          </w:p>
          <w:p w14:paraId="3D53020F" w14:textId="0136D88E" w:rsidR="001F474D" w:rsidRPr="001F474D" w:rsidRDefault="001F474D" w:rsidP="001F474D">
            <w:pPr>
              <w:shd w:val="clear" w:color="auto" w:fill="FFFFFF"/>
              <w:spacing w:line="360" w:lineRule="atLeast"/>
              <w:jc w:val="both"/>
              <w:rPr>
                <w:rFonts w:ascii="Arial" w:hAnsi="Arial" w:cs="Arial"/>
                <w:color w:val="0A0A0A"/>
              </w:rPr>
            </w:pPr>
            <w:r w:rsidRPr="001F474D">
              <w:rPr>
                <w:rFonts w:cs="Times New Roman"/>
                <w:color w:val="0A0A0A"/>
                <w:sz w:val="28"/>
                <w:szCs w:val="28"/>
              </w:rPr>
              <w:t xml:space="preserve">Do </w:t>
            </w:r>
            <w:proofErr w:type="spellStart"/>
            <w:r w:rsidRPr="001F474D">
              <w:rPr>
                <w:rFonts w:cs="Times New Roman"/>
                <w:color w:val="0A0A0A"/>
                <w:sz w:val="28"/>
                <w:szCs w:val="28"/>
              </w:rPr>
              <w:t>đó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đề</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nghị</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đơn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vị</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soạn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nghiên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cứu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hoàn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thiện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theo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hướng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đảm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nguyên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tắc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quản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lý</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nhất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hợp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công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bằng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giữa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chủ</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thể</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tham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gia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cung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cấp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thông</w:t>
            </w:r>
            <w:proofErr w:type="spellEnd"/>
            <w:r w:rsidRPr="001F474D">
              <w:rPr>
                <w:rFonts w:cs="Times New Roman"/>
                <w:color w:val="0A0A0A"/>
                <w:sz w:val="28"/>
                <w:szCs w:val="28"/>
              </w:rPr>
              <w:t xml:space="preserve"> tin </w:t>
            </w:r>
            <w:proofErr w:type="spellStart"/>
            <w:r w:rsidRPr="001F474D">
              <w:rPr>
                <w:rFonts w:cs="Times New Roman"/>
                <w:color w:val="0A0A0A"/>
                <w:sz w:val="28"/>
                <w:szCs w:val="28"/>
              </w:rPr>
              <w:t>trên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không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gian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mạng</w:t>
            </w:r>
            <w:proofErr w:type="spellEnd"/>
          </w:p>
        </w:tc>
        <w:tc>
          <w:tcPr>
            <w:tcW w:w="4361" w:type="dxa"/>
          </w:tcPr>
          <w:p w14:paraId="3482C760" w14:textId="77777777" w:rsidR="001F474D" w:rsidRPr="00B25696" w:rsidRDefault="001F474D" w:rsidP="0065543E">
            <w:pPr>
              <w:spacing w:line="288" w:lineRule="auto"/>
              <w:jc w:val="both"/>
              <w:rPr>
                <w:rFonts w:cs="Times New Roman"/>
                <w:b/>
                <w:sz w:val="28"/>
                <w:szCs w:val="28"/>
              </w:rPr>
            </w:pPr>
          </w:p>
        </w:tc>
      </w:tr>
      <w:tr w:rsidR="00BE534A" w14:paraId="52FC834A" w14:textId="77777777" w:rsidTr="000B4A1F">
        <w:tc>
          <w:tcPr>
            <w:tcW w:w="3261" w:type="dxa"/>
          </w:tcPr>
          <w:p w14:paraId="0B7D18E4" w14:textId="77777777" w:rsidR="00B959D8" w:rsidRPr="000B4A1F" w:rsidRDefault="00B959D8" w:rsidP="000B4A1F">
            <w:pPr>
              <w:spacing w:line="312" w:lineRule="auto"/>
              <w:jc w:val="center"/>
              <w:rPr>
                <w:rFonts w:cs="Times New Roman"/>
                <w:b/>
                <w:bCs/>
                <w:sz w:val="28"/>
                <w:szCs w:val="28"/>
              </w:rPr>
            </w:pPr>
            <w:r w:rsidRPr="000B4A1F">
              <w:rPr>
                <w:rFonts w:cs="Times New Roman"/>
                <w:b/>
                <w:bCs/>
                <w:sz w:val="28"/>
                <w:szCs w:val="28"/>
                <w:lang w:val="vi-VN"/>
              </w:rPr>
              <w:t>Chương V</w:t>
            </w:r>
            <w:r w:rsidR="000B4A1F">
              <w:rPr>
                <w:rFonts w:cs="Times New Roman"/>
                <w:b/>
                <w:bCs/>
                <w:sz w:val="28"/>
                <w:szCs w:val="28"/>
              </w:rPr>
              <w:t>:</w:t>
            </w:r>
          </w:p>
          <w:p w14:paraId="59309F38" w14:textId="77777777" w:rsidR="00BE534A" w:rsidRPr="000B4A1F" w:rsidRDefault="00B959D8" w:rsidP="000B4A1F">
            <w:pPr>
              <w:jc w:val="center"/>
              <w:rPr>
                <w:rFonts w:cs="Times New Roman"/>
                <w:b/>
                <w:bCs/>
                <w:sz w:val="28"/>
                <w:szCs w:val="28"/>
                <w:lang w:val="vi-VN"/>
              </w:rPr>
            </w:pPr>
            <w:r w:rsidRPr="000B4A1F">
              <w:rPr>
                <w:rFonts w:cs="Times New Roman"/>
                <w:b/>
                <w:bCs/>
                <w:sz w:val="28"/>
                <w:szCs w:val="28"/>
                <w:lang w:val="vi-VN"/>
              </w:rPr>
              <w:t>LƯU CHIỂU BÁO CHÍ, KẾT NỐI TRỰC TUYẾN KHI HOẠT ĐỘNG BÁO CHÍ TRÊN KHÔNG GIAN MẠNG</w:t>
            </w:r>
          </w:p>
        </w:tc>
        <w:tc>
          <w:tcPr>
            <w:tcW w:w="2126" w:type="dxa"/>
          </w:tcPr>
          <w:p w14:paraId="3959109E" w14:textId="77777777" w:rsidR="00BE534A" w:rsidRDefault="00BE534A" w:rsidP="00346F6A">
            <w:pPr>
              <w:spacing w:line="288" w:lineRule="auto"/>
              <w:jc w:val="both"/>
              <w:rPr>
                <w:rFonts w:cs="Times New Roman"/>
                <w:sz w:val="28"/>
                <w:szCs w:val="28"/>
              </w:rPr>
            </w:pPr>
          </w:p>
        </w:tc>
        <w:tc>
          <w:tcPr>
            <w:tcW w:w="5103" w:type="dxa"/>
          </w:tcPr>
          <w:p w14:paraId="28DF5F1B" w14:textId="77777777" w:rsidR="00BE534A" w:rsidRDefault="00BE534A" w:rsidP="00346F6A">
            <w:pPr>
              <w:spacing w:line="288" w:lineRule="auto"/>
              <w:jc w:val="both"/>
              <w:rPr>
                <w:rFonts w:cs="Times New Roman"/>
                <w:sz w:val="28"/>
                <w:szCs w:val="28"/>
              </w:rPr>
            </w:pPr>
          </w:p>
        </w:tc>
        <w:tc>
          <w:tcPr>
            <w:tcW w:w="4361" w:type="dxa"/>
          </w:tcPr>
          <w:p w14:paraId="1C506341" w14:textId="77777777" w:rsidR="00BE534A" w:rsidRDefault="00BE534A" w:rsidP="00346F6A">
            <w:pPr>
              <w:spacing w:line="288" w:lineRule="auto"/>
              <w:jc w:val="both"/>
              <w:rPr>
                <w:rFonts w:cs="Times New Roman"/>
                <w:sz w:val="28"/>
                <w:szCs w:val="28"/>
              </w:rPr>
            </w:pPr>
          </w:p>
        </w:tc>
      </w:tr>
      <w:tr w:rsidR="000B4A1F" w14:paraId="4D1C1556" w14:textId="77777777" w:rsidTr="000B4A1F">
        <w:tc>
          <w:tcPr>
            <w:tcW w:w="3261" w:type="dxa"/>
          </w:tcPr>
          <w:p w14:paraId="3C457D15" w14:textId="77777777" w:rsidR="000B4A1F" w:rsidRPr="000B4A1F" w:rsidRDefault="000B4A1F" w:rsidP="000B4A1F">
            <w:pPr>
              <w:jc w:val="center"/>
              <w:rPr>
                <w:rFonts w:cs="Times New Roman"/>
                <w:b/>
                <w:bCs/>
                <w:sz w:val="28"/>
                <w:szCs w:val="28"/>
                <w:lang w:val="vi-VN"/>
              </w:rPr>
            </w:pPr>
            <w:proofErr w:type="spellStart"/>
            <w:r w:rsidRPr="000B4A1F">
              <w:rPr>
                <w:rFonts w:cs="Times New Roman"/>
                <w:b/>
                <w:sz w:val="28"/>
                <w:szCs w:val="28"/>
              </w:rPr>
              <w:t>Điều</w:t>
            </w:r>
            <w:proofErr w:type="spellEnd"/>
            <w:r w:rsidRPr="000B4A1F">
              <w:rPr>
                <w:rFonts w:cs="Times New Roman"/>
                <w:b/>
                <w:sz w:val="28"/>
                <w:szCs w:val="28"/>
              </w:rPr>
              <w:t xml:space="preserve"> 11. </w:t>
            </w:r>
            <w:proofErr w:type="spellStart"/>
            <w:r w:rsidRPr="000B4A1F">
              <w:rPr>
                <w:rFonts w:cs="Times New Roman"/>
                <w:b/>
                <w:sz w:val="28"/>
                <w:szCs w:val="28"/>
              </w:rPr>
              <w:t>Chế</w:t>
            </w:r>
            <w:proofErr w:type="spellEnd"/>
            <w:r w:rsidRPr="000B4A1F">
              <w:rPr>
                <w:rFonts w:cs="Times New Roman"/>
                <w:b/>
                <w:sz w:val="28"/>
                <w:szCs w:val="28"/>
              </w:rPr>
              <w:t xml:space="preserve"> </w:t>
            </w:r>
            <w:proofErr w:type="spellStart"/>
            <w:r w:rsidRPr="000B4A1F">
              <w:rPr>
                <w:rFonts w:cs="Times New Roman"/>
                <w:b/>
                <w:sz w:val="28"/>
                <w:szCs w:val="28"/>
              </w:rPr>
              <w:t>độ</w:t>
            </w:r>
            <w:proofErr w:type="spellEnd"/>
            <w:r w:rsidRPr="000B4A1F">
              <w:rPr>
                <w:rFonts w:cs="Times New Roman"/>
                <w:b/>
                <w:sz w:val="28"/>
                <w:szCs w:val="28"/>
              </w:rPr>
              <w:t xml:space="preserve"> </w:t>
            </w:r>
            <w:proofErr w:type="spellStart"/>
            <w:r w:rsidRPr="000B4A1F">
              <w:rPr>
                <w:rFonts w:cs="Times New Roman"/>
                <w:b/>
                <w:sz w:val="28"/>
                <w:szCs w:val="28"/>
              </w:rPr>
              <w:t>lưu</w:t>
            </w:r>
            <w:proofErr w:type="spellEnd"/>
            <w:r w:rsidRPr="000B4A1F">
              <w:rPr>
                <w:rFonts w:cs="Times New Roman"/>
                <w:b/>
                <w:sz w:val="28"/>
                <w:szCs w:val="28"/>
              </w:rPr>
              <w:t xml:space="preserve"> </w:t>
            </w:r>
            <w:proofErr w:type="spellStart"/>
            <w:r w:rsidRPr="000B4A1F">
              <w:rPr>
                <w:rFonts w:cs="Times New Roman"/>
                <w:b/>
                <w:sz w:val="28"/>
                <w:szCs w:val="28"/>
              </w:rPr>
              <w:t>chiểu</w:t>
            </w:r>
            <w:proofErr w:type="spellEnd"/>
            <w:r w:rsidRPr="000B4A1F">
              <w:rPr>
                <w:rFonts w:cs="Times New Roman"/>
                <w:b/>
                <w:sz w:val="28"/>
                <w:szCs w:val="28"/>
              </w:rPr>
              <w:t xml:space="preserve"> </w:t>
            </w:r>
            <w:proofErr w:type="spellStart"/>
            <w:r w:rsidRPr="000B4A1F">
              <w:rPr>
                <w:rFonts w:cs="Times New Roman"/>
                <w:b/>
                <w:sz w:val="28"/>
                <w:szCs w:val="28"/>
              </w:rPr>
              <w:t>báo</w:t>
            </w:r>
            <w:proofErr w:type="spellEnd"/>
            <w:r w:rsidRPr="000B4A1F">
              <w:rPr>
                <w:rFonts w:cs="Times New Roman"/>
                <w:b/>
                <w:sz w:val="28"/>
                <w:szCs w:val="28"/>
              </w:rPr>
              <w:t xml:space="preserve"> </w:t>
            </w:r>
            <w:proofErr w:type="spellStart"/>
            <w:r w:rsidRPr="000B4A1F">
              <w:rPr>
                <w:rFonts w:cs="Times New Roman"/>
                <w:b/>
                <w:sz w:val="28"/>
                <w:szCs w:val="28"/>
              </w:rPr>
              <w:t>chí</w:t>
            </w:r>
            <w:proofErr w:type="spellEnd"/>
            <w:r w:rsidRPr="000B4A1F">
              <w:rPr>
                <w:rFonts w:cs="Times New Roman"/>
                <w:b/>
                <w:sz w:val="28"/>
                <w:szCs w:val="28"/>
              </w:rPr>
              <w:t xml:space="preserve">, </w:t>
            </w:r>
            <w:proofErr w:type="spellStart"/>
            <w:r w:rsidRPr="000B4A1F">
              <w:rPr>
                <w:rFonts w:cs="Times New Roman"/>
                <w:b/>
                <w:sz w:val="28"/>
                <w:szCs w:val="28"/>
              </w:rPr>
              <w:t>nộp</w:t>
            </w:r>
            <w:proofErr w:type="spellEnd"/>
            <w:r w:rsidRPr="000B4A1F">
              <w:rPr>
                <w:rFonts w:cs="Times New Roman"/>
                <w:b/>
                <w:sz w:val="28"/>
                <w:szCs w:val="28"/>
              </w:rPr>
              <w:t xml:space="preserve"> </w:t>
            </w:r>
            <w:proofErr w:type="spellStart"/>
            <w:r w:rsidRPr="000B4A1F">
              <w:rPr>
                <w:rFonts w:cs="Times New Roman"/>
                <w:b/>
                <w:sz w:val="28"/>
                <w:szCs w:val="28"/>
              </w:rPr>
              <w:t>ấn</w:t>
            </w:r>
            <w:proofErr w:type="spellEnd"/>
            <w:r w:rsidRPr="000B4A1F">
              <w:rPr>
                <w:rFonts w:cs="Times New Roman"/>
                <w:b/>
                <w:sz w:val="28"/>
                <w:szCs w:val="28"/>
              </w:rPr>
              <w:t xml:space="preserve"> </w:t>
            </w:r>
            <w:proofErr w:type="spellStart"/>
            <w:r w:rsidRPr="000B4A1F">
              <w:rPr>
                <w:rFonts w:cs="Times New Roman"/>
                <w:b/>
                <w:sz w:val="28"/>
                <w:szCs w:val="28"/>
              </w:rPr>
              <w:t>phẩm</w:t>
            </w:r>
            <w:proofErr w:type="spellEnd"/>
            <w:r w:rsidRPr="000B4A1F">
              <w:rPr>
                <w:rFonts w:cs="Times New Roman"/>
                <w:b/>
                <w:sz w:val="28"/>
                <w:szCs w:val="28"/>
              </w:rPr>
              <w:t xml:space="preserve"> </w:t>
            </w:r>
            <w:proofErr w:type="spellStart"/>
            <w:r w:rsidRPr="000B4A1F">
              <w:rPr>
                <w:rFonts w:cs="Times New Roman"/>
                <w:b/>
                <w:sz w:val="28"/>
                <w:szCs w:val="28"/>
              </w:rPr>
              <w:t>báo</w:t>
            </w:r>
            <w:proofErr w:type="spellEnd"/>
            <w:r w:rsidRPr="000B4A1F">
              <w:rPr>
                <w:rFonts w:cs="Times New Roman"/>
                <w:b/>
                <w:sz w:val="28"/>
                <w:szCs w:val="28"/>
              </w:rPr>
              <w:t xml:space="preserve"> </w:t>
            </w:r>
            <w:proofErr w:type="spellStart"/>
            <w:r w:rsidRPr="000B4A1F">
              <w:rPr>
                <w:rFonts w:cs="Times New Roman"/>
                <w:b/>
                <w:sz w:val="28"/>
                <w:szCs w:val="28"/>
              </w:rPr>
              <w:t>chí</w:t>
            </w:r>
            <w:proofErr w:type="spellEnd"/>
          </w:p>
        </w:tc>
        <w:tc>
          <w:tcPr>
            <w:tcW w:w="2126" w:type="dxa"/>
          </w:tcPr>
          <w:p w14:paraId="50DC683E" w14:textId="1418D31F" w:rsidR="000B4A1F" w:rsidRPr="00894323" w:rsidRDefault="008B5418" w:rsidP="00346F6A">
            <w:pPr>
              <w:spacing w:line="288" w:lineRule="auto"/>
              <w:jc w:val="both"/>
              <w:rPr>
                <w:rFonts w:cs="Times New Roman"/>
                <w:sz w:val="28"/>
                <w:szCs w:val="28"/>
                <w:lang w:val="vi-VN"/>
              </w:rPr>
            </w:pPr>
            <w:proofErr w:type="spellStart"/>
            <w:r>
              <w:rPr>
                <w:rFonts w:cs="Times New Roman"/>
                <w:sz w:val="28"/>
                <w:szCs w:val="28"/>
              </w:rPr>
              <w:t>Sở</w:t>
            </w:r>
            <w:proofErr w:type="spellEnd"/>
            <w:r>
              <w:rPr>
                <w:rFonts w:cs="Times New Roman"/>
                <w:sz w:val="28"/>
                <w:szCs w:val="28"/>
              </w:rPr>
              <w:t xml:space="preserve"> VHTTDL </w:t>
            </w:r>
            <w:proofErr w:type="spellStart"/>
            <w:r>
              <w:rPr>
                <w:rFonts w:cs="Times New Roman"/>
                <w:sz w:val="28"/>
                <w:szCs w:val="28"/>
              </w:rPr>
              <w:t>tỉnh</w:t>
            </w:r>
            <w:proofErr w:type="spellEnd"/>
            <w:r>
              <w:rPr>
                <w:rFonts w:cs="Times New Roman"/>
                <w:sz w:val="28"/>
                <w:szCs w:val="28"/>
              </w:rPr>
              <w:t xml:space="preserve"> </w:t>
            </w:r>
            <w:proofErr w:type="spellStart"/>
            <w:r>
              <w:rPr>
                <w:rFonts w:cs="Times New Roman"/>
                <w:sz w:val="28"/>
                <w:szCs w:val="28"/>
              </w:rPr>
              <w:t>Lạng</w:t>
            </w:r>
            <w:proofErr w:type="spellEnd"/>
            <w:r>
              <w:rPr>
                <w:rFonts w:cs="Times New Roman"/>
                <w:sz w:val="28"/>
                <w:szCs w:val="28"/>
              </w:rPr>
              <w:t xml:space="preserve"> </w:t>
            </w:r>
            <w:proofErr w:type="spellStart"/>
            <w:r>
              <w:rPr>
                <w:rFonts w:cs="Times New Roman"/>
                <w:sz w:val="28"/>
                <w:szCs w:val="28"/>
              </w:rPr>
              <w:t>Sơn</w:t>
            </w:r>
            <w:proofErr w:type="spellEnd"/>
            <w:r w:rsidR="00894323">
              <w:rPr>
                <w:rFonts w:cs="Times New Roman"/>
                <w:sz w:val="28"/>
                <w:szCs w:val="28"/>
                <w:lang w:val="vi-VN"/>
              </w:rPr>
              <w:t>, Đài THVN</w:t>
            </w:r>
          </w:p>
        </w:tc>
        <w:tc>
          <w:tcPr>
            <w:tcW w:w="5103" w:type="dxa"/>
          </w:tcPr>
          <w:p w14:paraId="3297F5A8" w14:textId="77777777" w:rsidR="000B4A1F" w:rsidRPr="008B5418" w:rsidRDefault="008B5418" w:rsidP="008B5418">
            <w:pPr>
              <w:spacing w:before="120" w:after="120"/>
              <w:jc w:val="both"/>
              <w:rPr>
                <w:rFonts w:eastAsia="Times New Roman" w:cs="Times New Roman"/>
                <w:sz w:val="28"/>
                <w:szCs w:val="28"/>
              </w:rPr>
            </w:pPr>
            <w:proofErr w:type="spellStart"/>
            <w:r w:rsidRPr="008B5418">
              <w:rPr>
                <w:rFonts w:eastAsia="Times New Roman" w:cs="Times New Roman"/>
                <w:sz w:val="28"/>
                <w:szCs w:val="28"/>
              </w:rPr>
              <w:t>Đề</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nghị</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rà</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soát</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thống</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nhất</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một</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mốc</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thời</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gian</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phù</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hợp</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tại</w:t>
            </w:r>
            <w:proofErr w:type="spellEnd"/>
            <w:r w:rsidRPr="008B5418">
              <w:rPr>
                <w:rFonts w:eastAsia="Times New Roman" w:cs="Times New Roman"/>
                <w:sz w:val="28"/>
                <w:szCs w:val="28"/>
              </w:rPr>
              <w:t xml:space="preserve"> </w:t>
            </w:r>
            <w:proofErr w:type="spellStart"/>
            <w:r w:rsidRPr="008B5418">
              <w:rPr>
                <w:rFonts w:eastAsia="Times New Roman" w:cs="Times New Roman"/>
                <w:bCs/>
                <w:sz w:val="28"/>
                <w:szCs w:val="28"/>
              </w:rPr>
              <w:t>điểm</w:t>
            </w:r>
            <w:proofErr w:type="spellEnd"/>
            <w:r w:rsidRPr="008B5418">
              <w:rPr>
                <w:rFonts w:eastAsia="Times New Roman" w:cs="Times New Roman"/>
                <w:bCs/>
                <w:sz w:val="28"/>
                <w:szCs w:val="28"/>
              </w:rPr>
              <w:t xml:space="preserve"> c </w:t>
            </w:r>
            <w:proofErr w:type="spellStart"/>
            <w:r w:rsidRPr="008B5418">
              <w:rPr>
                <w:rFonts w:eastAsia="Times New Roman" w:cs="Times New Roman"/>
                <w:bCs/>
                <w:sz w:val="28"/>
                <w:szCs w:val="28"/>
              </w:rPr>
              <w:t>khoản</w:t>
            </w:r>
            <w:proofErr w:type="spellEnd"/>
            <w:r w:rsidRPr="008B5418">
              <w:rPr>
                <w:rFonts w:eastAsia="Times New Roman" w:cs="Times New Roman"/>
                <w:bCs/>
                <w:sz w:val="28"/>
                <w:szCs w:val="28"/>
              </w:rPr>
              <w:t xml:space="preserve"> 1 </w:t>
            </w:r>
            <w:proofErr w:type="spellStart"/>
            <w:r w:rsidRPr="008B5418">
              <w:rPr>
                <w:rFonts w:eastAsia="Times New Roman" w:cs="Times New Roman"/>
                <w:bCs/>
                <w:sz w:val="28"/>
                <w:szCs w:val="28"/>
              </w:rPr>
              <w:t>Điều</w:t>
            </w:r>
            <w:proofErr w:type="spellEnd"/>
            <w:r w:rsidRPr="008B5418">
              <w:rPr>
                <w:rFonts w:eastAsia="Times New Roman" w:cs="Times New Roman"/>
                <w:bCs/>
                <w:sz w:val="28"/>
                <w:szCs w:val="28"/>
              </w:rPr>
              <w:t xml:space="preserve"> 11</w:t>
            </w:r>
            <w:r w:rsidRPr="008B5418">
              <w:rPr>
                <w:rFonts w:eastAsia="Times New Roman" w:cs="Times New Roman"/>
                <w:sz w:val="28"/>
                <w:szCs w:val="28"/>
              </w:rPr>
              <w:t xml:space="preserve">, </w:t>
            </w:r>
            <w:proofErr w:type="spellStart"/>
            <w:r w:rsidRPr="008B5418">
              <w:rPr>
                <w:rFonts w:eastAsia="Times New Roman" w:cs="Times New Roman"/>
                <w:sz w:val="28"/>
                <w:szCs w:val="28"/>
              </w:rPr>
              <w:t>quy</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định</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thời</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gian</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lưu</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trữ</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nội</w:t>
            </w:r>
            <w:proofErr w:type="spellEnd"/>
            <w:r w:rsidRPr="008B5418">
              <w:rPr>
                <w:rFonts w:eastAsia="Times New Roman" w:cs="Times New Roman"/>
                <w:sz w:val="28"/>
                <w:szCs w:val="28"/>
              </w:rPr>
              <w:t xml:space="preserve"> dung </w:t>
            </w:r>
            <w:proofErr w:type="spellStart"/>
            <w:r w:rsidRPr="008B5418">
              <w:rPr>
                <w:rFonts w:eastAsia="Times New Roman" w:cs="Times New Roman"/>
                <w:sz w:val="28"/>
                <w:szCs w:val="28"/>
              </w:rPr>
              <w:t>báo</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chí</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điện</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tử</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là</w:t>
            </w:r>
            <w:proofErr w:type="spellEnd"/>
            <w:r w:rsidRPr="008B5418">
              <w:rPr>
                <w:rFonts w:eastAsia="Times New Roman" w:cs="Times New Roman"/>
                <w:sz w:val="28"/>
                <w:szCs w:val="28"/>
              </w:rPr>
              <w:t xml:space="preserve"> </w:t>
            </w:r>
            <w:r w:rsidRPr="008B5418">
              <w:rPr>
                <w:rFonts w:eastAsia="Times New Roman" w:cs="Times New Roman"/>
                <w:bCs/>
                <w:sz w:val="28"/>
                <w:szCs w:val="28"/>
              </w:rPr>
              <w:t xml:space="preserve">03 </w:t>
            </w:r>
            <w:proofErr w:type="spellStart"/>
            <w:r w:rsidRPr="008B5418">
              <w:rPr>
                <w:rFonts w:eastAsia="Times New Roman" w:cs="Times New Roman"/>
                <w:bCs/>
                <w:sz w:val="28"/>
                <w:szCs w:val="28"/>
              </w:rPr>
              <w:t>tháng</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Trong</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khi</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đó</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tại</w:t>
            </w:r>
            <w:proofErr w:type="spellEnd"/>
            <w:r w:rsidRPr="008B5418">
              <w:rPr>
                <w:rFonts w:eastAsia="Times New Roman" w:cs="Times New Roman"/>
                <w:sz w:val="28"/>
                <w:szCs w:val="28"/>
              </w:rPr>
              <w:t xml:space="preserve"> </w:t>
            </w:r>
            <w:proofErr w:type="spellStart"/>
            <w:r w:rsidRPr="008B5418">
              <w:rPr>
                <w:rFonts w:eastAsia="Times New Roman" w:cs="Times New Roman"/>
                <w:bCs/>
                <w:sz w:val="28"/>
                <w:szCs w:val="28"/>
              </w:rPr>
              <w:t>khoản</w:t>
            </w:r>
            <w:proofErr w:type="spellEnd"/>
            <w:r w:rsidRPr="008B5418">
              <w:rPr>
                <w:rFonts w:eastAsia="Times New Roman" w:cs="Times New Roman"/>
                <w:bCs/>
                <w:sz w:val="28"/>
                <w:szCs w:val="28"/>
              </w:rPr>
              <w:t xml:space="preserve"> 4 </w:t>
            </w:r>
            <w:proofErr w:type="spellStart"/>
            <w:r w:rsidRPr="008B5418">
              <w:rPr>
                <w:rFonts w:eastAsia="Times New Roman" w:cs="Times New Roman"/>
                <w:bCs/>
                <w:sz w:val="28"/>
                <w:szCs w:val="28"/>
              </w:rPr>
              <w:t>Điều</w:t>
            </w:r>
            <w:proofErr w:type="spellEnd"/>
            <w:r w:rsidRPr="008B5418">
              <w:rPr>
                <w:rFonts w:eastAsia="Times New Roman" w:cs="Times New Roman"/>
                <w:bCs/>
                <w:sz w:val="28"/>
                <w:szCs w:val="28"/>
              </w:rPr>
              <w:t xml:space="preserve"> 12</w:t>
            </w:r>
            <w:r w:rsidRPr="008B5418">
              <w:rPr>
                <w:rFonts w:eastAsia="Times New Roman" w:cs="Times New Roman"/>
                <w:sz w:val="28"/>
                <w:szCs w:val="28"/>
              </w:rPr>
              <w:t xml:space="preserve">, </w:t>
            </w:r>
            <w:proofErr w:type="spellStart"/>
            <w:r w:rsidRPr="008B5418">
              <w:rPr>
                <w:rFonts w:eastAsia="Times New Roman" w:cs="Times New Roman"/>
                <w:sz w:val="28"/>
                <w:szCs w:val="28"/>
              </w:rPr>
              <w:t>quy</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định</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thời</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gian</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lưu</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giữ</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tối</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thiểu</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là</w:t>
            </w:r>
            <w:proofErr w:type="spellEnd"/>
            <w:r w:rsidRPr="008B5418">
              <w:rPr>
                <w:rFonts w:eastAsia="Times New Roman" w:cs="Times New Roman"/>
                <w:sz w:val="28"/>
                <w:szCs w:val="28"/>
              </w:rPr>
              <w:t xml:space="preserve"> </w:t>
            </w:r>
            <w:r w:rsidRPr="008B5418">
              <w:rPr>
                <w:rFonts w:eastAsia="Times New Roman" w:cs="Times New Roman"/>
                <w:bCs/>
                <w:sz w:val="28"/>
                <w:szCs w:val="28"/>
              </w:rPr>
              <w:t xml:space="preserve">12 </w:t>
            </w:r>
            <w:proofErr w:type="spellStart"/>
            <w:r w:rsidRPr="008B5418">
              <w:rPr>
                <w:rFonts w:eastAsia="Times New Roman" w:cs="Times New Roman"/>
                <w:bCs/>
                <w:sz w:val="28"/>
                <w:szCs w:val="28"/>
              </w:rPr>
              <w:t>tháng</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đối</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với</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báo</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chí</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điện</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tử</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Ngoài</w:t>
            </w:r>
            <w:proofErr w:type="spellEnd"/>
            <w:r w:rsidRPr="008B5418">
              <w:rPr>
                <w:rFonts w:eastAsia="Times New Roman" w:cs="Times New Roman"/>
                <w:sz w:val="28"/>
                <w:szCs w:val="28"/>
              </w:rPr>
              <w:t xml:space="preserve"> ra, </w:t>
            </w:r>
            <w:proofErr w:type="spellStart"/>
            <w:r w:rsidRPr="008B5418">
              <w:rPr>
                <w:rFonts w:eastAsia="Times New Roman" w:cs="Times New Roman"/>
                <w:sz w:val="28"/>
                <w:szCs w:val="28"/>
              </w:rPr>
              <w:t>tại</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Dự</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thảo</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Nghị</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định</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đề</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nghị</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làm</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rõ</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phạm</w:t>
            </w:r>
            <w:proofErr w:type="spellEnd"/>
            <w:r w:rsidRPr="008B5418">
              <w:rPr>
                <w:rFonts w:eastAsia="Times New Roman" w:cs="Times New Roman"/>
                <w:sz w:val="28"/>
                <w:szCs w:val="28"/>
              </w:rPr>
              <w:t xml:space="preserve"> vi </w:t>
            </w:r>
            <w:proofErr w:type="spellStart"/>
            <w:r w:rsidRPr="008B5418">
              <w:rPr>
                <w:rFonts w:eastAsia="Times New Roman" w:cs="Times New Roman"/>
                <w:sz w:val="28"/>
                <w:szCs w:val="28"/>
              </w:rPr>
              <w:t>áp</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dụng</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của</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từng</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quy</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định</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về</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lưu</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trữ</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tại</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cơ</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quan</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báo</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chí</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và</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lưu</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chiểu</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tại</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cơ</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quan</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quản</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lý</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nhà</w:t>
            </w:r>
            <w:proofErr w:type="spellEnd"/>
            <w:r w:rsidRPr="008B5418">
              <w:rPr>
                <w:rFonts w:eastAsia="Times New Roman" w:cs="Times New Roman"/>
                <w:sz w:val="28"/>
                <w:szCs w:val="28"/>
              </w:rPr>
              <w:t xml:space="preserve"> </w:t>
            </w:r>
            <w:proofErr w:type="spellStart"/>
            <w:r w:rsidRPr="008B5418">
              <w:rPr>
                <w:rFonts w:eastAsia="Times New Roman" w:cs="Times New Roman"/>
                <w:sz w:val="28"/>
                <w:szCs w:val="28"/>
              </w:rPr>
              <w:t>nước</w:t>
            </w:r>
            <w:proofErr w:type="spellEnd"/>
            <w:r w:rsidRPr="008B5418">
              <w:rPr>
                <w:rFonts w:eastAsia="Times New Roman" w:cs="Times New Roman"/>
                <w:sz w:val="28"/>
                <w:szCs w:val="28"/>
              </w:rPr>
              <w:t>.</w:t>
            </w:r>
          </w:p>
        </w:tc>
        <w:tc>
          <w:tcPr>
            <w:tcW w:w="4361" w:type="dxa"/>
          </w:tcPr>
          <w:p w14:paraId="0AB7ED6D" w14:textId="61FCCB7B" w:rsidR="000B4A1F" w:rsidRPr="00BA3880" w:rsidRDefault="00BA3880" w:rsidP="00346F6A">
            <w:pPr>
              <w:spacing w:line="288" w:lineRule="auto"/>
              <w:jc w:val="both"/>
              <w:rPr>
                <w:rFonts w:cs="Times New Roman"/>
                <w:sz w:val="28"/>
                <w:szCs w:val="28"/>
                <w:lang w:val="vi-VN"/>
              </w:rPr>
            </w:pPr>
            <w:r w:rsidRPr="00356C06">
              <w:rPr>
                <w:rFonts w:cs="Times New Roman"/>
                <w:b/>
                <w:bCs/>
                <w:sz w:val="28"/>
                <w:szCs w:val="28"/>
                <w:lang w:val="vi-VN"/>
              </w:rPr>
              <w:t>Giải tr</w:t>
            </w:r>
            <w:r w:rsidR="00A87416">
              <w:rPr>
                <w:rFonts w:cs="Times New Roman"/>
                <w:b/>
                <w:bCs/>
                <w:sz w:val="28"/>
                <w:szCs w:val="28"/>
                <w:lang w:val="vi-VN"/>
              </w:rPr>
              <w:t>ì</w:t>
            </w:r>
            <w:r w:rsidRPr="00356C06">
              <w:rPr>
                <w:rFonts w:cs="Times New Roman"/>
                <w:b/>
                <w:bCs/>
                <w:sz w:val="28"/>
                <w:szCs w:val="28"/>
                <w:lang w:val="vi-VN"/>
              </w:rPr>
              <w:t>nh:</w:t>
            </w:r>
            <w:r>
              <w:rPr>
                <w:rFonts w:cs="Times New Roman"/>
                <w:sz w:val="28"/>
                <w:szCs w:val="28"/>
                <w:lang w:val="vi-VN"/>
              </w:rPr>
              <w:t xml:space="preserve"> điểm c khoản 1 Điều 11 là quy định thời gian lưu trữ đối với cơ quan báo chí (3 tháng); khoản 4 Điều 12 quy định trách nhiệm của cơ quan quản lý nhà nước trong việc lưu giữ tác phẩm báo chí được lưu chiểu điện tử.</w:t>
            </w:r>
            <w:r w:rsidR="00356C06">
              <w:rPr>
                <w:rFonts w:cs="Times New Roman"/>
                <w:sz w:val="28"/>
                <w:szCs w:val="28"/>
                <w:lang w:val="vi-VN"/>
              </w:rPr>
              <w:t xml:space="preserve"> Do đó, hai đối tượng thực hiện là khác nhau tại hai điều khoản này.</w:t>
            </w:r>
          </w:p>
        </w:tc>
      </w:tr>
      <w:tr w:rsidR="008D3F02" w14:paraId="17DA010A" w14:textId="77777777" w:rsidTr="000B4A1F">
        <w:tc>
          <w:tcPr>
            <w:tcW w:w="3261" w:type="dxa"/>
          </w:tcPr>
          <w:p w14:paraId="496B5A8F" w14:textId="77777777" w:rsidR="008D3F02" w:rsidRPr="000B4A1F" w:rsidRDefault="008D3F02" w:rsidP="000B4A1F">
            <w:pPr>
              <w:jc w:val="center"/>
              <w:rPr>
                <w:rFonts w:cs="Times New Roman"/>
                <w:b/>
                <w:sz w:val="28"/>
                <w:szCs w:val="28"/>
              </w:rPr>
            </w:pPr>
          </w:p>
        </w:tc>
        <w:tc>
          <w:tcPr>
            <w:tcW w:w="2126" w:type="dxa"/>
          </w:tcPr>
          <w:p w14:paraId="367E0361" w14:textId="55FA5C8E" w:rsidR="008D3F02" w:rsidRPr="00B202BD" w:rsidRDefault="008D3F02" w:rsidP="00346F6A">
            <w:pPr>
              <w:spacing w:line="288" w:lineRule="auto"/>
              <w:jc w:val="both"/>
              <w:rPr>
                <w:rFonts w:cs="Times New Roman"/>
                <w:sz w:val="28"/>
                <w:szCs w:val="28"/>
                <w:lang w:val="vi-VN"/>
              </w:rPr>
            </w:pP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Công</w:t>
            </w:r>
            <w:proofErr w:type="spellEnd"/>
            <w:r>
              <w:rPr>
                <w:rFonts w:cs="Times New Roman"/>
                <w:sz w:val="28"/>
                <w:szCs w:val="28"/>
              </w:rPr>
              <w:t xml:space="preserve"> an </w:t>
            </w:r>
            <w:proofErr w:type="spellStart"/>
            <w:r>
              <w:rPr>
                <w:rFonts w:cs="Times New Roman"/>
                <w:sz w:val="28"/>
                <w:szCs w:val="28"/>
              </w:rPr>
              <w:t>nhân</w:t>
            </w:r>
            <w:proofErr w:type="spellEnd"/>
            <w:r>
              <w:rPr>
                <w:rFonts w:cs="Times New Roman"/>
                <w:sz w:val="28"/>
                <w:szCs w:val="28"/>
              </w:rPr>
              <w:t xml:space="preserve"> </w:t>
            </w:r>
            <w:proofErr w:type="spellStart"/>
            <w:r>
              <w:rPr>
                <w:rFonts w:cs="Times New Roman"/>
                <w:sz w:val="28"/>
                <w:szCs w:val="28"/>
              </w:rPr>
              <w:t>dân</w:t>
            </w:r>
            <w:proofErr w:type="spellEnd"/>
            <w:r w:rsidR="00B202BD">
              <w:rPr>
                <w:rFonts w:cs="Times New Roman"/>
                <w:sz w:val="28"/>
                <w:szCs w:val="28"/>
                <w:lang w:val="vi-VN"/>
              </w:rPr>
              <w:t>, A03 Bộ Công an</w:t>
            </w:r>
          </w:p>
        </w:tc>
        <w:tc>
          <w:tcPr>
            <w:tcW w:w="5103" w:type="dxa"/>
          </w:tcPr>
          <w:p w14:paraId="1B547B81" w14:textId="77777777" w:rsidR="008D3F02" w:rsidRPr="008D3F02" w:rsidRDefault="008D3F02" w:rsidP="008D3F02">
            <w:pPr>
              <w:spacing w:before="120" w:after="120"/>
              <w:jc w:val="both"/>
              <w:rPr>
                <w:rFonts w:eastAsia="Times New Roman" w:cs="Times New Roman"/>
                <w:sz w:val="28"/>
                <w:szCs w:val="28"/>
              </w:rPr>
            </w:pPr>
            <w:proofErr w:type="spellStart"/>
            <w:r w:rsidRPr="008D3F02">
              <w:rPr>
                <w:rFonts w:eastAsia="Times New Roman" w:cs="Times New Roman"/>
                <w:sz w:val="28"/>
                <w:szCs w:val="28"/>
              </w:rPr>
              <w:t>Tại</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điểm</w:t>
            </w:r>
            <w:proofErr w:type="spellEnd"/>
            <w:r w:rsidRPr="008D3F02">
              <w:rPr>
                <w:rFonts w:eastAsia="Times New Roman" w:cs="Times New Roman"/>
                <w:sz w:val="28"/>
                <w:szCs w:val="28"/>
              </w:rPr>
              <w:t xml:space="preserve"> a, </w:t>
            </w:r>
            <w:proofErr w:type="spellStart"/>
            <w:r w:rsidRPr="008D3F02">
              <w:rPr>
                <w:rFonts w:eastAsia="Times New Roman" w:cs="Times New Roman"/>
                <w:sz w:val="28"/>
                <w:szCs w:val="28"/>
              </w:rPr>
              <w:t>khoản</w:t>
            </w:r>
            <w:proofErr w:type="spellEnd"/>
            <w:r w:rsidRPr="008D3F02">
              <w:rPr>
                <w:rFonts w:eastAsia="Times New Roman" w:cs="Times New Roman"/>
                <w:sz w:val="28"/>
                <w:szCs w:val="28"/>
              </w:rPr>
              <w:t xml:space="preserve"> 1, </w:t>
            </w:r>
            <w:proofErr w:type="spellStart"/>
            <w:r w:rsidRPr="008D3F02">
              <w:rPr>
                <w:rFonts w:eastAsia="Times New Roman" w:cs="Times New Roman"/>
                <w:sz w:val="28"/>
                <w:szCs w:val="28"/>
              </w:rPr>
              <w:t>Điều</w:t>
            </w:r>
            <w:proofErr w:type="spellEnd"/>
            <w:r w:rsidRPr="008D3F02">
              <w:rPr>
                <w:rFonts w:eastAsia="Times New Roman" w:cs="Times New Roman"/>
                <w:sz w:val="28"/>
                <w:szCs w:val="28"/>
              </w:rPr>
              <w:t xml:space="preserve"> 11 - </w:t>
            </w:r>
            <w:proofErr w:type="spellStart"/>
            <w:r w:rsidRPr="008D3F02">
              <w:rPr>
                <w:rFonts w:eastAsia="Times New Roman" w:cs="Times New Roman"/>
                <w:sz w:val="28"/>
                <w:szCs w:val="28"/>
              </w:rPr>
              <w:t>Chương</w:t>
            </w:r>
            <w:proofErr w:type="spellEnd"/>
            <w:r w:rsidRPr="008D3F02">
              <w:rPr>
                <w:rFonts w:eastAsia="Times New Roman" w:cs="Times New Roman"/>
                <w:sz w:val="28"/>
                <w:szCs w:val="28"/>
              </w:rPr>
              <w:t xml:space="preserve"> V, </w:t>
            </w:r>
            <w:proofErr w:type="spellStart"/>
            <w:r w:rsidRPr="008D3F02">
              <w:rPr>
                <w:rFonts w:eastAsia="Times New Roman" w:cs="Times New Roman"/>
                <w:sz w:val="28"/>
                <w:szCs w:val="28"/>
              </w:rPr>
              <w:t>xem</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xét</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bổ</w:t>
            </w:r>
            <w:proofErr w:type="spellEnd"/>
            <w:r w:rsidRPr="008D3F02">
              <w:rPr>
                <w:rFonts w:eastAsia="Times New Roman" w:cs="Times New Roman"/>
                <w:sz w:val="28"/>
                <w:szCs w:val="28"/>
              </w:rPr>
              <w:t xml:space="preserve"> sung </w:t>
            </w:r>
            <w:proofErr w:type="spellStart"/>
            <w:r w:rsidRPr="008D3F02">
              <w:rPr>
                <w:rFonts w:eastAsia="Times New Roman" w:cs="Times New Roman"/>
                <w:sz w:val="28"/>
                <w:szCs w:val="28"/>
              </w:rPr>
              <w:t>cụm</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từ</w:t>
            </w:r>
            <w:proofErr w:type="spellEnd"/>
            <w:r>
              <w:rPr>
                <w:rFonts w:eastAsia="Times New Roman" w:cs="Times New Roman"/>
                <w:sz w:val="28"/>
                <w:szCs w:val="28"/>
              </w:rPr>
              <w:t xml:space="preserve"> "</w:t>
            </w:r>
            <w:proofErr w:type="spellStart"/>
            <w:r>
              <w:rPr>
                <w:rFonts w:eastAsia="Times New Roman" w:cs="Times New Roman"/>
                <w:sz w:val="28"/>
                <w:szCs w:val="28"/>
              </w:rPr>
              <w:t>về</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báo</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chí</w:t>
            </w:r>
            <w:proofErr w:type="spellEnd"/>
            <w:r w:rsidRPr="008D3F02">
              <w:rPr>
                <w:rFonts w:eastAsia="Times New Roman" w:cs="Times New Roman"/>
                <w:sz w:val="28"/>
                <w:szCs w:val="28"/>
              </w:rPr>
              <w:t xml:space="preserve"> ở </w:t>
            </w:r>
            <w:proofErr w:type="spellStart"/>
            <w:r w:rsidRPr="008D3F02">
              <w:rPr>
                <w:rFonts w:eastAsia="Times New Roman" w:cs="Times New Roman"/>
                <w:sz w:val="28"/>
                <w:szCs w:val="28"/>
              </w:rPr>
              <w:t>trung</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ương</w:t>
            </w:r>
            <w:proofErr w:type="spellEnd"/>
            <w:r w:rsidRPr="008D3F02">
              <w:rPr>
                <w:rFonts w:eastAsia="Times New Roman" w:cs="Times New Roman"/>
                <w:sz w:val="28"/>
                <w:szCs w:val="28"/>
              </w:rPr>
              <w:t>"</w:t>
            </w:r>
          </w:p>
          <w:p w14:paraId="1312C07C" w14:textId="77777777" w:rsidR="008D3F02" w:rsidRPr="008D3F02" w:rsidRDefault="008D3F02" w:rsidP="008D3F02">
            <w:pPr>
              <w:spacing w:before="120" w:after="120"/>
              <w:jc w:val="both"/>
              <w:rPr>
                <w:rFonts w:eastAsia="Times New Roman" w:cs="Times New Roman"/>
                <w:sz w:val="28"/>
                <w:szCs w:val="28"/>
              </w:rPr>
            </w:pPr>
            <w:r w:rsidRPr="008D3F02">
              <w:rPr>
                <w:rFonts w:eastAsia="Times New Roman" w:cs="Times New Roman"/>
                <w:sz w:val="28"/>
                <w:szCs w:val="28"/>
              </w:rPr>
              <w:t xml:space="preserve">+ </w:t>
            </w:r>
            <w:proofErr w:type="spellStart"/>
            <w:r w:rsidRPr="008D3F02">
              <w:rPr>
                <w:rFonts w:eastAsia="Times New Roman" w:cs="Times New Roman"/>
                <w:sz w:val="28"/>
                <w:szCs w:val="28"/>
              </w:rPr>
              <w:t>Đề</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xuất</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sửa</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thành</w:t>
            </w:r>
            <w:proofErr w:type="spellEnd"/>
            <w:r w:rsidRPr="008D3F02">
              <w:rPr>
                <w:rFonts w:eastAsia="Times New Roman" w:cs="Times New Roman"/>
                <w:sz w:val="28"/>
                <w:szCs w:val="28"/>
              </w:rPr>
              <w:t xml:space="preserve"> "a. ...</w:t>
            </w:r>
            <w:proofErr w:type="spellStart"/>
            <w:r w:rsidRPr="008D3F02">
              <w:rPr>
                <w:rFonts w:eastAsia="Times New Roman" w:cs="Times New Roman"/>
                <w:sz w:val="28"/>
                <w:szCs w:val="28"/>
              </w:rPr>
              <w:t>Thời</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gian</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lưu</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trữ</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ấn</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phẩm</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báo</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chí</w:t>
            </w:r>
            <w:proofErr w:type="spellEnd"/>
            <w:r w:rsidRPr="008D3F02">
              <w:rPr>
                <w:rFonts w:eastAsia="Times New Roman" w:cs="Times New Roman"/>
                <w:sz w:val="28"/>
                <w:szCs w:val="28"/>
              </w:rPr>
              <w:t xml:space="preserve"> in </w:t>
            </w:r>
            <w:proofErr w:type="spellStart"/>
            <w:r w:rsidRPr="008D3F02">
              <w:rPr>
                <w:rFonts w:eastAsia="Times New Roman" w:cs="Times New Roman"/>
                <w:sz w:val="28"/>
                <w:szCs w:val="28"/>
              </w:rPr>
              <w:t>của</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cơ</w:t>
            </w:r>
            <w:proofErr w:type="spellEnd"/>
            <w:r>
              <w:rPr>
                <w:rFonts w:eastAsia="Times New Roman" w:cs="Times New Roman"/>
                <w:sz w:val="28"/>
                <w:szCs w:val="28"/>
              </w:rPr>
              <w:t xml:space="preserve"> </w:t>
            </w:r>
            <w:proofErr w:type="spellStart"/>
            <w:r w:rsidRPr="008D3F02">
              <w:rPr>
                <w:rFonts w:eastAsia="Times New Roman" w:cs="Times New Roman"/>
                <w:sz w:val="28"/>
                <w:szCs w:val="28"/>
              </w:rPr>
              <w:t>quan</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quản</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lý</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nhà</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nước</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về</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báo</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chí</w:t>
            </w:r>
            <w:proofErr w:type="spellEnd"/>
            <w:r w:rsidRPr="008D3F02">
              <w:rPr>
                <w:rFonts w:eastAsia="Times New Roman" w:cs="Times New Roman"/>
                <w:sz w:val="28"/>
                <w:szCs w:val="28"/>
              </w:rPr>
              <w:t xml:space="preserve"> ở </w:t>
            </w:r>
            <w:proofErr w:type="spellStart"/>
            <w:r w:rsidRPr="008D3F02">
              <w:rPr>
                <w:rFonts w:eastAsia="Times New Roman" w:cs="Times New Roman"/>
                <w:sz w:val="28"/>
                <w:szCs w:val="28"/>
              </w:rPr>
              <w:t>trung</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ương</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là</w:t>
            </w:r>
            <w:proofErr w:type="spellEnd"/>
            <w:r w:rsidRPr="008D3F02">
              <w:rPr>
                <w:rFonts w:eastAsia="Times New Roman" w:cs="Times New Roman"/>
                <w:sz w:val="28"/>
                <w:szCs w:val="28"/>
              </w:rPr>
              <w:t xml:space="preserve"> 02 </w:t>
            </w:r>
            <w:proofErr w:type="spellStart"/>
            <w:r w:rsidRPr="008D3F02">
              <w:rPr>
                <w:rFonts w:eastAsia="Times New Roman" w:cs="Times New Roman"/>
                <w:sz w:val="28"/>
                <w:szCs w:val="28"/>
              </w:rPr>
              <w:t>năm</w:t>
            </w:r>
            <w:proofErr w:type="spellEnd"/>
            <w:r w:rsidRPr="008D3F02">
              <w:rPr>
                <w:rFonts w:eastAsia="Times New Roman" w:cs="Times New Roman"/>
                <w:sz w:val="28"/>
                <w:szCs w:val="28"/>
              </w:rPr>
              <w:t>".</w:t>
            </w:r>
          </w:p>
          <w:p w14:paraId="516F0680" w14:textId="77777777" w:rsidR="008D3F02" w:rsidRPr="008B5418" w:rsidRDefault="008D3F02" w:rsidP="008D3F02">
            <w:pPr>
              <w:spacing w:before="120" w:after="120"/>
              <w:jc w:val="both"/>
              <w:rPr>
                <w:rFonts w:eastAsia="Times New Roman" w:cs="Times New Roman"/>
                <w:sz w:val="28"/>
                <w:szCs w:val="28"/>
              </w:rPr>
            </w:pPr>
            <w:r w:rsidRPr="008D3F02">
              <w:rPr>
                <w:rFonts w:eastAsia="Times New Roman" w:cs="Times New Roman"/>
                <w:sz w:val="28"/>
                <w:szCs w:val="28"/>
              </w:rPr>
              <w:t xml:space="preserve">+ </w:t>
            </w:r>
            <w:proofErr w:type="spellStart"/>
            <w:r w:rsidRPr="008D3F02">
              <w:rPr>
                <w:rFonts w:eastAsia="Times New Roman" w:cs="Times New Roman"/>
                <w:sz w:val="28"/>
                <w:szCs w:val="28"/>
              </w:rPr>
              <w:t>Lý</w:t>
            </w:r>
            <w:proofErr w:type="spellEnd"/>
            <w:r w:rsidRPr="008D3F02">
              <w:rPr>
                <w:rFonts w:eastAsia="Times New Roman" w:cs="Times New Roman"/>
                <w:sz w:val="28"/>
                <w:szCs w:val="28"/>
              </w:rPr>
              <w:t xml:space="preserve"> do: </w:t>
            </w:r>
            <w:proofErr w:type="spellStart"/>
            <w:r w:rsidRPr="008D3F02">
              <w:rPr>
                <w:rFonts w:eastAsia="Times New Roman" w:cs="Times New Roman"/>
                <w:sz w:val="28"/>
                <w:szCs w:val="28"/>
              </w:rPr>
              <w:t>Việc</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bố</w:t>
            </w:r>
            <w:proofErr w:type="spellEnd"/>
            <w:r w:rsidRPr="008D3F02">
              <w:rPr>
                <w:rFonts w:eastAsia="Times New Roman" w:cs="Times New Roman"/>
                <w:sz w:val="28"/>
                <w:szCs w:val="28"/>
              </w:rPr>
              <w:t xml:space="preserve"> sung </w:t>
            </w:r>
            <w:proofErr w:type="spellStart"/>
            <w:r w:rsidRPr="008D3F02">
              <w:rPr>
                <w:rFonts w:eastAsia="Times New Roman" w:cs="Times New Roman"/>
                <w:sz w:val="28"/>
                <w:szCs w:val="28"/>
              </w:rPr>
              <w:t>cụm</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từ</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về</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báo</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chí</w:t>
            </w:r>
            <w:proofErr w:type="spellEnd"/>
            <w:r w:rsidRPr="008D3F02">
              <w:rPr>
                <w:rFonts w:eastAsia="Times New Roman" w:cs="Times New Roman"/>
                <w:sz w:val="28"/>
                <w:szCs w:val="28"/>
              </w:rPr>
              <w:t xml:space="preserve"> ở </w:t>
            </w:r>
            <w:proofErr w:type="spellStart"/>
            <w:r w:rsidRPr="008D3F02">
              <w:rPr>
                <w:rFonts w:eastAsia="Times New Roman" w:cs="Times New Roman"/>
                <w:sz w:val="28"/>
                <w:szCs w:val="28"/>
              </w:rPr>
              <w:t>trung</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ương</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để</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chỉ</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rõ</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đây</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là</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cơ</w:t>
            </w:r>
            <w:proofErr w:type="spellEnd"/>
            <w:r>
              <w:rPr>
                <w:rFonts w:eastAsia="Times New Roman" w:cs="Times New Roman"/>
                <w:sz w:val="28"/>
                <w:szCs w:val="28"/>
              </w:rPr>
              <w:t xml:space="preserve"> </w:t>
            </w:r>
            <w:proofErr w:type="spellStart"/>
            <w:r w:rsidRPr="008D3F02">
              <w:rPr>
                <w:rFonts w:eastAsia="Times New Roman" w:cs="Times New Roman"/>
                <w:sz w:val="28"/>
                <w:szCs w:val="28"/>
              </w:rPr>
              <w:t>quan</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quản</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lý</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nhà</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nước</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về</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báo</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chí</w:t>
            </w:r>
            <w:proofErr w:type="spellEnd"/>
            <w:r w:rsidRPr="008D3F02">
              <w:rPr>
                <w:rFonts w:eastAsia="Times New Roman" w:cs="Times New Roman"/>
                <w:sz w:val="28"/>
                <w:szCs w:val="28"/>
              </w:rPr>
              <w:t xml:space="preserve"> ở </w:t>
            </w:r>
            <w:proofErr w:type="spellStart"/>
            <w:r w:rsidRPr="008D3F02">
              <w:rPr>
                <w:rFonts w:eastAsia="Times New Roman" w:cs="Times New Roman"/>
                <w:sz w:val="28"/>
                <w:szCs w:val="28"/>
              </w:rPr>
              <w:t>trung</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ương</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chứ</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không</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phải</w:t>
            </w:r>
            <w:proofErr w:type="spellEnd"/>
            <w:r w:rsidRPr="008D3F02">
              <w:rPr>
                <w:rFonts w:eastAsia="Times New Roman" w:cs="Times New Roman"/>
                <w:sz w:val="28"/>
                <w:szCs w:val="28"/>
              </w:rPr>
              <w:t xml:space="preserve"> ở </w:t>
            </w:r>
            <w:proofErr w:type="spellStart"/>
            <w:r w:rsidRPr="008D3F02">
              <w:rPr>
                <w:rFonts w:eastAsia="Times New Roman" w:cs="Times New Roman"/>
                <w:sz w:val="28"/>
                <w:szCs w:val="28"/>
              </w:rPr>
              <w:t>địa</w:t>
            </w:r>
            <w:proofErr w:type="spellEnd"/>
            <w:r w:rsidRPr="008D3F02">
              <w:rPr>
                <w:rFonts w:eastAsia="Times New Roman" w:cs="Times New Roman"/>
                <w:sz w:val="28"/>
                <w:szCs w:val="28"/>
              </w:rPr>
              <w:t xml:space="preserve"> </w:t>
            </w:r>
            <w:proofErr w:type="spellStart"/>
            <w:r w:rsidRPr="008D3F02">
              <w:rPr>
                <w:rFonts w:eastAsia="Times New Roman" w:cs="Times New Roman"/>
                <w:sz w:val="28"/>
                <w:szCs w:val="28"/>
              </w:rPr>
              <w:t>phương</w:t>
            </w:r>
            <w:proofErr w:type="spellEnd"/>
            <w:r w:rsidRPr="008D3F02">
              <w:rPr>
                <w:rFonts w:eastAsia="Times New Roman" w:cs="Times New Roman"/>
                <w:sz w:val="28"/>
                <w:szCs w:val="28"/>
              </w:rPr>
              <w:t>.</w:t>
            </w:r>
          </w:p>
        </w:tc>
        <w:tc>
          <w:tcPr>
            <w:tcW w:w="4361" w:type="dxa"/>
          </w:tcPr>
          <w:p w14:paraId="2B5931D8" w14:textId="77777777" w:rsidR="008D3F02" w:rsidRDefault="008D3F02" w:rsidP="00346F6A">
            <w:pPr>
              <w:spacing w:line="288" w:lineRule="auto"/>
              <w:jc w:val="both"/>
              <w:rPr>
                <w:rFonts w:cs="Times New Roman"/>
                <w:sz w:val="28"/>
                <w:szCs w:val="28"/>
              </w:rPr>
            </w:pPr>
            <w:proofErr w:type="spellStart"/>
            <w:r w:rsidRPr="00B25696">
              <w:rPr>
                <w:rFonts w:cs="Times New Roman"/>
                <w:b/>
                <w:sz w:val="28"/>
                <w:szCs w:val="28"/>
              </w:rPr>
              <w:t>Tiếp</w:t>
            </w:r>
            <w:proofErr w:type="spellEnd"/>
            <w:r w:rsidRPr="00B25696">
              <w:rPr>
                <w:rFonts w:cs="Times New Roman"/>
                <w:b/>
                <w:sz w:val="28"/>
                <w:szCs w:val="28"/>
              </w:rPr>
              <w:t xml:space="preserve"> </w:t>
            </w:r>
            <w:proofErr w:type="spellStart"/>
            <w:r w:rsidRPr="00B25696">
              <w:rPr>
                <w:rFonts w:cs="Times New Roman"/>
                <w:b/>
                <w:sz w:val="28"/>
                <w:szCs w:val="28"/>
              </w:rPr>
              <w:t>thu</w:t>
            </w:r>
            <w:proofErr w:type="spellEnd"/>
            <w:r w:rsidRPr="00B25696">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bổ</w:t>
            </w:r>
            <w:proofErr w:type="spellEnd"/>
            <w:r>
              <w:rPr>
                <w:rFonts w:cs="Times New Roman"/>
                <w:sz w:val="28"/>
                <w:szCs w:val="28"/>
              </w:rPr>
              <w:t xml:space="preserve"> sung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p>
        </w:tc>
      </w:tr>
      <w:tr w:rsidR="008A69E1" w14:paraId="6957C034" w14:textId="77777777" w:rsidTr="000B4A1F">
        <w:tc>
          <w:tcPr>
            <w:tcW w:w="3261" w:type="dxa"/>
          </w:tcPr>
          <w:p w14:paraId="2166A0BF" w14:textId="77777777" w:rsidR="008A69E1" w:rsidRPr="000B4A1F" w:rsidRDefault="008A69E1" w:rsidP="000B4A1F">
            <w:pPr>
              <w:jc w:val="center"/>
              <w:rPr>
                <w:rFonts w:cs="Times New Roman"/>
                <w:b/>
                <w:sz w:val="28"/>
                <w:szCs w:val="28"/>
              </w:rPr>
            </w:pPr>
          </w:p>
        </w:tc>
        <w:tc>
          <w:tcPr>
            <w:tcW w:w="2126" w:type="dxa"/>
          </w:tcPr>
          <w:p w14:paraId="79317721" w14:textId="77777777" w:rsidR="008A69E1" w:rsidRDefault="008A69E1" w:rsidP="00346F6A">
            <w:pPr>
              <w:spacing w:line="288" w:lineRule="auto"/>
              <w:jc w:val="both"/>
              <w:rPr>
                <w:rFonts w:cs="Times New Roman"/>
                <w:sz w:val="28"/>
                <w:szCs w:val="28"/>
              </w:rPr>
            </w:pPr>
            <w:proofErr w:type="spellStart"/>
            <w:r>
              <w:rPr>
                <w:rFonts w:cs="Times New Roman"/>
                <w:sz w:val="28"/>
                <w:szCs w:val="28"/>
              </w:rPr>
              <w:t>Đài</w:t>
            </w:r>
            <w:proofErr w:type="spellEnd"/>
            <w:r>
              <w:rPr>
                <w:rFonts w:cs="Times New Roman"/>
                <w:sz w:val="28"/>
                <w:szCs w:val="28"/>
              </w:rPr>
              <w:t xml:space="preserve"> </w:t>
            </w:r>
            <w:proofErr w:type="spellStart"/>
            <w:r>
              <w:rPr>
                <w:rFonts w:cs="Times New Roman"/>
                <w:sz w:val="28"/>
                <w:szCs w:val="28"/>
              </w:rPr>
              <w:t>Tiếng</w:t>
            </w:r>
            <w:proofErr w:type="spellEnd"/>
            <w:r>
              <w:rPr>
                <w:rFonts w:cs="Times New Roman"/>
                <w:sz w:val="28"/>
                <w:szCs w:val="28"/>
              </w:rPr>
              <w:t xml:space="preserve"> </w:t>
            </w:r>
            <w:proofErr w:type="spellStart"/>
            <w:r>
              <w:rPr>
                <w:rFonts w:cs="Times New Roman"/>
                <w:sz w:val="28"/>
                <w:szCs w:val="28"/>
              </w:rPr>
              <w:t>nói</w:t>
            </w:r>
            <w:proofErr w:type="spellEnd"/>
            <w:r>
              <w:rPr>
                <w:rFonts w:cs="Times New Roman"/>
                <w:sz w:val="28"/>
                <w:szCs w:val="28"/>
              </w:rPr>
              <w:t xml:space="preserve"> </w:t>
            </w:r>
            <w:proofErr w:type="spellStart"/>
            <w:r>
              <w:rPr>
                <w:rFonts w:cs="Times New Roman"/>
                <w:sz w:val="28"/>
                <w:szCs w:val="28"/>
              </w:rPr>
              <w:t>Việt</w:t>
            </w:r>
            <w:proofErr w:type="spellEnd"/>
            <w:r>
              <w:rPr>
                <w:rFonts w:cs="Times New Roman"/>
                <w:sz w:val="28"/>
                <w:szCs w:val="28"/>
              </w:rPr>
              <w:t xml:space="preserve"> Nam</w:t>
            </w:r>
          </w:p>
        </w:tc>
        <w:tc>
          <w:tcPr>
            <w:tcW w:w="5103" w:type="dxa"/>
          </w:tcPr>
          <w:p w14:paraId="79B43295" w14:textId="77777777" w:rsidR="008A69E1" w:rsidRDefault="008A69E1" w:rsidP="008D3F02">
            <w:pPr>
              <w:spacing w:before="120" w:after="120"/>
              <w:jc w:val="both"/>
              <w:rPr>
                <w:rFonts w:eastAsia="Times New Roman" w:cs="Times New Roman"/>
                <w:sz w:val="28"/>
                <w:szCs w:val="28"/>
              </w:rPr>
            </w:pPr>
            <w:proofErr w:type="spellStart"/>
            <w:r w:rsidRPr="008A69E1">
              <w:rPr>
                <w:rFonts w:eastAsia="Times New Roman" w:cs="Times New Roman"/>
                <w:sz w:val="28"/>
                <w:szCs w:val="28"/>
              </w:rPr>
              <w:t>Tại</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Điều</w:t>
            </w:r>
            <w:proofErr w:type="spellEnd"/>
            <w:r w:rsidRPr="008A69E1">
              <w:rPr>
                <w:rFonts w:eastAsia="Times New Roman" w:cs="Times New Roman"/>
                <w:sz w:val="28"/>
                <w:szCs w:val="28"/>
              </w:rPr>
              <w:t xml:space="preserve"> 11 </w:t>
            </w:r>
            <w:proofErr w:type="spellStart"/>
            <w:r w:rsidRPr="008A69E1">
              <w:rPr>
                <w:rFonts w:eastAsia="Times New Roman" w:cs="Times New Roman"/>
                <w:sz w:val="28"/>
                <w:szCs w:val="28"/>
              </w:rPr>
              <w:t>về</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chế</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độ</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lưu</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chiểu</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báo</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chí</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nộp</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ấn</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phẩm</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báo</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chí</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quy</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định</w:t>
            </w:r>
            <w:proofErr w:type="spellEnd"/>
            <w:r w:rsidRPr="008A69E1">
              <w:rPr>
                <w:rFonts w:eastAsia="Times New Roman" w:cs="Times New Roman"/>
                <w:sz w:val="28"/>
                <w:szCs w:val="28"/>
              </w:rPr>
              <w:t>:</w:t>
            </w:r>
          </w:p>
          <w:p w14:paraId="1105793D" w14:textId="77777777" w:rsidR="008A69E1" w:rsidRDefault="008A69E1" w:rsidP="008D3F02">
            <w:pPr>
              <w:spacing w:before="120" w:after="120"/>
              <w:jc w:val="both"/>
              <w:rPr>
                <w:rFonts w:eastAsia="Times New Roman" w:cs="Times New Roman"/>
                <w:sz w:val="28"/>
                <w:szCs w:val="28"/>
              </w:rPr>
            </w:pPr>
            <w:r w:rsidRPr="008A69E1">
              <w:rPr>
                <w:rFonts w:eastAsia="Times New Roman" w:cs="Times New Roman"/>
                <w:sz w:val="28"/>
                <w:szCs w:val="28"/>
              </w:rPr>
              <w:t>"</w:t>
            </w:r>
            <w:proofErr w:type="spellStart"/>
            <w:r w:rsidRPr="008A69E1">
              <w:rPr>
                <w:rFonts w:eastAsia="Times New Roman" w:cs="Times New Roman"/>
                <w:sz w:val="28"/>
                <w:szCs w:val="28"/>
              </w:rPr>
              <w:t>Cơ</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quan</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báo</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chí</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có</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ấn</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phẩm</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báo</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chí</w:t>
            </w:r>
            <w:proofErr w:type="spellEnd"/>
            <w:r w:rsidRPr="008A69E1">
              <w:rPr>
                <w:rFonts w:eastAsia="Times New Roman" w:cs="Times New Roman"/>
                <w:sz w:val="28"/>
                <w:szCs w:val="28"/>
              </w:rPr>
              <w:t xml:space="preserve"> in </w:t>
            </w:r>
            <w:proofErr w:type="spellStart"/>
            <w:r w:rsidRPr="008A69E1">
              <w:rPr>
                <w:rFonts w:eastAsia="Times New Roman" w:cs="Times New Roman"/>
                <w:sz w:val="28"/>
                <w:szCs w:val="28"/>
              </w:rPr>
              <w:t>phải</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gửi</w:t>
            </w:r>
            <w:proofErr w:type="spellEnd"/>
            <w:r w:rsidRPr="008A69E1">
              <w:rPr>
                <w:rFonts w:eastAsia="Times New Roman" w:cs="Times New Roman"/>
                <w:sz w:val="28"/>
                <w:szCs w:val="28"/>
              </w:rPr>
              <w:t xml:space="preserve"> 03 </w:t>
            </w:r>
            <w:proofErr w:type="spellStart"/>
            <w:r w:rsidRPr="008A69E1">
              <w:rPr>
                <w:rFonts w:eastAsia="Times New Roman" w:cs="Times New Roman"/>
                <w:sz w:val="28"/>
                <w:szCs w:val="28"/>
              </w:rPr>
              <w:t>ấn</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phẩm</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báo</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chí</w:t>
            </w:r>
            <w:proofErr w:type="spellEnd"/>
            <w:r w:rsidRPr="008A69E1">
              <w:rPr>
                <w:rFonts w:eastAsia="Times New Roman" w:cs="Times New Roman"/>
                <w:sz w:val="28"/>
                <w:szCs w:val="28"/>
              </w:rPr>
              <w:t xml:space="preserve"> in </w:t>
            </w:r>
            <w:proofErr w:type="spellStart"/>
            <w:r w:rsidRPr="008A69E1">
              <w:rPr>
                <w:rFonts w:eastAsia="Times New Roman" w:cs="Times New Roman"/>
                <w:sz w:val="28"/>
                <w:szCs w:val="28"/>
              </w:rPr>
              <w:t>và</w:t>
            </w:r>
            <w:proofErr w:type="spellEnd"/>
            <w:r w:rsidRPr="008A69E1">
              <w:rPr>
                <w:rFonts w:eastAsia="Times New Roman" w:cs="Times New Roman"/>
                <w:sz w:val="28"/>
                <w:szCs w:val="28"/>
              </w:rPr>
              <w:t xml:space="preserve"> 01 </w:t>
            </w:r>
            <w:proofErr w:type="spellStart"/>
            <w:r w:rsidRPr="008A69E1">
              <w:rPr>
                <w:rFonts w:eastAsia="Times New Roman" w:cs="Times New Roman"/>
                <w:sz w:val="28"/>
                <w:szCs w:val="28"/>
              </w:rPr>
              <w:t>bản</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số</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hóa</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ấn</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phẩm</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có</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chữ</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ký</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số</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của</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lãnh</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đạo</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cơ</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quan</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báo</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chí</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cho</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cơ</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quan</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quản</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lý</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nhà</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nước</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về</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báo</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chí</w:t>
            </w:r>
            <w:proofErr w:type="spellEnd"/>
            <w:r w:rsidRPr="008A69E1">
              <w:rPr>
                <w:rFonts w:eastAsia="Times New Roman" w:cs="Times New Roman"/>
                <w:sz w:val="28"/>
                <w:szCs w:val="28"/>
              </w:rPr>
              <w:t xml:space="preserve"> ở </w:t>
            </w:r>
            <w:proofErr w:type="spellStart"/>
            <w:r w:rsidRPr="008A69E1">
              <w:rPr>
                <w:rFonts w:eastAsia="Times New Roman" w:cs="Times New Roman"/>
                <w:sz w:val="28"/>
                <w:szCs w:val="28"/>
              </w:rPr>
              <w:t>trung</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ương</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chậm</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nhất</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là</w:t>
            </w:r>
            <w:proofErr w:type="spellEnd"/>
            <w:r w:rsidRPr="008A69E1">
              <w:rPr>
                <w:rFonts w:eastAsia="Times New Roman" w:cs="Times New Roman"/>
                <w:sz w:val="28"/>
                <w:szCs w:val="28"/>
              </w:rPr>
              <w:t xml:space="preserve"> 08 </w:t>
            </w:r>
            <w:proofErr w:type="spellStart"/>
            <w:r w:rsidRPr="008A69E1">
              <w:rPr>
                <w:rFonts w:eastAsia="Times New Roman" w:cs="Times New Roman"/>
                <w:sz w:val="28"/>
                <w:szCs w:val="28"/>
              </w:rPr>
              <w:t>giờ</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sáng</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của</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ngày</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phát</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hành</w:t>
            </w:r>
            <w:proofErr w:type="spellEnd"/>
            <w:r w:rsidRPr="008A69E1">
              <w:rPr>
                <w:rFonts w:eastAsia="Times New Roman" w:cs="Times New Roman"/>
                <w:sz w:val="28"/>
                <w:szCs w:val="28"/>
              </w:rPr>
              <w:t>".</w:t>
            </w:r>
          </w:p>
          <w:p w14:paraId="1A08DD6C" w14:textId="77777777" w:rsidR="008A69E1" w:rsidRPr="008D3F02" w:rsidRDefault="008A69E1" w:rsidP="008D3F02">
            <w:pPr>
              <w:spacing w:before="120" w:after="120"/>
              <w:jc w:val="both"/>
              <w:rPr>
                <w:rFonts w:eastAsia="Times New Roman" w:cs="Times New Roman"/>
                <w:sz w:val="28"/>
                <w:szCs w:val="28"/>
              </w:rPr>
            </w:pPr>
            <w:proofErr w:type="spellStart"/>
            <w:r w:rsidRPr="008A69E1">
              <w:rPr>
                <w:rFonts w:eastAsia="Times New Roman" w:cs="Times New Roman"/>
                <w:sz w:val="28"/>
                <w:szCs w:val="28"/>
              </w:rPr>
              <w:t>Đài</w:t>
            </w:r>
            <w:proofErr w:type="spellEnd"/>
            <w:r w:rsidRPr="008A69E1">
              <w:rPr>
                <w:rFonts w:eastAsia="Times New Roman" w:cs="Times New Roman"/>
                <w:sz w:val="28"/>
                <w:szCs w:val="28"/>
              </w:rPr>
              <w:t xml:space="preserve"> TNVN </w:t>
            </w:r>
            <w:proofErr w:type="spellStart"/>
            <w:r w:rsidRPr="008A69E1">
              <w:rPr>
                <w:rFonts w:eastAsia="Times New Roman" w:cs="Times New Roman"/>
                <w:sz w:val="28"/>
                <w:szCs w:val="28"/>
              </w:rPr>
              <w:t>đề</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xuất</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Quy</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định</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nộp</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lưu</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chiểu</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ấn</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phẩm</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báo</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chí</w:t>
            </w:r>
            <w:proofErr w:type="spellEnd"/>
            <w:r w:rsidRPr="008A69E1">
              <w:rPr>
                <w:rFonts w:eastAsia="Times New Roman" w:cs="Times New Roman"/>
                <w:sz w:val="28"/>
                <w:szCs w:val="28"/>
              </w:rPr>
              <w:t xml:space="preserve"> in </w:t>
            </w:r>
            <w:proofErr w:type="spellStart"/>
            <w:r w:rsidRPr="008A69E1">
              <w:rPr>
                <w:rFonts w:eastAsia="Times New Roman" w:cs="Times New Roman"/>
                <w:sz w:val="28"/>
                <w:szCs w:val="28"/>
              </w:rPr>
              <w:t>trong</w:t>
            </w:r>
            <w:proofErr w:type="spellEnd"/>
            <w:r w:rsidRPr="008A69E1">
              <w:rPr>
                <w:rFonts w:eastAsia="Times New Roman" w:cs="Times New Roman"/>
                <w:sz w:val="28"/>
                <w:szCs w:val="28"/>
              </w:rPr>
              <w:t xml:space="preserve"> 24</w:t>
            </w:r>
            <w:r>
              <w:rPr>
                <w:rFonts w:eastAsia="Times New Roman" w:cs="Times New Roman"/>
                <w:sz w:val="28"/>
                <w:szCs w:val="28"/>
              </w:rPr>
              <w:t xml:space="preserve"> </w:t>
            </w:r>
            <w:proofErr w:type="spellStart"/>
            <w:r w:rsidRPr="008A69E1">
              <w:rPr>
                <w:rFonts w:eastAsia="Times New Roman" w:cs="Times New Roman"/>
                <w:sz w:val="28"/>
                <w:szCs w:val="28"/>
              </w:rPr>
              <w:t>giờ</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của</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ngày</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phát</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hành</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để</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phù</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hợp</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với</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thực</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tế</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vận</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chuyển</w:t>
            </w:r>
            <w:proofErr w:type="spellEnd"/>
            <w:r w:rsidRPr="008A69E1">
              <w:rPr>
                <w:rFonts w:eastAsia="Times New Roman" w:cs="Times New Roman"/>
                <w:sz w:val="28"/>
                <w:szCs w:val="28"/>
              </w:rPr>
              <w:t xml:space="preserve"> </w:t>
            </w:r>
            <w:proofErr w:type="spellStart"/>
            <w:r w:rsidRPr="008A69E1">
              <w:rPr>
                <w:rFonts w:eastAsia="Times New Roman" w:cs="Times New Roman"/>
                <w:sz w:val="28"/>
                <w:szCs w:val="28"/>
              </w:rPr>
              <w:t>báo</w:t>
            </w:r>
            <w:proofErr w:type="spellEnd"/>
            <w:r w:rsidRPr="008A69E1">
              <w:rPr>
                <w:rFonts w:eastAsia="Times New Roman" w:cs="Times New Roman"/>
                <w:sz w:val="28"/>
                <w:szCs w:val="28"/>
              </w:rPr>
              <w:t>.</w:t>
            </w:r>
          </w:p>
        </w:tc>
        <w:tc>
          <w:tcPr>
            <w:tcW w:w="4361" w:type="dxa"/>
          </w:tcPr>
          <w:p w14:paraId="200B375D" w14:textId="77777777" w:rsidR="008A69E1" w:rsidRDefault="008A69E1" w:rsidP="008A69E1">
            <w:pPr>
              <w:spacing w:line="288" w:lineRule="auto"/>
              <w:jc w:val="both"/>
              <w:rPr>
                <w:rFonts w:cs="Times New Roman"/>
                <w:sz w:val="28"/>
                <w:szCs w:val="28"/>
              </w:rPr>
            </w:pPr>
            <w:proofErr w:type="spellStart"/>
            <w:r w:rsidRPr="00B25696">
              <w:rPr>
                <w:rFonts w:cs="Times New Roman"/>
                <w:b/>
                <w:sz w:val="28"/>
                <w:szCs w:val="28"/>
              </w:rPr>
              <w:t>Bảo</w:t>
            </w:r>
            <w:proofErr w:type="spellEnd"/>
            <w:r w:rsidRPr="00B25696">
              <w:rPr>
                <w:rFonts w:cs="Times New Roman"/>
                <w:b/>
                <w:sz w:val="28"/>
                <w:szCs w:val="28"/>
              </w:rPr>
              <w:t xml:space="preserve"> </w:t>
            </w:r>
            <w:proofErr w:type="spellStart"/>
            <w:r w:rsidRPr="00B25696">
              <w:rPr>
                <w:rFonts w:cs="Times New Roman"/>
                <w:b/>
                <w:sz w:val="28"/>
                <w:szCs w:val="28"/>
              </w:rPr>
              <w:t>lưu</w:t>
            </w:r>
            <w:proofErr w:type="spellEnd"/>
            <w:r w:rsidRPr="00B25696">
              <w:rPr>
                <w:rFonts w:cs="Times New Roman"/>
                <w:b/>
                <w:sz w:val="28"/>
                <w:szCs w:val="28"/>
              </w:rPr>
              <w:t>.</w:t>
            </w:r>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thời</w:t>
            </w:r>
            <w:proofErr w:type="spellEnd"/>
            <w:r>
              <w:rPr>
                <w:rFonts w:cs="Times New Roman"/>
                <w:sz w:val="28"/>
                <w:szCs w:val="28"/>
              </w:rPr>
              <w:t xml:space="preserve"> </w:t>
            </w:r>
            <w:proofErr w:type="spellStart"/>
            <w:r>
              <w:rPr>
                <w:rFonts w:cs="Times New Roman"/>
                <w:sz w:val="28"/>
                <w:szCs w:val="28"/>
              </w:rPr>
              <w:t>điểm</w:t>
            </w:r>
            <w:proofErr w:type="spellEnd"/>
            <w:r>
              <w:rPr>
                <w:rFonts w:cs="Times New Roman"/>
                <w:sz w:val="28"/>
                <w:szCs w:val="28"/>
              </w:rPr>
              <w:t xml:space="preserve"> </w:t>
            </w:r>
            <w:proofErr w:type="spellStart"/>
            <w:r>
              <w:rPr>
                <w:rFonts w:cs="Times New Roman"/>
                <w:sz w:val="28"/>
                <w:szCs w:val="28"/>
              </w:rPr>
              <w:t>nộp</w:t>
            </w:r>
            <w:proofErr w:type="spellEnd"/>
            <w:r>
              <w:rPr>
                <w:rFonts w:cs="Times New Roman"/>
                <w:sz w:val="28"/>
                <w:szCs w:val="28"/>
              </w:rPr>
              <w:t xml:space="preserve"> </w:t>
            </w:r>
            <w:proofErr w:type="spellStart"/>
            <w:r>
              <w:rPr>
                <w:rFonts w:cs="Times New Roman"/>
                <w:sz w:val="28"/>
                <w:szCs w:val="28"/>
              </w:rPr>
              <w:t>lưu</w:t>
            </w:r>
            <w:proofErr w:type="spellEnd"/>
            <w:r>
              <w:rPr>
                <w:rFonts w:cs="Times New Roman"/>
                <w:sz w:val="28"/>
                <w:szCs w:val="28"/>
              </w:rPr>
              <w:t xml:space="preserve"> </w:t>
            </w:r>
            <w:proofErr w:type="spellStart"/>
            <w:r>
              <w:rPr>
                <w:rFonts w:cs="Times New Roman"/>
                <w:sz w:val="28"/>
                <w:szCs w:val="28"/>
              </w:rPr>
              <w:t>chiểu</w:t>
            </w:r>
            <w:proofErr w:type="spellEnd"/>
            <w:r>
              <w:rPr>
                <w:rFonts w:cs="Times New Roman"/>
                <w:sz w:val="28"/>
                <w:szCs w:val="28"/>
              </w:rPr>
              <w:t xml:space="preserve"> </w:t>
            </w:r>
            <w:proofErr w:type="spellStart"/>
            <w:r>
              <w:rPr>
                <w:rFonts w:cs="Times New Roman"/>
                <w:sz w:val="28"/>
                <w:szCs w:val="28"/>
              </w:rPr>
              <w:t>như</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xác</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là</w:t>
            </w:r>
            <w:proofErr w:type="spellEnd"/>
            <w:r>
              <w:rPr>
                <w:rFonts w:cs="Times New Roman"/>
                <w:sz w:val="28"/>
                <w:szCs w:val="28"/>
              </w:rPr>
              <w:t xml:space="preserve"> </w:t>
            </w:r>
            <w:proofErr w:type="spellStart"/>
            <w:r>
              <w:rPr>
                <w:rFonts w:cs="Times New Roman"/>
                <w:sz w:val="28"/>
                <w:szCs w:val="28"/>
              </w:rPr>
              <w:t>thời</w:t>
            </w:r>
            <w:proofErr w:type="spellEnd"/>
            <w:r>
              <w:rPr>
                <w:rFonts w:cs="Times New Roman"/>
                <w:sz w:val="28"/>
                <w:szCs w:val="28"/>
              </w:rPr>
              <w:t xml:space="preserve"> </w:t>
            </w:r>
            <w:proofErr w:type="spellStart"/>
            <w:r>
              <w:rPr>
                <w:rFonts w:cs="Times New Roman"/>
                <w:sz w:val="28"/>
                <w:szCs w:val="28"/>
              </w:rPr>
              <w:t>điểm</w:t>
            </w:r>
            <w:proofErr w:type="spellEnd"/>
            <w:r>
              <w:rPr>
                <w:rFonts w:cs="Times New Roman"/>
                <w:sz w:val="28"/>
                <w:szCs w:val="28"/>
              </w:rPr>
              <w:t xml:space="preserve"> </w:t>
            </w:r>
            <w:proofErr w:type="spellStart"/>
            <w:r>
              <w:rPr>
                <w:rFonts w:cs="Times New Roman"/>
                <w:sz w:val="28"/>
                <w:szCs w:val="28"/>
              </w:rPr>
              <w:t>phát</w:t>
            </w:r>
            <w:proofErr w:type="spellEnd"/>
            <w:r>
              <w:rPr>
                <w:rFonts w:cs="Times New Roman"/>
                <w:sz w:val="28"/>
                <w:szCs w:val="28"/>
              </w:rPr>
              <w:t xml:space="preserve"> </w:t>
            </w:r>
            <w:proofErr w:type="spellStart"/>
            <w:r>
              <w:rPr>
                <w:rFonts w:cs="Times New Roman"/>
                <w:sz w:val="28"/>
                <w:szCs w:val="28"/>
              </w:rPr>
              <w:t>hành</w:t>
            </w:r>
            <w:proofErr w:type="spellEnd"/>
            <w:r>
              <w:rPr>
                <w:rFonts w:cs="Times New Roman"/>
                <w:sz w:val="28"/>
                <w:szCs w:val="28"/>
              </w:rPr>
              <w:t xml:space="preserve"> </w:t>
            </w:r>
            <w:proofErr w:type="spellStart"/>
            <w:r>
              <w:rPr>
                <w:rFonts w:cs="Times New Roman"/>
                <w:sz w:val="28"/>
                <w:szCs w:val="28"/>
              </w:rPr>
              <w:t>đầu</w:t>
            </w:r>
            <w:proofErr w:type="spellEnd"/>
            <w:r>
              <w:rPr>
                <w:rFonts w:cs="Times New Roman"/>
                <w:sz w:val="28"/>
                <w:szCs w:val="28"/>
              </w:rPr>
              <w:t xml:space="preserve"> </w:t>
            </w:r>
            <w:proofErr w:type="spellStart"/>
            <w:r>
              <w:rPr>
                <w:rFonts w:cs="Times New Roman"/>
                <w:sz w:val="28"/>
                <w:szCs w:val="28"/>
              </w:rPr>
              <w:t>tiên</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ngày</w:t>
            </w:r>
            <w:proofErr w:type="spellEnd"/>
            <w:r>
              <w:rPr>
                <w:rFonts w:cs="Times New Roman"/>
                <w:sz w:val="28"/>
                <w:szCs w:val="28"/>
              </w:rPr>
              <w:t xml:space="preserve">. </w:t>
            </w:r>
            <w:proofErr w:type="spellStart"/>
            <w:r>
              <w:rPr>
                <w:rFonts w:cs="Times New Roman"/>
                <w:sz w:val="28"/>
                <w:szCs w:val="28"/>
              </w:rPr>
              <w:t>Đảm</w:t>
            </w:r>
            <w:proofErr w:type="spellEnd"/>
            <w:r>
              <w:rPr>
                <w:rFonts w:cs="Times New Roman"/>
                <w:sz w:val="28"/>
                <w:szCs w:val="28"/>
              </w:rPr>
              <w:t xml:space="preserve"> </w:t>
            </w:r>
            <w:proofErr w:type="spellStart"/>
            <w:r>
              <w:rPr>
                <w:rFonts w:cs="Times New Roman"/>
                <w:sz w:val="28"/>
                <w:szCs w:val="28"/>
              </w:rPr>
              <w:t>bảo</w:t>
            </w:r>
            <w:proofErr w:type="spellEnd"/>
            <w:r>
              <w:rPr>
                <w:rFonts w:cs="Times New Roman"/>
                <w:sz w:val="28"/>
                <w:szCs w:val="28"/>
              </w:rPr>
              <w:t xml:space="preserve"> </w:t>
            </w:r>
            <w:proofErr w:type="spellStart"/>
            <w:r>
              <w:rPr>
                <w:rFonts w:cs="Times New Roman"/>
                <w:sz w:val="28"/>
                <w:szCs w:val="28"/>
              </w:rPr>
              <w:t>tính</w:t>
            </w:r>
            <w:proofErr w:type="spellEnd"/>
            <w:r>
              <w:rPr>
                <w:rFonts w:cs="Times New Roman"/>
                <w:sz w:val="28"/>
                <w:szCs w:val="28"/>
              </w:rPr>
              <w:t xml:space="preserve"> </w:t>
            </w:r>
            <w:proofErr w:type="spellStart"/>
            <w:r>
              <w:rPr>
                <w:rFonts w:cs="Times New Roman"/>
                <w:sz w:val="28"/>
                <w:szCs w:val="28"/>
              </w:rPr>
              <w:t>nguyên</w:t>
            </w:r>
            <w:proofErr w:type="spellEnd"/>
            <w:r>
              <w:rPr>
                <w:rFonts w:cs="Times New Roman"/>
                <w:sz w:val="28"/>
                <w:szCs w:val="28"/>
              </w:rPr>
              <w:t xml:space="preserve"> </w:t>
            </w:r>
            <w:proofErr w:type="spellStart"/>
            <w:r>
              <w:rPr>
                <w:rFonts w:cs="Times New Roman"/>
                <w:sz w:val="28"/>
                <w:szCs w:val="28"/>
              </w:rPr>
              <w:t>vẹn</w:t>
            </w:r>
            <w:proofErr w:type="spellEnd"/>
            <w:r>
              <w:rPr>
                <w:rFonts w:cs="Times New Roman"/>
                <w:sz w:val="28"/>
                <w:szCs w:val="28"/>
              </w:rPr>
              <w:t xml:space="preserve"> </w:t>
            </w:r>
            <w:proofErr w:type="spellStart"/>
            <w:r>
              <w:rPr>
                <w:rFonts w:cs="Times New Roman"/>
                <w:sz w:val="28"/>
                <w:szCs w:val="28"/>
              </w:rPr>
              <w:t>thông</w:t>
            </w:r>
            <w:proofErr w:type="spellEnd"/>
            <w:r>
              <w:rPr>
                <w:rFonts w:cs="Times New Roman"/>
                <w:sz w:val="28"/>
                <w:szCs w:val="28"/>
              </w:rPr>
              <w:t xml:space="preserve"> tin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sản</w:t>
            </w:r>
            <w:proofErr w:type="spellEnd"/>
            <w:r>
              <w:rPr>
                <w:rFonts w:cs="Times New Roman"/>
                <w:sz w:val="28"/>
                <w:szCs w:val="28"/>
              </w:rPr>
              <w:t xml:space="preserve"> </w:t>
            </w:r>
            <w:proofErr w:type="spellStart"/>
            <w:r>
              <w:rPr>
                <w:rFonts w:cs="Times New Roman"/>
                <w:sz w:val="28"/>
                <w:szCs w:val="28"/>
              </w:rPr>
              <w:t>phẩm</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nộp</w:t>
            </w:r>
            <w:proofErr w:type="spellEnd"/>
            <w:r>
              <w:rPr>
                <w:rFonts w:cs="Times New Roman"/>
                <w:sz w:val="28"/>
                <w:szCs w:val="28"/>
              </w:rPr>
              <w:t xml:space="preserve"> </w:t>
            </w:r>
            <w:proofErr w:type="spellStart"/>
            <w:r>
              <w:rPr>
                <w:rFonts w:cs="Times New Roman"/>
                <w:sz w:val="28"/>
                <w:szCs w:val="28"/>
              </w:rPr>
              <w:t>lưu</w:t>
            </w:r>
            <w:proofErr w:type="spellEnd"/>
            <w:r>
              <w:rPr>
                <w:rFonts w:cs="Times New Roman"/>
                <w:sz w:val="28"/>
                <w:szCs w:val="28"/>
              </w:rPr>
              <w:t xml:space="preserve"> </w:t>
            </w:r>
            <w:proofErr w:type="spellStart"/>
            <w:r>
              <w:rPr>
                <w:rFonts w:cs="Times New Roman"/>
                <w:sz w:val="28"/>
                <w:szCs w:val="28"/>
              </w:rPr>
              <w:t>chiểu</w:t>
            </w:r>
            <w:proofErr w:type="spellEnd"/>
            <w:r>
              <w:rPr>
                <w:rFonts w:cs="Times New Roman"/>
                <w:sz w:val="28"/>
                <w:szCs w:val="28"/>
              </w:rPr>
              <w:t xml:space="preserve">. </w:t>
            </w:r>
          </w:p>
        </w:tc>
      </w:tr>
      <w:tr w:rsidR="00A87416" w14:paraId="54130585" w14:textId="77777777" w:rsidTr="000B4A1F">
        <w:tc>
          <w:tcPr>
            <w:tcW w:w="3261" w:type="dxa"/>
          </w:tcPr>
          <w:p w14:paraId="197D7978" w14:textId="77777777" w:rsidR="00A87416" w:rsidRPr="000B4A1F" w:rsidRDefault="00A87416" w:rsidP="000B4A1F">
            <w:pPr>
              <w:jc w:val="center"/>
              <w:rPr>
                <w:rFonts w:cs="Times New Roman"/>
                <w:b/>
                <w:sz w:val="28"/>
                <w:szCs w:val="28"/>
              </w:rPr>
            </w:pPr>
          </w:p>
        </w:tc>
        <w:tc>
          <w:tcPr>
            <w:tcW w:w="2126" w:type="dxa"/>
          </w:tcPr>
          <w:p w14:paraId="7DA9BDD7" w14:textId="64FCA267" w:rsidR="00A87416" w:rsidRPr="00A87416" w:rsidRDefault="00A87416" w:rsidP="00346F6A">
            <w:pPr>
              <w:spacing w:line="288" w:lineRule="auto"/>
              <w:jc w:val="both"/>
              <w:rPr>
                <w:rFonts w:cs="Times New Roman"/>
                <w:sz w:val="28"/>
                <w:szCs w:val="28"/>
                <w:lang w:val="vi-VN"/>
              </w:rPr>
            </w:pPr>
            <w:r>
              <w:rPr>
                <w:rFonts w:cs="Times New Roman"/>
                <w:sz w:val="28"/>
                <w:szCs w:val="28"/>
                <w:lang w:val="vi-VN"/>
              </w:rPr>
              <w:t>Sở VHTTDL tỉnh Cần Thơ</w:t>
            </w:r>
          </w:p>
        </w:tc>
        <w:tc>
          <w:tcPr>
            <w:tcW w:w="5103" w:type="dxa"/>
          </w:tcPr>
          <w:p w14:paraId="3303B93B" w14:textId="77777777" w:rsidR="00A87416" w:rsidRPr="00A87416" w:rsidRDefault="00A87416" w:rsidP="00A87416">
            <w:pPr>
              <w:spacing w:before="120" w:after="120"/>
              <w:jc w:val="both"/>
              <w:rPr>
                <w:rFonts w:eastAsia="Times New Roman" w:cs="Times New Roman"/>
                <w:sz w:val="28"/>
                <w:szCs w:val="28"/>
              </w:rPr>
            </w:pPr>
            <w:proofErr w:type="spellStart"/>
            <w:r w:rsidRPr="00A87416">
              <w:rPr>
                <w:rFonts w:eastAsia="Times New Roman" w:cs="Times New Roman"/>
                <w:sz w:val="28"/>
                <w:szCs w:val="28"/>
              </w:rPr>
              <w:t>Tại</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điểm</w:t>
            </w:r>
            <w:proofErr w:type="spellEnd"/>
            <w:r w:rsidRPr="00A87416">
              <w:rPr>
                <w:rFonts w:eastAsia="Times New Roman" w:cs="Times New Roman"/>
                <w:sz w:val="28"/>
                <w:szCs w:val="28"/>
              </w:rPr>
              <w:t xml:space="preserve"> a, </w:t>
            </w:r>
            <w:proofErr w:type="spellStart"/>
            <w:r w:rsidRPr="00A87416">
              <w:rPr>
                <w:rFonts w:eastAsia="Times New Roman" w:cs="Times New Roman"/>
                <w:sz w:val="28"/>
                <w:szCs w:val="28"/>
              </w:rPr>
              <w:t>Khoản</w:t>
            </w:r>
            <w:proofErr w:type="spellEnd"/>
            <w:r w:rsidRPr="00A87416">
              <w:rPr>
                <w:rFonts w:eastAsia="Times New Roman" w:cs="Times New Roman"/>
                <w:sz w:val="28"/>
                <w:szCs w:val="28"/>
              </w:rPr>
              <w:t xml:space="preserve"> 1 </w:t>
            </w:r>
            <w:proofErr w:type="spellStart"/>
            <w:r w:rsidRPr="00A87416">
              <w:rPr>
                <w:rFonts w:eastAsia="Times New Roman" w:cs="Times New Roman"/>
                <w:sz w:val="28"/>
                <w:szCs w:val="28"/>
              </w:rPr>
              <w:t>Điều</w:t>
            </w:r>
            <w:proofErr w:type="spellEnd"/>
            <w:r w:rsidRPr="00A87416">
              <w:rPr>
                <w:rFonts w:eastAsia="Times New Roman" w:cs="Times New Roman"/>
                <w:sz w:val="28"/>
                <w:szCs w:val="28"/>
              </w:rPr>
              <w:t xml:space="preserve"> 11 </w:t>
            </w:r>
            <w:proofErr w:type="spellStart"/>
            <w:r w:rsidRPr="00A87416">
              <w:rPr>
                <w:rFonts w:eastAsia="Times New Roman" w:cs="Times New Roman"/>
                <w:sz w:val="28"/>
                <w:szCs w:val="28"/>
              </w:rPr>
              <w:t>dự</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thảo</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Nghị</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định</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điều</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chỉnh</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như</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sau</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Cơ</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quan</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báo</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chí</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có</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ấn</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phẩm</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báo</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chí</w:t>
            </w:r>
            <w:proofErr w:type="spellEnd"/>
            <w:r w:rsidRPr="00A87416">
              <w:rPr>
                <w:rFonts w:eastAsia="Times New Roman" w:cs="Times New Roman"/>
                <w:sz w:val="28"/>
                <w:szCs w:val="28"/>
              </w:rPr>
              <w:t xml:space="preserve"> in </w:t>
            </w:r>
            <w:proofErr w:type="spellStart"/>
            <w:r w:rsidRPr="00A87416">
              <w:rPr>
                <w:rFonts w:eastAsia="Times New Roman" w:cs="Times New Roman"/>
                <w:sz w:val="28"/>
                <w:szCs w:val="28"/>
              </w:rPr>
              <w:t>phải</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gửi</w:t>
            </w:r>
            <w:proofErr w:type="spellEnd"/>
            <w:r w:rsidRPr="00A87416">
              <w:rPr>
                <w:rFonts w:eastAsia="Times New Roman" w:cs="Times New Roman"/>
                <w:sz w:val="28"/>
                <w:szCs w:val="28"/>
              </w:rPr>
              <w:t xml:space="preserve"> 01 </w:t>
            </w:r>
            <w:proofErr w:type="spellStart"/>
            <w:r w:rsidRPr="00A87416">
              <w:rPr>
                <w:rFonts w:eastAsia="Times New Roman" w:cs="Times New Roman"/>
                <w:sz w:val="28"/>
                <w:szCs w:val="28"/>
              </w:rPr>
              <w:t>ấn</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phẩm</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báo</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chí</w:t>
            </w:r>
            <w:proofErr w:type="spellEnd"/>
            <w:r w:rsidRPr="00A87416">
              <w:rPr>
                <w:rFonts w:eastAsia="Times New Roman" w:cs="Times New Roman"/>
                <w:sz w:val="28"/>
                <w:szCs w:val="28"/>
              </w:rPr>
              <w:t xml:space="preserve"> in (</w:t>
            </w:r>
            <w:proofErr w:type="spellStart"/>
            <w:r w:rsidRPr="00A87416">
              <w:rPr>
                <w:rFonts w:eastAsia="Times New Roman" w:cs="Times New Roman"/>
                <w:sz w:val="28"/>
                <w:szCs w:val="28"/>
              </w:rPr>
              <w:t>thay</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vì</w:t>
            </w:r>
            <w:proofErr w:type="spellEnd"/>
            <w:r w:rsidRPr="00A87416">
              <w:rPr>
                <w:rFonts w:eastAsia="Times New Roman" w:cs="Times New Roman"/>
                <w:sz w:val="28"/>
                <w:szCs w:val="28"/>
              </w:rPr>
              <w:t xml:space="preserve"> 03 </w:t>
            </w:r>
            <w:proofErr w:type="spellStart"/>
            <w:r w:rsidRPr="00A87416">
              <w:rPr>
                <w:rFonts w:eastAsia="Times New Roman" w:cs="Times New Roman"/>
                <w:sz w:val="28"/>
                <w:szCs w:val="28"/>
              </w:rPr>
              <w:t>ấn</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phẩm</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báo</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chí</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như</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dự</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thảo</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Nghị</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định</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và</w:t>
            </w:r>
            <w:proofErr w:type="spellEnd"/>
            <w:r w:rsidRPr="00A87416">
              <w:rPr>
                <w:rFonts w:eastAsia="Times New Roman" w:cs="Times New Roman"/>
                <w:sz w:val="28"/>
                <w:szCs w:val="28"/>
              </w:rPr>
              <w:t xml:space="preserve"> 01 </w:t>
            </w:r>
            <w:proofErr w:type="spellStart"/>
            <w:r w:rsidRPr="00A87416">
              <w:rPr>
                <w:rFonts w:eastAsia="Times New Roman" w:cs="Times New Roman"/>
                <w:sz w:val="28"/>
                <w:szCs w:val="28"/>
              </w:rPr>
              <w:t>bản</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số</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hóa</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ấn</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phẩm</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có</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chữ</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ký</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số</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của</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lãnh</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đạo</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cơ</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quan</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báo</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chí</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cho</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cơ</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quan</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quản</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lý</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nhà</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nước</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về</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báo</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chí</w:t>
            </w:r>
            <w:proofErr w:type="spellEnd"/>
            <w:r w:rsidRPr="00A87416">
              <w:rPr>
                <w:rFonts w:eastAsia="Times New Roman" w:cs="Times New Roman"/>
                <w:sz w:val="28"/>
                <w:szCs w:val="28"/>
              </w:rPr>
              <w:t xml:space="preserve"> ở </w:t>
            </w:r>
            <w:proofErr w:type="spellStart"/>
            <w:r w:rsidRPr="00A87416">
              <w:rPr>
                <w:rFonts w:eastAsia="Times New Roman" w:cs="Times New Roman"/>
                <w:sz w:val="28"/>
                <w:szCs w:val="28"/>
              </w:rPr>
              <w:t>trung</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ương</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chậm</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nhất</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là</w:t>
            </w:r>
            <w:proofErr w:type="spellEnd"/>
            <w:r w:rsidRPr="00A87416">
              <w:rPr>
                <w:rFonts w:eastAsia="Times New Roman" w:cs="Times New Roman"/>
                <w:sz w:val="28"/>
                <w:szCs w:val="28"/>
              </w:rPr>
              <w:t xml:space="preserve"> 08 </w:t>
            </w:r>
            <w:proofErr w:type="spellStart"/>
            <w:r w:rsidRPr="00A87416">
              <w:rPr>
                <w:rFonts w:eastAsia="Times New Roman" w:cs="Times New Roman"/>
                <w:sz w:val="28"/>
                <w:szCs w:val="28"/>
              </w:rPr>
              <w:t>giờ</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sáng</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của</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ngày</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phát</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hành</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Thời</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gian</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lưu</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trữ</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ấn</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phẩm</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báo</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chí</w:t>
            </w:r>
            <w:proofErr w:type="spellEnd"/>
            <w:r w:rsidRPr="00A87416">
              <w:rPr>
                <w:rFonts w:eastAsia="Times New Roman" w:cs="Times New Roman"/>
                <w:sz w:val="28"/>
                <w:szCs w:val="28"/>
              </w:rPr>
              <w:t xml:space="preserve"> in </w:t>
            </w:r>
            <w:proofErr w:type="spellStart"/>
            <w:r w:rsidRPr="00A87416">
              <w:rPr>
                <w:rFonts w:eastAsia="Times New Roman" w:cs="Times New Roman"/>
                <w:sz w:val="28"/>
                <w:szCs w:val="28"/>
              </w:rPr>
              <w:t>của</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cơ</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quan</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quản</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lý</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nhà</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nước</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là</w:t>
            </w:r>
            <w:proofErr w:type="spellEnd"/>
            <w:r w:rsidRPr="00A87416">
              <w:rPr>
                <w:rFonts w:eastAsia="Times New Roman" w:cs="Times New Roman"/>
                <w:sz w:val="28"/>
                <w:szCs w:val="28"/>
              </w:rPr>
              <w:t xml:space="preserve"> 12 </w:t>
            </w:r>
            <w:proofErr w:type="spellStart"/>
            <w:r w:rsidRPr="00A87416">
              <w:rPr>
                <w:rFonts w:eastAsia="Times New Roman" w:cs="Times New Roman"/>
                <w:sz w:val="28"/>
                <w:szCs w:val="28"/>
              </w:rPr>
              <w:t>tháng</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thay</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vì</w:t>
            </w:r>
            <w:proofErr w:type="spellEnd"/>
            <w:r w:rsidRPr="00A87416">
              <w:rPr>
                <w:rFonts w:eastAsia="Times New Roman" w:cs="Times New Roman"/>
                <w:sz w:val="28"/>
                <w:szCs w:val="28"/>
              </w:rPr>
              <w:t xml:space="preserve"> 02 </w:t>
            </w:r>
            <w:proofErr w:type="spellStart"/>
            <w:r w:rsidRPr="00A87416">
              <w:rPr>
                <w:rFonts w:eastAsia="Times New Roman" w:cs="Times New Roman"/>
                <w:sz w:val="28"/>
                <w:szCs w:val="28"/>
              </w:rPr>
              <w:t>năm</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như</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dự</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thảo</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Nghị</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định</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nhằm</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đảm</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bảo</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thực</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hiện</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có</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hiệu</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quả</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quy</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định</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tại</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điểm</w:t>
            </w:r>
            <w:proofErr w:type="spellEnd"/>
            <w:r w:rsidRPr="00A87416">
              <w:rPr>
                <w:rFonts w:eastAsia="Times New Roman" w:cs="Times New Roman"/>
                <w:sz w:val="28"/>
                <w:szCs w:val="28"/>
              </w:rPr>
              <w:t xml:space="preserve"> b, </w:t>
            </w:r>
            <w:proofErr w:type="spellStart"/>
            <w:r w:rsidRPr="00A87416">
              <w:rPr>
                <w:rFonts w:eastAsia="Times New Roman" w:cs="Times New Roman"/>
                <w:sz w:val="28"/>
                <w:szCs w:val="28"/>
              </w:rPr>
              <w:t>Khoản</w:t>
            </w:r>
            <w:proofErr w:type="spellEnd"/>
            <w:r w:rsidRPr="00A87416">
              <w:rPr>
                <w:rFonts w:eastAsia="Times New Roman" w:cs="Times New Roman"/>
                <w:sz w:val="28"/>
                <w:szCs w:val="28"/>
              </w:rPr>
              <w:t xml:space="preserve"> 1 </w:t>
            </w:r>
            <w:proofErr w:type="spellStart"/>
            <w:r w:rsidRPr="00A87416">
              <w:rPr>
                <w:rFonts w:eastAsia="Times New Roman" w:cs="Times New Roman"/>
                <w:sz w:val="28"/>
                <w:szCs w:val="28"/>
              </w:rPr>
              <w:t>Điều</w:t>
            </w:r>
            <w:proofErr w:type="spellEnd"/>
            <w:r w:rsidRPr="00A87416">
              <w:rPr>
                <w:rFonts w:eastAsia="Times New Roman" w:cs="Times New Roman"/>
                <w:sz w:val="28"/>
                <w:szCs w:val="28"/>
              </w:rPr>
              <w:t xml:space="preserve"> 11 </w:t>
            </w:r>
            <w:proofErr w:type="spellStart"/>
            <w:r w:rsidRPr="00A87416">
              <w:rPr>
                <w:rFonts w:eastAsia="Times New Roman" w:cs="Times New Roman"/>
                <w:sz w:val="28"/>
                <w:szCs w:val="28"/>
              </w:rPr>
              <w:t>của</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dự</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thảo</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Nghị</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định</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quy</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định</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chế</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độ</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lưu</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chiểu</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đối</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với</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báo</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chí</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địa</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phương</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và</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cơ</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quan</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quản</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lý</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nhà</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nước</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về</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báo</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chí</w:t>
            </w:r>
            <w:proofErr w:type="spellEnd"/>
            <w:r w:rsidRPr="00A87416">
              <w:rPr>
                <w:rFonts w:eastAsia="Times New Roman" w:cs="Times New Roman"/>
                <w:sz w:val="28"/>
                <w:szCs w:val="28"/>
              </w:rPr>
              <w:t xml:space="preserve"> ở </w:t>
            </w:r>
            <w:proofErr w:type="spellStart"/>
            <w:r w:rsidRPr="00A87416">
              <w:rPr>
                <w:rFonts w:eastAsia="Times New Roman" w:cs="Times New Roman"/>
                <w:sz w:val="28"/>
                <w:szCs w:val="28"/>
              </w:rPr>
              <w:t>địa</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phương</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đồng</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thời</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giảm</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áp</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lực</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giấy</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tờ</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và</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đảm</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bảo</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điều</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kiện</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lưu</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trữ</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đối</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với</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báo</w:t>
            </w:r>
            <w:proofErr w:type="spellEnd"/>
            <w:r w:rsidRPr="00A87416">
              <w:rPr>
                <w:rFonts w:eastAsia="Times New Roman" w:cs="Times New Roman"/>
                <w:sz w:val="28"/>
                <w:szCs w:val="28"/>
              </w:rPr>
              <w:t xml:space="preserve"> in </w:t>
            </w:r>
            <w:proofErr w:type="spellStart"/>
            <w:r w:rsidRPr="00A87416">
              <w:rPr>
                <w:rFonts w:eastAsia="Times New Roman" w:cs="Times New Roman"/>
                <w:sz w:val="28"/>
                <w:szCs w:val="28"/>
              </w:rPr>
              <w:t>lưu</w:t>
            </w:r>
            <w:proofErr w:type="spellEnd"/>
            <w:r w:rsidRPr="00A87416">
              <w:rPr>
                <w:rFonts w:eastAsia="Times New Roman" w:cs="Times New Roman"/>
                <w:sz w:val="28"/>
                <w:szCs w:val="28"/>
              </w:rPr>
              <w:t xml:space="preserve"> </w:t>
            </w:r>
            <w:proofErr w:type="spellStart"/>
            <w:r w:rsidRPr="00A87416">
              <w:rPr>
                <w:rFonts w:eastAsia="Times New Roman" w:cs="Times New Roman"/>
                <w:sz w:val="28"/>
                <w:szCs w:val="28"/>
              </w:rPr>
              <w:t>chiểu</w:t>
            </w:r>
            <w:proofErr w:type="spellEnd"/>
            <w:r w:rsidRPr="00A87416">
              <w:rPr>
                <w:rFonts w:eastAsia="Times New Roman" w:cs="Times New Roman"/>
                <w:sz w:val="28"/>
                <w:szCs w:val="28"/>
              </w:rPr>
              <w:t> </w:t>
            </w:r>
          </w:p>
          <w:p w14:paraId="73E4EBB8" w14:textId="77777777" w:rsidR="00A87416" w:rsidRPr="008A69E1" w:rsidRDefault="00A87416" w:rsidP="008D3F02">
            <w:pPr>
              <w:spacing w:before="120" w:after="120"/>
              <w:jc w:val="both"/>
              <w:rPr>
                <w:rFonts w:eastAsia="Times New Roman" w:cs="Times New Roman"/>
                <w:sz w:val="28"/>
                <w:szCs w:val="28"/>
              </w:rPr>
            </w:pPr>
          </w:p>
        </w:tc>
        <w:tc>
          <w:tcPr>
            <w:tcW w:w="4361" w:type="dxa"/>
          </w:tcPr>
          <w:p w14:paraId="3033F38C" w14:textId="3E3A5EB2" w:rsidR="00A87416" w:rsidRPr="00A87416" w:rsidRDefault="00A87416" w:rsidP="008A69E1">
            <w:pPr>
              <w:spacing w:line="288" w:lineRule="auto"/>
              <w:jc w:val="both"/>
              <w:rPr>
                <w:rFonts w:cs="Times New Roman"/>
                <w:b/>
                <w:sz w:val="28"/>
                <w:szCs w:val="28"/>
                <w:lang w:val="vi-VN"/>
              </w:rPr>
            </w:pPr>
            <w:r>
              <w:rPr>
                <w:rFonts w:cs="Times New Roman"/>
                <w:b/>
                <w:sz w:val="28"/>
                <w:szCs w:val="28"/>
                <w:lang w:val="vi-VN"/>
              </w:rPr>
              <w:t xml:space="preserve">Giải trình. </w:t>
            </w:r>
            <w:r w:rsidRPr="00A87416">
              <w:rPr>
                <w:rFonts w:cs="Times New Roman"/>
                <w:bCs/>
                <w:sz w:val="28"/>
                <w:szCs w:val="28"/>
                <w:lang w:val="vi-VN"/>
              </w:rPr>
              <w:t>Việc quy định số lượng nộp lưu chiểu và thời hạn lưu giữ ấn phẩm báo chí nhằm đảm bảo yêu cầu quản lý nhà nước, đồng thời quy định này cũng phù hợp trong bối cảnh các cơ quan báo chí chưa đảm bảo đầy đủ về điều kiện, thiết bị để thực hiện kết nối với hệ thống lưu chiểu của cơ quan quản lý nhà nước để thực hiện việc nộp ấn phẩm số hoá.</w:t>
            </w:r>
          </w:p>
        </w:tc>
      </w:tr>
      <w:tr w:rsidR="00BE534A" w14:paraId="6D3111A6" w14:textId="77777777" w:rsidTr="000B4A1F">
        <w:tc>
          <w:tcPr>
            <w:tcW w:w="3261" w:type="dxa"/>
          </w:tcPr>
          <w:p w14:paraId="6675676D" w14:textId="77777777" w:rsidR="00BE534A" w:rsidRPr="000B4A1F" w:rsidRDefault="00B959D8" w:rsidP="000B4A1F">
            <w:pPr>
              <w:spacing w:line="288" w:lineRule="auto"/>
              <w:jc w:val="center"/>
              <w:rPr>
                <w:rFonts w:cs="Times New Roman"/>
                <w:b/>
                <w:sz w:val="28"/>
                <w:szCs w:val="28"/>
              </w:rPr>
            </w:pPr>
            <w:proofErr w:type="spellStart"/>
            <w:r w:rsidRPr="000B4A1F">
              <w:rPr>
                <w:rFonts w:cs="Times New Roman"/>
                <w:b/>
                <w:sz w:val="28"/>
                <w:szCs w:val="28"/>
              </w:rPr>
              <w:t>Điều</w:t>
            </w:r>
            <w:proofErr w:type="spellEnd"/>
            <w:r w:rsidRPr="000B4A1F">
              <w:rPr>
                <w:rFonts w:cs="Times New Roman"/>
                <w:b/>
                <w:sz w:val="28"/>
                <w:szCs w:val="28"/>
              </w:rPr>
              <w:t xml:space="preserve"> 12. </w:t>
            </w:r>
            <w:proofErr w:type="spellStart"/>
            <w:r w:rsidRPr="000B4A1F">
              <w:rPr>
                <w:rFonts w:cs="Times New Roman"/>
                <w:b/>
                <w:sz w:val="28"/>
                <w:szCs w:val="28"/>
              </w:rPr>
              <w:t>Lưu</w:t>
            </w:r>
            <w:proofErr w:type="spellEnd"/>
            <w:r w:rsidRPr="000B4A1F">
              <w:rPr>
                <w:rFonts w:cs="Times New Roman"/>
                <w:b/>
                <w:sz w:val="28"/>
                <w:szCs w:val="28"/>
              </w:rPr>
              <w:t xml:space="preserve"> </w:t>
            </w:r>
            <w:proofErr w:type="spellStart"/>
            <w:r w:rsidRPr="000B4A1F">
              <w:rPr>
                <w:rFonts w:cs="Times New Roman"/>
                <w:b/>
                <w:sz w:val="28"/>
                <w:szCs w:val="28"/>
              </w:rPr>
              <w:t>chiểu</w:t>
            </w:r>
            <w:proofErr w:type="spellEnd"/>
            <w:r w:rsidRPr="000B4A1F">
              <w:rPr>
                <w:rFonts w:cs="Times New Roman"/>
                <w:b/>
                <w:sz w:val="28"/>
                <w:szCs w:val="28"/>
              </w:rPr>
              <w:t xml:space="preserve"> </w:t>
            </w:r>
            <w:proofErr w:type="spellStart"/>
            <w:r w:rsidRPr="000B4A1F">
              <w:rPr>
                <w:rFonts w:cs="Times New Roman"/>
                <w:b/>
                <w:sz w:val="28"/>
                <w:szCs w:val="28"/>
              </w:rPr>
              <w:t>điện</w:t>
            </w:r>
            <w:proofErr w:type="spellEnd"/>
            <w:r w:rsidRPr="000B4A1F">
              <w:rPr>
                <w:rFonts w:cs="Times New Roman"/>
                <w:b/>
                <w:sz w:val="28"/>
                <w:szCs w:val="28"/>
              </w:rPr>
              <w:t xml:space="preserve"> </w:t>
            </w:r>
            <w:proofErr w:type="spellStart"/>
            <w:r w:rsidRPr="000B4A1F">
              <w:rPr>
                <w:rFonts w:cs="Times New Roman"/>
                <w:b/>
                <w:sz w:val="28"/>
                <w:szCs w:val="28"/>
              </w:rPr>
              <w:t>tử</w:t>
            </w:r>
            <w:proofErr w:type="spellEnd"/>
            <w:r w:rsidRPr="000B4A1F">
              <w:rPr>
                <w:rFonts w:cs="Times New Roman"/>
                <w:b/>
                <w:sz w:val="28"/>
                <w:szCs w:val="28"/>
              </w:rPr>
              <w:t xml:space="preserve">, </w:t>
            </w:r>
            <w:proofErr w:type="spellStart"/>
            <w:r w:rsidRPr="000B4A1F">
              <w:rPr>
                <w:rFonts w:cs="Times New Roman"/>
                <w:b/>
                <w:sz w:val="28"/>
                <w:szCs w:val="28"/>
              </w:rPr>
              <w:t>kết</w:t>
            </w:r>
            <w:proofErr w:type="spellEnd"/>
            <w:r w:rsidRPr="000B4A1F">
              <w:rPr>
                <w:rFonts w:cs="Times New Roman"/>
                <w:b/>
                <w:sz w:val="28"/>
                <w:szCs w:val="28"/>
              </w:rPr>
              <w:t xml:space="preserve"> </w:t>
            </w:r>
            <w:proofErr w:type="spellStart"/>
            <w:r w:rsidRPr="000B4A1F">
              <w:rPr>
                <w:rFonts w:cs="Times New Roman"/>
                <w:b/>
                <w:sz w:val="28"/>
                <w:szCs w:val="28"/>
              </w:rPr>
              <w:t>nối</w:t>
            </w:r>
            <w:proofErr w:type="spellEnd"/>
            <w:r w:rsidRPr="000B4A1F">
              <w:rPr>
                <w:rFonts w:cs="Times New Roman"/>
                <w:b/>
                <w:sz w:val="28"/>
                <w:szCs w:val="28"/>
              </w:rPr>
              <w:t xml:space="preserve"> </w:t>
            </w:r>
            <w:proofErr w:type="spellStart"/>
            <w:r w:rsidRPr="000B4A1F">
              <w:rPr>
                <w:rFonts w:cs="Times New Roman"/>
                <w:b/>
                <w:sz w:val="28"/>
                <w:szCs w:val="28"/>
              </w:rPr>
              <w:t>trực</w:t>
            </w:r>
            <w:proofErr w:type="spellEnd"/>
            <w:r w:rsidRPr="000B4A1F">
              <w:rPr>
                <w:rFonts w:cs="Times New Roman"/>
                <w:b/>
                <w:sz w:val="28"/>
                <w:szCs w:val="28"/>
              </w:rPr>
              <w:t xml:space="preserve"> </w:t>
            </w:r>
            <w:proofErr w:type="spellStart"/>
            <w:r w:rsidRPr="000B4A1F">
              <w:rPr>
                <w:rFonts w:cs="Times New Roman"/>
                <w:b/>
                <w:sz w:val="28"/>
                <w:szCs w:val="28"/>
              </w:rPr>
              <w:t>tuyến</w:t>
            </w:r>
            <w:proofErr w:type="spellEnd"/>
            <w:r w:rsidRPr="000B4A1F">
              <w:rPr>
                <w:rFonts w:cs="Times New Roman"/>
                <w:b/>
                <w:sz w:val="28"/>
                <w:szCs w:val="28"/>
              </w:rPr>
              <w:t xml:space="preserve"> </w:t>
            </w:r>
            <w:proofErr w:type="spellStart"/>
            <w:r w:rsidRPr="000B4A1F">
              <w:rPr>
                <w:rFonts w:cs="Times New Roman"/>
                <w:b/>
                <w:sz w:val="28"/>
                <w:szCs w:val="28"/>
              </w:rPr>
              <w:t>khi</w:t>
            </w:r>
            <w:proofErr w:type="spellEnd"/>
            <w:r w:rsidRPr="000B4A1F">
              <w:rPr>
                <w:rFonts w:cs="Times New Roman"/>
                <w:b/>
                <w:sz w:val="28"/>
                <w:szCs w:val="28"/>
              </w:rPr>
              <w:t xml:space="preserve"> </w:t>
            </w:r>
            <w:proofErr w:type="spellStart"/>
            <w:r w:rsidRPr="000B4A1F">
              <w:rPr>
                <w:rFonts w:cs="Times New Roman"/>
                <w:b/>
                <w:sz w:val="28"/>
                <w:szCs w:val="28"/>
              </w:rPr>
              <w:t>hoạt</w:t>
            </w:r>
            <w:proofErr w:type="spellEnd"/>
            <w:r w:rsidRPr="000B4A1F">
              <w:rPr>
                <w:rFonts w:cs="Times New Roman"/>
                <w:b/>
                <w:sz w:val="28"/>
                <w:szCs w:val="28"/>
              </w:rPr>
              <w:t xml:space="preserve"> </w:t>
            </w:r>
            <w:proofErr w:type="spellStart"/>
            <w:r w:rsidRPr="000B4A1F">
              <w:rPr>
                <w:rFonts w:cs="Times New Roman"/>
                <w:b/>
                <w:sz w:val="28"/>
                <w:szCs w:val="28"/>
              </w:rPr>
              <w:t>động</w:t>
            </w:r>
            <w:proofErr w:type="spellEnd"/>
            <w:r w:rsidRPr="000B4A1F">
              <w:rPr>
                <w:rFonts w:cs="Times New Roman"/>
                <w:b/>
                <w:sz w:val="28"/>
                <w:szCs w:val="28"/>
              </w:rPr>
              <w:t xml:space="preserve"> </w:t>
            </w:r>
            <w:proofErr w:type="spellStart"/>
            <w:r w:rsidRPr="000B4A1F">
              <w:rPr>
                <w:rFonts w:cs="Times New Roman"/>
                <w:b/>
                <w:sz w:val="28"/>
                <w:szCs w:val="28"/>
              </w:rPr>
              <w:t>báo</w:t>
            </w:r>
            <w:proofErr w:type="spellEnd"/>
            <w:r w:rsidRPr="000B4A1F">
              <w:rPr>
                <w:rFonts w:cs="Times New Roman"/>
                <w:b/>
                <w:sz w:val="28"/>
                <w:szCs w:val="28"/>
              </w:rPr>
              <w:t xml:space="preserve"> </w:t>
            </w:r>
            <w:proofErr w:type="spellStart"/>
            <w:r w:rsidRPr="000B4A1F">
              <w:rPr>
                <w:rFonts w:cs="Times New Roman"/>
                <w:b/>
                <w:sz w:val="28"/>
                <w:szCs w:val="28"/>
              </w:rPr>
              <w:t>chí</w:t>
            </w:r>
            <w:proofErr w:type="spellEnd"/>
            <w:r w:rsidRPr="000B4A1F">
              <w:rPr>
                <w:rFonts w:cs="Times New Roman"/>
                <w:b/>
                <w:sz w:val="28"/>
                <w:szCs w:val="28"/>
              </w:rPr>
              <w:t xml:space="preserve"> </w:t>
            </w:r>
            <w:proofErr w:type="spellStart"/>
            <w:r w:rsidRPr="000B4A1F">
              <w:rPr>
                <w:rFonts w:cs="Times New Roman"/>
                <w:b/>
                <w:sz w:val="28"/>
                <w:szCs w:val="28"/>
              </w:rPr>
              <w:t>trên</w:t>
            </w:r>
            <w:proofErr w:type="spellEnd"/>
            <w:r w:rsidRPr="000B4A1F">
              <w:rPr>
                <w:rFonts w:cs="Times New Roman"/>
                <w:b/>
                <w:sz w:val="28"/>
                <w:szCs w:val="28"/>
              </w:rPr>
              <w:t xml:space="preserve"> </w:t>
            </w:r>
            <w:proofErr w:type="spellStart"/>
            <w:r w:rsidRPr="000B4A1F">
              <w:rPr>
                <w:rFonts w:cs="Times New Roman"/>
                <w:b/>
                <w:sz w:val="28"/>
                <w:szCs w:val="28"/>
              </w:rPr>
              <w:t>không</w:t>
            </w:r>
            <w:proofErr w:type="spellEnd"/>
            <w:r w:rsidRPr="000B4A1F">
              <w:rPr>
                <w:rFonts w:cs="Times New Roman"/>
                <w:b/>
                <w:sz w:val="28"/>
                <w:szCs w:val="28"/>
              </w:rPr>
              <w:t xml:space="preserve"> </w:t>
            </w:r>
            <w:proofErr w:type="spellStart"/>
            <w:r w:rsidRPr="000B4A1F">
              <w:rPr>
                <w:rFonts w:cs="Times New Roman"/>
                <w:b/>
                <w:sz w:val="28"/>
                <w:szCs w:val="28"/>
              </w:rPr>
              <w:t>gian</w:t>
            </w:r>
            <w:proofErr w:type="spellEnd"/>
            <w:r w:rsidRPr="000B4A1F">
              <w:rPr>
                <w:rFonts w:cs="Times New Roman"/>
                <w:b/>
                <w:sz w:val="28"/>
                <w:szCs w:val="28"/>
              </w:rPr>
              <w:t xml:space="preserve"> </w:t>
            </w:r>
            <w:proofErr w:type="spellStart"/>
            <w:r w:rsidRPr="000B4A1F">
              <w:rPr>
                <w:rFonts w:cs="Times New Roman"/>
                <w:b/>
                <w:sz w:val="28"/>
                <w:szCs w:val="28"/>
              </w:rPr>
              <w:t>mạng</w:t>
            </w:r>
            <w:proofErr w:type="spellEnd"/>
          </w:p>
        </w:tc>
        <w:tc>
          <w:tcPr>
            <w:tcW w:w="2126" w:type="dxa"/>
          </w:tcPr>
          <w:p w14:paraId="410DA6F3" w14:textId="77777777" w:rsidR="00BE534A" w:rsidRDefault="00F55CE5" w:rsidP="00346F6A">
            <w:pPr>
              <w:spacing w:line="288" w:lineRule="auto"/>
              <w:jc w:val="both"/>
              <w:rPr>
                <w:rFonts w:cs="Times New Roman"/>
                <w:sz w:val="28"/>
                <w:szCs w:val="28"/>
              </w:rPr>
            </w:pPr>
            <w:proofErr w:type="spellStart"/>
            <w:r w:rsidRPr="00F55CE5">
              <w:rPr>
                <w:rFonts w:cs="Times New Roman"/>
                <w:b/>
                <w:szCs w:val="26"/>
              </w:rPr>
              <w:t>Cục</w:t>
            </w:r>
            <w:proofErr w:type="spellEnd"/>
            <w:r w:rsidRPr="00F55CE5">
              <w:rPr>
                <w:rFonts w:cs="Times New Roman"/>
                <w:b/>
                <w:szCs w:val="26"/>
              </w:rPr>
              <w:t xml:space="preserve"> HTQT - BVHTTDL</w:t>
            </w:r>
          </w:p>
        </w:tc>
        <w:tc>
          <w:tcPr>
            <w:tcW w:w="5103" w:type="dxa"/>
          </w:tcPr>
          <w:p w14:paraId="43CA96C3" w14:textId="77777777" w:rsidR="00BE534A" w:rsidRPr="00B25696" w:rsidRDefault="007F48F8" w:rsidP="00346F6A">
            <w:pPr>
              <w:spacing w:line="288" w:lineRule="auto"/>
              <w:jc w:val="both"/>
              <w:rPr>
                <w:rFonts w:cs="Times New Roman"/>
                <w:sz w:val="28"/>
                <w:szCs w:val="28"/>
              </w:rPr>
            </w:pPr>
            <w:r w:rsidRPr="00B25696">
              <w:rPr>
                <w:sz w:val="28"/>
                <w:szCs w:val="28"/>
              </w:rPr>
              <w:t xml:space="preserve">- </w:t>
            </w:r>
            <w:proofErr w:type="spellStart"/>
            <w:r w:rsidRPr="00B25696">
              <w:rPr>
                <w:sz w:val="28"/>
                <w:szCs w:val="28"/>
              </w:rPr>
              <w:t>Về</w:t>
            </w:r>
            <w:proofErr w:type="spellEnd"/>
            <w:r w:rsidRPr="00B25696">
              <w:rPr>
                <w:sz w:val="28"/>
                <w:szCs w:val="28"/>
              </w:rPr>
              <w:t xml:space="preserve"> </w:t>
            </w:r>
            <w:proofErr w:type="spellStart"/>
            <w:r w:rsidRPr="00B25696">
              <w:rPr>
                <w:sz w:val="28"/>
                <w:szCs w:val="28"/>
              </w:rPr>
              <w:t>trách</w:t>
            </w:r>
            <w:proofErr w:type="spellEnd"/>
            <w:r w:rsidRPr="00B25696">
              <w:rPr>
                <w:sz w:val="28"/>
                <w:szCs w:val="28"/>
              </w:rPr>
              <w:t xml:space="preserve"> </w:t>
            </w:r>
            <w:proofErr w:type="spellStart"/>
            <w:r w:rsidRPr="00B25696">
              <w:rPr>
                <w:sz w:val="28"/>
                <w:szCs w:val="28"/>
              </w:rPr>
              <w:t>nhiệm</w:t>
            </w:r>
            <w:proofErr w:type="spellEnd"/>
            <w:r w:rsidRPr="00B25696">
              <w:rPr>
                <w:sz w:val="28"/>
                <w:szCs w:val="28"/>
              </w:rPr>
              <w:t xml:space="preserve"> </w:t>
            </w:r>
            <w:proofErr w:type="spellStart"/>
            <w:r w:rsidRPr="00B25696">
              <w:rPr>
                <w:sz w:val="28"/>
                <w:szCs w:val="28"/>
              </w:rPr>
              <w:t>của</w:t>
            </w:r>
            <w:proofErr w:type="spellEnd"/>
            <w:r w:rsidRPr="00B25696">
              <w:rPr>
                <w:sz w:val="28"/>
                <w:szCs w:val="28"/>
              </w:rPr>
              <w:t xml:space="preserve"> </w:t>
            </w:r>
            <w:proofErr w:type="spellStart"/>
            <w:r w:rsidRPr="00B25696">
              <w:rPr>
                <w:sz w:val="28"/>
                <w:szCs w:val="28"/>
              </w:rPr>
              <w:t>cơ</w:t>
            </w:r>
            <w:proofErr w:type="spellEnd"/>
            <w:r w:rsidRPr="00B25696">
              <w:rPr>
                <w:sz w:val="28"/>
                <w:szCs w:val="28"/>
              </w:rPr>
              <w:t xml:space="preserve"> </w:t>
            </w:r>
            <w:proofErr w:type="spellStart"/>
            <w:r w:rsidRPr="00B25696">
              <w:rPr>
                <w:sz w:val="28"/>
                <w:szCs w:val="28"/>
              </w:rPr>
              <w:t>quan</w:t>
            </w:r>
            <w:proofErr w:type="spellEnd"/>
            <w:r w:rsidRPr="00B25696">
              <w:rPr>
                <w:sz w:val="28"/>
                <w:szCs w:val="28"/>
              </w:rPr>
              <w:t xml:space="preserve"> </w:t>
            </w:r>
            <w:proofErr w:type="spellStart"/>
            <w:r w:rsidRPr="00B25696">
              <w:rPr>
                <w:sz w:val="28"/>
                <w:szCs w:val="28"/>
              </w:rPr>
              <w:t>báo</w:t>
            </w:r>
            <w:proofErr w:type="spellEnd"/>
            <w:r w:rsidRPr="00B25696">
              <w:rPr>
                <w:sz w:val="28"/>
                <w:szCs w:val="28"/>
              </w:rPr>
              <w:t xml:space="preserve"> </w:t>
            </w:r>
            <w:proofErr w:type="spellStart"/>
            <w:r w:rsidRPr="00B25696">
              <w:rPr>
                <w:sz w:val="28"/>
                <w:szCs w:val="28"/>
              </w:rPr>
              <w:t>chí</w:t>
            </w:r>
            <w:proofErr w:type="spellEnd"/>
            <w:r w:rsidRPr="00B25696">
              <w:rPr>
                <w:sz w:val="28"/>
                <w:szCs w:val="28"/>
              </w:rPr>
              <w:t xml:space="preserve"> </w:t>
            </w:r>
            <w:proofErr w:type="spellStart"/>
            <w:r w:rsidRPr="00B25696">
              <w:rPr>
                <w:sz w:val="28"/>
                <w:szCs w:val="28"/>
              </w:rPr>
              <w:t>điện</w:t>
            </w:r>
            <w:proofErr w:type="spellEnd"/>
            <w:r w:rsidRPr="00B25696">
              <w:rPr>
                <w:sz w:val="28"/>
                <w:szCs w:val="28"/>
              </w:rPr>
              <w:t xml:space="preserve"> </w:t>
            </w:r>
            <w:proofErr w:type="spellStart"/>
            <w:r w:rsidRPr="00B25696">
              <w:rPr>
                <w:sz w:val="28"/>
                <w:szCs w:val="28"/>
              </w:rPr>
              <w:t>tử</w:t>
            </w:r>
            <w:proofErr w:type="spellEnd"/>
            <w:r w:rsidRPr="00B25696">
              <w:rPr>
                <w:sz w:val="28"/>
                <w:szCs w:val="28"/>
              </w:rPr>
              <w:t xml:space="preserve">, </w:t>
            </w:r>
            <w:proofErr w:type="spellStart"/>
            <w:r w:rsidRPr="00B25696">
              <w:rPr>
                <w:sz w:val="28"/>
                <w:szCs w:val="28"/>
              </w:rPr>
              <w:t>hoạt</w:t>
            </w:r>
            <w:proofErr w:type="spellEnd"/>
            <w:r w:rsidRPr="00B25696">
              <w:rPr>
                <w:sz w:val="28"/>
                <w:szCs w:val="28"/>
              </w:rPr>
              <w:t xml:space="preserve"> </w:t>
            </w:r>
            <w:proofErr w:type="spellStart"/>
            <w:r w:rsidRPr="00B25696">
              <w:rPr>
                <w:sz w:val="28"/>
                <w:szCs w:val="28"/>
              </w:rPr>
              <w:t>động</w:t>
            </w:r>
            <w:proofErr w:type="spellEnd"/>
            <w:r w:rsidRPr="00B25696">
              <w:rPr>
                <w:sz w:val="28"/>
                <w:szCs w:val="28"/>
              </w:rPr>
              <w:t xml:space="preserve"> </w:t>
            </w:r>
            <w:proofErr w:type="spellStart"/>
            <w:r w:rsidRPr="00B25696">
              <w:rPr>
                <w:sz w:val="28"/>
                <w:szCs w:val="28"/>
              </w:rPr>
              <w:t>báo</w:t>
            </w:r>
            <w:proofErr w:type="spellEnd"/>
            <w:r w:rsidRPr="00B25696">
              <w:rPr>
                <w:sz w:val="28"/>
                <w:szCs w:val="28"/>
              </w:rPr>
              <w:t xml:space="preserve"> </w:t>
            </w:r>
            <w:proofErr w:type="spellStart"/>
            <w:r w:rsidRPr="00B25696">
              <w:rPr>
                <w:sz w:val="28"/>
                <w:szCs w:val="28"/>
              </w:rPr>
              <w:t>chí</w:t>
            </w:r>
            <w:proofErr w:type="spellEnd"/>
            <w:r w:rsidRPr="00B25696">
              <w:rPr>
                <w:sz w:val="28"/>
                <w:szCs w:val="28"/>
              </w:rPr>
              <w:t xml:space="preserve"> </w:t>
            </w:r>
            <w:proofErr w:type="spellStart"/>
            <w:r w:rsidRPr="00B25696">
              <w:rPr>
                <w:sz w:val="28"/>
                <w:szCs w:val="28"/>
              </w:rPr>
              <w:t>trên</w:t>
            </w:r>
            <w:proofErr w:type="spellEnd"/>
            <w:r w:rsidRPr="00B25696">
              <w:rPr>
                <w:sz w:val="28"/>
                <w:szCs w:val="28"/>
              </w:rPr>
              <w:t xml:space="preserve"> </w:t>
            </w:r>
            <w:proofErr w:type="spellStart"/>
            <w:r w:rsidRPr="00B25696">
              <w:rPr>
                <w:sz w:val="28"/>
                <w:szCs w:val="28"/>
              </w:rPr>
              <w:t>không</w:t>
            </w:r>
            <w:proofErr w:type="spellEnd"/>
            <w:r w:rsidRPr="00B25696">
              <w:rPr>
                <w:sz w:val="28"/>
                <w:szCs w:val="28"/>
              </w:rPr>
              <w:t xml:space="preserve"> </w:t>
            </w:r>
            <w:proofErr w:type="spellStart"/>
            <w:r w:rsidRPr="00B25696">
              <w:rPr>
                <w:sz w:val="28"/>
                <w:szCs w:val="28"/>
              </w:rPr>
              <w:t>gian</w:t>
            </w:r>
            <w:proofErr w:type="spellEnd"/>
            <w:r w:rsidRPr="00B25696">
              <w:rPr>
                <w:sz w:val="28"/>
                <w:szCs w:val="28"/>
              </w:rPr>
              <w:t xml:space="preserve"> </w:t>
            </w:r>
            <w:proofErr w:type="spellStart"/>
            <w:r w:rsidRPr="00B25696">
              <w:rPr>
                <w:sz w:val="28"/>
                <w:szCs w:val="28"/>
              </w:rPr>
              <w:t>mạng</w:t>
            </w:r>
            <w:proofErr w:type="spellEnd"/>
            <w:r w:rsidRPr="00B25696">
              <w:rPr>
                <w:sz w:val="28"/>
                <w:szCs w:val="28"/>
              </w:rPr>
              <w:t xml:space="preserve"> </w:t>
            </w:r>
            <w:proofErr w:type="spellStart"/>
            <w:r w:rsidRPr="00B25696">
              <w:rPr>
                <w:sz w:val="28"/>
                <w:szCs w:val="28"/>
              </w:rPr>
              <w:t>khi</w:t>
            </w:r>
            <w:proofErr w:type="spellEnd"/>
            <w:r w:rsidRPr="00B25696">
              <w:rPr>
                <w:sz w:val="28"/>
                <w:szCs w:val="28"/>
              </w:rPr>
              <w:t xml:space="preserve"> </w:t>
            </w:r>
            <w:proofErr w:type="spellStart"/>
            <w:r w:rsidRPr="00B25696">
              <w:rPr>
                <w:sz w:val="28"/>
                <w:szCs w:val="28"/>
              </w:rPr>
              <w:t>được</w:t>
            </w:r>
            <w:proofErr w:type="spellEnd"/>
            <w:r w:rsidRPr="00B25696">
              <w:rPr>
                <w:sz w:val="28"/>
                <w:szCs w:val="28"/>
              </w:rPr>
              <w:t xml:space="preserve"> </w:t>
            </w:r>
            <w:proofErr w:type="spellStart"/>
            <w:r w:rsidRPr="00B25696">
              <w:rPr>
                <w:sz w:val="28"/>
                <w:szCs w:val="28"/>
              </w:rPr>
              <w:t>yêu</w:t>
            </w:r>
            <w:proofErr w:type="spellEnd"/>
            <w:r w:rsidRPr="00B25696">
              <w:rPr>
                <w:sz w:val="28"/>
                <w:szCs w:val="28"/>
              </w:rPr>
              <w:t xml:space="preserve"> </w:t>
            </w:r>
            <w:proofErr w:type="spellStart"/>
            <w:r w:rsidRPr="00B25696">
              <w:rPr>
                <w:sz w:val="28"/>
                <w:szCs w:val="28"/>
              </w:rPr>
              <w:t>cầu</w:t>
            </w:r>
            <w:proofErr w:type="spellEnd"/>
            <w:r w:rsidRPr="00B25696">
              <w:rPr>
                <w:sz w:val="28"/>
                <w:szCs w:val="28"/>
              </w:rPr>
              <w:t xml:space="preserve"> </w:t>
            </w:r>
            <w:proofErr w:type="spellStart"/>
            <w:r w:rsidRPr="00B25696">
              <w:rPr>
                <w:sz w:val="28"/>
                <w:szCs w:val="28"/>
              </w:rPr>
              <w:t>cung</w:t>
            </w:r>
            <w:proofErr w:type="spellEnd"/>
            <w:r w:rsidRPr="00B25696">
              <w:rPr>
                <w:sz w:val="28"/>
                <w:szCs w:val="28"/>
              </w:rPr>
              <w:t xml:space="preserve"> </w:t>
            </w:r>
            <w:proofErr w:type="spellStart"/>
            <w:r w:rsidRPr="00B25696">
              <w:rPr>
                <w:sz w:val="28"/>
                <w:szCs w:val="28"/>
              </w:rPr>
              <w:t>cấp</w:t>
            </w:r>
            <w:proofErr w:type="spellEnd"/>
            <w:r w:rsidRPr="00B25696">
              <w:rPr>
                <w:sz w:val="28"/>
                <w:szCs w:val="28"/>
              </w:rPr>
              <w:t xml:space="preserve"> </w:t>
            </w:r>
            <w:proofErr w:type="spellStart"/>
            <w:r w:rsidRPr="00B25696">
              <w:rPr>
                <w:sz w:val="28"/>
                <w:szCs w:val="28"/>
              </w:rPr>
              <w:t>quyền</w:t>
            </w:r>
            <w:proofErr w:type="spellEnd"/>
            <w:r w:rsidRPr="00B25696">
              <w:rPr>
                <w:sz w:val="28"/>
                <w:szCs w:val="28"/>
              </w:rPr>
              <w:t xml:space="preserve"> </w:t>
            </w:r>
            <w:proofErr w:type="spellStart"/>
            <w:r w:rsidRPr="00B25696">
              <w:rPr>
                <w:sz w:val="28"/>
                <w:szCs w:val="28"/>
              </w:rPr>
              <w:t>truy</w:t>
            </w:r>
            <w:proofErr w:type="spellEnd"/>
            <w:r w:rsidRPr="00B25696">
              <w:rPr>
                <w:sz w:val="28"/>
                <w:szCs w:val="28"/>
              </w:rPr>
              <w:t xml:space="preserve"> </w:t>
            </w:r>
            <w:proofErr w:type="spellStart"/>
            <w:r w:rsidRPr="00B25696">
              <w:rPr>
                <w:sz w:val="28"/>
                <w:szCs w:val="28"/>
              </w:rPr>
              <w:t>xuất</w:t>
            </w:r>
            <w:proofErr w:type="spellEnd"/>
            <w:r w:rsidRPr="00B25696">
              <w:rPr>
                <w:sz w:val="28"/>
                <w:szCs w:val="28"/>
              </w:rPr>
              <w:t xml:space="preserve"> </w:t>
            </w:r>
            <w:proofErr w:type="spellStart"/>
            <w:r w:rsidRPr="00B25696">
              <w:rPr>
                <w:sz w:val="28"/>
                <w:szCs w:val="28"/>
              </w:rPr>
              <w:t>dữ</w:t>
            </w:r>
            <w:proofErr w:type="spellEnd"/>
            <w:r w:rsidRPr="00B25696">
              <w:rPr>
                <w:sz w:val="28"/>
                <w:szCs w:val="28"/>
              </w:rPr>
              <w:t xml:space="preserve"> </w:t>
            </w:r>
            <w:proofErr w:type="spellStart"/>
            <w:r w:rsidRPr="00B25696">
              <w:rPr>
                <w:sz w:val="28"/>
                <w:szCs w:val="28"/>
              </w:rPr>
              <w:t>liệu</w:t>
            </w:r>
            <w:proofErr w:type="spellEnd"/>
            <w:r w:rsidRPr="00B25696">
              <w:rPr>
                <w:sz w:val="28"/>
                <w:szCs w:val="28"/>
              </w:rPr>
              <w:t xml:space="preserve"> (</w:t>
            </w:r>
            <w:proofErr w:type="spellStart"/>
            <w:r w:rsidRPr="00B25696">
              <w:rPr>
                <w:sz w:val="28"/>
                <w:szCs w:val="28"/>
              </w:rPr>
              <w:t>Điều</w:t>
            </w:r>
            <w:proofErr w:type="spellEnd"/>
            <w:r w:rsidRPr="00B25696">
              <w:rPr>
                <w:sz w:val="28"/>
                <w:szCs w:val="28"/>
              </w:rPr>
              <w:t xml:space="preserve"> 12, </w:t>
            </w:r>
            <w:proofErr w:type="spellStart"/>
            <w:r w:rsidRPr="00B25696">
              <w:rPr>
                <w:sz w:val="28"/>
                <w:szCs w:val="28"/>
              </w:rPr>
              <w:t>điểm</w:t>
            </w:r>
            <w:proofErr w:type="spellEnd"/>
            <w:r w:rsidRPr="00B25696">
              <w:rPr>
                <w:sz w:val="28"/>
                <w:szCs w:val="28"/>
              </w:rPr>
              <w:t xml:space="preserve"> 2a), </w:t>
            </w:r>
            <w:proofErr w:type="spellStart"/>
            <w:r w:rsidRPr="00B25696">
              <w:rPr>
                <w:sz w:val="28"/>
                <w:szCs w:val="28"/>
              </w:rPr>
              <w:t>đề</w:t>
            </w:r>
            <w:proofErr w:type="spellEnd"/>
            <w:r w:rsidRPr="00B25696">
              <w:rPr>
                <w:sz w:val="28"/>
                <w:szCs w:val="28"/>
              </w:rPr>
              <w:t xml:space="preserve"> </w:t>
            </w:r>
            <w:proofErr w:type="spellStart"/>
            <w:r w:rsidRPr="00B25696">
              <w:rPr>
                <w:sz w:val="28"/>
                <w:szCs w:val="28"/>
              </w:rPr>
              <w:t>nghị</w:t>
            </w:r>
            <w:proofErr w:type="spellEnd"/>
            <w:r w:rsidRPr="00B25696">
              <w:rPr>
                <w:sz w:val="28"/>
                <w:szCs w:val="28"/>
              </w:rPr>
              <w:t xml:space="preserve"> </w:t>
            </w:r>
            <w:proofErr w:type="spellStart"/>
            <w:r w:rsidRPr="00B25696">
              <w:rPr>
                <w:sz w:val="28"/>
                <w:szCs w:val="28"/>
              </w:rPr>
              <w:t>bổ</w:t>
            </w:r>
            <w:proofErr w:type="spellEnd"/>
            <w:r w:rsidRPr="00B25696">
              <w:rPr>
                <w:sz w:val="28"/>
                <w:szCs w:val="28"/>
              </w:rPr>
              <w:t xml:space="preserve"> sung </w:t>
            </w:r>
            <w:proofErr w:type="spellStart"/>
            <w:r w:rsidRPr="00B25696">
              <w:rPr>
                <w:sz w:val="28"/>
                <w:szCs w:val="28"/>
              </w:rPr>
              <w:t>thêm</w:t>
            </w:r>
            <w:proofErr w:type="spellEnd"/>
            <w:r w:rsidRPr="00B25696">
              <w:rPr>
                <w:sz w:val="28"/>
                <w:szCs w:val="28"/>
              </w:rPr>
              <w:t xml:space="preserve"> </w:t>
            </w:r>
            <w:proofErr w:type="spellStart"/>
            <w:r w:rsidRPr="00B25696">
              <w:rPr>
                <w:sz w:val="28"/>
                <w:szCs w:val="28"/>
              </w:rPr>
              <w:t>yêu</w:t>
            </w:r>
            <w:proofErr w:type="spellEnd"/>
            <w:r w:rsidRPr="00B25696">
              <w:rPr>
                <w:sz w:val="28"/>
                <w:szCs w:val="28"/>
              </w:rPr>
              <w:t xml:space="preserve"> </w:t>
            </w:r>
            <w:proofErr w:type="spellStart"/>
            <w:r w:rsidRPr="00B25696">
              <w:rPr>
                <w:sz w:val="28"/>
                <w:szCs w:val="28"/>
              </w:rPr>
              <w:t>cầu</w:t>
            </w:r>
            <w:proofErr w:type="spellEnd"/>
            <w:r w:rsidRPr="00B25696">
              <w:rPr>
                <w:sz w:val="28"/>
                <w:szCs w:val="28"/>
              </w:rPr>
              <w:t xml:space="preserve"> </w:t>
            </w:r>
            <w:proofErr w:type="spellStart"/>
            <w:r w:rsidRPr="00B25696">
              <w:rPr>
                <w:sz w:val="28"/>
                <w:szCs w:val="28"/>
              </w:rPr>
              <w:t>về</w:t>
            </w:r>
            <w:proofErr w:type="spellEnd"/>
            <w:r w:rsidRPr="00B25696">
              <w:rPr>
                <w:sz w:val="28"/>
                <w:szCs w:val="28"/>
              </w:rPr>
              <w:t xml:space="preserve"> </w:t>
            </w:r>
            <w:r w:rsidRPr="00B25696">
              <w:rPr>
                <w:i/>
                <w:sz w:val="28"/>
                <w:szCs w:val="28"/>
              </w:rPr>
              <w:t>“</w:t>
            </w:r>
            <w:proofErr w:type="spellStart"/>
            <w:r w:rsidRPr="00B25696">
              <w:rPr>
                <w:i/>
                <w:sz w:val="28"/>
                <w:szCs w:val="28"/>
              </w:rPr>
              <w:t>đảm</w:t>
            </w:r>
            <w:proofErr w:type="spellEnd"/>
            <w:r w:rsidRPr="00B25696">
              <w:rPr>
                <w:i/>
                <w:sz w:val="28"/>
                <w:szCs w:val="28"/>
              </w:rPr>
              <w:t xml:space="preserve"> </w:t>
            </w:r>
            <w:proofErr w:type="spellStart"/>
            <w:r w:rsidRPr="00B25696">
              <w:rPr>
                <w:i/>
                <w:sz w:val="28"/>
                <w:szCs w:val="28"/>
              </w:rPr>
              <w:t>bảo</w:t>
            </w:r>
            <w:proofErr w:type="spellEnd"/>
            <w:r w:rsidRPr="00B25696">
              <w:rPr>
                <w:i/>
                <w:sz w:val="28"/>
                <w:szCs w:val="28"/>
              </w:rPr>
              <w:t xml:space="preserve"> </w:t>
            </w:r>
            <w:proofErr w:type="spellStart"/>
            <w:r w:rsidRPr="00B25696">
              <w:rPr>
                <w:i/>
                <w:sz w:val="28"/>
                <w:szCs w:val="28"/>
              </w:rPr>
              <w:t>không</w:t>
            </w:r>
            <w:proofErr w:type="spellEnd"/>
            <w:r w:rsidRPr="00B25696">
              <w:rPr>
                <w:i/>
                <w:sz w:val="28"/>
                <w:szCs w:val="28"/>
              </w:rPr>
              <w:t xml:space="preserve"> </w:t>
            </w:r>
            <w:proofErr w:type="spellStart"/>
            <w:r w:rsidRPr="00B25696">
              <w:rPr>
                <w:i/>
                <w:sz w:val="28"/>
                <w:szCs w:val="28"/>
              </w:rPr>
              <w:t>xâm</w:t>
            </w:r>
            <w:proofErr w:type="spellEnd"/>
            <w:r w:rsidRPr="00B25696">
              <w:rPr>
                <w:i/>
                <w:sz w:val="28"/>
                <w:szCs w:val="28"/>
              </w:rPr>
              <w:t xml:space="preserve"> </w:t>
            </w:r>
            <w:proofErr w:type="spellStart"/>
            <w:r w:rsidRPr="00B25696">
              <w:rPr>
                <w:i/>
                <w:sz w:val="28"/>
                <w:szCs w:val="28"/>
              </w:rPr>
              <w:t>phạm</w:t>
            </w:r>
            <w:proofErr w:type="spellEnd"/>
            <w:r w:rsidRPr="00B25696">
              <w:rPr>
                <w:i/>
                <w:sz w:val="28"/>
                <w:szCs w:val="28"/>
              </w:rPr>
              <w:t xml:space="preserve"> </w:t>
            </w:r>
            <w:proofErr w:type="spellStart"/>
            <w:r w:rsidRPr="00B25696">
              <w:rPr>
                <w:i/>
                <w:sz w:val="28"/>
                <w:szCs w:val="28"/>
              </w:rPr>
              <w:t>dữ</w:t>
            </w:r>
            <w:proofErr w:type="spellEnd"/>
            <w:r w:rsidRPr="00B25696">
              <w:rPr>
                <w:i/>
                <w:sz w:val="28"/>
                <w:szCs w:val="28"/>
              </w:rPr>
              <w:t xml:space="preserve"> </w:t>
            </w:r>
            <w:proofErr w:type="spellStart"/>
            <w:r w:rsidRPr="00B25696">
              <w:rPr>
                <w:i/>
                <w:sz w:val="28"/>
                <w:szCs w:val="28"/>
              </w:rPr>
              <w:t>liệu</w:t>
            </w:r>
            <w:proofErr w:type="spellEnd"/>
            <w:r w:rsidRPr="00B25696">
              <w:rPr>
                <w:i/>
                <w:sz w:val="28"/>
                <w:szCs w:val="28"/>
              </w:rPr>
              <w:t xml:space="preserve"> </w:t>
            </w:r>
            <w:proofErr w:type="spellStart"/>
            <w:r w:rsidRPr="00B25696">
              <w:rPr>
                <w:i/>
                <w:sz w:val="28"/>
                <w:szCs w:val="28"/>
              </w:rPr>
              <w:t>cá</w:t>
            </w:r>
            <w:proofErr w:type="spellEnd"/>
            <w:r w:rsidRPr="00B25696">
              <w:rPr>
                <w:i/>
                <w:sz w:val="28"/>
                <w:szCs w:val="28"/>
              </w:rPr>
              <w:t xml:space="preserve"> </w:t>
            </w:r>
            <w:proofErr w:type="spellStart"/>
            <w:r w:rsidRPr="00B25696">
              <w:rPr>
                <w:i/>
                <w:sz w:val="28"/>
                <w:szCs w:val="28"/>
              </w:rPr>
              <w:t>nhân</w:t>
            </w:r>
            <w:proofErr w:type="spellEnd"/>
            <w:r w:rsidRPr="00B25696">
              <w:rPr>
                <w:i/>
                <w:sz w:val="28"/>
                <w:szCs w:val="28"/>
              </w:rPr>
              <w:t xml:space="preserve"> </w:t>
            </w:r>
            <w:proofErr w:type="spellStart"/>
            <w:r w:rsidRPr="00B25696">
              <w:rPr>
                <w:i/>
                <w:sz w:val="28"/>
                <w:szCs w:val="28"/>
              </w:rPr>
              <w:t>của</w:t>
            </w:r>
            <w:proofErr w:type="spellEnd"/>
            <w:r w:rsidRPr="00B25696">
              <w:rPr>
                <w:i/>
                <w:sz w:val="28"/>
                <w:szCs w:val="28"/>
              </w:rPr>
              <w:t xml:space="preserve"> </w:t>
            </w:r>
            <w:proofErr w:type="spellStart"/>
            <w:r w:rsidRPr="00B25696">
              <w:rPr>
                <w:i/>
                <w:sz w:val="28"/>
                <w:szCs w:val="28"/>
              </w:rPr>
              <w:t>người</w:t>
            </w:r>
            <w:proofErr w:type="spellEnd"/>
            <w:r w:rsidRPr="00B25696">
              <w:rPr>
                <w:i/>
                <w:sz w:val="28"/>
                <w:szCs w:val="28"/>
              </w:rPr>
              <w:t xml:space="preserve"> </w:t>
            </w:r>
            <w:proofErr w:type="spellStart"/>
            <w:r w:rsidRPr="00B25696">
              <w:rPr>
                <w:i/>
                <w:sz w:val="28"/>
                <w:szCs w:val="28"/>
              </w:rPr>
              <w:t>dùng</w:t>
            </w:r>
            <w:proofErr w:type="spellEnd"/>
            <w:r w:rsidRPr="00B25696">
              <w:rPr>
                <w:i/>
                <w:sz w:val="28"/>
                <w:szCs w:val="28"/>
              </w:rPr>
              <w:t>”.</w:t>
            </w:r>
          </w:p>
        </w:tc>
        <w:tc>
          <w:tcPr>
            <w:tcW w:w="4361" w:type="dxa"/>
          </w:tcPr>
          <w:p w14:paraId="4E06928D" w14:textId="373493D7" w:rsidR="00BE534A" w:rsidRPr="00DE3851" w:rsidRDefault="00DE3851" w:rsidP="00346F6A">
            <w:pPr>
              <w:spacing w:line="288" w:lineRule="auto"/>
              <w:jc w:val="both"/>
              <w:rPr>
                <w:rFonts w:cs="Times New Roman"/>
                <w:sz w:val="28"/>
                <w:szCs w:val="28"/>
                <w:lang w:val="vi-VN"/>
              </w:rPr>
            </w:pPr>
            <w:r w:rsidRPr="00DE3851">
              <w:rPr>
                <w:rFonts w:cs="Times New Roman"/>
                <w:b/>
                <w:bCs/>
                <w:sz w:val="28"/>
                <w:szCs w:val="28"/>
                <w:lang w:val="vi-VN"/>
              </w:rPr>
              <w:t>Giải trình.</w:t>
            </w:r>
            <w:r>
              <w:rPr>
                <w:rFonts w:cs="Times New Roman"/>
                <w:sz w:val="28"/>
                <w:szCs w:val="28"/>
                <w:lang w:val="vi-VN"/>
              </w:rPr>
              <w:t xml:space="preserve"> Việc đảm bảo an toàn dữ liệu đã được quy định tại khoản 5 Điều 12 dự thảo Nghị định.</w:t>
            </w:r>
          </w:p>
        </w:tc>
      </w:tr>
      <w:tr w:rsidR="003106A3" w14:paraId="7E09ED80" w14:textId="77777777" w:rsidTr="000B4A1F">
        <w:tc>
          <w:tcPr>
            <w:tcW w:w="3261" w:type="dxa"/>
          </w:tcPr>
          <w:p w14:paraId="0E7EF2C3" w14:textId="77777777" w:rsidR="003106A3" w:rsidRPr="000B4A1F" w:rsidRDefault="003106A3" w:rsidP="000B4A1F">
            <w:pPr>
              <w:spacing w:line="288" w:lineRule="auto"/>
              <w:jc w:val="center"/>
              <w:rPr>
                <w:rFonts w:cs="Times New Roman"/>
                <w:b/>
                <w:sz w:val="28"/>
                <w:szCs w:val="28"/>
              </w:rPr>
            </w:pPr>
          </w:p>
        </w:tc>
        <w:tc>
          <w:tcPr>
            <w:tcW w:w="2126" w:type="dxa"/>
          </w:tcPr>
          <w:p w14:paraId="3733D438" w14:textId="77777777" w:rsidR="003106A3" w:rsidRPr="00F55CE5" w:rsidRDefault="003106A3" w:rsidP="00346F6A">
            <w:pPr>
              <w:spacing w:line="288" w:lineRule="auto"/>
              <w:jc w:val="both"/>
              <w:rPr>
                <w:rFonts w:cs="Times New Roman"/>
                <w:b/>
                <w:szCs w:val="26"/>
              </w:rPr>
            </w:pPr>
            <w:proofErr w:type="spellStart"/>
            <w:r>
              <w:rPr>
                <w:rFonts w:cs="Times New Roman"/>
                <w:b/>
                <w:szCs w:val="26"/>
              </w:rPr>
              <w:t>Sở</w:t>
            </w:r>
            <w:proofErr w:type="spellEnd"/>
            <w:r>
              <w:rPr>
                <w:rFonts w:cs="Times New Roman"/>
                <w:b/>
                <w:szCs w:val="26"/>
              </w:rPr>
              <w:t xml:space="preserve"> VHTTDL </w:t>
            </w:r>
            <w:proofErr w:type="spellStart"/>
            <w:r>
              <w:rPr>
                <w:rFonts w:cs="Times New Roman"/>
                <w:b/>
                <w:szCs w:val="26"/>
              </w:rPr>
              <w:t>tỉnh</w:t>
            </w:r>
            <w:proofErr w:type="spellEnd"/>
            <w:r>
              <w:rPr>
                <w:rFonts w:cs="Times New Roman"/>
                <w:b/>
                <w:szCs w:val="26"/>
              </w:rPr>
              <w:t xml:space="preserve"> </w:t>
            </w:r>
            <w:proofErr w:type="spellStart"/>
            <w:r>
              <w:rPr>
                <w:rFonts w:cs="Times New Roman"/>
                <w:b/>
                <w:szCs w:val="26"/>
              </w:rPr>
              <w:t>Quảng</w:t>
            </w:r>
            <w:proofErr w:type="spellEnd"/>
            <w:r>
              <w:rPr>
                <w:rFonts w:cs="Times New Roman"/>
                <w:b/>
                <w:szCs w:val="26"/>
              </w:rPr>
              <w:t xml:space="preserve"> </w:t>
            </w:r>
            <w:proofErr w:type="spellStart"/>
            <w:r>
              <w:rPr>
                <w:rFonts w:cs="Times New Roman"/>
                <w:b/>
                <w:szCs w:val="26"/>
              </w:rPr>
              <w:t>Ngãi</w:t>
            </w:r>
            <w:proofErr w:type="spellEnd"/>
          </w:p>
        </w:tc>
        <w:tc>
          <w:tcPr>
            <w:tcW w:w="5103" w:type="dxa"/>
          </w:tcPr>
          <w:p w14:paraId="5A6136B8" w14:textId="77777777" w:rsidR="003106A3" w:rsidRPr="00B25696" w:rsidRDefault="003106A3" w:rsidP="003106A3">
            <w:pPr>
              <w:pStyle w:val="isselectedend"/>
              <w:spacing w:before="120" w:beforeAutospacing="0" w:after="120" w:afterAutospacing="0"/>
              <w:jc w:val="both"/>
              <w:rPr>
                <w:b/>
                <w:bCs/>
                <w:sz w:val="28"/>
                <w:szCs w:val="28"/>
              </w:rPr>
            </w:pPr>
            <w:r w:rsidRPr="00B25696">
              <w:rPr>
                <w:sz w:val="28"/>
                <w:szCs w:val="28"/>
                <w:lang w:val="vi-VN"/>
              </w:rPr>
              <w:t xml:space="preserve">Tại </w:t>
            </w:r>
            <w:proofErr w:type="spellStart"/>
            <w:r w:rsidRPr="00B25696">
              <w:rPr>
                <w:rStyle w:val="Strong"/>
                <w:sz w:val="28"/>
                <w:szCs w:val="28"/>
              </w:rPr>
              <w:t>Điều</w:t>
            </w:r>
            <w:proofErr w:type="spellEnd"/>
            <w:r w:rsidRPr="00B25696">
              <w:rPr>
                <w:rStyle w:val="Strong"/>
                <w:sz w:val="28"/>
                <w:szCs w:val="28"/>
              </w:rPr>
              <w:t xml:space="preserve"> 12 </w:t>
            </w:r>
            <w:proofErr w:type="spellStart"/>
            <w:r w:rsidRPr="00B25696">
              <w:rPr>
                <w:rStyle w:val="Strong"/>
                <w:b w:val="0"/>
                <w:sz w:val="28"/>
                <w:szCs w:val="28"/>
              </w:rPr>
              <w:t>q</w:t>
            </w:r>
            <w:r w:rsidRPr="00B25696">
              <w:rPr>
                <w:sz w:val="28"/>
                <w:szCs w:val="28"/>
              </w:rPr>
              <w:t>uy</w:t>
            </w:r>
            <w:proofErr w:type="spellEnd"/>
            <w:r w:rsidRPr="00B25696">
              <w:rPr>
                <w:sz w:val="28"/>
                <w:szCs w:val="28"/>
              </w:rPr>
              <w:t xml:space="preserve"> </w:t>
            </w:r>
            <w:proofErr w:type="spellStart"/>
            <w:r w:rsidRPr="00B25696">
              <w:rPr>
                <w:sz w:val="28"/>
                <w:szCs w:val="28"/>
              </w:rPr>
              <w:t>định</w:t>
            </w:r>
            <w:proofErr w:type="spellEnd"/>
            <w:r w:rsidRPr="00B25696">
              <w:rPr>
                <w:sz w:val="28"/>
                <w:szCs w:val="28"/>
              </w:rPr>
              <w:t xml:space="preserve"> </w:t>
            </w:r>
            <w:proofErr w:type="spellStart"/>
            <w:r w:rsidRPr="00B25696">
              <w:rPr>
                <w:sz w:val="28"/>
                <w:szCs w:val="28"/>
              </w:rPr>
              <w:t>về</w:t>
            </w:r>
            <w:proofErr w:type="spellEnd"/>
            <w:r w:rsidRPr="00B25696">
              <w:rPr>
                <w:sz w:val="28"/>
                <w:szCs w:val="28"/>
              </w:rPr>
              <w:t xml:space="preserve"> </w:t>
            </w:r>
            <w:proofErr w:type="spellStart"/>
            <w:r w:rsidRPr="00B25696">
              <w:rPr>
                <w:sz w:val="28"/>
                <w:szCs w:val="28"/>
              </w:rPr>
              <w:t>việc</w:t>
            </w:r>
            <w:proofErr w:type="spellEnd"/>
            <w:r w:rsidRPr="00B25696">
              <w:rPr>
                <w:sz w:val="28"/>
                <w:szCs w:val="28"/>
              </w:rPr>
              <w:t xml:space="preserve"> </w:t>
            </w:r>
            <w:proofErr w:type="spellStart"/>
            <w:r w:rsidRPr="00B25696">
              <w:rPr>
                <w:sz w:val="28"/>
                <w:szCs w:val="28"/>
              </w:rPr>
              <w:t>kết</w:t>
            </w:r>
            <w:proofErr w:type="spellEnd"/>
            <w:r w:rsidRPr="00B25696">
              <w:rPr>
                <w:sz w:val="28"/>
                <w:szCs w:val="28"/>
              </w:rPr>
              <w:t xml:space="preserve"> </w:t>
            </w:r>
            <w:proofErr w:type="spellStart"/>
            <w:r w:rsidRPr="00B25696">
              <w:rPr>
                <w:sz w:val="28"/>
                <w:szCs w:val="28"/>
              </w:rPr>
              <w:t>nối</w:t>
            </w:r>
            <w:proofErr w:type="spellEnd"/>
            <w:r w:rsidRPr="00B25696">
              <w:rPr>
                <w:sz w:val="28"/>
                <w:szCs w:val="28"/>
              </w:rPr>
              <w:t xml:space="preserve">, </w:t>
            </w:r>
            <w:proofErr w:type="spellStart"/>
            <w:r w:rsidRPr="00B25696">
              <w:rPr>
                <w:sz w:val="28"/>
                <w:szCs w:val="28"/>
              </w:rPr>
              <w:t>cung</w:t>
            </w:r>
            <w:proofErr w:type="spellEnd"/>
            <w:r w:rsidRPr="00B25696">
              <w:rPr>
                <w:sz w:val="28"/>
                <w:szCs w:val="28"/>
              </w:rPr>
              <w:t xml:space="preserve"> </w:t>
            </w:r>
            <w:proofErr w:type="spellStart"/>
            <w:r w:rsidRPr="00B25696">
              <w:rPr>
                <w:sz w:val="28"/>
                <w:szCs w:val="28"/>
              </w:rPr>
              <w:t>cấp</w:t>
            </w:r>
            <w:proofErr w:type="spellEnd"/>
            <w:r w:rsidRPr="00B25696">
              <w:rPr>
                <w:sz w:val="28"/>
                <w:szCs w:val="28"/>
              </w:rPr>
              <w:t xml:space="preserve"> </w:t>
            </w:r>
            <w:proofErr w:type="spellStart"/>
            <w:r w:rsidRPr="00B25696">
              <w:rPr>
                <w:sz w:val="28"/>
                <w:szCs w:val="28"/>
              </w:rPr>
              <w:t>và</w:t>
            </w:r>
            <w:proofErr w:type="spellEnd"/>
            <w:r w:rsidRPr="00B25696">
              <w:rPr>
                <w:sz w:val="28"/>
                <w:szCs w:val="28"/>
              </w:rPr>
              <w:t xml:space="preserve"> </w:t>
            </w:r>
            <w:proofErr w:type="spellStart"/>
            <w:r w:rsidRPr="00B25696">
              <w:rPr>
                <w:sz w:val="28"/>
                <w:szCs w:val="28"/>
              </w:rPr>
              <w:t>lưu</w:t>
            </w:r>
            <w:proofErr w:type="spellEnd"/>
            <w:r w:rsidRPr="00B25696">
              <w:rPr>
                <w:sz w:val="28"/>
                <w:szCs w:val="28"/>
              </w:rPr>
              <w:t xml:space="preserve"> </w:t>
            </w:r>
            <w:proofErr w:type="spellStart"/>
            <w:r w:rsidRPr="00B25696">
              <w:rPr>
                <w:sz w:val="28"/>
                <w:szCs w:val="28"/>
              </w:rPr>
              <w:t>trữ</w:t>
            </w:r>
            <w:proofErr w:type="spellEnd"/>
            <w:r w:rsidRPr="00B25696">
              <w:rPr>
                <w:sz w:val="28"/>
                <w:szCs w:val="28"/>
              </w:rPr>
              <w:t xml:space="preserve"> </w:t>
            </w:r>
            <w:proofErr w:type="spellStart"/>
            <w:r w:rsidRPr="00B25696">
              <w:rPr>
                <w:sz w:val="28"/>
                <w:szCs w:val="28"/>
              </w:rPr>
              <w:t>dữ</w:t>
            </w:r>
            <w:proofErr w:type="spellEnd"/>
            <w:r w:rsidRPr="00B25696">
              <w:rPr>
                <w:sz w:val="28"/>
                <w:szCs w:val="28"/>
              </w:rPr>
              <w:t xml:space="preserve"> </w:t>
            </w:r>
            <w:proofErr w:type="spellStart"/>
            <w:r w:rsidRPr="00B25696">
              <w:rPr>
                <w:sz w:val="28"/>
                <w:szCs w:val="28"/>
              </w:rPr>
              <w:t>liệu</w:t>
            </w:r>
            <w:proofErr w:type="spellEnd"/>
            <w:r w:rsidRPr="00B25696">
              <w:rPr>
                <w:sz w:val="28"/>
                <w:szCs w:val="28"/>
              </w:rPr>
              <w:t xml:space="preserve"> </w:t>
            </w:r>
            <w:proofErr w:type="spellStart"/>
            <w:r w:rsidRPr="00B25696">
              <w:rPr>
                <w:sz w:val="28"/>
                <w:szCs w:val="28"/>
              </w:rPr>
              <w:t>giữa</w:t>
            </w:r>
            <w:proofErr w:type="spellEnd"/>
            <w:r w:rsidRPr="00B25696">
              <w:rPr>
                <w:sz w:val="28"/>
                <w:szCs w:val="28"/>
              </w:rPr>
              <w:t xml:space="preserve"> </w:t>
            </w:r>
            <w:proofErr w:type="spellStart"/>
            <w:r w:rsidRPr="00B25696">
              <w:rPr>
                <w:sz w:val="28"/>
                <w:szCs w:val="28"/>
              </w:rPr>
              <w:t>cơ</w:t>
            </w:r>
            <w:proofErr w:type="spellEnd"/>
            <w:r w:rsidRPr="00B25696">
              <w:rPr>
                <w:sz w:val="28"/>
                <w:szCs w:val="28"/>
              </w:rPr>
              <w:t xml:space="preserve"> </w:t>
            </w:r>
            <w:proofErr w:type="spellStart"/>
            <w:r w:rsidRPr="00B25696">
              <w:rPr>
                <w:sz w:val="28"/>
                <w:szCs w:val="28"/>
              </w:rPr>
              <w:t>quan</w:t>
            </w:r>
            <w:proofErr w:type="spellEnd"/>
            <w:r w:rsidRPr="00B25696">
              <w:rPr>
                <w:sz w:val="28"/>
                <w:szCs w:val="28"/>
              </w:rPr>
              <w:t xml:space="preserve"> </w:t>
            </w:r>
            <w:proofErr w:type="spellStart"/>
            <w:r w:rsidRPr="00B25696">
              <w:rPr>
                <w:sz w:val="28"/>
                <w:szCs w:val="28"/>
              </w:rPr>
              <w:t>báo</w:t>
            </w:r>
            <w:proofErr w:type="spellEnd"/>
            <w:r w:rsidRPr="00B25696">
              <w:rPr>
                <w:sz w:val="28"/>
                <w:szCs w:val="28"/>
              </w:rPr>
              <w:t xml:space="preserve"> </w:t>
            </w:r>
            <w:proofErr w:type="spellStart"/>
            <w:r w:rsidRPr="00B25696">
              <w:rPr>
                <w:sz w:val="28"/>
                <w:szCs w:val="28"/>
              </w:rPr>
              <w:t>chí</w:t>
            </w:r>
            <w:proofErr w:type="spellEnd"/>
            <w:r w:rsidRPr="00B25696">
              <w:rPr>
                <w:sz w:val="28"/>
                <w:szCs w:val="28"/>
              </w:rPr>
              <w:t xml:space="preserve"> </w:t>
            </w:r>
            <w:proofErr w:type="spellStart"/>
            <w:r w:rsidRPr="00B25696">
              <w:rPr>
                <w:sz w:val="28"/>
                <w:szCs w:val="28"/>
              </w:rPr>
              <w:t>và</w:t>
            </w:r>
            <w:proofErr w:type="spellEnd"/>
            <w:r w:rsidRPr="00B25696">
              <w:rPr>
                <w:sz w:val="28"/>
                <w:szCs w:val="28"/>
              </w:rPr>
              <w:t xml:space="preserve"> </w:t>
            </w:r>
            <w:proofErr w:type="spellStart"/>
            <w:r w:rsidRPr="00B25696">
              <w:rPr>
                <w:sz w:val="28"/>
                <w:szCs w:val="28"/>
              </w:rPr>
              <w:t>cơ</w:t>
            </w:r>
            <w:proofErr w:type="spellEnd"/>
            <w:r w:rsidRPr="00B25696">
              <w:rPr>
                <w:sz w:val="28"/>
                <w:szCs w:val="28"/>
              </w:rPr>
              <w:t xml:space="preserve"> </w:t>
            </w:r>
            <w:proofErr w:type="spellStart"/>
            <w:r w:rsidRPr="00B25696">
              <w:rPr>
                <w:sz w:val="28"/>
                <w:szCs w:val="28"/>
              </w:rPr>
              <w:t>quan</w:t>
            </w:r>
            <w:proofErr w:type="spellEnd"/>
            <w:r w:rsidRPr="00B25696">
              <w:rPr>
                <w:sz w:val="28"/>
                <w:szCs w:val="28"/>
              </w:rPr>
              <w:t xml:space="preserve"> </w:t>
            </w:r>
            <w:proofErr w:type="spellStart"/>
            <w:r w:rsidRPr="00B25696">
              <w:rPr>
                <w:sz w:val="28"/>
                <w:szCs w:val="28"/>
              </w:rPr>
              <w:t>quản</w:t>
            </w:r>
            <w:proofErr w:type="spellEnd"/>
            <w:r w:rsidRPr="00B25696">
              <w:rPr>
                <w:sz w:val="28"/>
                <w:szCs w:val="28"/>
              </w:rPr>
              <w:t xml:space="preserve"> </w:t>
            </w:r>
            <w:proofErr w:type="spellStart"/>
            <w:r w:rsidRPr="00B25696">
              <w:rPr>
                <w:sz w:val="28"/>
                <w:szCs w:val="28"/>
              </w:rPr>
              <w:t>lý</w:t>
            </w:r>
            <w:proofErr w:type="spellEnd"/>
            <w:r w:rsidRPr="00B25696">
              <w:rPr>
                <w:sz w:val="28"/>
                <w:szCs w:val="28"/>
              </w:rPr>
              <w:t xml:space="preserve"> </w:t>
            </w:r>
            <w:proofErr w:type="spellStart"/>
            <w:r w:rsidRPr="00B25696">
              <w:rPr>
                <w:sz w:val="28"/>
                <w:szCs w:val="28"/>
              </w:rPr>
              <w:t>nhà</w:t>
            </w:r>
            <w:proofErr w:type="spellEnd"/>
            <w:r w:rsidRPr="00B25696">
              <w:rPr>
                <w:sz w:val="28"/>
                <w:szCs w:val="28"/>
              </w:rPr>
              <w:t xml:space="preserve"> </w:t>
            </w:r>
            <w:proofErr w:type="spellStart"/>
            <w:r w:rsidRPr="00B25696">
              <w:rPr>
                <w:sz w:val="28"/>
                <w:szCs w:val="28"/>
              </w:rPr>
              <w:t>nước</w:t>
            </w:r>
            <w:proofErr w:type="spellEnd"/>
            <w:r w:rsidRPr="00B25696">
              <w:rPr>
                <w:sz w:val="28"/>
                <w:szCs w:val="28"/>
              </w:rPr>
              <w:t xml:space="preserve"> </w:t>
            </w:r>
            <w:proofErr w:type="spellStart"/>
            <w:r w:rsidRPr="00B25696">
              <w:rPr>
                <w:sz w:val="28"/>
                <w:szCs w:val="28"/>
              </w:rPr>
              <w:t>chưa</w:t>
            </w:r>
            <w:proofErr w:type="spellEnd"/>
            <w:r w:rsidRPr="00B25696">
              <w:rPr>
                <w:sz w:val="28"/>
                <w:szCs w:val="28"/>
              </w:rPr>
              <w:t xml:space="preserve"> </w:t>
            </w:r>
            <w:proofErr w:type="spellStart"/>
            <w:r w:rsidRPr="00B25696">
              <w:rPr>
                <w:sz w:val="28"/>
                <w:szCs w:val="28"/>
              </w:rPr>
              <w:t>làm</w:t>
            </w:r>
            <w:proofErr w:type="spellEnd"/>
            <w:r w:rsidRPr="00B25696">
              <w:rPr>
                <w:sz w:val="28"/>
                <w:szCs w:val="28"/>
              </w:rPr>
              <w:t xml:space="preserve"> </w:t>
            </w:r>
            <w:proofErr w:type="spellStart"/>
            <w:r w:rsidRPr="00B25696">
              <w:rPr>
                <w:sz w:val="28"/>
                <w:szCs w:val="28"/>
              </w:rPr>
              <w:t>rõ</w:t>
            </w:r>
            <w:proofErr w:type="spellEnd"/>
            <w:r w:rsidRPr="00B25696">
              <w:rPr>
                <w:sz w:val="28"/>
                <w:szCs w:val="28"/>
              </w:rPr>
              <w:t xml:space="preserve"> </w:t>
            </w:r>
            <w:proofErr w:type="spellStart"/>
            <w:r w:rsidRPr="00B25696">
              <w:rPr>
                <w:sz w:val="28"/>
                <w:szCs w:val="28"/>
              </w:rPr>
              <w:t>cụ</w:t>
            </w:r>
            <w:proofErr w:type="spellEnd"/>
            <w:r w:rsidRPr="00B25696">
              <w:rPr>
                <w:sz w:val="28"/>
                <w:szCs w:val="28"/>
              </w:rPr>
              <w:t xml:space="preserve"> </w:t>
            </w:r>
            <w:proofErr w:type="spellStart"/>
            <w:r w:rsidRPr="00B25696">
              <w:rPr>
                <w:sz w:val="28"/>
                <w:szCs w:val="28"/>
              </w:rPr>
              <w:t>thể</w:t>
            </w:r>
            <w:proofErr w:type="spellEnd"/>
            <w:r w:rsidRPr="00B25696">
              <w:rPr>
                <w:sz w:val="28"/>
                <w:szCs w:val="28"/>
              </w:rPr>
              <w:t xml:space="preserve"> </w:t>
            </w:r>
            <w:proofErr w:type="spellStart"/>
            <w:r w:rsidRPr="00B25696">
              <w:rPr>
                <w:sz w:val="28"/>
                <w:szCs w:val="28"/>
              </w:rPr>
              <w:t>về</w:t>
            </w:r>
            <w:proofErr w:type="spellEnd"/>
            <w:r w:rsidRPr="00B25696">
              <w:rPr>
                <w:sz w:val="28"/>
                <w:szCs w:val="28"/>
              </w:rPr>
              <w:t xml:space="preserve"> </w:t>
            </w:r>
            <w:proofErr w:type="spellStart"/>
            <w:r w:rsidRPr="00B25696">
              <w:rPr>
                <w:sz w:val="28"/>
                <w:szCs w:val="28"/>
              </w:rPr>
              <w:t>phạm</w:t>
            </w:r>
            <w:proofErr w:type="spellEnd"/>
            <w:r w:rsidRPr="00B25696">
              <w:rPr>
                <w:sz w:val="28"/>
                <w:szCs w:val="28"/>
              </w:rPr>
              <w:t xml:space="preserve"> vi </w:t>
            </w:r>
            <w:proofErr w:type="spellStart"/>
            <w:r w:rsidRPr="00B25696">
              <w:rPr>
                <w:sz w:val="28"/>
                <w:szCs w:val="28"/>
              </w:rPr>
              <w:t>truy</w:t>
            </w:r>
            <w:proofErr w:type="spellEnd"/>
            <w:r w:rsidRPr="00B25696">
              <w:rPr>
                <w:sz w:val="28"/>
                <w:szCs w:val="28"/>
              </w:rPr>
              <w:t xml:space="preserve"> </w:t>
            </w:r>
            <w:proofErr w:type="spellStart"/>
            <w:r w:rsidRPr="00B25696">
              <w:rPr>
                <w:sz w:val="28"/>
                <w:szCs w:val="28"/>
              </w:rPr>
              <w:t>xuất</w:t>
            </w:r>
            <w:proofErr w:type="spellEnd"/>
            <w:r w:rsidRPr="00B25696">
              <w:rPr>
                <w:sz w:val="28"/>
                <w:szCs w:val="28"/>
              </w:rPr>
              <w:t xml:space="preserve"> </w:t>
            </w:r>
            <w:proofErr w:type="spellStart"/>
            <w:r w:rsidRPr="00B25696">
              <w:rPr>
                <w:sz w:val="28"/>
                <w:szCs w:val="28"/>
              </w:rPr>
              <w:t>dữ</w:t>
            </w:r>
            <w:proofErr w:type="spellEnd"/>
            <w:r w:rsidRPr="00B25696">
              <w:rPr>
                <w:sz w:val="28"/>
                <w:szCs w:val="28"/>
              </w:rPr>
              <w:t xml:space="preserve"> </w:t>
            </w:r>
            <w:proofErr w:type="spellStart"/>
            <w:r w:rsidRPr="00B25696">
              <w:rPr>
                <w:sz w:val="28"/>
                <w:szCs w:val="28"/>
              </w:rPr>
              <w:t>liệu</w:t>
            </w:r>
            <w:proofErr w:type="spellEnd"/>
            <w:r w:rsidRPr="00B25696">
              <w:rPr>
                <w:sz w:val="28"/>
                <w:szCs w:val="28"/>
              </w:rPr>
              <w:t xml:space="preserve">, </w:t>
            </w:r>
            <w:proofErr w:type="spellStart"/>
            <w:r w:rsidRPr="00B25696">
              <w:rPr>
                <w:sz w:val="28"/>
                <w:szCs w:val="28"/>
              </w:rPr>
              <w:t>hình</w:t>
            </w:r>
            <w:proofErr w:type="spellEnd"/>
            <w:r w:rsidRPr="00B25696">
              <w:rPr>
                <w:sz w:val="28"/>
                <w:szCs w:val="28"/>
              </w:rPr>
              <w:t xml:space="preserve"> </w:t>
            </w:r>
            <w:proofErr w:type="spellStart"/>
            <w:r w:rsidRPr="00B25696">
              <w:rPr>
                <w:sz w:val="28"/>
                <w:szCs w:val="28"/>
              </w:rPr>
              <w:t>thức</w:t>
            </w:r>
            <w:proofErr w:type="spellEnd"/>
            <w:r w:rsidRPr="00B25696">
              <w:rPr>
                <w:sz w:val="28"/>
                <w:szCs w:val="28"/>
              </w:rPr>
              <w:t xml:space="preserve"> </w:t>
            </w:r>
            <w:proofErr w:type="spellStart"/>
            <w:r w:rsidRPr="00B25696">
              <w:rPr>
                <w:sz w:val="28"/>
                <w:szCs w:val="28"/>
              </w:rPr>
              <w:t>kết</w:t>
            </w:r>
            <w:proofErr w:type="spellEnd"/>
            <w:r w:rsidRPr="00B25696">
              <w:rPr>
                <w:sz w:val="28"/>
                <w:szCs w:val="28"/>
              </w:rPr>
              <w:t xml:space="preserve"> </w:t>
            </w:r>
            <w:proofErr w:type="spellStart"/>
            <w:r w:rsidRPr="00B25696">
              <w:rPr>
                <w:sz w:val="28"/>
                <w:szCs w:val="28"/>
              </w:rPr>
              <w:t>nối</w:t>
            </w:r>
            <w:proofErr w:type="spellEnd"/>
            <w:r w:rsidRPr="00B25696">
              <w:rPr>
                <w:sz w:val="28"/>
                <w:szCs w:val="28"/>
              </w:rPr>
              <w:t xml:space="preserve">, </w:t>
            </w:r>
            <w:proofErr w:type="spellStart"/>
            <w:r w:rsidRPr="00B25696">
              <w:rPr>
                <w:sz w:val="28"/>
                <w:szCs w:val="28"/>
              </w:rPr>
              <w:t>trách</w:t>
            </w:r>
            <w:proofErr w:type="spellEnd"/>
            <w:r w:rsidRPr="00B25696">
              <w:rPr>
                <w:sz w:val="28"/>
                <w:szCs w:val="28"/>
              </w:rPr>
              <w:t xml:space="preserve"> </w:t>
            </w:r>
            <w:proofErr w:type="spellStart"/>
            <w:r w:rsidRPr="00B25696">
              <w:rPr>
                <w:sz w:val="28"/>
                <w:szCs w:val="28"/>
              </w:rPr>
              <w:t>nhiệm</w:t>
            </w:r>
            <w:proofErr w:type="spellEnd"/>
            <w:r w:rsidRPr="00B25696">
              <w:rPr>
                <w:sz w:val="28"/>
                <w:szCs w:val="28"/>
              </w:rPr>
              <w:t xml:space="preserve"> </w:t>
            </w:r>
            <w:proofErr w:type="spellStart"/>
            <w:r w:rsidRPr="00B25696">
              <w:rPr>
                <w:sz w:val="28"/>
                <w:szCs w:val="28"/>
              </w:rPr>
              <w:t>của</w:t>
            </w:r>
            <w:proofErr w:type="spellEnd"/>
            <w:r w:rsidRPr="00B25696">
              <w:rPr>
                <w:sz w:val="28"/>
                <w:szCs w:val="28"/>
              </w:rPr>
              <w:t xml:space="preserve"> </w:t>
            </w:r>
            <w:proofErr w:type="spellStart"/>
            <w:r w:rsidRPr="00B25696">
              <w:rPr>
                <w:sz w:val="28"/>
                <w:szCs w:val="28"/>
              </w:rPr>
              <w:t>từng</w:t>
            </w:r>
            <w:proofErr w:type="spellEnd"/>
            <w:r w:rsidRPr="00B25696">
              <w:rPr>
                <w:sz w:val="28"/>
                <w:szCs w:val="28"/>
              </w:rPr>
              <w:t xml:space="preserve"> </w:t>
            </w:r>
            <w:proofErr w:type="spellStart"/>
            <w:r w:rsidRPr="00B25696">
              <w:rPr>
                <w:sz w:val="28"/>
                <w:szCs w:val="28"/>
              </w:rPr>
              <w:t>bên</w:t>
            </w:r>
            <w:proofErr w:type="spellEnd"/>
            <w:r w:rsidRPr="00B25696">
              <w:rPr>
                <w:sz w:val="28"/>
                <w:szCs w:val="28"/>
              </w:rPr>
              <w:t xml:space="preserve"> </w:t>
            </w:r>
            <w:proofErr w:type="spellStart"/>
            <w:r w:rsidRPr="00B25696">
              <w:rPr>
                <w:sz w:val="28"/>
                <w:szCs w:val="28"/>
              </w:rPr>
              <w:t>trong</w:t>
            </w:r>
            <w:proofErr w:type="spellEnd"/>
            <w:r w:rsidRPr="00B25696">
              <w:rPr>
                <w:sz w:val="28"/>
                <w:szCs w:val="28"/>
              </w:rPr>
              <w:t xml:space="preserve"> </w:t>
            </w:r>
            <w:proofErr w:type="spellStart"/>
            <w:r w:rsidRPr="00B25696">
              <w:rPr>
                <w:sz w:val="28"/>
                <w:szCs w:val="28"/>
              </w:rPr>
              <w:t>quá</w:t>
            </w:r>
            <w:proofErr w:type="spellEnd"/>
            <w:r w:rsidRPr="00B25696">
              <w:rPr>
                <w:sz w:val="28"/>
                <w:szCs w:val="28"/>
              </w:rPr>
              <w:t xml:space="preserve"> </w:t>
            </w:r>
            <w:proofErr w:type="spellStart"/>
            <w:r w:rsidRPr="00B25696">
              <w:rPr>
                <w:sz w:val="28"/>
                <w:szCs w:val="28"/>
              </w:rPr>
              <w:t>trình</w:t>
            </w:r>
            <w:proofErr w:type="spellEnd"/>
            <w:r w:rsidRPr="00B25696">
              <w:rPr>
                <w:sz w:val="28"/>
                <w:szCs w:val="28"/>
              </w:rPr>
              <w:t xml:space="preserve"> </w:t>
            </w:r>
            <w:proofErr w:type="spellStart"/>
            <w:r w:rsidRPr="00B25696">
              <w:rPr>
                <w:sz w:val="28"/>
                <w:szCs w:val="28"/>
              </w:rPr>
              <w:t>cung</w:t>
            </w:r>
            <w:proofErr w:type="spellEnd"/>
            <w:r w:rsidRPr="00B25696">
              <w:rPr>
                <w:sz w:val="28"/>
                <w:szCs w:val="28"/>
              </w:rPr>
              <w:t xml:space="preserve"> </w:t>
            </w:r>
            <w:proofErr w:type="spellStart"/>
            <w:r w:rsidRPr="00B25696">
              <w:rPr>
                <w:sz w:val="28"/>
                <w:szCs w:val="28"/>
              </w:rPr>
              <w:t>cấp</w:t>
            </w:r>
            <w:proofErr w:type="spellEnd"/>
            <w:r w:rsidRPr="00B25696">
              <w:rPr>
                <w:sz w:val="28"/>
                <w:szCs w:val="28"/>
              </w:rPr>
              <w:t xml:space="preserve">, </w:t>
            </w:r>
            <w:proofErr w:type="spellStart"/>
            <w:r w:rsidRPr="00B25696">
              <w:rPr>
                <w:sz w:val="28"/>
                <w:szCs w:val="28"/>
              </w:rPr>
              <w:t>khai</w:t>
            </w:r>
            <w:proofErr w:type="spellEnd"/>
            <w:r w:rsidRPr="00B25696">
              <w:rPr>
                <w:sz w:val="28"/>
                <w:szCs w:val="28"/>
              </w:rPr>
              <w:t xml:space="preserve"> </w:t>
            </w:r>
            <w:proofErr w:type="spellStart"/>
            <w:r w:rsidRPr="00B25696">
              <w:rPr>
                <w:sz w:val="28"/>
                <w:szCs w:val="28"/>
              </w:rPr>
              <w:t>thác</w:t>
            </w:r>
            <w:proofErr w:type="spellEnd"/>
            <w:r w:rsidRPr="00B25696">
              <w:rPr>
                <w:sz w:val="28"/>
                <w:szCs w:val="28"/>
              </w:rPr>
              <w:t xml:space="preserve"> </w:t>
            </w:r>
            <w:proofErr w:type="spellStart"/>
            <w:r w:rsidRPr="00B25696">
              <w:rPr>
                <w:sz w:val="28"/>
                <w:szCs w:val="28"/>
              </w:rPr>
              <w:t>và</w:t>
            </w:r>
            <w:proofErr w:type="spellEnd"/>
            <w:r w:rsidRPr="00B25696">
              <w:rPr>
                <w:sz w:val="28"/>
                <w:szCs w:val="28"/>
              </w:rPr>
              <w:t xml:space="preserve"> </w:t>
            </w:r>
            <w:proofErr w:type="spellStart"/>
            <w:r w:rsidRPr="00B25696">
              <w:rPr>
                <w:sz w:val="28"/>
                <w:szCs w:val="28"/>
              </w:rPr>
              <w:t>bảo</w:t>
            </w:r>
            <w:proofErr w:type="spellEnd"/>
            <w:r w:rsidRPr="00B25696">
              <w:rPr>
                <w:sz w:val="28"/>
                <w:szCs w:val="28"/>
              </w:rPr>
              <w:t xml:space="preserve"> </w:t>
            </w:r>
            <w:proofErr w:type="spellStart"/>
            <w:r w:rsidRPr="00B25696">
              <w:rPr>
                <w:sz w:val="28"/>
                <w:szCs w:val="28"/>
              </w:rPr>
              <w:t>quản</w:t>
            </w:r>
            <w:proofErr w:type="spellEnd"/>
            <w:r w:rsidRPr="00B25696">
              <w:rPr>
                <w:sz w:val="28"/>
                <w:szCs w:val="28"/>
              </w:rPr>
              <w:t xml:space="preserve"> </w:t>
            </w:r>
            <w:proofErr w:type="spellStart"/>
            <w:r w:rsidRPr="00B25696">
              <w:rPr>
                <w:sz w:val="28"/>
                <w:szCs w:val="28"/>
              </w:rPr>
              <w:t>dữ</w:t>
            </w:r>
            <w:proofErr w:type="spellEnd"/>
            <w:r w:rsidRPr="00B25696">
              <w:rPr>
                <w:sz w:val="28"/>
                <w:szCs w:val="28"/>
              </w:rPr>
              <w:t xml:space="preserve"> </w:t>
            </w:r>
            <w:proofErr w:type="spellStart"/>
            <w:r w:rsidRPr="00B25696">
              <w:rPr>
                <w:sz w:val="28"/>
                <w:szCs w:val="28"/>
              </w:rPr>
              <w:t>liệu</w:t>
            </w:r>
            <w:proofErr w:type="spellEnd"/>
            <w:r w:rsidRPr="00B25696">
              <w:rPr>
                <w:sz w:val="28"/>
                <w:szCs w:val="28"/>
              </w:rPr>
              <w:t xml:space="preserve">. </w:t>
            </w:r>
            <w:proofErr w:type="spellStart"/>
            <w:r w:rsidRPr="00B25696">
              <w:rPr>
                <w:sz w:val="28"/>
                <w:szCs w:val="28"/>
              </w:rPr>
              <w:t>Đồng</w:t>
            </w:r>
            <w:proofErr w:type="spellEnd"/>
            <w:r w:rsidRPr="00B25696">
              <w:rPr>
                <w:sz w:val="28"/>
                <w:szCs w:val="28"/>
              </w:rPr>
              <w:t xml:space="preserve"> </w:t>
            </w:r>
            <w:proofErr w:type="spellStart"/>
            <w:r w:rsidRPr="00B25696">
              <w:rPr>
                <w:sz w:val="28"/>
                <w:szCs w:val="28"/>
              </w:rPr>
              <w:t>thời</w:t>
            </w:r>
            <w:proofErr w:type="spellEnd"/>
            <w:r w:rsidRPr="00B25696">
              <w:rPr>
                <w:sz w:val="28"/>
                <w:szCs w:val="28"/>
              </w:rPr>
              <w:t xml:space="preserve">, </w:t>
            </w:r>
            <w:proofErr w:type="spellStart"/>
            <w:r w:rsidRPr="00B25696">
              <w:rPr>
                <w:sz w:val="28"/>
                <w:szCs w:val="28"/>
              </w:rPr>
              <w:t>yêu</w:t>
            </w:r>
            <w:proofErr w:type="spellEnd"/>
            <w:r w:rsidRPr="00B25696">
              <w:rPr>
                <w:sz w:val="28"/>
                <w:szCs w:val="28"/>
              </w:rPr>
              <w:t xml:space="preserve"> </w:t>
            </w:r>
            <w:proofErr w:type="spellStart"/>
            <w:r w:rsidRPr="00B25696">
              <w:rPr>
                <w:sz w:val="28"/>
                <w:szCs w:val="28"/>
              </w:rPr>
              <w:t>cầu</w:t>
            </w:r>
            <w:proofErr w:type="spellEnd"/>
            <w:r w:rsidRPr="00B25696">
              <w:rPr>
                <w:sz w:val="28"/>
                <w:szCs w:val="28"/>
              </w:rPr>
              <w:t xml:space="preserve"> </w:t>
            </w:r>
            <w:proofErr w:type="spellStart"/>
            <w:r w:rsidRPr="00B25696">
              <w:rPr>
                <w:sz w:val="28"/>
                <w:szCs w:val="28"/>
              </w:rPr>
              <w:t>về</w:t>
            </w:r>
            <w:proofErr w:type="spellEnd"/>
            <w:r w:rsidRPr="00B25696">
              <w:rPr>
                <w:sz w:val="28"/>
                <w:szCs w:val="28"/>
              </w:rPr>
              <w:t xml:space="preserve"> </w:t>
            </w:r>
            <w:proofErr w:type="spellStart"/>
            <w:r w:rsidRPr="00B25696">
              <w:rPr>
                <w:sz w:val="28"/>
                <w:szCs w:val="28"/>
              </w:rPr>
              <w:t>kết</w:t>
            </w:r>
            <w:proofErr w:type="spellEnd"/>
            <w:r w:rsidRPr="00B25696">
              <w:rPr>
                <w:sz w:val="28"/>
                <w:szCs w:val="28"/>
              </w:rPr>
              <w:t xml:space="preserve"> </w:t>
            </w:r>
            <w:proofErr w:type="spellStart"/>
            <w:r w:rsidRPr="00B25696">
              <w:rPr>
                <w:sz w:val="28"/>
                <w:szCs w:val="28"/>
              </w:rPr>
              <w:t>nối</w:t>
            </w:r>
            <w:proofErr w:type="spellEnd"/>
            <w:r w:rsidRPr="00B25696">
              <w:rPr>
                <w:sz w:val="28"/>
                <w:szCs w:val="28"/>
              </w:rPr>
              <w:t xml:space="preserve"> </w:t>
            </w:r>
            <w:proofErr w:type="spellStart"/>
            <w:r w:rsidRPr="00B25696">
              <w:rPr>
                <w:sz w:val="28"/>
                <w:szCs w:val="28"/>
              </w:rPr>
              <w:t>theo</w:t>
            </w:r>
            <w:proofErr w:type="spellEnd"/>
            <w:r w:rsidRPr="00B25696">
              <w:rPr>
                <w:sz w:val="28"/>
                <w:szCs w:val="28"/>
              </w:rPr>
              <w:t xml:space="preserve"> </w:t>
            </w:r>
            <w:proofErr w:type="spellStart"/>
            <w:r w:rsidRPr="00B25696">
              <w:rPr>
                <w:sz w:val="28"/>
                <w:szCs w:val="28"/>
              </w:rPr>
              <w:t>thời</w:t>
            </w:r>
            <w:proofErr w:type="spellEnd"/>
            <w:r w:rsidRPr="00B25696">
              <w:rPr>
                <w:sz w:val="28"/>
                <w:szCs w:val="28"/>
              </w:rPr>
              <w:t xml:space="preserve"> </w:t>
            </w:r>
            <w:proofErr w:type="spellStart"/>
            <w:r w:rsidRPr="00B25696">
              <w:rPr>
                <w:sz w:val="28"/>
                <w:szCs w:val="28"/>
              </w:rPr>
              <w:t>gian</w:t>
            </w:r>
            <w:proofErr w:type="spellEnd"/>
            <w:r w:rsidRPr="00B25696">
              <w:rPr>
                <w:sz w:val="28"/>
                <w:szCs w:val="28"/>
              </w:rPr>
              <w:t xml:space="preserve"> </w:t>
            </w:r>
            <w:proofErr w:type="spellStart"/>
            <w:r w:rsidRPr="00B25696">
              <w:rPr>
                <w:sz w:val="28"/>
                <w:szCs w:val="28"/>
              </w:rPr>
              <w:t>thực</w:t>
            </w:r>
            <w:proofErr w:type="spellEnd"/>
            <w:r w:rsidRPr="00B25696">
              <w:rPr>
                <w:sz w:val="28"/>
                <w:szCs w:val="28"/>
              </w:rPr>
              <w:t xml:space="preserve"> </w:t>
            </w:r>
            <w:proofErr w:type="spellStart"/>
            <w:r w:rsidRPr="00B25696">
              <w:rPr>
                <w:sz w:val="28"/>
                <w:szCs w:val="28"/>
              </w:rPr>
              <w:t>và</w:t>
            </w:r>
            <w:proofErr w:type="spellEnd"/>
            <w:r w:rsidRPr="00B25696">
              <w:rPr>
                <w:sz w:val="28"/>
                <w:szCs w:val="28"/>
              </w:rPr>
              <w:t xml:space="preserve"> </w:t>
            </w:r>
            <w:proofErr w:type="spellStart"/>
            <w:r w:rsidRPr="00B25696">
              <w:rPr>
                <w:sz w:val="28"/>
                <w:szCs w:val="28"/>
              </w:rPr>
              <w:t>lưu</w:t>
            </w:r>
            <w:proofErr w:type="spellEnd"/>
            <w:r w:rsidRPr="00B25696">
              <w:rPr>
                <w:sz w:val="28"/>
                <w:szCs w:val="28"/>
              </w:rPr>
              <w:t xml:space="preserve"> </w:t>
            </w:r>
            <w:proofErr w:type="spellStart"/>
            <w:r w:rsidRPr="00B25696">
              <w:rPr>
                <w:sz w:val="28"/>
                <w:szCs w:val="28"/>
              </w:rPr>
              <w:t>trữ</w:t>
            </w:r>
            <w:proofErr w:type="spellEnd"/>
            <w:r w:rsidRPr="00B25696">
              <w:rPr>
                <w:sz w:val="28"/>
                <w:szCs w:val="28"/>
              </w:rPr>
              <w:t xml:space="preserve"> </w:t>
            </w:r>
            <w:proofErr w:type="spellStart"/>
            <w:r w:rsidRPr="00B25696">
              <w:rPr>
                <w:sz w:val="28"/>
                <w:szCs w:val="28"/>
              </w:rPr>
              <w:t>dữ</w:t>
            </w:r>
            <w:proofErr w:type="spellEnd"/>
            <w:r w:rsidRPr="00B25696">
              <w:rPr>
                <w:sz w:val="28"/>
                <w:szCs w:val="28"/>
              </w:rPr>
              <w:t xml:space="preserve"> </w:t>
            </w:r>
            <w:proofErr w:type="spellStart"/>
            <w:r w:rsidRPr="00B25696">
              <w:rPr>
                <w:sz w:val="28"/>
                <w:szCs w:val="28"/>
              </w:rPr>
              <w:t>liệu</w:t>
            </w:r>
            <w:proofErr w:type="spellEnd"/>
            <w:r w:rsidRPr="00B25696">
              <w:rPr>
                <w:sz w:val="28"/>
                <w:szCs w:val="28"/>
              </w:rPr>
              <w:t xml:space="preserve"> </w:t>
            </w:r>
            <w:proofErr w:type="spellStart"/>
            <w:r w:rsidRPr="00B25696">
              <w:rPr>
                <w:sz w:val="28"/>
                <w:szCs w:val="28"/>
              </w:rPr>
              <w:t>có</w:t>
            </w:r>
            <w:proofErr w:type="spellEnd"/>
            <w:r w:rsidRPr="00B25696">
              <w:rPr>
                <w:sz w:val="28"/>
                <w:szCs w:val="28"/>
              </w:rPr>
              <w:t xml:space="preserve"> </w:t>
            </w:r>
            <w:proofErr w:type="spellStart"/>
            <w:r w:rsidRPr="00B25696">
              <w:rPr>
                <w:sz w:val="28"/>
                <w:szCs w:val="28"/>
              </w:rPr>
              <w:t>thể</w:t>
            </w:r>
            <w:proofErr w:type="spellEnd"/>
            <w:r w:rsidRPr="00B25696">
              <w:rPr>
                <w:sz w:val="28"/>
                <w:szCs w:val="28"/>
              </w:rPr>
              <w:t xml:space="preserve"> </w:t>
            </w:r>
            <w:proofErr w:type="spellStart"/>
            <w:r w:rsidRPr="00B25696">
              <w:rPr>
                <w:sz w:val="28"/>
                <w:szCs w:val="28"/>
              </w:rPr>
              <w:t>đặt</w:t>
            </w:r>
            <w:proofErr w:type="spellEnd"/>
            <w:r w:rsidRPr="00B25696">
              <w:rPr>
                <w:sz w:val="28"/>
                <w:szCs w:val="28"/>
              </w:rPr>
              <w:t xml:space="preserve"> ra </w:t>
            </w:r>
            <w:proofErr w:type="spellStart"/>
            <w:r w:rsidRPr="00B25696">
              <w:rPr>
                <w:sz w:val="28"/>
                <w:szCs w:val="28"/>
              </w:rPr>
              <w:t>yêu</w:t>
            </w:r>
            <w:proofErr w:type="spellEnd"/>
            <w:r w:rsidRPr="00B25696">
              <w:rPr>
                <w:sz w:val="28"/>
                <w:szCs w:val="28"/>
              </w:rPr>
              <w:t xml:space="preserve"> </w:t>
            </w:r>
            <w:proofErr w:type="spellStart"/>
            <w:r w:rsidRPr="00B25696">
              <w:rPr>
                <w:sz w:val="28"/>
                <w:szCs w:val="28"/>
              </w:rPr>
              <w:t>cầu</w:t>
            </w:r>
            <w:proofErr w:type="spellEnd"/>
            <w:r w:rsidRPr="00B25696">
              <w:rPr>
                <w:sz w:val="28"/>
                <w:szCs w:val="28"/>
              </w:rPr>
              <w:t xml:space="preserve"> </w:t>
            </w:r>
            <w:proofErr w:type="spellStart"/>
            <w:r w:rsidRPr="00B25696">
              <w:rPr>
                <w:sz w:val="28"/>
                <w:szCs w:val="28"/>
              </w:rPr>
              <w:t>cao</w:t>
            </w:r>
            <w:proofErr w:type="spellEnd"/>
            <w:r w:rsidRPr="00B25696">
              <w:rPr>
                <w:sz w:val="28"/>
                <w:szCs w:val="28"/>
              </w:rPr>
              <w:t xml:space="preserve"> </w:t>
            </w:r>
            <w:proofErr w:type="spellStart"/>
            <w:r w:rsidRPr="00B25696">
              <w:rPr>
                <w:sz w:val="28"/>
                <w:szCs w:val="28"/>
              </w:rPr>
              <w:t>về</w:t>
            </w:r>
            <w:proofErr w:type="spellEnd"/>
            <w:r w:rsidRPr="00B25696">
              <w:rPr>
                <w:sz w:val="28"/>
                <w:szCs w:val="28"/>
              </w:rPr>
              <w:t xml:space="preserve"> </w:t>
            </w:r>
            <w:proofErr w:type="spellStart"/>
            <w:r w:rsidRPr="00B25696">
              <w:rPr>
                <w:sz w:val="28"/>
                <w:szCs w:val="28"/>
              </w:rPr>
              <w:t>hạ</w:t>
            </w:r>
            <w:proofErr w:type="spellEnd"/>
            <w:r w:rsidRPr="00B25696">
              <w:rPr>
                <w:sz w:val="28"/>
                <w:szCs w:val="28"/>
              </w:rPr>
              <w:t xml:space="preserve"> </w:t>
            </w:r>
            <w:proofErr w:type="spellStart"/>
            <w:r w:rsidRPr="00B25696">
              <w:rPr>
                <w:sz w:val="28"/>
                <w:szCs w:val="28"/>
              </w:rPr>
              <w:t>tầng</w:t>
            </w:r>
            <w:proofErr w:type="spellEnd"/>
            <w:r w:rsidRPr="00B25696">
              <w:rPr>
                <w:sz w:val="28"/>
                <w:szCs w:val="28"/>
              </w:rPr>
              <w:t xml:space="preserve"> </w:t>
            </w:r>
            <w:proofErr w:type="spellStart"/>
            <w:r w:rsidRPr="00B25696">
              <w:rPr>
                <w:sz w:val="28"/>
                <w:szCs w:val="28"/>
              </w:rPr>
              <w:t>kỹ</w:t>
            </w:r>
            <w:proofErr w:type="spellEnd"/>
            <w:r w:rsidRPr="00B25696">
              <w:rPr>
                <w:sz w:val="28"/>
                <w:szCs w:val="28"/>
              </w:rPr>
              <w:t xml:space="preserve"> </w:t>
            </w:r>
            <w:proofErr w:type="spellStart"/>
            <w:r w:rsidRPr="00B25696">
              <w:rPr>
                <w:sz w:val="28"/>
                <w:szCs w:val="28"/>
              </w:rPr>
              <w:t>thuật</w:t>
            </w:r>
            <w:proofErr w:type="spellEnd"/>
            <w:r w:rsidRPr="00B25696">
              <w:rPr>
                <w:sz w:val="28"/>
                <w:szCs w:val="28"/>
              </w:rPr>
              <w:t xml:space="preserve">, </w:t>
            </w:r>
            <w:proofErr w:type="spellStart"/>
            <w:r w:rsidRPr="00B25696">
              <w:rPr>
                <w:sz w:val="28"/>
                <w:szCs w:val="28"/>
              </w:rPr>
              <w:t>dẫn</w:t>
            </w:r>
            <w:proofErr w:type="spellEnd"/>
            <w:r w:rsidRPr="00B25696">
              <w:rPr>
                <w:sz w:val="28"/>
                <w:szCs w:val="28"/>
              </w:rPr>
              <w:t xml:space="preserve"> </w:t>
            </w:r>
            <w:proofErr w:type="spellStart"/>
            <w:r w:rsidRPr="00B25696">
              <w:rPr>
                <w:sz w:val="28"/>
                <w:szCs w:val="28"/>
              </w:rPr>
              <w:t>đến</w:t>
            </w:r>
            <w:proofErr w:type="spellEnd"/>
            <w:r w:rsidRPr="00B25696">
              <w:rPr>
                <w:sz w:val="28"/>
                <w:szCs w:val="28"/>
              </w:rPr>
              <w:t xml:space="preserve"> </w:t>
            </w:r>
            <w:proofErr w:type="spellStart"/>
            <w:r w:rsidRPr="00B25696">
              <w:rPr>
                <w:sz w:val="28"/>
                <w:szCs w:val="28"/>
              </w:rPr>
              <w:t>phát</w:t>
            </w:r>
            <w:proofErr w:type="spellEnd"/>
            <w:r w:rsidRPr="00B25696">
              <w:rPr>
                <w:sz w:val="28"/>
                <w:szCs w:val="28"/>
              </w:rPr>
              <w:t xml:space="preserve"> </w:t>
            </w:r>
            <w:proofErr w:type="spellStart"/>
            <w:r w:rsidRPr="00B25696">
              <w:rPr>
                <w:sz w:val="28"/>
                <w:szCs w:val="28"/>
              </w:rPr>
              <w:t>sinh</w:t>
            </w:r>
            <w:proofErr w:type="spellEnd"/>
            <w:r w:rsidRPr="00B25696">
              <w:rPr>
                <w:sz w:val="28"/>
                <w:szCs w:val="28"/>
              </w:rPr>
              <w:t xml:space="preserve"> chi </w:t>
            </w:r>
            <w:proofErr w:type="spellStart"/>
            <w:r w:rsidRPr="00B25696">
              <w:rPr>
                <w:sz w:val="28"/>
                <w:szCs w:val="28"/>
              </w:rPr>
              <w:t>phí</w:t>
            </w:r>
            <w:proofErr w:type="spellEnd"/>
            <w:r w:rsidRPr="00B25696">
              <w:rPr>
                <w:sz w:val="28"/>
                <w:szCs w:val="28"/>
              </w:rPr>
              <w:t xml:space="preserve"> </w:t>
            </w:r>
            <w:proofErr w:type="spellStart"/>
            <w:r w:rsidRPr="00B25696">
              <w:rPr>
                <w:sz w:val="28"/>
                <w:szCs w:val="28"/>
              </w:rPr>
              <w:t>đầu</w:t>
            </w:r>
            <w:proofErr w:type="spellEnd"/>
            <w:r w:rsidRPr="00B25696">
              <w:rPr>
                <w:sz w:val="28"/>
                <w:szCs w:val="28"/>
              </w:rPr>
              <w:t xml:space="preserve"> </w:t>
            </w:r>
            <w:proofErr w:type="spellStart"/>
            <w:r w:rsidRPr="00B25696">
              <w:rPr>
                <w:sz w:val="28"/>
                <w:szCs w:val="28"/>
              </w:rPr>
              <w:t>tư</w:t>
            </w:r>
            <w:proofErr w:type="spellEnd"/>
            <w:r w:rsidRPr="00B25696">
              <w:rPr>
                <w:sz w:val="28"/>
                <w:szCs w:val="28"/>
              </w:rPr>
              <w:t xml:space="preserve">, </w:t>
            </w:r>
            <w:proofErr w:type="spellStart"/>
            <w:r w:rsidRPr="00B25696">
              <w:rPr>
                <w:sz w:val="28"/>
                <w:szCs w:val="28"/>
              </w:rPr>
              <w:t>vận</w:t>
            </w:r>
            <w:proofErr w:type="spellEnd"/>
            <w:r w:rsidRPr="00B25696">
              <w:rPr>
                <w:sz w:val="28"/>
                <w:szCs w:val="28"/>
              </w:rPr>
              <w:t xml:space="preserve"> </w:t>
            </w:r>
            <w:proofErr w:type="spellStart"/>
            <w:r w:rsidRPr="00B25696">
              <w:rPr>
                <w:sz w:val="28"/>
                <w:szCs w:val="28"/>
              </w:rPr>
              <w:t>hành</w:t>
            </w:r>
            <w:proofErr w:type="spellEnd"/>
            <w:r w:rsidRPr="00B25696">
              <w:rPr>
                <w:sz w:val="28"/>
                <w:szCs w:val="28"/>
              </w:rPr>
              <w:t xml:space="preserve"> </w:t>
            </w:r>
            <w:proofErr w:type="spellStart"/>
            <w:r w:rsidRPr="00B25696">
              <w:rPr>
                <w:sz w:val="28"/>
                <w:szCs w:val="28"/>
              </w:rPr>
              <w:t>đáng</w:t>
            </w:r>
            <w:proofErr w:type="spellEnd"/>
            <w:r w:rsidRPr="00B25696">
              <w:rPr>
                <w:sz w:val="28"/>
                <w:szCs w:val="28"/>
              </w:rPr>
              <w:t xml:space="preserve"> </w:t>
            </w:r>
            <w:proofErr w:type="spellStart"/>
            <w:r w:rsidRPr="00B25696">
              <w:rPr>
                <w:sz w:val="28"/>
                <w:szCs w:val="28"/>
              </w:rPr>
              <w:t>kể</w:t>
            </w:r>
            <w:proofErr w:type="spellEnd"/>
            <w:r w:rsidRPr="00B25696">
              <w:rPr>
                <w:sz w:val="28"/>
                <w:szCs w:val="28"/>
              </w:rPr>
              <w:t xml:space="preserve"> </w:t>
            </w:r>
            <w:proofErr w:type="spellStart"/>
            <w:r w:rsidRPr="00B25696">
              <w:rPr>
                <w:sz w:val="28"/>
                <w:szCs w:val="28"/>
              </w:rPr>
              <w:t>đối</w:t>
            </w:r>
            <w:proofErr w:type="spellEnd"/>
            <w:r w:rsidRPr="00B25696">
              <w:rPr>
                <w:sz w:val="28"/>
                <w:szCs w:val="28"/>
              </w:rPr>
              <w:t xml:space="preserve"> </w:t>
            </w:r>
            <w:proofErr w:type="spellStart"/>
            <w:r w:rsidRPr="00B25696">
              <w:rPr>
                <w:sz w:val="28"/>
                <w:szCs w:val="28"/>
              </w:rPr>
              <w:t>với</w:t>
            </w:r>
            <w:proofErr w:type="spellEnd"/>
            <w:r w:rsidRPr="00B25696">
              <w:rPr>
                <w:sz w:val="28"/>
                <w:szCs w:val="28"/>
              </w:rPr>
              <w:t xml:space="preserve"> </w:t>
            </w:r>
            <w:proofErr w:type="spellStart"/>
            <w:r w:rsidRPr="00B25696">
              <w:rPr>
                <w:sz w:val="28"/>
                <w:szCs w:val="28"/>
              </w:rPr>
              <w:t>các</w:t>
            </w:r>
            <w:proofErr w:type="spellEnd"/>
            <w:r w:rsidRPr="00B25696">
              <w:rPr>
                <w:sz w:val="28"/>
                <w:szCs w:val="28"/>
              </w:rPr>
              <w:t xml:space="preserve"> </w:t>
            </w:r>
            <w:proofErr w:type="spellStart"/>
            <w:r w:rsidRPr="00B25696">
              <w:rPr>
                <w:sz w:val="28"/>
                <w:szCs w:val="28"/>
              </w:rPr>
              <w:t>cơ</w:t>
            </w:r>
            <w:proofErr w:type="spellEnd"/>
            <w:r w:rsidRPr="00B25696">
              <w:rPr>
                <w:sz w:val="28"/>
                <w:szCs w:val="28"/>
              </w:rPr>
              <w:t xml:space="preserve"> </w:t>
            </w:r>
            <w:proofErr w:type="spellStart"/>
            <w:r w:rsidRPr="00B25696">
              <w:rPr>
                <w:sz w:val="28"/>
                <w:szCs w:val="28"/>
              </w:rPr>
              <w:t>quan</w:t>
            </w:r>
            <w:proofErr w:type="spellEnd"/>
            <w:r w:rsidRPr="00B25696">
              <w:rPr>
                <w:sz w:val="28"/>
                <w:szCs w:val="28"/>
              </w:rPr>
              <w:t xml:space="preserve"> </w:t>
            </w:r>
            <w:proofErr w:type="spellStart"/>
            <w:r w:rsidRPr="00B25696">
              <w:rPr>
                <w:sz w:val="28"/>
                <w:szCs w:val="28"/>
              </w:rPr>
              <w:t>báo</w:t>
            </w:r>
            <w:proofErr w:type="spellEnd"/>
            <w:r w:rsidRPr="00B25696">
              <w:rPr>
                <w:sz w:val="28"/>
                <w:szCs w:val="28"/>
              </w:rPr>
              <w:t xml:space="preserve"> </w:t>
            </w:r>
            <w:proofErr w:type="spellStart"/>
            <w:r w:rsidRPr="00B25696">
              <w:rPr>
                <w:sz w:val="28"/>
                <w:szCs w:val="28"/>
              </w:rPr>
              <w:t>chí</w:t>
            </w:r>
            <w:proofErr w:type="spellEnd"/>
            <w:r w:rsidRPr="00B25696">
              <w:rPr>
                <w:sz w:val="28"/>
                <w:szCs w:val="28"/>
              </w:rPr>
              <w:t xml:space="preserve">, </w:t>
            </w:r>
            <w:proofErr w:type="spellStart"/>
            <w:r w:rsidRPr="00B25696">
              <w:rPr>
                <w:sz w:val="28"/>
                <w:szCs w:val="28"/>
              </w:rPr>
              <w:t>nhất</w:t>
            </w:r>
            <w:proofErr w:type="spellEnd"/>
            <w:r w:rsidRPr="00B25696">
              <w:rPr>
                <w:sz w:val="28"/>
                <w:szCs w:val="28"/>
              </w:rPr>
              <w:t xml:space="preserve"> </w:t>
            </w:r>
            <w:proofErr w:type="spellStart"/>
            <w:r w:rsidRPr="00B25696">
              <w:rPr>
                <w:sz w:val="28"/>
                <w:szCs w:val="28"/>
              </w:rPr>
              <w:t>là</w:t>
            </w:r>
            <w:proofErr w:type="spellEnd"/>
            <w:r w:rsidRPr="00B25696">
              <w:rPr>
                <w:sz w:val="28"/>
                <w:szCs w:val="28"/>
              </w:rPr>
              <w:t xml:space="preserve"> </w:t>
            </w:r>
            <w:proofErr w:type="spellStart"/>
            <w:r w:rsidRPr="00B25696">
              <w:rPr>
                <w:sz w:val="28"/>
                <w:szCs w:val="28"/>
              </w:rPr>
              <w:t>cơ</w:t>
            </w:r>
            <w:proofErr w:type="spellEnd"/>
            <w:r w:rsidRPr="00B25696">
              <w:rPr>
                <w:sz w:val="28"/>
                <w:szCs w:val="28"/>
              </w:rPr>
              <w:t xml:space="preserve"> </w:t>
            </w:r>
            <w:proofErr w:type="spellStart"/>
            <w:r w:rsidRPr="00B25696">
              <w:rPr>
                <w:sz w:val="28"/>
                <w:szCs w:val="28"/>
              </w:rPr>
              <w:t>quan</w:t>
            </w:r>
            <w:proofErr w:type="spellEnd"/>
            <w:r w:rsidRPr="00B25696">
              <w:rPr>
                <w:sz w:val="28"/>
                <w:szCs w:val="28"/>
              </w:rPr>
              <w:t xml:space="preserve"> </w:t>
            </w:r>
            <w:proofErr w:type="spellStart"/>
            <w:r w:rsidRPr="00B25696">
              <w:rPr>
                <w:sz w:val="28"/>
                <w:szCs w:val="28"/>
              </w:rPr>
              <w:t>báo</w:t>
            </w:r>
            <w:proofErr w:type="spellEnd"/>
            <w:r w:rsidRPr="00B25696">
              <w:rPr>
                <w:sz w:val="28"/>
                <w:szCs w:val="28"/>
              </w:rPr>
              <w:t xml:space="preserve"> </w:t>
            </w:r>
            <w:proofErr w:type="spellStart"/>
            <w:r w:rsidRPr="00B25696">
              <w:rPr>
                <w:sz w:val="28"/>
                <w:szCs w:val="28"/>
              </w:rPr>
              <w:t>chí</w:t>
            </w:r>
            <w:proofErr w:type="spellEnd"/>
            <w:r w:rsidRPr="00B25696">
              <w:rPr>
                <w:sz w:val="28"/>
                <w:szCs w:val="28"/>
              </w:rPr>
              <w:t xml:space="preserve"> </w:t>
            </w:r>
            <w:proofErr w:type="spellStart"/>
            <w:r w:rsidRPr="00B25696">
              <w:rPr>
                <w:sz w:val="28"/>
                <w:szCs w:val="28"/>
              </w:rPr>
              <w:t>địa</w:t>
            </w:r>
            <w:proofErr w:type="spellEnd"/>
            <w:r w:rsidRPr="00B25696">
              <w:rPr>
                <w:sz w:val="28"/>
                <w:szCs w:val="28"/>
              </w:rPr>
              <w:t xml:space="preserve"> </w:t>
            </w:r>
            <w:proofErr w:type="spellStart"/>
            <w:r w:rsidRPr="00B25696">
              <w:rPr>
                <w:sz w:val="28"/>
                <w:szCs w:val="28"/>
              </w:rPr>
              <w:t>phương</w:t>
            </w:r>
            <w:proofErr w:type="spellEnd"/>
            <w:r w:rsidRPr="00B25696">
              <w:rPr>
                <w:sz w:val="28"/>
                <w:szCs w:val="28"/>
              </w:rPr>
              <w:t xml:space="preserve">. </w:t>
            </w:r>
            <w:proofErr w:type="spellStart"/>
            <w:r w:rsidRPr="00B25696">
              <w:rPr>
                <w:sz w:val="28"/>
                <w:szCs w:val="28"/>
              </w:rPr>
              <w:t>Đề</w:t>
            </w:r>
            <w:proofErr w:type="spellEnd"/>
            <w:r w:rsidRPr="00B25696">
              <w:rPr>
                <w:sz w:val="28"/>
                <w:szCs w:val="28"/>
              </w:rPr>
              <w:t xml:space="preserve"> </w:t>
            </w:r>
            <w:proofErr w:type="spellStart"/>
            <w:r w:rsidRPr="00B25696">
              <w:rPr>
                <w:sz w:val="28"/>
                <w:szCs w:val="28"/>
              </w:rPr>
              <w:t>nghị</w:t>
            </w:r>
            <w:proofErr w:type="spellEnd"/>
            <w:r w:rsidRPr="00B25696">
              <w:rPr>
                <w:sz w:val="28"/>
                <w:szCs w:val="28"/>
              </w:rPr>
              <w:t xml:space="preserve"> </w:t>
            </w:r>
            <w:proofErr w:type="spellStart"/>
            <w:r w:rsidRPr="00B25696">
              <w:rPr>
                <w:sz w:val="28"/>
                <w:szCs w:val="28"/>
              </w:rPr>
              <w:t>nghiên</w:t>
            </w:r>
            <w:proofErr w:type="spellEnd"/>
            <w:r w:rsidRPr="00B25696">
              <w:rPr>
                <w:sz w:val="28"/>
                <w:szCs w:val="28"/>
              </w:rPr>
              <w:t xml:space="preserve"> </w:t>
            </w:r>
            <w:proofErr w:type="spellStart"/>
            <w:r w:rsidRPr="00B25696">
              <w:rPr>
                <w:sz w:val="28"/>
                <w:szCs w:val="28"/>
              </w:rPr>
              <w:t>cứu</w:t>
            </w:r>
            <w:proofErr w:type="spellEnd"/>
            <w:r w:rsidRPr="00B25696">
              <w:rPr>
                <w:sz w:val="28"/>
                <w:szCs w:val="28"/>
              </w:rPr>
              <w:t xml:space="preserve"> </w:t>
            </w:r>
            <w:proofErr w:type="spellStart"/>
            <w:r w:rsidRPr="00B25696">
              <w:rPr>
                <w:sz w:val="28"/>
                <w:szCs w:val="28"/>
              </w:rPr>
              <w:t>quy</w:t>
            </w:r>
            <w:proofErr w:type="spellEnd"/>
            <w:r w:rsidRPr="00B25696">
              <w:rPr>
                <w:sz w:val="28"/>
                <w:szCs w:val="28"/>
              </w:rPr>
              <w:t xml:space="preserve"> </w:t>
            </w:r>
            <w:proofErr w:type="spellStart"/>
            <w:r w:rsidRPr="00B25696">
              <w:rPr>
                <w:sz w:val="28"/>
                <w:szCs w:val="28"/>
              </w:rPr>
              <w:t>định</w:t>
            </w:r>
            <w:proofErr w:type="spellEnd"/>
            <w:r w:rsidRPr="00B25696">
              <w:rPr>
                <w:sz w:val="28"/>
                <w:szCs w:val="28"/>
              </w:rPr>
              <w:t xml:space="preserve"> </w:t>
            </w:r>
            <w:proofErr w:type="spellStart"/>
            <w:r w:rsidRPr="00B25696">
              <w:rPr>
                <w:sz w:val="28"/>
                <w:szCs w:val="28"/>
              </w:rPr>
              <w:t>rõ</w:t>
            </w:r>
            <w:proofErr w:type="spellEnd"/>
            <w:r w:rsidRPr="00B25696">
              <w:rPr>
                <w:sz w:val="28"/>
                <w:szCs w:val="28"/>
              </w:rPr>
              <w:t xml:space="preserve"> </w:t>
            </w:r>
            <w:proofErr w:type="spellStart"/>
            <w:r w:rsidRPr="00B25696">
              <w:rPr>
                <w:sz w:val="28"/>
                <w:szCs w:val="28"/>
              </w:rPr>
              <w:t>hơn</w:t>
            </w:r>
            <w:proofErr w:type="spellEnd"/>
            <w:r w:rsidRPr="00B25696">
              <w:rPr>
                <w:sz w:val="28"/>
                <w:szCs w:val="28"/>
              </w:rPr>
              <w:t xml:space="preserve"> </w:t>
            </w:r>
            <w:proofErr w:type="spellStart"/>
            <w:r w:rsidRPr="00B25696">
              <w:rPr>
                <w:sz w:val="28"/>
                <w:szCs w:val="28"/>
              </w:rPr>
              <w:t>các</w:t>
            </w:r>
            <w:proofErr w:type="spellEnd"/>
            <w:r w:rsidRPr="00B25696">
              <w:rPr>
                <w:sz w:val="28"/>
                <w:szCs w:val="28"/>
              </w:rPr>
              <w:t xml:space="preserve"> </w:t>
            </w:r>
            <w:proofErr w:type="spellStart"/>
            <w:r w:rsidRPr="00B25696">
              <w:rPr>
                <w:sz w:val="28"/>
                <w:szCs w:val="28"/>
              </w:rPr>
              <w:t>nội</w:t>
            </w:r>
            <w:proofErr w:type="spellEnd"/>
            <w:r w:rsidRPr="00B25696">
              <w:rPr>
                <w:sz w:val="28"/>
                <w:szCs w:val="28"/>
              </w:rPr>
              <w:t xml:space="preserve"> dung </w:t>
            </w:r>
            <w:proofErr w:type="spellStart"/>
            <w:r w:rsidRPr="00B25696">
              <w:rPr>
                <w:sz w:val="28"/>
                <w:szCs w:val="28"/>
              </w:rPr>
              <w:t>này</w:t>
            </w:r>
            <w:proofErr w:type="spellEnd"/>
            <w:r w:rsidRPr="00B25696">
              <w:rPr>
                <w:sz w:val="28"/>
                <w:szCs w:val="28"/>
              </w:rPr>
              <w:t xml:space="preserve"> </w:t>
            </w:r>
            <w:proofErr w:type="spellStart"/>
            <w:r w:rsidRPr="00B25696">
              <w:rPr>
                <w:sz w:val="28"/>
                <w:szCs w:val="28"/>
              </w:rPr>
              <w:t>và</w:t>
            </w:r>
            <w:proofErr w:type="spellEnd"/>
            <w:r w:rsidRPr="00B25696">
              <w:rPr>
                <w:sz w:val="28"/>
                <w:szCs w:val="28"/>
              </w:rPr>
              <w:t xml:space="preserve"> </w:t>
            </w:r>
            <w:proofErr w:type="spellStart"/>
            <w:r w:rsidRPr="00B25696">
              <w:rPr>
                <w:sz w:val="28"/>
                <w:szCs w:val="28"/>
              </w:rPr>
              <w:t>có</w:t>
            </w:r>
            <w:proofErr w:type="spellEnd"/>
            <w:r w:rsidRPr="00B25696">
              <w:rPr>
                <w:sz w:val="28"/>
                <w:szCs w:val="28"/>
              </w:rPr>
              <w:t xml:space="preserve"> </w:t>
            </w:r>
            <w:proofErr w:type="spellStart"/>
            <w:r w:rsidRPr="00B25696">
              <w:rPr>
                <w:sz w:val="28"/>
                <w:szCs w:val="28"/>
              </w:rPr>
              <w:t>lộ</w:t>
            </w:r>
            <w:proofErr w:type="spellEnd"/>
            <w:r w:rsidRPr="00B25696">
              <w:rPr>
                <w:sz w:val="28"/>
                <w:szCs w:val="28"/>
              </w:rPr>
              <w:t xml:space="preserve"> </w:t>
            </w:r>
            <w:proofErr w:type="spellStart"/>
            <w:r w:rsidRPr="00B25696">
              <w:rPr>
                <w:sz w:val="28"/>
                <w:szCs w:val="28"/>
              </w:rPr>
              <w:t>trình</w:t>
            </w:r>
            <w:proofErr w:type="spellEnd"/>
            <w:r w:rsidRPr="00B25696">
              <w:rPr>
                <w:sz w:val="28"/>
                <w:szCs w:val="28"/>
              </w:rPr>
              <w:t xml:space="preserve"> </w:t>
            </w:r>
            <w:proofErr w:type="spellStart"/>
            <w:r w:rsidRPr="00B25696">
              <w:rPr>
                <w:sz w:val="28"/>
                <w:szCs w:val="28"/>
              </w:rPr>
              <w:t>thực</w:t>
            </w:r>
            <w:proofErr w:type="spellEnd"/>
            <w:r w:rsidRPr="00B25696">
              <w:rPr>
                <w:sz w:val="28"/>
                <w:szCs w:val="28"/>
              </w:rPr>
              <w:t xml:space="preserve"> </w:t>
            </w:r>
            <w:proofErr w:type="spellStart"/>
            <w:r w:rsidRPr="00B25696">
              <w:rPr>
                <w:sz w:val="28"/>
                <w:szCs w:val="28"/>
              </w:rPr>
              <w:t>hiện</w:t>
            </w:r>
            <w:proofErr w:type="spellEnd"/>
            <w:r w:rsidRPr="00B25696">
              <w:rPr>
                <w:sz w:val="28"/>
                <w:szCs w:val="28"/>
              </w:rPr>
              <w:t xml:space="preserve"> </w:t>
            </w:r>
            <w:proofErr w:type="spellStart"/>
            <w:r w:rsidRPr="00B25696">
              <w:rPr>
                <w:sz w:val="28"/>
                <w:szCs w:val="28"/>
              </w:rPr>
              <w:t>phù</w:t>
            </w:r>
            <w:proofErr w:type="spellEnd"/>
            <w:r w:rsidRPr="00B25696">
              <w:rPr>
                <w:sz w:val="28"/>
                <w:szCs w:val="28"/>
              </w:rPr>
              <w:t xml:space="preserve"> </w:t>
            </w:r>
            <w:proofErr w:type="spellStart"/>
            <w:r w:rsidRPr="00B25696">
              <w:rPr>
                <w:sz w:val="28"/>
                <w:szCs w:val="28"/>
              </w:rPr>
              <w:t>hợp</w:t>
            </w:r>
            <w:proofErr w:type="spellEnd"/>
            <w:r w:rsidRPr="00B25696">
              <w:rPr>
                <w:sz w:val="28"/>
                <w:szCs w:val="28"/>
              </w:rPr>
              <w:t xml:space="preserve">, </w:t>
            </w:r>
            <w:proofErr w:type="spellStart"/>
            <w:r w:rsidRPr="00B25696">
              <w:rPr>
                <w:sz w:val="28"/>
                <w:szCs w:val="28"/>
              </w:rPr>
              <w:t>bảo</w:t>
            </w:r>
            <w:proofErr w:type="spellEnd"/>
            <w:r w:rsidRPr="00B25696">
              <w:rPr>
                <w:sz w:val="28"/>
                <w:szCs w:val="28"/>
              </w:rPr>
              <w:t xml:space="preserve"> </w:t>
            </w:r>
            <w:proofErr w:type="spellStart"/>
            <w:r w:rsidRPr="00B25696">
              <w:rPr>
                <w:sz w:val="28"/>
                <w:szCs w:val="28"/>
              </w:rPr>
              <w:t>đảm</w:t>
            </w:r>
            <w:proofErr w:type="spellEnd"/>
            <w:r w:rsidRPr="00B25696">
              <w:rPr>
                <w:sz w:val="28"/>
                <w:szCs w:val="28"/>
              </w:rPr>
              <w:t xml:space="preserve"> </w:t>
            </w:r>
            <w:proofErr w:type="spellStart"/>
            <w:r w:rsidRPr="00B25696">
              <w:rPr>
                <w:sz w:val="28"/>
                <w:szCs w:val="28"/>
              </w:rPr>
              <w:t>tính</w:t>
            </w:r>
            <w:proofErr w:type="spellEnd"/>
            <w:r w:rsidRPr="00B25696">
              <w:rPr>
                <w:sz w:val="28"/>
                <w:szCs w:val="28"/>
              </w:rPr>
              <w:t xml:space="preserve"> </w:t>
            </w:r>
            <w:proofErr w:type="spellStart"/>
            <w:r w:rsidRPr="00B25696">
              <w:rPr>
                <w:sz w:val="28"/>
                <w:szCs w:val="28"/>
              </w:rPr>
              <w:t>khả</w:t>
            </w:r>
            <w:proofErr w:type="spellEnd"/>
            <w:r w:rsidRPr="00B25696">
              <w:rPr>
                <w:sz w:val="28"/>
                <w:szCs w:val="28"/>
              </w:rPr>
              <w:t xml:space="preserve"> </w:t>
            </w:r>
            <w:proofErr w:type="spellStart"/>
            <w:r w:rsidRPr="00B25696">
              <w:rPr>
                <w:sz w:val="28"/>
                <w:szCs w:val="28"/>
              </w:rPr>
              <w:t>thi</w:t>
            </w:r>
            <w:proofErr w:type="spellEnd"/>
            <w:r w:rsidRPr="00B25696">
              <w:rPr>
                <w:sz w:val="28"/>
                <w:szCs w:val="28"/>
              </w:rPr>
              <w:t xml:space="preserve"> </w:t>
            </w:r>
            <w:proofErr w:type="spellStart"/>
            <w:r w:rsidRPr="00B25696">
              <w:rPr>
                <w:sz w:val="28"/>
                <w:szCs w:val="28"/>
              </w:rPr>
              <w:t>trong</w:t>
            </w:r>
            <w:proofErr w:type="spellEnd"/>
            <w:r w:rsidRPr="00B25696">
              <w:rPr>
                <w:sz w:val="28"/>
                <w:szCs w:val="28"/>
              </w:rPr>
              <w:t xml:space="preserve"> </w:t>
            </w:r>
            <w:proofErr w:type="spellStart"/>
            <w:r w:rsidRPr="00B25696">
              <w:rPr>
                <w:sz w:val="28"/>
                <w:szCs w:val="28"/>
              </w:rPr>
              <w:t>triển</w:t>
            </w:r>
            <w:proofErr w:type="spellEnd"/>
            <w:r w:rsidRPr="00B25696">
              <w:rPr>
                <w:sz w:val="28"/>
                <w:szCs w:val="28"/>
              </w:rPr>
              <w:t xml:space="preserve"> </w:t>
            </w:r>
            <w:proofErr w:type="spellStart"/>
            <w:r w:rsidRPr="00B25696">
              <w:rPr>
                <w:sz w:val="28"/>
                <w:szCs w:val="28"/>
              </w:rPr>
              <w:t>khai</w:t>
            </w:r>
            <w:proofErr w:type="spellEnd"/>
            <w:r w:rsidRPr="00B25696">
              <w:rPr>
                <w:sz w:val="28"/>
                <w:szCs w:val="28"/>
              </w:rPr>
              <w:t>.</w:t>
            </w:r>
          </w:p>
        </w:tc>
        <w:tc>
          <w:tcPr>
            <w:tcW w:w="4361" w:type="dxa"/>
          </w:tcPr>
          <w:p w14:paraId="5E7D0A88" w14:textId="77777777" w:rsidR="003106A3" w:rsidRDefault="00B25696" w:rsidP="00346F6A">
            <w:pPr>
              <w:spacing w:line="288" w:lineRule="auto"/>
              <w:jc w:val="both"/>
              <w:rPr>
                <w:rFonts w:cs="Times New Roman"/>
                <w:sz w:val="28"/>
                <w:szCs w:val="28"/>
              </w:rPr>
            </w:pPr>
            <w:proofErr w:type="spellStart"/>
            <w:r w:rsidRPr="00B25696">
              <w:rPr>
                <w:rFonts w:cs="Times New Roman"/>
                <w:b/>
                <w:sz w:val="28"/>
                <w:szCs w:val="28"/>
              </w:rPr>
              <w:t>Giải</w:t>
            </w:r>
            <w:proofErr w:type="spellEnd"/>
            <w:r w:rsidRPr="00B25696">
              <w:rPr>
                <w:rFonts w:cs="Times New Roman"/>
                <w:b/>
                <w:sz w:val="28"/>
                <w:szCs w:val="28"/>
              </w:rPr>
              <w:t xml:space="preserve"> </w:t>
            </w:r>
            <w:proofErr w:type="spellStart"/>
            <w:r w:rsidRPr="00B25696">
              <w:rPr>
                <w:rFonts w:cs="Times New Roman"/>
                <w:b/>
                <w:sz w:val="28"/>
                <w:szCs w:val="28"/>
              </w:rPr>
              <w:t>trình</w:t>
            </w:r>
            <w:proofErr w:type="spellEnd"/>
            <w:r w:rsidRPr="00B25696">
              <w:rPr>
                <w:rFonts w:cs="Times New Roman"/>
                <w:b/>
                <w:sz w:val="28"/>
                <w:szCs w:val="28"/>
              </w:rPr>
              <w:t>.</w:t>
            </w:r>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phạm</w:t>
            </w:r>
            <w:proofErr w:type="spellEnd"/>
            <w:r>
              <w:rPr>
                <w:rFonts w:cs="Times New Roman"/>
                <w:sz w:val="28"/>
                <w:szCs w:val="28"/>
              </w:rPr>
              <w:t xml:space="preserve"> vi </w:t>
            </w:r>
            <w:proofErr w:type="spellStart"/>
            <w:r>
              <w:rPr>
                <w:rFonts w:cs="Times New Roman"/>
                <w:sz w:val="28"/>
                <w:szCs w:val="28"/>
              </w:rPr>
              <w:t>dữ</w:t>
            </w:r>
            <w:proofErr w:type="spellEnd"/>
            <w:r>
              <w:rPr>
                <w:rFonts w:cs="Times New Roman"/>
                <w:sz w:val="28"/>
                <w:szCs w:val="28"/>
              </w:rPr>
              <w:t xml:space="preserve"> </w:t>
            </w:r>
            <w:proofErr w:type="spellStart"/>
            <w:r>
              <w:rPr>
                <w:rFonts w:cs="Times New Roman"/>
                <w:sz w:val="28"/>
                <w:szCs w:val="28"/>
              </w:rPr>
              <w:t>liệu</w:t>
            </w:r>
            <w:proofErr w:type="spellEnd"/>
            <w:r>
              <w:rPr>
                <w:rFonts w:cs="Times New Roman"/>
                <w:sz w:val="28"/>
                <w:szCs w:val="28"/>
              </w:rPr>
              <w:t xml:space="preserve"> </w:t>
            </w:r>
            <w:proofErr w:type="spellStart"/>
            <w:r>
              <w:rPr>
                <w:rFonts w:cs="Times New Roman"/>
                <w:sz w:val="28"/>
                <w:szCs w:val="28"/>
              </w:rPr>
              <w:t>cung</w:t>
            </w:r>
            <w:proofErr w:type="spellEnd"/>
            <w:r>
              <w:rPr>
                <w:rFonts w:cs="Times New Roman"/>
                <w:sz w:val="28"/>
                <w:szCs w:val="28"/>
              </w:rPr>
              <w:t xml:space="preserve"> </w:t>
            </w:r>
            <w:proofErr w:type="spellStart"/>
            <w:r>
              <w:rPr>
                <w:rFonts w:cs="Times New Roman"/>
                <w:sz w:val="28"/>
                <w:szCs w:val="28"/>
              </w:rPr>
              <w:t>cấp</w:t>
            </w:r>
            <w:proofErr w:type="spellEnd"/>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điểm</w:t>
            </w:r>
            <w:proofErr w:type="spellEnd"/>
            <w:r>
              <w:rPr>
                <w:rFonts w:cs="Times New Roman"/>
                <w:sz w:val="28"/>
                <w:szCs w:val="28"/>
              </w:rPr>
              <w:t xml:space="preserve"> a </w:t>
            </w:r>
            <w:proofErr w:type="spellStart"/>
            <w:r>
              <w:rPr>
                <w:rFonts w:cs="Times New Roman"/>
                <w:sz w:val="28"/>
                <w:szCs w:val="28"/>
              </w:rPr>
              <w:t>khoản</w:t>
            </w:r>
            <w:proofErr w:type="spellEnd"/>
            <w:r>
              <w:rPr>
                <w:rFonts w:cs="Times New Roman"/>
                <w:sz w:val="28"/>
                <w:szCs w:val="28"/>
              </w:rPr>
              <w:t xml:space="preserve"> 1 </w:t>
            </w:r>
            <w:proofErr w:type="spellStart"/>
            <w:r>
              <w:rPr>
                <w:rFonts w:cs="Times New Roman"/>
                <w:sz w:val="28"/>
                <w:szCs w:val="28"/>
              </w:rPr>
              <w:t>Điều</w:t>
            </w:r>
            <w:proofErr w:type="spellEnd"/>
            <w:r>
              <w:rPr>
                <w:rFonts w:cs="Times New Roman"/>
                <w:sz w:val="28"/>
                <w:szCs w:val="28"/>
              </w:rPr>
              <w:t xml:space="preserve"> 12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r w:rsidRPr="00AE1A45">
              <w:rPr>
                <w:rFonts w:cs="Times New Roman"/>
                <w:i/>
                <w:sz w:val="28"/>
                <w:szCs w:val="28"/>
              </w:rPr>
              <w:t>“</w:t>
            </w:r>
            <w:proofErr w:type="spellStart"/>
            <w:r w:rsidRPr="00AE1A45">
              <w:rPr>
                <w:rFonts w:cs="Times New Roman"/>
                <w:i/>
                <w:sz w:val="28"/>
                <w:szCs w:val="28"/>
              </w:rPr>
              <w:t>Xây</w:t>
            </w:r>
            <w:proofErr w:type="spellEnd"/>
            <w:r w:rsidRPr="00AE1A45">
              <w:rPr>
                <w:rFonts w:cs="Times New Roman"/>
                <w:i/>
                <w:sz w:val="28"/>
                <w:szCs w:val="28"/>
              </w:rPr>
              <w:t xml:space="preserve"> </w:t>
            </w:r>
            <w:proofErr w:type="spellStart"/>
            <w:r w:rsidRPr="00AE1A45">
              <w:rPr>
                <w:rFonts w:cs="Times New Roman"/>
                <w:i/>
                <w:sz w:val="28"/>
                <w:szCs w:val="28"/>
              </w:rPr>
              <w:t>dựng</w:t>
            </w:r>
            <w:proofErr w:type="spellEnd"/>
            <w:r w:rsidRPr="00AE1A45">
              <w:rPr>
                <w:rFonts w:cs="Times New Roman"/>
                <w:i/>
                <w:sz w:val="28"/>
                <w:szCs w:val="28"/>
              </w:rPr>
              <w:t xml:space="preserve">, </w:t>
            </w:r>
            <w:proofErr w:type="spellStart"/>
            <w:r w:rsidRPr="00AE1A45">
              <w:rPr>
                <w:rFonts w:cs="Times New Roman"/>
                <w:i/>
                <w:sz w:val="28"/>
                <w:szCs w:val="28"/>
              </w:rPr>
              <w:t>vận</w:t>
            </w:r>
            <w:proofErr w:type="spellEnd"/>
            <w:r w:rsidRPr="00AE1A45">
              <w:rPr>
                <w:rFonts w:cs="Times New Roman"/>
                <w:i/>
                <w:sz w:val="28"/>
                <w:szCs w:val="28"/>
              </w:rPr>
              <w:t xml:space="preserve"> </w:t>
            </w:r>
            <w:proofErr w:type="spellStart"/>
            <w:r w:rsidRPr="00AE1A45">
              <w:rPr>
                <w:rFonts w:cs="Times New Roman"/>
                <w:i/>
                <w:sz w:val="28"/>
                <w:szCs w:val="28"/>
              </w:rPr>
              <w:t>hành</w:t>
            </w:r>
            <w:proofErr w:type="spellEnd"/>
            <w:r w:rsidRPr="00AE1A45">
              <w:rPr>
                <w:rFonts w:cs="Times New Roman"/>
                <w:i/>
                <w:sz w:val="28"/>
                <w:szCs w:val="28"/>
              </w:rPr>
              <w:t xml:space="preserve"> </w:t>
            </w:r>
            <w:proofErr w:type="spellStart"/>
            <w:r w:rsidRPr="00AE1A45">
              <w:rPr>
                <w:rFonts w:cs="Times New Roman"/>
                <w:i/>
                <w:sz w:val="28"/>
                <w:szCs w:val="28"/>
              </w:rPr>
              <w:t>và</w:t>
            </w:r>
            <w:proofErr w:type="spellEnd"/>
            <w:r w:rsidRPr="00AE1A45">
              <w:rPr>
                <w:rFonts w:cs="Times New Roman"/>
                <w:i/>
                <w:sz w:val="28"/>
                <w:szCs w:val="28"/>
              </w:rPr>
              <w:t xml:space="preserve"> </w:t>
            </w:r>
            <w:proofErr w:type="spellStart"/>
            <w:r w:rsidRPr="00AE1A45">
              <w:rPr>
                <w:rFonts w:cs="Times New Roman"/>
                <w:i/>
                <w:sz w:val="28"/>
                <w:szCs w:val="28"/>
              </w:rPr>
              <w:t>quản</w:t>
            </w:r>
            <w:proofErr w:type="spellEnd"/>
            <w:r w:rsidRPr="00AE1A45">
              <w:rPr>
                <w:rFonts w:cs="Times New Roman"/>
                <w:i/>
                <w:sz w:val="28"/>
                <w:szCs w:val="28"/>
              </w:rPr>
              <w:t xml:space="preserve"> </w:t>
            </w:r>
            <w:proofErr w:type="spellStart"/>
            <w:r w:rsidRPr="00AE1A45">
              <w:rPr>
                <w:rFonts w:cs="Times New Roman"/>
                <w:i/>
                <w:sz w:val="28"/>
                <w:szCs w:val="28"/>
              </w:rPr>
              <w:t>lý</w:t>
            </w:r>
            <w:proofErr w:type="spellEnd"/>
            <w:r w:rsidRPr="00AE1A45">
              <w:rPr>
                <w:rFonts w:cs="Times New Roman"/>
                <w:i/>
                <w:sz w:val="28"/>
                <w:szCs w:val="28"/>
              </w:rPr>
              <w:t xml:space="preserve"> </w:t>
            </w:r>
            <w:proofErr w:type="spellStart"/>
            <w:r w:rsidRPr="00AE1A45">
              <w:rPr>
                <w:rFonts w:cs="Times New Roman"/>
                <w:i/>
                <w:sz w:val="28"/>
                <w:szCs w:val="28"/>
              </w:rPr>
              <w:t>hệ</w:t>
            </w:r>
            <w:proofErr w:type="spellEnd"/>
            <w:r w:rsidRPr="00AE1A45">
              <w:rPr>
                <w:rFonts w:cs="Times New Roman"/>
                <w:i/>
                <w:sz w:val="28"/>
                <w:szCs w:val="28"/>
              </w:rPr>
              <w:t xml:space="preserve"> </w:t>
            </w:r>
            <w:proofErr w:type="spellStart"/>
            <w:r w:rsidRPr="00AE1A45">
              <w:rPr>
                <w:rFonts w:cs="Times New Roman"/>
                <w:i/>
                <w:sz w:val="28"/>
                <w:szCs w:val="28"/>
              </w:rPr>
              <w:t>thống</w:t>
            </w:r>
            <w:proofErr w:type="spellEnd"/>
            <w:r w:rsidRPr="00AE1A45">
              <w:rPr>
                <w:rFonts w:cs="Times New Roman"/>
                <w:i/>
                <w:sz w:val="28"/>
                <w:szCs w:val="28"/>
              </w:rPr>
              <w:t xml:space="preserve"> </w:t>
            </w:r>
            <w:proofErr w:type="spellStart"/>
            <w:r w:rsidRPr="00AE1A45">
              <w:rPr>
                <w:rFonts w:cs="Times New Roman"/>
                <w:i/>
                <w:sz w:val="28"/>
                <w:szCs w:val="28"/>
              </w:rPr>
              <w:t>lưu</w:t>
            </w:r>
            <w:proofErr w:type="spellEnd"/>
            <w:r w:rsidRPr="00AE1A45">
              <w:rPr>
                <w:rFonts w:cs="Times New Roman"/>
                <w:i/>
                <w:sz w:val="28"/>
                <w:szCs w:val="28"/>
              </w:rPr>
              <w:t xml:space="preserve"> </w:t>
            </w:r>
            <w:proofErr w:type="spellStart"/>
            <w:r w:rsidRPr="00AE1A45">
              <w:rPr>
                <w:rFonts w:cs="Times New Roman"/>
                <w:i/>
                <w:sz w:val="28"/>
                <w:szCs w:val="28"/>
              </w:rPr>
              <w:t>chiểu</w:t>
            </w:r>
            <w:proofErr w:type="spellEnd"/>
            <w:r w:rsidRPr="00AE1A45">
              <w:rPr>
                <w:rFonts w:cs="Times New Roman"/>
                <w:i/>
                <w:sz w:val="28"/>
                <w:szCs w:val="28"/>
              </w:rPr>
              <w:t xml:space="preserve"> </w:t>
            </w:r>
            <w:proofErr w:type="spellStart"/>
            <w:r w:rsidRPr="00AE1A45">
              <w:rPr>
                <w:rFonts w:cs="Times New Roman"/>
                <w:i/>
                <w:sz w:val="28"/>
                <w:szCs w:val="28"/>
              </w:rPr>
              <w:t>điện</w:t>
            </w:r>
            <w:proofErr w:type="spellEnd"/>
            <w:r w:rsidRPr="00AE1A45">
              <w:rPr>
                <w:rFonts w:cs="Times New Roman"/>
                <w:i/>
                <w:sz w:val="28"/>
                <w:szCs w:val="28"/>
              </w:rPr>
              <w:t xml:space="preserve"> </w:t>
            </w:r>
            <w:proofErr w:type="spellStart"/>
            <w:r w:rsidRPr="00AE1A45">
              <w:rPr>
                <w:rFonts w:cs="Times New Roman"/>
                <w:i/>
                <w:sz w:val="28"/>
                <w:szCs w:val="28"/>
              </w:rPr>
              <w:t>tử</w:t>
            </w:r>
            <w:proofErr w:type="spellEnd"/>
            <w:r w:rsidRPr="00AE1A45">
              <w:rPr>
                <w:rFonts w:cs="Times New Roman"/>
                <w:i/>
                <w:sz w:val="28"/>
                <w:szCs w:val="28"/>
              </w:rPr>
              <w:t xml:space="preserve"> </w:t>
            </w:r>
            <w:proofErr w:type="spellStart"/>
            <w:r w:rsidRPr="00AE1A45">
              <w:rPr>
                <w:rFonts w:cs="Times New Roman"/>
                <w:i/>
                <w:sz w:val="28"/>
                <w:szCs w:val="28"/>
              </w:rPr>
              <w:t>để</w:t>
            </w:r>
            <w:proofErr w:type="spellEnd"/>
            <w:r w:rsidRPr="00AE1A45">
              <w:rPr>
                <w:rFonts w:cs="Times New Roman"/>
                <w:i/>
                <w:sz w:val="28"/>
                <w:szCs w:val="28"/>
              </w:rPr>
              <w:t xml:space="preserve"> </w:t>
            </w:r>
            <w:proofErr w:type="spellStart"/>
            <w:r w:rsidRPr="00AE1A45">
              <w:rPr>
                <w:rFonts w:cs="Times New Roman"/>
                <w:i/>
                <w:sz w:val="28"/>
                <w:szCs w:val="28"/>
              </w:rPr>
              <w:t>lưu</w:t>
            </w:r>
            <w:proofErr w:type="spellEnd"/>
            <w:r w:rsidRPr="00AE1A45">
              <w:rPr>
                <w:rFonts w:cs="Times New Roman"/>
                <w:i/>
                <w:sz w:val="28"/>
                <w:szCs w:val="28"/>
              </w:rPr>
              <w:t xml:space="preserve"> </w:t>
            </w:r>
            <w:proofErr w:type="spellStart"/>
            <w:r w:rsidRPr="00AE1A45">
              <w:rPr>
                <w:rFonts w:cs="Times New Roman"/>
                <w:i/>
                <w:sz w:val="28"/>
                <w:szCs w:val="28"/>
              </w:rPr>
              <w:t>giữ</w:t>
            </w:r>
            <w:proofErr w:type="spellEnd"/>
            <w:r w:rsidRPr="00AE1A45">
              <w:rPr>
                <w:rFonts w:cs="Times New Roman"/>
                <w:i/>
                <w:sz w:val="28"/>
                <w:szCs w:val="28"/>
              </w:rPr>
              <w:t xml:space="preserve">, </w:t>
            </w:r>
            <w:proofErr w:type="spellStart"/>
            <w:r w:rsidRPr="00AE1A45">
              <w:rPr>
                <w:rFonts w:cs="Times New Roman"/>
                <w:i/>
                <w:sz w:val="28"/>
                <w:szCs w:val="28"/>
              </w:rPr>
              <w:t>bảo</w:t>
            </w:r>
            <w:proofErr w:type="spellEnd"/>
            <w:r w:rsidRPr="00AE1A45">
              <w:rPr>
                <w:rFonts w:cs="Times New Roman"/>
                <w:i/>
                <w:sz w:val="28"/>
                <w:szCs w:val="28"/>
              </w:rPr>
              <w:t xml:space="preserve"> </w:t>
            </w:r>
            <w:proofErr w:type="spellStart"/>
            <w:r w:rsidRPr="00AE1A45">
              <w:rPr>
                <w:rFonts w:cs="Times New Roman"/>
                <w:i/>
                <w:sz w:val="28"/>
                <w:szCs w:val="28"/>
              </w:rPr>
              <w:t>quản</w:t>
            </w:r>
            <w:proofErr w:type="spellEnd"/>
            <w:r w:rsidRPr="00AE1A45">
              <w:rPr>
                <w:rFonts w:cs="Times New Roman"/>
                <w:i/>
                <w:sz w:val="28"/>
                <w:szCs w:val="28"/>
              </w:rPr>
              <w:t xml:space="preserve"> </w:t>
            </w:r>
            <w:proofErr w:type="spellStart"/>
            <w:r w:rsidRPr="00AE1A45">
              <w:rPr>
                <w:rFonts w:cs="Times New Roman"/>
                <w:i/>
                <w:sz w:val="28"/>
                <w:szCs w:val="28"/>
              </w:rPr>
              <w:t>và</w:t>
            </w:r>
            <w:proofErr w:type="spellEnd"/>
            <w:r w:rsidRPr="00AE1A45">
              <w:rPr>
                <w:rFonts w:cs="Times New Roman"/>
                <w:i/>
                <w:sz w:val="28"/>
                <w:szCs w:val="28"/>
              </w:rPr>
              <w:t xml:space="preserve"> </w:t>
            </w:r>
            <w:proofErr w:type="spellStart"/>
            <w:r w:rsidRPr="00AE1A45">
              <w:rPr>
                <w:rFonts w:cs="Times New Roman"/>
                <w:i/>
                <w:sz w:val="28"/>
                <w:szCs w:val="28"/>
              </w:rPr>
              <w:t>sử</w:t>
            </w:r>
            <w:proofErr w:type="spellEnd"/>
            <w:r w:rsidRPr="00AE1A45">
              <w:rPr>
                <w:rFonts w:cs="Times New Roman"/>
                <w:i/>
                <w:sz w:val="28"/>
                <w:szCs w:val="28"/>
              </w:rPr>
              <w:t xml:space="preserve"> </w:t>
            </w:r>
            <w:proofErr w:type="spellStart"/>
            <w:r w:rsidRPr="00AE1A45">
              <w:rPr>
                <w:rFonts w:cs="Times New Roman"/>
                <w:i/>
                <w:sz w:val="28"/>
                <w:szCs w:val="28"/>
              </w:rPr>
              <w:t>dụng</w:t>
            </w:r>
            <w:proofErr w:type="spellEnd"/>
            <w:r w:rsidRPr="00AE1A45">
              <w:rPr>
                <w:rFonts w:cs="Times New Roman"/>
                <w:i/>
                <w:sz w:val="28"/>
                <w:szCs w:val="28"/>
              </w:rPr>
              <w:t xml:space="preserve"> </w:t>
            </w:r>
            <w:proofErr w:type="spellStart"/>
            <w:r w:rsidRPr="00AE1A45">
              <w:rPr>
                <w:rFonts w:cs="Times New Roman"/>
                <w:i/>
                <w:sz w:val="28"/>
                <w:szCs w:val="28"/>
              </w:rPr>
              <w:t>tác</w:t>
            </w:r>
            <w:proofErr w:type="spellEnd"/>
            <w:r w:rsidRPr="00AE1A45">
              <w:rPr>
                <w:rFonts w:cs="Times New Roman"/>
                <w:i/>
                <w:sz w:val="28"/>
                <w:szCs w:val="28"/>
              </w:rPr>
              <w:t xml:space="preserve"> </w:t>
            </w:r>
            <w:proofErr w:type="spellStart"/>
            <w:r w:rsidRPr="00AE1A45">
              <w:rPr>
                <w:rFonts w:cs="Times New Roman"/>
                <w:i/>
                <w:sz w:val="28"/>
                <w:szCs w:val="28"/>
              </w:rPr>
              <w:t>phẩm</w:t>
            </w:r>
            <w:proofErr w:type="spellEnd"/>
            <w:r w:rsidRPr="00AE1A45">
              <w:rPr>
                <w:rFonts w:cs="Times New Roman"/>
                <w:i/>
                <w:sz w:val="28"/>
                <w:szCs w:val="28"/>
              </w:rPr>
              <w:t xml:space="preserve"> </w:t>
            </w:r>
            <w:proofErr w:type="spellStart"/>
            <w:r w:rsidRPr="00AE1A45">
              <w:rPr>
                <w:rFonts w:cs="Times New Roman"/>
                <w:i/>
                <w:sz w:val="28"/>
                <w:szCs w:val="28"/>
              </w:rPr>
              <w:t>báo</w:t>
            </w:r>
            <w:proofErr w:type="spellEnd"/>
            <w:r w:rsidRPr="00AE1A45">
              <w:rPr>
                <w:rFonts w:cs="Times New Roman"/>
                <w:i/>
                <w:sz w:val="28"/>
                <w:szCs w:val="28"/>
              </w:rPr>
              <w:t xml:space="preserve"> </w:t>
            </w:r>
            <w:proofErr w:type="spellStart"/>
            <w:r w:rsidRPr="00AE1A45">
              <w:rPr>
                <w:rFonts w:cs="Times New Roman"/>
                <w:i/>
                <w:sz w:val="28"/>
                <w:szCs w:val="28"/>
              </w:rPr>
              <w:t>chí</w:t>
            </w:r>
            <w:proofErr w:type="spellEnd"/>
            <w:r w:rsidRPr="00AE1A45">
              <w:rPr>
                <w:rFonts w:cs="Times New Roman"/>
                <w:i/>
                <w:sz w:val="28"/>
                <w:szCs w:val="28"/>
              </w:rPr>
              <w:t xml:space="preserve"> </w:t>
            </w:r>
            <w:proofErr w:type="spellStart"/>
            <w:r w:rsidRPr="00AE1A45">
              <w:rPr>
                <w:rFonts w:cs="Times New Roman"/>
                <w:i/>
                <w:sz w:val="28"/>
                <w:szCs w:val="28"/>
              </w:rPr>
              <w:t>theo</w:t>
            </w:r>
            <w:proofErr w:type="spellEnd"/>
            <w:r w:rsidRPr="00AE1A45">
              <w:rPr>
                <w:rFonts w:cs="Times New Roman"/>
                <w:i/>
                <w:sz w:val="28"/>
                <w:szCs w:val="28"/>
              </w:rPr>
              <w:t xml:space="preserve"> </w:t>
            </w:r>
            <w:proofErr w:type="spellStart"/>
            <w:r w:rsidRPr="00AE1A45">
              <w:rPr>
                <w:rFonts w:cs="Times New Roman"/>
                <w:i/>
                <w:sz w:val="28"/>
                <w:szCs w:val="28"/>
              </w:rPr>
              <w:t>quy</w:t>
            </w:r>
            <w:proofErr w:type="spellEnd"/>
            <w:r w:rsidRPr="00AE1A45">
              <w:rPr>
                <w:rFonts w:cs="Times New Roman"/>
                <w:i/>
                <w:sz w:val="28"/>
                <w:szCs w:val="28"/>
              </w:rPr>
              <w:t xml:space="preserve"> </w:t>
            </w:r>
            <w:proofErr w:type="spellStart"/>
            <w:r w:rsidRPr="00AE1A45">
              <w:rPr>
                <w:rFonts w:cs="Times New Roman"/>
                <w:i/>
                <w:sz w:val="28"/>
                <w:szCs w:val="28"/>
              </w:rPr>
              <w:t>định</w:t>
            </w:r>
            <w:proofErr w:type="spellEnd"/>
            <w:r w:rsidRPr="00AE1A45">
              <w:rPr>
                <w:rFonts w:cs="Times New Roman"/>
                <w:i/>
                <w:sz w:val="28"/>
                <w:szCs w:val="28"/>
              </w:rPr>
              <w:t xml:space="preserve"> </w:t>
            </w:r>
            <w:proofErr w:type="spellStart"/>
            <w:r w:rsidRPr="00AE1A45">
              <w:rPr>
                <w:rFonts w:cs="Times New Roman"/>
                <w:i/>
                <w:sz w:val="28"/>
                <w:szCs w:val="28"/>
              </w:rPr>
              <w:t>của</w:t>
            </w:r>
            <w:proofErr w:type="spellEnd"/>
            <w:r w:rsidRPr="00AE1A45">
              <w:rPr>
                <w:rFonts w:cs="Times New Roman"/>
                <w:i/>
                <w:sz w:val="28"/>
                <w:szCs w:val="28"/>
              </w:rPr>
              <w:t xml:space="preserve"> </w:t>
            </w:r>
            <w:proofErr w:type="spellStart"/>
            <w:r w:rsidRPr="00AE1A45">
              <w:rPr>
                <w:rFonts w:cs="Times New Roman"/>
                <w:i/>
                <w:sz w:val="28"/>
                <w:szCs w:val="28"/>
              </w:rPr>
              <w:t>pháp</w:t>
            </w:r>
            <w:proofErr w:type="spellEnd"/>
            <w:r w:rsidRPr="00AE1A45">
              <w:rPr>
                <w:rFonts w:cs="Times New Roman"/>
                <w:i/>
                <w:sz w:val="28"/>
                <w:szCs w:val="28"/>
              </w:rPr>
              <w:t xml:space="preserve"> </w:t>
            </w:r>
            <w:proofErr w:type="spellStart"/>
            <w:r w:rsidRPr="00AE1A45">
              <w:rPr>
                <w:rFonts w:cs="Times New Roman"/>
                <w:i/>
                <w:sz w:val="28"/>
                <w:szCs w:val="28"/>
              </w:rPr>
              <w:t>luật</w:t>
            </w:r>
            <w:proofErr w:type="spellEnd"/>
            <w:r w:rsidRPr="00AE1A45">
              <w:rPr>
                <w:rFonts w:cs="Times New Roman"/>
                <w:i/>
                <w:sz w:val="28"/>
                <w:szCs w:val="28"/>
              </w:rPr>
              <w:t>”;</w:t>
            </w:r>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cơ</w:t>
            </w:r>
            <w:proofErr w:type="spellEnd"/>
            <w:r>
              <w:rPr>
                <w:rFonts w:cs="Times New Roman"/>
                <w:sz w:val="28"/>
                <w:szCs w:val="28"/>
              </w:rPr>
              <w:t xml:space="preserve"> </w:t>
            </w:r>
            <w:proofErr w:type="spellStart"/>
            <w:r>
              <w:rPr>
                <w:rFonts w:cs="Times New Roman"/>
                <w:sz w:val="28"/>
                <w:szCs w:val="28"/>
              </w:rPr>
              <w:t>chế</w:t>
            </w:r>
            <w:proofErr w:type="spellEnd"/>
            <w:r>
              <w:rPr>
                <w:rFonts w:cs="Times New Roman"/>
                <w:sz w:val="28"/>
                <w:szCs w:val="28"/>
              </w:rPr>
              <w:t xml:space="preserve"> </w:t>
            </w:r>
            <w:proofErr w:type="spellStart"/>
            <w:r>
              <w:rPr>
                <w:rFonts w:cs="Times New Roman"/>
                <w:sz w:val="28"/>
                <w:szCs w:val="28"/>
              </w:rPr>
              <w:t>bảo</w:t>
            </w:r>
            <w:proofErr w:type="spellEnd"/>
            <w:r>
              <w:rPr>
                <w:rFonts w:cs="Times New Roman"/>
                <w:sz w:val="28"/>
                <w:szCs w:val="28"/>
              </w:rPr>
              <w:t xml:space="preserve"> </w:t>
            </w:r>
            <w:proofErr w:type="spellStart"/>
            <w:r>
              <w:rPr>
                <w:rFonts w:cs="Times New Roman"/>
                <w:sz w:val="28"/>
                <w:szCs w:val="28"/>
              </w:rPr>
              <w:t>vệ</w:t>
            </w:r>
            <w:proofErr w:type="spellEnd"/>
            <w:r>
              <w:rPr>
                <w:rFonts w:cs="Times New Roman"/>
                <w:sz w:val="28"/>
                <w:szCs w:val="28"/>
              </w:rPr>
              <w:t xml:space="preserve"> </w:t>
            </w:r>
            <w:proofErr w:type="spellStart"/>
            <w:r>
              <w:rPr>
                <w:rFonts w:cs="Times New Roman"/>
                <w:sz w:val="28"/>
                <w:szCs w:val="28"/>
              </w:rPr>
              <w:t>dữ</w:t>
            </w:r>
            <w:proofErr w:type="spellEnd"/>
            <w:r>
              <w:rPr>
                <w:rFonts w:cs="Times New Roman"/>
                <w:sz w:val="28"/>
                <w:szCs w:val="28"/>
              </w:rPr>
              <w:t xml:space="preserve"> </w:t>
            </w:r>
            <w:proofErr w:type="spellStart"/>
            <w:r>
              <w:rPr>
                <w:rFonts w:cs="Times New Roman"/>
                <w:sz w:val="28"/>
                <w:szCs w:val="28"/>
              </w:rPr>
              <w:t>liệu</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cụ</w:t>
            </w:r>
            <w:proofErr w:type="spellEnd"/>
            <w:r>
              <w:rPr>
                <w:rFonts w:cs="Times New Roman"/>
                <w:sz w:val="28"/>
                <w:szCs w:val="28"/>
              </w:rPr>
              <w:t xml:space="preserve"> </w:t>
            </w:r>
            <w:proofErr w:type="spellStart"/>
            <w:r>
              <w:rPr>
                <w:rFonts w:cs="Times New Roman"/>
                <w:sz w:val="28"/>
                <w:szCs w:val="28"/>
              </w:rPr>
              <w:t>thể</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4 </w:t>
            </w:r>
            <w:proofErr w:type="spellStart"/>
            <w:r>
              <w:rPr>
                <w:rFonts w:cs="Times New Roman"/>
                <w:sz w:val="28"/>
                <w:szCs w:val="28"/>
              </w:rPr>
              <w:t>Điều</w:t>
            </w:r>
            <w:proofErr w:type="spellEnd"/>
            <w:r>
              <w:rPr>
                <w:rFonts w:cs="Times New Roman"/>
                <w:sz w:val="28"/>
                <w:szCs w:val="28"/>
              </w:rPr>
              <w:t xml:space="preserve"> 8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r w:rsidRPr="00AE1A45">
              <w:rPr>
                <w:rFonts w:cs="Times New Roman"/>
                <w:i/>
                <w:sz w:val="28"/>
                <w:szCs w:val="28"/>
              </w:rPr>
              <w:t>“</w:t>
            </w:r>
            <w:r w:rsidRPr="00AE1A45">
              <w:rPr>
                <w:rFonts w:cs="Times New Roman"/>
                <w:i/>
                <w:spacing w:val="-4"/>
                <w:sz w:val="28"/>
                <w:szCs w:val="28"/>
                <w:lang w:val="vi-VN"/>
              </w:rPr>
              <w:t xml:space="preserve">Nền tảng số báo chí quốc gia phải bảo đảm cung cấp dịch vụ ổn định, liên tục; bảo đảm an toàn, </w:t>
            </w:r>
            <w:proofErr w:type="gramStart"/>
            <w:r w:rsidRPr="00AE1A45">
              <w:rPr>
                <w:rFonts w:cs="Times New Roman"/>
                <w:i/>
                <w:spacing w:val="-4"/>
                <w:sz w:val="28"/>
                <w:szCs w:val="28"/>
                <w:lang w:val="vi-VN"/>
              </w:rPr>
              <w:t>an</w:t>
            </w:r>
            <w:proofErr w:type="gramEnd"/>
            <w:r w:rsidRPr="00AE1A45">
              <w:rPr>
                <w:rFonts w:cs="Times New Roman"/>
                <w:i/>
                <w:spacing w:val="-4"/>
                <w:sz w:val="28"/>
                <w:szCs w:val="28"/>
                <w:lang w:val="vi-VN"/>
              </w:rPr>
              <w:t xml:space="preserve"> ninh thông tin theo quy định của pháp luật về an ninh mạng và pháp luật có liên quan. Cơ quan vận hành hệ thống nền tảng số báo chí quốc gia phải đảm bảo theo quy định về lưu chiểu điện tử, kết nối trực tuyến khi hoạt động báo chí trên không gian mạng</w:t>
            </w:r>
            <w:r w:rsidRPr="00AE1A45" w:rsidDel="006119D6">
              <w:rPr>
                <w:rFonts w:cs="Times New Roman"/>
                <w:i/>
                <w:spacing w:val="-4"/>
                <w:sz w:val="28"/>
                <w:szCs w:val="28"/>
                <w:lang w:val="vi-VN"/>
              </w:rPr>
              <w:t xml:space="preserve"> </w:t>
            </w:r>
            <w:r w:rsidRPr="00AE1A45">
              <w:rPr>
                <w:rFonts w:cs="Times New Roman"/>
                <w:i/>
                <w:spacing w:val="-4"/>
                <w:sz w:val="28"/>
                <w:szCs w:val="28"/>
                <w:lang w:val="vi-VN"/>
              </w:rPr>
              <w:t>theo quy định tại điều 12 Nghị định này”</w:t>
            </w:r>
            <w:r w:rsidRPr="00AE1A45">
              <w:rPr>
                <w:rFonts w:cs="Times New Roman"/>
                <w:i/>
                <w:spacing w:val="-4"/>
                <w:sz w:val="28"/>
                <w:szCs w:val="28"/>
              </w:rPr>
              <w:t>.</w:t>
            </w:r>
          </w:p>
        </w:tc>
      </w:tr>
      <w:tr w:rsidR="003C37E3" w14:paraId="7F7F8C48" w14:textId="77777777" w:rsidTr="000B4A1F">
        <w:tc>
          <w:tcPr>
            <w:tcW w:w="3261" w:type="dxa"/>
          </w:tcPr>
          <w:p w14:paraId="5DE94F7E" w14:textId="77777777" w:rsidR="003C37E3" w:rsidRPr="000B4A1F" w:rsidRDefault="003C37E3" w:rsidP="000B4A1F">
            <w:pPr>
              <w:spacing w:line="288" w:lineRule="auto"/>
              <w:jc w:val="center"/>
              <w:rPr>
                <w:rFonts w:cs="Times New Roman"/>
                <w:b/>
                <w:sz w:val="28"/>
                <w:szCs w:val="28"/>
              </w:rPr>
            </w:pPr>
          </w:p>
        </w:tc>
        <w:tc>
          <w:tcPr>
            <w:tcW w:w="2126" w:type="dxa"/>
          </w:tcPr>
          <w:p w14:paraId="5A9B88B0" w14:textId="77777777" w:rsidR="003C37E3" w:rsidRDefault="003C37E3" w:rsidP="00346F6A">
            <w:pPr>
              <w:spacing w:line="288" w:lineRule="auto"/>
              <w:jc w:val="both"/>
              <w:rPr>
                <w:rFonts w:cs="Times New Roman"/>
                <w:b/>
                <w:szCs w:val="26"/>
              </w:rPr>
            </w:pPr>
            <w:proofErr w:type="spellStart"/>
            <w:r>
              <w:rPr>
                <w:rFonts w:cs="Times New Roman"/>
                <w:b/>
                <w:szCs w:val="26"/>
              </w:rPr>
              <w:t>Sở</w:t>
            </w:r>
            <w:proofErr w:type="spellEnd"/>
            <w:r>
              <w:rPr>
                <w:rFonts w:cs="Times New Roman"/>
                <w:b/>
                <w:szCs w:val="26"/>
              </w:rPr>
              <w:t xml:space="preserve"> VHTT Tp. HCM</w:t>
            </w:r>
          </w:p>
        </w:tc>
        <w:tc>
          <w:tcPr>
            <w:tcW w:w="5103" w:type="dxa"/>
          </w:tcPr>
          <w:p w14:paraId="1BD7A1B4" w14:textId="77777777" w:rsidR="003C37E3" w:rsidRPr="003C37E3" w:rsidRDefault="003C37E3" w:rsidP="003C37E3">
            <w:pPr>
              <w:spacing w:before="120" w:after="120"/>
              <w:jc w:val="both"/>
              <w:rPr>
                <w:bCs/>
                <w:sz w:val="28"/>
                <w:szCs w:val="28"/>
              </w:rPr>
            </w:pPr>
            <w:proofErr w:type="spellStart"/>
            <w:r>
              <w:rPr>
                <w:bCs/>
                <w:sz w:val="28"/>
                <w:szCs w:val="28"/>
              </w:rPr>
              <w:t>Tại</w:t>
            </w:r>
            <w:proofErr w:type="spellEnd"/>
            <w:r>
              <w:rPr>
                <w:bCs/>
                <w:sz w:val="28"/>
                <w:szCs w:val="28"/>
              </w:rPr>
              <w:t xml:space="preserve"> </w:t>
            </w:r>
            <w:proofErr w:type="spellStart"/>
            <w:r>
              <w:rPr>
                <w:bCs/>
                <w:sz w:val="28"/>
                <w:szCs w:val="28"/>
              </w:rPr>
              <w:t>k</w:t>
            </w:r>
            <w:r w:rsidRPr="00CB02A6">
              <w:rPr>
                <w:bCs/>
                <w:sz w:val="28"/>
                <w:szCs w:val="28"/>
              </w:rPr>
              <w:t>hoản</w:t>
            </w:r>
            <w:proofErr w:type="spellEnd"/>
            <w:r w:rsidRPr="00CB02A6">
              <w:rPr>
                <w:bCs/>
                <w:sz w:val="28"/>
                <w:szCs w:val="28"/>
              </w:rPr>
              <w:t xml:space="preserve"> 1 </w:t>
            </w:r>
            <w:proofErr w:type="spellStart"/>
            <w:r w:rsidRPr="00CB02A6">
              <w:rPr>
                <w:bCs/>
                <w:sz w:val="28"/>
                <w:szCs w:val="28"/>
              </w:rPr>
              <w:t>Điều</w:t>
            </w:r>
            <w:proofErr w:type="spellEnd"/>
            <w:r w:rsidRPr="00CB02A6">
              <w:rPr>
                <w:bCs/>
                <w:sz w:val="28"/>
                <w:szCs w:val="28"/>
              </w:rPr>
              <w:t xml:space="preserve"> 12</w:t>
            </w:r>
            <w:r>
              <w:rPr>
                <w:bCs/>
                <w:sz w:val="28"/>
                <w:szCs w:val="28"/>
              </w:rPr>
              <w:t xml:space="preserve"> </w:t>
            </w:r>
            <w:proofErr w:type="spellStart"/>
            <w:r>
              <w:rPr>
                <w:bCs/>
                <w:sz w:val="28"/>
                <w:szCs w:val="28"/>
              </w:rPr>
              <w:t>dự</w:t>
            </w:r>
            <w:proofErr w:type="spellEnd"/>
            <w:r>
              <w:rPr>
                <w:bCs/>
                <w:sz w:val="28"/>
                <w:szCs w:val="28"/>
              </w:rPr>
              <w:t xml:space="preserve"> </w:t>
            </w:r>
            <w:proofErr w:type="spellStart"/>
            <w:r>
              <w:rPr>
                <w:bCs/>
                <w:sz w:val="28"/>
                <w:szCs w:val="28"/>
              </w:rPr>
              <w:t>thảo</w:t>
            </w:r>
            <w:proofErr w:type="spellEnd"/>
            <w:r>
              <w:rPr>
                <w:bCs/>
                <w:sz w:val="28"/>
                <w:szCs w:val="28"/>
              </w:rPr>
              <w:t xml:space="preserve"> </w:t>
            </w:r>
            <w:proofErr w:type="spellStart"/>
            <w:r>
              <w:rPr>
                <w:bCs/>
                <w:sz w:val="28"/>
                <w:szCs w:val="28"/>
              </w:rPr>
              <w:t>Nghị</w:t>
            </w:r>
            <w:proofErr w:type="spellEnd"/>
            <w:r>
              <w:rPr>
                <w:bCs/>
                <w:sz w:val="28"/>
                <w:szCs w:val="28"/>
              </w:rPr>
              <w:t xml:space="preserve"> </w:t>
            </w:r>
            <w:proofErr w:type="spellStart"/>
            <w:r>
              <w:rPr>
                <w:bCs/>
                <w:sz w:val="28"/>
                <w:szCs w:val="28"/>
              </w:rPr>
              <w:t>định</w:t>
            </w:r>
            <w:proofErr w:type="spellEnd"/>
            <w:r w:rsidRPr="00CB02A6">
              <w:rPr>
                <w:bCs/>
                <w:sz w:val="28"/>
                <w:szCs w:val="28"/>
              </w:rPr>
              <w:t xml:space="preserve"> (</w:t>
            </w:r>
            <w:proofErr w:type="spellStart"/>
            <w:r w:rsidRPr="00CB02A6">
              <w:rPr>
                <w:bCs/>
                <w:sz w:val="28"/>
                <w:szCs w:val="28"/>
              </w:rPr>
              <w:t>Lưu</w:t>
            </w:r>
            <w:proofErr w:type="spellEnd"/>
            <w:r w:rsidRPr="00CB02A6">
              <w:rPr>
                <w:bCs/>
                <w:sz w:val="28"/>
                <w:szCs w:val="28"/>
              </w:rPr>
              <w:t xml:space="preserve"> </w:t>
            </w:r>
            <w:proofErr w:type="spellStart"/>
            <w:r w:rsidRPr="00CB02A6">
              <w:rPr>
                <w:bCs/>
                <w:sz w:val="28"/>
                <w:szCs w:val="28"/>
              </w:rPr>
              <w:t>chiểu</w:t>
            </w:r>
            <w:proofErr w:type="spellEnd"/>
            <w:r w:rsidRPr="00CB02A6">
              <w:rPr>
                <w:bCs/>
                <w:sz w:val="28"/>
                <w:szCs w:val="28"/>
              </w:rPr>
              <w:t xml:space="preserve"> </w:t>
            </w:r>
            <w:proofErr w:type="spellStart"/>
            <w:r w:rsidRPr="00CB02A6">
              <w:rPr>
                <w:bCs/>
                <w:sz w:val="28"/>
                <w:szCs w:val="28"/>
              </w:rPr>
              <w:t>điện</w:t>
            </w:r>
            <w:proofErr w:type="spellEnd"/>
            <w:r w:rsidRPr="00CB02A6">
              <w:rPr>
                <w:bCs/>
                <w:sz w:val="28"/>
                <w:szCs w:val="28"/>
              </w:rPr>
              <w:t xml:space="preserve"> </w:t>
            </w:r>
            <w:proofErr w:type="spellStart"/>
            <w:r w:rsidRPr="00CB02A6">
              <w:rPr>
                <w:bCs/>
                <w:sz w:val="28"/>
                <w:szCs w:val="28"/>
              </w:rPr>
              <w:t>tử</w:t>
            </w:r>
            <w:proofErr w:type="spellEnd"/>
            <w:r w:rsidRPr="00CB02A6">
              <w:rPr>
                <w:bCs/>
                <w:sz w:val="28"/>
                <w:szCs w:val="28"/>
              </w:rPr>
              <w:t xml:space="preserve">, </w:t>
            </w:r>
            <w:proofErr w:type="spellStart"/>
            <w:r w:rsidRPr="00CB02A6">
              <w:rPr>
                <w:bCs/>
                <w:sz w:val="28"/>
                <w:szCs w:val="28"/>
              </w:rPr>
              <w:t>kết</w:t>
            </w:r>
            <w:proofErr w:type="spellEnd"/>
            <w:r w:rsidRPr="00CB02A6">
              <w:rPr>
                <w:bCs/>
                <w:sz w:val="28"/>
                <w:szCs w:val="28"/>
              </w:rPr>
              <w:t xml:space="preserve"> </w:t>
            </w:r>
            <w:proofErr w:type="spellStart"/>
            <w:r w:rsidRPr="00CB02A6">
              <w:rPr>
                <w:bCs/>
                <w:sz w:val="28"/>
                <w:szCs w:val="28"/>
              </w:rPr>
              <w:t>nối</w:t>
            </w:r>
            <w:proofErr w:type="spellEnd"/>
            <w:r w:rsidRPr="00CB02A6">
              <w:rPr>
                <w:bCs/>
                <w:sz w:val="28"/>
                <w:szCs w:val="28"/>
              </w:rPr>
              <w:t xml:space="preserve"> </w:t>
            </w:r>
            <w:proofErr w:type="spellStart"/>
            <w:r w:rsidRPr="00CB02A6">
              <w:rPr>
                <w:bCs/>
                <w:sz w:val="28"/>
                <w:szCs w:val="28"/>
              </w:rPr>
              <w:t>trực</w:t>
            </w:r>
            <w:proofErr w:type="spellEnd"/>
            <w:r w:rsidRPr="00CB02A6">
              <w:rPr>
                <w:bCs/>
                <w:sz w:val="28"/>
                <w:szCs w:val="28"/>
              </w:rPr>
              <w:t xml:space="preserve"> </w:t>
            </w:r>
            <w:proofErr w:type="spellStart"/>
            <w:r w:rsidRPr="00CB02A6">
              <w:rPr>
                <w:bCs/>
                <w:sz w:val="28"/>
                <w:szCs w:val="28"/>
              </w:rPr>
              <w:t>tuyến</w:t>
            </w:r>
            <w:proofErr w:type="spellEnd"/>
            <w:r w:rsidRPr="00CB02A6">
              <w:rPr>
                <w:bCs/>
                <w:sz w:val="28"/>
                <w:szCs w:val="28"/>
              </w:rPr>
              <w:t xml:space="preserve"> </w:t>
            </w:r>
            <w:proofErr w:type="spellStart"/>
            <w:r w:rsidRPr="00CB02A6">
              <w:rPr>
                <w:bCs/>
                <w:sz w:val="28"/>
                <w:szCs w:val="28"/>
              </w:rPr>
              <w:t>khi</w:t>
            </w:r>
            <w:proofErr w:type="spellEnd"/>
            <w:r w:rsidRPr="00CB02A6">
              <w:rPr>
                <w:bCs/>
                <w:sz w:val="28"/>
                <w:szCs w:val="28"/>
              </w:rPr>
              <w:t xml:space="preserve"> </w:t>
            </w:r>
            <w:proofErr w:type="spellStart"/>
            <w:r w:rsidRPr="00CB02A6">
              <w:rPr>
                <w:bCs/>
                <w:sz w:val="28"/>
                <w:szCs w:val="28"/>
              </w:rPr>
              <w:t>hoạt</w:t>
            </w:r>
            <w:proofErr w:type="spellEnd"/>
            <w:r w:rsidRPr="00CB02A6">
              <w:rPr>
                <w:bCs/>
                <w:sz w:val="28"/>
                <w:szCs w:val="28"/>
              </w:rPr>
              <w:t xml:space="preserve"> </w:t>
            </w:r>
            <w:proofErr w:type="spellStart"/>
            <w:r w:rsidRPr="00CB02A6">
              <w:rPr>
                <w:bCs/>
                <w:sz w:val="28"/>
                <w:szCs w:val="28"/>
              </w:rPr>
              <w:t>động</w:t>
            </w:r>
            <w:proofErr w:type="spellEnd"/>
            <w:r w:rsidRPr="00CB02A6">
              <w:rPr>
                <w:bCs/>
                <w:sz w:val="28"/>
                <w:szCs w:val="28"/>
              </w:rPr>
              <w:t xml:space="preserve"> </w:t>
            </w:r>
            <w:proofErr w:type="spellStart"/>
            <w:r w:rsidRPr="00CB02A6">
              <w:rPr>
                <w:bCs/>
                <w:sz w:val="28"/>
                <w:szCs w:val="28"/>
              </w:rPr>
              <w:t>báo</w:t>
            </w:r>
            <w:proofErr w:type="spellEnd"/>
            <w:r w:rsidRPr="00CB02A6">
              <w:rPr>
                <w:bCs/>
                <w:sz w:val="28"/>
                <w:szCs w:val="28"/>
              </w:rPr>
              <w:t xml:space="preserve"> </w:t>
            </w:r>
            <w:proofErr w:type="spellStart"/>
            <w:r w:rsidRPr="00CB02A6">
              <w:rPr>
                <w:bCs/>
                <w:sz w:val="28"/>
                <w:szCs w:val="28"/>
              </w:rPr>
              <w:t>chí</w:t>
            </w:r>
            <w:proofErr w:type="spellEnd"/>
            <w:r w:rsidRPr="00CB02A6">
              <w:rPr>
                <w:bCs/>
                <w:sz w:val="28"/>
                <w:szCs w:val="28"/>
              </w:rPr>
              <w:t xml:space="preserve"> </w:t>
            </w:r>
            <w:proofErr w:type="spellStart"/>
            <w:r w:rsidRPr="00CB02A6">
              <w:rPr>
                <w:bCs/>
                <w:sz w:val="28"/>
                <w:szCs w:val="28"/>
              </w:rPr>
              <w:t>trên</w:t>
            </w:r>
            <w:proofErr w:type="spellEnd"/>
            <w:r w:rsidRPr="00CB02A6">
              <w:rPr>
                <w:bCs/>
                <w:sz w:val="28"/>
                <w:szCs w:val="28"/>
              </w:rPr>
              <w:t xml:space="preserve"> </w:t>
            </w:r>
            <w:proofErr w:type="spellStart"/>
            <w:r w:rsidRPr="00CB02A6">
              <w:rPr>
                <w:bCs/>
                <w:sz w:val="28"/>
                <w:szCs w:val="28"/>
              </w:rPr>
              <w:t>không</w:t>
            </w:r>
            <w:proofErr w:type="spellEnd"/>
            <w:r w:rsidRPr="00CB02A6">
              <w:rPr>
                <w:bCs/>
                <w:sz w:val="28"/>
                <w:szCs w:val="28"/>
              </w:rPr>
              <w:t xml:space="preserve"> </w:t>
            </w:r>
            <w:proofErr w:type="spellStart"/>
            <w:r w:rsidRPr="00CB02A6">
              <w:rPr>
                <w:bCs/>
                <w:sz w:val="28"/>
                <w:szCs w:val="28"/>
              </w:rPr>
              <w:t>gian</w:t>
            </w:r>
            <w:proofErr w:type="spellEnd"/>
            <w:r w:rsidRPr="00CB02A6">
              <w:rPr>
                <w:bCs/>
                <w:sz w:val="28"/>
                <w:szCs w:val="28"/>
              </w:rPr>
              <w:t xml:space="preserve"> </w:t>
            </w:r>
            <w:proofErr w:type="spellStart"/>
            <w:r w:rsidRPr="00CB02A6">
              <w:rPr>
                <w:bCs/>
                <w:sz w:val="28"/>
                <w:szCs w:val="28"/>
              </w:rPr>
              <w:t>mạng</w:t>
            </w:r>
            <w:proofErr w:type="spellEnd"/>
            <w:r w:rsidRPr="00CB02A6">
              <w:rPr>
                <w:bCs/>
                <w:sz w:val="28"/>
                <w:szCs w:val="28"/>
              </w:rPr>
              <w:t>)</w:t>
            </w:r>
            <w:r>
              <w:rPr>
                <w:bCs/>
                <w:sz w:val="28"/>
                <w:szCs w:val="28"/>
              </w:rPr>
              <w:t>,</w:t>
            </w:r>
            <w:r w:rsidRPr="00CB02A6">
              <w:rPr>
                <w:bCs/>
                <w:sz w:val="28"/>
                <w:szCs w:val="28"/>
              </w:rPr>
              <w:t xml:space="preserve"> </w:t>
            </w:r>
            <w:proofErr w:type="spellStart"/>
            <w:r w:rsidRPr="003B77D0">
              <w:rPr>
                <w:bCs/>
                <w:sz w:val="28"/>
                <w:szCs w:val="28"/>
              </w:rPr>
              <w:t>cần</w:t>
            </w:r>
            <w:proofErr w:type="spellEnd"/>
            <w:r w:rsidRPr="003B77D0">
              <w:rPr>
                <w:bCs/>
                <w:sz w:val="28"/>
                <w:szCs w:val="28"/>
              </w:rPr>
              <w:t xml:space="preserve"> </w:t>
            </w:r>
            <w:proofErr w:type="spellStart"/>
            <w:r w:rsidRPr="003B77D0">
              <w:rPr>
                <w:bCs/>
                <w:sz w:val="28"/>
                <w:szCs w:val="28"/>
              </w:rPr>
              <w:t>quy</w:t>
            </w:r>
            <w:proofErr w:type="spellEnd"/>
            <w:r w:rsidRPr="003B77D0">
              <w:rPr>
                <w:bCs/>
                <w:sz w:val="28"/>
                <w:szCs w:val="28"/>
              </w:rPr>
              <w:t xml:space="preserve"> </w:t>
            </w:r>
            <w:proofErr w:type="spellStart"/>
            <w:r w:rsidRPr="003B77D0">
              <w:rPr>
                <w:bCs/>
                <w:sz w:val="28"/>
                <w:szCs w:val="28"/>
              </w:rPr>
              <w:t>định</w:t>
            </w:r>
            <w:proofErr w:type="spellEnd"/>
            <w:r w:rsidRPr="003B77D0">
              <w:rPr>
                <w:bCs/>
                <w:sz w:val="28"/>
                <w:szCs w:val="28"/>
              </w:rPr>
              <w:t xml:space="preserve"> </w:t>
            </w:r>
            <w:proofErr w:type="spellStart"/>
            <w:r w:rsidRPr="003B77D0">
              <w:rPr>
                <w:bCs/>
                <w:sz w:val="28"/>
                <w:szCs w:val="28"/>
              </w:rPr>
              <w:t>rõ</w:t>
            </w:r>
            <w:proofErr w:type="spellEnd"/>
            <w:r w:rsidRPr="003B77D0">
              <w:rPr>
                <w:bCs/>
                <w:sz w:val="28"/>
                <w:szCs w:val="28"/>
              </w:rPr>
              <w:t xml:space="preserve"> </w:t>
            </w:r>
            <w:proofErr w:type="spellStart"/>
            <w:r w:rsidRPr="003B77D0">
              <w:rPr>
                <w:bCs/>
                <w:sz w:val="28"/>
                <w:szCs w:val="28"/>
              </w:rPr>
              <w:t>cơ</w:t>
            </w:r>
            <w:proofErr w:type="spellEnd"/>
            <w:r w:rsidRPr="003B77D0">
              <w:rPr>
                <w:bCs/>
                <w:sz w:val="28"/>
                <w:szCs w:val="28"/>
              </w:rPr>
              <w:t xml:space="preserve"> </w:t>
            </w:r>
            <w:proofErr w:type="spellStart"/>
            <w:r w:rsidRPr="003B77D0">
              <w:rPr>
                <w:bCs/>
                <w:sz w:val="28"/>
                <w:szCs w:val="28"/>
              </w:rPr>
              <w:t>quan</w:t>
            </w:r>
            <w:proofErr w:type="spellEnd"/>
            <w:r w:rsidRPr="003B77D0">
              <w:rPr>
                <w:bCs/>
                <w:sz w:val="28"/>
                <w:szCs w:val="28"/>
              </w:rPr>
              <w:t xml:space="preserve"> </w:t>
            </w:r>
            <w:proofErr w:type="spellStart"/>
            <w:r w:rsidRPr="003B77D0">
              <w:rPr>
                <w:bCs/>
                <w:sz w:val="28"/>
                <w:szCs w:val="28"/>
              </w:rPr>
              <w:t>có</w:t>
            </w:r>
            <w:proofErr w:type="spellEnd"/>
            <w:r w:rsidRPr="003B77D0">
              <w:rPr>
                <w:bCs/>
                <w:sz w:val="28"/>
                <w:szCs w:val="28"/>
              </w:rPr>
              <w:t xml:space="preserve"> </w:t>
            </w:r>
            <w:proofErr w:type="spellStart"/>
            <w:r w:rsidRPr="003B77D0">
              <w:rPr>
                <w:bCs/>
                <w:sz w:val="28"/>
                <w:szCs w:val="28"/>
              </w:rPr>
              <w:t>trách</w:t>
            </w:r>
            <w:proofErr w:type="spellEnd"/>
            <w:r w:rsidRPr="003B77D0">
              <w:rPr>
                <w:bCs/>
                <w:sz w:val="28"/>
                <w:szCs w:val="28"/>
              </w:rPr>
              <w:t xml:space="preserve"> </w:t>
            </w:r>
            <w:proofErr w:type="spellStart"/>
            <w:r w:rsidRPr="003B77D0">
              <w:rPr>
                <w:bCs/>
                <w:sz w:val="28"/>
                <w:szCs w:val="28"/>
              </w:rPr>
              <w:t>nhiệm</w:t>
            </w:r>
            <w:proofErr w:type="spellEnd"/>
            <w:r w:rsidRPr="003B77D0">
              <w:rPr>
                <w:bCs/>
                <w:sz w:val="28"/>
                <w:szCs w:val="28"/>
              </w:rPr>
              <w:t xml:space="preserve"> </w:t>
            </w:r>
            <w:proofErr w:type="spellStart"/>
            <w:r w:rsidRPr="003B77D0">
              <w:rPr>
                <w:bCs/>
                <w:sz w:val="28"/>
                <w:szCs w:val="28"/>
              </w:rPr>
              <w:t>thực</w:t>
            </w:r>
            <w:proofErr w:type="spellEnd"/>
            <w:r w:rsidRPr="003B77D0">
              <w:rPr>
                <w:bCs/>
                <w:sz w:val="28"/>
                <w:szCs w:val="28"/>
              </w:rPr>
              <w:t xml:space="preserve"> </w:t>
            </w:r>
            <w:proofErr w:type="spellStart"/>
            <w:r w:rsidRPr="003B77D0">
              <w:rPr>
                <w:bCs/>
                <w:sz w:val="28"/>
                <w:szCs w:val="28"/>
              </w:rPr>
              <w:t>hiện</w:t>
            </w:r>
            <w:proofErr w:type="spellEnd"/>
            <w:r w:rsidRPr="003B77D0">
              <w:rPr>
                <w:bCs/>
                <w:sz w:val="28"/>
                <w:szCs w:val="28"/>
              </w:rPr>
              <w:t xml:space="preserve"> </w:t>
            </w:r>
            <w:proofErr w:type="spellStart"/>
            <w:r w:rsidRPr="003B77D0">
              <w:rPr>
                <w:bCs/>
                <w:sz w:val="28"/>
                <w:szCs w:val="28"/>
              </w:rPr>
              <w:t>việc</w:t>
            </w:r>
            <w:proofErr w:type="spellEnd"/>
            <w:r w:rsidRPr="003B77D0">
              <w:rPr>
                <w:bCs/>
                <w:sz w:val="28"/>
                <w:szCs w:val="28"/>
              </w:rPr>
              <w:t xml:space="preserve"> </w:t>
            </w:r>
            <w:proofErr w:type="spellStart"/>
            <w:r w:rsidRPr="003B77D0">
              <w:rPr>
                <w:bCs/>
                <w:sz w:val="28"/>
                <w:szCs w:val="28"/>
              </w:rPr>
              <w:t>lưu</w:t>
            </w:r>
            <w:proofErr w:type="spellEnd"/>
            <w:r w:rsidRPr="003B77D0">
              <w:rPr>
                <w:bCs/>
                <w:sz w:val="28"/>
                <w:szCs w:val="28"/>
              </w:rPr>
              <w:t xml:space="preserve"> </w:t>
            </w:r>
            <w:proofErr w:type="spellStart"/>
            <w:r w:rsidRPr="003B77D0">
              <w:rPr>
                <w:bCs/>
                <w:sz w:val="28"/>
                <w:szCs w:val="28"/>
              </w:rPr>
              <w:t>chiểu</w:t>
            </w:r>
            <w:proofErr w:type="spellEnd"/>
            <w:r w:rsidRPr="003B77D0">
              <w:rPr>
                <w:bCs/>
                <w:sz w:val="28"/>
                <w:szCs w:val="28"/>
              </w:rPr>
              <w:t xml:space="preserve"> </w:t>
            </w:r>
            <w:proofErr w:type="spellStart"/>
            <w:r w:rsidRPr="003B77D0">
              <w:rPr>
                <w:bCs/>
                <w:sz w:val="28"/>
                <w:szCs w:val="28"/>
              </w:rPr>
              <w:t>điện</w:t>
            </w:r>
            <w:proofErr w:type="spellEnd"/>
            <w:r w:rsidRPr="003B77D0">
              <w:rPr>
                <w:bCs/>
                <w:sz w:val="28"/>
                <w:szCs w:val="28"/>
              </w:rPr>
              <w:t xml:space="preserve"> </w:t>
            </w:r>
            <w:proofErr w:type="spellStart"/>
            <w:r w:rsidRPr="003B77D0">
              <w:rPr>
                <w:bCs/>
                <w:sz w:val="28"/>
                <w:szCs w:val="28"/>
              </w:rPr>
              <w:t>tử</w:t>
            </w:r>
            <w:proofErr w:type="spellEnd"/>
            <w:r w:rsidRPr="003B77D0">
              <w:rPr>
                <w:bCs/>
                <w:sz w:val="28"/>
                <w:szCs w:val="28"/>
              </w:rPr>
              <w:t xml:space="preserve"> </w:t>
            </w:r>
            <w:proofErr w:type="spellStart"/>
            <w:r w:rsidRPr="003B77D0">
              <w:rPr>
                <w:bCs/>
                <w:sz w:val="28"/>
                <w:szCs w:val="28"/>
              </w:rPr>
              <w:t>là</w:t>
            </w:r>
            <w:proofErr w:type="spellEnd"/>
            <w:r w:rsidRPr="003B77D0">
              <w:rPr>
                <w:bCs/>
                <w:sz w:val="28"/>
                <w:szCs w:val="28"/>
              </w:rPr>
              <w:t xml:space="preserve"> </w:t>
            </w:r>
            <w:proofErr w:type="spellStart"/>
            <w:r w:rsidRPr="003B77D0">
              <w:rPr>
                <w:bCs/>
                <w:sz w:val="28"/>
                <w:szCs w:val="28"/>
              </w:rPr>
              <w:t>cơ</w:t>
            </w:r>
            <w:proofErr w:type="spellEnd"/>
            <w:r w:rsidRPr="003B77D0">
              <w:rPr>
                <w:bCs/>
                <w:sz w:val="28"/>
                <w:szCs w:val="28"/>
              </w:rPr>
              <w:t xml:space="preserve"> </w:t>
            </w:r>
            <w:proofErr w:type="spellStart"/>
            <w:r w:rsidRPr="003B77D0">
              <w:rPr>
                <w:bCs/>
                <w:sz w:val="28"/>
                <w:szCs w:val="28"/>
              </w:rPr>
              <w:t>quan</w:t>
            </w:r>
            <w:proofErr w:type="spellEnd"/>
            <w:r w:rsidRPr="003B77D0">
              <w:rPr>
                <w:bCs/>
                <w:sz w:val="28"/>
                <w:szCs w:val="28"/>
              </w:rPr>
              <w:t xml:space="preserve"> </w:t>
            </w:r>
            <w:proofErr w:type="spellStart"/>
            <w:r w:rsidRPr="003B77D0">
              <w:rPr>
                <w:bCs/>
                <w:sz w:val="28"/>
                <w:szCs w:val="28"/>
              </w:rPr>
              <w:t>nào</w:t>
            </w:r>
            <w:proofErr w:type="spellEnd"/>
            <w:r w:rsidRPr="003B77D0">
              <w:rPr>
                <w:bCs/>
                <w:sz w:val="28"/>
                <w:szCs w:val="28"/>
              </w:rPr>
              <w:t xml:space="preserve">, </w:t>
            </w:r>
            <w:proofErr w:type="spellStart"/>
            <w:r w:rsidRPr="003B77D0">
              <w:rPr>
                <w:bCs/>
                <w:sz w:val="28"/>
                <w:szCs w:val="28"/>
              </w:rPr>
              <w:t>nhằm</w:t>
            </w:r>
            <w:proofErr w:type="spellEnd"/>
            <w:r w:rsidRPr="003B77D0">
              <w:rPr>
                <w:bCs/>
                <w:sz w:val="28"/>
                <w:szCs w:val="28"/>
              </w:rPr>
              <w:t xml:space="preserve"> </w:t>
            </w:r>
            <w:proofErr w:type="spellStart"/>
            <w:r w:rsidRPr="003B77D0">
              <w:rPr>
                <w:bCs/>
                <w:sz w:val="28"/>
                <w:szCs w:val="28"/>
              </w:rPr>
              <w:t>bảo</w:t>
            </w:r>
            <w:proofErr w:type="spellEnd"/>
            <w:r w:rsidRPr="003B77D0">
              <w:rPr>
                <w:bCs/>
                <w:sz w:val="28"/>
                <w:szCs w:val="28"/>
              </w:rPr>
              <w:t xml:space="preserve"> </w:t>
            </w:r>
            <w:proofErr w:type="spellStart"/>
            <w:r w:rsidRPr="003B77D0">
              <w:rPr>
                <w:bCs/>
                <w:sz w:val="28"/>
                <w:szCs w:val="28"/>
              </w:rPr>
              <w:t>đảm</w:t>
            </w:r>
            <w:proofErr w:type="spellEnd"/>
            <w:r w:rsidRPr="003B77D0">
              <w:rPr>
                <w:bCs/>
                <w:sz w:val="28"/>
                <w:szCs w:val="28"/>
              </w:rPr>
              <w:t xml:space="preserve"> </w:t>
            </w:r>
            <w:proofErr w:type="spellStart"/>
            <w:r w:rsidRPr="003B77D0">
              <w:rPr>
                <w:bCs/>
                <w:sz w:val="28"/>
                <w:szCs w:val="28"/>
              </w:rPr>
              <w:t>tính</w:t>
            </w:r>
            <w:proofErr w:type="spellEnd"/>
            <w:r w:rsidRPr="003B77D0">
              <w:rPr>
                <w:bCs/>
                <w:sz w:val="28"/>
                <w:szCs w:val="28"/>
              </w:rPr>
              <w:t xml:space="preserve"> </w:t>
            </w:r>
            <w:proofErr w:type="spellStart"/>
            <w:r w:rsidRPr="003B77D0">
              <w:rPr>
                <w:bCs/>
                <w:sz w:val="28"/>
                <w:szCs w:val="28"/>
              </w:rPr>
              <w:t>minh</w:t>
            </w:r>
            <w:proofErr w:type="spellEnd"/>
            <w:r w:rsidRPr="003B77D0">
              <w:rPr>
                <w:bCs/>
                <w:sz w:val="28"/>
                <w:szCs w:val="28"/>
              </w:rPr>
              <w:t xml:space="preserve"> </w:t>
            </w:r>
            <w:proofErr w:type="spellStart"/>
            <w:r w:rsidRPr="003B77D0">
              <w:rPr>
                <w:bCs/>
                <w:sz w:val="28"/>
                <w:szCs w:val="28"/>
              </w:rPr>
              <w:t>bạch</w:t>
            </w:r>
            <w:proofErr w:type="spellEnd"/>
            <w:r w:rsidRPr="003B77D0">
              <w:rPr>
                <w:bCs/>
                <w:sz w:val="28"/>
                <w:szCs w:val="28"/>
              </w:rPr>
              <w:t xml:space="preserve">, </w:t>
            </w:r>
            <w:proofErr w:type="spellStart"/>
            <w:r w:rsidRPr="003B77D0">
              <w:rPr>
                <w:bCs/>
                <w:sz w:val="28"/>
                <w:szCs w:val="28"/>
              </w:rPr>
              <w:t>thống</w:t>
            </w:r>
            <w:proofErr w:type="spellEnd"/>
            <w:r w:rsidRPr="003B77D0">
              <w:rPr>
                <w:bCs/>
                <w:sz w:val="28"/>
                <w:szCs w:val="28"/>
              </w:rPr>
              <w:t xml:space="preserve"> </w:t>
            </w:r>
            <w:proofErr w:type="spellStart"/>
            <w:r w:rsidRPr="003B77D0">
              <w:rPr>
                <w:bCs/>
                <w:sz w:val="28"/>
                <w:szCs w:val="28"/>
              </w:rPr>
              <w:t>nhất</w:t>
            </w:r>
            <w:proofErr w:type="spellEnd"/>
            <w:r w:rsidRPr="003B77D0">
              <w:rPr>
                <w:bCs/>
                <w:sz w:val="28"/>
                <w:szCs w:val="28"/>
              </w:rPr>
              <w:t xml:space="preserve"> </w:t>
            </w:r>
            <w:proofErr w:type="spellStart"/>
            <w:r w:rsidRPr="003B77D0">
              <w:rPr>
                <w:bCs/>
                <w:sz w:val="28"/>
                <w:szCs w:val="28"/>
              </w:rPr>
              <w:t>và</w:t>
            </w:r>
            <w:proofErr w:type="spellEnd"/>
            <w:r w:rsidRPr="003B77D0">
              <w:rPr>
                <w:bCs/>
                <w:sz w:val="28"/>
                <w:szCs w:val="28"/>
              </w:rPr>
              <w:t xml:space="preserve"> </w:t>
            </w:r>
            <w:proofErr w:type="spellStart"/>
            <w:r w:rsidRPr="003B77D0">
              <w:rPr>
                <w:bCs/>
                <w:sz w:val="28"/>
                <w:szCs w:val="28"/>
              </w:rPr>
              <w:t>phù</w:t>
            </w:r>
            <w:proofErr w:type="spellEnd"/>
            <w:r w:rsidRPr="003B77D0">
              <w:rPr>
                <w:bCs/>
                <w:sz w:val="28"/>
                <w:szCs w:val="28"/>
              </w:rPr>
              <w:t xml:space="preserve"> </w:t>
            </w:r>
            <w:proofErr w:type="spellStart"/>
            <w:r w:rsidRPr="003B77D0">
              <w:rPr>
                <w:bCs/>
                <w:sz w:val="28"/>
                <w:szCs w:val="28"/>
              </w:rPr>
              <w:t>hợp</w:t>
            </w:r>
            <w:proofErr w:type="spellEnd"/>
            <w:r w:rsidRPr="003B77D0">
              <w:rPr>
                <w:bCs/>
                <w:sz w:val="28"/>
                <w:szCs w:val="28"/>
              </w:rPr>
              <w:t xml:space="preserve"> </w:t>
            </w:r>
            <w:proofErr w:type="spellStart"/>
            <w:r w:rsidRPr="003B77D0">
              <w:rPr>
                <w:bCs/>
                <w:sz w:val="28"/>
                <w:szCs w:val="28"/>
              </w:rPr>
              <w:t>với</w:t>
            </w:r>
            <w:proofErr w:type="spellEnd"/>
            <w:r w:rsidRPr="003B77D0">
              <w:rPr>
                <w:bCs/>
                <w:sz w:val="28"/>
                <w:szCs w:val="28"/>
              </w:rPr>
              <w:t xml:space="preserve"> </w:t>
            </w:r>
            <w:proofErr w:type="spellStart"/>
            <w:r w:rsidRPr="003B77D0">
              <w:rPr>
                <w:bCs/>
                <w:sz w:val="28"/>
                <w:szCs w:val="28"/>
              </w:rPr>
              <w:t>quy</w:t>
            </w:r>
            <w:proofErr w:type="spellEnd"/>
            <w:r w:rsidRPr="003B77D0">
              <w:rPr>
                <w:bCs/>
                <w:sz w:val="28"/>
                <w:szCs w:val="28"/>
              </w:rPr>
              <w:t xml:space="preserve"> </w:t>
            </w:r>
            <w:proofErr w:type="spellStart"/>
            <w:r w:rsidRPr="003B77D0">
              <w:rPr>
                <w:bCs/>
                <w:sz w:val="28"/>
                <w:szCs w:val="28"/>
              </w:rPr>
              <w:t>định</w:t>
            </w:r>
            <w:proofErr w:type="spellEnd"/>
            <w:r w:rsidRPr="003B77D0">
              <w:rPr>
                <w:bCs/>
                <w:sz w:val="28"/>
                <w:szCs w:val="28"/>
              </w:rPr>
              <w:t xml:space="preserve"> </w:t>
            </w:r>
            <w:proofErr w:type="spellStart"/>
            <w:r w:rsidRPr="003B77D0">
              <w:rPr>
                <w:bCs/>
                <w:sz w:val="28"/>
                <w:szCs w:val="28"/>
              </w:rPr>
              <w:t>pháp</w:t>
            </w:r>
            <w:proofErr w:type="spellEnd"/>
            <w:r w:rsidRPr="003B77D0">
              <w:rPr>
                <w:bCs/>
                <w:sz w:val="28"/>
                <w:szCs w:val="28"/>
              </w:rPr>
              <w:t xml:space="preserve"> </w:t>
            </w:r>
            <w:proofErr w:type="spellStart"/>
            <w:r w:rsidRPr="003B77D0">
              <w:rPr>
                <w:bCs/>
                <w:sz w:val="28"/>
                <w:szCs w:val="28"/>
              </w:rPr>
              <w:t>luật</w:t>
            </w:r>
            <w:proofErr w:type="spellEnd"/>
            <w:r w:rsidRPr="003B77D0">
              <w:rPr>
                <w:bCs/>
                <w:sz w:val="28"/>
                <w:szCs w:val="28"/>
              </w:rPr>
              <w:t xml:space="preserve"> </w:t>
            </w:r>
            <w:proofErr w:type="spellStart"/>
            <w:r w:rsidRPr="003B77D0">
              <w:rPr>
                <w:bCs/>
                <w:sz w:val="28"/>
                <w:szCs w:val="28"/>
              </w:rPr>
              <w:t>hiện</w:t>
            </w:r>
            <w:proofErr w:type="spellEnd"/>
            <w:r w:rsidRPr="003B77D0">
              <w:rPr>
                <w:bCs/>
                <w:sz w:val="28"/>
                <w:szCs w:val="28"/>
              </w:rPr>
              <w:t xml:space="preserve"> </w:t>
            </w:r>
            <w:proofErr w:type="spellStart"/>
            <w:r w:rsidRPr="003B77D0">
              <w:rPr>
                <w:bCs/>
                <w:sz w:val="28"/>
                <w:szCs w:val="28"/>
              </w:rPr>
              <w:t>hành</w:t>
            </w:r>
            <w:proofErr w:type="spellEnd"/>
            <w:r w:rsidRPr="003B77D0">
              <w:rPr>
                <w:bCs/>
                <w:sz w:val="28"/>
                <w:szCs w:val="28"/>
              </w:rPr>
              <w:t>.</w:t>
            </w:r>
          </w:p>
        </w:tc>
        <w:tc>
          <w:tcPr>
            <w:tcW w:w="4361" w:type="dxa"/>
          </w:tcPr>
          <w:p w14:paraId="3A634118" w14:textId="77777777" w:rsidR="003C37E3" w:rsidRPr="003C37E3" w:rsidRDefault="003C37E3" w:rsidP="003C37E3">
            <w:pPr>
              <w:spacing w:line="288" w:lineRule="auto"/>
              <w:jc w:val="both"/>
              <w:rPr>
                <w:rFonts w:cs="Times New Roman"/>
                <w:i/>
                <w:sz w:val="28"/>
                <w:szCs w:val="28"/>
              </w:rPr>
            </w:pPr>
            <w:proofErr w:type="spellStart"/>
            <w:r w:rsidRPr="00B25696">
              <w:rPr>
                <w:rFonts w:cs="Times New Roman"/>
                <w:b/>
                <w:sz w:val="28"/>
                <w:szCs w:val="28"/>
              </w:rPr>
              <w:t>Giải</w:t>
            </w:r>
            <w:proofErr w:type="spellEnd"/>
            <w:r w:rsidRPr="00B25696">
              <w:rPr>
                <w:rFonts w:cs="Times New Roman"/>
                <w:b/>
                <w:sz w:val="28"/>
                <w:szCs w:val="28"/>
              </w:rPr>
              <w:t xml:space="preserve"> </w:t>
            </w:r>
            <w:proofErr w:type="spellStart"/>
            <w:r w:rsidRPr="00B25696">
              <w:rPr>
                <w:rFonts w:cs="Times New Roman"/>
                <w:b/>
                <w:sz w:val="28"/>
                <w:szCs w:val="28"/>
              </w:rPr>
              <w:t>trình</w:t>
            </w:r>
            <w:proofErr w:type="spellEnd"/>
            <w:r w:rsidRPr="00B25696">
              <w:rPr>
                <w:rFonts w:cs="Times New Roman"/>
                <w:b/>
                <w:sz w:val="28"/>
                <w:szCs w:val="28"/>
              </w:rPr>
              <w:t>:</w:t>
            </w:r>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2, 3 </w:t>
            </w:r>
            <w:proofErr w:type="spellStart"/>
            <w:r>
              <w:rPr>
                <w:rFonts w:cs="Times New Roman"/>
                <w:sz w:val="28"/>
                <w:szCs w:val="28"/>
              </w:rPr>
              <w:t>Điều</w:t>
            </w:r>
            <w:proofErr w:type="spellEnd"/>
            <w:r>
              <w:rPr>
                <w:rFonts w:cs="Times New Roman"/>
                <w:sz w:val="28"/>
                <w:szCs w:val="28"/>
              </w:rPr>
              <w:t xml:space="preserve"> 25 </w:t>
            </w:r>
            <w:proofErr w:type="spellStart"/>
            <w:r>
              <w:rPr>
                <w:rFonts w:cs="Times New Roman"/>
                <w:sz w:val="28"/>
                <w:szCs w:val="28"/>
              </w:rPr>
              <w:t>Luật</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r w:rsidRPr="003C37E3">
              <w:rPr>
                <w:rFonts w:cs="Times New Roman"/>
                <w:i/>
                <w:sz w:val="28"/>
                <w:szCs w:val="28"/>
              </w:rPr>
              <w:t xml:space="preserve">“2. </w:t>
            </w:r>
            <w:proofErr w:type="spellStart"/>
            <w:r w:rsidRPr="003C37E3">
              <w:rPr>
                <w:rFonts w:cs="Times New Roman"/>
                <w:i/>
                <w:sz w:val="28"/>
                <w:szCs w:val="28"/>
              </w:rPr>
              <w:t>Bộ</w:t>
            </w:r>
            <w:proofErr w:type="spellEnd"/>
            <w:r w:rsidRPr="003C37E3">
              <w:rPr>
                <w:rFonts w:cs="Times New Roman"/>
                <w:i/>
                <w:sz w:val="28"/>
                <w:szCs w:val="28"/>
              </w:rPr>
              <w:t xml:space="preserve"> </w:t>
            </w:r>
            <w:proofErr w:type="spellStart"/>
            <w:r w:rsidRPr="003C37E3">
              <w:rPr>
                <w:rFonts w:cs="Times New Roman"/>
                <w:i/>
                <w:sz w:val="28"/>
                <w:szCs w:val="28"/>
              </w:rPr>
              <w:t>Văn</w:t>
            </w:r>
            <w:proofErr w:type="spellEnd"/>
            <w:r w:rsidRPr="003C37E3">
              <w:rPr>
                <w:rFonts w:cs="Times New Roman"/>
                <w:i/>
                <w:sz w:val="28"/>
                <w:szCs w:val="28"/>
              </w:rPr>
              <w:t xml:space="preserve"> </w:t>
            </w:r>
            <w:proofErr w:type="spellStart"/>
            <w:r w:rsidRPr="003C37E3">
              <w:rPr>
                <w:rFonts w:cs="Times New Roman"/>
                <w:i/>
                <w:sz w:val="28"/>
                <w:szCs w:val="28"/>
              </w:rPr>
              <w:t>hóa</w:t>
            </w:r>
            <w:proofErr w:type="spellEnd"/>
            <w:r w:rsidRPr="003C37E3">
              <w:rPr>
                <w:rFonts w:cs="Times New Roman"/>
                <w:i/>
                <w:sz w:val="28"/>
                <w:szCs w:val="28"/>
              </w:rPr>
              <w:t xml:space="preserve">, </w:t>
            </w:r>
            <w:proofErr w:type="spellStart"/>
            <w:r w:rsidRPr="003C37E3">
              <w:rPr>
                <w:rFonts w:cs="Times New Roman"/>
                <w:i/>
                <w:sz w:val="28"/>
                <w:szCs w:val="28"/>
              </w:rPr>
              <w:t>Thể</w:t>
            </w:r>
            <w:proofErr w:type="spellEnd"/>
            <w:r w:rsidRPr="003C37E3">
              <w:rPr>
                <w:rFonts w:cs="Times New Roman"/>
                <w:i/>
                <w:sz w:val="28"/>
                <w:szCs w:val="28"/>
              </w:rPr>
              <w:t xml:space="preserve"> </w:t>
            </w:r>
            <w:proofErr w:type="spellStart"/>
            <w:r w:rsidRPr="003C37E3">
              <w:rPr>
                <w:rFonts w:cs="Times New Roman"/>
                <w:i/>
                <w:sz w:val="28"/>
                <w:szCs w:val="28"/>
              </w:rPr>
              <w:t>thao</w:t>
            </w:r>
            <w:proofErr w:type="spellEnd"/>
            <w:r w:rsidRPr="003C37E3">
              <w:rPr>
                <w:rFonts w:cs="Times New Roman"/>
                <w:i/>
                <w:sz w:val="28"/>
                <w:szCs w:val="28"/>
              </w:rPr>
              <w:t xml:space="preserve"> </w:t>
            </w:r>
            <w:proofErr w:type="spellStart"/>
            <w:r w:rsidRPr="003C37E3">
              <w:rPr>
                <w:rFonts w:cs="Times New Roman"/>
                <w:i/>
                <w:sz w:val="28"/>
                <w:szCs w:val="28"/>
              </w:rPr>
              <w:t>và</w:t>
            </w:r>
            <w:proofErr w:type="spellEnd"/>
            <w:r w:rsidRPr="003C37E3">
              <w:rPr>
                <w:rFonts w:cs="Times New Roman"/>
                <w:i/>
                <w:sz w:val="28"/>
                <w:szCs w:val="28"/>
              </w:rPr>
              <w:t xml:space="preserve"> Du </w:t>
            </w:r>
            <w:proofErr w:type="spellStart"/>
            <w:r w:rsidRPr="003C37E3">
              <w:rPr>
                <w:rFonts w:cs="Times New Roman"/>
                <w:i/>
                <w:sz w:val="28"/>
                <w:szCs w:val="28"/>
              </w:rPr>
              <w:t>lịch</w:t>
            </w:r>
            <w:proofErr w:type="spellEnd"/>
            <w:r w:rsidRPr="003C37E3">
              <w:rPr>
                <w:rFonts w:cs="Times New Roman"/>
                <w:i/>
                <w:sz w:val="28"/>
                <w:szCs w:val="28"/>
              </w:rPr>
              <w:t xml:space="preserve"> </w:t>
            </w:r>
            <w:proofErr w:type="spellStart"/>
            <w:r w:rsidRPr="003C37E3">
              <w:rPr>
                <w:rFonts w:cs="Times New Roman"/>
                <w:i/>
                <w:sz w:val="28"/>
                <w:szCs w:val="28"/>
              </w:rPr>
              <w:t>thực</w:t>
            </w:r>
            <w:proofErr w:type="spellEnd"/>
            <w:r w:rsidRPr="003C37E3">
              <w:rPr>
                <w:rFonts w:cs="Times New Roman"/>
                <w:i/>
                <w:sz w:val="28"/>
                <w:szCs w:val="28"/>
              </w:rPr>
              <w:t xml:space="preserve"> </w:t>
            </w:r>
            <w:proofErr w:type="spellStart"/>
            <w:r w:rsidRPr="003C37E3">
              <w:rPr>
                <w:rFonts w:cs="Times New Roman"/>
                <w:i/>
                <w:sz w:val="28"/>
                <w:szCs w:val="28"/>
              </w:rPr>
              <w:t>hiện</w:t>
            </w:r>
            <w:proofErr w:type="spellEnd"/>
            <w:r w:rsidRPr="003C37E3">
              <w:rPr>
                <w:rFonts w:cs="Times New Roman"/>
                <w:i/>
                <w:sz w:val="28"/>
                <w:szCs w:val="28"/>
              </w:rPr>
              <w:t xml:space="preserve"> </w:t>
            </w:r>
            <w:proofErr w:type="spellStart"/>
            <w:r w:rsidRPr="003C37E3">
              <w:rPr>
                <w:rFonts w:cs="Times New Roman"/>
                <w:i/>
                <w:sz w:val="28"/>
                <w:szCs w:val="28"/>
              </w:rPr>
              <w:t>việc</w:t>
            </w:r>
            <w:proofErr w:type="spellEnd"/>
            <w:r w:rsidRPr="003C37E3">
              <w:rPr>
                <w:rFonts w:cs="Times New Roman"/>
                <w:i/>
                <w:sz w:val="28"/>
                <w:szCs w:val="28"/>
              </w:rPr>
              <w:t xml:space="preserve"> </w:t>
            </w:r>
            <w:proofErr w:type="spellStart"/>
            <w:r w:rsidRPr="003C37E3">
              <w:rPr>
                <w:rFonts w:cs="Times New Roman"/>
                <w:i/>
                <w:sz w:val="28"/>
                <w:szCs w:val="28"/>
              </w:rPr>
              <w:t>lưu</w:t>
            </w:r>
            <w:proofErr w:type="spellEnd"/>
            <w:r w:rsidRPr="003C37E3">
              <w:rPr>
                <w:rFonts w:cs="Times New Roman"/>
                <w:i/>
                <w:sz w:val="28"/>
                <w:szCs w:val="28"/>
              </w:rPr>
              <w:t xml:space="preserve"> </w:t>
            </w:r>
            <w:proofErr w:type="spellStart"/>
            <w:r w:rsidRPr="003C37E3">
              <w:rPr>
                <w:rFonts w:cs="Times New Roman"/>
                <w:i/>
                <w:sz w:val="28"/>
                <w:szCs w:val="28"/>
              </w:rPr>
              <w:t>chiểu</w:t>
            </w:r>
            <w:proofErr w:type="spellEnd"/>
            <w:r w:rsidRPr="003C37E3">
              <w:rPr>
                <w:rFonts w:cs="Times New Roman"/>
                <w:i/>
                <w:sz w:val="28"/>
                <w:szCs w:val="28"/>
              </w:rPr>
              <w:t xml:space="preserve"> </w:t>
            </w:r>
            <w:proofErr w:type="spellStart"/>
            <w:r w:rsidRPr="003C37E3">
              <w:rPr>
                <w:rFonts w:cs="Times New Roman"/>
                <w:i/>
                <w:sz w:val="28"/>
                <w:szCs w:val="28"/>
              </w:rPr>
              <w:t>điện</w:t>
            </w:r>
            <w:proofErr w:type="spellEnd"/>
            <w:r w:rsidRPr="003C37E3">
              <w:rPr>
                <w:rFonts w:cs="Times New Roman"/>
                <w:i/>
                <w:sz w:val="28"/>
                <w:szCs w:val="28"/>
              </w:rPr>
              <w:t xml:space="preserve"> </w:t>
            </w:r>
            <w:proofErr w:type="spellStart"/>
            <w:r w:rsidRPr="003C37E3">
              <w:rPr>
                <w:rFonts w:cs="Times New Roman"/>
                <w:i/>
                <w:sz w:val="28"/>
                <w:szCs w:val="28"/>
              </w:rPr>
              <w:t>tử</w:t>
            </w:r>
            <w:proofErr w:type="spellEnd"/>
            <w:r w:rsidRPr="003C37E3">
              <w:rPr>
                <w:rFonts w:cs="Times New Roman"/>
                <w:i/>
                <w:sz w:val="28"/>
                <w:szCs w:val="28"/>
              </w:rPr>
              <w:t xml:space="preserve"> </w:t>
            </w:r>
            <w:proofErr w:type="spellStart"/>
            <w:r w:rsidRPr="003C37E3">
              <w:rPr>
                <w:rFonts w:cs="Times New Roman"/>
                <w:i/>
                <w:sz w:val="28"/>
                <w:szCs w:val="28"/>
              </w:rPr>
              <w:t>đối</w:t>
            </w:r>
            <w:proofErr w:type="spellEnd"/>
            <w:r w:rsidRPr="003C37E3">
              <w:rPr>
                <w:rFonts w:cs="Times New Roman"/>
                <w:i/>
                <w:sz w:val="28"/>
                <w:szCs w:val="28"/>
              </w:rPr>
              <w:t xml:space="preserve"> </w:t>
            </w:r>
            <w:proofErr w:type="spellStart"/>
            <w:r w:rsidRPr="003C37E3">
              <w:rPr>
                <w:rFonts w:cs="Times New Roman"/>
                <w:i/>
                <w:sz w:val="28"/>
                <w:szCs w:val="28"/>
              </w:rPr>
              <w:t>với</w:t>
            </w:r>
            <w:proofErr w:type="spellEnd"/>
            <w:r w:rsidRPr="003C37E3">
              <w:rPr>
                <w:rFonts w:cs="Times New Roman"/>
                <w:i/>
                <w:sz w:val="28"/>
                <w:szCs w:val="28"/>
              </w:rPr>
              <w:t xml:space="preserve"> </w:t>
            </w:r>
            <w:proofErr w:type="spellStart"/>
            <w:r w:rsidRPr="003C37E3">
              <w:rPr>
                <w:rFonts w:cs="Times New Roman"/>
                <w:i/>
                <w:sz w:val="28"/>
                <w:szCs w:val="28"/>
              </w:rPr>
              <w:t>báo</w:t>
            </w:r>
            <w:proofErr w:type="spellEnd"/>
            <w:r w:rsidRPr="003C37E3">
              <w:rPr>
                <w:rFonts w:cs="Times New Roman"/>
                <w:i/>
                <w:sz w:val="28"/>
                <w:szCs w:val="28"/>
              </w:rPr>
              <w:t xml:space="preserve"> </w:t>
            </w:r>
            <w:proofErr w:type="spellStart"/>
            <w:r w:rsidRPr="003C37E3">
              <w:rPr>
                <w:rFonts w:cs="Times New Roman"/>
                <w:i/>
                <w:sz w:val="28"/>
                <w:szCs w:val="28"/>
              </w:rPr>
              <w:t>chí</w:t>
            </w:r>
            <w:proofErr w:type="spellEnd"/>
            <w:r w:rsidRPr="003C37E3">
              <w:rPr>
                <w:rFonts w:cs="Times New Roman"/>
                <w:i/>
                <w:sz w:val="28"/>
                <w:szCs w:val="28"/>
              </w:rPr>
              <w:t xml:space="preserve"> </w:t>
            </w:r>
            <w:proofErr w:type="spellStart"/>
            <w:r w:rsidRPr="003C37E3">
              <w:rPr>
                <w:rFonts w:cs="Times New Roman"/>
                <w:i/>
                <w:sz w:val="28"/>
                <w:szCs w:val="28"/>
              </w:rPr>
              <w:t>điện</w:t>
            </w:r>
            <w:proofErr w:type="spellEnd"/>
            <w:r w:rsidRPr="003C37E3">
              <w:rPr>
                <w:rFonts w:cs="Times New Roman"/>
                <w:i/>
                <w:sz w:val="28"/>
                <w:szCs w:val="28"/>
              </w:rPr>
              <w:t xml:space="preserve"> </w:t>
            </w:r>
            <w:proofErr w:type="spellStart"/>
            <w:r w:rsidRPr="003C37E3">
              <w:rPr>
                <w:rFonts w:cs="Times New Roman"/>
                <w:i/>
                <w:sz w:val="28"/>
                <w:szCs w:val="28"/>
              </w:rPr>
              <w:t>tử</w:t>
            </w:r>
            <w:proofErr w:type="spellEnd"/>
            <w:r w:rsidRPr="003C37E3">
              <w:rPr>
                <w:rFonts w:cs="Times New Roman"/>
                <w:i/>
                <w:sz w:val="28"/>
                <w:szCs w:val="28"/>
              </w:rPr>
              <w:t xml:space="preserve">, </w:t>
            </w:r>
            <w:proofErr w:type="spellStart"/>
            <w:r w:rsidRPr="003C37E3">
              <w:rPr>
                <w:rFonts w:cs="Times New Roman"/>
                <w:i/>
                <w:sz w:val="28"/>
                <w:szCs w:val="28"/>
              </w:rPr>
              <w:t>phát</w:t>
            </w:r>
            <w:proofErr w:type="spellEnd"/>
            <w:r w:rsidRPr="003C37E3">
              <w:rPr>
                <w:rFonts w:cs="Times New Roman"/>
                <w:i/>
                <w:sz w:val="28"/>
                <w:szCs w:val="28"/>
              </w:rPr>
              <w:t xml:space="preserve"> </w:t>
            </w:r>
            <w:proofErr w:type="spellStart"/>
            <w:r w:rsidRPr="003C37E3">
              <w:rPr>
                <w:rFonts w:cs="Times New Roman"/>
                <w:i/>
                <w:sz w:val="28"/>
                <w:szCs w:val="28"/>
              </w:rPr>
              <w:t>thanh</w:t>
            </w:r>
            <w:proofErr w:type="spellEnd"/>
            <w:r w:rsidRPr="003C37E3">
              <w:rPr>
                <w:rFonts w:cs="Times New Roman"/>
                <w:i/>
                <w:sz w:val="28"/>
                <w:szCs w:val="28"/>
              </w:rPr>
              <w:t xml:space="preserve">, </w:t>
            </w:r>
            <w:proofErr w:type="spellStart"/>
            <w:r w:rsidRPr="003C37E3">
              <w:rPr>
                <w:rFonts w:cs="Times New Roman"/>
                <w:i/>
                <w:sz w:val="28"/>
                <w:szCs w:val="28"/>
              </w:rPr>
              <w:t>truyền</w:t>
            </w:r>
            <w:proofErr w:type="spellEnd"/>
            <w:r w:rsidRPr="003C37E3">
              <w:rPr>
                <w:rFonts w:cs="Times New Roman"/>
                <w:i/>
                <w:sz w:val="28"/>
                <w:szCs w:val="28"/>
              </w:rPr>
              <w:t xml:space="preserve"> </w:t>
            </w:r>
            <w:proofErr w:type="spellStart"/>
            <w:r w:rsidRPr="003C37E3">
              <w:rPr>
                <w:rFonts w:cs="Times New Roman"/>
                <w:i/>
                <w:sz w:val="28"/>
                <w:szCs w:val="28"/>
              </w:rPr>
              <w:t>hình</w:t>
            </w:r>
            <w:proofErr w:type="spellEnd"/>
            <w:r w:rsidRPr="003C37E3">
              <w:rPr>
                <w:rFonts w:cs="Times New Roman"/>
                <w:i/>
                <w:sz w:val="28"/>
                <w:szCs w:val="28"/>
              </w:rPr>
              <w:t xml:space="preserve">, </w:t>
            </w:r>
            <w:proofErr w:type="spellStart"/>
            <w:r w:rsidRPr="003C37E3">
              <w:rPr>
                <w:rFonts w:cs="Times New Roman"/>
                <w:i/>
                <w:sz w:val="28"/>
                <w:szCs w:val="28"/>
              </w:rPr>
              <w:t>đo</w:t>
            </w:r>
            <w:proofErr w:type="spellEnd"/>
            <w:r w:rsidRPr="003C37E3">
              <w:rPr>
                <w:rFonts w:cs="Times New Roman"/>
                <w:i/>
                <w:sz w:val="28"/>
                <w:szCs w:val="28"/>
              </w:rPr>
              <w:t xml:space="preserve"> </w:t>
            </w:r>
            <w:proofErr w:type="spellStart"/>
            <w:r w:rsidRPr="003C37E3">
              <w:rPr>
                <w:rFonts w:cs="Times New Roman"/>
                <w:i/>
                <w:sz w:val="28"/>
                <w:szCs w:val="28"/>
              </w:rPr>
              <w:t>kiểm</w:t>
            </w:r>
            <w:proofErr w:type="spellEnd"/>
            <w:r w:rsidRPr="003C37E3">
              <w:rPr>
                <w:rFonts w:cs="Times New Roman"/>
                <w:i/>
                <w:sz w:val="28"/>
                <w:szCs w:val="28"/>
              </w:rPr>
              <w:t xml:space="preserve"> </w:t>
            </w:r>
            <w:proofErr w:type="spellStart"/>
            <w:r w:rsidRPr="003C37E3">
              <w:rPr>
                <w:rFonts w:cs="Times New Roman"/>
                <w:i/>
                <w:sz w:val="28"/>
                <w:szCs w:val="28"/>
              </w:rPr>
              <w:t>và</w:t>
            </w:r>
            <w:proofErr w:type="spellEnd"/>
            <w:r w:rsidRPr="003C37E3">
              <w:rPr>
                <w:rFonts w:cs="Times New Roman"/>
                <w:i/>
                <w:sz w:val="28"/>
                <w:szCs w:val="28"/>
              </w:rPr>
              <w:t xml:space="preserve"> </w:t>
            </w:r>
            <w:proofErr w:type="spellStart"/>
            <w:r w:rsidRPr="003C37E3">
              <w:rPr>
                <w:rFonts w:cs="Times New Roman"/>
                <w:i/>
                <w:sz w:val="28"/>
                <w:szCs w:val="28"/>
              </w:rPr>
              <w:t>công</w:t>
            </w:r>
            <w:proofErr w:type="spellEnd"/>
            <w:r w:rsidRPr="003C37E3">
              <w:rPr>
                <w:rFonts w:cs="Times New Roman"/>
                <w:i/>
                <w:sz w:val="28"/>
                <w:szCs w:val="28"/>
              </w:rPr>
              <w:t xml:space="preserve"> </w:t>
            </w:r>
            <w:proofErr w:type="spellStart"/>
            <w:r w:rsidRPr="003C37E3">
              <w:rPr>
                <w:rFonts w:cs="Times New Roman"/>
                <w:i/>
                <w:sz w:val="28"/>
                <w:szCs w:val="28"/>
              </w:rPr>
              <w:t>bố</w:t>
            </w:r>
            <w:proofErr w:type="spellEnd"/>
            <w:r w:rsidRPr="003C37E3">
              <w:rPr>
                <w:rFonts w:cs="Times New Roman"/>
                <w:i/>
                <w:sz w:val="28"/>
                <w:szCs w:val="28"/>
              </w:rPr>
              <w:t xml:space="preserve"> </w:t>
            </w:r>
            <w:proofErr w:type="spellStart"/>
            <w:r w:rsidRPr="003C37E3">
              <w:rPr>
                <w:rFonts w:cs="Times New Roman"/>
                <w:i/>
                <w:sz w:val="28"/>
                <w:szCs w:val="28"/>
              </w:rPr>
              <w:t>số</w:t>
            </w:r>
            <w:proofErr w:type="spellEnd"/>
            <w:r w:rsidRPr="003C37E3">
              <w:rPr>
                <w:rFonts w:cs="Times New Roman"/>
                <w:i/>
                <w:sz w:val="28"/>
                <w:szCs w:val="28"/>
              </w:rPr>
              <w:t xml:space="preserve"> </w:t>
            </w:r>
            <w:proofErr w:type="spellStart"/>
            <w:r w:rsidRPr="003C37E3">
              <w:rPr>
                <w:rFonts w:cs="Times New Roman"/>
                <w:i/>
                <w:sz w:val="28"/>
                <w:szCs w:val="28"/>
              </w:rPr>
              <w:t>liệu</w:t>
            </w:r>
            <w:proofErr w:type="spellEnd"/>
            <w:r w:rsidRPr="003C37E3">
              <w:rPr>
                <w:rFonts w:cs="Times New Roman"/>
                <w:i/>
                <w:sz w:val="28"/>
                <w:szCs w:val="28"/>
              </w:rPr>
              <w:t xml:space="preserve"> </w:t>
            </w:r>
            <w:proofErr w:type="spellStart"/>
            <w:r w:rsidRPr="003C37E3">
              <w:rPr>
                <w:rFonts w:cs="Times New Roman"/>
                <w:i/>
                <w:sz w:val="28"/>
                <w:szCs w:val="28"/>
              </w:rPr>
              <w:t>liên</w:t>
            </w:r>
            <w:proofErr w:type="spellEnd"/>
            <w:r w:rsidRPr="003C37E3">
              <w:rPr>
                <w:rFonts w:cs="Times New Roman"/>
                <w:i/>
                <w:sz w:val="28"/>
                <w:szCs w:val="28"/>
              </w:rPr>
              <w:t xml:space="preserve"> </w:t>
            </w:r>
            <w:proofErr w:type="spellStart"/>
            <w:r w:rsidRPr="003C37E3">
              <w:rPr>
                <w:rFonts w:cs="Times New Roman"/>
                <w:i/>
                <w:sz w:val="28"/>
                <w:szCs w:val="28"/>
              </w:rPr>
              <w:t>quan</w:t>
            </w:r>
            <w:proofErr w:type="spellEnd"/>
            <w:r w:rsidRPr="003C37E3">
              <w:rPr>
                <w:rFonts w:cs="Times New Roman"/>
                <w:i/>
                <w:sz w:val="28"/>
                <w:szCs w:val="28"/>
              </w:rPr>
              <w:t xml:space="preserve"> </w:t>
            </w:r>
            <w:proofErr w:type="spellStart"/>
            <w:r w:rsidRPr="003C37E3">
              <w:rPr>
                <w:rFonts w:cs="Times New Roman"/>
                <w:i/>
                <w:sz w:val="28"/>
                <w:szCs w:val="28"/>
              </w:rPr>
              <w:t>đến</w:t>
            </w:r>
            <w:proofErr w:type="spellEnd"/>
            <w:r w:rsidRPr="003C37E3">
              <w:rPr>
                <w:rFonts w:cs="Times New Roman"/>
                <w:i/>
                <w:sz w:val="28"/>
                <w:szCs w:val="28"/>
              </w:rPr>
              <w:t xml:space="preserve"> </w:t>
            </w:r>
            <w:proofErr w:type="spellStart"/>
            <w:r w:rsidRPr="003C37E3">
              <w:rPr>
                <w:rFonts w:cs="Times New Roman"/>
                <w:i/>
                <w:sz w:val="28"/>
                <w:szCs w:val="28"/>
              </w:rPr>
              <w:t>hoạt</w:t>
            </w:r>
            <w:proofErr w:type="spellEnd"/>
            <w:r w:rsidRPr="003C37E3">
              <w:rPr>
                <w:rFonts w:cs="Times New Roman"/>
                <w:i/>
                <w:sz w:val="28"/>
                <w:szCs w:val="28"/>
              </w:rPr>
              <w:t xml:space="preserve"> </w:t>
            </w:r>
            <w:proofErr w:type="spellStart"/>
            <w:r w:rsidRPr="003C37E3">
              <w:rPr>
                <w:rFonts w:cs="Times New Roman"/>
                <w:i/>
                <w:sz w:val="28"/>
                <w:szCs w:val="28"/>
              </w:rPr>
              <w:t>động</w:t>
            </w:r>
            <w:proofErr w:type="spellEnd"/>
            <w:r w:rsidRPr="003C37E3">
              <w:rPr>
                <w:rFonts w:cs="Times New Roman"/>
                <w:i/>
                <w:sz w:val="28"/>
                <w:szCs w:val="28"/>
              </w:rPr>
              <w:t xml:space="preserve"> </w:t>
            </w:r>
            <w:proofErr w:type="spellStart"/>
            <w:r w:rsidRPr="003C37E3">
              <w:rPr>
                <w:rFonts w:cs="Times New Roman"/>
                <w:i/>
                <w:sz w:val="28"/>
                <w:szCs w:val="28"/>
              </w:rPr>
              <w:t>báo</w:t>
            </w:r>
            <w:proofErr w:type="spellEnd"/>
            <w:r w:rsidRPr="003C37E3">
              <w:rPr>
                <w:rFonts w:cs="Times New Roman"/>
                <w:i/>
                <w:sz w:val="28"/>
                <w:szCs w:val="28"/>
              </w:rPr>
              <w:t xml:space="preserve"> </w:t>
            </w:r>
            <w:proofErr w:type="spellStart"/>
            <w:r w:rsidRPr="003C37E3">
              <w:rPr>
                <w:rFonts w:cs="Times New Roman"/>
                <w:i/>
                <w:sz w:val="28"/>
                <w:szCs w:val="28"/>
              </w:rPr>
              <w:t>chí</w:t>
            </w:r>
            <w:proofErr w:type="spellEnd"/>
            <w:r w:rsidRPr="003C37E3">
              <w:rPr>
                <w:rFonts w:cs="Times New Roman"/>
                <w:i/>
                <w:sz w:val="28"/>
                <w:szCs w:val="28"/>
              </w:rPr>
              <w:t xml:space="preserve"> </w:t>
            </w:r>
            <w:proofErr w:type="spellStart"/>
            <w:r w:rsidRPr="003C37E3">
              <w:rPr>
                <w:rFonts w:cs="Times New Roman"/>
                <w:i/>
                <w:sz w:val="28"/>
                <w:szCs w:val="28"/>
              </w:rPr>
              <w:t>theo</w:t>
            </w:r>
            <w:proofErr w:type="spellEnd"/>
            <w:r w:rsidRPr="003C37E3">
              <w:rPr>
                <w:rFonts w:cs="Times New Roman"/>
                <w:i/>
                <w:sz w:val="28"/>
                <w:szCs w:val="28"/>
              </w:rPr>
              <w:t xml:space="preserve"> </w:t>
            </w:r>
            <w:proofErr w:type="spellStart"/>
            <w:r w:rsidRPr="003C37E3">
              <w:rPr>
                <w:rFonts w:cs="Times New Roman"/>
                <w:i/>
                <w:sz w:val="28"/>
                <w:szCs w:val="28"/>
              </w:rPr>
              <w:t>quy</w:t>
            </w:r>
            <w:proofErr w:type="spellEnd"/>
            <w:r w:rsidRPr="003C37E3">
              <w:rPr>
                <w:rFonts w:cs="Times New Roman"/>
                <w:i/>
                <w:sz w:val="28"/>
                <w:szCs w:val="28"/>
              </w:rPr>
              <w:t xml:space="preserve"> </w:t>
            </w:r>
            <w:proofErr w:type="spellStart"/>
            <w:r w:rsidRPr="003C37E3">
              <w:rPr>
                <w:rFonts w:cs="Times New Roman"/>
                <w:i/>
                <w:sz w:val="28"/>
                <w:szCs w:val="28"/>
              </w:rPr>
              <w:t>định</w:t>
            </w:r>
            <w:proofErr w:type="spellEnd"/>
            <w:r w:rsidRPr="003C37E3">
              <w:rPr>
                <w:rFonts w:cs="Times New Roman"/>
                <w:i/>
                <w:sz w:val="28"/>
                <w:szCs w:val="28"/>
              </w:rPr>
              <w:t xml:space="preserve"> </w:t>
            </w:r>
            <w:proofErr w:type="spellStart"/>
            <w:r w:rsidRPr="003C37E3">
              <w:rPr>
                <w:rFonts w:cs="Times New Roman"/>
                <w:i/>
                <w:sz w:val="28"/>
                <w:szCs w:val="28"/>
              </w:rPr>
              <w:t>của</w:t>
            </w:r>
            <w:proofErr w:type="spellEnd"/>
            <w:r w:rsidRPr="003C37E3">
              <w:rPr>
                <w:rFonts w:cs="Times New Roman"/>
                <w:i/>
                <w:sz w:val="28"/>
                <w:szCs w:val="28"/>
              </w:rPr>
              <w:t xml:space="preserve"> </w:t>
            </w:r>
            <w:proofErr w:type="spellStart"/>
            <w:r w:rsidRPr="003C37E3">
              <w:rPr>
                <w:rFonts w:cs="Times New Roman"/>
                <w:i/>
                <w:sz w:val="28"/>
                <w:szCs w:val="28"/>
              </w:rPr>
              <w:t>Chính</w:t>
            </w:r>
            <w:proofErr w:type="spellEnd"/>
            <w:r w:rsidRPr="003C37E3">
              <w:rPr>
                <w:rFonts w:cs="Times New Roman"/>
                <w:i/>
                <w:sz w:val="28"/>
                <w:szCs w:val="28"/>
              </w:rPr>
              <w:t xml:space="preserve"> </w:t>
            </w:r>
            <w:proofErr w:type="spellStart"/>
            <w:r w:rsidRPr="003C37E3">
              <w:rPr>
                <w:rFonts w:cs="Times New Roman"/>
                <w:i/>
                <w:sz w:val="28"/>
                <w:szCs w:val="28"/>
              </w:rPr>
              <w:t>phủ</w:t>
            </w:r>
            <w:proofErr w:type="spellEnd"/>
            <w:r w:rsidRPr="003C37E3">
              <w:rPr>
                <w:rFonts w:cs="Times New Roman"/>
                <w:i/>
                <w:sz w:val="28"/>
                <w:szCs w:val="28"/>
              </w:rPr>
              <w:t>.</w:t>
            </w:r>
          </w:p>
          <w:p w14:paraId="0CC5133C" w14:textId="77777777" w:rsidR="003C37E3" w:rsidRDefault="003C37E3" w:rsidP="003C37E3">
            <w:pPr>
              <w:spacing w:line="288" w:lineRule="auto"/>
              <w:jc w:val="both"/>
              <w:rPr>
                <w:rFonts w:cs="Times New Roman"/>
                <w:sz w:val="28"/>
                <w:szCs w:val="28"/>
              </w:rPr>
            </w:pPr>
            <w:r w:rsidRPr="003C37E3">
              <w:rPr>
                <w:rFonts w:cs="Times New Roman"/>
                <w:i/>
                <w:sz w:val="28"/>
                <w:szCs w:val="28"/>
              </w:rPr>
              <w:t xml:space="preserve">3. </w:t>
            </w:r>
            <w:proofErr w:type="spellStart"/>
            <w:r w:rsidRPr="003C37E3">
              <w:rPr>
                <w:rFonts w:cs="Times New Roman"/>
                <w:i/>
                <w:sz w:val="28"/>
                <w:szCs w:val="28"/>
              </w:rPr>
              <w:t>Bộ</w:t>
            </w:r>
            <w:proofErr w:type="spellEnd"/>
            <w:r w:rsidRPr="003C37E3">
              <w:rPr>
                <w:rFonts w:cs="Times New Roman"/>
                <w:i/>
                <w:sz w:val="28"/>
                <w:szCs w:val="28"/>
              </w:rPr>
              <w:t xml:space="preserve"> </w:t>
            </w:r>
            <w:proofErr w:type="spellStart"/>
            <w:r w:rsidRPr="003C37E3">
              <w:rPr>
                <w:rFonts w:cs="Times New Roman"/>
                <w:i/>
                <w:sz w:val="28"/>
                <w:szCs w:val="28"/>
              </w:rPr>
              <w:t>Văn</w:t>
            </w:r>
            <w:proofErr w:type="spellEnd"/>
            <w:r w:rsidRPr="003C37E3">
              <w:rPr>
                <w:rFonts w:cs="Times New Roman"/>
                <w:i/>
                <w:sz w:val="28"/>
                <w:szCs w:val="28"/>
              </w:rPr>
              <w:t xml:space="preserve"> </w:t>
            </w:r>
            <w:proofErr w:type="spellStart"/>
            <w:r w:rsidRPr="003C37E3">
              <w:rPr>
                <w:rFonts w:cs="Times New Roman"/>
                <w:i/>
                <w:sz w:val="28"/>
                <w:szCs w:val="28"/>
              </w:rPr>
              <w:t>hóa</w:t>
            </w:r>
            <w:proofErr w:type="spellEnd"/>
            <w:r w:rsidRPr="003C37E3">
              <w:rPr>
                <w:rFonts w:cs="Times New Roman"/>
                <w:i/>
                <w:sz w:val="28"/>
                <w:szCs w:val="28"/>
              </w:rPr>
              <w:t xml:space="preserve">, </w:t>
            </w:r>
            <w:proofErr w:type="spellStart"/>
            <w:r w:rsidRPr="003C37E3">
              <w:rPr>
                <w:rFonts w:cs="Times New Roman"/>
                <w:i/>
                <w:sz w:val="28"/>
                <w:szCs w:val="28"/>
              </w:rPr>
              <w:t>Thể</w:t>
            </w:r>
            <w:proofErr w:type="spellEnd"/>
            <w:r w:rsidRPr="003C37E3">
              <w:rPr>
                <w:rFonts w:cs="Times New Roman"/>
                <w:i/>
                <w:sz w:val="28"/>
                <w:szCs w:val="28"/>
              </w:rPr>
              <w:t xml:space="preserve"> </w:t>
            </w:r>
            <w:proofErr w:type="spellStart"/>
            <w:r w:rsidRPr="003C37E3">
              <w:rPr>
                <w:rFonts w:cs="Times New Roman"/>
                <w:i/>
                <w:sz w:val="28"/>
                <w:szCs w:val="28"/>
              </w:rPr>
              <w:t>thao</w:t>
            </w:r>
            <w:proofErr w:type="spellEnd"/>
            <w:r w:rsidRPr="003C37E3">
              <w:rPr>
                <w:rFonts w:cs="Times New Roman"/>
                <w:i/>
                <w:sz w:val="28"/>
                <w:szCs w:val="28"/>
              </w:rPr>
              <w:t xml:space="preserve"> </w:t>
            </w:r>
            <w:proofErr w:type="spellStart"/>
            <w:r w:rsidRPr="003C37E3">
              <w:rPr>
                <w:rFonts w:cs="Times New Roman"/>
                <w:i/>
                <w:sz w:val="28"/>
                <w:szCs w:val="28"/>
              </w:rPr>
              <w:t>và</w:t>
            </w:r>
            <w:proofErr w:type="spellEnd"/>
            <w:r w:rsidRPr="003C37E3">
              <w:rPr>
                <w:rFonts w:cs="Times New Roman"/>
                <w:i/>
                <w:sz w:val="28"/>
                <w:szCs w:val="28"/>
              </w:rPr>
              <w:t xml:space="preserve"> Du </w:t>
            </w:r>
            <w:proofErr w:type="spellStart"/>
            <w:r w:rsidRPr="003C37E3">
              <w:rPr>
                <w:rFonts w:cs="Times New Roman"/>
                <w:i/>
                <w:sz w:val="28"/>
                <w:szCs w:val="28"/>
              </w:rPr>
              <w:t>lịch</w:t>
            </w:r>
            <w:proofErr w:type="spellEnd"/>
            <w:r w:rsidRPr="003C37E3">
              <w:rPr>
                <w:rFonts w:cs="Times New Roman"/>
                <w:i/>
                <w:sz w:val="28"/>
                <w:szCs w:val="28"/>
              </w:rPr>
              <w:t xml:space="preserve"> </w:t>
            </w:r>
            <w:proofErr w:type="spellStart"/>
            <w:r w:rsidRPr="003C37E3">
              <w:rPr>
                <w:rFonts w:cs="Times New Roman"/>
                <w:i/>
                <w:sz w:val="28"/>
                <w:szCs w:val="28"/>
              </w:rPr>
              <w:t>tổ</w:t>
            </w:r>
            <w:proofErr w:type="spellEnd"/>
            <w:r w:rsidRPr="003C37E3">
              <w:rPr>
                <w:rFonts w:cs="Times New Roman"/>
                <w:i/>
                <w:sz w:val="28"/>
                <w:szCs w:val="28"/>
              </w:rPr>
              <w:t xml:space="preserve"> </w:t>
            </w:r>
            <w:proofErr w:type="spellStart"/>
            <w:r w:rsidRPr="003C37E3">
              <w:rPr>
                <w:rFonts w:cs="Times New Roman"/>
                <w:i/>
                <w:sz w:val="28"/>
                <w:szCs w:val="28"/>
              </w:rPr>
              <w:t>chức</w:t>
            </w:r>
            <w:proofErr w:type="spellEnd"/>
            <w:r w:rsidRPr="003C37E3">
              <w:rPr>
                <w:rFonts w:cs="Times New Roman"/>
                <w:i/>
                <w:sz w:val="28"/>
                <w:szCs w:val="28"/>
              </w:rPr>
              <w:t xml:space="preserve"> </w:t>
            </w:r>
            <w:proofErr w:type="spellStart"/>
            <w:r w:rsidRPr="003C37E3">
              <w:rPr>
                <w:rFonts w:cs="Times New Roman"/>
                <w:i/>
                <w:sz w:val="28"/>
                <w:szCs w:val="28"/>
              </w:rPr>
              <w:t>kiểm</w:t>
            </w:r>
            <w:proofErr w:type="spellEnd"/>
            <w:r w:rsidRPr="003C37E3">
              <w:rPr>
                <w:rFonts w:cs="Times New Roman"/>
                <w:i/>
                <w:sz w:val="28"/>
                <w:szCs w:val="28"/>
              </w:rPr>
              <w:t xml:space="preserve"> </w:t>
            </w:r>
            <w:proofErr w:type="spellStart"/>
            <w:r w:rsidRPr="003C37E3">
              <w:rPr>
                <w:rFonts w:cs="Times New Roman"/>
                <w:i/>
                <w:sz w:val="28"/>
                <w:szCs w:val="28"/>
              </w:rPr>
              <w:t>tra</w:t>
            </w:r>
            <w:proofErr w:type="spellEnd"/>
            <w:r w:rsidRPr="003C37E3">
              <w:rPr>
                <w:rFonts w:cs="Times New Roman"/>
                <w:i/>
                <w:sz w:val="28"/>
                <w:szCs w:val="28"/>
              </w:rPr>
              <w:t xml:space="preserve"> </w:t>
            </w:r>
            <w:proofErr w:type="spellStart"/>
            <w:r w:rsidRPr="003C37E3">
              <w:rPr>
                <w:rFonts w:cs="Times New Roman"/>
                <w:i/>
                <w:sz w:val="28"/>
                <w:szCs w:val="28"/>
              </w:rPr>
              <w:t>báo</w:t>
            </w:r>
            <w:proofErr w:type="spellEnd"/>
            <w:r w:rsidRPr="003C37E3">
              <w:rPr>
                <w:rFonts w:cs="Times New Roman"/>
                <w:i/>
                <w:sz w:val="28"/>
                <w:szCs w:val="28"/>
              </w:rPr>
              <w:t xml:space="preserve"> </w:t>
            </w:r>
            <w:proofErr w:type="spellStart"/>
            <w:r w:rsidRPr="003C37E3">
              <w:rPr>
                <w:rFonts w:cs="Times New Roman"/>
                <w:i/>
                <w:sz w:val="28"/>
                <w:szCs w:val="28"/>
              </w:rPr>
              <w:t>chí</w:t>
            </w:r>
            <w:proofErr w:type="spellEnd"/>
            <w:r w:rsidRPr="003C37E3">
              <w:rPr>
                <w:rFonts w:cs="Times New Roman"/>
                <w:i/>
                <w:sz w:val="28"/>
                <w:szCs w:val="28"/>
              </w:rPr>
              <w:t xml:space="preserve"> </w:t>
            </w:r>
            <w:proofErr w:type="spellStart"/>
            <w:r w:rsidRPr="003C37E3">
              <w:rPr>
                <w:rFonts w:cs="Times New Roman"/>
                <w:i/>
                <w:sz w:val="28"/>
                <w:szCs w:val="28"/>
              </w:rPr>
              <w:t>lưu</w:t>
            </w:r>
            <w:proofErr w:type="spellEnd"/>
            <w:r w:rsidRPr="003C37E3">
              <w:rPr>
                <w:rFonts w:cs="Times New Roman"/>
                <w:i/>
                <w:sz w:val="28"/>
                <w:szCs w:val="28"/>
              </w:rPr>
              <w:t xml:space="preserve"> </w:t>
            </w:r>
            <w:proofErr w:type="spellStart"/>
            <w:r w:rsidRPr="003C37E3">
              <w:rPr>
                <w:rFonts w:cs="Times New Roman"/>
                <w:i/>
                <w:sz w:val="28"/>
                <w:szCs w:val="28"/>
              </w:rPr>
              <w:t>chiểu</w:t>
            </w:r>
            <w:proofErr w:type="spellEnd"/>
            <w:r w:rsidRPr="003C37E3">
              <w:rPr>
                <w:rFonts w:cs="Times New Roman"/>
                <w:i/>
                <w:sz w:val="28"/>
                <w:szCs w:val="28"/>
              </w:rPr>
              <w:t xml:space="preserve">, </w:t>
            </w:r>
            <w:proofErr w:type="spellStart"/>
            <w:r w:rsidRPr="003C37E3">
              <w:rPr>
                <w:rFonts w:cs="Times New Roman"/>
                <w:i/>
                <w:sz w:val="28"/>
                <w:szCs w:val="28"/>
              </w:rPr>
              <w:t>Ủy</w:t>
            </w:r>
            <w:proofErr w:type="spellEnd"/>
            <w:r w:rsidRPr="003C37E3">
              <w:rPr>
                <w:rFonts w:cs="Times New Roman"/>
                <w:i/>
                <w:sz w:val="28"/>
                <w:szCs w:val="28"/>
              </w:rPr>
              <w:t xml:space="preserve"> ban </w:t>
            </w:r>
            <w:proofErr w:type="spellStart"/>
            <w:r w:rsidRPr="003C37E3">
              <w:rPr>
                <w:rFonts w:cs="Times New Roman"/>
                <w:i/>
                <w:sz w:val="28"/>
                <w:szCs w:val="28"/>
              </w:rPr>
              <w:t>nhân</w:t>
            </w:r>
            <w:proofErr w:type="spellEnd"/>
            <w:r w:rsidRPr="003C37E3">
              <w:rPr>
                <w:rFonts w:cs="Times New Roman"/>
                <w:i/>
                <w:sz w:val="28"/>
                <w:szCs w:val="28"/>
              </w:rPr>
              <w:t xml:space="preserve"> </w:t>
            </w:r>
            <w:proofErr w:type="spellStart"/>
            <w:r w:rsidRPr="003C37E3">
              <w:rPr>
                <w:rFonts w:cs="Times New Roman"/>
                <w:i/>
                <w:sz w:val="28"/>
                <w:szCs w:val="28"/>
              </w:rPr>
              <w:t>dân</w:t>
            </w:r>
            <w:proofErr w:type="spellEnd"/>
            <w:r w:rsidRPr="003C37E3">
              <w:rPr>
                <w:rFonts w:cs="Times New Roman"/>
                <w:i/>
                <w:sz w:val="28"/>
                <w:szCs w:val="28"/>
              </w:rPr>
              <w:t xml:space="preserve"> </w:t>
            </w:r>
            <w:proofErr w:type="spellStart"/>
            <w:r w:rsidRPr="003C37E3">
              <w:rPr>
                <w:rFonts w:cs="Times New Roman"/>
                <w:i/>
                <w:sz w:val="28"/>
                <w:szCs w:val="28"/>
              </w:rPr>
              <w:t>cấp</w:t>
            </w:r>
            <w:proofErr w:type="spellEnd"/>
            <w:r w:rsidRPr="003C37E3">
              <w:rPr>
                <w:rFonts w:cs="Times New Roman"/>
                <w:i/>
                <w:sz w:val="28"/>
                <w:szCs w:val="28"/>
              </w:rPr>
              <w:t xml:space="preserve"> </w:t>
            </w:r>
            <w:proofErr w:type="spellStart"/>
            <w:r w:rsidRPr="003C37E3">
              <w:rPr>
                <w:rFonts w:cs="Times New Roman"/>
                <w:i/>
                <w:sz w:val="28"/>
                <w:szCs w:val="28"/>
              </w:rPr>
              <w:t>tỉnh</w:t>
            </w:r>
            <w:proofErr w:type="spellEnd"/>
            <w:r w:rsidRPr="003C37E3">
              <w:rPr>
                <w:rFonts w:cs="Times New Roman"/>
                <w:i/>
                <w:sz w:val="28"/>
                <w:szCs w:val="28"/>
              </w:rPr>
              <w:t xml:space="preserve"> </w:t>
            </w:r>
            <w:proofErr w:type="spellStart"/>
            <w:r w:rsidRPr="003C37E3">
              <w:rPr>
                <w:rFonts w:cs="Times New Roman"/>
                <w:i/>
                <w:sz w:val="28"/>
                <w:szCs w:val="28"/>
              </w:rPr>
              <w:t>tổ</w:t>
            </w:r>
            <w:proofErr w:type="spellEnd"/>
            <w:r w:rsidRPr="003C37E3">
              <w:rPr>
                <w:rFonts w:cs="Times New Roman"/>
                <w:i/>
                <w:sz w:val="28"/>
                <w:szCs w:val="28"/>
              </w:rPr>
              <w:t xml:space="preserve"> </w:t>
            </w:r>
            <w:proofErr w:type="spellStart"/>
            <w:r w:rsidRPr="003C37E3">
              <w:rPr>
                <w:rFonts w:cs="Times New Roman"/>
                <w:i/>
                <w:sz w:val="28"/>
                <w:szCs w:val="28"/>
              </w:rPr>
              <w:t>chức</w:t>
            </w:r>
            <w:proofErr w:type="spellEnd"/>
            <w:r w:rsidRPr="003C37E3">
              <w:rPr>
                <w:rFonts w:cs="Times New Roman"/>
                <w:i/>
                <w:sz w:val="28"/>
                <w:szCs w:val="28"/>
              </w:rPr>
              <w:t xml:space="preserve"> </w:t>
            </w:r>
            <w:proofErr w:type="spellStart"/>
            <w:r w:rsidRPr="003C37E3">
              <w:rPr>
                <w:rFonts w:cs="Times New Roman"/>
                <w:i/>
                <w:sz w:val="28"/>
                <w:szCs w:val="28"/>
              </w:rPr>
              <w:t>kiểm</w:t>
            </w:r>
            <w:proofErr w:type="spellEnd"/>
            <w:r w:rsidRPr="003C37E3">
              <w:rPr>
                <w:rFonts w:cs="Times New Roman"/>
                <w:i/>
                <w:sz w:val="28"/>
                <w:szCs w:val="28"/>
              </w:rPr>
              <w:t xml:space="preserve"> </w:t>
            </w:r>
            <w:proofErr w:type="spellStart"/>
            <w:r w:rsidRPr="003C37E3">
              <w:rPr>
                <w:rFonts w:cs="Times New Roman"/>
                <w:i/>
                <w:sz w:val="28"/>
                <w:szCs w:val="28"/>
              </w:rPr>
              <w:t>tra</w:t>
            </w:r>
            <w:proofErr w:type="spellEnd"/>
            <w:r w:rsidRPr="003C37E3">
              <w:rPr>
                <w:rFonts w:cs="Times New Roman"/>
                <w:i/>
                <w:sz w:val="28"/>
                <w:szCs w:val="28"/>
              </w:rPr>
              <w:t xml:space="preserve"> </w:t>
            </w:r>
            <w:proofErr w:type="spellStart"/>
            <w:r w:rsidRPr="003C37E3">
              <w:rPr>
                <w:rFonts w:cs="Times New Roman"/>
                <w:i/>
                <w:sz w:val="28"/>
                <w:szCs w:val="28"/>
              </w:rPr>
              <w:t>việc</w:t>
            </w:r>
            <w:proofErr w:type="spellEnd"/>
            <w:r w:rsidRPr="003C37E3">
              <w:rPr>
                <w:rFonts w:cs="Times New Roman"/>
                <w:i/>
                <w:sz w:val="28"/>
                <w:szCs w:val="28"/>
              </w:rPr>
              <w:t xml:space="preserve"> </w:t>
            </w:r>
            <w:proofErr w:type="spellStart"/>
            <w:r w:rsidRPr="003C37E3">
              <w:rPr>
                <w:rFonts w:cs="Times New Roman"/>
                <w:i/>
                <w:sz w:val="28"/>
                <w:szCs w:val="28"/>
              </w:rPr>
              <w:t>lưu</w:t>
            </w:r>
            <w:proofErr w:type="spellEnd"/>
            <w:r w:rsidRPr="003C37E3">
              <w:rPr>
                <w:rFonts w:cs="Times New Roman"/>
                <w:i/>
                <w:sz w:val="28"/>
                <w:szCs w:val="28"/>
              </w:rPr>
              <w:t xml:space="preserve"> </w:t>
            </w:r>
            <w:proofErr w:type="spellStart"/>
            <w:r w:rsidRPr="003C37E3">
              <w:rPr>
                <w:rFonts w:cs="Times New Roman"/>
                <w:i/>
                <w:sz w:val="28"/>
                <w:szCs w:val="28"/>
              </w:rPr>
              <w:t>chiểu</w:t>
            </w:r>
            <w:proofErr w:type="spellEnd"/>
            <w:r w:rsidRPr="003C37E3">
              <w:rPr>
                <w:rFonts w:cs="Times New Roman"/>
                <w:i/>
                <w:sz w:val="28"/>
                <w:szCs w:val="28"/>
              </w:rPr>
              <w:t xml:space="preserve"> </w:t>
            </w:r>
            <w:proofErr w:type="spellStart"/>
            <w:r w:rsidRPr="003C37E3">
              <w:rPr>
                <w:rFonts w:cs="Times New Roman"/>
                <w:i/>
                <w:sz w:val="28"/>
                <w:szCs w:val="28"/>
              </w:rPr>
              <w:t>của</w:t>
            </w:r>
            <w:proofErr w:type="spellEnd"/>
            <w:r w:rsidRPr="003C37E3">
              <w:rPr>
                <w:rFonts w:cs="Times New Roman"/>
                <w:i/>
                <w:sz w:val="28"/>
                <w:szCs w:val="28"/>
              </w:rPr>
              <w:t xml:space="preserve"> </w:t>
            </w:r>
            <w:proofErr w:type="spellStart"/>
            <w:r w:rsidRPr="003C37E3">
              <w:rPr>
                <w:rFonts w:cs="Times New Roman"/>
                <w:i/>
                <w:sz w:val="28"/>
                <w:szCs w:val="28"/>
              </w:rPr>
              <w:t>báo</w:t>
            </w:r>
            <w:proofErr w:type="spellEnd"/>
            <w:r w:rsidRPr="003C37E3">
              <w:rPr>
                <w:rFonts w:cs="Times New Roman"/>
                <w:i/>
                <w:sz w:val="28"/>
                <w:szCs w:val="28"/>
              </w:rPr>
              <w:t xml:space="preserve"> </w:t>
            </w:r>
            <w:proofErr w:type="spellStart"/>
            <w:r w:rsidRPr="003C37E3">
              <w:rPr>
                <w:rFonts w:cs="Times New Roman"/>
                <w:i/>
                <w:sz w:val="28"/>
                <w:szCs w:val="28"/>
              </w:rPr>
              <w:t>chí</w:t>
            </w:r>
            <w:proofErr w:type="spellEnd"/>
            <w:r w:rsidRPr="003C37E3">
              <w:rPr>
                <w:rFonts w:cs="Times New Roman"/>
                <w:i/>
                <w:sz w:val="28"/>
                <w:szCs w:val="28"/>
              </w:rPr>
              <w:t xml:space="preserve"> </w:t>
            </w:r>
            <w:proofErr w:type="spellStart"/>
            <w:r w:rsidRPr="003C37E3">
              <w:rPr>
                <w:rFonts w:cs="Times New Roman"/>
                <w:i/>
                <w:sz w:val="28"/>
                <w:szCs w:val="28"/>
              </w:rPr>
              <w:t>địa</w:t>
            </w:r>
            <w:proofErr w:type="spellEnd"/>
            <w:r w:rsidRPr="003C37E3">
              <w:rPr>
                <w:rFonts w:cs="Times New Roman"/>
                <w:i/>
                <w:sz w:val="28"/>
                <w:szCs w:val="28"/>
              </w:rPr>
              <w:t xml:space="preserve"> </w:t>
            </w:r>
            <w:proofErr w:type="spellStart"/>
            <w:r w:rsidRPr="003C37E3">
              <w:rPr>
                <w:rFonts w:cs="Times New Roman"/>
                <w:i/>
                <w:sz w:val="28"/>
                <w:szCs w:val="28"/>
              </w:rPr>
              <w:t>phương</w:t>
            </w:r>
            <w:proofErr w:type="spellEnd"/>
            <w:r w:rsidRPr="003C37E3">
              <w:rPr>
                <w:rFonts w:cs="Times New Roman"/>
                <w:i/>
                <w:sz w:val="28"/>
                <w:szCs w:val="28"/>
              </w:rPr>
              <w:t>”.</w:t>
            </w:r>
          </w:p>
        </w:tc>
      </w:tr>
      <w:tr w:rsidR="00AE68B4" w14:paraId="55F8A592" w14:textId="77777777" w:rsidTr="000B4A1F">
        <w:tc>
          <w:tcPr>
            <w:tcW w:w="3261" w:type="dxa"/>
          </w:tcPr>
          <w:p w14:paraId="5B359BCB" w14:textId="77777777" w:rsidR="00AE68B4" w:rsidRPr="000B4A1F" w:rsidRDefault="00AE68B4" w:rsidP="000B4A1F">
            <w:pPr>
              <w:spacing w:line="288" w:lineRule="auto"/>
              <w:jc w:val="center"/>
              <w:rPr>
                <w:rFonts w:cs="Times New Roman"/>
                <w:b/>
                <w:sz w:val="28"/>
                <w:szCs w:val="28"/>
              </w:rPr>
            </w:pPr>
          </w:p>
        </w:tc>
        <w:tc>
          <w:tcPr>
            <w:tcW w:w="2126" w:type="dxa"/>
          </w:tcPr>
          <w:p w14:paraId="32A69B7B" w14:textId="77777777" w:rsidR="00AE68B4" w:rsidRDefault="00AE68B4" w:rsidP="00346F6A">
            <w:pPr>
              <w:spacing w:line="288" w:lineRule="auto"/>
              <w:jc w:val="both"/>
              <w:rPr>
                <w:rFonts w:cs="Times New Roman"/>
                <w:b/>
                <w:szCs w:val="26"/>
              </w:rPr>
            </w:pPr>
            <w:r>
              <w:rPr>
                <w:rFonts w:cs="Times New Roman"/>
                <w:b/>
                <w:szCs w:val="26"/>
              </w:rPr>
              <w:t xml:space="preserve">Thanh </w:t>
            </w:r>
            <w:proofErr w:type="spellStart"/>
            <w:r>
              <w:rPr>
                <w:rFonts w:cs="Times New Roman"/>
                <w:b/>
                <w:szCs w:val="26"/>
              </w:rPr>
              <w:t>tra</w:t>
            </w:r>
            <w:proofErr w:type="spellEnd"/>
            <w:r>
              <w:rPr>
                <w:rFonts w:cs="Times New Roman"/>
                <w:b/>
                <w:szCs w:val="26"/>
              </w:rPr>
              <w:t xml:space="preserve"> </w:t>
            </w:r>
            <w:proofErr w:type="spellStart"/>
            <w:r>
              <w:rPr>
                <w:rFonts w:cs="Times New Roman"/>
                <w:b/>
                <w:szCs w:val="26"/>
              </w:rPr>
              <w:t>Chính</w:t>
            </w:r>
            <w:proofErr w:type="spellEnd"/>
            <w:r>
              <w:rPr>
                <w:rFonts w:cs="Times New Roman"/>
                <w:b/>
                <w:szCs w:val="26"/>
              </w:rPr>
              <w:t xml:space="preserve"> </w:t>
            </w:r>
            <w:proofErr w:type="spellStart"/>
            <w:r>
              <w:rPr>
                <w:rFonts w:cs="Times New Roman"/>
                <w:b/>
                <w:szCs w:val="26"/>
              </w:rPr>
              <w:t>phủ</w:t>
            </w:r>
            <w:proofErr w:type="spellEnd"/>
          </w:p>
        </w:tc>
        <w:tc>
          <w:tcPr>
            <w:tcW w:w="5103" w:type="dxa"/>
          </w:tcPr>
          <w:p w14:paraId="3CA78444" w14:textId="77777777" w:rsidR="00AE68B4" w:rsidRDefault="00AE68B4" w:rsidP="00AE68B4">
            <w:pPr>
              <w:spacing w:before="120" w:after="120"/>
              <w:jc w:val="both"/>
              <w:rPr>
                <w:bCs/>
                <w:sz w:val="28"/>
                <w:szCs w:val="28"/>
              </w:rPr>
            </w:pPr>
            <w:r w:rsidRPr="00AE68B4">
              <w:rPr>
                <w:bCs/>
                <w:sz w:val="28"/>
                <w:szCs w:val="28"/>
              </w:rPr>
              <w:t xml:space="preserve">- </w:t>
            </w:r>
            <w:proofErr w:type="spellStart"/>
            <w:r w:rsidRPr="00AE68B4">
              <w:rPr>
                <w:bCs/>
                <w:sz w:val="28"/>
                <w:szCs w:val="28"/>
              </w:rPr>
              <w:t>Đề</w:t>
            </w:r>
            <w:proofErr w:type="spellEnd"/>
            <w:r w:rsidRPr="00AE68B4">
              <w:rPr>
                <w:bCs/>
                <w:sz w:val="28"/>
                <w:szCs w:val="28"/>
              </w:rPr>
              <w:t xml:space="preserve"> </w:t>
            </w:r>
            <w:proofErr w:type="spellStart"/>
            <w:r w:rsidRPr="00AE68B4">
              <w:rPr>
                <w:bCs/>
                <w:sz w:val="28"/>
                <w:szCs w:val="28"/>
              </w:rPr>
              <w:t>nghị</w:t>
            </w:r>
            <w:proofErr w:type="spellEnd"/>
            <w:r w:rsidRPr="00AE68B4">
              <w:rPr>
                <w:bCs/>
                <w:sz w:val="28"/>
                <w:szCs w:val="28"/>
              </w:rPr>
              <w:t xml:space="preserve"> </w:t>
            </w:r>
            <w:proofErr w:type="spellStart"/>
            <w:r w:rsidRPr="00AE68B4">
              <w:rPr>
                <w:bCs/>
                <w:sz w:val="28"/>
                <w:szCs w:val="28"/>
              </w:rPr>
              <w:t>bỏ</w:t>
            </w:r>
            <w:proofErr w:type="spellEnd"/>
            <w:r w:rsidRPr="00AE68B4">
              <w:rPr>
                <w:bCs/>
                <w:sz w:val="28"/>
                <w:szCs w:val="28"/>
              </w:rPr>
              <w:t xml:space="preserve"> </w:t>
            </w:r>
            <w:proofErr w:type="spellStart"/>
            <w:r w:rsidRPr="00AE68B4">
              <w:rPr>
                <w:bCs/>
                <w:sz w:val="28"/>
                <w:szCs w:val="28"/>
              </w:rPr>
              <w:t>cụm</w:t>
            </w:r>
            <w:proofErr w:type="spellEnd"/>
            <w:r w:rsidRPr="00AE68B4">
              <w:rPr>
                <w:bCs/>
                <w:sz w:val="28"/>
                <w:szCs w:val="28"/>
              </w:rPr>
              <w:t xml:space="preserve"> </w:t>
            </w:r>
            <w:proofErr w:type="spellStart"/>
            <w:r w:rsidRPr="00AE68B4">
              <w:rPr>
                <w:bCs/>
                <w:sz w:val="28"/>
                <w:szCs w:val="28"/>
              </w:rPr>
              <w:t>từ</w:t>
            </w:r>
            <w:proofErr w:type="spellEnd"/>
            <w:r w:rsidRPr="00AE68B4">
              <w:rPr>
                <w:bCs/>
                <w:sz w:val="28"/>
                <w:szCs w:val="28"/>
              </w:rPr>
              <w:t xml:space="preserve"> "</w:t>
            </w:r>
            <w:proofErr w:type="spellStart"/>
            <w:r w:rsidRPr="00AE68B4">
              <w:rPr>
                <w:bCs/>
                <w:sz w:val="28"/>
                <w:szCs w:val="28"/>
              </w:rPr>
              <w:t>thanh</w:t>
            </w:r>
            <w:proofErr w:type="spellEnd"/>
            <w:r w:rsidRPr="00AE68B4">
              <w:rPr>
                <w:bCs/>
                <w:sz w:val="28"/>
                <w:szCs w:val="28"/>
              </w:rPr>
              <w:t xml:space="preserve"> </w:t>
            </w:r>
            <w:proofErr w:type="spellStart"/>
            <w:r w:rsidRPr="00AE68B4">
              <w:rPr>
                <w:bCs/>
                <w:sz w:val="28"/>
                <w:szCs w:val="28"/>
              </w:rPr>
              <w:t>tra</w:t>
            </w:r>
            <w:proofErr w:type="spellEnd"/>
            <w:r w:rsidRPr="00AE68B4">
              <w:rPr>
                <w:bCs/>
                <w:sz w:val="28"/>
                <w:szCs w:val="28"/>
              </w:rPr>
              <w:t xml:space="preserve">" </w:t>
            </w:r>
            <w:proofErr w:type="spellStart"/>
            <w:r w:rsidRPr="00AE68B4">
              <w:rPr>
                <w:bCs/>
                <w:sz w:val="28"/>
                <w:szCs w:val="28"/>
              </w:rPr>
              <w:t>tại</w:t>
            </w:r>
            <w:proofErr w:type="spellEnd"/>
            <w:r w:rsidRPr="00AE68B4">
              <w:rPr>
                <w:bCs/>
                <w:sz w:val="28"/>
                <w:szCs w:val="28"/>
              </w:rPr>
              <w:t xml:space="preserve"> </w:t>
            </w:r>
            <w:proofErr w:type="spellStart"/>
            <w:r w:rsidRPr="00AE68B4">
              <w:rPr>
                <w:bCs/>
                <w:sz w:val="28"/>
                <w:szCs w:val="28"/>
              </w:rPr>
              <w:t>điểm</w:t>
            </w:r>
            <w:proofErr w:type="spellEnd"/>
            <w:r w:rsidRPr="00AE68B4">
              <w:rPr>
                <w:bCs/>
                <w:sz w:val="28"/>
                <w:szCs w:val="28"/>
              </w:rPr>
              <w:t xml:space="preserve"> a </w:t>
            </w:r>
            <w:proofErr w:type="spellStart"/>
            <w:r w:rsidRPr="00AE68B4">
              <w:rPr>
                <w:bCs/>
                <w:sz w:val="28"/>
                <w:szCs w:val="28"/>
              </w:rPr>
              <w:t>khoản</w:t>
            </w:r>
            <w:proofErr w:type="spellEnd"/>
            <w:r w:rsidRPr="00AE68B4">
              <w:rPr>
                <w:bCs/>
                <w:sz w:val="28"/>
                <w:szCs w:val="28"/>
              </w:rPr>
              <w:t xml:space="preserve"> 6 </w:t>
            </w:r>
            <w:proofErr w:type="spellStart"/>
            <w:r w:rsidRPr="00AE68B4">
              <w:rPr>
                <w:bCs/>
                <w:sz w:val="28"/>
                <w:szCs w:val="28"/>
              </w:rPr>
              <w:t>Điều</w:t>
            </w:r>
            <w:proofErr w:type="spellEnd"/>
            <w:r w:rsidRPr="00AE68B4">
              <w:rPr>
                <w:bCs/>
                <w:sz w:val="28"/>
                <w:szCs w:val="28"/>
              </w:rPr>
              <w:t xml:space="preserve"> 12 </w:t>
            </w:r>
            <w:proofErr w:type="spellStart"/>
            <w:r w:rsidRPr="00AE68B4">
              <w:rPr>
                <w:bCs/>
                <w:sz w:val="28"/>
                <w:szCs w:val="28"/>
              </w:rPr>
              <w:t>dự</w:t>
            </w:r>
            <w:proofErr w:type="spellEnd"/>
            <w:r w:rsidRPr="00AE68B4">
              <w:rPr>
                <w:bCs/>
                <w:sz w:val="28"/>
                <w:szCs w:val="28"/>
              </w:rPr>
              <w:t xml:space="preserve"> </w:t>
            </w:r>
            <w:proofErr w:type="spellStart"/>
            <w:r w:rsidRPr="00AE68B4">
              <w:rPr>
                <w:bCs/>
                <w:sz w:val="28"/>
                <w:szCs w:val="28"/>
              </w:rPr>
              <w:t>thảo</w:t>
            </w:r>
            <w:proofErr w:type="spellEnd"/>
            <w:r w:rsidRPr="00AE68B4">
              <w:rPr>
                <w:bCs/>
                <w:sz w:val="28"/>
                <w:szCs w:val="28"/>
              </w:rPr>
              <w:t xml:space="preserve"> </w:t>
            </w:r>
            <w:proofErr w:type="spellStart"/>
            <w:r w:rsidRPr="00AE68B4">
              <w:rPr>
                <w:bCs/>
                <w:sz w:val="28"/>
                <w:szCs w:val="28"/>
              </w:rPr>
              <w:t>Nghị</w:t>
            </w:r>
            <w:proofErr w:type="spellEnd"/>
            <w:r w:rsidRPr="00AE68B4">
              <w:rPr>
                <w:bCs/>
                <w:sz w:val="28"/>
                <w:szCs w:val="28"/>
              </w:rPr>
              <w:t xml:space="preserve"> </w:t>
            </w:r>
            <w:proofErr w:type="spellStart"/>
            <w:r w:rsidRPr="00AE68B4">
              <w:rPr>
                <w:bCs/>
                <w:sz w:val="28"/>
                <w:szCs w:val="28"/>
              </w:rPr>
              <w:t>định</w:t>
            </w:r>
            <w:proofErr w:type="spellEnd"/>
            <w:r w:rsidRPr="00AE68B4">
              <w:rPr>
                <w:bCs/>
                <w:sz w:val="28"/>
                <w:szCs w:val="28"/>
              </w:rPr>
              <w:t xml:space="preserve"> </w:t>
            </w:r>
            <w:proofErr w:type="spellStart"/>
            <w:r w:rsidRPr="00AE68B4">
              <w:rPr>
                <w:bCs/>
                <w:sz w:val="28"/>
                <w:szCs w:val="28"/>
              </w:rPr>
              <w:t>cho</w:t>
            </w:r>
            <w:proofErr w:type="spellEnd"/>
            <w:r w:rsidRPr="00AE68B4">
              <w:rPr>
                <w:bCs/>
                <w:sz w:val="28"/>
                <w:szCs w:val="28"/>
              </w:rPr>
              <w:t xml:space="preserve"> </w:t>
            </w:r>
            <w:proofErr w:type="spellStart"/>
            <w:r w:rsidRPr="00AE68B4">
              <w:rPr>
                <w:bCs/>
                <w:sz w:val="28"/>
                <w:szCs w:val="28"/>
              </w:rPr>
              <w:t>phù</w:t>
            </w:r>
            <w:proofErr w:type="spellEnd"/>
            <w:r w:rsidRPr="00AE68B4">
              <w:rPr>
                <w:bCs/>
                <w:sz w:val="28"/>
                <w:szCs w:val="28"/>
              </w:rPr>
              <w:t xml:space="preserve"> </w:t>
            </w:r>
            <w:proofErr w:type="spellStart"/>
            <w:r w:rsidRPr="00AE68B4">
              <w:rPr>
                <w:bCs/>
                <w:sz w:val="28"/>
                <w:szCs w:val="28"/>
              </w:rPr>
              <w:t>hợp</w:t>
            </w:r>
            <w:proofErr w:type="spellEnd"/>
            <w:r w:rsidRPr="00AE68B4">
              <w:rPr>
                <w:bCs/>
                <w:sz w:val="28"/>
                <w:szCs w:val="28"/>
              </w:rPr>
              <w:t xml:space="preserve"> </w:t>
            </w:r>
            <w:proofErr w:type="spellStart"/>
            <w:r w:rsidRPr="00AE68B4">
              <w:rPr>
                <w:bCs/>
                <w:sz w:val="28"/>
                <w:szCs w:val="28"/>
              </w:rPr>
              <w:t>với</w:t>
            </w:r>
            <w:proofErr w:type="spellEnd"/>
            <w:r w:rsidRPr="00AE68B4">
              <w:rPr>
                <w:bCs/>
                <w:sz w:val="28"/>
                <w:szCs w:val="28"/>
              </w:rPr>
              <w:t xml:space="preserve"> </w:t>
            </w:r>
            <w:proofErr w:type="spellStart"/>
            <w:r w:rsidRPr="00AE68B4">
              <w:rPr>
                <w:bCs/>
                <w:sz w:val="28"/>
                <w:szCs w:val="28"/>
              </w:rPr>
              <w:t>Luật</w:t>
            </w:r>
            <w:proofErr w:type="spellEnd"/>
            <w:r w:rsidRPr="00AE68B4">
              <w:rPr>
                <w:bCs/>
                <w:sz w:val="28"/>
                <w:szCs w:val="28"/>
              </w:rPr>
              <w:t xml:space="preserve"> Thanh </w:t>
            </w:r>
            <w:proofErr w:type="spellStart"/>
            <w:r w:rsidRPr="00AE68B4">
              <w:rPr>
                <w:bCs/>
                <w:sz w:val="28"/>
                <w:szCs w:val="28"/>
              </w:rPr>
              <w:t>tra</w:t>
            </w:r>
            <w:proofErr w:type="spellEnd"/>
            <w:r w:rsidRPr="00AE68B4">
              <w:rPr>
                <w:bCs/>
                <w:sz w:val="28"/>
                <w:szCs w:val="28"/>
              </w:rPr>
              <w:t xml:space="preserve"> </w:t>
            </w:r>
            <w:proofErr w:type="spellStart"/>
            <w:r w:rsidRPr="00AE68B4">
              <w:rPr>
                <w:bCs/>
                <w:sz w:val="28"/>
                <w:szCs w:val="28"/>
              </w:rPr>
              <w:t>số</w:t>
            </w:r>
            <w:proofErr w:type="spellEnd"/>
            <w:r w:rsidRPr="00AE68B4">
              <w:rPr>
                <w:bCs/>
                <w:sz w:val="28"/>
                <w:szCs w:val="28"/>
              </w:rPr>
              <w:t xml:space="preserve"> 84/2025/QH15 </w:t>
            </w:r>
            <w:proofErr w:type="spellStart"/>
            <w:r w:rsidRPr="00AE68B4">
              <w:rPr>
                <w:bCs/>
                <w:sz w:val="28"/>
                <w:szCs w:val="28"/>
              </w:rPr>
              <w:t>vì</w:t>
            </w:r>
            <w:proofErr w:type="spellEnd"/>
            <w:r w:rsidRPr="00AE68B4">
              <w:rPr>
                <w:bCs/>
                <w:sz w:val="28"/>
                <w:szCs w:val="28"/>
              </w:rPr>
              <w:t xml:space="preserve"> </w:t>
            </w:r>
            <w:proofErr w:type="spellStart"/>
            <w:r w:rsidRPr="00AE68B4">
              <w:rPr>
                <w:bCs/>
                <w:sz w:val="28"/>
                <w:szCs w:val="28"/>
              </w:rPr>
              <w:t>Luật</w:t>
            </w:r>
            <w:proofErr w:type="spellEnd"/>
            <w:r w:rsidRPr="00AE68B4">
              <w:rPr>
                <w:bCs/>
                <w:sz w:val="28"/>
                <w:szCs w:val="28"/>
              </w:rPr>
              <w:t xml:space="preserve"> Thanh </w:t>
            </w:r>
            <w:proofErr w:type="spellStart"/>
            <w:r w:rsidRPr="00AE68B4">
              <w:rPr>
                <w:bCs/>
                <w:sz w:val="28"/>
                <w:szCs w:val="28"/>
              </w:rPr>
              <w:t>tra</w:t>
            </w:r>
            <w:proofErr w:type="spellEnd"/>
            <w:r w:rsidRPr="00AE68B4">
              <w:rPr>
                <w:bCs/>
                <w:sz w:val="28"/>
                <w:szCs w:val="28"/>
              </w:rPr>
              <w:t xml:space="preserve"> </w:t>
            </w:r>
            <w:proofErr w:type="spellStart"/>
            <w:r w:rsidRPr="00AE68B4">
              <w:rPr>
                <w:bCs/>
                <w:sz w:val="28"/>
                <w:szCs w:val="28"/>
              </w:rPr>
              <w:t>số</w:t>
            </w:r>
            <w:proofErr w:type="spellEnd"/>
            <w:r>
              <w:rPr>
                <w:bCs/>
                <w:sz w:val="28"/>
                <w:szCs w:val="28"/>
              </w:rPr>
              <w:t xml:space="preserve"> </w:t>
            </w:r>
            <w:r w:rsidRPr="00AE68B4">
              <w:rPr>
                <w:bCs/>
                <w:sz w:val="28"/>
                <w:szCs w:val="28"/>
              </w:rPr>
              <w:t xml:space="preserve">84/2025/QH15 </w:t>
            </w:r>
            <w:proofErr w:type="spellStart"/>
            <w:r w:rsidRPr="00AE68B4">
              <w:rPr>
                <w:bCs/>
                <w:sz w:val="28"/>
                <w:szCs w:val="28"/>
              </w:rPr>
              <w:t>không</w:t>
            </w:r>
            <w:proofErr w:type="spellEnd"/>
            <w:r w:rsidRPr="00AE68B4">
              <w:rPr>
                <w:bCs/>
                <w:sz w:val="28"/>
                <w:szCs w:val="28"/>
              </w:rPr>
              <w:t xml:space="preserve"> </w:t>
            </w:r>
            <w:proofErr w:type="spellStart"/>
            <w:r w:rsidRPr="00AE68B4">
              <w:rPr>
                <w:bCs/>
                <w:sz w:val="28"/>
                <w:szCs w:val="28"/>
              </w:rPr>
              <w:t>quy</w:t>
            </w:r>
            <w:proofErr w:type="spellEnd"/>
            <w:r w:rsidRPr="00AE68B4">
              <w:rPr>
                <w:bCs/>
                <w:sz w:val="28"/>
                <w:szCs w:val="28"/>
              </w:rPr>
              <w:t xml:space="preserve"> </w:t>
            </w:r>
            <w:proofErr w:type="spellStart"/>
            <w:r w:rsidRPr="00AE68B4">
              <w:rPr>
                <w:bCs/>
                <w:sz w:val="28"/>
                <w:szCs w:val="28"/>
              </w:rPr>
              <w:t>định</w:t>
            </w:r>
            <w:proofErr w:type="spellEnd"/>
            <w:r w:rsidRPr="00AE68B4">
              <w:rPr>
                <w:bCs/>
                <w:sz w:val="28"/>
                <w:szCs w:val="28"/>
              </w:rPr>
              <w:t xml:space="preserve"> </w:t>
            </w:r>
            <w:proofErr w:type="spellStart"/>
            <w:r w:rsidRPr="00AE68B4">
              <w:rPr>
                <w:bCs/>
                <w:sz w:val="28"/>
                <w:szCs w:val="28"/>
              </w:rPr>
              <w:t>về</w:t>
            </w:r>
            <w:proofErr w:type="spellEnd"/>
            <w:r w:rsidRPr="00AE68B4">
              <w:rPr>
                <w:bCs/>
                <w:sz w:val="28"/>
                <w:szCs w:val="28"/>
              </w:rPr>
              <w:t xml:space="preserve"> </w:t>
            </w:r>
            <w:proofErr w:type="spellStart"/>
            <w:r w:rsidRPr="00AE68B4">
              <w:rPr>
                <w:bCs/>
                <w:sz w:val="28"/>
                <w:szCs w:val="28"/>
              </w:rPr>
              <w:t>hoạt</w:t>
            </w:r>
            <w:proofErr w:type="spellEnd"/>
            <w:r w:rsidRPr="00AE68B4">
              <w:rPr>
                <w:bCs/>
                <w:sz w:val="28"/>
                <w:szCs w:val="28"/>
              </w:rPr>
              <w:t xml:space="preserve"> </w:t>
            </w:r>
            <w:proofErr w:type="spellStart"/>
            <w:r w:rsidRPr="00AE68B4">
              <w:rPr>
                <w:bCs/>
                <w:sz w:val="28"/>
                <w:szCs w:val="28"/>
              </w:rPr>
              <w:t>động</w:t>
            </w:r>
            <w:proofErr w:type="spellEnd"/>
            <w:r w:rsidRPr="00AE68B4">
              <w:rPr>
                <w:bCs/>
                <w:sz w:val="28"/>
                <w:szCs w:val="28"/>
              </w:rPr>
              <w:t xml:space="preserve"> </w:t>
            </w:r>
            <w:proofErr w:type="spellStart"/>
            <w:r w:rsidRPr="00AE68B4">
              <w:rPr>
                <w:bCs/>
                <w:sz w:val="28"/>
                <w:szCs w:val="28"/>
              </w:rPr>
              <w:t>thanh</w:t>
            </w:r>
            <w:proofErr w:type="spellEnd"/>
            <w:r w:rsidRPr="00AE68B4">
              <w:rPr>
                <w:bCs/>
                <w:sz w:val="28"/>
                <w:szCs w:val="28"/>
              </w:rPr>
              <w:t xml:space="preserve"> </w:t>
            </w:r>
            <w:proofErr w:type="spellStart"/>
            <w:r w:rsidRPr="00AE68B4">
              <w:rPr>
                <w:bCs/>
                <w:sz w:val="28"/>
                <w:szCs w:val="28"/>
              </w:rPr>
              <w:t>tra</w:t>
            </w:r>
            <w:proofErr w:type="spellEnd"/>
            <w:r w:rsidRPr="00AE68B4">
              <w:rPr>
                <w:bCs/>
                <w:sz w:val="28"/>
                <w:szCs w:val="28"/>
              </w:rPr>
              <w:t xml:space="preserve"> </w:t>
            </w:r>
            <w:proofErr w:type="spellStart"/>
            <w:r w:rsidRPr="00AE68B4">
              <w:rPr>
                <w:bCs/>
                <w:sz w:val="28"/>
                <w:szCs w:val="28"/>
              </w:rPr>
              <w:t>chuyên</w:t>
            </w:r>
            <w:proofErr w:type="spellEnd"/>
            <w:r w:rsidRPr="00AE68B4">
              <w:rPr>
                <w:bCs/>
                <w:sz w:val="28"/>
                <w:szCs w:val="28"/>
              </w:rPr>
              <w:t xml:space="preserve"> </w:t>
            </w:r>
            <w:proofErr w:type="spellStart"/>
            <w:r w:rsidRPr="00AE68B4">
              <w:rPr>
                <w:bCs/>
                <w:sz w:val="28"/>
                <w:szCs w:val="28"/>
              </w:rPr>
              <w:t>ngành</w:t>
            </w:r>
            <w:proofErr w:type="spellEnd"/>
            <w:r w:rsidRPr="00AE68B4">
              <w:rPr>
                <w:bCs/>
                <w:sz w:val="28"/>
                <w:szCs w:val="28"/>
              </w:rPr>
              <w:t xml:space="preserve">; </w:t>
            </w:r>
            <w:proofErr w:type="spellStart"/>
            <w:r w:rsidRPr="00AE68B4">
              <w:rPr>
                <w:bCs/>
                <w:sz w:val="28"/>
                <w:szCs w:val="28"/>
              </w:rPr>
              <w:t>chỉnh</w:t>
            </w:r>
            <w:proofErr w:type="spellEnd"/>
            <w:r w:rsidRPr="00AE68B4">
              <w:rPr>
                <w:bCs/>
                <w:sz w:val="28"/>
                <w:szCs w:val="28"/>
              </w:rPr>
              <w:t xml:space="preserve"> </w:t>
            </w:r>
            <w:proofErr w:type="spellStart"/>
            <w:r w:rsidRPr="00AE68B4">
              <w:rPr>
                <w:bCs/>
                <w:sz w:val="28"/>
                <w:szCs w:val="28"/>
              </w:rPr>
              <w:t>sửa</w:t>
            </w:r>
            <w:proofErr w:type="spellEnd"/>
            <w:r w:rsidRPr="00AE68B4">
              <w:rPr>
                <w:bCs/>
                <w:sz w:val="28"/>
                <w:szCs w:val="28"/>
              </w:rPr>
              <w:t xml:space="preserve"> </w:t>
            </w:r>
            <w:proofErr w:type="spellStart"/>
            <w:r w:rsidRPr="00AE68B4">
              <w:rPr>
                <w:bCs/>
                <w:sz w:val="28"/>
                <w:szCs w:val="28"/>
              </w:rPr>
              <w:t>hình</w:t>
            </w:r>
            <w:proofErr w:type="spellEnd"/>
            <w:r w:rsidRPr="00AE68B4">
              <w:rPr>
                <w:bCs/>
                <w:sz w:val="28"/>
                <w:szCs w:val="28"/>
              </w:rPr>
              <w:t xml:space="preserve"> </w:t>
            </w:r>
            <w:proofErr w:type="spellStart"/>
            <w:r w:rsidRPr="00AE68B4">
              <w:rPr>
                <w:bCs/>
                <w:sz w:val="28"/>
                <w:szCs w:val="28"/>
              </w:rPr>
              <w:t>thức</w:t>
            </w:r>
            <w:proofErr w:type="spellEnd"/>
            <w:r w:rsidRPr="00AE68B4">
              <w:rPr>
                <w:bCs/>
                <w:sz w:val="28"/>
                <w:szCs w:val="28"/>
              </w:rPr>
              <w:t xml:space="preserve"> </w:t>
            </w:r>
            <w:proofErr w:type="spellStart"/>
            <w:r w:rsidRPr="00AE68B4">
              <w:rPr>
                <w:bCs/>
                <w:sz w:val="28"/>
                <w:szCs w:val="28"/>
              </w:rPr>
              <w:t>tiến</w:t>
            </w:r>
            <w:proofErr w:type="spellEnd"/>
            <w:r w:rsidRPr="00AE68B4">
              <w:rPr>
                <w:bCs/>
                <w:sz w:val="28"/>
                <w:szCs w:val="28"/>
              </w:rPr>
              <w:t xml:space="preserve"> </w:t>
            </w:r>
            <w:proofErr w:type="spellStart"/>
            <w:r w:rsidRPr="00AE68B4">
              <w:rPr>
                <w:bCs/>
                <w:sz w:val="28"/>
                <w:szCs w:val="28"/>
              </w:rPr>
              <w:t>hành</w:t>
            </w:r>
            <w:proofErr w:type="spellEnd"/>
            <w:r w:rsidRPr="00AE68B4">
              <w:rPr>
                <w:bCs/>
                <w:sz w:val="28"/>
                <w:szCs w:val="28"/>
              </w:rPr>
              <w:t xml:space="preserve"> </w:t>
            </w:r>
            <w:proofErr w:type="spellStart"/>
            <w:r w:rsidRPr="00AE68B4">
              <w:rPr>
                <w:bCs/>
                <w:sz w:val="28"/>
                <w:szCs w:val="28"/>
              </w:rPr>
              <w:t>cuộc</w:t>
            </w:r>
            <w:proofErr w:type="spellEnd"/>
            <w:r w:rsidRPr="00AE68B4">
              <w:rPr>
                <w:bCs/>
                <w:sz w:val="28"/>
                <w:szCs w:val="28"/>
              </w:rPr>
              <w:t xml:space="preserve"> </w:t>
            </w:r>
            <w:proofErr w:type="spellStart"/>
            <w:r w:rsidRPr="00AE68B4">
              <w:rPr>
                <w:bCs/>
                <w:sz w:val="28"/>
                <w:szCs w:val="28"/>
              </w:rPr>
              <w:t>kiểm</w:t>
            </w:r>
            <w:proofErr w:type="spellEnd"/>
            <w:r w:rsidRPr="00AE68B4">
              <w:rPr>
                <w:bCs/>
                <w:sz w:val="28"/>
                <w:szCs w:val="28"/>
              </w:rPr>
              <w:t xml:space="preserve"> </w:t>
            </w:r>
            <w:proofErr w:type="spellStart"/>
            <w:r w:rsidRPr="00AE68B4">
              <w:rPr>
                <w:bCs/>
                <w:sz w:val="28"/>
                <w:szCs w:val="28"/>
              </w:rPr>
              <w:t>tra</w:t>
            </w:r>
            <w:proofErr w:type="spellEnd"/>
            <w:r w:rsidRPr="00AE68B4">
              <w:rPr>
                <w:bCs/>
                <w:sz w:val="28"/>
                <w:szCs w:val="28"/>
              </w:rPr>
              <w:t xml:space="preserve"> </w:t>
            </w:r>
            <w:proofErr w:type="spellStart"/>
            <w:r w:rsidRPr="00AE68B4">
              <w:rPr>
                <w:bCs/>
                <w:sz w:val="28"/>
                <w:szCs w:val="28"/>
              </w:rPr>
              <w:t>chuyên</w:t>
            </w:r>
            <w:proofErr w:type="spellEnd"/>
            <w:r w:rsidRPr="00AE68B4">
              <w:rPr>
                <w:bCs/>
                <w:sz w:val="28"/>
                <w:szCs w:val="28"/>
              </w:rPr>
              <w:t xml:space="preserve"> </w:t>
            </w:r>
            <w:proofErr w:type="spellStart"/>
            <w:r w:rsidRPr="00AE68B4">
              <w:rPr>
                <w:bCs/>
                <w:sz w:val="28"/>
                <w:szCs w:val="28"/>
              </w:rPr>
              <w:t>ngành</w:t>
            </w:r>
            <w:proofErr w:type="spellEnd"/>
            <w:r w:rsidRPr="00AE68B4">
              <w:rPr>
                <w:bCs/>
                <w:sz w:val="28"/>
                <w:szCs w:val="28"/>
              </w:rPr>
              <w:t xml:space="preserve"> </w:t>
            </w:r>
            <w:proofErr w:type="spellStart"/>
            <w:r w:rsidRPr="00AE68B4">
              <w:rPr>
                <w:bCs/>
                <w:sz w:val="28"/>
                <w:szCs w:val="28"/>
              </w:rPr>
              <w:t>cho</w:t>
            </w:r>
            <w:proofErr w:type="spellEnd"/>
            <w:r w:rsidRPr="00AE68B4">
              <w:rPr>
                <w:bCs/>
                <w:sz w:val="28"/>
                <w:szCs w:val="28"/>
              </w:rPr>
              <w:t xml:space="preserve"> </w:t>
            </w:r>
            <w:proofErr w:type="spellStart"/>
            <w:r w:rsidRPr="00AE68B4">
              <w:rPr>
                <w:bCs/>
                <w:sz w:val="28"/>
                <w:szCs w:val="28"/>
              </w:rPr>
              <w:t>phù</w:t>
            </w:r>
            <w:proofErr w:type="spellEnd"/>
            <w:r w:rsidRPr="00AE68B4">
              <w:rPr>
                <w:bCs/>
                <w:sz w:val="28"/>
                <w:szCs w:val="28"/>
              </w:rPr>
              <w:t xml:space="preserve"> </w:t>
            </w:r>
            <w:proofErr w:type="spellStart"/>
            <w:r w:rsidRPr="00AE68B4">
              <w:rPr>
                <w:bCs/>
                <w:sz w:val="28"/>
                <w:szCs w:val="28"/>
              </w:rPr>
              <w:t>hợp</w:t>
            </w:r>
            <w:proofErr w:type="spellEnd"/>
            <w:r w:rsidRPr="00AE68B4">
              <w:rPr>
                <w:bCs/>
                <w:sz w:val="28"/>
                <w:szCs w:val="28"/>
              </w:rPr>
              <w:t xml:space="preserve"> </w:t>
            </w:r>
            <w:proofErr w:type="spellStart"/>
            <w:r w:rsidRPr="00AE68B4">
              <w:rPr>
                <w:bCs/>
                <w:sz w:val="28"/>
                <w:szCs w:val="28"/>
              </w:rPr>
              <w:t>với</w:t>
            </w:r>
            <w:proofErr w:type="spellEnd"/>
            <w:r w:rsidRPr="00AE68B4">
              <w:rPr>
                <w:bCs/>
                <w:sz w:val="28"/>
                <w:szCs w:val="28"/>
              </w:rPr>
              <w:t xml:space="preserve"> </w:t>
            </w:r>
            <w:proofErr w:type="spellStart"/>
            <w:r w:rsidRPr="00AE68B4">
              <w:rPr>
                <w:bCs/>
                <w:sz w:val="28"/>
                <w:szCs w:val="28"/>
              </w:rPr>
              <w:t>quy</w:t>
            </w:r>
            <w:proofErr w:type="spellEnd"/>
            <w:r w:rsidRPr="00AE68B4">
              <w:rPr>
                <w:bCs/>
                <w:sz w:val="28"/>
                <w:szCs w:val="28"/>
              </w:rPr>
              <w:t xml:space="preserve"> </w:t>
            </w:r>
            <w:proofErr w:type="spellStart"/>
            <w:r w:rsidRPr="00AE68B4">
              <w:rPr>
                <w:bCs/>
                <w:sz w:val="28"/>
                <w:szCs w:val="28"/>
              </w:rPr>
              <w:t>định</w:t>
            </w:r>
            <w:proofErr w:type="spellEnd"/>
            <w:r w:rsidRPr="00AE68B4">
              <w:rPr>
                <w:bCs/>
                <w:sz w:val="28"/>
                <w:szCs w:val="28"/>
              </w:rPr>
              <w:t xml:space="preserve"> </w:t>
            </w:r>
            <w:proofErr w:type="spellStart"/>
            <w:r w:rsidRPr="00AE68B4">
              <w:rPr>
                <w:bCs/>
                <w:sz w:val="28"/>
                <w:szCs w:val="28"/>
              </w:rPr>
              <w:t>về</w:t>
            </w:r>
            <w:proofErr w:type="spellEnd"/>
            <w:r w:rsidRPr="00AE68B4">
              <w:rPr>
                <w:bCs/>
                <w:sz w:val="28"/>
                <w:szCs w:val="28"/>
              </w:rPr>
              <w:t xml:space="preserve"> </w:t>
            </w:r>
            <w:proofErr w:type="spellStart"/>
            <w:r w:rsidRPr="00AE68B4">
              <w:rPr>
                <w:bCs/>
                <w:sz w:val="28"/>
                <w:szCs w:val="28"/>
              </w:rPr>
              <w:t>căn</w:t>
            </w:r>
            <w:proofErr w:type="spellEnd"/>
            <w:r w:rsidRPr="00AE68B4">
              <w:rPr>
                <w:bCs/>
                <w:sz w:val="28"/>
                <w:szCs w:val="28"/>
              </w:rPr>
              <w:t xml:space="preserve"> </w:t>
            </w:r>
            <w:proofErr w:type="spellStart"/>
            <w:r w:rsidRPr="00AE68B4">
              <w:rPr>
                <w:bCs/>
                <w:sz w:val="28"/>
                <w:szCs w:val="28"/>
              </w:rPr>
              <w:t>cứ</w:t>
            </w:r>
            <w:proofErr w:type="spellEnd"/>
            <w:r w:rsidRPr="00AE68B4">
              <w:rPr>
                <w:bCs/>
                <w:sz w:val="28"/>
                <w:szCs w:val="28"/>
              </w:rPr>
              <w:t xml:space="preserve"> ban </w:t>
            </w:r>
            <w:proofErr w:type="spellStart"/>
            <w:r w:rsidRPr="00AE68B4">
              <w:rPr>
                <w:bCs/>
                <w:sz w:val="28"/>
                <w:szCs w:val="28"/>
              </w:rPr>
              <w:t>hành</w:t>
            </w:r>
            <w:proofErr w:type="spellEnd"/>
            <w:r w:rsidRPr="00AE68B4">
              <w:rPr>
                <w:bCs/>
                <w:sz w:val="28"/>
                <w:szCs w:val="28"/>
              </w:rPr>
              <w:t xml:space="preserve"> </w:t>
            </w:r>
            <w:proofErr w:type="spellStart"/>
            <w:r w:rsidRPr="00AE68B4">
              <w:rPr>
                <w:bCs/>
                <w:sz w:val="28"/>
                <w:szCs w:val="28"/>
              </w:rPr>
              <w:t>quyết</w:t>
            </w:r>
            <w:proofErr w:type="spellEnd"/>
            <w:r w:rsidRPr="00AE68B4">
              <w:rPr>
                <w:bCs/>
                <w:sz w:val="28"/>
                <w:szCs w:val="28"/>
              </w:rPr>
              <w:t xml:space="preserve"> </w:t>
            </w:r>
            <w:proofErr w:type="spellStart"/>
            <w:r w:rsidRPr="00AE68B4">
              <w:rPr>
                <w:bCs/>
                <w:sz w:val="28"/>
                <w:szCs w:val="28"/>
              </w:rPr>
              <w:t>định</w:t>
            </w:r>
            <w:proofErr w:type="spellEnd"/>
            <w:r w:rsidRPr="00AE68B4">
              <w:rPr>
                <w:bCs/>
                <w:sz w:val="28"/>
                <w:szCs w:val="28"/>
              </w:rPr>
              <w:t xml:space="preserve"> </w:t>
            </w:r>
            <w:proofErr w:type="spellStart"/>
            <w:r w:rsidRPr="00AE68B4">
              <w:rPr>
                <w:bCs/>
                <w:sz w:val="28"/>
                <w:szCs w:val="28"/>
              </w:rPr>
              <w:t>kiểm</w:t>
            </w:r>
            <w:proofErr w:type="spellEnd"/>
            <w:r w:rsidRPr="00AE68B4">
              <w:rPr>
                <w:bCs/>
                <w:sz w:val="28"/>
                <w:szCs w:val="28"/>
              </w:rPr>
              <w:t xml:space="preserve"> </w:t>
            </w:r>
            <w:proofErr w:type="spellStart"/>
            <w:r w:rsidRPr="00AE68B4">
              <w:rPr>
                <w:bCs/>
                <w:sz w:val="28"/>
                <w:szCs w:val="28"/>
              </w:rPr>
              <w:t>tra</w:t>
            </w:r>
            <w:proofErr w:type="spellEnd"/>
            <w:r w:rsidRPr="00AE68B4">
              <w:rPr>
                <w:bCs/>
                <w:sz w:val="28"/>
                <w:szCs w:val="28"/>
              </w:rPr>
              <w:t xml:space="preserve"> </w:t>
            </w:r>
            <w:proofErr w:type="spellStart"/>
            <w:r w:rsidRPr="00AE68B4">
              <w:rPr>
                <w:bCs/>
                <w:sz w:val="28"/>
                <w:szCs w:val="28"/>
              </w:rPr>
              <w:t>chuyên</w:t>
            </w:r>
            <w:proofErr w:type="spellEnd"/>
            <w:r w:rsidRPr="00AE68B4">
              <w:rPr>
                <w:bCs/>
                <w:sz w:val="28"/>
                <w:szCs w:val="28"/>
              </w:rPr>
              <w:t xml:space="preserve"> </w:t>
            </w:r>
            <w:proofErr w:type="spellStart"/>
            <w:r w:rsidRPr="00AE68B4">
              <w:rPr>
                <w:bCs/>
                <w:sz w:val="28"/>
                <w:szCs w:val="28"/>
              </w:rPr>
              <w:t>ngành</w:t>
            </w:r>
            <w:proofErr w:type="spellEnd"/>
            <w:r w:rsidRPr="00AE68B4">
              <w:rPr>
                <w:bCs/>
                <w:sz w:val="28"/>
                <w:szCs w:val="28"/>
              </w:rPr>
              <w:t xml:space="preserve"> </w:t>
            </w:r>
            <w:proofErr w:type="spellStart"/>
            <w:r w:rsidRPr="00AE68B4">
              <w:rPr>
                <w:bCs/>
                <w:sz w:val="28"/>
                <w:szCs w:val="28"/>
              </w:rPr>
              <w:t>tại</w:t>
            </w:r>
            <w:proofErr w:type="spellEnd"/>
            <w:r w:rsidRPr="00AE68B4">
              <w:rPr>
                <w:bCs/>
                <w:sz w:val="28"/>
                <w:szCs w:val="28"/>
              </w:rPr>
              <w:t xml:space="preserve"> </w:t>
            </w:r>
            <w:proofErr w:type="spellStart"/>
            <w:r w:rsidRPr="00AE68B4">
              <w:rPr>
                <w:bCs/>
                <w:sz w:val="28"/>
                <w:szCs w:val="28"/>
              </w:rPr>
              <w:t>khoản</w:t>
            </w:r>
            <w:proofErr w:type="spellEnd"/>
            <w:r w:rsidRPr="00AE68B4">
              <w:rPr>
                <w:bCs/>
                <w:sz w:val="28"/>
                <w:szCs w:val="28"/>
              </w:rPr>
              <w:t xml:space="preserve"> 2 </w:t>
            </w:r>
            <w:proofErr w:type="spellStart"/>
            <w:r w:rsidRPr="00AE68B4">
              <w:rPr>
                <w:bCs/>
                <w:sz w:val="28"/>
                <w:szCs w:val="28"/>
              </w:rPr>
              <w:t>Điều</w:t>
            </w:r>
            <w:proofErr w:type="spellEnd"/>
            <w:r w:rsidRPr="00AE68B4">
              <w:rPr>
                <w:bCs/>
                <w:sz w:val="28"/>
                <w:szCs w:val="28"/>
              </w:rPr>
              <w:t xml:space="preserve"> 11 </w:t>
            </w:r>
            <w:proofErr w:type="spellStart"/>
            <w:r w:rsidRPr="00AE68B4">
              <w:rPr>
                <w:bCs/>
                <w:sz w:val="28"/>
                <w:szCs w:val="28"/>
              </w:rPr>
              <w:t>Nghị</w:t>
            </w:r>
            <w:proofErr w:type="spellEnd"/>
            <w:r w:rsidRPr="00AE68B4">
              <w:rPr>
                <w:bCs/>
                <w:sz w:val="28"/>
                <w:szCs w:val="28"/>
              </w:rPr>
              <w:t xml:space="preserve"> </w:t>
            </w:r>
            <w:proofErr w:type="spellStart"/>
            <w:r w:rsidRPr="00AE68B4">
              <w:rPr>
                <w:bCs/>
                <w:sz w:val="28"/>
                <w:szCs w:val="28"/>
              </w:rPr>
              <w:t>định</w:t>
            </w:r>
            <w:proofErr w:type="spellEnd"/>
            <w:r w:rsidRPr="00AE68B4">
              <w:rPr>
                <w:bCs/>
                <w:sz w:val="28"/>
                <w:szCs w:val="28"/>
              </w:rPr>
              <w:t xml:space="preserve"> </w:t>
            </w:r>
            <w:proofErr w:type="spellStart"/>
            <w:r w:rsidRPr="00AE68B4">
              <w:rPr>
                <w:bCs/>
                <w:sz w:val="28"/>
                <w:szCs w:val="28"/>
              </w:rPr>
              <w:t>số</w:t>
            </w:r>
            <w:proofErr w:type="spellEnd"/>
            <w:r w:rsidRPr="00AE68B4">
              <w:rPr>
                <w:bCs/>
                <w:sz w:val="28"/>
                <w:szCs w:val="28"/>
              </w:rPr>
              <w:t xml:space="preserve"> 217/2025/NĐ-CP </w:t>
            </w:r>
            <w:proofErr w:type="spellStart"/>
            <w:r w:rsidRPr="00AE68B4">
              <w:rPr>
                <w:bCs/>
                <w:sz w:val="28"/>
                <w:szCs w:val="28"/>
              </w:rPr>
              <w:t>ngày</w:t>
            </w:r>
            <w:proofErr w:type="spellEnd"/>
            <w:r w:rsidRPr="00AE68B4">
              <w:rPr>
                <w:bCs/>
                <w:sz w:val="28"/>
                <w:szCs w:val="28"/>
              </w:rPr>
              <w:t xml:space="preserve"> 05/8/2025 </w:t>
            </w:r>
            <w:proofErr w:type="spellStart"/>
            <w:r w:rsidRPr="00AE68B4">
              <w:rPr>
                <w:bCs/>
                <w:sz w:val="28"/>
                <w:szCs w:val="28"/>
              </w:rPr>
              <w:t>của</w:t>
            </w:r>
            <w:proofErr w:type="spellEnd"/>
            <w:r w:rsidRPr="00AE68B4">
              <w:rPr>
                <w:bCs/>
                <w:sz w:val="28"/>
                <w:szCs w:val="28"/>
              </w:rPr>
              <w:t xml:space="preserve"> </w:t>
            </w:r>
            <w:proofErr w:type="spellStart"/>
            <w:r w:rsidRPr="00AE68B4">
              <w:rPr>
                <w:bCs/>
                <w:sz w:val="28"/>
                <w:szCs w:val="28"/>
              </w:rPr>
              <w:t>Chính</w:t>
            </w:r>
            <w:proofErr w:type="spellEnd"/>
            <w:r w:rsidRPr="00AE68B4">
              <w:rPr>
                <w:bCs/>
                <w:sz w:val="28"/>
                <w:szCs w:val="28"/>
              </w:rPr>
              <w:t xml:space="preserve"> </w:t>
            </w:r>
            <w:proofErr w:type="spellStart"/>
            <w:r w:rsidRPr="00AE68B4">
              <w:rPr>
                <w:bCs/>
                <w:sz w:val="28"/>
                <w:szCs w:val="28"/>
              </w:rPr>
              <w:t>phủ</w:t>
            </w:r>
            <w:proofErr w:type="spellEnd"/>
            <w:r w:rsidRPr="00AE68B4">
              <w:rPr>
                <w:bCs/>
                <w:sz w:val="28"/>
                <w:szCs w:val="28"/>
              </w:rPr>
              <w:t xml:space="preserve"> </w:t>
            </w:r>
            <w:proofErr w:type="spellStart"/>
            <w:r w:rsidRPr="00AE68B4">
              <w:rPr>
                <w:bCs/>
                <w:sz w:val="28"/>
                <w:szCs w:val="28"/>
              </w:rPr>
              <w:t>về</w:t>
            </w:r>
            <w:proofErr w:type="spellEnd"/>
            <w:r w:rsidRPr="00AE68B4">
              <w:rPr>
                <w:bCs/>
                <w:sz w:val="28"/>
                <w:szCs w:val="28"/>
              </w:rPr>
              <w:t xml:space="preserve"> </w:t>
            </w:r>
            <w:proofErr w:type="spellStart"/>
            <w:r w:rsidRPr="00AE68B4">
              <w:rPr>
                <w:bCs/>
                <w:sz w:val="28"/>
                <w:szCs w:val="28"/>
              </w:rPr>
              <w:t>hoạt</w:t>
            </w:r>
            <w:proofErr w:type="spellEnd"/>
            <w:r w:rsidRPr="00AE68B4">
              <w:rPr>
                <w:bCs/>
                <w:sz w:val="28"/>
                <w:szCs w:val="28"/>
              </w:rPr>
              <w:t xml:space="preserve"> </w:t>
            </w:r>
            <w:proofErr w:type="spellStart"/>
            <w:r w:rsidRPr="00AE68B4">
              <w:rPr>
                <w:bCs/>
                <w:sz w:val="28"/>
                <w:szCs w:val="28"/>
              </w:rPr>
              <w:t>động</w:t>
            </w:r>
            <w:proofErr w:type="spellEnd"/>
            <w:r w:rsidRPr="00AE68B4">
              <w:rPr>
                <w:bCs/>
                <w:sz w:val="28"/>
                <w:szCs w:val="28"/>
              </w:rPr>
              <w:t xml:space="preserve"> </w:t>
            </w:r>
            <w:proofErr w:type="spellStart"/>
            <w:r w:rsidRPr="00AE68B4">
              <w:rPr>
                <w:bCs/>
                <w:sz w:val="28"/>
                <w:szCs w:val="28"/>
              </w:rPr>
              <w:t>kiểm</w:t>
            </w:r>
            <w:proofErr w:type="spellEnd"/>
            <w:r w:rsidRPr="00AE68B4">
              <w:rPr>
                <w:bCs/>
                <w:sz w:val="28"/>
                <w:szCs w:val="28"/>
              </w:rPr>
              <w:t xml:space="preserve"> </w:t>
            </w:r>
            <w:proofErr w:type="spellStart"/>
            <w:r w:rsidRPr="00AE68B4">
              <w:rPr>
                <w:bCs/>
                <w:sz w:val="28"/>
                <w:szCs w:val="28"/>
              </w:rPr>
              <w:t>tra</w:t>
            </w:r>
            <w:proofErr w:type="spellEnd"/>
            <w:r w:rsidRPr="00AE68B4">
              <w:rPr>
                <w:bCs/>
                <w:sz w:val="28"/>
                <w:szCs w:val="28"/>
              </w:rPr>
              <w:t xml:space="preserve"> </w:t>
            </w:r>
            <w:proofErr w:type="spellStart"/>
            <w:r w:rsidRPr="00AE68B4">
              <w:rPr>
                <w:bCs/>
                <w:sz w:val="28"/>
                <w:szCs w:val="28"/>
              </w:rPr>
              <w:t>chuyên</w:t>
            </w:r>
            <w:proofErr w:type="spellEnd"/>
            <w:r w:rsidRPr="00AE68B4">
              <w:rPr>
                <w:bCs/>
                <w:sz w:val="28"/>
                <w:szCs w:val="28"/>
              </w:rPr>
              <w:t xml:space="preserve"> </w:t>
            </w:r>
            <w:proofErr w:type="spellStart"/>
            <w:r w:rsidRPr="00AE68B4">
              <w:rPr>
                <w:bCs/>
                <w:sz w:val="28"/>
                <w:szCs w:val="28"/>
              </w:rPr>
              <w:t>ngành</w:t>
            </w:r>
            <w:proofErr w:type="spellEnd"/>
            <w:r w:rsidRPr="00AE68B4">
              <w:rPr>
                <w:bCs/>
                <w:sz w:val="28"/>
                <w:szCs w:val="28"/>
              </w:rPr>
              <w:t xml:space="preserve">; </w:t>
            </w:r>
            <w:proofErr w:type="spellStart"/>
            <w:r w:rsidRPr="00AE68B4">
              <w:rPr>
                <w:bCs/>
                <w:sz w:val="28"/>
                <w:szCs w:val="28"/>
              </w:rPr>
              <w:t>bổ</w:t>
            </w:r>
            <w:proofErr w:type="spellEnd"/>
            <w:r w:rsidRPr="00AE68B4">
              <w:rPr>
                <w:bCs/>
                <w:sz w:val="28"/>
                <w:szCs w:val="28"/>
              </w:rPr>
              <w:t xml:space="preserve"> sung </w:t>
            </w:r>
            <w:proofErr w:type="spellStart"/>
            <w:r w:rsidRPr="00AE68B4">
              <w:rPr>
                <w:bCs/>
                <w:sz w:val="28"/>
                <w:szCs w:val="28"/>
              </w:rPr>
              <w:t>cụm</w:t>
            </w:r>
            <w:proofErr w:type="spellEnd"/>
            <w:r w:rsidRPr="00AE68B4">
              <w:rPr>
                <w:bCs/>
                <w:sz w:val="28"/>
                <w:szCs w:val="28"/>
              </w:rPr>
              <w:t xml:space="preserve"> </w:t>
            </w:r>
            <w:proofErr w:type="spellStart"/>
            <w:r w:rsidRPr="00AE68B4">
              <w:rPr>
                <w:bCs/>
                <w:sz w:val="28"/>
                <w:szCs w:val="28"/>
              </w:rPr>
              <w:t>từ</w:t>
            </w:r>
            <w:proofErr w:type="spellEnd"/>
            <w:r w:rsidRPr="00AE68B4">
              <w:rPr>
                <w:bCs/>
                <w:sz w:val="28"/>
                <w:szCs w:val="28"/>
              </w:rPr>
              <w:t xml:space="preserve"> "</w:t>
            </w:r>
            <w:proofErr w:type="spellStart"/>
            <w:r w:rsidRPr="00AE68B4">
              <w:rPr>
                <w:bCs/>
                <w:sz w:val="28"/>
                <w:szCs w:val="28"/>
              </w:rPr>
              <w:t>các</w:t>
            </w:r>
            <w:proofErr w:type="spellEnd"/>
            <w:r w:rsidRPr="00AE68B4">
              <w:rPr>
                <w:bCs/>
                <w:sz w:val="28"/>
                <w:szCs w:val="28"/>
              </w:rPr>
              <w:t xml:space="preserve"> </w:t>
            </w:r>
            <w:proofErr w:type="spellStart"/>
            <w:r w:rsidRPr="00AE68B4">
              <w:rPr>
                <w:bCs/>
                <w:sz w:val="28"/>
                <w:szCs w:val="28"/>
              </w:rPr>
              <w:t>cuộc</w:t>
            </w:r>
            <w:proofErr w:type="spellEnd"/>
            <w:r w:rsidRPr="00AE68B4">
              <w:rPr>
                <w:bCs/>
                <w:sz w:val="28"/>
                <w:szCs w:val="28"/>
              </w:rPr>
              <w:t xml:space="preserve"> </w:t>
            </w:r>
            <w:proofErr w:type="spellStart"/>
            <w:r w:rsidRPr="00AE68B4">
              <w:rPr>
                <w:bCs/>
                <w:sz w:val="28"/>
                <w:szCs w:val="28"/>
              </w:rPr>
              <w:t>thanh</w:t>
            </w:r>
            <w:proofErr w:type="spellEnd"/>
            <w:r w:rsidRPr="00AE68B4">
              <w:rPr>
                <w:bCs/>
                <w:sz w:val="28"/>
                <w:szCs w:val="28"/>
              </w:rPr>
              <w:t xml:space="preserve"> </w:t>
            </w:r>
            <w:proofErr w:type="spellStart"/>
            <w:r w:rsidRPr="00AE68B4">
              <w:rPr>
                <w:bCs/>
                <w:sz w:val="28"/>
                <w:szCs w:val="28"/>
              </w:rPr>
              <w:t>tra</w:t>
            </w:r>
            <w:proofErr w:type="spellEnd"/>
            <w:r w:rsidRPr="00AE68B4">
              <w:rPr>
                <w:bCs/>
                <w:sz w:val="28"/>
                <w:szCs w:val="28"/>
              </w:rPr>
              <w:t xml:space="preserve"> </w:t>
            </w:r>
            <w:proofErr w:type="spellStart"/>
            <w:r w:rsidRPr="00AE68B4">
              <w:rPr>
                <w:bCs/>
                <w:sz w:val="28"/>
                <w:szCs w:val="28"/>
              </w:rPr>
              <w:t>của</w:t>
            </w:r>
            <w:proofErr w:type="spellEnd"/>
            <w:r w:rsidRPr="00AE68B4">
              <w:rPr>
                <w:bCs/>
                <w:sz w:val="28"/>
                <w:szCs w:val="28"/>
              </w:rPr>
              <w:t xml:space="preserve"> </w:t>
            </w:r>
            <w:proofErr w:type="spellStart"/>
            <w:r w:rsidRPr="00AE68B4">
              <w:rPr>
                <w:bCs/>
                <w:sz w:val="28"/>
                <w:szCs w:val="28"/>
              </w:rPr>
              <w:t>các</w:t>
            </w:r>
            <w:proofErr w:type="spellEnd"/>
            <w:r w:rsidRPr="00AE68B4">
              <w:rPr>
                <w:bCs/>
                <w:sz w:val="28"/>
                <w:szCs w:val="28"/>
              </w:rPr>
              <w:t xml:space="preserve"> </w:t>
            </w:r>
            <w:proofErr w:type="spellStart"/>
            <w:r w:rsidRPr="00AE68B4">
              <w:rPr>
                <w:bCs/>
                <w:sz w:val="28"/>
                <w:szCs w:val="28"/>
              </w:rPr>
              <w:t>cơ</w:t>
            </w:r>
            <w:proofErr w:type="spellEnd"/>
            <w:r w:rsidRPr="00AE68B4">
              <w:rPr>
                <w:bCs/>
                <w:sz w:val="28"/>
                <w:szCs w:val="28"/>
              </w:rPr>
              <w:t xml:space="preserve"> </w:t>
            </w:r>
            <w:proofErr w:type="spellStart"/>
            <w:r w:rsidRPr="00AE68B4">
              <w:rPr>
                <w:bCs/>
                <w:sz w:val="28"/>
                <w:szCs w:val="28"/>
              </w:rPr>
              <w:t>quan</w:t>
            </w:r>
            <w:proofErr w:type="spellEnd"/>
            <w:r w:rsidRPr="00AE68B4">
              <w:rPr>
                <w:bCs/>
                <w:sz w:val="28"/>
                <w:szCs w:val="28"/>
              </w:rPr>
              <w:t xml:space="preserve"> </w:t>
            </w:r>
            <w:proofErr w:type="spellStart"/>
            <w:r w:rsidRPr="00AE68B4">
              <w:rPr>
                <w:bCs/>
                <w:sz w:val="28"/>
                <w:szCs w:val="28"/>
              </w:rPr>
              <w:t>nhà</w:t>
            </w:r>
            <w:proofErr w:type="spellEnd"/>
            <w:r w:rsidRPr="00AE68B4">
              <w:rPr>
                <w:bCs/>
                <w:sz w:val="28"/>
                <w:szCs w:val="28"/>
              </w:rPr>
              <w:t xml:space="preserve"> </w:t>
            </w:r>
            <w:proofErr w:type="spellStart"/>
            <w:r w:rsidRPr="00AE68B4">
              <w:rPr>
                <w:bCs/>
                <w:sz w:val="28"/>
                <w:szCs w:val="28"/>
              </w:rPr>
              <w:t>nước</w:t>
            </w:r>
            <w:proofErr w:type="spellEnd"/>
            <w:r w:rsidRPr="00AE68B4">
              <w:rPr>
                <w:bCs/>
                <w:sz w:val="28"/>
                <w:szCs w:val="28"/>
              </w:rPr>
              <w:t xml:space="preserve"> </w:t>
            </w:r>
            <w:proofErr w:type="spellStart"/>
            <w:r w:rsidRPr="00AE68B4">
              <w:rPr>
                <w:bCs/>
                <w:sz w:val="28"/>
                <w:szCs w:val="28"/>
              </w:rPr>
              <w:t>có</w:t>
            </w:r>
            <w:proofErr w:type="spellEnd"/>
            <w:r w:rsidRPr="00AE68B4">
              <w:rPr>
                <w:bCs/>
                <w:sz w:val="28"/>
                <w:szCs w:val="28"/>
              </w:rPr>
              <w:t xml:space="preserve"> </w:t>
            </w:r>
            <w:proofErr w:type="spellStart"/>
            <w:r w:rsidRPr="00AE68B4">
              <w:rPr>
                <w:bCs/>
                <w:sz w:val="28"/>
                <w:szCs w:val="28"/>
              </w:rPr>
              <w:t>chức</w:t>
            </w:r>
            <w:proofErr w:type="spellEnd"/>
            <w:r w:rsidRPr="00AE68B4">
              <w:rPr>
                <w:bCs/>
                <w:sz w:val="28"/>
                <w:szCs w:val="28"/>
              </w:rPr>
              <w:t xml:space="preserve"> </w:t>
            </w:r>
            <w:proofErr w:type="spellStart"/>
            <w:r w:rsidRPr="00AE68B4">
              <w:rPr>
                <w:bCs/>
                <w:sz w:val="28"/>
                <w:szCs w:val="28"/>
              </w:rPr>
              <w:t>năng</w:t>
            </w:r>
            <w:proofErr w:type="spellEnd"/>
            <w:r w:rsidRPr="00AE68B4">
              <w:rPr>
                <w:bCs/>
                <w:sz w:val="28"/>
                <w:szCs w:val="28"/>
              </w:rPr>
              <w:t xml:space="preserve"> </w:t>
            </w:r>
            <w:proofErr w:type="spellStart"/>
            <w:r w:rsidRPr="00AE68B4">
              <w:rPr>
                <w:bCs/>
                <w:sz w:val="28"/>
                <w:szCs w:val="28"/>
              </w:rPr>
              <w:t>thanh</w:t>
            </w:r>
            <w:proofErr w:type="spellEnd"/>
            <w:r w:rsidRPr="00AE68B4">
              <w:rPr>
                <w:bCs/>
                <w:sz w:val="28"/>
                <w:szCs w:val="28"/>
              </w:rPr>
              <w:t xml:space="preserve"> </w:t>
            </w:r>
            <w:proofErr w:type="spellStart"/>
            <w:r w:rsidRPr="00AE68B4">
              <w:rPr>
                <w:bCs/>
                <w:sz w:val="28"/>
                <w:szCs w:val="28"/>
              </w:rPr>
              <w:t>tra</w:t>
            </w:r>
            <w:proofErr w:type="spellEnd"/>
            <w:r w:rsidRPr="00AE68B4">
              <w:rPr>
                <w:bCs/>
                <w:sz w:val="28"/>
                <w:szCs w:val="28"/>
              </w:rPr>
              <w:t>".</w:t>
            </w:r>
          </w:p>
          <w:p w14:paraId="018A0298" w14:textId="77777777" w:rsidR="00F34C55" w:rsidRDefault="00F34C55" w:rsidP="00AE68B4">
            <w:pPr>
              <w:spacing w:before="120" w:after="120"/>
              <w:jc w:val="both"/>
              <w:rPr>
                <w:bCs/>
                <w:sz w:val="28"/>
                <w:szCs w:val="28"/>
              </w:rPr>
            </w:pPr>
            <w:proofErr w:type="spellStart"/>
            <w:r w:rsidRPr="00F34C55">
              <w:rPr>
                <w:bCs/>
                <w:sz w:val="28"/>
                <w:szCs w:val="28"/>
              </w:rPr>
              <w:t>Đề</w:t>
            </w:r>
            <w:proofErr w:type="spellEnd"/>
            <w:r w:rsidRPr="00F34C55">
              <w:rPr>
                <w:bCs/>
                <w:sz w:val="28"/>
                <w:szCs w:val="28"/>
              </w:rPr>
              <w:t xml:space="preserve"> </w:t>
            </w:r>
            <w:proofErr w:type="spellStart"/>
            <w:r w:rsidRPr="00F34C55">
              <w:rPr>
                <w:bCs/>
                <w:sz w:val="28"/>
                <w:szCs w:val="28"/>
              </w:rPr>
              <w:t>nghị</w:t>
            </w:r>
            <w:proofErr w:type="spellEnd"/>
            <w:r w:rsidRPr="00F34C55">
              <w:rPr>
                <w:bCs/>
                <w:sz w:val="28"/>
                <w:szCs w:val="28"/>
              </w:rPr>
              <w:t xml:space="preserve"> </w:t>
            </w:r>
            <w:proofErr w:type="spellStart"/>
            <w:r w:rsidRPr="00F34C55">
              <w:rPr>
                <w:bCs/>
                <w:sz w:val="28"/>
                <w:szCs w:val="28"/>
              </w:rPr>
              <w:t>rà</w:t>
            </w:r>
            <w:proofErr w:type="spellEnd"/>
            <w:r w:rsidRPr="00F34C55">
              <w:rPr>
                <w:bCs/>
                <w:sz w:val="28"/>
                <w:szCs w:val="28"/>
              </w:rPr>
              <w:t xml:space="preserve"> </w:t>
            </w:r>
            <w:proofErr w:type="spellStart"/>
            <w:r w:rsidRPr="00F34C55">
              <w:rPr>
                <w:bCs/>
                <w:sz w:val="28"/>
                <w:szCs w:val="28"/>
              </w:rPr>
              <w:t>soát</w:t>
            </w:r>
            <w:proofErr w:type="spellEnd"/>
            <w:r w:rsidRPr="00F34C55">
              <w:rPr>
                <w:bCs/>
                <w:sz w:val="28"/>
                <w:szCs w:val="28"/>
              </w:rPr>
              <w:t xml:space="preserve"> </w:t>
            </w:r>
            <w:proofErr w:type="spellStart"/>
            <w:r w:rsidRPr="00F34C55">
              <w:rPr>
                <w:bCs/>
                <w:sz w:val="28"/>
                <w:szCs w:val="28"/>
              </w:rPr>
              <w:t>dự</w:t>
            </w:r>
            <w:proofErr w:type="spellEnd"/>
            <w:r w:rsidRPr="00F34C55">
              <w:rPr>
                <w:bCs/>
                <w:sz w:val="28"/>
                <w:szCs w:val="28"/>
              </w:rPr>
              <w:t xml:space="preserve"> </w:t>
            </w:r>
            <w:proofErr w:type="spellStart"/>
            <w:r w:rsidRPr="00F34C55">
              <w:rPr>
                <w:bCs/>
                <w:sz w:val="28"/>
                <w:szCs w:val="28"/>
              </w:rPr>
              <w:t>thảo</w:t>
            </w:r>
            <w:proofErr w:type="spellEnd"/>
            <w:r w:rsidRPr="00F34C55">
              <w:rPr>
                <w:bCs/>
                <w:sz w:val="28"/>
                <w:szCs w:val="28"/>
              </w:rPr>
              <w:t xml:space="preserve"> </w:t>
            </w:r>
            <w:proofErr w:type="spellStart"/>
            <w:r w:rsidRPr="00F34C55">
              <w:rPr>
                <w:bCs/>
                <w:sz w:val="28"/>
                <w:szCs w:val="28"/>
              </w:rPr>
              <w:t>Nghị</w:t>
            </w:r>
            <w:proofErr w:type="spellEnd"/>
            <w:r w:rsidRPr="00F34C55">
              <w:rPr>
                <w:bCs/>
                <w:sz w:val="28"/>
                <w:szCs w:val="28"/>
              </w:rPr>
              <w:t xml:space="preserve"> </w:t>
            </w:r>
            <w:proofErr w:type="spellStart"/>
            <w:r w:rsidRPr="00F34C55">
              <w:rPr>
                <w:bCs/>
                <w:sz w:val="28"/>
                <w:szCs w:val="28"/>
              </w:rPr>
              <w:t>định</w:t>
            </w:r>
            <w:proofErr w:type="spellEnd"/>
            <w:r w:rsidRPr="00F34C55">
              <w:rPr>
                <w:bCs/>
                <w:sz w:val="28"/>
                <w:szCs w:val="28"/>
              </w:rPr>
              <w:t xml:space="preserve">, </w:t>
            </w:r>
            <w:proofErr w:type="spellStart"/>
            <w:r w:rsidRPr="00F34C55">
              <w:rPr>
                <w:bCs/>
                <w:sz w:val="28"/>
                <w:szCs w:val="28"/>
              </w:rPr>
              <w:t>bố</w:t>
            </w:r>
            <w:proofErr w:type="spellEnd"/>
            <w:r w:rsidRPr="00F34C55">
              <w:rPr>
                <w:bCs/>
                <w:sz w:val="28"/>
                <w:szCs w:val="28"/>
              </w:rPr>
              <w:t xml:space="preserve"> sung </w:t>
            </w:r>
            <w:proofErr w:type="spellStart"/>
            <w:r w:rsidRPr="00F34C55">
              <w:rPr>
                <w:bCs/>
                <w:sz w:val="28"/>
                <w:szCs w:val="28"/>
              </w:rPr>
              <w:t>cụm</w:t>
            </w:r>
            <w:proofErr w:type="spellEnd"/>
            <w:r w:rsidRPr="00F34C55">
              <w:rPr>
                <w:bCs/>
                <w:sz w:val="28"/>
                <w:szCs w:val="28"/>
              </w:rPr>
              <w:t xml:space="preserve"> </w:t>
            </w:r>
            <w:proofErr w:type="spellStart"/>
            <w:r w:rsidRPr="00F34C55">
              <w:rPr>
                <w:bCs/>
                <w:sz w:val="28"/>
                <w:szCs w:val="28"/>
              </w:rPr>
              <w:t>từ</w:t>
            </w:r>
            <w:proofErr w:type="spellEnd"/>
            <w:r w:rsidRPr="00F34C55">
              <w:rPr>
                <w:bCs/>
                <w:sz w:val="28"/>
                <w:szCs w:val="28"/>
              </w:rPr>
              <w:t xml:space="preserve"> "</w:t>
            </w:r>
            <w:proofErr w:type="spellStart"/>
            <w:r w:rsidRPr="00F34C55">
              <w:rPr>
                <w:bCs/>
                <w:sz w:val="28"/>
                <w:szCs w:val="28"/>
              </w:rPr>
              <w:t>thanh</w:t>
            </w:r>
            <w:proofErr w:type="spellEnd"/>
            <w:r w:rsidRPr="00F34C55">
              <w:rPr>
                <w:bCs/>
                <w:sz w:val="28"/>
                <w:szCs w:val="28"/>
              </w:rPr>
              <w:t xml:space="preserve"> </w:t>
            </w:r>
            <w:proofErr w:type="spellStart"/>
            <w:r w:rsidRPr="00F34C55">
              <w:rPr>
                <w:bCs/>
                <w:sz w:val="28"/>
                <w:szCs w:val="28"/>
              </w:rPr>
              <w:t>tra</w:t>
            </w:r>
            <w:proofErr w:type="spellEnd"/>
            <w:r w:rsidRPr="00F34C55">
              <w:rPr>
                <w:bCs/>
                <w:sz w:val="28"/>
                <w:szCs w:val="28"/>
              </w:rPr>
              <w:t xml:space="preserve">" </w:t>
            </w:r>
            <w:proofErr w:type="spellStart"/>
            <w:r w:rsidRPr="00F34C55">
              <w:rPr>
                <w:bCs/>
                <w:sz w:val="28"/>
                <w:szCs w:val="28"/>
              </w:rPr>
              <w:t>trước</w:t>
            </w:r>
            <w:proofErr w:type="spellEnd"/>
            <w:r w:rsidRPr="00F34C55">
              <w:rPr>
                <w:bCs/>
                <w:sz w:val="28"/>
                <w:szCs w:val="28"/>
              </w:rPr>
              <w:t xml:space="preserve"> </w:t>
            </w:r>
            <w:proofErr w:type="spellStart"/>
            <w:r w:rsidRPr="00F34C55">
              <w:rPr>
                <w:bCs/>
                <w:sz w:val="28"/>
                <w:szCs w:val="28"/>
              </w:rPr>
              <w:t>cụm</w:t>
            </w:r>
            <w:proofErr w:type="spellEnd"/>
            <w:r w:rsidRPr="00F34C55">
              <w:rPr>
                <w:bCs/>
                <w:sz w:val="28"/>
                <w:szCs w:val="28"/>
              </w:rPr>
              <w:t xml:space="preserve"> </w:t>
            </w:r>
            <w:proofErr w:type="spellStart"/>
            <w:r w:rsidRPr="00F34C55">
              <w:rPr>
                <w:bCs/>
                <w:sz w:val="28"/>
                <w:szCs w:val="28"/>
              </w:rPr>
              <w:t>từ</w:t>
            </w:r>
            <w:proofErr w:type="spellEnd"/>
            <w:r w:rsidRPr="00F34C55">
              <w:rPr>
                <w:bCs/>
                <w:sz w:val="28"/>
                <w:szCs w:val="28"/>
              </w:rPr>
              <w:t xml:space="preserve"> "</w:t>
            </w:r>
            <w:proofErr w:type="spellStart"/>
            <w:r w:rsidRPr="00F34C55">
              <w:rPr>
                <w:bCs/>
                <w:sz w:val="28"/>
                <w:szCs w:val="28"/>
              </w:rPr>
              <w:t>kiểm</w:t>
            </w:r>
            <w:proofErr w:type="spellEnd"/>
            <w:r w:rsidRPr="00F34C55">
              <w:rPr>
                <w:bCs/>
                <w:sz w:val="28"/>
                <w:szCs w:val="28"/>
              </w:rPr>
              <w:t xml:space="preserve"> </w:t>
            </w:r>
            <w:proofErr w:type="spellStart"/>
            <w:r w:rsidRPr="00F34C55">
              <w:rPr>
                <w:bCs/>
                <w:sz w:val="28"/>
                <w:szCs w:val="28"/>
              </w:rPr>
              <w:t>tra</w:t>
            </w:r>
            <w:proofErr w:type="spellEnd"/>
            <w:r w:rsidRPr="00F34C55">
              <w:rPr>
                <w:bCs/>
                <w:sz w:val="28"/>
                <w:szCs w:val="28"/>
              </w:rPr>
              <w:t xml:space="preserve">" </w:t>
            </w:r>
            <w:proofErr w:type="spellStart"/>
            <w:r w:rsidRPr="00F34C55">
              <w:rPr>
                <w:bCs/>
                <w:sz w:val="28"/>
                <w:szCs w:val="28"/>
              </w:rPr>
              <w:t>đối</w:t>
            </w:r>
            <w:proofErr w:type="spellEnd"/>
            <w:r w:rsidRPr="00F34C55">
              <w:rPr>
                <w:bCs/>
                <w:sz w:val="28"/>
                <w:szCs w:val="28"/>
              </w:rPr>
              <w:t xml:space="preserve"> </w:t>
            </w:r>
            <w:proofErr w:type="spellStart"/>
            <w:r w:rsidRPr="00F34C55">
              <w:rPr>
                <w:bCs/>
                <w:sz w:val="28"/>
                <w:szCs w:val="28"/>
              </w:rPr>
              <w:t>với</w:t>
            </w:r>
            <w:proofErr w:type="spellEnd"/>
            <w:r w:rsidRPr="00F34C55">
              <w:rPr>
                <w:bCs/>
                <w:sz w:val="28"/>
                <w:szCs w:val="28"/>
              </w:rPr>
              <w:t xml:space="preserve"> </w:t>
            </w:r>
            <w:proofErr w:type="spellStart"/>
            <w:r w:rsidRPr="00F34C55">
              <w:rPr>
                <w:bCs/>
                <w:sz w:val="28"/>
                <w:szCs w:val="28"/>
              </w:rPr>
              <w:t>các</w:t>
            </w:r>
            <w:proofErr w:type="spellEnd"/>
            <w:r w:rsidRPr="00F34C55">
              <w:rPr>
                <w:bCs/>
                <w:sz w:val="28"/>
                <w:szCs w:val="28"/>
              </w:rPr>
              <w:t xml:space="preserve"> </w:t>
            </w:r>
            <w:proofErr w:type="spellStart"/>
            <w:r w:rsidRPr="00F34C55">
              <w:rPr>
                <w:bCs/>
                <w:sz w:val="28"/>
                <w:szCs w:val="28"/>
              </w:rPr>
              <w:t>quy</w:t>
            </w:r>
            <w:proofErr w:type="spellEnd"/>
            <w:r w:rsidRPr="00F34C55">
              <w:rPr>
                <w:bCs/>
                <w:sz w:val="28"/>
                <w:szCs w:val="28"/>
              </w:rPr>
              <w:t xml:space="preserve"> </w:t>
            </w:r>
            <w:proofErr w:type="spellStart"/>
            <w:r w:rsidRPr="00F34C55">
              <w:rPr>
                <w:bCs/>
                <w:sz w:val="28"/>
                <w:szCs w:val="28"/>
              </w:rPr>
              <w:t>định</w:t>
            </w:r>
            <w:proofErr w:type="spellEnd"/>
            <w:r w:rsidRPr="00F34C55">
              <w:rPr>
                <w:bCs/>
                <w:sz w:val="28"/>
                <w:szCs w:val="28"/>
              </w:rPr>
              <w:t xml:space="preserve"> </w:t>
            </w:r>
            <w:proofErr w:type="spellStart"/>
            <w:r w:rsidRPr="00F34C55">
              <w:rPr>
                <w:bCs/>
                <w:sz w:val="28"/>
                <w:szCs w:val="28"/>
              </w:rPr>
              <w:t>liên</w:t>
            </w:r>
            <w:proofErr w:type="spellEnd"/>
            <w:r w:rsidRPr="00F34C55">
              <w:rPr>
                <w:bCs/>
                <w:sz w:val="28"/>
                <w:szCs w:val="28"/>
              </w:rPr>
              <w:t xml:space="preserve"> </w:t>
            </w:r>
            <w:proofErr w:type="spellStart"/>
            <w:r w:rsidRPr="00F34C55">
              <w:rPr>
                <w:bCs/>
                <w:sz w:val="28"/>
                <w:szCs w:val="28"/>
              </w:rPr>
              <w:t>quan</w:t>
            </w:r>
            <w:proofErr w:type="spellEnd"/>
            <w:r w:rsidRPr="00F34C55">
              <w:rPr>
                <w:bCs/>
                <w:sz w:val="28"/>
                <w:szCs w:val="28"/>
              </w:rPr>
              <w:t xml:space="preserve"> </w:t>
            </w:r>
            <w:proofErr w:type="spellStart"/>
            <w:r w:rsidRPr="00F34C55">
              <w:rPr>
                <w:bCs/>
                <w:sz w:val="28"/>
                <w:szCs w:val="28"/>
              </w:rPr>
              <w:t>đến</w:t>
            </w:r>
            <w:proofErr w:type="spellEnd"/>
            <w:r w:rsidRPr="00F34C55">
              <w:rPr>
                <w:bCs/>
                <w:sz w:val="28"/>
                <w:szCs w:val="28"/>
              </w:rPr>
              <w:t xml:space="preserve"> </w:t>
            </w:r>
            <w:proofErr w:type="spellStart"/>
            <w:r w:rsidRPr="00F34C55">
              <w:rPr>
                <w:bCs/>
                <w:sz w:val="28"/>
                <w:szCs w:val="28"/>
              </w:rPr>
              <w:t>hoạt</w:t>
            </w:r>
            <w:proofErr w:type="spellEnd"/>
            <w:r w:rsidRPr="00F34C55">
              <w:rPr>
                <w:bCs/>
                <w:sz w:val="28"/>
                <w:szCs w:val="28"/>
              </w:rPr>
              <w:t xml:space="preserve"> </w:t>
            </w:r>
            <w:proofErr w:type="spellStart"/>
            <w:r w:rsidRPr="00F34C55">
              <w:rPr>
                <w:bCs/>
                <w:sz w:val="28"/>
                <w:szCs w:val="28"/>
              </w:rPr>
              <w:t>động</w:t>
            </w:r>
            <w:proofErr w:type="spellEnd"/>
            <w:r w:rsidRPr="00F34C55">
              <w:rPr>
                <w:bCs/>
                <w:sz w:val="28"/>
                <w:szCs w:val="28"/>
              </w:rPr>
              <w:t xml:space="preserve"> </w:t>
            </w:r>
            <w:proofErr w:type="spellStart"/>
            <w:r w:rsidRPr="00F34C55">
              <w:rPr>
                <w:bCs/>
                <w:sz w:val="28"/>
                <w:szCs w:val="28"/>
              </w:rPr>
              <w:t>thanh</w:t>
            </w:r>
            <w:proofErr w:type="spellEnd"/>
            <w:r w:rsidRPr="00F34C55">
              <w:rPr>
                <w:bCs/>
                <w:sz w:val="28"/>
                <w:szCs w:val="28"/>
              </w:rPr>
              <w:t xml:space="preserve"> </w:t>
            </w:r>
            <w:proofErr w:type="spellStart"/>
            <w:r w:rsidRPr="00F34C55">
              <w:rPr>
                <w:bCs/>
                <w:sz w:val="28"/>
                <w:szCs w:val="28"/>
              </w:rPr>
              <w:t>tra</w:t>
            </w:r>
            <w:proofErr w:type="spellEnd"/>
            <w:r w:rsidRPr="00F34C55">
              <w:rPr>
                <w:bCs/>
                <w:sz w:val="28"/>
                <w:szCs w:val="28"/>
              </w:rPr>
              <w:t xml:space="preserve">, </w:t>
            </w:r>
            <w:proofErr w:type="spellStart"/>
            <w:r w:rsidRPr="00F34C55">
              <w:rPr>
                <w:bCs/>
                <w:sz w:val="28"/>
                <w:szCs w:val="28"/>
              </w:rPr>
              <w:t>kiểm</w:t>
            </w:r>
            <w:proofErr w:type="spellEnd"/>
            <w:r w:rsidRPr="00F34C55">
              <w:rPr>
                <w:bCs/>
                <w:sz w:val="28"/>
                <w:szCs w:val="28"/>
              </w:rPr>
              <w:t xml:space="preserve"> </w:t>
            </w:r>
            <w:proofErr w:type="spellStart"/>
            <w:r w:rsidRPr="00F34C55">
              <w:rPr>
                <w:bCs/>
                <w:sz w:val="28"/>
                <w:szCs w:val="28"/>
              </w:rPr>
              <w:t>tra</w:t>
            </w:r>
            <w:proofErr w:type="spellEnd"/>
            <w:r w:rsidRPr="00F34C55">
              <w:rPr>
                <w:bCs/>
                <w:sz w:val="28"/>
                <w:szCs w:val="28"/>
              </w:rPr>
              <w:t xml:space="preserve"> </w:t>
            </w:r>
            <w:proofErr w:type="spellStart"/>
            <w:r w:rsidRPr="00F34C55">
              <w:rPr>
                <w:bCs/>
                <w:sz w:val="28"/>
                <w:szCs w:val="28"/>
              </w:rPr>
              <w:t>của</w:t>
            </w:r>
            <w:proofErr w:type="spellEnd"/>
            <w:r w:rsidRPr="00F34C55">
              <w:rPr>
                <w:bCs/>
                <w:sz w:val="28"/>
                <w:szCs w:val="28"/>
              </w:rPr>
              <w:t xml:space="preserve"> </w:t>
            </w:r>
            <w:proofErr w:type="spellStart"/>
            <w:r w:rsidRPr="00F34C55">
              <w:rPr>
                <w:bCs/>
                <w:sz w:val="28"/>
                <w:szCs w:val="28"/>
              </w:rPr>
              <w:t>các</w:t>
            </w:r>
            <w:proofErr w:type="spellEnd"/>
            <w:r w:rsidRPr="00F34C55">
              <w:rPr>
                <w:bCs/>
                <w:sz w:val="28"/>
                <w:szCs w:val="28"/>
              </w:rPr>
              <w:t xml:space="preserve"> </w:t>
            </w:r>
            <w:proofErr w:type="spellStart"/>
            <w:r w:rsidRPr="00F34C55">
              <w:rPr>
                <w:bCs/>
                <w:sz w:val="28"/>
                <w:szCs w:val="28"/>
              </w:rPr>
              <w:t>cơ</w:t>
            </w:r>
            <w:proofErr w:type="spellEnd"/>
            <w:r w:rsidRPr="00F34C55">
              <w:rPr>
                <w:bCs/>
                <w:sz w:val="28"/>
                <w:szCs w:val="28"/>
              </w:rPr>
              <w:t xml:space="preserve"> </w:t>
            </w:r>
            <w:proofErr w:type="spellStart"/>
            <w:r w:rsidRPr="00F34C55">
              <w:rPr>
                <w:bCs/>
                <w:sz w:val="28"/>
                <w:szCs w:val="28"/>
              </w:rPr>
              <w:t>quan</w:t>
            </w:r>
            <w:proofErr w:type="spellEnd"/>
            <w:r w:rsidRPr="00F34C55">
              <w:rPr>
                <w:bCs/>
                <w:sz w:val="28"/>
                <w:szCs w:val="28"/>
              </w:rPr>
              <w:t xml:space="preserve"> </w:t>
            </w:r>
            <w:proofErr w:type="spellStart"/>
            <w:r w:rsidRPr="00F34C55">
              <w:rPr>
                <w:bCs/>
                <w:sz w:val="28"/>
                <w:szCs w:val="28"/>
              </w:rPr>
              <w:t>quản</w:t>
            </w:r>
            <w:proofErr w:type="spellEnd"/>
            <w:r w:rsidRPr="00F34C55">
              <w:rPr>
                <w:bCs/>
                <w:sz w:val="28"/>
                <w:szCs w:val="28"/>
              </w:rPr>
              <w:t xml:space="preserve"> </w:t>
            </w:r>
            <w:proofErr w:type="spellStart"/>
            <w:r w:rsidRPr="00F34C55">
              <w:rPr>
                <w:bCs/>
                <w:sz w:val="28"/>
                <w:szCs w:val="28"/>
              </w:rPr>
              <w:t>lý</w:t>
            </w:r>
            <w:proofErr w:type="spellEnd"/>
            <w:r w:rsidRPr="00F34C55">
              <w:rPr>
                <w:bCs/>
                <w:sz w:val="28"/>
                <w:szCs w:val="28"/>
              </w:rPr>
              <w:t xml:space="preserve"> </w:t>
            </w:r>
            <w:proofErr w:type="spellStart"/>
            <w:r w:rsidRPr="00F34C55">
              <w:rPr>
                <w:bCs/>
                <w:sz w:val="28"/>
                <w:szCs w:val="28"/>
              </w:rPr>
              <w:t>nhà</w:t>
            </w:r>
            <w:proofErr w:type="spellEnd"/>
            <w:r w:rsidRPr="00F34C55">
              <w:rPr>
                <w:bCs/>
                <w:sz w:val="28"/>
                <w:szCs w:val="28"/>
              </w:rPr>
              <w:t xml:space="preserve"> </w:t>
            </w:r>
            <w:proofErr w:type="spellStart"/>
            <w:r w:rsidRPr="00F34C55">
              <w:rPr>
                <w:bCs/>
                <w:sz w:val="28"/>
                <w:szCs w:val="28"/>
              </w:rPr>
              <w:t>nước</w:t>
            </w:r>
            <w:proofErr w:type="spellEnd"/>
            <w:r w:rsidRPr="00F34C55">
              <w:rPr>
                <w:bCs/>
                <w:sz w:val="28"/>
                <w:szCs w:val="28"/>
              </w:rPr>
              <w:t xml:space="preserve"> (</w:t>
            </w:r>
            <w:proofErr w:type="spellStart"/>
            <w:r w:rsidRPr="00F34C55">
              <w:rPr>
                <w:bCs/>
                <w:sz w:val="28"/>
                <w:szCs w:val="28"/>
              </w:rPr>
              <w:t>như</w:t>
            </w:r>
            <w:proofErr w:type="spellEnd"/>
            <w:r w:rsidRPr="00F34C55">
              <w:rPr>
                <w:bCs/>
                <w:sz w:val="28"/>
                <w:szCs w:val="28"/>
              </w:rPr>
              <w:t xml:space="preserve"> </w:t>
            </w:r>
            <w:proofErr w:type="spellStart"/>
            <w:r w:rsidRPr="00F34C55">
              <w:rPr>
                <w:bCs/>
                <w:sz w:val="28"/>
                <w:szCs w:val="28"/>
              </w:rPr>
              <w:t>tại</w:t>
            </w:r>
            <w:proofErr w:type="spellEnd"/>
            <w:r w:rsidRPr="00F34C55">
              <w:rPr>
                <w:bCs/>
                <w:sz w:val="28"/>
                <w:szCs w:val="28"/>
              </w:rPr>
              <w:t xml:space="preserve"> </w:t>
            </w:r>
            <w:proofErr w:type="spellStart"/>
            <w:r w:rsidRPr="00F34C55">
              <w:rPr>
                <w:bCs/>
                <w:sz w:val="28"/>
                <w:szCs w:val="28"/>
              </w:rPr>
              <w:t>khoản</w:t>
            </w:r>
            <w:proofErr w:type="spellEnd"/>
            <w:r w:rsidRPr="00F34C55">
              <w:rPr>
                <w:bCs/>
                <w:sz w:val="28"/>
                <w:szCs w:val="28"/>
              </w:rPr>
              <w:t xml:space="preserve"> 2 </w:t>
            </w:r>
            <w:proofErr w:type="spellStart"/>
            <w:r w:rsidRPr="00F34C55">
              <w:rPr>
                <w:bCs/>
                <w:sz w:val="28"/>
                <w:szCs w:val="28"/>
              </w:rPr>
              <w:t>Điều</w:t>
            </w:r>
            <w:proofErr w:type="spellEnd"/>
            <w:r w:rsidRPr="00F34C55">
              <w:rPr>
                <w:bCs/>
                <w:sz w:val="28"/>
                <w:szCs w:val="28"/>
              </w:rPr>
              <w:t xml:space="preserve"> 2, </w:t>
            </w:r>
            <w:proofErr w:type="spellStart"/>
            <w:r w:rsidRPr="00F34C55">
              <w:rPr>
                <w:bCs/>
                <w:sz w:val="28"/>
                <w:szCs w:val="28"/>
              </w:rPr>
              <w:t>điểm</w:t>
            </w:r>
            <w:proofErr w:type="spellEnd"/>
            <w:r w:rsidRPr="00F34C55">
              <w:rPr>
                <w:bCs/>
                <w:sz w:val="28"/>
                <w:szCs w:val="28"/>
              </w:rPr>
              <w:t xml:space="preserve"> d </w:t>
            </w:r>
            <w:proofErr w:type="spellStart"/>
            <w:r w:rsidRPr="00F34C55">
              <w:rPr>
                <w:bCs/>
                <w:sz w:val="28"/>
                <w:szCs w:val="28"/>
              </w:rPr>
              <w:t>khoản</w:t>
            </w:r>
            <w:proofErr w:type="spellEnd"/>
            <w:r w:rsidRPr="00F34C55">
              <w:rPr>
                <w:bCs/>
                <w:sz w:val="28"/>
                <w:szCs w:val="28"/>
              </w:rPr>
              <w:t xml:space="preserve"> 1 </w:t>
            </w:r>
            <w:proofErr w:type="spellStart"/>
            <w:r w:rsidRPr="00F34C55">
              <w:rPr>
                <w:bCs/>
                <w:sz w:val="28"/>
                <w:szCs w:val="28"/>
              </w:rPr>
              <w:t>Điều</w:t>
            </w:r>
            <w:proofErr w:type="spellEnd"/>
            <w:r w:rsidRPr="00F34C55">
              <w:rPr>
                <w:bCs/>
                <w:sz w:val="28"/>
                <w:szCs w:val="28"/>
              </w:rPr>
              <w:t xml:space="preserve"> 11, </w:t>
            </w:r>
            <w:proofErr w:type="spellStart"/>
            <w:r w:rsidRPr="00F34C55">
              <w:rPr>
                <w:bCs/>
                <w:sz w:val="28"/>
                <w:szCs w:val="28"/>
              </w:rPr>
              <w:t>khoản</w:t>
            </w:r>
            <w:proofErr w:type="spellEnd"/>
            <w:r w:rsidRPr="00F34C55">
              <w:rPr>
                <w:bCs/>
                <w:sz w:val="28"/>
                <w:szCs w:val="28"/>
              </w:rPr>
              <w:t xml:space="preserve"> 6 </w:t>
            </w:r>
            <w:proofErr w:type="spellStart"/>
            <w:r w:rsidRPr="00F34C55">
              <w:rPr>
                <w:bCs/>
                <w:sz w:val="28"/>
                <w:szCs w:val="28"/>
              </w:rPr>
              <w:t>Điều</w:t>
            </w:r>
            <w:proofErr w:type="spellEnd"/>
            <w:r w:rsidRPr="00F34C55">
              <w:rPr>
                <w:bCs/>
                <w:sz w:val="28"/>
                <w:szCs w:val="28"/>
              </w:rPr>
              <w:t xml:space="preserve"> 19...).</w:t>
            </w:r>
          </w:p>
        </w:tc>
        <w:tc>
          <w:tcPr>
            <w:tcW w:w="4361" w:type="dxa"/>
          </w:tcPr>
          <w:p w14:paraId="26922530" w14:textId="77777777" w:rsidR="00AE68B4" w:rsidRDefault="00B25696" w:rsidP="003C37E3">
            <w:pPr>
              <w:spacing w:line="288" w:lineRule="auto"/>
              <w:jc w:val="both"/>
              <w:rPr>
                <w:rFonts w:cs="Times New Roman"/>
                <w:sz w:val="28"/>
                <w:szCs w:val="28"/>
              </w:rPr>
            </w:pPr>
            <w:r>
              <w:rPr>
                <w:rFonts w:cs="Times New Roman"/>
                <w:b/>
                <w:sz w:val="28"/>
                <w:szCs w:val="28"/>
              </w:rPr>
              <w:t xml:space="preserve">- </w:t>
            </w:r>
            <w:proofErr w:type="spellStart"/>
            <w:r w:rsidR="00AE68B4" w:rsidRPr="00B25696">
              <w:rPr>
                <w:rFonts w:cs="Times New Roman"/>
                <w:b/>
                <w:sz w:val="28"/>
                <w:szCs w:val="28"/>
              </w:rPr>
              <w:t>Tiếp</w:t>
            </w:r>
            <w:proofErr w:type="spellEnd"/>
            <w:r w:rsidR="00AE68B4" w:rsidRPr="00B25696">
              <w:rPr>
                <w:rFonts w:cs="Times New Roman"/>
                <w:b/>
                <w:sz w:val="28"/>
                <w:szCs w:val="28"/>
              </w:rPr>
              <w:t xml:space="preserve"> </w:t>
            </w:r>
            <w:proofErr w:type="spellStart"/>
            <w:r w:rsidR="00AE68B4" w:rsidRPr="00B25696">
              <w:rPr>
                <w:rFonts w:cs="Times New Roman"/>
                <w:b/>
                <w:sz w:val="28"/>
                <w:szCs w:val="28"/>
              </w:rPr>
              <w:t>thu</w:t>
            </w:r>
            <w:proofErr w:type="spellEnd"/>
            <w:r w:rsidR="00AE68B4" w:rsidRPr="00B25696">
              <w:rPr>
                <w:rFonts w:cs="Times New Roman"/>
                <w:b/>
                <w:sz w:val="28"/>
                <w:szCs w:val="28"/>
              </w:rPr>
              <w:t>.</w:t>
            </w:r>
            <w:r w:rsidR="00AE68B4">
              <w:rPr>
                <w:rFonts w:cs="Times New Roman"/>
                <w:sz w:val="28"/>
                <w:szCs w:val="28"/>
              </w:rPr>
              <w:t xml:space="preserve"> </w:t>
            </w:r>
            <w:proofErr w:type="spellStart"/>
            <w:r w:rsidR="00AE68B4">
              <w:rPr>
                <w:rFonts w:cs="Times New Roman"/>
                <w:sz w:val="28"/>
                <w:szCs w:val="28"/>
              </w:rPr>
              <w:t>Đã</w:t>
            </w:r>
            <w:proofErr w:type="spellEnd"/>
            <w:r w:rsidR="00AE68B4">
              <w:rPr>
                <w:rFonts w:cs="Times New Roman"/>
                <w:sz w:val="28"/>
                <w:szCs w:val="28"/>
              </w:rPr>
              <w:t xml:space="preserve"> </w:t>
            </w:r>
            <w:proofErr w:type="spellStart"/>
            <w:r w:rsidR="00AE68B4">
              <w:rPr>
                <w:rFonts w:cs="Times New Roman"/>
                <w:sz w:val="28"/>
                <w:szCs w:val="28"/>
              </w:rPr>
              <w:t>bỏ</w:t>
            </w:r>
            <w:proofErr w:type="spellEnd"/>
            <w:r w:rsidR="00AE68B4">
              <w:rPr>
                <w:rFonts w:cs="Times New Roman"/>
                <w:sz w:val="28"/>
                <w:szCs w:val="28"/>
              </w:rPr>
              <w:t xml:space="preserve"> </w:t>
            </w:r>
            <w:proofErr w:type="spellStart"/>
            <w:r w:rsidR="00AE68B4">
              <w:rPr>
                <w:rFonts w:cs="Times New Roman"/>
                <w:sz w:val="28"/>
                <w:szCs w:val="28"/>
              </w:rPr>
              <w:t>cụm</w:t>
            </w:r>
            <w:proofErr w:type="spellEnd"/>
            <w:r w:rsidR="00AE68B4">
              <w:rPr>
                <w:rFonts w:cs="Times New Roman"/>
                <w:sz w:val="28"/>
                <w:szCs w:val="28"/>
              </w:rPr>
              <w:t xml:space="preserve"> </w:t>
            </w:r>
            <w:proofErr w:type="spellStart"/>
            <w:r w:rsidR="00AE68B4">
              <w:rPr>
                <w:rFonts w:cs="Times New Roman"/>
                <w:sz w:val="28"/>
                <w:szCs w:val="28"/>
              </w:rPr>
              <w:t>từ</w:t>
            </w:r>
            <w:proofErr w:type="spellEnd"/>
            <w:r w:rsidR="00AE68B4">
              <w:rPr>
                <w:rFonts w:cs="Times New Roman"/>
                <w:sz w:val="28"/>
                <w:szCs w:val="28"/>
              </w:rPr>
              <w:t xml:space="preserve"> “</w:t>
            </w:r>
            <w:proofErr w:type="spellStart"/>
            <w:r w:rsidR="00AE68B4">
              <w:rPr>
                <w:rFonts w:cs="Times New Roman"/>
                <w:sz w:val="28"/>
                <w:szCs w:val="28"/>
              </w:rPr>
              <w:t>thanh</w:t>
            </w:r>
            <w:proofErr w:type="spellEnd"/>
            <w:r w:rsidR="00AE68B4">
              <w:rPr>
                <w:rFonts w:cs="Times New Roman"/>
                <w:sz w:val="28"/>
                <w:szCs w:val="28"/>
              </w:rPr>
              <w:t xml:space="preserve"> </w:t>
            </w:r>
            <w:proofErr w:type="spellStart"/>
            <w:r w:rsidR="00AE68B4">
              <w:rPr>
                <w:rFonts w:cs="Times New Roman"/>
                <w:sz w:val="28"/>
                <w:szCs w:val="28"/>
              </w:rPr>
              <w:t>tra</w:t>
            </w:r>
            <w:proofErr w:type="spellEnd"/>
            <w:r w:rsidR="00AE68B4">
              <w:rPr>
                <w:rFonts w:cs="Times New Roman"/>
                <w:sz w:val="28"/>
                <w:szCs w:val="28"/>
              </w:rPr>
              <w:t xml:space="preserve">” ra </w:t>
            </w:r>
            <w:proofErr w:type="spellStart"/>
            <w:r w:rsidR="00AE68B4">
              <w:rPr>
                <w:rFonts w:cs="Times New Roman"/>
                <w:sz w:val="28"/>
                <w:szCs w:val="28"/>
              </w:rPr>
              <w:t>khỏi</w:t>
            </w:r>
            <w:proofErr w:type="spellEnd"/>
            <w:r w:rsidR="00AE68B4">
              <w:rPr>
                <w:rFonts w:cs="Times New Roman"/>
                <w:sz w:val="28"/>
                <w:szCs w:val="28"/>
              </w:rPr>
              <w:t xml:space="preserve"> </w:t>
            </w:r>
            <w:proofErr w:type="spellStart"/>
            <w:r w:rsidR="00AE68B4">
              <w:rPr>
                <w:rFonts w:cs="Times New Roman"/>
                <w:sz w:val="28"/>
                <w:szCs w:val="28"/>
              </w:rPr>
              <w:t>nội</w:t>
            </w:r>
            <w:proofErr w:type="spellEnd"/>
            <w:r w:rsidR="00AE68B4">
              <w:rPr>
                <w:rFonts w:cs="Times New Roman"/>
                <w:sz w:val="28"/>
                <w:szCs w:val="28"/>
              </w:rPr>
              <w:t xml:space="preserve"> dung </w:t>
            </w:r>
            <w:proofErr w:type="spellStart"/>
            <w:r w:rsidR="00AE68B4">
              <w:rPr>
                <w:rFonts w:cs="Times New Roman"/>
                <w:sz w:val="28"/>
                <w:szCs w:val="28"/>
              </w:rPr>
              <w:t>quy</w:t>
            </w:r>
            <w:proofErr w:type="spellEnd"/>
            <w:r w:rsidR="00AE68B4">
              <w:rPr>
                <w:rFonts w:cs="Times New Roman"/>
                <w:sz w:val="28"/>
                <w:szCs w:val="28"/>
              </w:rPr>
              <w:t xml:space="preserve"> </w:t>
            </w:r>
            <w:proofErr w:type="spellStart"/>
            <w:r w:rsidR="00AE68B4">
              <w:rPr>
                <w:rFonts w:cs="Times New Roman"/>
                <w:sz w:val="28"/>
                <w:szCs w:val="28"/>
              </w:rPr>
              <w:t>định</w:t>
            </w:r>
            <w:proofErr w:type="spellEnd"/>
            <w:r w:rsidR="00AE68B4">
              <w:rPr>
                <w:rFonts w:cs="Times New Roman"/>
                <w:sz w:val="28"/>
                <w:szCs w:val="28"/>
              </w:rPr>
              <w:t xml:space="preserve"> </w:t>
            </w:r>
            <w:proofErr w:type="spellStart"/>
            <w:r w:rsidR="00AE68B4">
              <w:rPr>
                <w:rFonts w:cs="Times New Roman"/>
                <w:sz w:val="28"/>
                <w:szCs w:val="28"/>
              </w:rPr>
              <w:t>tại</w:t>
            </w:r>
            <w:proofErr w:type="spellEnd"/>
            <w:r w:rsidR="00AE68B4">
              <w:rPr>
                <w:rFonts w:cs="Times New Roman"/>
                <w:sz w:val="28"/>
                <w:szCs w:val="28"/>
              </w:rPr>
              <w:t xml:space="preserve"> </w:t>
            </w:r>
            <w:proofErr w:type="spellStart"/>
            <w:r w:rsidR="00AE68B4">
              <w:rPr>
                <w:rFonts w:cs="Times New Roman"/>
                <w:sz w:val="28"/>
                <w:szCs w:val="28"/>
              </w:rPr>
              <w:t>điểm</w:t>
            </w:r>
            <w:proofErr w:type="spellEnd"/>
            <w:r w:rsidR="00AE68B4">
              <w:rPr>
                <w:rFonts w:cs="Times New Roman"/>
                <w:sz w:val="28"/>
                <w:szCs w:val="28"/>
              </w:rPr>
              <w:t xml:space="preserve"> a </w:t>
            </w:r>
            <w:proofErr w:type="spellStart"/>
            <w:r w:rsidR="00AE68B4">
              <w:rPr>
                <w:rFonts w:cs="Times New Roman"/>
                <w:sz w:val="28"/>
                <w:szCs w:val="28"/>
              </w:rPr>
              <w:t>khoản</w:t>
            </w:r>
            <w:proofErr w:type="spellEnd"/>
            <w:r w:rsidR="00AE68B4">
              <w:rPr>
                <w:rFonts w:cs="Times New Roman"/>
                <w:sz w:val="28"/>
                <w:szCs w:val="28"/>
              </w:rPr>
              <w:t xml:space="preserve"> 6 </w:t>
            </w:r>
            <w:proofErr w:type="spellStart"/>
            <w:r w:rsidR="00AE68B4">
              <w:rPr>
                <w:rFonts w:cs="Times New Roman"/>
                <w:sz w:val="28"/>
                <w:szCs w:val="28"/>
              </w:rPr>
              <w:t>Điều</w:t>
            </w:r>
            <w:proofErr w:type="spellEnd"/>
            <w:r w:rsidR="00AE68B4">
              <w:rPr>
                <w:rFonts w:cs="Times New Roman"/>
                <w:sz w:val="28"/>
                <w:szCs w:val="28"/>
              </w:rPr>
              <w:t xml:space="preserve"> 12 </w:t>
            </w:r>
            <w:proofErr w:type="spellStart"/>
            <w:r w:rsidR="00AE68B4">
              <w:rPr>
                <w:rFonts w:cs="Times New Roman"/>
                <w:sz w:val="28"/>
                <w:szCs w:val="28"/>
              </w:rPr>
              <w:t>dự</w:t>
            </w:r>
            <w:proofErr w:type="spellEnd"/>
            <w:r w:rsidR="00AE68B4">
              <w:rPr>
                <w:rFonts w:cs="Times New Roman"/>
                <w:sz w:val="28"/>
                <w:szCs w:val="28"/>
              </w:rPr>
              <w:t xml:space="preserve"> </w:t>
            </w:r>
            <w:proofErr w:type="spellStart"/>
            <w:r w:rsidR="00AE68B4">
              <w:rPr>
                <w:rFonts w:cs="Times New Roman"/>
                <w:sz w:val="28"/>
                <w:szCs w:val="28"/>
              </w:rPr>
              <w:t>thảo</w:t>
            </w:r>
            <w:proofErr w:type="spellEnd"/>
            <w:r w:rsidR="00AE68B4">
              <w:rPr>
                <w:rFonts w:cs="Times New Roman"/>
                <w:sz w:val="28"/>
                <w:szCs w:val="28"/>
              </w:rPr>
              <w:t xml:space="preserve"> </w:t>
            </w:r>
            <w:proofErr w:type="spellStart"/>
            <w:r w:rsidR="00AE68B4">
              <w:rPr>
                <w:rFonts w:cs="Times New Roman"/>
                <w:sz w:val="28"/>
                <w:szCs w:val="28"/>
              </w:rPr>
              <w:t>Nghị</w:t>
            </w:r>
            <w:proofErr w:type="spellEnd"/>
            <w:r w:rsidR="00AE68B4">
              <w:rPr>
                <w:rFonts w:cs="Times New Roman"/>
                <w:sz w:val="28"/>
                <w:szCs w:val="28"/>
              </w:rPr>
              <w:t xml:space="preserve"> </w:t>
            </w:r>
            <w:proofErr w:type="spellStart"/>
            <w:r w:rsidR="00AE68B4">
              <w:rPr>
                <w:rFonts w:cs="Times New Roman"/>
                <w:sz w:val="28"/>
                <w:szCs w:val="28"/>
              </w:rPr>
              <w:t>định</w:t>
            </w:r>
            <w:proofErr w:type="spellEnd"/>
            <w:r w:rsidR="00AE68B4">
              <w:rPr>
                <w:rFonts w:cs="Times New Roman"/>
                <w:sz w:val="28"/>
                <w:szCs w:val="28"/>
              </w:rPr>
              <w:t>.</w:t>
            </w:r>
          </w:p>
          <w:p w14:paraId="4FA95D1B" w14:textId="77777777" w:rsidR="00F34C55" w:rsidRDefault="00F34C55" w:rsidP="003C37E3">
            <w:pPr>
              <w:spacing w:line="288" w:lineRule="auto"/>
              <w:jc w:val="both"/>
              <w:rPr>
                <w:rFonts w:cs="Times New Roman"/>
                <w:sz w:val="28"/>
                <w:szCs w:val="28"/>
              </w:rPr>
            </w:pPr>
          </w:p>
          <w:p w14:paraId="2F65C2C4" w14:textId="77777777" w:rsidR="00F34C55" w:rsidRDefault="00F34C55" w:rsidP="003C37E3">
            <w:pPr>
              <w:spacing w:line="288" w:lineRule="auto"/>
              <w:jc w:val="both"/>
              <w:rPr>
                <w:rFonts w:cs="Times New Roman"/>
                <w:sz w:val="28"/>
                <w:szCs w:val="28"/>
              </w:rPr>
            </w:pPr>
          </w:p>
          <w:p w14:paraId="6DEDB536" w14:textId="77777777" w:rsidR="00F34C55" w:rsidRDefault="00F34C55" w:rsidP="003C37E3">
            <w:pPr>
              <w:spacing w:line="288" w:lineRule="auto"/>
              <w:jc w:val="both"/>
              <w:rPr>
                <w:rFonts w:cs="Times New Roman"/>
                <w:sz w:val="28"/>
                <w:szCs w:val="28"/>
              </w:rPr>
            </w:pPr>
          </w:p>
          <w:p w14:paraId="534DDAEB" w14:textId="77777777" w:rsidR="00F34C55" w:rsidRDefault="00F34C55" w:rsidP="003C37E3">
            <w:pPr>
              <w:spacing w:line="288" w:lineRule="auto"/>
              <w:jc w:val="both"/>
              <w:rPr>
                <w:rFonts w:cs="Times New Roman"/>
                <w:sz w:val="28"/>
                <w:szCs w:val="28"/>
              </w:rPr>
            </w:pPr>
          </w:p>
          <w:p w14:paraId="6CD43E6A" w14:textId="77777777" w:rsidR="00F34C55" w:rsidRDefault="00F34C55" w:rsidP="003C37E3">
            <w:pPr>
              <w:spacing w:line="288" w:lineRule="auto"/>
              <w:jc w:val="both"/>
              <w:rPr>
                <w:rFonts w:cs="Times New Roman"/>
                <w:sz w:val="28"/>
                <w:szCs w:val="28"/>
              </w:rPr>
            </w:pPr>
          </w:p>
          <w:p w14:paraId="256B4891" w14:textId="77777777" w:rsidR="00F34C55" w:rsidRDefault="00F34C55" w:rsidP="003C37E3">
            <w:pPr>
              <w:spacing w:line="288" w:lineRule="auto"/>
              <w:jc w:val="both"/>
              <w:rPr>
                <w:rFonts w:cs="Times New Roman"/>
                <w:sz w:val="28"/>
                <w:szCs w:val="28"/>
              </w:rPr>
            </w:pPr>
          </w:p>
          <w:p w14:paraId="1FCBB76C" w14:textId="77777777" w:rsidR="00F34C55" w:rsidRDefault="00F34C55" w:rsidP="003C37E3">
            <w:pPr>
              <w:spacing w:line="288" w:lineRule="auto"/>
              <w:jc w:val="both"/>
              <w:rPr>
                <w:rFonts w:cs="Times New Roman"/>
                <w:sz w:val="28"/>
                <w:szCs w:val="28"/>
              </w:rPr>
            </w:pPr>
          </w:p>
          <w:p w14:paraId="65486E6B" w14:textId="77777777" w:rsidR="00F34C55" w:rsidRDefault="00F34C55" w:rsidP="003C37E3">
            <w:pPr>
              <w:spacing w:line="288" w:lineRule="auto"/>
              <w:jc w:val="both"/>
              <w:rPr>
                <w:rFonts w:cs="Times New Roman"/>
                <w:sz w:val="28"/>
                <w:szCs w:val="28"/>
              </w:rPr>
            </w:pPr>
          </w:p>
          <w:p w14:paraId="26C0E3F4" w14:textId="77777777" w:rsidR="00F34C55" w:rsidRDefault="00F34C55" w:rsidP="003C37E3">
            <w:pPr>
              <w:spacing w:line="288" w:lineRule="auto"/>
              <w:jc w:val="both"/>
              <w:rPr>
                <w:rFonts w:cs="Times New Roman"/>
                <w:sz w:val="28"/>
                <w:szCs w:val="28"/>
              </w:rPr>
            </w:pPr>
          </w:p>
          <w:p w14:paraId="50F5BC64" w14:textId="77777777" w:rsidR="00F34C55" w:rsidRDefault="00F34C55" w:rsidP="003C37E3">
            <w:pPr>
              <w:spacing w:line="288" w:lineRule="auto"/>
              <w:jc w:val="both"/>
              <w:rPr>
                <w:rFonts w:cs="Times New Roman"/>
                <w:sz w:val="28"/>
                <w:szCs w:val="28"/>
              </w:rPr>
            </w:pPr>
          </w:p>
          <w:p w14:paraId="7E491D5E" w14:textId="77777777" w:rsidR="00F34C55" w:rsidRDefault="00F34C55" w:rsidP="003C37E3">
            <w:pPr>
              <w:spacing w:line="288" w:lineRule="auto"/>
              <w:jc w:val="both"/>
              <w:rPr>
                <w:rFonts w:cs="Times New Roman"/>
                <w:sz w:val="28"/>
                <w:szCs w:val="28"/>
              </w:rPr>
            </w:pPr>
            <w:r>
              <w:rPr>
                <w:rFonts w:cs="Times New Roman"/>
                <w:sz w:val="28"/>
                <w:szCs w:val="28"/>
              </w:rPr>
              <w:t xml:space="preserve">- </w:t>
            </w:r>
            <w:proofErr w:type="spellStart"/>
            <w:r w:rsidRPr="00B25696">
              <w:rPr>
                <w:rFonts w:cs="Times New Roman"/>
                <w:b/>
                <w:sz w:val="28"/>
                <w:szCs w:val="28"/>
              </w:rPr>
              <w:t>Tiếp</w:t>
            </w:r>
            <w:proofErr w:type="spellEnd"/>
            <w:r w:rsidRPr="00B25696">
              <w:rPr>
                <w:rFonts w:cs="Times New Roman"/>
                <w:b/>
                <w:sz w:val="28"/>
                <w:szCs w:val="28"/>
              </w:rPr>
              <w:t xml:space="preserve"> </w:t>
            </w:r>
            <w:proofErr w:type="spellStart"/>
            <w:r w:rsidRPr="00B25696">
              <w:rPr>
                <w:rFonts w:cs="Times New Roman"/>
                <w:b/>
                <w:sz w:val="28"/>
                <w:szCs w:val="28"/>
              </w:rPr>
              <w:t>thu</w:t>
            </w:r>
            <w:proofErr w:type="spellEnd"/>
            <w:r w:rsidRPr="00B25696">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bổ</w:t>
            </w:r>
            <w:proofErr w:type="spellEnd"/>
            <w:r>
              <w:rPr>
                <w:rFonts w:cs="Times New Roman"/>
                <w:sz w:val="28"/>
                <w:szCs w:val="28"/>
              </w:rPr>
              <w:t xml:space="preserve"> sung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w:t>
            </w:r>
            <w:proofErr w:type="spellStart"/>
            <w:r>
              <w:rPr>
                <w:rFonts w:cs="Times New Roman"/>
                <w:sz w:val="28"/>
                <w:szCs w:val="28"/>
              </w:rPr>
              <w:t>tương</w:t>
            </w:r>
            <w:proofErr w:type="spellEnd"/>
            <w:r>
              <w:rPr>
                <w:rFonts w:cs="Times New Roman"/>
                <w:sz w:val="28"/>
                <w:szCs w:val="28"/>
              </w:rPr>
              <w:t xml:space="preserve"> </w:t>
            </w:r>
            <w:proofErr w:type="spellStart"/>
            <w:r>
              <w:rPr>
                <w:rFonts w:cs="Times New Roman"/>
                <w:sz w:val="28"/>
                <w:szCs w:val="28"/>
              </w:rPr>
              <w:t>ứng</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w:t>
            </w:r>
          </w:p>
        </w:tc>
      </w:tr>
      <w:tr w:rsidR="001F474D" w14:paraId="5DBE1A5E" w14:textId="77777777" w:rsidTr="000B4A1F">
        <w:tc>
          <w:tcPr>
            <w:tcW w:w="3261" w:type="dxa"/>
          </w:tcPr>
          <w:p w14:paraId="78ADE7C5" w14:textId="77777777" w:rsidR="001F474D" w:rsidRPr="000B4A1F" w:rsidRDefault="001F474D" w:rsidP="000B4A1F">
            <w:pPr>
              <w:spacing w:line="288" w:lineRule="auto"/>
              <w:jc w:val="center"/>
              <w:rPr>
                <w:rFonts w:cs="Times New Roman"/>
                <w:b/>
                <w:sz w:val="28"/>
                <w:szCs w:val="28"/>
              </w:rPr>
            </w:pPr>
          </w:p>
        </w:tc>
        <w:tc>
          <w:tcPr>
            <w:tcW w:w="2126" w:type="dxa"/>
          </w:tcPr>
          <w:p w14:paraId="42A1568B" w14:textId="5F8163A2" w:rsidR="001F474D" w:rsidRPr="001F474D" w:rsidRDefault="001F474D" w:rsidP="00346F6A">
            <w:pPr>
              <w:spacing w:line="288" w:lineRule="auto"/>
              <w:jc w:val="both"/>
              <w:rPr>
                <w:rFonts w:cs="Times New Roman"/>
                <w:b/>
                <w:szCs w:val="26"/>
                <w:lang w:val="vi-VN"/>
              </w:rPr>
            </w:pPr>
            <w:r>
              <w:rPr>
                <w:rFonts w:cs="Times New Roman"/>
                <w:b/>
                <w:szCs w:val="26"/>
                <w:lang w:val="vi-VN"/>
              </w:rPr>
              <w:t>Đài THVN</w:t>
            </w:r>
          </w:p>
        </w:tc>
        <w:tc>
          <w:tcPr>
            <w:tcW w:w="5103" w:type="dxa"/>
          </w:tcPr>
          <w:p w14:paraId="3528D4CE" w14:textId="77777777" w:rsidR="001F474D" w:rsidRPr="001F474D" w:rsidRDefault="001F474D" w:rsidP="001F474D">
            <w:pPr>
              <w:shd w:val="clear" w:color="auto" w:fill="FFFFFF"/>
              <w:spacing w:line="360" w:lineRule="atLeast"/>
              <w:jc w:val="both"/>
              <w:rPr>
                <w:rFonts w:cs="Times New Roman"/>
                <w:color w:val="0A0A0A"/>
                <w:sz w:val="28"/>
                <w:szCs w:val="28"/>
              </w:rPr>
            </w:pPr>
            <w:proofErr w:type="spellStart"/>
            <w:r w:rsidRPr="001F474D">
              <w:rPr>
                <w:rStyle w:val="Strong"/>
                <w:rFonts w:cs="Times New Roman"/>
                <w:color w:val="0A0A0A"/>
                <w:sz w:val="28"/>
                <w:szCs w:val="28"/>
              </w:rPr>
              <w:t>Về</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lưu</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chiểu</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điện</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tử</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và</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kết</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nối</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dữ</w:t>
            </w:r>
            <w:proofErr w:type="spellEnd"/>
            <w:r w:rsidRPr="001F474D">
              <w:rPr>
                <w:rStyle w:val="Strong"/>
                <w:rFonts w:cs="Times New Roman"/>
                <w:color w:val="0A0A0A"/>
                <w:sz w:val="28"/>
                <w:szCs w:val="28"/>
              </w:rPr>
              <w:t xml:space="preserve"> </w:t>
            </w:r>
            <w:proofErr w:type="spellStart"/>
            <w:r w:rsidRPr="001F474D">
              <w:rPr>
                <w:rStyle w:val="Strong"/>
                <w:rFonts w:cs="Times New Roman"/>
                <w:color w:val="0A0A0A"/>
                <w:sz w:val="28"/>
                <w:szCs w:val="28"/>
              </w:rPr>
              <w:t>liệu</w:t>
            </w:r>
            <w:proofErr w:type="spellEnd"/>
          </w:p>
          <w:p w14:paraId="7A78BE3F" w14:textId="75D2017C" w:rsidR="001F474D" w:rsidRPr="001F474D" w:rsidRDefault="001F474D" w:rsidP="001F474D">
            <w:pPr>
              <w:pStyle w:val="df3vjf"/>
              <w:shd w:val="clear" w:color="auto" w:fill="FFFFFF"/>
              <w:spacing w:before="0" w:beforeAutospacing="0" w:after="180" w:afterAutospacing="0" w:line="360" w:lineRule="atLeast"/>
              <w:jc w:val="both"/>
              <w:rPr>
                <w:color w:val="0A0A0A"/>
                <w:sz w:val="28"/>
                <w:szCs w:val="28"/>
              </w:rPr>
            </w:pPr>
            <w:r>
              <w:rPr>
                <w:rStyle w:val="t286pc"/>
                <w:color w:val="0A0A0A"/>
                <w:sz w:val="28"/>
                <w:szCs w:val="28"/>
                <w:lang w:val="vi-VN"/>
              </w:rPr>
              <w:t>-</w:t>
            </w:r>
            <w:r>
              <w:rPr>
                <w:rStyle w:val="t286pc"/>
                <w:sz w:val="28"/>
                <w:szCs w:val="28"/>
                <w:lang w:val="vi-VN"/>
              </w:rPr>
              <w:t xml:space="preserve"> </w:t>
            </w:r>
            <w:r w:rsidRPr="001F474D">
              <w:rPr>
                <w:rStyle w:val="t286pc"/>
                <w:color w:val="0A0A0A"/>
                <w:sz w:val="28"/>
                <w:szCs w:val="28"/>
              </w:rPr>
              <w:t>Tại Điều 12 của Dự thảo về lưu chiểu điện tử, kết nối trực tuyến khi hoạt động báo chí trên không gian mạng quy định trách nhiệm của cơ quan thực hiện lưu chiểu điện tử. Tuy nhiên, các quy định hiện hành chưa làm rõ yêu cầu về chuẩn kỹ thuật kết nối, cơ chế truy xuất dữ liệu cũng như lộ trình triển khai phù hợp với điều kiện hạ tầng của các cơ quan báo chí (pp. 3-4).</w:t>
            </w:r>
          </w:p>
          <w:p w14:paraId="052767CF" w14:textId="77777777" w:rsidR="001F474D" w:rsidRPr="001F474D" w:rsidRDefault="001F474D" w:rsidP="001F474D">
            <w:pPr>
              <w:shd w:val="clear" w:color="auto" w:fill="FFFFFF"/>
              <w:spacing w:line="360" w:lineRule="atLeast"/>
              <w:jc w:val="both"/>
              <w:rPr>
                <w:rFonts w:cs="Times New Roman"/>
                <w:color w:val="0A0A0A"/>
                <w:sz w:val="28"/>
                <w:szCs w:val="28"/>
              </w:rPr>
            </w:pPr>
            <w:proofErr w:type="spellStart"/>
            <w:r w:rsidRPr="001F474D">
              <w:rPr>
                <w:rFonts w:cs="Times New Roman"/>
                <w:color w:val="0A0A0A"/>
                <w:sz w:val="28"/>
                <w:szCs w:val="28"/>
              </w:rPr>
              <w:t>Trong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việc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kết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nối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hệ</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lưu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chiểu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điện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nội</w:t>
            </w:r>
            <w:proofErr w:type="spellEnd"/>
            <w:r w:rsidRPr="001F474D">
              <w:rPr>
                <w:rFonts w:cs="Times New Roman"/>
                <w:color w:val="0A0A0A"/>
                <w:sz w:val="28"/>
                <w:szCs w:val="28"/>
              </w:rPr>
              <w:t xml:space="preserve"> dung </w:t>
            </w:r>
            <w:proofErr w:type="spellStart"/>
            <w:r w:rsidRPr="001F474D">
              <w:rPr>
                <w:rFonts w:cs="Times New Roman"/>
                <w:color w:val="0A0A0A"/>
                <w:sz w:val="28"/>
                <w:szCs w:val="28"/>
              </w:rPr>
              <w:t>có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tính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chất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thuật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cao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phụ</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thuộc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trực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tiếp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mô</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kiến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trúc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hệ</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năng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lực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công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nghệ</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thông</w:t>
            </w:r>
            <w:proofErr w:type="spellEnd"/>
            <w:r w:rsidRPr="001F474D">
              <w:rPr>
                <w:rFonts w:cs="Times New Roman"/>
                <w:color w:val="0A0A0A"/>
                <w:sz w:val="28"/>
                <w:szCs w:val="28"/>
              </w:rPr>
              <w:t xml:space="preserve"> tin </w:t>
            </w:r>
            <w:proofErr w:type="spellStart"/>
            <w:r w:rsidRPr="001F474D">
              <w:rPr>
                <w:rFonts w:cs="Times New Roman"/>
                <w:color w:val="0A0A0A"/>
                <w:sz w:val="28"/>
                <w:szCs w:val="28"/>
              </w:rPr>
              <w:t>của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từng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Nếu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không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về</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chuẩn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thuật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nhất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lộ</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trình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triển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khai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hợp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thể</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ảnh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hưởng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đến</w:t>
            </w:r>
            <w:proofErr w:type="spellEnd"/>
            <w:r w:rsidRPr="001F474D">
              <w:rPr>
                <w:rFonts w:cs="Times New Roman"/>
                <w:color w:val="0A0A0A"/>
                <w:sz w:val="28"/>
                <w:szCs w:val="28"/>
              </w:rPr>
              <w:t xml:space="preserve"> an </w:t>
            </w:r>
            <w:proofErr w:type="spellStart"/>
            <w:r w:rsidRPr="001F474D">
              <w:rPr>
                <w:rFonts w:cs="Times New Roman"/>
                <w:color w:val="0A0A0A"/>
                <w:sz w:val="28"/>
                <w:szCs w:val="28"/>
              </w:rPr>
              <w:t>toàn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hệ</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thông</w:t>
            </w:r>
            <w:proofErr w:type="spellEnd"/>
            <w:r w:rsidRPr="001F474D">
              <w:rPr>
                <w:rFonts w:cs="Times New Roman"/>
                <w:color w:val="0A0A0A"/>
                <w:sz w:val="28"/>
                <w:szCs w:val="28"/>
              </w:rPr>
              <w:t xml:space="preserve"> tin, </w:t>
            </w:r>
            <w:proofErr w:type="spellStart"/>
            <w:r w:rsidRPr="001F474D">
              <w:rPr>
                <w:rFonts w:cs="Times New Roman"/>
                <w:color w:val="0A0A0A"/>
                <w:sz w:val="28"/>
                <w:szCs w:val="28"/>
              </w:rPr>
              <w:t>bảo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dữ</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liệu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hoạt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động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ổn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của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đồng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thời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làm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sinh</w:t>
            </w:r>
            <w:proofErr w:type="spellEnd"/>
            <w:r w:rsidRPr="001F474D">
              <w:rPr>
                <w:rFonts w:cs="Times New Roman"/>
                <w:color w:val="0A0A0A"/>
                <w:sz w:val="28"/>
                <w:szCs w:val="28"/>
              </w:rPr>
              <w:t xml:space="preserve"> chi </w:t>
            </w:r>
            <w:proofErr w:type="spellStart"/>
            <w:r w:rsidRPr="001F474D">
              <w:rPr>
                <w:rFonts w:cs="Times New Roman"/>
                <w:color w:val="0A0A0A"/>
                <w:sz w:val="28"/>
                <w:szCs w:val="28"/>
              </w:rPr>
              <w:t>phí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đầu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tư</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vận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hành</w:t>
            </w:r>
            <w:proofErr w:type="spellEnd"/>
            <w:r w:rsidRPr="001F474D">
              <w:rPr>
                <w:rFonts w:cs="Times New Roman"/>
                <w:color w:val="0A0A0A"/>
                <w:sz w:val="28"/>
                <w:szCs w:val="28"/>
              </w:rPr>
              <w:t>.</w:t>
            </w:r>
          </w:p>
          <w:p w14:paraId="53C6197C" w14:textId="77777777" w:rsidR="001F474D" w:rsidRPr="001F474D" w:rsidRDefault="001F474D" w:rsidP="001F474D">
            <w:pPr>
              <w:shd w:val="clear" w:color="auto" w:fill="FFFFFF"/>
              <w:spacing w:line="360" w:lineRule="atLeast"/>
              <w:jc w:val="both"/>
              <w:rPr>
                <w:rFonts w:cs="Times New Roman"/>
                <w:color w:val="0A0A0A"/>
                <w:sz w:val="28"/>
                <w:szCs w:val="28"/>
              </w:rPr>
            </w:pPr>
            <w:r w:rsidRPr="001F474D">
              <w:rPr>
                <w:rFonts w:cs="Times New Roman"/>
                <w:color w:val="0A0A0A"/>
                <w:sz w:val="28"/>
                <w:szCs w:val="28"/>
              </w:rPr>
              <w:t xml:space="preserve">Do </w:t>
            </w:r>
            <w:proofErr w:type="spellStart"/>
            <w:r w:rsidRPr="001F474D">
              <w:rPr>
                <w:rFonts w:cs="Times New Roman"/>
                <w:color w:val="0A0A0A"/>
                <w:sz w:val="28"/>
                <w:szCs w:val="28"/>
              </w:rPr>
              <w:t>đó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Đài</w:t>
            </w:r>
            <w:proofErr w:type="spellEnd"/>
            <w:r w:rsidRPr="001F474D">
              <w:rPr>
                <w:rFonts w:cs="Times New Roman"/>
                <w:color w:val="0A0A0A"/>
                <w:sz w:val="28"/>
                <w:szCs w:val="28"/>
              </w:rPr>
              <w:t xml:space="preserve"> THVN </w:t>
            </w:r>
            <w:proofErr w:type="spellStart"/>
            <w:r w:rsidRPr="001F474D">
              <w:rPr>
                <w:rFonts w:cs="Times New Roman"/>
                <w:color w:val="0A0A0A"/>
                <w:sz w:val="28"/>
                <w:szCs w:val="28"/>
              </w:rPr>
              <w:t>đề</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xuất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bổ</w:t>
            </w:r>
            <w:proofErr w:type="spellEnd"/>
            <w:r w:rsidRPr="001F474D">
              <w:rPr>
                <w:rFonts w:cs="Times New Roman"/>
                <w:color w:val="0A0A0A"/>
                <w:sz w:val="28"/>
                <w:szCs w:val="28"/>
              </w:rPr>
              <w:t xml:space="preserve"> sung </w:t>
            </w:r>
            <w:proofErr w:type="spellStart"/>
            <w:r w:rsidRPr="001F474D">
              <w:rPr>
                <w:rFonts w:cs="Times New Roman"/>
                <w:color w:val="0A0A0A"/>
                <w:sz w:val="28"/>
                <w:szCs w:val="28"/>
              </w:rPr>
              <w:t>một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điểm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tại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Khoản</w:t>
            </w:r>
            <w:proofErr w:type="spellEnd"/>
            <w:r w:rsidRPr="001F474D">
              <w:rPr>
                <w:rFonts w:cs="Times New Roman"/>
                <w:color w:val="0A0A0A"/>
                <w:sz w:val="28"/>
                <w:szCs w:val="28"/>
              </w:rPr>
              <w:t xml:space="preserve"> 1 </w:t>
            </w:r>
            <w:proofErr w:type="spellStart"/>
            <w:r w:rsidRPr="001F474D">
              <w:rPr>
                <w:rFonts w:cs="Times New Roman"/>
                <w:color w:val="0A0A0A"/>
                <w:sz w:val="28"/>
                <w:szCs w:val="28"/>
              </w:rPr>
              <w:t>Điều</w:t>
            </w:r>
            <w:proofErr w:type="spellEnd"/>
            <w:r w:rsidRPr="001F474D">
              <w:rPr>
                <w:rFonts w:cs="Times New Roman"/>
                <w:color w:val="0A0A0A"/>
                <w:sz w:val="28"/>
                <w:szCs w:val="28"/>
              </w:rPr>
              <w:t xml:space="preserve"> 12 </w:t>
            </w:r>
            <w:proofErr w:type="spellStart"/>
            <w:r w:rsidRPr="001F474D">
              <w:rPr>
                <w:rFonts w:cs="Times New Roman"/>
                <w:color w:val="0A0A0A"/>
                <w:sz w:val="28"/>
                <w:szCs w:val="28"/>
              </w:rPr>
              <w:t>với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nội</w:t>
            </w:r>
            <w:proofErr w:type="spellEnd"/>
            <w:r w:rsidRPr="001F474D">
              <w:rPr>
                <w:rFonts w:cs="Times New Roman"/>
                <w:color w:val="0A0A0A"/>
                <w:sz w:val="28"/>
                <w:szCs w:val="28"/>
              </w:rPr>
              <w:t xml:space="preserve"> dung </w:t>
            </w:r>
            <w:proofErr w:type="spellStart"/>
            <w:r w:rsidRPr="001F474D">
              <w:rPr>
                <w:rFonts w:cs="Times New Roman"/>
                <w:color w:val="0A0A0A"/>
                <w:sz w:val="28"/>
                <w:szCs w:val="28"/>
              </w:rPr>
              <w:t>như</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sau</w:t>
            </w:r>
            <w:proofErr w:type="spellEnd"/>
            <w:r w:rsidRPr="001F474D">
              <w:rPr>
                <w:rFonts w:cs="Times New Roman"/>
                <w:color w:val="0A0A0A"/>
                <w:sz w:val="28"/>
                <w:szCs w:val="28"/>
              </w:rPr>
              <w:t>: </w:t>
            </w:r>
            <w:r w:rsidRPr="001F474D">
              <w:rPr>
                <w:rStyle w:val="Emphasis"/>
                <w:rFonts w:cs="Times New Roman"/>
                <w:color w:val="0A0A0A"/>
                <w:sz w:val="28"/>
                <w:szCs w:val="28"/>
              </w:rPr>
              <w:t>“</w:t>
            </w:r>
            <w:proofErr w:type="spellStart"/>
            <w:r w:rsidRPr="001F474D">
              <w:rPr>
                <w:rStyle w:val="Emphasis"/>
                <w:rFonts w:cs="Times New Roman"/>
                <w:color w:val="0A0A0A"/>
                <w:sz w:val="28"/>
                <w:szCs w:val="28"/>
              </w:rPr>
              <w:t>Xây</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dựng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cơ</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chế</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truy</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xuất</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dữ</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liệu</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từ</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hệ</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thống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kỹ</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thuật</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của</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cơ</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quan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báo</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chí</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cũng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như</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chuẩn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kỹ</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thuật</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kết</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nối</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giữa</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hệ</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thống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quản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lý</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nhà</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nước</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và</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hệ</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thống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của</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cơ</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quan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báo</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chí</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Việc</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triển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khai</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các</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hệ</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thống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kết</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nối</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kỹ</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thuật</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cần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được</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thực</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hiện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theo</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lộ</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trình</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phù</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hợp</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căn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cứ</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điều</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kiện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hạ</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tầng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của</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các</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cơ</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quan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báo</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chí</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bảo</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đảm</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không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ảnh</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hưởng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đến</w:t>
            </w:r>
            <w:proofErr w:type="spellEnd"/>
            <w:r w:rsidRPr="001F474D">
              <w:rPr>
                <w:rStyle w:val="Emphasis"/>
                <w:rFonts w:cs="Times New Roman"/>
                <w:color w:val="0A0A0A"/>
                <w:sz w:val="28"/>
                <w:szCs w:val="28"/>
              </w:rPr>
              <w:t xml:space="preserve"> an </w:t>
            </w:r>
            <w:proofErr w:type="spellStart"/>
            <w:r w:rsidRPr="001F474D">
              <w:rPr>
                <w:rStyle w:val="Emphasis"/>
                <w:rFonts w:cs="Times New Roman"/>
                <w:color w:val="0A0A0A"/>
                <w:sz w:val="28"/>
                <w:szCs w:val="28"/>
              </w:rPr>
              <w:t>toàn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thông</w:t>
            </w:r>
            <w:proofErr w:type="spellEnd"/>
            <w:r w:rsidRPr="001F474D">
              <w:rPr>
                <w:rStyle w:val="Emphasis"/>
                <w:rFonts w:cs="Times New Roman"/>
                <w:color w:val="0A0A0A"/>
                <w:sz w:val="28"/>
                <w:szCs w:val="28"/>
              </w:rPr>
              <w:t xml:space="preserve"> tin, </w:t>
            </w:r>
            <w:proofErr w:type="spellStart"/>
            <w:r w:rsidRPr="001F474D">
              <w:rPr>
                <w:rStyle w:val="Emphasis"/>
                <w:rFonts w:cs="Times New Roman"/>
                <w:color w:val="0A0A0A"/>
                <w:sz w:val="28"/>
                <w:szCs w:val="28"/>
              </w:rPr>
              <w:t>bảo</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mật</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dữ</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liệu</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và</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hoạt</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động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bình</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thường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của</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tòa</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soạn</w:t>
            </w:r>
            <w:proofErr w:type="spellEnd"/>
            <w:r w:rsidRPr="001F474D">
              <w:rPr>
                <w:rStyle w:val="Emphasis"/>
                <w:rFonts w:cs="Times New Roman"/>
                <w:color w:val="0A0A0A"/>
                <w:sz w:val="28"/>
                <w:szCs w:val="28"/>
              </w:rPr>
              <w:t>”.</w:t>
            </w:r>
          </w:p>
          <w:p w14:paraId="71CC871B" w14:textId="5E90E88E" w:rsidR="001F474D" w:rsidRPr="001F474D" w:rsidRDefault="001F474D" w:rsidP="001F474D">
            <w:pPr>
              <w:pStyle w:val="df3vjf"/>
              <w:shd w:val="clear" w:color="auto" w:fill="FFFFFF"/>
              <w:spacing w:before="0" w:beforeAutospacing="0" w:after="180" w:afterAutospacing="0" w:line="360" w:lineRule="atLeast"/>
              <w:jc w:val="both"/>
              <w:rPr>
                <w:color w:val="0A0A0A"/>
                <w:sz w:val="28"/>
                <w:szCs w:val="28"/>
              </w:rPr>
            </w:pPr>
            <w:r>
              <w:rPr>
                <w:rStyle w:val="t286pc"/>
                <w:color w:val="0A0A0A"/>
                <w:sz w:val="28"/>
                <w:szCs w:val="28"/>
                <w:lang w:val="vi-VN"/>
              </w:rPr>
              <w:t xml:space="preserve">- </w:t>
            </w:r>
            <w:r w:rsidRPr="001F474D">
              <w:rPr>
                <w:rStyle w:val="t286pc"/>
                <w:color w:val="0A0A0A"/>
                <w:sz w:val="28"/>
                <w:szCs w:val="28"/>
              </w:rPr>
              <w:t>Tại điểm d khoản 1 Điều 12 của Dự thảo quy định “Khai thác dữ liệu hệ thống phục vụ công tác quản lý nhà nước và dịch vụ công theo quy định”.</w:t>
            </w:r>
          </w:p>
          <w:p w14:paraId="4E680793" w14:textId="77777777" w:rsidR="001F474D" w:rsidRPr="001F474D" w:rsidRDefault="001F474D" w:rsidP="001F474D">
            <w:pPr>
              <w:shd w:val="clear" w:color="auto" w:fill="FFFFFF"/>
              <w:spacing w:line="360" w:lineRule="atLeast"/>
              <w:jc w:val="both"/>
              <w:rPr>
                <w:rFonts w:cs="Times New Roman"/>
                <w:color w:val="0A0A0A"/>
                <w:sz w:val="28"/>
                <w:szCs w:val="28"/>
              </w:rPr>
            </w:pPr>
            <w:proofErr w:type="spellStart"/>
            <w:r w:rsidRPr="001F474D">
              <w:rPr>
                <w:rFonts w:cs="Times New Roman"/>
                <w:color w:val="0A0A0A"/>
                <w:sz w:val="28"/>
                <w:szCs w:val="28"/>
              </w:rPr>
              <w:t>Đài</w:t>
            </w:r>
            <w:proofErr w:type="spellEnd"/>
            <w:r w:rsidRPr="001F474D">
              <w:rPr>
                <w:rFonts w:cs="Times New Roman"/>
                <w:color w:val="0A0A0A"/>
                <w:sz w:val="28"/>
                <w:szCs w:val="28"/>
              </w:rPr>
              <w:t xml:space="preserve"> THVN </w:t>
            </w:r>
            <w:proofErr w:type="spellStart"/>
            <w:r w:rsidRPr="001F474D">
              <w:rPr>
                <w:rFonts w:cs="Times New Roman"/>
                <w:color w:val="0A0A0A"/>
                <w:sz w:val="28"/>
                <w:szCs w:val="28"/>
              </w:rPr>
              <w:t>nhận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thấy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dữ</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liệu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lưu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chiểu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điện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tính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chất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đặc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gắn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với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hoạt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động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nghiệp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vụ</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hệ</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thuật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nội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bộ</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của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nhiên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hiện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hành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mở</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rộng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mục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đích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khai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dữ</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liệu</w:t>
            </w:r>
            <w:proofErr w:type="spellEnd"/>
            <w:r w:rsidRPr="001F474D">
              <w:rPr>
                <w:rFonts w:cs="Times New Roman"/>
                <w:color w:val="0A0A0A"/>
                <w:sz w:val="28"/>
                <w:szCs w:val="28"/>
              </w:rPr>
              <w:t xml:space="preserve"> sang “</w:t>
            </w:r>
            <w:proofErr w:type="spellStart"/>
            <w:r w:rsidRPr="001F474D">
              <w:rPr>
                <w:rFonts w:cs="Times New Roman"/>
                <w:color w:val="0A0A0A"/>
                <w:sz w:val="28"/>
                <w:szCs w:val="28"/>
              </w:rPr>
              <w:t>dịch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vụ</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công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nhưng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chưa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làm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rõ</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phạm</w:t>
            </w:r>
            <w:proofErr w:type="spellEnd"/>
            <w:r w:rsidRPr="001F474D">
              <w:rPr>
                <w:rFonts w:cs="Times New Roman"/>
                <w:color w:val="0A0A0A"/>
                <w:sz w:val="28"/>
                <w:szCs w:val="28"/>
              </w:rPr>
              <w:t xml:space="preserve"> vi,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chế</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quản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lý</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trách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nhiệm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của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chủ</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thể</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quan</w:t>
            </w:r>
            <w:proofErr w:type="spellEnd"/>
            <w:r w:rsidRPr="001F474D">
              <w:rPr>
                <w:rFonts w:cs="Times New Roman"/>
                <w:color w:val="0A0A0A"/>
                <w:sz w:val="28"/>
                <w:szCs w:val="28"/>
              </w:rPr>
              <w:t xml:space="preserve">, do </w:t>
            </w:r>
            <w:proofErr w:type="spellStart"/>
            <w:r w:rsidRPr="001F474D">
              <w:rPr>
                <w:rFonts w:cs="Times New Roman"/>
                <w:color w:val="0A0A0A"/>
                <w:sz w:val="28"/>
                <w:szCs w:val="28"/>
              </w:rPr>
              <w:t>đó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chưa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đảm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nguyên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tắc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dụng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dữ</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liệu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đúng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mục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đích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đồng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thời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tiềm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ẩn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rủi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ro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về</w:t>
            </w:r>
            <w:proofErr w:type="spellEnd"/>
            <w:r w:rsidRPr="001F474D">
              <w:rPr>
                <w:rFonts w:cs="Times New Roman"/>
                <w:color w:val="0A0A0A"/>
                <w:sz w:val="28"/>
                <w:szCs w:val="28"/>
              </w:rPr>
              <w:t xml:space="preserve"> an </w:t>
            </w:r>
            <w:proofErr w:type="spellStart"/>
            <w:r w:rsidRPr="001F474D">
              <w:rPr>
                <w:rFonts w:cs="Times New Roman"/>
                <w:color w:val="0A0A0A"/>
                <w:sz w:val="28"/>
                <w:szCs w:val="28"/>
              </w:rPr>
              <w:t>toàn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thông</w:t>
            </w:r>
            <w:proofErr w:type="spellEnd"/>
            <w:r w:rsidRPr="001F474D">
              <w:rPr>
                <w:rFonts w:cs="Times New Roman"/>
                <w:color w:val="0A0A0A"/>
                <w:sz w:val="28"/>
                <w:szCs w:val="28"/>
              </w:rPr>
              <w:t xml:space="preserve"> tin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chưa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đảm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tính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nhất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với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của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pháp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luật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về</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dữ</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liệu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giao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dịch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điện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tử</w:t>
            </w:r>
            <w:proofErr w:type="spellEnd"/>
            <w:r w:rsidRPr="001F474D">
              <w:rPr>
                <w:rFonts w:cs="Times New Roman"/>
                <w:color w:val="0A0A0A"/>
                <w:sz w:val="28"/>
                <w:szCs w:val="28"/>
              </w:rPr>
              <w:t>.</w:t>
            </w:r>
          </w:p>
          <w:p w14:paraId="07F77A7B" w14:textId="77777777" w:rsidR="001F474D" w:rsidRPr="001F474D" w:rsidRDefault="001F474D" w:rsidP="001F474D">
            <w:pPr>
              <w:shd w:val="clear" w:color="auto" w:fill="FFFFFF"/>
              <w:spacing w:line="360" w:lineRule="atLeast"/>
              <w:jc w:val="both"/>
              <w:rPr>
                <w:rFonts w:cs="Times New Roman"/>
                <w:color w:val="0A0A0A"/>
                <w:sz w:val="28"/>
                <w:szCs w:val="28"/>
              </w:rPr>
            </w:pPr>
            <w:r w:rsidRPr="001F474D">
              <w:rPr>
                <w:rFonts w:cs="Times New Roman"/>
                <w:color w:val="0A0A0A"/>
                <w:sz w:val="28"/>
                <w:szCs w:val="28"/>
              </w:rPr>
              <w:t xml:space="preserve">Do </w:t>
            </w:r>
            <w:proofErr w:type="spellStart"/>
            <w:r w:rsidRPr="001F474D">
              <w:rPr>
                <w:rFonts w:cs="Times New Roman"/>
                <w:color w:val="0A0A0A"/>
                <w:sz w:val="28"/>
                <w:szCs w:val="28"/>
              </w:rPr>
              <w:t>đó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đề</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nghị</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đơn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vị</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soạn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nghiên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cứu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sửa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đổi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theo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hướng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Giới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hạn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phạm</w:t>
            </w:r>
            <w:proofErr w:type="spellEnd"/>
            <w:r w:rsidRPr="001F474D">
              <w:rPr>
                <w:rFonts w:cs="Times New Roman"/>
                <w:color w:val="0A0A0A"/>
                <w:sz w:val="28"/>
                <w:szCs w:val="28"/>
              </w:rPr>
              <w:t xml:space="preserve"> vi </w:t>
            </w:r>
            <w:proofErr w:type="spellStart"/>
            <w:r w:rsidRPr="001F474D">
              <w:rPr>
                <w:rFonts w:cs="Times New Roman"/>
                <w:color w:val="0A0A0A"/>
                <w:sz w:val="28"/>
                <w:szCs w:val="28"/>
              </w:rPr>
              <w:t>khai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dữ</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liệu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phục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vụ</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công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quản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lý</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nước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theo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của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pháp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luật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Bỏ</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cụm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từ</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dịch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vụ</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công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tại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nêu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để</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tránh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sinh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cách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hiểu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áp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dụng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không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nhất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Đề</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xuất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sửa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đổi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điểm</w:t>
            </w:r>
            <w:proofErr w:type="spellEnd"/>
            <w:r w:rsidRPr="001F474D">
              <w:rPr>
                <w:rFonts w:cs="Times New Roman"/>
                <w:color w:val="0A0A0A"/>
                <w:sz w:val="28"/>
                <w:szCs w:val="28"/>
              </w:rPr>
              <w:t xml:space="preserve"> d </w:t>
            </w:r>
            <w:proofErr w:type="spellStart"/>
            <w:r w:rsidRPr="001F474D">
              <w:rPr>
                <w:rFonts w:cs="Times New Roman"/>
                <w:color w:val="0A0A0A"/>
                <w:sz w:val="28"/>
                <w:szCs w:val="28"/>
              </w:rPr>
              <w:t>khoản</w:t>
            </w:r>
            <w:proofErr w:type="spellEnd"/>
            <w:r w:rsidRPr="001F474D">
              <w:rPr>
                <w:rFonts w:cs="Times New Roman"/>
                <w:color w:val="0A0A0A"/>
                <w:sz w:val="28"/>
                <w:szCs w:val="28"/>
              </w:rPr>
              <w:t xml:space="preserve"> 1 </w:t>
            </w:r>
            <w:proofErr w:type="spellStart"/>
            <w:r w:rsidRPr="001F474D">
              <w:rPr>
                <w:rFonts w:cs="Times New Roman"/>
                <w:color w:val="0A0A0A"/>
                <w:sz w:val="28"/>
                <w:szCs w:val="28"/>
              </w:rPr>
              <w:t>Điều</w:t>
            </w:r>
            <w:proofErr w:type="spellEnd"/>
            <w:r w:rsidRPr="001F474D">
              <w:rPr>
                <w:rFonts w:cs="Times New Roman"/>
                <w:color w:val="0A0A0A"/>
                <w:sz w:val="28"/>
                <w:szCs w:val="28"/>
              </w:rPr>
              <w:t xml:space="preserve"> 12 </w:t>
            </w:r>
            <w:proofErr w:type="spellStart"/>
            <w:r w:rsidRPr="001F474D">
              <w:rPr>
                <w:rFonts w:cs="Times New Roman"/>
                <w:color w:val="0A0A0A"/>
                <w:sz w:val="28"/>
                <w:szCs w:val="28"/>
              </w:rPr>
              <w:t>như</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sau</w:t>
            </w:r>
            <w:proofErr w:type="spellEnd"/>
            <w:r w:rsidRPr="001F474D">
              <w:rPr>
                <w:rFonts w:cs="Times New Roman"/>
                <w:color w:val="0A0A0A"/>
                <w:sz w:val="28"/>
                <w:szCs w:val="28"/>
              </w:rPr>
              <w:t>: </w:t>
            </w:r>
            <w:r w:rsidRPr="001F474D">
              <w:rPr>
                <w:rStyle w:val="Emphasis"/>
                <w:rFonts w:cs="Times New Roman"/>
                <w:color w:val="0A0A0A"/>
                <w:sz w:val="28"/>
                <w:szCs w:val="28"/>
              </w:rPr>
              <w:t>“</w:t>
            </w:r>
            <w:proofErr w:type="spellStart"/>
            <w:r w:rsidRPr="001F474D">
              <w:rPr>
                <w:rStyle w:val="Emphasis"/>
                <w:rFonts w:cs="Times New Roman"/>
                <w:color w:val="0A0A0A"/>
                <w:sz w:val="28"/>
                <w:szCs w:val="28"/>
              </w:rPr>
              <w:t>Khai</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thác</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dữ</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liệu</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hệ</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thống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phục</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vụ</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công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tác</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quản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lý</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nhà</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nước</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theo</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quy</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định</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của</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pháp</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luật</w:t>
            </w:r>
            <w:proofErr w:type="spellEnd"/>
            <w:r w:rsidRPr="001F474D">
              <w:rPr>
                <w:rStyle w:val="Emphasis"/>
                <w:rFonts w:cs="Times New Roman"/>
                <w:color w:val="0A0A0A"/>
                <w:sz w:val="28"/>
                <w:szCs w:val="28"/>
              </w:rPr>
              <w:t>.”.</w:t>
            </w:r>
          </w:p>
          <w:p w14:paraId="3C227FA0" w14:textId="2A31C92F" w:rsidR="001F474D" w:rsidRPr="001F474D" w:rsidRDefault="001F474D" w:rsidP="001F474D">
            <w:pPr>
              <w:pStyle w:val="df3vjf"/>
              <w:shd w:val="clear" w:color="auto" w:fill="FFFFFF"/>
              <w:spacing w:before="0" w:beforeAutospacing="0" w:after="180" w:afterAutospacing="0" w:line="360" w:lineRule="atLeast"/>
              <w:jc w:val="both"/>
              <w:rPr>
                <w:color w:val="0A0A0A"/>
                <w:sz w:val="28"/>
                <w:szCs w:val="28"/>
              </w:rPr>
            </w:pPr>
            <w:r>
              <w:rPr>
                <w:rStyle w:val="t286pc"/>
                <w:color w:val="0A0A0A"/>
                <w:sz w:val="28"/>
                <w:szCs w:val="28"/>
                <w:lang w:val="vi-VN"/>
              </w:rPr>
              <w:t>-</w:t>
            </w:r>
            <w:r>
              <w:rPr>
                <w:rStyle w:val="t286pc"/>
                <w:sz w:val="28"/>
                <w:szCs w:val="28"/>
                <w:lang w:val="vi-VN"/>
              </w:rPr>
              <w:t xml:space="preserve"> </w:t>
            </w:r>
            <w:r w:rsidRPr="001F474D">
              <w:rPr>
                <w:rStyle w:val="t286pc"/>
                <w:color w:val="0A0A0A"/>
                <w:sz w:val="28"/>
                <w:szCs w:val="28"/>
              </w:rPr>
              <w:t>Tại điểm a khoản 2 Điều 12 của Dự thảo quy định cơ quan báo chí có trách nhiệm kết nối hệ thống và cung cấp quyền truy xuất dữ liệu phục vụ công tác quản lý nhà nước, bao gồm việc truy xuất dữ liệu theo hình thức trực tuyến, theo thời gian thực.</w:t>
            </w:r>
          </w:p>
          <w:p w14:paraId="1286E6C8" w14:textId="77777777" w:rsidR="001F474D" w:rsidRPr="001F474D" w:rsidRDefault="001F474D" w:rsidP="001F474D">
            <w:pPr>
              <w:shd w:val="clear" w:color="auto" w:fill="FFFFFF"/>
              <w:spacing w:line="360" w:lineRule="atLeast"/>
              <w:jc w:val="both"/>
              <w:rPr>
                <w:rFonts w:cs="Times New Roman"/>
                <w:color w:val="0A0A0A"/>
                <w:sz w:val="28"/>
                <w:szCs w:val="28"/>
              </w:rPr>
            </w:pP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về</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yêu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cầu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xuất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dữ</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liệu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theo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thời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gian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thực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thể</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ảnh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hưởng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trực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tiếp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đến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chế</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quản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trị</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vận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hành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hệ</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của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Việc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thực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hiện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yêu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cầu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này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thể</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dẫn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đến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việc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phải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mở</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quyền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cập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trực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tiếp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hệ</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thuật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nội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bộ</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tiềm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ẩn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rủi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ro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về</w:t>
            </w:r>
            <w:proofErr w:type="spellEnd"/>
            <w:r w:rsidRPr="001F474D">
              <w:rPr>
                <w:rFonts w:cs="Times New Roman"/>
                <w:color w:val="0A0A0A"/>
                <w:sz w:val="28"/>
                <w:szCs w:val="28"/>
              </w:rPr>
              <w:t xml:space="preserve"> an </w:t>
            </w:r>
            <w:proofErr w:type="spellStart"/>
            <w:r w:rsidRPr="001F474D">
              <w:rPr>
                <w:rFonts w:cs="Times New Roman"/>
                <w:color w:val="0A0A0A"/>
                <w:sz w:val="28"/>
                <w:szCs w:val="28"/>
              </w:rPr>
              <w:t>toàn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thông</w:t>
            </w:r>
            <w:proofErr w:type="spellEnd"/>
            <w:r w:rsidRPr="001F474D">
              <w:rPr>
                <w:rFonts w:cs="Times New Roman"/>
                <w:color w:val="0A0A0A"/>
                <w:sz w:val="28"/>
                <w:szCs w:val="28"/>
              </w:rPr>
              <w:t xml:space="preserve"> tin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an </w:t>
            </w:r>
            <w:proofErr w:type="spellStart"/>
            <w:r w:rsidRPr="001F474D">
              <w:rPr>
                <w:rFonts w:cs="Times New Roman"/>
                <w:color w:val="0A0A0A"/>
                <w:sz w:val="28"/>
                <w:szCs w:val="28"/>
              </w:rPr>
              <w:t>ninh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hệ</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Đồng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thời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để</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đáp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ứng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yêu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cầu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này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thể</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phải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đầu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tư</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bổ</w:t>
            </w:r>
            <w:proofErr w:type="spellEnd"/>
            <w:r w:rsidRPr="001F474D">
              <w:rPr>
                <w:rFonts w:cs="Times New Roman"/>
                <w:color w:val="0A0A0A"/>
                <w:sz w:val="28"/>
                <w:szCs w:val="28"/>
              </w:rPr>
              <w:t xml:space="preserve"> sung </w:t>
            </w:r>
            <w:proofErr w:type="spellStart"/>
            <w:r w:rsidRPr="001F474D">
              <w:rPr>
                <w:rFonts w:cs="Times New Roman"/>
                <w:color w:val="0A0A0A"/>
                <w:sz w:val="28"/>
                <w:szCs w:val="28"/>
              </w:rPr>
              <w:t>hạ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tầng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thuật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xây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dựng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hệ</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kết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nối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dữ</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liệu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giao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diện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lập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trình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ứng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dụng</w:t>
            </w:r>
            <w:proofErr w:type="spellEnd"/>
            <w:r w:rsidRPr="001F474D">
              <w:rPr>
                <w:rFonts w:cs="Times New Roman"/>
                <w:color w:val="0A0A0A"/>
                <w:sz w:val="28"/>
                <w:szCs w:val="28"/>
              </w:rPr>
              <w:t xml:space="preserve"> (API)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giải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pháp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đồng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bộ</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với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hệ</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của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quản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lý</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nước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làm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sinh</w:t>
            </w:r>
            <w:proofErr w:type="spellEnd"/>
            <w:r w:rsidRPr="001F474D">
              <w:rPr>
                <w:rFonts w:cs="Times New Roman"/>
                <w:color w:val="0A0A0A"/>
                <w:sz w:val="28"/>
                <w:szCs w:val="28"/>
              </w:rPr>
              <w:t xml:space="preserve"> chi </w:t>
            </w:r>
            <w:proofErr w:type="spellStart"/>
            <w:r w:rsidRPr="001F474D">
              <w:rPr>
                <w:rFonts w:cs="Times New Roman"/>
                <w:color w:val="0A0A0A"/>
                <w:sz w:val="28"/>
                <w:szCs w:val="28"/>
              </w:rPr>
              <w:t>phí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đầu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tư</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vận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hành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nhân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lực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thuật</w:t>
            </w:r>
            <w:proofErr w:type="spellEnd"/>
            <w:r w:rsidRPr="001F474D">
              <w:rPr>
                <w:rFonts w:cs="Times New Roman"/>
                <w:color w:val="0A0A0A"/>
                <w:sz w:val="28"/>
                <w:szCs w:val="28"/>
              </w:rPr>
              <w:t xml:space="preserve"> (p. 4).</w:t>
            </w:r>
          </w:p>
          <w:p w14:paraId="5C504F56" w14:textId="77777777" w:rsidR="001F474D" w:rsidRPr="001F474D" w:rsidRDefault="001F474D" w:rsidP="001F474D">
            <w:pPr>
              <w:shd w:val="clear" w:color="auto" w:fill="FFFFFF"/>
              <w:spacing w:line="360" w:lineRule="atLeast"/>
              <w:jc w:val="both"/>
              <w:rPr>
                <w:rFonts w:cs="Times New Roman"/>
                <w:color w:val="0A0A0A"/>
                <w:sz w:val="28"/>
                <w:szCs w:val="28"/>
              </w:rPr>
            </w:pPr>
            <w:proofErr w:type="spellStart"/>
            <w:r w:rsidRPr="001F474D">
              <w:rPr>
                <w:rFonts w:cs="Times New Roman"/>
                <w:color w:val="0A0A0A"/>
                <w:sz w:val="28"/>
                <w:szCs w:val="28"/>
              </w:rPr>
              <w:t>Bên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cạnh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đối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với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kênh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nội</w:t>
            </w:r>
            <w:proofErr w:type="spellEnd"/>
            <w:r w:rsidRPr="001F474D">
              <w:rPr>
                <w:rFonts w:cs="Times New Roman"/>
                <w:color w:val="0A0A0A"/>
                <w:sz w:val="28"/>
                <w:szCs w:val="28"/>
              </w:rPr>
              <w:t xml:space="preserve"> dung </w:t>
            </w:r>
            <w:proofErr w:type="spellStart"/>
            <w:r w:rsidRPr="001F474D">
              <w:rPr>
                <w:rFonts w:cs="Times New Roman"/>
                <w:color w:val="0A0A0A"/>
                <w:sz w:val="28"/>
                <w:szCs w:val="28"/>
              </w:rPr>
              <w:t>trên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nền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tảng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số</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một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phần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dữ</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liệu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đến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hành</w:t>
            </w:r>
            <w:proofErr w:type="spellEnd"/>
            <w:r w:rsidRPr="001F474D">
              <w:rPr>
                <w:rFonts w:cs="Times New Roman"/>
                <w:color w:val="0A0A0A"/>
                <w:sz w:val="28"/>
                <w:szCs w:val="28"/>
              </w:rPr>
              <w:t xml:space="preserve"> vi </w:t>
            </w:r>
            <w:proofErr w:type="spellStart"/>
            <w:r w:rsidRPr="001F474D">
              <w:rPr>
                <w:rFonts w:cs="Times New Roman"/>
                <w:color w:val="0A0A0A"/>
                <w:sz w:val="28"/>
                <w:szCs w:val="28"/>
              </w:rPr>
              <w:t>người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dùng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mức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độ</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tương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tác</w:t>
            </w:r>
            <w:proofErr w:type="spellEnd"/>
            <w:r w:rsidRPr="001F474D">
              <w:rPr>
                <w:rFonts w:cs="Times New Roman"/>
                <w:color w:val="0A0A0A"/>
                <w:sz w:val="28"/>
                <w:szCs w:val="28"/>
              </w:rPr>
              <w:t xml:space="preserve"> do </w:t>
            </w:r>
            <w:proofErr w:type="spellStart"/>
            <w:r w:rsidRPr="001F474D">
              <w:rPr>
                <w:rFonts w:cs="Times New Roman"/>
                <w:color w:val="0A0A0A"/>
                <w:sz w:val="28"/>
                <w:szCs w:val="28"/>
              </w:rPr>
              <w:t>các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nền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tảng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trung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gian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quản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lý</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như</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Youtube</w:t>
            </w:r>
            <w:proofErr w:type="spellEnd"/>
            <w:r w:rsidRPr="001F474D">
              <w:rPr>
                <w:rFonts w:cs="Times New Roman"/>
                <w:color w:val="0A0A0A"/>
                <w:sz w:val="28"/>
                <w:szCs w:val="28"/>
              </w:rPr>
              <w:t xml:space="preserve">, Facebook, </w:t>
            </w:r>
            <w:proofErr w:type="spellStart"/>
            <w:r w:rsidRPr="001F474D">
              <w:rPr>
                <w:rFonts w:cs="Times New Roman"/>
                <w:color w:val="0A0A0A"/>
                <w:sz w:val="28"/>
                <w:szCs w:val="28"/>
              </w:rPr>
              <w:t>TikTok</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không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toàn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quyền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kiểm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soát</w:t>
            </w:r>
            <w:proofErr w:type="spellEnd"/>
            <w:r w:rsidRPr="001F474D">
              <w:rPr>
                <w:rFonts w:cs="Times New Roman"/>
                <w:color w:val="0A0A0A"/>
                <w:sz w:val="28"/>
                <w:szCs w:val="28"/>
              </w:rPr>
              <w:t xml:space="preserve">, do </w:t>
            </w:r>
            <w:proofErr w:type="spellStart"/>
            <w:r w:rsidRPr="001F474D">
              <w:rPr>
                <w:rFonts w:cs="Times New Roman"/>
                <w:color w:val="0A0A0A"/>
                <w:sz w:val="28"/>
                <w:szCs w:val="28"/>
              </w:rPr>
              <w:t>đó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việc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yêu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cầu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cung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cấp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đầy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đủ</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dữ</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liệu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theo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thời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gian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thực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trong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mọi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trường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hợp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chưa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hợp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với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thực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tiễn</w:t>
            </w:r>
            <w:proofErr w:type="spellEnd"/>
            <w:r w:rsidRPr="001F474D">
              <w:rPr>
                <w:rFonts w:cs="Times New Roman"/>
                <w:color w:val="0A0A0A"/>
                <w:sz w:val="28"/>
                <w:szCs w:val="28"/>
              </w:rPr>
              <w:t>.</w:t>
            </w:r>
          </w:p>
          <w:p w14:paraId="1000776D" w14:textId="77777777" w:rsidR="001F474D" w:rsidRPr="001F474D" w:rsidRDefault="001F474D" w:rsidP="001F474D">
            <w:pPr>
              <w:shd w:val="clear" w:color="auto" w:fill="FFFFFF"/>
              <w:spacing w:line="360" w:lineRule="atLeast"/>
              <w:jc w:val="both"/>
              <w:rPr>
                <w:rFonts w:cs="Times New Roman"/>
                <w:color w:val="0A0A0A"/>
                <w:sz w:val="28"/>
                <w:szCs w:val="28"/>
              </w:rPr>
            </w:pPr>
            <w:proofErr w:type="spellStart"/>
            <w:r w:rsidRPr="001F474D">
              <w:rPr>
                <w:rFonts w:cs="Times New Roman"/>
                <w:color w:val="0A0A0A"/>
                <w:sz w:val="28"/>
                <w:szCs w:val="28"/>
              </w:rPr>
              <w:t>Từ</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phân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tích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Đài</w:t>
            </w:r>
            <w:proofErr w:type="spellEnd"/>
            <w:r w:rsidRPr="001F474D">
              <w:rPr>
                <w:rFonts w:cs="Times New Roman"/>
                <w:color w:val="0A0A0A"/>
                <w:sz w:val="28"/>
                <w:szCs w:val="28"/>
              </w:rPr>
              <w:t xml:space="preserve"> THVN </w:t>
            </w:r>
            <w:proofErr w:type="spellStart"/>
            <w:r w:rsidRPr="001F474D">
              <w:rPr>
                <w:rFonts w:cs="Times New Roman"/>
                <w:color w:val="0A0A0A"/>
                <w:sz w:val="28"/>
                <w:szCs w:val="28"/>
              </w:rPr>
              <w:t>đề</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nghị</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đơn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vị</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soạn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rà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soát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điều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chỉnh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theo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hướng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làm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rõ</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phạm</w:t>
            </w:r>
            <w:proofErr w:type="spellEnd"/>
            <w:r w:rsidRPr="001F474D">
              <w:rPr>
                <w:rFonts w:cs="Times New Roman"/>
                <w:color w:val="0A0A0A"/>
                <w:sz w:val="28"/>
                <w:szCs w:val="28"/>
              </w:rPr>
              <w:t xml:space="preserve"> vi </w:t>
            </w:r>
            <w:proofErr w:type="spellStart"/>
            <w:r w:rsidRPr="001F474D">
              <w:rPr>
                <w:rFonts w:cs="Times New Roman"/>
                <w:color w:val="0A0A0A"/>
                <w:sz w:val="28"/>
                <w:szCs w:val="28"/>
              </w:rPr>
              <w:t>dữ</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liệu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cần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cung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cấp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giới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hạn</w:t>
            </w:r>
            <w:proofErr w:type="spellEnd"/>
            <w:r w:rsidRPr="001F474D">
              <w:rPr>
                <w:rFonts w:cs="Times New Roman"/>
                <w:color w:val="0A0A0A"/>
                <w:sz w:val="28"/>
                <w:szCs w:val="28"/>
              </w:rPr>
              <w:t xml:space="preserve"> ở </w:t>
            </w:r>
            <w:proofErr w:type="spellStart"/>
            <w:r w:rsidRPr="001F474D">
              <w:rPr>
                <w:rFonts w:cs="Times New Roman"/>
                <w:color w:val="0A0A0A"/>
                <w:sz w:val="28"/>
                <w:szCs w:val="28"/>
              </w:rPr>
              <w:t>mức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cần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thiết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phục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vụ</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công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quản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lý</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nước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cụ</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thể</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phương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thức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kết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nối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tiêu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chuẩn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thuật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chế</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hợp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với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Luật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Dữ</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liệu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Luật</w:t>
            </w:r>
            <w:proofErr w:type="spellEnd"/>
            <w:r w:rsidRPr="001F474D">
              <w:rPr>
                <w:rFonts w:cs="Times New Roman"/>
                <w:color w:val="0A0A0A"/>
                <w:sz w:val="28"/>
                <w:szCs w:val="28"/>
              </w:rPr>
              <w:t xml:space="preserve"> An </w:t>
            </w:r>
            <w:proofErr w:type="spellStart"/>
            <w:r w:rsidRPr="001F474D">
              <w:rPr>
                <w:rFonts w:cs="Times New Roman"/>
                <w:color w:val="0A0A0A"/>
                <w:sz w:val="28"/>
                <w:szCs w:val="28"/>
              </w:rPr>
              <w:t>ninh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mạng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đồng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thời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cân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nhắc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không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yêu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cầu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xuất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dữ</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liệu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theo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thời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gian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thực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thay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áp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dụng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chế</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cung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cấp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dữ</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liệu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lưu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chiểu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điện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hoặc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dữ</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liệu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sau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hành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sóng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đảm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tính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khả</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hợp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với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thực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tiễn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hoạt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động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của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chí</w:t>
            </w:r>
            <w:proofErr w:type="spellEnd"/>
            <w:r w:rsidRPr="001F474D">
              <w:rPr>
                <w:rFonts w:cs="Times New Roman"/>
                <w:color w:val="0A0A0A"/>
                <w:sz w:val="28"/>
                <w:szCs w:val="28"/>
              </w:rPr>
              <w:t>.</w:t>
            </w:r>
          </w:p>
          <w:p w14:paraId="7CF25AA0" w14:textId="3A61BCB6" w:rsidR="001F474D" w:rsidRPr="001F474D" w:rsidRDefault="001F474D" w:rsidP="001F474D">
            <w:pPr>
              <w:pStyle w:val="df3vjf"/>
              <w:shd w:val="clear" w:color="auto" w:fill="FFFFFF"/>
              <w:spacing w:before="0" w:beforeAutospacing="0" w:after="180" w:afterAutospacing="0" w:line="360" w:lineRule="atLeast"/>
              <w:jc w:val="both"/>
              <w:rPr>
                <w:color w:val="0A0A0A"/>
                <w:sz w:val="28"/>
                <w:szCs w:val="28"/>
              </w:rPr>
            </w:pPr>
            <w:r>
              <w:rPr>
                <w:rStyle w:val="t286pc"/>
                <w:color w:val="0A0A0A"/>
                <w:sz w:val="28"/>
                <w:szCs w:val="28"/>
                <w:lang w:val="vi-VN"/>
              </w:rPr>
              <w:t xml:space="preserve">- </w:t>
            </w:r>
            <w:r w:rsidRPr="001F474D">
              <w:rPr>
                <w:rStyle w:val="t286pc"/>
                <w:color w:val="0A0A0A"/>
                <w:sz w:val="28"/>
                <w:szCs w:val="28"/>
              </w:rPr>
              <w:t>Tại khoản 3 Điều 12 của Dự thảo quy định quy trình kết nối lưu chiểu điện tử giữa cơ quan quản lý nhà nước và cơ quan báo chí. Tuy nhiên, quy định hiện chưa làm rõ nguyên tắc triển khai kết nối, đặc biệt là về lộ trình thực hiện và điều kiện bảo đảm kỹ thuật.</w:t>
            </w:r>
          </w:p>
          <w:p w14:paraId="788B97A5" w14:textId="77777777" w:rsidR="001F474D" w:rsidRPr="001F474D" w:rsidRDefault="001F474D" w:rsidP="001F474D">
            <w:pPr>
              <w:shd w:val="clear" w:color="auto" w:fill="FFFFFF"/>
              <w:spacing w:line="360" w:lineRule="atLeast"/>
              <w:jc w:val="both"/>
              <w:rPr>
                <w:rFonts w:cs="Times New Roman"/>
                <w:color w:val="0A0A0A"/>
                <w:sz w:val="28"/>
                <w:szCs w:val="28"/>
              </w:rPr>
            </w:pPr>
            <w:proofErr w:type="spellStart"/>
            <w:r w:rsidRPr="001F474D">
              <w:rPr>
                <w:rFonts w:cs="Times New Roman"/>
                <w:color w:val="0A0A0A"/>
                <w:sz w:val="28"/>
                <w:szCs w:val="28"/>
              </w:rPr>
              <w:t>Việc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kết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nối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hệ</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lưu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chiểu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điện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nội</w:t>
            </w:r>
            <w:proofErr w:type="spellEnd"/>
            <w:r w:rsidRPr="001F474D">
              <w:rPr>
                <w:rFonts w:cs="Times New Roman"/>
                <w:color w:val="0A0A0A"/>
                <w:sz w:val="28"/>
                <w:szCs w:val="28"/>
              </w:rPr>
              <w:t xml:space="preserve"> dung </w:t>
            </w:r>
            <w:proofErr w:type="spellStart"/>
            <w:r w:rsidRPr="001F474D">
              <w:rPr>
                <w:rFonts w:cs="Times New Roman"/>
                <w:color w:val="0A0A0A"/>
                <w:sz w:val="28"/>
                <w:szCs w:val="28"/>
              </w:rPr>
              <w:t>có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tính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chất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thuật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cao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phụ</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thuộc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trực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tiếp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tầng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công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nghệ</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thông</w:t>
            </w:r>
            <w:proofErr w:type="spellEnd"/>
            <w:r w:rsidRPr="001F474D">
              <w:rPr>
                <w:rFonts w:cs="Times New Roman"/>
                <w:color w:val="0A0A0A"/>
                <w:sz w:val="28"/>
                <w:szCs w:val="28"/>
              </w:rPr>
              <w:t xml:space="preserve"> tin,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mô</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hệ</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điều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kiện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vận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hành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của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từng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Trong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thực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tế</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hiện</w:t>
            </w:r>
            <w:proofErr w:type="spellEnd"/>
            <w:r w:rsidRPr="001F474D">
              <w:rPr>
                <w:rFonts w:cs="Times New Roman"/>
                <w:color w:val="0A0A0A"/>
                <w:sz w:val="28"/>
                <w:szCs w:val="28"/>
              </w:rPr>
              <w:t xml:space="preserve"> nay </w:t>
            </w:r>
            <w:proofErr w:type="spellStart"/>
            <w:r w:rsidRPr="001F474D">
              <w:rPr>
                <w:rFonts w:cs="Times New Roman"/>
                <w:color w:val="0A0A0A"/>
                <w:sz w:val="28"/>
                <w:szCs w:val="28"/>
              </w:rPr>
              <w:t>các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mức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độ</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đầu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tư</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năng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lực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tầng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thuật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khả</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năng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đáp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ứng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yêu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cầu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kết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nối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rất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nhau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Việc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chưa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cụ</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thể</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về</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lộ</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trình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triển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khai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chuẩn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thuật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thể</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ảnh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hưởng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đến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tính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khả</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làm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sinh</w:t>
            </w:r>
            <w:proofErr w:type="spellEnd"/>
            <w:r w:rsidRPr="001F474D">
              <w:rPr>
                <w:rFonts w:cs="Times New Roman"/>
                <w:color w:val="0A0A0A"/>
                <w:sz w:val="28"/>
                <w:szCs w:val="28"/>
              </w:rPr>
              <w:t xml:space="preserve"> chi </w:t>
            </w:r>
            <w:proofErr w:type="spellStart"/>
            <w:r w:rsidRPr="001F474D">
              <w:rPr>
                <w:rFonts w:cs="Times New Roman"/>
                <w:color w:val="0A0A0A"/>
                <w:sz w:val="28"/>
                <w:szCs w:val="28"/>
              </w:rPr>
              <w:t>phí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đầu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tư</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vận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hành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động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đến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hoạt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động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ổn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của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hệ</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w:t>
            </w:r>
          </w:p>
          <w:p w14:paraId="1E4587F5" w14:textId="77777777" w:rsidR="001F474D" w:rsidRPr="001F474D" w:rsidRDefault="001F474D" w:rsidP="001F474D">
            <w:pPr>
              <w:shd w:val="clear" w:color="auto" w:fill="FFFFFF"/>
              <w:spacing w:line="360" w:lineRule="atLeast"/>
              <w:jc w:val="both"/>
              <w:rPr>
                <w:rFonts w:cs="Times New Roman"/>
                <w:color w:val="0A0A0A"/>
                <w:sz w:val="28"/>
                <w:szCs w:val="28"/>
              </w:rPr>
            </w:pPr>
            <w:r w:rsidRPr="001F474D">
              <w:rPr>
                <w:rFonts w:cs="Times New Roman"/>
                <w:color w:val="0A0A0A"/>
                <w:sz w:val="28"/>
                <w:szCs w:val="28"/>
              </w:rPr>
              <w:t xml:space="preserve">Do </w:t>
            </w:r>
            <w:proofErr w:type="spellStart"/>
            <w:r w:rsidRPr="001F474D">
              <w:rPr>
                <w:rFonts w:cs="Times New Roman"/>
                <w:color w:val="0A0A0A"/>
                <w:sz w:val="28"/>
                <w:szCs w:val="28"/>
              </w:rPr>
              <w:t>đó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đề</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nghị</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đơn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vị</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soạn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bổ</w:t>
            </w:r>
            <w:proofErr w:type="spellEnd"/>
            <w:r w:rsidRPr="001F474D">
              <w:rPr>
                <w:rFonts w:cs="Times New Roman"/>
                <w:color w:val="0A0A0A"/>
                <w:sz w:val="28"/>
                <w:szCs w:val="28"/>
              </w:rPr>
              <w:t xml:space="preserve"> sung </w:t>
            </w:r>
            <w:proofErr w:type="spellStart"/>
            <w:r w:rsidRPr="001F474D">
              <w:rPr>
                <w:rFonts w:cs="Times New Roman"/>
                <w:color w:val="0A0A0A"/>
                <w:sz w:val="28"/>
                <w:szCs w:val="28"/>
              </w:rPr>
              <w:t>vào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khoản</w:t>
            </w:r>
            <w:proofErr w:type="spellEnd"/>
            <w:r w:rsidRPr="001F474D">
              <w:rPr>
                <w:rFonts w:cs="Times New Roman"/>
                <w:color w:val="0A0A0A"/>
                <w:sz w:val="28"/>
                <w:szCs w:val="28"/>
              </w:rPr>
              <w:t xml:space="preserve"> 3 </w:t>
            </w:r>
            <w:proofErr w:type="spellStart"/>
            <w:r w:rsidRPr="001F474D">
              <w:rPr>
                <w:rFonts w:cs="Times New Roman"/>
                <w:color w:val="0A0A0A"/>
                <w:sz w:val="28"/>
                <w:szCs w:val="28"/>
              </w:rPr>
              <w:t>Điều</w:t>
            </w:r>
            <w:proofErr w:type="spellEnd"/>
            <w:r w:rsidRPr="001F474D">
              <w:rPr>
                <w:rFonts w:cs="Times New Roman"/>
                <w:color w:val="0A0A0A"/>
                <w:sz w:val="28"/>
                <w:szCs w:val="28"/>
              </w:rPr>
              <w:t xml:space="preserve"> 12 </w:t>
            </w:r>
            <w:proofErr w:type="spellStart"/>
            <w:r w:rsidRPr="001F474D">
              <w:rPr>
                <w:rFonts w:cs="Times New Roman"/>
                <w:color w:val="0A0A0A"/>
                <w:sz w:val="28"/>
                <w:szCs w:val="28"/>
              </w:rPr>
              <w:t>của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Dự</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theo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hướng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việc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kết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nối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hệ</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phải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được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thực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hiện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theo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chuẩn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thuật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nhất</w:t>
            </w:r>
            <w:proofErr w:type="spellEnd"/>
            <w:r w:rsidRPr="001F474D">
              <w:rPr>
                <w:rFonts w:cs="Times New Roman"/>
                <w:color w:val="0A0A0A"/>
                <w:sz w:val="28"/>
                <w:szCs w:val="28"/>
              </w:rPr>
              <w:t xml:space="preserve"> do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quản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lý</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nước</w:t>
            </w:r>
            <w:proofErr w:type="spellEnd"/>
            <w:r w:rsidRPr="001F474D">
              <w:rPr>
                <w:rFonts w:cs="Times New Roman"/>
                <w:color w:val="0A0A0A"/>
                <w:sz w:val="28"/>
                <w:szCs w:val="28"/>
              </w:rPr>
              <w:t xml:space="preserve"> ban </w:t>
            </w:r>
            <w:proofErr w:type="spellStart"/>
            <w:r w:rsidRPr="001F474D">
              <w:rPr>
                <w:rFonts w:cs="Times New Roman"/>
                <w:color w:val="0A0A0A"/>
                <w:sz w:val="28"/>
                <w:szCs w:val="28"/>
              </w:rPr>
              <w:t>hành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đảm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lộ</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trình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triển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khai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hợp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với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điều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kiện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tầng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thuật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của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cơ</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quan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chí</w:t>
            </w:r>
            <w:proofErr w:type="spellEnd"/>
            <w:r w:rsidRPr="001F474D">
              <w:rPr>
                <w:rFonts w:cs="Times New Roman"/>
                <w:color w:val="0A0A0A"/>
                <w:sz w:val="28"/>
                <w:szCs w:val="28"/>
              </w:rPr>
              <w:t>.</w:t>
            </w:r>
          </w:p>
          <w:p w14:paraId="6C7D94F2" w14:textId="77777777" w:rsidR="001F474D" w:rsidRPr="001F474D" w:rsidRDefault="001F474D" w:rsidP="001F474D">
            <w:pPr>
              <w:shd w:val="clear" w:color="auto" w:fill="FFFFFF"/>
              <w:spacing w:line="360" w:lineRule="atLeast"/>
              <w:jc w:val="both"/>
              <w:rPr>
                <w:rFonts w:cs="Times New Roman"/>
                <w:color w:val="0A0A0A"/>
                <w:sz w:val="28"/>
                <w:szCs w:val="28"/>
              </w:rPr>
            </w:pPr>
            <w:proofErr w:type="spellStart"/>
            <w:r w:rsidRPr="001F474D">
              <w:rPr>
                <w:rFonts w:cs="Times New Roman"/>
                <w:color w:val="0A0A0A"/>
                <w:sz w:val="28"/>
                <w:szCs w:val="28"/>
              </w:rPr>
              <w:t>Đài</w:t>
            </w:r>
            <w:proofErr w:type="spellEnd"/>
            <w:r w:rsidRPr="001F474D">
              <w:rPr>
                <w:rFonts w:cs="Times New Roman"/>
                <w:color w:val="0A0A0A"/>
                <w:sz w:val="28"/>
                <w:szCs w:val="28"/>
              </w:rPr>
              <w:t xml:space="preserve"> THVN </w:t>
            </w:r>
            <w:proofErr w:type="spellStart"/>
            <w:r w:rsidRPr="001F474D">
              <w:rPr>
                <w:rFonts w:cs="Times New Roman"/>
                <w:color w:val="0A0A0A"/>
                <w:sz w:val="28"/>
                <w:szCs w:val="28"/>
              </w:rPr>
              <w:t>đề</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xuất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bổ</w:t>
            </w:r>
            <w:proofErr w:type="spellEnd"/>
            <w:r w:rsidRPr="001F474D">
              <w:rPr>
                <w:rFonts w:cs="Times New Roman"/>
                <w:color w:val="0A0A0A"/>
                <w:sz w:val="28"/>
                <w:szCs w:val="28"/>
              </w:rPr>
              <w:t xml:space="preserve"> sung </w:t>
            </w:r>
            <w:proofErr w:type="spellStart"/>
            <w:r w:rsidRPr="001F474D">
              <w:rPr>
                <w:rFonts w:cs="Times New Roman"/>
                <w:color w:val="0A0A0A"/>
                <w:sz w:val="28"/>
                <w:szCs w:val="28"/>
              </w:rPr>
              <w:t>khoản</w:t>
            </w:r>
            <w:proofErr w:type="spellEnd"/>
            <w:r w:rsidRPr="001F474D">
              <w:rPr>
                <w:rFonts w:cs="Times New Roman"/>
                <w:color w:val="0A0A0A"/>
                <w:sz w:val="28"/>
                <w:szCs w:val="28"/>
              </w:rPr>
              <w:t xml:space="preserve"> 3 </w:t>
            </w:r>
            <w:proofErr w:type="spellStart"/>
            <w:r w:rsidRPr="001F474D">
              <w:rPr>
                <w:rFonts w:cs="Times New Roman"/>
                <w:color w:val="0A0A0A"/>
                <w:sz w:val="28"/>
                <w:szCs w:val="28"/>
              </w:rPr>
              <w:t>Điều</w:t>
            </w:r>
            <w:proofErr w:type="spellEnd"/>
            <w:r w:rsidRPr="001F474D">
              <w:rPr>
                <w:rFonts w:cs="Times New Roman"/>
                <w:color w:val="0A0A0A"/>
                <w:sz w:val="28"/>
                <w:szCs w:val="28"/>
              </w:rPr>
              <w:t xml:space="preserve"> 12 </w:t>
            </w:r>
            <w:proofErr w:type="spellStart"/>
            <w:r w:rsidRPr="001F474D">
              <w:rPr>
                <w:rFonts w:cs="Times New Roman"/>
                <w:color w:val="0A0A0A"/>
                <w:sz w:val="28"/>
                <w:szCs w:val="28"/>
              </w:rPr>
              <w:t>của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Dự</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như</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sau</w:t>
            </w:r>
            <w:proofErr w:type="spellEnd"/>
            <w:r w:rsidRPr="001F474D">
              <w:rPr>
                <w:rFonts w:cs="Times New Roman"/>
                <w:color w:val="0A0A0A"/>
                <w:sz w:val="28"/>
                <w:szCs w:val="28"/>
              </w:rPr>
              <w:t>: </w:t>
            </w:r>
            <w:r w:rsidRPr="001F474D">
              <w:rPr>
                <w:rStyle w:val="Emphasis"/>
                <w:rFonts w:cs="Times New Roman"/>
                <w:color w:val="0A0A0A"/>
                <w:sz w:val="28"/>
                <w:szCs w:val="28"/>
              </w:rPr>
              <w:t>“</w:t>
            </w:r>
            <w:proofErr w:type="spellStart"/>
            <w:r w:rsidRPr="001F474D">
              <w:rPr>
                <w:rStyle w:val="Emphasis"/>
                <w:rFonts w:cs="Times New Roman"/>
                <w:color w:val="0A0A0A"/>
                <w:sz w:val="28"/>
                <w:szCs w:val="28"/>
              </w:rPr>
              <w:t>Việc</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kết</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nối</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hệ</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thống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lưu</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chiểu</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điện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tử</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giữa</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cơ</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quan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quản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lý</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nhà</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nước</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và</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cơ</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quan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báo</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chí</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được</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thực</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hiện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theo</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lộ</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trình</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phù</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hợp</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căn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cứ</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vào</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điều</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kiện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hạ</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tầng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kỹ</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thuật</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của</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cơ</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quan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báo</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chí</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và</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chuẩn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kỹ</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thuật</w:t>
            </w:r>
            <w:proofErr w:type="spellEnd"/>
            <w:r w:rsidRPr="001F474D">
              <w:rPr>
                <w:rStyle w:val="Emphasis"/>
                <w:rFonts w:cs="Times New Roman"/>
                <w:color w:val="0A0A0A"/>
                <w:sz w:val="28"/>
                <w:szCs w:val="28"/>
              </w:rPr>
              <w:t xml:space="preserve"> do </w:t>
            </w:r>
            <w:proofErr w:type="spellStart"/>
            <w:r w:rsidRPr="001F474D">
              <w:rPr>
                <w:rStyle w:val="Emphasis"/>
                <w:rFonts w:cs="Times New Roman"/>
                <w:color w:val="0A0A0A"/>
                <w:sz w:val="28"/>
                <w:szCs w:val="28"/>
              </w:rPr>
              <w:t>cơ</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quan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quản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lý</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nhà</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nước</w:t>
            </w:r>
            <w:proofErr w:type="spellEnd"/>
            <w:r w:rsidRPr="001F474D">
              <w:rPr>
                <w:rStyle w:val="Emphasis"/>
                <w:rFonts w:cs="Times New Roman"/>
                <w:color w:val="0A0A0A"/>
                <w:sz w:val="28"/>
                <w:szCs w:val="28"/>
              </w:rPr>
              <w:t xml:space="preserve"> ban </w:t>
            </w:r>
            <w:proofErr w:type="spellStart"/>
            <w:r w:rsidRPr="001F474D">
              <w:rPr>
                <w:rStyle w:val="Emphasis"/>
                <w:rFonts w:cs="Times New Roman"/>
                <w:color w:val="0A0A0A"/>
                <w:sz w:val="28"/>
                <w:szCs w:val="28"/>
              </w:rPr>
              <w:t>hành</w:t>
            </w:r>
            <w:proofErr w:type="spellEnd"/>
            <w:r w:rsidRPr="001F474D">
              <w:rPr>
                <w:rStyle w:val="Emphasis"/>
                <w:rFonts w:cs="Times New Roman"/>
                <w:color w:val="0A0A0A"/>
                <w:sz w:val="28"/>
                <w:szCs w:val="28"/>
              </w:rPr>
              <w:t>.”.</w:t>
            </w:r>
          </w:p>
          <w:p w14:paraId="28C80B0A" w14:textId="70F30EE4" w:rsidR="001F474D" w:rsidRPr="001F474D" w:rsidRDefault="001F474D" w:rsidP="001F474D">
            <w:pPr>
              <w:pStyle w:val="df3vjf"/>
              <w:shd w:val="clear" w:color="auto" w:fill="FFFFFF"/>
              <w:spacing w:before="0" w:beforeAutospacing="0" w:after="180" w:afterAutospacing="0" w:line="360" w:lineRule="atLeast"/>
              <w:jc w:val="both"/>
              <w:rPr>
                <w:color w:val="0A0A0A"/>
                <w:sz w:val="28"/>
                <w:szCs w:val="28"/>
              </w:rPr>
            </w:pPr>
            <w:r>
              <w:rPr>
                <w:rStyle w:val="t286pc"/>
                <w:color w:val="0A0A0A"/>
                <w:sz w:val="28"/>
                <w:szCs w:val="28"/>
                <w:lang w:val="vi-VN"/>
              </w:rPr>
              <w:t xml:space="preserve">- </w:t>
            </w:r>
            <w:r w:rsidRPr="001F474D">
              <w:rPr>
                <w:rStyle w:val="t286pc"/>
                <w:color w:val="0A0A0A"/>
                <w:sz w:val="28"/>
                <w:szCs w:val="28"/>
              </w:rPr>
              <w:t>Tại điểm b khoản 6 Điều 12 của dự thảo quy định: “Cơ quan thực hiện lưu chiểu điện tử được sử dụng tác phẩm báo chí lưu chiểu điện tử làm căn cứ để xử lý trong trường hợp tác phẩm có nội dung sai phạm và dịch vụ theo quy định”.</w:t>
            </w:r>
          </w:p>
          <w:p w14:paraId="1D5C53AE" w14:textId="77777777" w:rsidR="001F474D" w:rsidRPr="001F474D" w:rsidRDefault="001F474D" w:rsidP="001F474D">
            <w:pPr>
              <w:shd w:val="clear" w:color="auto" w:fill="FFFFFF"/>
              <w:spacing w:line="360" w:lineRule="atLeast"/>
              <w:jc w:val="both"/>
              <w:rPr>
                <w:rFonts w:cs="Times New Roman"/>
                <w:color w:val="0A0A0A"/>
                <w:sz w:val="28"/>
                <w:szCs w:val="28"/>
              </w:rPr>
            </w:pPr>
            <w:proofErr w:type="spellStart"/>
            <w:r w:rsidRPr="001F474D">
              <w:rPr>
                <w:rFonts w:cs="Times New Roman"/>
                <w:color w:val="0A0A0A"/>
                <w:sz w:val="28"/>
                <w:szCs w:val="28"/>
              </w:rPr>
              <w:t>Đài</w:t>
            </w:r>
            <w:proofErr w:type="spellEnd"/>
            <w:r w:rsidRPr="001F474D">
              <w:rPr>
                <w:rFonts w:cs="Times New Roman"/>
                <w:color w:val="0A0A0A"/>
                <w:sz w:val="28"/>
                <w:szCs w:val="28"/>
              </w:rPr>
              <w:t xml:space="preserve"> THVN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nhất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với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phép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dụng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dữ</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liệu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lưu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chiểu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điện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làm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căn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cứ</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phục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vụ</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công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quản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lý</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xử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lý</w:t>
            </w:r>
            <w:proofErr w:type="spellEnd"/>
            <w:r w:rsidRPr="001F474D">
              <w:rPr>
                <w:rFonts w:cs="Times New Roman"/>
                <w:color w:val="0A0A0A"/>
                <w:sz w:val="28"/>
                <w:szCs w:val="28"/>
              </w:rPr>
              <w:t xml:space="preserve"> vi </w:t>
            </w:r>
            <w:proofErr w:type="spellStart"/>
            <w:r w:rsidRPr="001F474D">
              <w:rPr>
                <w:rFonts w:cs="Times New Roman"/>
                <w:color w:val="0A0A0A"/>
                <w:sz w:val="28"/>
                <w:szCs w:val="28"/>
              </w:rPr>
              <w:t>phạm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nhiên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cụm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từ</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dịch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vụ</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chưa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được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làm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rõ</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về</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phạm</w:t>
            </w:r>
            <w:proofErr w:type="spellEnd"/>
            <w:r w:rsidRPr="001F474D">
              <w:rPr>
                <w:rFonts w:cs="Times New Roman"/>
                <w:color w:val="0A0A0A"/>
                <w:sz w:val="28"/>
                <w:szCs w:val="28"/>
              </w:rPr>
              <w:t xml:space="preserve"> vi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mục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đích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dụng</w:t>
            </w:r>
            <w:proofErr w:type="spellEnd"/>
            <w:r w:rsidRPr="001F474D">
              <w:rPr>
                <w:rFonts w:cs="Times New Roman"/>
                <w:color w:val="0A0A0A"/>
                <w:sz w:val="28"/>
                <w:szCs w:val="28"/>
              </w:rPr>
              <w:t xml:space="preserve">, do </w:t>
            </w:r>
            <w:proofErr w:type="spellStart"/>
            <w:r w:rsidRPr="001F474D">
              <w:rPr>
                <w:rFonts w:cs="Times New Roman"/>
                <w:color w:val="0A0A0A"/>
                <w:sz w:val="28"/>
                <w:szCs w:val="28"/>
              </w:rPr>
              <w:t>đó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chưa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đảm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xác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giới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hạn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dụng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dữ</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liệu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thể</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dẫn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đến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cách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hiểu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mở</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rộng</w:t>
            </w:r>
            <w:proofErr w:type="spellEnd"/>
            <w:r w:rsidRPr="001F474D">
              <w:rPr>
                <w:rFonts w:cs="Times New Roman"/>
                <w:color w:val="0A0A0A"/>
                <w:sz w:val="28"/>
                <w:szCs w:val="28"/>
              </w:rPr>
              <w:t xml:space="preserve"> sang </w:t>
            </w:r>
            <w:proofErr w:type="spellStart"/>
            <w:r w:rsidRPr="001F474D">
              <w:rPr>
                <w:rFonts w:cs="Times New Roman"/>
                <w:color w:val="0A0A0A"/>
                <w:sz w:val="28"/>
                <w:szCs w:val="28"/>
              </w:rPr>
              <w:t>các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hoạt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động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cung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cấp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dịch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vụ</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trong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khi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dữ</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liệu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lưu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chiểu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điện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báo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tính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chất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đặc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thù</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cần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được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quản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lý</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chặt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chẽ</w:t>
            </w:r>
            <w:proofErr w:type="spellEnd"/>
            <w:r w:rsidRPr="001F474D">
              <w:rPr>
                <w:rFonts w:cs="Times New Roman"/>
                <w:color w:val="0A0A0A"/>
                <w:sz w:val="28"/>
                <w:szCs w:val="28"/>
              </w:rPr>
              <w:t>.</w:t>
            </w:r>
          </w:p>
          <w:p w14:paraId="7A02F3E7" w14:textId="77777777" w:rsidR="001F474D" w:rsidRPr="001F474D" w:rsidRDefault="001F474D" w:rsidP="001F474D">
            <w:pPr>
              <w:shd w:val="clear" w:color="auto" w:fill="FFFFFF"/>
              <w:spacing w:line="360" w:lineRule="atLeast"/>
              <w:jc w:val="both"/>
              <w:rPr>
                <w:rFonts w:cs="Times New Roman"/>
                <w:color w:val="0A0A0A"/>
                <w:sz w:val="28"/>
                <w:szCs w:val="28"/>
              </w:rPr>
            </w:pPr>
            <w:r w:rsidRPr="001F474D">
              <w:rPr>
                <w:rFonts w:cs="Times New Roman"/>
                <w:color w:val="0A0A0A"/>
                <w:sz w:val="28"/>
                <w:szCs w:val="28"/>
              </w:rPr>
              <w:t xml:space="preserve">Do </w:t>
            </w:r>
            <w:proofErr w:type="spellStart"/>
            <w:r w:rsidRPr="001F474D">
              <w:rPr>
                <w:rFonts w:cs="Times New Roman"/>
                <w:color w:val="0A0A0A"/>
                <w:sz w:val="28"/>
                <w:szCs w:val="28"/>
              </w:rPr>
              <w:t>đó</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đề</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nghị</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đơn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vị</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soạn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rà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soát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sửa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đổi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theo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hướng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bỏ</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cụm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từ</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dịch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vụ</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trong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quy</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định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nêu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trên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nhằm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bảo</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đảm</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việc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sử</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dụng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dữ</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liệu</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đúng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mục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đích</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quản</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lý</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nước</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và</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thống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nhất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trong</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áp</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dụng</w:t>
            </w:r>
            <w:proofErr w:type="spellEnd"/>
            <w:r w:rsidRPr="001F474D">
              <w:rPr>
                <w:rFonts w:cs="Times New Roman"/>
                <w:color w:val="0A0A0A"/>
                <w:sz w:val="28"/>
                <w:szCs w:val="28"/>
              </w:rPr>
              <w:t>.</w:t>
            </w:r>
          </w:p>
          <w:p w14:paraId="4281F494" w14:textId="220662A0" w:rsidR="001F474D" w:rsidRPr="001F474D" w:rsidRDefault="001F474D" w:rsidP="001F474D">
            <w:pPr>
              <w:shd w:val="clear" w:color="auto" w:fill="FFFFFF"/>
              <w:spacing w:line="360" w:lineRule="atLeast"/>
              <w:jc w:val="both"/>
              <w:rPr>
                <w:rFonts w:ascii="Arial" w:hAnsi="Arial" w:cs="Arial"/>
                <w:color w:val="0A0A0A"/>
              </w:rPr>
            </w:pPr>
            <w:proofErr w:type="spellStart"/>
            <w:r w:rsidRPr="001F474D">
              <w:rPr>
                <w:rFonts w:cs="Times New Roman"/>
                <w:color w:val="0A0A0A"/>
                <w:sz w:val="28"/>
                <w:szCs w:val="28"/>
              </w:rPr>
              <w:t>Đài</w:t>
            </w:r>
            <w:proofErr w:type="spellEnd"/>
            <w:r w:rsidRPr="001F474D">
              <w:rPr>
                <w:rFonts w:cs="Times New Roman"/>
                <w:color w:val="0A0A0A"/>
                <w:sz w:val="28"/>
                <w:szCs w:val="28"/>
              </w:rPr>
              <w:t xml:space="preserve"> THVN </w:t>
            </w:r>
            <w:proofErr w:type="spellStart"/>
            <w:r w:rsidRPr="001F474D">
              <w:rPr>
                <w:rFonts w:cs="Times New Roman"/>
                <w:color w:val="0A0A0A"/>
                <w:sz w:val="28"/>
                <w:szCs w:val="28"/>
              </w:rPr>
              <w:t>đề</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xuất</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sửa</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đổi</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như</w:t>
            </w:r>
            <w:proofErr w:type="spellEnd"/>
            <w:r w:rsidRPr="001F474D">
              <w:rPr>
                <w:rFonts w:cs="Times New Roman"/>
                <w:color w:val="0A0A0A"/>
                <w:sz w:val="28"/>
                <w:szCs w:val="28"/>
              </w:rPr>
              <w:t xml:space="preserve"> </w:t>
            </w:r>
            <w:proofErr w:type="spellStart"/>
            <w:r w:rsidRPr="001F474D">
              <w:rPr>
                <w:rFonts w:cs="Times New Roman"/>
                <w:color w:val="0A0A0A"/>
                <w:sz w:val="28"/>
                <w:szCs w:val="28"/>
              </w:rPr>
              <w:t>sau</w:t>
            </w:r>
            <w:proofErr w:type="spellEnd"/>
            <w:r w:rsidRPr="001F474D">
              <w:rPr>
                <w:rFonts w:cs="Times New Roman"/>
                <w:color w:val="0A0A0A"/>
                <w:sz w:val="28"/>
                <w:szCs w:val="28"/>
              </w:rPr>
              <w:t>: </w:t>
            </w:r>
            <w:r w:rsidRPr="001F474D">
              <w:rPr>
                <w:rStyle w:val="Emphasis"/>
                <w:rFonts w:cs="Times New Roman"/>
                <w:color w:val="0A0A0A"/>
                <w:sz w:val="28"/>
                <w:szCs w:val="28"/>
              </w:rPr>
              <w:t>“</w:t>
            </w:r>
            <w:proofErr w:type="spellStart"/>
            <w:r w:rsidRPr="001F474D">
              <w:rPr>
                <w:rStyle w:val="Emphasis"/>
                <w:rFonts w:cs="Times New Roman"/>
                <w:color w:val="0A0A0A"/>
                <w:sz w:val="28"/>
                <w:szCs w:val="28"/>
              </w:rPr>
              <w:t>Cơ</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quan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thực</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hiện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lưu</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chiểu</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điện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tử</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được</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sử</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dụng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tác</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phẩm</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báo</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chí</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lưu</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chiểu</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điện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tử</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làm</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căn</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cứ</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để</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xử</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lý</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trong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trường</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hợp</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tác</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phẩm</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có</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nội</w:t>
            </w:r>
            <w:proofErr w:type="spellEnd"/>
            <w:r w:rsidRPr="001F474D">
              <w:rPr>
                <w:rStyle w:val="Emphasis"/>
                <w:rFonts w:cs="Times New Roman"/>
                <w:color w:val="0A0A0A"/>
                <w:sz w:val="28"/>
                <w:szCs w:val="28"/>
              </w:rPr>
              <w:t xml:space="preserve"> dung </w:t>
            </w:r>
            <w:proofErr w:type="spellStart"/>
            <w:r w:rsidRPr="001F474D">
              <w:rPr>
                <w:rStyle w:val="Emphasis"/>
                <w:rFonts w:cs="Times New Roman"/>
                <w:color w:val="0A0A0A"/>
                <w:sz w:val="28"/>
                <w:szCs w:val="28"/>
              </w:rPr>
              <w:t>sai</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phạm</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theo</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quy</w:t>
            </w:r>
            <w:proofErr w:type="spellEnd"/>
            <w:r w:rsidRPr="001F474D">
              <w:rPr>
                <w:rStyle w:val="Emphasis"/>
                <w:rFonts w:cs="Times New Roman"/>
                <w:color w:val="0A0A0A"/>
                <w:sz w:val="28"/>
                <w:szCs w:val="28"/>
              </w:rPr>
              <w:t xml:space="preserve"> </w:t>
            </w:r>
            <w:proofErr w:type="spellStart"/>
            <w:r w:rsidRPr="001F474D">
              <w:rPr>
                <w:rStyle w:val="Emphasis"/>
                <w:rFonts w:cs="Times New Roman"/>
                <w:color w:val="0A0A0A"/>
                <w:sz w:val="28"/>
                <w:szCs w:val="28"/>
              </w:rPr>
              <w:t>định</w:t>
            </w:r>
            <w:proofErr w:type="spellEnd"/>
            <w:r w:rsidRPr="001F474D">
              <w:rPr>
                <w:rStyle w:val="Emphasis"/>
                <w:rFonts w:cs="Times New Roman"/>
                <w:color w:val="0A0A0A"/>
                <w:sz w:val="28"/>
                <w:szCs w:val="28"/>
              </w:rPr>
              <w:t>.”.</w:t>
            </w:r>
          </w:p>
        </w:tc>
        <w:tc>
          <w:tcPr>
            <w:tcW w:w="4361" w:type="dxa"/>
          </w:tcPr>
          <w:p w14:paraId="0E90A2B1" w14:textId="77777777" w:rsidR="001F474D" w:rsidRDefault="001F474D" w:rsidP="003C37E3">
            <w:pPr>
              <w:spacing w:line="288" w:lineRule="auto"/>
              <w:jc w:val="both"/>
              <w:rPr>
                <w:rFonts w:cs="Times New Roman"/>
                <w:b/>
                <w:sz w:val="28"/>
                <w:szCs w:val="28"/>
              </w:rPr>
            </w:pPr>
          </w:p>
        </w:tc>
      </w:tr>
      <w:tr w:rsidR="00BE534A" w14:paraId="0CDC8AAC" w14:textId="77777777" w:rsidTr="000B4A1F">
        <w:tc>
          <w:tcPr>
            <w:tcW w:w="3261" w:type="dxa"/>
          </w:tcPr>
          <w:p w14:paraId="3EF4A6C9" w14:textId="77777777" w:rsidR="00B959D8" w:rsidRPr="000B4A1F" w:rsidRDefault="00B959D8" w:rsidP="000B4A1F">
            <w:pPr>
              <w:spacing w:line="312" w:lineRule="auto"/>
              <w:jc w:val="center"/>
              <w:rPr>
                <w:rFonts w:cs="Times New Roman"/>
                <w:b/>
                <w:bCs/>
                <w:sz w:val="28"/>
                <w:szCs w:val="28"/>
              </w:rPr>
            </w:pPr>
            <w:proofErr w:type="spellStart"/>
            <w:r w:rsidRPr="000B4A1F">
              <w:rPr>
                <w:rFonts w:cs="Times New Roman"/>
                <w:b/>
                <w:bCs/>
                <w:sz w:val="28"/>
                <w:szCs w:val="28"/>
                <w:lang w:val="fr-FR"/>
              </w:rPr>
              <w:t>Chương</w:t>
            </w:r>
            <w:proofErr w:type="spellEnd"/>
            <w:r w:rsidRPr="000B4A1F">
              <w:rPr>
                <w:rFonts w:cs="Times New Roman"/>
                <w:b/>
                <w:bCs/>
                <w:sz w:val="28"/>
                <w:szCs w:val="28"/>
                <w:lang w:val="fr-FR"/>
              </w:rPr>
              <w:t xml:space="preserve"> </w:t>
            </w:r>
            <w:proofErr w:type="gramStart"/>
            <w:r w:rsidRPr="000B4A1F">
              <w:rPr>
                <w:rFonts w:cs="Times New Roman"/>
                <w:b/>
                <w:bCs/>
                <w:sz w:val="28"/>
                <w:szCs w:val="28"/>
                <w:lang w:val="fr-FR"/>
              </w:rPr>
              <w:t>V</w:t>
            </w:r>
            <w:r w:rsidRPr="000B4A1F">
              <w:rPr>
                <w:rFonts w:cs="Times New Roman"/>
                <w:b/>
                <w:bCs/>
                <w:sz w:val="28"/>
                <w:szCs w:val="28"/>
                <w:lang w:val="vi-VN"/>
              </w:rPr>
              <w:t>I</w:t>
            </w:r>
            <w:r w:rsidR="000B4A1F">
              <w:rPr>
                <w:rFonts w:cs="Times New Roman"/>
                <w:b/>
                <w:bCs/>
                <w:sz w:val="28"/>
                <w:szCs w:val="28"/>
              </w:rPr>
              <w:t>:</w:t>
            </w:r>
            <w:proofErr w:type="gramEnd"/>
          </w:p>
          <w:p w14:paraId="4AAF3134" w14:textId="77777777" w:rsidR="00BE534A" w:rsidRPr="000B4A1F" w:rsidRDefault="00B959D8" w:rsidP="000B4A1F">
            <w:pPr>
              <w:jc w:val="center"/>
              <w:rPr>
                <w:rFonts w:cs="Times New Roman"/>
                <w:b/>
                <w:bCs/>
                <w:sz w:val="28"/>
                <w:szCs w:val="28"/>
                <w:lang w:val="fr-FR"/>
              </w:rPr>
            </w:pPr>
            <w:r w:rsidRPr="000B4A1F">
              <w:rPr>
                <w:rFonts w:cs="Times New Roman"/>
                <w:b/>
                <w:bCs/>
                <w:sz w:val="28"/>
                <w:szCs w:val="28"/>
                <w:lang w:val="fr-FR"/>
              </w:rPr>
              <w:t>TRẢ LỜI TRÊN BÁO CHÍ, CẢI CHÍNH, PHẢN HỒI THÔNG TIN,</w:t>
            </w:r>
            <w:r w:rsidR="000B4A1F">
              <w:rPr>
                <w:rFonts w:cs="Times New Roman"/>
                <w:b/>
                <w:bCs/>
                <w:sz w:val="28"/>
                <w:szCs w:val="28"/>
                <w:lang w:val="fr-FR"/>
              </w:rPr>
              <w:t xml:space="preserve"> </w:t>
            </w:r>
            <w:r w:rsidRPr="000B4A1F">
              <w:rPr>
                <w:rFonts w:cs="Times New Roman"/>
                <w:b/>
                <w:bCs/>
                <w:sz w:val="28"/>
                <w:szCs w:val="28"/>
                <w:lang w:val="fr-FR"/>
              </w:rPr>
              <w:t>HỌP BÁO, THÔNG TIN PHẢI THỂ HIỆN TRÊN BÁO CHÍ</w:t>
            </w:r>
          </w:p>
        </w:tc>
        <w:tc>
          <w:tcPr>
            <w:tcW w:w="2126" w:type="dxa"/>
          </w:tcPr>
          <w:p w14:paraId="3DFF7CF8" w14:textId="77777777" w:rsidR="00BE534A" w:rsidRDefault="00BE534A" w:rsidP="00346F6A">
            <w:pPr>
              <w:spacing w:line="288" w:lineRule="auto"/>
              <w:jc w:val="both"/>
              <w:rPr>
                <w:rFonts w:cs="Times New Roman"/>
                <w:sz w:val="28"/>
                <w:szCs w:val="28"/>
              </w:rPr>
            </w:pPr>
          </w:p>
        </w:tc>
        <w:tc>
          <w:tcPr>
            <w:tcW w:w="5103" w:type="dxa"/>
          </w:tcPr>
          <w:p w14:paraId="0D6A1136" w14:textId="77777777" w:rsidR="00BE534A" w:rsidRDefault="00BE534A" w:rsidP="00346F6A">
            <w:pPr>
              <w:spacing w:line="288" w:lineRule="auto"/>
              <w:jc w:val="both"/>
              <w:rPr>
                <w:rFonts w:cs="Times New Roman"/>
                <w:sz w:val="28"/>
                <w:szCs w:val="28"/>
              </w:rPr>
            </w:pPr>
          </w:p>
        </w:tc>
        <w:tc>
          <w:tcPr>
            <w:tcW w:w="4361" w:type="dxa"/>
          </w:tcPr>
          <w:p w14:paraId="3922F34C" w14:textId="77777777" w:rsidR="00BE534A" w:rsidRDefault="00BE534A" w:rsidP="00346F6A">
            <w:pPr>
              <w:spacing w:line="288" w:lineRule="auto"/>
              <w:jc w:val="both"/>
              <w:rPr>
                <w:rFonts w:cs="Times New Roman"/>
                <w:sz w:val="28"/>
                <w:szCs w:val="28"/>
              </w:rPr>
            </w:pPr>
          </w:p>
        </w:tc>
      </w:tr>
      <w:tr w:rsidR="00BE534A" w14:paraId="342822E6" w14:textId="77777777" w:rsidTr="000B4A1F">
        <w:tc>
          <w:tcPr>
            <w:tcW w:w="3261" w:type="dxa"/>
          </w:tcPr>
          <w:p w14:paraId="03C096B8" w14:textId="77777777" w:rsidR="00BE534A" w:rsidRPr="000B4A1F" w:rsidRDefault="00B959D8" w:rsidP="000B4A1F">
            <w:pPr>
              <w:spacing w:line="288" w:lineRule="auto"/>
              <w:jc w:val="center"/>
              <w:rPr>
                <w:rFonts w:cs="Times New Roman"/>
                <w:b/>
                <w:sz w:val="28"/>
                <w:szCs w:val="28"/>
              </w:rPr>
            </w:pPr>
            <w:proofErr w:type="spellStart"/>
            <w:r w:rsidRPr="000B4A1F">
              <w:rPr>
                <w:rFonts w:cs="Times New Roman"/>
                <w:b/>
                <w:sz w:val="28"/>
                <w:szCs w:val="28"/>
              </w:rPr>
              <w:t>Điều</w:t>
            </w:r>
            <w:proofErr w:type="spellEnd"/>
            <w:r w:rsidRPr="000B4A1F">
              <w:rPr>
                <w:rFonts w:cs="Times New Roman"/>
                <w:b/>
                <w:sz w:val="28"/>
                <w:szCs w:val="28"/>
              </w:rPr>
              <w:t xml:space="preserve"> 13. </w:t>
            </w:r>
            <w:proofErr w:type="spellStart"/>
            <w:r w:rsidRPr="000B4A1F">
              <w:rPr>
                <w:rFonts w:cs="Times New Roman"/>
                <w:b/>
                <w:sz w:val="28"/>
                <w:szCs w:val="28"/>
              </w:rPr>
              <w:t>Trả</w:t>
            </w:r>
            <w:proofErr w:type="spellEnd"/>
            <w:r w:rsidRPr="000B4A1F">
              <w:rPr>
                <w:rFonts w:cs="Times New Roman"/>
                <w:b/>
                <w:sz w:val="28"/>
                <w:szCs w:val="28"/>
              </w:rPr>
              <w:t xml:space="preserve"> </w:t>
            </w:r>
            <w:proofErr w:type="spellStart"/>
            <w:r w:rsidRPr="000B4A1F">
              <w:rPr>
                <w:rFonts w:cs="Times New Roman"/>
                <w:b/>
                <w:sz w:val="28"/>
                <w:szCs w:val="28"/>
              </w:rPr>
              <w:t>lời</w:t>
            </w:r>
            <w:proofErr w:type="spellEnd"/>
            <w:r w:rsidRPr="000B4A1F">
              <w:rPr>
                <w:rFonts w:cs="Times New Roman"/>
                <w:b/>
                <w:sz w:val="28"/>
                <w:szCs w:val="28"/>
              </w:rPr>
              <w:t xml:space="preserve"> </w:t>
            </w:r>
            <w:proofErr w:type="spellStart"/>
            <w:r w:rsidRPr="000B4A1F">
              <w:rPr>
                <w:rFonts w:cs="Times New Roman"/>
                <w:b/>
                <w:sz w:val="28"/>
                <w:szCs w:val="28"/>
              </w:rPr>
              <w:t>trên</w:t>
            </w:r>
            <w:proofErr w:type="spellEnd"/>
            <w:r w:rsidRPr="000B4A1F">
              <w:rPr>
                <w:rFonts w:cs="Times New Roman"/>
                <w:b/>
                <w:sz w:val="28"/>
                <w:szCs w:val="28"/>
              </w:rPr>
              <w:t xml:space="preserve"> </w:t>
            </w:r>
            <w:proofErr w:type="spellStart"/>
            <w:r w:rsidRPr="000B4A1F">
              <w:rPr>
                <w:rFonts w:cs="Times New Roman"/>
                <w:b/>
                <w:sz w:val="28"/>
                <w:szCs w:val="28"/>
              </w:rPr>
              <w:t>báo</w:t>
            </w:r>
            <w:proofErr w:type="spellEnd"/>
            <w:r w:rsidRPr="000B4A1F">
              <w:rPr>
                <w:rFonts w:cs="Times New Roman"/>
                <w:b/>
                <w:sz w:val="28"/>
                <w:szCs w:val="28"/>
              </w:rPr>
              <w:t xml:space="preserve"> </w:t>
            </w:r>
            <w:proofErr w:type="spellStart"/>
            <w:r w:rsidRPr="000B4A1F">
              <w:rPr>
                <w:rFonts w:cs="Times New Roman"/>
                <w:b/>
                <w:sz w:val="28"/>
                <w:szCs w:val="28"/>
              </w:rPr>
              <w:t>chí</w:t>
            </w:r>
            <w:proofErr w:type="spellEnd"/>
          </w:p>
        </w:tc>
        <w:tc>
          <w:tcPr>
            <w:tcW w:w="2126" w:type="dxa"/>
          </w:tcPr>
          <w:p w14:paraId="0E62C718" w14:textId="0D262B7C" w:rsidR="00BE534A" w:rsidRPr="00B202BD" w:rsidRDefault="008D3F02" w:rsidP="00346F6A">
            <w:pPr>
              <w:spacing w:line="288" w:lineRule="auto"/>
              <w:jc w:val="both"/>
              <w:rPr>
                <w:rFonts w:cs="Times New Roman"/>
                <w:sz w:val="28"/>
                <w:szCs w:val="28"/>
                <w:lang w:val="vi-VN"/>
              </w:rPr>
            </w:pP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Công</w:t>
            </w:r>
            <w:proofErr w:type="spellEnd"/>
            <w:r>
              <w:rPr>
                <w:rFonts w:cs="Times New Roman"/>
                <w:sz w:val="28"/>
                <w:szCs w:val="28"/>
              </w:rPr>
              <w:t xml:space="preserve"> an </w:t>
            </w:r>
            <w:proofErr w:type="spellStart"/>
            <w:r>
              <w:rPr>
                <w:rFonts w:cs="Times New Roman"/>
                <w:sz w:val="28"/>
                <w:szCs w:val="28"/>
              </w:rPr>
              <w:t>nhân</w:t>
            </w:r>
            <w:proofErr w:type="spellEnd"/>
            <w:r>
              <w:rPr>
                <w:rFonts w:cs="Times New Roman"/>
                <w:sz w:val="28"/>
                <w:szCs w:val="28"/>
              </w:rPr>
              <w:t xml:space="preserve"> </w:t>
            </w:r>
            <w:proofErr w:type="spellStart"/>
            <w:r>
              <w:rPr>
                <w:rFonts w:cs="Times New Roman"/>
                <w:sz w:val="28"/>
                <w:szCs w:val="28"/>
              </w:rPr>
              <w:t>dân</w:t>
            </w:r>
            <w:proofErr w:type="spellEnd"/>
            <w:r w:rsidR="00B202BD">
              <w:rPr>
                <w:rFonts w:cs="Times New Roman"/>
                <w:sz w:val="28"/>
                <w:szCs w:val="28"/>
                <w:lang w:val="vi-VN"/>
              </w:rPr>
              <w:t>, A03 Bộ Công an</w:t>
            </w:r>
          </w:p>
        </w:tc>
        <w:tc>
          <w:tcPr>
            <w:tcW w:w="5103" w:type="dxa"/>
          </w:tcPr>
          <w:p w14:paraId="7E7CAAAC" w14:textId="77777777" w:rsidR="008D3F02" w:rsidRPr="008D3F02" w:rsidRDefault="008D3F02" w:rsidP="008D3F02">
            <w:pPr>
              <w:spacing w:line="288" w:lineRule="auto"/>
              <w:jc w:val="both"/>
              <w:rPr>
                <w:rFonts w:cs="Times New Roman"/>
                <w:sz w:val="28"/>
                <w:szCs w:val="28"/>
              </w:rPr>
            </w:pPr>
            <w:proofErr w:type="spellStart"/>
            <w:r w:rsidRPr="008D3F02">
              <w:rPr>
                <w:rFonts w:cs="Times New Roman"/>
                <w:sz w:val="28"/>
                <w:szCs w:val="28"/>
              </w:rPr>
              <w:t>Tại</w:t>
            </w:r>
            <w:proofErr w:type="spellEnd"/>
            <w:r w:rsidRPr="008D3F02">
              <w:rPr>
                <w:rFonts w:cs="Times New Roman"/>
                <w:sz w:val="28"/>
                <w:szCs w:val="28"/>
              </w:rPr>
              <w:t xml:space="preserve"> </w:t>
            </w:r>
            <w:proofErr w:type="spellStart"/>
            <w:r w:rsidRPr="008D3F02">
              <w:rPr>
                <w:rFonts w:cs="Times New Roman"/>
                <w:sz w:val="28"/>
                <w:szCs w:val="28"/>
              </w:rPr>
              <w:t>khoản</w:t>
            </w:r>
            <w:proofErr w:type="spellEnd"/>
            <w:r w:rsidRPr="008D3F02">
              <w:rPr>
                <w:rFonts w:cs="Times New Roman"/>
                <w:sz w:val="28"/>
                <w:szCs w:val="28"/>
              </w:rPr>
              <w:t xml:space="preserve"> 1 </w:t>
            </w:r>
            <w:proofErr w:type="spellStart"/>
            <w:r w:rsidRPr="008D3F02">
              <w:rPr>
                <w:rFonts w:cs="Times New Roman"/>
                <w:sz w:val="28"/>
                <w:szCs w:val="28"/>
              </w:rPr>
              <w:t>và</w:t>
            </w:r>
            <w:proofErr w:type="spellEnd"/>
            <w:r w:rsidRPr="008D3F02">
              <w:rPr>
                <w:rFonts w:cs="Times New Roman"/>
                <w:sz w:val="28"/>
                <w:szCs w:val="28"/>
              </w:rPr>
              <w:t xml:space="preserve"> 2, </w:t>
            </w:r>
            <w:proofErr w:type="spellStart"/>
            <w:r w:rsidRPr="008D3F02">
              <w:rPr>
                <w:rFonts w:cs="Times New Roman"/>
                <w:sz w:val="28"/>
                <w:szCs w:val="28"/>
              </w:rPr>
              <w:t>Điều</w:t>
            </w:r>
            <w:proofErr w:type="spellEnd"/>
            <w:r w:rsidRPr="008D3F02">
              <w:rPr>
                <w:rFonts w:cs="Times New Roman"/>
                <w:sz w:val="28"/>
                <w:szCs w:val="28"/>
              </w:rPr>
              <w:t xml:space="preserve"> 13 - </w:t>
            </w:r>
            <w:proofErr w:type="spellStart"/>
            <w:r w:rsidRPr="008D3F02">
              <w:rPr>
                <w:rFonts w:cs="Times New Roman"/>
                <w:sz w:val="28"/>
                <w:szCs w:val="28"/>
              </w:rPr>
              <w:t>Chương</w:t>
            </w:r>
            <w:proofErr w:type="spellEnd"/>
            <w:r w:rsidRPr="008D3F02">
              <w:rPr>
                <w:rFonts w:cs="Times New Roman"/>
                <w:sz w:val="28"/>
                <w:szCs w:val="28"/>
              </w:rPr>
              <w:t xml:space="preserve"> VI, </w:t>
            </w:r>
            <w:proofErr w:type="spellStart"/>
            <w:r w:rsidRPr="008D3F02">
              <w:rPr>
                <w:rFonts w:cs="Times New Roman"/>
                <w:sz w:val="28"/>
                <w:szCs w:val="28"/>
              </w:rPr>
              <w:t>xem</w:t>
            </w:r>
            <w:proofErr w:type="spellEnd"/>
            <w:r w:rsidRPr="008D3F02">
              <w:rPr>
                <w:rFonts w:cs="Times New Roman"/>
                <w:sz w:val="28"/>
                <w:szCs w:val="28"/>
              </w:rPr>
              <w:t xml:space="preserve"> </w:t>
            </w:r>
            <w:proofErr w:type="spellStart"/>
            <w:r w:rsidRPr="008D3F02">
              <w:rPr>
                <w:rFonts w:cs="Times New Roman"/>
                <w:sz w:val="28"/>
                <w:szCs w:val="28"/>
              </w:rPr>
              <w:t>xét</w:t>
            </w:r>
            <w:proofErr w:type="spellEnd"/>
            <w:r w:rsidRPr="008D3F02">
              <w:rPr>
                <w:rFonts w:cs="Times New Roman"/>
                <w:sz w:val="28"/>
                <w:szCs w:val="28"/>
              </w:rPr>
              <w:t xml:space="preserve"> </w:t>
            </w:r>
            <w:proofErr w:type="spellStart"/>
            <w:r w:rsidRPr="008D3F02">
              <w:rPr>
                <w:rFonts w:cs="Times New Roman"/>
                <w:sz w:val="28"/>
                <w:szCs w:val="28"/>
              </w:rPr>
              <w:t>thay</w:t>
            </w:r>
            <w:proofErr w:type="spellEnd"/>
            <w:r w:rsidRPr="008D3F02">
              <w:rPr>
                <w:rFonts w:cs="Times New Roman"/>
                <w:sz w:val="28"/>
                <w:szCs w:val="28"/>
              </w:rPr>
              <w:t xml:space="preserve"> "30 </w:t>
            </w:r>
            <w:proofErr w:type="spellStart"/>
            <w:r w:rsidRPr="008D3F02">
              <w:rPr>
                <w:rFonts w:cs="Times New Roman"/>
                <w:sz w:val="28"/>
                <w:szCs w:val="28"/>
              </w:rPr>
              <w:t>ngày</w:t>
            </w:r>
            <w:proofErr w:type="spellEnd"/>
            <w:r w:rsidRPr="008D3F02">
              <w:rPr>
                <w:rFonts w:cs="Times New Roman"/>
                <w:sz w:val="28"/>
                <w:szCs w:val="28"/>
              </w:rPr>
              <w:t xml:space="preserve">" </w:t>
            </w:r>
            <w:proofErr w:type="spellStart"/>
            <w:r w:rsidRPr="008D3F02">
              <w:rPr>
                <w:rFonts w:cs="Times New Roman"/>
                <w:sz w:val="28"/>
                <w:szCs w:val="28"/>
              </w:rPr>
              <w:t>bằng</w:t>
            </w:r>
            <w:proofErr w:type="spellEnd"/>
            <w:r w:rsidRPr="008D3F02">
              <w:rPr>
                <w:rFonts w:cs="Times New Roman"/>
                <w:sz w:val="28"/>
                <w:szCs w:val="28"/>
              </w:rPr>
              <w:t xml:space="preserve"> "15 </w:t>
            </w:r>
            <w:proofErr w:type="spellStart"/>
            <w:r w:rsidRPr="008D3F02">
              <w:rPr>
                <w:rFonts w:cs="Times New Roman"/>
                <w:sz w:val="28"/>
                <w:szCs w:val="28"/>
              </w:rPr>
              <w:t>ngày</w:t>
            </w:r>
            <w:proofErr w:type="spellEnd"/>
            <w:r w:rsidRPr="008D3F02">
              <w:rPr>
                <w:rFonts w:cs="Times New Roman"/>
                <w:sz w:val="28"/>
                <w:szCs w:val="28"/>
              </w:rPr>
              <w:t>".</w:t>
            </w:r>
          </w:p>
          <w:p w14:paraId="0FAC8937" w14:textId="77777777" w:rsidR="008D3F02" w:rsidRPr="008D3F02" w:rsidRDefault="008D3F02" w:rsidP="008D3F02">
            <w:pPr>
              <w:spacing w:line="288" w:lineRule="auto"/>
              <w:jc w:val="both"/>
              <w:rPr>
                <w:rFonts w:cs="Times New Roman"/>
                <w:sz w:val="28"/>
                <w:szCs w:val="28"/>
              </w:rPr>
            </w:pPr>
            <w:r w:rsidRPr="008D3F02">
              <w:rPr>
                <w:rFonts w:cs="Times New Roman"/>
                <w:sz w:val="28"/>
                <w:szCs w:val="28"/>
              </w:rPr>
              <w:t xml:space="preserve">+ </w:t>
            </w:r>
            <w:proofErr w:type="spellStart"/>
            <w:r w:rsidRPr="008D3F02">
              <w:rPr>
                <w:rFonts w:cs="Times New Roman"/>
                <w:sz w:val="28"/>
                <w:szCs w:val="28"/>
              </w:rPr>
              <w:t>Đề</w:t>
            </w:r>
            <w:proofErr w:type="spellEnd"/>
            <w:r w:rsidRPr="008D3F02">
              <w:rPr>
                <w:rFonts w:cs="Times New Roman"/>
                <w:sz w:val="28"/>
                <w:szCs w:val="28"/>
              </w:rPr>
              <w:t xml:space="preserve"> </w:t>
            </w:r>
            <w:proofErr w:type="spellStart"/>
            <w:r w:rsidRPr="008D3F02">
              <w:rPr>
                <w:rFonts w:cs="Times New Roman"/>
                <w:sz w:val="28"/>
                <w:szCs w:val="28"/>
              </w:rPr>
              <w:t>xuất</w:t>
            </w:r>
            <w:proofErr w:type="spellEnd"/>
            <w:r w:rsidRPr="008D3F02">
              <w:rPr>
                <w:rFonts w:cs="Times New Roman"/>
                <w:sz w:val="28"/>
                <w:szCs w:val="28"/>
              </w:rPr>
              <w:t xml:space="preserve"> </w:t>
            </w:r>
            <w:proofErr w:type="spellStart"/>
            <w:r w:rsidRPr="008D3F02">
              <w:rPr>
                <w:rFonts w:cs="Times New Roman"/>
                <w:sz w:val="28"/>
                <w:szCs w:val="28"/>
              </w:rPr>
              <w:t>sửa</w:t>
            </w:r>
            <w:proofErr w:type="spellEnd"/>
            <w:r w:rsidRPr="008D3F02">
              <w:rPr>
                <w:rFonts w:cs="Times New Roman"/>
                <w:sz w:val="28"/>
                <w:szCs w:val="28"/>
              </w:rPr>
              <w:t xml:space="preserve"> </w:t>
            </w:r>
            <w:proofErr w:type="spellStart"/>
            <w:r w:rsidRPr="008D3F02">
              <w:rPr>
                <w:rFonts w:cs="Times New Roman"/>
                <w:sz w:val="28"/>
                <w:szCs w:val="28"/>
              </w:rPr>
              <w:t>thành</w:t>
            </w:r>
            <w:proofErr w:type="spellEnd"/>
            <w:r w:rsidRPr="008D3F02">
              <w:rPr>
                <w:rFonts w:cs="Times New Roman"/>
                <w:sz w:val="28"/>
                <w:szCs w:val="28"/>
              </w:rPr>
              <w:t>:</w:t>
            </w:r>
          </w:p>
          <w:p w14:paraId="6918B8DA" w14:textId="77777777" w:rsidR="008D3F02" w:rsidRPr="008D3F02" w:rsidRDefault="008D3F02" w:rsidP="008D3F02">
            <w:pPr>
              <w:spacing w:line="288" w:lineRule="auto"/>
              <w:jc w:val="both"/>
              <w:rPr>
                <w:rFonts w:cs="Times New Roman"/>
                <w:sz w:val="28"/>
                <w:szCs w:val="28"/>
              </w:rPr>
            </w:pPr>
            <w:r w:rsidRPr="008D3F02">
              <w:rPr>
                <w:rFonts w:cs="Times New Roman"/>
                <w:sz w:val="28"/>
                <w:szCs w:val="28"/>
              </w:rPr>
              <w:t xml:space="preserve">"1. </w:t>
            </w:r>
            <w:proofErr w:type="spellStart"/>
            <w:r w:rsidRPr="008D3F02">
              <w:rPr>
                <w:rFonts w:cs="Times New Roman"/>
                <w:sz w:val="28"/>
                <w:szCs w:val="28"/>
              </w:rPr>
              <w:t>Trong</w:t>
            </w:r>
            <w:proofErr w:type="spellEnd"/>
            <w:r w:rsidRPr="008D3F02">
              <w:rPr>
                <w:rFonts w:cs="Times New Roman"/>
                <w:sz w:val="28"/>
                <w:szCs w:val="28"/>
              </w:rPr>
              <w:t xml:space="preserve"> </w:t>
            </w:r>
            <w:proofErr w:type="spellStart"/>
            <w:r w:rsidRPr="008D3F02">
              <w:rPr>
                <w:rFonts w:cs="Times New Roman"/>
                <w:sz w:val="28"/>
                <w:szCs w:val="28"/>
              </w:rPr>
              <w:t>thời</w:t>
            </w:r>
            <w:proofErr w:type="spellEnd"/>
            <w:r w:rsidRPr="008D3F02">
              <w:rPr>
                <w:rFonts w:cs="Times New Roman"/>
                <w:sz w:val="28"/>
                <w:szCs w:val="28"/>
              </w:rPr>
              <w:t xml:space="preserve"> </w:t>
            </w:r>
            <w:proofErr w:type="spellStart"/>
            <w:r w:rsidRPr="008D3F02">
              <w:rPr>
                <w:rFonts w:cs="Times New Roman"/>
                <w:sz w:val="28"/>
                <w:szCs w:val="28"/>
              </w:rPr>
              <w:t>hạn</w:t>
            </w:r>
            <w:proofErr w:type="spellEnd"/>
            <w:r w:rsidRPr="008D3F02">
              <w:rPr>
                <w:rFonts w:cs="Times New Roman"/>
                <w:sz w:val="28"/>
                <w:szCs w:val="28"/>
              </w:rPr>
              <w:t xml:space="preserve"> 15 </w:t>
            </w:r>
            <w:proofErr w:type="spellStart"/>
            <w:r w:rsidRPr="008D3F02">
              <w:rPr>
                <w:rFonts w:cs="Times New Roman"/>
                <w:sz w:val="28"/>
                <w:szCs w:val="28"/>
              </w:rPr>
              <w:t>ngày</w:t>
            </w:r>
            <w:proofErr w:type="spellEnd"/>
            <w:r w:rsidRPr="008D3F02">
              <w:rPr>
                <w:rFonts w:cs="Times New Roman"/>
                <w:sz w:val="28"/>
                <w:szCs w:val="28"/>
              </w:rPr>
              <w:t xml:space="preserve"> </w:t>
            </w:r>
            <w:proofErr w:type="spellStart"/>
            <w:r w:rsidRPr="008D3F02">
              <w:rPr>
                <w:rFonts w:cs="Times New Roman"/>
                <w:sz w:val="28"/>
                <w:szCs w:val="28"/>
              </w:rPr>
              <w:t>kế</w:t>
            </w:r>
            <w:proofErr w:type="spellEnd"/>
            <w:r w:rsidRPr="008D3F02">
              <w:rPr>
                <w:rFonts w:cs="Times New Roman"/>
                <w:sz w:val="28"/>
                <w:szCs w:val="28"/>
              </w:rPr>
              <w:t xml:space="preserve"> </w:t>
            </w:r>
            <w:proofErr w:type="spellStart"/>
            <w:r w:rsidRPr="008D3F02">
              <w:rPr>
                <w:rFonts w:cs="Times New Roman"/>
                <w:sz w:val="28"/>
                <w:szCs w:val="28"/>
              </w:rPr>
              <w:t>từ</w:t>
            </w:r>
            <w:proofErr w:type="spellEnd"/>
            <w:r w:rsidRPr="008D3F02">
              <w:rPr>
                <w:rFonts w:cs="Times New Roman"/>
                <w:sz w:val="28"/>
                <w:szCs w:val="28"/>
              </w:rPr>
              <w:t xml:space="preserve"> </w:t>
            </w:r>
            <w:proofErr w:type="spellStart"/>
            <w:r w:rsidRPr="008D3F02">
              <w:rPr>
                <w:rFonts w:cs="Times New Roman"/>
                <w:sz w:val="28"/>
                <w:szCs w:val="28"/>
              </w:rPr>
              <w:t>ngày</w:t>
            </w:r>
            <w:proofErr w:type="spellEnd"/>
            <w:r w:rsidRPr="008D3F02">
              <w:rPr>
                <w:rFonts w:cs="Times New Roman"/>
                <w:sz w:val="28"/>
                <w:szCs w:val="28"/>
              </w:rPr>
              <w:t xml:space="preserve"> </w:t>
            </w:r>
            <w:proofErr w:type="spellStart"/>
            <w:r w:rsidRPr="008D3F02">
              <w:rPr>
                <w:rFonts w:cs="Times New Roman"/>
                <w:sz w:val="28"/>
                <w:szCs w:val="28"/>
              </w:rPr>
              <w:t>nhận</w:t>
            </w:r>
            <w:proofErr w:type="spellEnd"/>
            <w:r w:rsidRPr="008D3F02">
              <w:rPr>
                <w:rFonts w:cs="Times New Roman"/>
                <w:sz w:val="28"/>
                <w:szCs w:val="28"/>
              </w:rPr>
              <w:t xml:space="preserve"> </w:t>
            </w:r>
            <w:proofErr w:type="spellStart"/>
            <w:r w:rsidRPr="008D3F02">
              <w:rPr>
                <w:rFonts w:cs="Times New Roman"/>
                <w:sz w:val="28"/>
                <w:szCs w:val="28"/>
              </w:rPr>
              <w:t>được</w:t>
            </w:r>
            <w:proofErr w:type="spellEnd"/>
            <w:r w:rsidRPr="008D3F02">
              <w:rPr>
                <w:rFonts w:cs="Times New Roman"/>
                <w:sz w:val="28"/>
                <w:szCs w:val="28"/>
              </w:rPr>
              <w:t xml:space="preserve"> </w:t>
            </w:r>
            <w:proofErr w:type="spellStart"/>
            <w:r w:rsidRPr="008D3F02">
              <w:rPr>
                <w:rFonts w:cs="Times New Roman"/>
                <w:sz w:val="28"/>
                <w:szCs w:val="28"/>
              </w:rPr>
              <w:t>yêu</w:t>
            </w:r>
            <w:proofErr w:type="spellEnd"/>
            <w:r w:rsidRPr="008D3F02">
              <w:rPr>
                <w:rFonts w:cs="Times New Roman"/>
                <w:sz w:val="28"/>
                <w:szCs w:val="28"/>
              </w:rPr>
              <w:t xml:space="preserve"> </w:t>
            </w:r>
            <w:proofErr w:type="spellStart"/>
            <w:r w:rsidRPr="008D3F02">
              <w:rPr>
                <w:rFonts w:cs="Times New Roman"/>
                <w:sz w:val="28"/>
                <w:szCs w:val="28"/>
              </w:rPr>
              <w:t>cầu</w:t>
            </w:r>
            <w:proofErr w:type="spellEnd"/>
            <w:r w:rsidRPr="008D3F02">
              <w:rPr>
                <w:rFonts w:cs="Times New Roman"/>
                <w:sz w:val="28"/>
                <w:szCs w:val="28"/>
              </w:rPr>
              <w:t xml:space="preserve"> </w:t>
            </w:r>
            <w:proofErr w:type="spellStart"/>
            <w:r w:rsidRPr="008D3F02">
              <w:rPr>
                <w:rFonts w:cs="Times New Roman"/>
                <w:sz w:val="28"/>
                <w:szCs w:val="28"/>
              </w:rPr>
              <w:t>của</w:t>
            </w:r>
            <w:proofErr w:type="spellEnd"/>
            <w:r w:rsidRPr="008D3F02">
              <w:rPr>
                <w:rFonts w:cs="Times New Roman"/>
                <w:sz w:val="28"/>
                <w:szCs w:val="28"/>
              </w:rPr>
              <w:t xml:space="preserve"> </w:t>
            </w:r>
            <w:proofErr w:type="spellStart"/>
            <w:r w:rsidRPr="008D3F02">
              <w:rPr>
                <w:rFonts w:cs="Times New Roman"/>
                <w:sz w:val="28"/>
                <w:szCs w:val="28"/>
              </w:rPr>
              <w:t>người</w:t>
            </w:r>
            <w:proofErr w:type="spellEnd"/>
            <w:r w:rsidRPr="008D3F02">
              <w:rPr>
                <w:rFonts w:cs="Times New Roman"/>
                <w:sz w:val="28"/>
                <w:szCs w:val="28"/>
              </w:rPr>
              <w:t xml:space="preserve"> </w:t>
            </w:r>
            <w:proofErr w:type="spellStart"/>
            <w:r w:rsidRPr="008D3F02">
              <w:rPr>
                <w:rFonts w:cs="Times New Roman"/>
                <w:sz w:val="28"/>
                <w:szCs w:val="28"/>
              </w:rPr>
              <w:t>đứng</w:t>
            </w:r>
            <w:proofErr w:type="spellEnd"/>
            <w:r w:rsidRPr="008D3F02">
              <w:rPr>
                <w:rFonts w:cs="Times New Roman"/>
                <w:sz w:val="28"/>
                <w:szCs w:val="28"/>
              </w:rPr>
              <w:t xml:space="preserve"> </w:t>
            </w:r>
            <w:proofErr w:type="spellStart"/>
            <w:r w:rsidRPr="008D3F02">
              <w:rPr>
                <w:rFonts w:cs="Times New Roman"/>
                <w:sz w:val="28"/>
                <w:szCs w:val="28"/>
              </w:rPr>
              <w:t>đầu</w:t>
            </w:r>
            <w:proofErr w:type="spellEnd"/>
            <w:r w:rsidRPr="008D3F02">
              <w:rPr>
                <w:rFonts w:cs="Times New Roman"/>
                <w:sz w:val="28"/>
                <w:szCs w:val="28"/>
              </w:rPr>
              <w:t xml:space="preserve"> </w:t>
            </w:r>
            <w:proofErr w:type="spellStart"/>
            <w:r w:rsidRPr="008D3F02">
              <w:rPr>
                <w:rFonts w:cs="Times New Roman"/>
                <w:sz w:val="28"/>
                <w:szCs w:val="28"/>
              </w:rPr>
              <w:t>cơ</w:t>
            </w:r>
            <w:proofErr w:type="spellEnd"/>
            <w:r w:rsidRPr="008D3F02">
              <w:rPr>
                <w:rFonts w:cs="Times New Roman"/>
                <w:sz w:val="28"/>
                <w:szCs w:val="28"/>
              </w:rPr>
              <w:t xml:space="preserve"> </w:t>
            </w:r>
            <w:proofErr w:type="spellStart"/>
            <w:r w:rsidRPr="008D3F02">
              <w:rPr>
                <w:rFonts w:cs="Times New Roman"/>
                <w:sz w:val="28"/>
                <w:szCs w:val="28"/>
              </w:rPr>
              <w:t>quan</w:t>
            </w:r>
            <w:proofErr w:type="spellEnd"/>
            <w:r w:rsidRPr="008D3F02">
              <w:rPr>
                <w:rFonts w:cs="Times New Roman"/>
                <w:sz w:val="28"/>
                <w:szCs w:val="28"/>
              </w:rPr>
              <w:t xml:space="preserve"> </w:t>
            </w:r>
            <w:proofErr w:type="spellStart"/>
            <w:r w:rsidRPr="008D3F02">
              <w:rPr>
                <w:rFonts w:cs="Times New Roman"/>
                <w:sz w:val="28"/>
                <w:szCs w:val="28"/>
              </w:rPr>
              <w:t>báo</w:t>
            </w:r>
            <w:proofErr w:type="spellEnd"/>
            <w:r w:rsidRPr="008D3F02">
              <w:rPr>
                <w:rFonts w:cs="Times New Roman"/>
                <w:sz w:val="28"/>
                <w:szCs w:val="28"/>
              </w:rPr>
              <w:t xml:space="preserve"> </w:t>
            </w:r>
            <w:proofErr w:type="spellStart"/>
            <w:r w:rsidRPr="008D3F02">
              <w:rPr>
                <w:rFonts w:cs="Times New Roman"/>
                <w:sz w:val="28"/>
                <w:szCs w:val="28"/>
              </w:rPr>
              <w:t>chí</w:t>
            </w:r>
            <w:proofErr w:type="spellEnd"/>
            <w:r w:rsidRPr="008D3F02">
              <w:rPr>
                <w:rFonts w:cs="Times New Roman"/>
                <w:sz w:val="28"/>
                <w:szCs w:val="28"/>
              </w:rPr>
              <w:t xml:space="preserve">, </w:t>
            </w:r>
            <w:proofErr w:type="spellStart"/>
            <w:r w:rsidRPr="008D3F02">
              <w:rPr>
                <w:rFonts w:cs="Times New Roman"/>
                <w:sz w:val="28"/>
                <w:szCs w:val="28"/>
              </w:rPr>
              <w:t>cơ</w:t>
            </w:r>
            <w:proofErr w:type="spellEnd"/>
            <w:r w:rsidRPr="008D3F02">
              <w:rPr>
                <w:rFonts w:cs="Times New Roman"/>
                <w:sz w:val="28"/>
                <w:szCs w:val="28"/>
              </w:rPr>
              <w:t xml:space="preserve"> </w:t>
            </w:r>
            <w:proofErr w:type="spellStart"/>
            <w:r w:rsidRPr="008D3F02">
              <w:rPr>
                <w:rFonts w:cs="Times New Roman"/>
                <w:sz w:val="28"/>
                <w:szCs w:val="28"/>
              </w:rPr>
              <w:t>qu</w:t>
            </w:r>
            <w:r w:rsidR="00B25696">
              <w:rPr>
                <w:rFonts w:cs="Times New Roman"/>
                <w:sz w:val="28"/>
                <w:szCs w:val="28"/>
              </w:rPr>
              <w:t>an</w:t>
            </w:r>
            <w:proofErr w:type="spellEnd"/>
            <w:r w:rsidR="00B25696">
              <w:rPr>
                <w:rFonts w:cs="Times New Roman"/>
                <w:sz w:val="28"/>
                <w:szCs w:val="28"/>
              </w:rPr>
              <w:t xml:space="preserve">, </w:t>
            </w:r>
            <w:proofErr w:type="spellStart"/>
            <w:r w:rsidR="00B25696">
              <w:rPr>
                <w:rFonts w:cs="Times New Roman"/>
                <w:sz w:val="28"/>
                <w:szCs w:val="28"/>
              </w:rPr>
              <w:t>tổ</w:t>
            </w:r>
            <w:proofErr w:type="spellEnd"/>
            <w:r w:rsidRPr="008D3F02">
              <w:rPr>
                <w:rFonts w:cs="Times New Roman"/>
                <w:sz w:val="28"/>
                <w:szCs w:val="28"/>
              </w:rPr>
              <w:t xml:space="preserve"> </w:t>
            </w:r>
            <w:proofErr w:type="spellStart"/>
            <w:r w:rsidRPr="008D3F02">
              <w:rPr>
                <w:rFonts w:cs="Times New Roman"/>
                <w:sz w:val="28"/>
                <w:szCs w:val="28"/>
              </w:rPr>
              <w:t>chức</w:t>
            </w:r>
            <w:proofErr w:type="spellEnd"/>
            <w:r w:rsidRPr="008D3F02">
              <w:rPr>
                <w:rFonts w:cs="Times New Roman"/>
                <w:sz w:val="28"/>
                <w:szCs w:val="28"/>
              </w:rPr>
              <w:t xml:space="preserve">, </w:t>
            </w:r>
            <w:proofErr w:type="spellStart"/>
            <w:r w:rsidRPr="008D3F02">
              <w:rPr>
                <w:rFonts w:cs="Times New Roman"/>
                <w:sz w:val="28"/>
                <w:szCs w:val="28"/>
              </w:rPr>
              <w:t>cá</w:t>
            </w:r>
            <w:proofErr w:type="spellEnd"/>
            <w:r w:rsidRPr="008D3F02">
              <w:rPr>
                <w:rFonts w:cs="Times New Roman"/>
                <w:sz w:val="28"/>
                <w:szCs w:val="28"/>
              </w:rPr>
              <w:t xml:space="preserve"> </w:t>
            </w:r>
            <w:proofErr w:type="spellStart"/>
            <w:r w:rsidRPr="008D3F02">
              <w:rPr>
                <w:rFonts w:cs="Times New Roman"/>
                <w:sz w:val="28"/>
                <w:szCs w:val="28"/>
              </w:rPr>
              <w:t>nhân</w:t>
            </w:r>
            <w:proofErr w:type="spellEnd"/>
            <w:r w:rsidRPr="008D3F02">
              <w:rPr>
                <w:rFonts w:cs="Times New Roman"/>
                <w:sz w:val="28"/>
                <w:szCs w:val="28"/>
              </w:rPr>
              <w:t xml:space="preserve"> </w:t>
            </w:r>
            <w:proofErr w:type="spellStart"/>
            <w:r w:rsidRPr="008D3F02">
              <w:rPr>
                <w:rFonts w:cs="Times New Roman"/>
                <w:sz w:val="28"/>
                <w:szCs w:val="28"/>
              </w:rPr>
              <w:t>có</w:t>
            </w:r>
            <w:proofErr w:type="spellEnd"/>
            <w:r w:rsidRPr="008D3F02">
              <w:rPr>
                <w:rFonts w:cs="Times New Roman"/>
                <w:sz w:val="28"/>
                <w:szCs w:val="28"/>
              </w:rPr>
              <w:t xml:space="preserve"> </w:t>
            </w:r>
            <w:proofErr w:type="spellStart"/>
            <w:r w:rsidRPr="008D3F02">
              <w:rPr>
                <w:rFonts w:cs="Times New Roman"/>
                <w:sz w:val="28"/>
                <w:szCs w:val="28"/>
              </w:rPr>
              <w:t>trách</w:t>
            </w:r>
            <w:proofErr w:type="spellEnd"/>
            <w:r w:rsidRPr="008D3F02">
              <w:rPr>
                <w:rFonts w:cs="Times New Roman"/>
                <w:sz w:val="28"/>
                <w:szCs w:val="28"/>
              </w:rPr>
              <w:t xml:space="preserve"> </w:t>
            </w:r>
            <w:proofErr w:type="spellStart"/>
            <w:r w:rsidRPr="008D3F02">
              <w:rPr>
                <w:rFonts w:cs="Times New Roman"/>
                <w:sz w:val="28"/>
                <w:szCs w:val="28"/>
              </w:rPr>
              <w:t>nhiệm</w:t>
            </w:r>
            <w:proofErr w:type="spellEnd"/>
            <w:r w:rsidRPr="008D3F02">
              <w:rPr>
                <w:rFonts w:cs="Times New Roman"/>
                <w:sz w:val="28"/>
                <w:szCs w:val="28"/>
              </w:rPr>
              <w:t xml:space="preserve"> </w:t>
            </w:r>
            <w:proofErr w:type="spellStart"/>
            <w:r w:rsidRPr="008D3F02">
              <w:rPr>
                <w:rFonts w:cs="Times New Roman"/>
                <w:sz w:val="28"/>
                <w:szCs w:val="28"/>
              </w:rPr>
              <w:t>trả</w:t>
            </w:r>
            <w:proofErr w:type="spellEnd"/>
            <w:r w:rsidRPr="008D3F02">
              <w:rPr>
                <w:rFonts w:cs="Times New Roman"/>
                <w:sz w:val="28"/>
                <w:szCs w:val="28"/>
              </w:rPr>
              <w:t xml:space="preserve"> </w:t>
            </w:r>
            <w:proofErr w:type="spellStart"/>
            <w:r w:rsidRPr="008D3F02">
              <w:rPr>
                <w:rFonts w:cs="Times New Roman"/>
                <w:sz w:val="28"/>
                <w:szCs w:val="28"/>
              </w:rPr>
              <w:t>lời</w:t>
            </w:r>
            <w:proofErr w:type="spellEnd"/>
            <w:r w:rsidRPr="008D3F02">
              <w:rPr>
                <w:rFonts w:cs="Times New Roman"/>
                <w:sz w:val="28"/>
                <w:szCs w:val="28"/>
              </w:rPr>
              <w:t xml:space="preserve"> </w:t>
            </w:r>
            <w:proofErr w:type="spellStart"/>
            <w:r w:rsidRPr="008D3F02">
              <w:rPr>
                <w:rFonts w:cs="Times New Roman"/>
                <w:sz w:val="28"/>
                <w:szCs w:val="28"/>
              </w:rPr>
              <w:t>trên</w:t>
            </w:r>
            <w:proofErr w:type="spellEnd"/>
            <w:r w:rsidRPr="008D3F02">
              <w:rPr>
                <w:rFonts w:cs="Times New Roman"/>
                <w:sz w:val="28"/>
                <w:szCs w:val="28"/>
              </w:rPr>
              <w:t xml:space="preserve"> </w:t>
            </w:r>
            <w:proofErr w:type="spellStart"/>
            <w:r w:rsidRPr="008D3F02">
              <w:rPr>
                <w:rFonts w:cs="Times New Roman"/>
                <w:sz w:val="28"/>
                <w:szCs w:val="28"/>
              </w:rPr>
              <w:t>báo</w:t>
            </w:r>
            <w:proofErr w:type="spellEnd"/>
            <w:r w:rsidRPr="008D3F02">
              <w:rPr>
                <w:rFonts w:cs="Times New Roman"/>
                <w:sz w:val="28"/>
                <w:szCs w:val="28"/>
              </w:rPr>
              <w:t xml:space="preserve"> </w:t>
            </w:r>
            <w:proofErr w:type="spellStart"/>
            <w:r w:rsidRPr="008D3F02">
              <w:rPr>
                <w:rFonts w:cs="Times New Roman"/>
                <w:sz w:val="28"/>
                <w:szCs w:val="28"/>
              </w:rPr>
              <w:t>chí</w:t>
            </w:r>
            <w:proofErr w:type="spellEnd"/>
            <w:r w:rsidRPr="008D3F02">
              <w:rPr>
                <w:rFonts w:cs="Times New Roman"/>
                <w:sz w:val="28"/>
                <w:szCs w:val="28"/>
              </w:rPr>
              <w:t xml:space="preserve"> </w:t>
            </w:r>
            <w:proofErr w:type="spellStart"/>
            <w:r w:rsidRPr="008D3F02">
              <w:rPr>
                <w:rFonts w:cs="Times New Roman"/>
                <w:sz w:val="28"/>
                <w:szCs w:val="28"/>
              </w:rPr>
              <w:t>vấn</w:t>
            </w:r>
            <w:proofErr w:type="spellEnd"/>
            <w:r w:rsidRPr="008D3F02">
              <w:rPr>
                <w:rFonts w:cs="Times New Roman"/>
                <w:sz w:val="28"/>
                <w:szCs w:val="28"/>
              </w:rPr>
              <w:t xml:space="preserve"> </w:t>
            </w:r>
            <w:proofErr w:type="spellStart"/>
            <w:r w:rsidRPr="008D3F02">
              <w:rPr>
                <w:rFonts w:cs="Times New Roman"/>
                <w:sz w:val="28"/>
                <w:szCs w:val="28"/>
              </w:rPr>
              <w:t>đề</w:t>
            </w:r>
            <w:proofErr w:type="spellEnd"/>
            <w:r w:rsidRPr="008D3F02">
              <w:rPr>
                <w:rFonts w:cs="Times New Roman"/>
                <w:sz w:val="28"/>
                <w:szCs w:val="28"/>
              </w:rPr>
              <w:t xml:space="preserve"> </w:t>
            </w:r>
            <w:proofErr w:type="spellStart"/>
            <w:r w:rsidRPr="008D3F02">
              <w:rPr>
                <w:rFonts w:cs="Times New Roman"/>
                <w:sz w:val="28"/>
                <w:szCs w:val="28"/>
              </w:rPr>
              <w:t>mà</w:t>
            </w:r>
            <w:proofErr w:type="spellEnd"/>
            <w:r w:rsidRPr="008D3F02">
              <w:rPr>
                <w:rFonts w:cs="Times New Roman"/>
                <w:sz w:val="28"/>
                <w:szCs w:val="28"/>
              </w:rPr>
              <w:t xml:space="preserve"> </w:t>
            </w:r>
            <w:proofErr w:type="spellStart"/>
            <w:r w:rsidRPr="008D3F02">
              <w:rPr>
                <w:rFonts w:cs="Times New Roman"/>
                <w:sz w:val="28"/>
                <w:szCs w:val="28"/>
              </w:rPr>
              <w:t>tố</w:t>
            </w:r>
            <w:proofErr w:type="spellEnd"/>
            <w:r w:rsidRPr="008D3F02">
              <w:rPr>
                <w:rFonts w:cs="Times New Roman"/>
                <w:sz w:val="28"/>
                <w:szCs w:val="28"/>
              </w:rPr>
              <w:t xml:space="preserve"> </w:t>
            </w:r>
            <w:proofErr w:type="spellStart"/>
            <w:r w:rsidRPr="008D3F02">
              <w:rPr>
                <w:rFonts w:cs="Times New Roman"/>
                <w:sz w:val="28"/>
                <w:szCs w:val="28"/>
              </w:rPr>
              <w:t>chức</w:t>
            </w:r>
            <w:proofErr w:type="spellEnd"/>
            <w:r w:rsidRPr="008D3F02">
              <w:rPr>
                <w:rFonts w:cs="Times New Roman"/>
                <w:sz w:val="28"/>
                <w:szCs w:val="28"/>
              </w:rPr>
              <w:t xml:space="preserve">, </w:t>
            </w:r>
            <w:proofErr w:type="spellStart"/>
            <w:r w:rsidRPr="008D3F02">
              <w:rPr>
                <w:rFonts w:cs="Times New Roman"/>
                <w:sz w:val="28"/>
                <w:szCs w:val="28"/>
              </w:rPr>
              <w:t>công</w:t>
            </w:r>
            <w:proofErr w:type="spellEnd"/>
            <w:r w:rsidRPr="008D3F02">
              <w:rPr>
                <w:rFonts w:cs="Times New Roman"/>
                <w:sz w:val="28"/>
                <w:szCs w:val="28"/>
              </w:rPr>
              <w:t xml:space="preserve"> </w:t>
            </w:r>
            <w:proofErr w:type="spellStart"/>
            <w:r w:rsidRPr="008D3F02">
              <w:rPr>
                <w:rFonts w:cs="Times New Roman"/>
                <w:sz w:val="28"/>
                <w:szCs w:val="28"/>
              </w:rPr>
              <w:t>dân</w:t>
            </w:r>
            <w:proofErr w:type="spellEnd"/>
            <w:r w:rsidRPr="008D3F02">
              <w:rPr>
                <w:rFonts w:cs="Times New Roman"/>
                <w:sz w:val="28"/>
                <w:szCs w:val="28"/>
              </w:rPr>
              <w:t xml:space="preserve"> </w:t>
            </w:r>
            <w:proofErr w:type="spellStart"/>
            <w:r w:rsidRPr="008D3F02">
              <w:rPr>
                <w:rFonts w:cs="Times New Roman"/>
                <w:sz w:val="28"/>
                <w:szCs w:val="28"/>
              </w:rPr>
              <w:t>nêu</w:t>
            </w:r>
            <w:proofErr w:type="spellEnd"/>
            <w:r w:rsidRPr="008D3F02">
              <w:rPr>
                <w:rFonts w:cs="Times New Roman"/>
                <w:sz w:val="28"/>
                <w:szCs w:val="28"/>
              </w:rPr>
              <w:t xml:space="preserve"> ra </w:t>
            </w:r>
            <w:proofErr w:type="spellStart"/>
            <w:r w:rsidRPr="008D3F02">
              <w:rPr>
                <w:rFonts w:cs="Times New Roman"/>
                <w:sz w:val="28"/>
                <w:szCs w:val="28"/>
              </w:rPr>
              <w:t>trên</w:t>
            </w:r>
            <w:proofErr w:type="spellEnd"/>
            <w:r w:rsidRPr="008D3F02">
              <w:rPr>
                <w:rFonts w:cs="Times New Roman"/>
                <w:sz w:val="28"/>
                <w:szCs w:val="28"/>
              </w:rPr>
              <w:t xml:space="preserve"> </w:t>
            </w:r>
            <w:proofErr w:type="spellStart"/>
            <w:r w:rsidRPr="008D3F02">
              <w:rPr>
                <w:rFonts w:cs="Times New Roman"/>
                <w:sz w:val="28"/>
                <w:szCs w:val="28"/>
              </w:rPr>
              <w:t>báo</w:t>
            </w:r>
            <w:proofErr w:type="spellEnd"/>
            <w:r w:rsidRPr="008D3F02">
              <w:rPr>
                <w:rFonts w:cs="Times New Roman"/>
                <w:sz w:val="28"/>
                <w:szCs w:val="28"/>
              </w:rPr>
              <w:t xml:space="preserve"> </w:t>
            </w:r>
            <w:proofErr w:type="spellStart"/>
            <w:r w:rsidRPr="008D3F02">
              <w:rPr>
                <w:rFonts w:cs="Times New Roman"/>
                <w:sz w:val="28"/>
                <w:szCs w:val="28"/>
              </w:rPr>
              <w:t>chí</w:t>
            </w:r>
            <w:proofErr w:type="spellEnd"/>
            <w:r w:rsidRPr="008D3F02">
              <w:rPr>
                <w:rFonts w:cs="Times New Roman"/>
                <w:sz w:val="28"/>
                <w:szCs w:val="28"/>
              </w:rPr>
              <w:t>.</w:t>
            </w:r>
          </w:p>
          <w:p w14:paraId="74787409" w14:textId="77777777" w:rsidR="008D3F02" w:rsidRPr="008D3F02" w:rsidRDefault="008D3F02" w:rsidP="008D3F02">
            <w:pPr>
              <w:spacing w:line="288" w:lineRule="auto"/>
              <w:jc w:val="both"/>
              <w:rPr>
                <w:rFonts w:cs="Times New Roman"/>
                <w:sz w:val="28"/>
                <w:szCs w:val="28"/>
              </w:rPr>
            </w:pPr>
            <w:r w:rsidRPr="008D3F02">
              <w:rPr>
                <w:rFonts w:cs="Times New Roman"/>
                <w:sz w:val="28"/>
                <w:szCs w:val="28"/>
              </w:rPr>
              <w:t xml:space="preserve">2. </w:t>
            </w:r>
            <w:proofErr w:type="spellStart"/>
            <w:r w:rsidRPr="008D3F02">
              <w:rPr>
                <w:rFonts w:cs="Times New Roman"/>
                <w:sz w:val="28"/>
                <w:szCs w:val="28"/>
              </w:rPr>
              <w:t>Trong</w:t>
            </w:r>
            <w:proofErr w:type="spellEnd"/>
            <w:r w:rsidRPr="008D3F02">
              <w:rPr>
                <w:rFonts w:cs="Times New Roman"/>
                <w:sz w:val="28"/>
                <w:szCs w:val="28"/>
              </w:rPr>
              <w:t xml:space="preserve"> </w:t>
            </w:r>
            <w:proofErr w:type="spellStart"/>
            <w:r w:rsidRPr="008D3F02">
              <w:rPr>
                <w:rFonts w:cs="Times New Roman"/>
                <w:sz w:val="28"/>
                <w:szCs w:val="28"/>
              </w:rPr>
              <w:t>thời</w:t>
            </w:r>
            <w:proofErr w:type="spellEnd"/>
            <w:r w:rsidRPr="008D3F02">
              <w:rPr>
                <w:rFonts w:cs="Times New Roman"/>
                <w:sz w:val="28"/>
                <w:szCs w:val="28"/>
              </w:rPr>
              <w:t xml:space="preserve"> </w:t>
            </w:r>
            <w:proofErr w:type="spellStart"/>
            <w:r w:rsidRPr="008D3F02">
              <w:rPr>
                <w:rFonts w:cs="Times New Roman"/>
                <w:sz w:val="28"/>
                <w:szCs w:val="28"/>
              </w:rPr>
              <w:t>hạn</w:t>
            </w:r>
            <w:proofErr w:type="spellEnd"/>
            <w:r w:rsidRPr="008D3F02">
              <w:rPr>
                <w:rFonts w:cs="Times New Roman"/>
                <w:sz w:val="28"/>
                <w:szCs w:val="28"/>
              </w:rPr>
              <w:t xml:space="preserve"> 15 </w:t>
            </w:r>
            <w:proofErr w:type="spellStart"/>
            <w:r w:rsidRPr="008D3F02">
              <w:rPr>
                <w:rFonts w:cs="Times New Roman"/>
                <w:sz w:val="28"/>
                <w:szCs w:val="28"/>
              </w:rPr>
              <w:t>ngày</w:t>
            </w:r>
            <w:proofErr w:type="spellEnd"/>
            <w:r w:rsidRPr="008D3F02">
              <w:rPr>
                <w:rFonts w:cs="Times New Roman"/>
                <w:sz w:val="28"/>
                <w:szCs w:val="28"/>
              </w:rPr>
              <w:t xml:space="preserve"> </w:t>
            </w:r>
            <w:proofErr w:type="spellStart"/>
            <w:r w:rsidRPr="008D3F02">
              <w:rPr>
                <w:rFonts w:cs="Times New Roman"/>
                <w:sz w:val="28"/>
                <w:szCs w:val="28"/>
              </w:rPr>
              <w:t>kể</w:t>
            </w:r>
            <w:proofErr w:type="spellEnd"/>
            <w:r w:rsidRPr="008D3F02">
              <w:rPr>
                <w:rFonts w:cs="Times New Roman"/>
                <w:sz w:val="28"/>
                <w:szCs w:val="28"/>
              </w:rPr>
              <w:t xml:space="preserve"> </w:t>
            </w:r>
            <w:proofErr w:type="spellStart"/>
            <w:r w:rsidRPr="008D3F02">
              <w:rPr>
                <w:rFonts w:cs="Times New Roman"/>
                <w:sz w:val="28"/>
                <w:szCs w:val="28"/>
              </w:rPr>
              <w:t>từ</w:t>
            </w:r>
            <w:proofErr w:type="spellEnd"/>
            <w:r w:rsidRPr="008D3F02">
              <w:rPr>
                <w:rFonts w:cs="Times New Roman"/>
                <w:sz w:val="28"/>
                <w:szCs w:val="28"/>
              </w:rPr>
              <w:t xml:space="preserve"> </w:t>
            </w:r>
            <w:proofErr w:type="spellStart"/>
            <w:r w:rsidRPr="008D3F02">
              <w:rPr>
                <w:rFonts w:cs="Times New Roman"/>
                <w:sz w:val="28"/>
                <w:szCs w:val="28"/>
              </w:rPr>
              <w:t>ngày</w:t>
            </w:r>
            <w:proofErr w:type="spellEnd"/>
            <w:r w:rsidRPr="008D3F02">
              <w:rPr>
                <w:rFonts w:cs="Times New Roman"/>
                <w:sz w:val="28"/>
                <w:szCs w:val="28"/>
              </w:rPr>
              <w:t xml:space="preserve"> </w:t>
            </w:r>
            <w:proofErr w:type="spellStart"/>
            <w:r w:rsidRPr="008D3F02">
              <w:rPr>
                <w:rFonts w:cs="Times New Roman"/>
                <w:sz w:val="28"/>
                <w:szCs w:val="28"/>
              </w:rPr>
              <w:t>nhận</w:t>
            </w:r>
            <w:proofErr w:type="spellEnd"/>
            <w:r w:rsidRPr="008D3F02">
              <w:rPr>
                <w:rFonts w:cs="Times New Roman"/>
                <w:sz w:val="28"/>
                <w:szCs w:val="28"/>
              </w:rPr>
              <w:t xml:space="preserve"> </w:t>
            </w:r>
            <w:proofErr w:type="spellStart"/>
            <w:r w:rsidRPr="008D3F02">
              <w:rPr>
                <w:rFonts w:cs="Times New Roman"/>
                <w:sz w:val="28"/>
                <w:szCs w:val="28"/>
              </w:rPr>
              <w:t>được</w:t>
            </w:r>
            <w:proofErr w:type="spellEnd"/>
            <w:r w:rsidRPr="008D3F02">
              <w:rPr>
                <w:rFonts w:cs="Times New Roman"/>
                <w:sz w:val="28"/>
                <w:szCs w:val="28"/>
              </w:rPr>
              <w:t xml:space="preserve"> ý </w:t>
            </w:r>
            <w:proofErr w:type="spellStart"/>
            <w:r w:rsidRPr="008D3F02">
              <w:rPr>
                <w:rFonts w:cs="Times New Roman"/>
                <w:sz w:val="28"/>
                <w:szCs w:val="28"/>
              </w:rPr>
              <w:t>kiến</w:t>
            </w:r>
            <w:proofErr w:type="spellEnd"/>
            <w:r w:rsidRPr="008D3F02">
              <w:rPr>
                <w:rFonts w:cs="Times New Roman"/>
                <w:sz w:val="28"/>
                <w:szCs w:val="28"/>
              </w:rPr>
              <w:t xml:space="preserve">, </w:t>
            </w:r>
            <w:proofErr w:type="spellStart"/>
            <w:r w:rsidRPr="008D3F02">
              <w:rPr>
                <w:rFonts w:cs="Times New Roman"/>
                <w:sz w:val="28"/>
                <w:szCs w:val="28"/>
              </w:rPr>
              <w:t>kiến</w:t>
            </w:r>
            <w:proofErr w:type="spellEnd"/>
            <w:r w:rsidRPr="008D3F02">
              <w:rPr>
                <w:rFonts w:cs="Times New Roman"/>
                <w:sz w:val="28"/>
                <w:szCs w:val="28"/>
              </w:rPr>
              <w:t xml:space="preserve"> </w:t>
            </w:r>
            <w:proofErr w:type="spellStart"/>
            <w:r w:rsidRPr="008D3F02">
              <w:rPr>
                <w:rFonts w:cs="Times New Roman"/>
                <w:sz w:val="28"/>
                <w:szCs w:val="28"/>
              </w:rPr>
              <w:t>nghị</w:t>
            </w:r>
            <w:proofErr w:type="spellEnd"/>
            <w:r w:rsidRPr="008D3F02">
              <w:rPr>
                <w:rFonts w:cs="Times New Roman"/>
                <w:sz w:val="28"/>
                <w:szCs w:val="28"/>
              </w:rPr>
              <w:t xml:space="preserve">, </w:t>
            </w:r>
            <w:proofErr w:type="spellStart"/>
            <w:r w:rsidRPr="008D3F02">
              <w:rPr>
                <w:rFonts w:cs="Times New Roman"/>
                <w:sz w:val="28"/>
                <w:szCs w:val="28"/>
              </w:rPr>
              <w:t>phản</w:t>
            </w:r>
            <w:proofErr w:type="spellEnd"/>
            <w:r w:rsidRPr="008D3F02">
              <w:rPr>
                <w:rFonts w:cs="Times New Roman"/>
                <w:sz w:val="28"/>
                <w:szCs w:val="28"/>
              </w:rPr>
              <w:t xml:space="preserve"> </w:t>
            </w:r>
            <w:proofErr w:type="spellStart"/>
            <w:r w:rsidRPr="008D3F02">
              <w:rPr>
                <w:rFonts w:cs="Times New Roman"/>
                <w:sz w:val="28"/>
                <w:szCs w:val="28"/>
              </w:rPr>
              <w:t>ánh</w:t>
            </w:r>
            <w:proofErr w:type="spellEnd"/>
            <w:r w:rsidRPr="008D3F02">
              <w:rPr>
                <w:rFonts w:cs="Times New Roman"/>
                <w:sz w:val="28"/>
                <w:szCs w:val="28"/>
              </w:rPr>
              <w:t xml:space="preserve">, </w:t>
            </w:r>
            <w:proofErr w:type="spellStart"/>
            <w:r w:rsidRPr="008D3F02">
              <w:rPr>
                <w:rFonts w:cs="Times New Roman"/>
                <w:sz w:val="28"/>
                <w:szCs w:val="28"/>
              </w:rPr>
              <w:t>phê</w:t>
            </w:r>
            <w:proofErr w:type="spellEnd"/>
            <w:r w:rsidRPr="008D3F02">
              <w:rPr>
                <w:rFonts w:cs="Times New Roman"/>
                <w:sz w:val="28"/>
                <w:szCs w:val="28"/>
              </w:rPr>
              <w:t xml:space="preserve"> </w:t>
            </w:r>
            <w:proofErr w:type="spellStart"/>
            <w:r w:rsidRPr="008D3F02">
              <w:rPr>
                <w:rFonts w:cs="Times New Roman"/>
                <w:sz w:val="28"/>
                <w:szCs w:val="28"/>
              </w:rPr>
              <w:t>bình</w:t>
            </w:r>
            <w:proofErr w:type="spellEnd"/>
            <w:r w:rsidRPr="008D3F02">
              <w:rPr>
                <w:rFonts w:cs="Times New Roman"/>
                <w:sz w:val="28"/>
                <w:szCs w:val="28"/>
              </w:rPr>
              <w:t xml:space="preserve">, </w:t>
            </w:r>
            <w:proofErr w:type="spellStart"/>
            <w:r w:rsidRPr="008D3F02">
              <w:rPr>
                <w:rFonts w:cs="Times New Roman"/>
                <w:sz w:val="28"/>
                <w:szCs w:val="28"/>
              </w:rPr>
              <w:t>khiếu</w:t>
            </w:r>
            <w:proofErr w:type="spellEnd"/>
            <w:r w:rsidRPr="008D3F02">
              <w:rPr>
                <w:rFonts w:cs="Times New Roman"/>
                <w:sz w:val="28"/>
                <w:szCs w:val="28"/>
              </w:rPr>
              <w:t xml:space="preserve"> </w:t>
            </w:r>
            <w:proofErr w:type="spellStart"/>
            <w:r w:rsidRPr="008D3F02">
              <w:rPr>
                <w:rFonts w:cs="Times New Roman"/>
                <w:sz w:val="28"/>
                <w:szCs w:val="28"/>
              </w:rPr>
              <w:t>nại</w:t>
            </w:r>
            <w:proofErr w:type="spellEnd"/>
            <w:r w:rsidRPr="008D3F02">
              <w:rPr>
                <w:rFonts w:cs="Times New Roman"/>
                <w:sz w:val="28"/>
                <w:szCs w:val="28"/>
              </w:rPr>
              <w:t xml:space="preserve"> </w:t>
            </w:r>
            <w:proofErr w:type="spellStart"/>
            <w:r w:rsidRPr="008D3F02">
              <w:rPr>
                <w:rFonts w:cs="Times New Roman"/>
                <w:sz w:val="28"/>
                <w:szCs w:val="28"/>
              </w:rPr>
              <w:t>của</w:t>
            </w:r>
            <w:proofErr w:type="spellEnd"/>
            <w:r w:rsidRPr="008D3F02">
              <w:rPr>
                <w:rFonts w:cs="Times New Roman"/>
                <w:sz w:val="28"/>
                <w:szCs w:val="28"/>
              </w:rPr>
              <w:t xml:space="preserve"> </w:t>
            </w:r>
            <w:proofErr w:type="spellStart"/>
            <w:r w:rsidRPr="008D3F02">
              <w:rPr>
                <w:rFonts w:cs="Times New Roman"/>
                <w:sz w:val="28"/>
                <w:szCs w:val="28"/>
              </w:rPr>
              <w:t>tổ</w:t>
            </w:r>
            <w:proofErr w:type="spellEnd"/>
            <w:r w:rsidRPr="008D3F02">
              <w:rPr>
                <w:rFonts w:cs="Times New Roman"/>
                <w:sz w:val="28"/>
                <w:szCs w:val="28"/>
              </w:rPr>
              <w:t xml:space="preserve"> </w:t>
            </w:r>
            <w:proofErr w:type="spellStart"/>
            <w:r w:rsidRPr="008D3F02">
              <w:rPr>
                <w:rFonts w:cs="Times New Roman"/>
                <w:sz w:val="28"/>
                <w:szCs w:val="28"/>
              </w:rPr>
              <w:t>chức</w:t>
            </w:r>
            <w:proofErr w:type="spellEnd"/>
            <w:r w:rsidRPr="008D3F02">
              <w:rPr>
                <w:rFonts w:cs="Times New Roman"/>
                <w:sz w:val="28"/>
                <w:szCs w:val="28"/>
              </w:rPr>
              <w:t xml:space="preserve">, </w:t>
            </w:r>
            <w:proofErr w:type="spellStart"/>
            <w:r w:rsidRPr="008D3F02">
              <w:rPr>
                <w:rFonts w:cs="Times New Roman"/>
                <w:sz w:val="28"/>
                <w:szCs w:val="28"/>
              </w:rPr>
              <w:t>công</w:t>
            </w:r>
            <w:proofErr w:type="spellEnd"/>
            <w:r w:rsidRPr="008D3F02">
              <w:rPr>
                <w:rFonts w:cs="Times New Roman"/>
                <w:sz w:val="28"/>
                <w:szCs w:val="28"/>
              </w:rPr>
              <w:t xml:space="preserve"> </w:t>
            </w:r>
            <w:proofErr w:type="spellStart"/>
            <w:r w:rsidRPr="008D3F02">
              <w:rPr>
                <w:rFonts w:cs="Times New Roman"/>
                <w:sz w:val="28"/>
                <w:szCs w:val="28"/>
              </w:rPr>
              <w:t>dân</w:t>
            </w:r>
            <w:proofErr w:type="spellEnd"/>
            <w:r w:rsidRPr="008D3F02">
              <w:rPr>
                <w:rFonts w:cs="Times New Roman"/>
                <w:sz w:val="28"/>
                <w:szCs w:val="28"/>
              </w:rPr>
              <w:t xml:space="preserve"> </w:t>
            </w:r>
            <w:proofErr w:type="spellStart"/>
            <w:r w:rsidRPr="008D3F02">
              <w:rPr>
                <w:rFonts w:cs="Times New Roman"/>
                <w:sz w:val="28"/>
                <w:szCs w:val="28"/>
              </w:rPr>
              <w:t>và</w:t>
            </w:r>
            <w:proofErr w:type="spellEnd"/>
            <w:r w:rsidRPr="008D3F02">
              <w:rPr>
                <w:rFonts w:cs="Times New Roman"/>
                <w:sz w:val="28"/>
                <w:szCs w:val="28"/>
              </w:rPr>
              <w:t xml:space="preserve"> </w:t>
            </w:r>
            <w:proofErr w:type="spellStart"/>
            <w:r w:rsidRPr="008D3F02">
              <w:rPr>
                <w:rFonts w:cs="Times New Roman"/>
                <w:sz w:val="28"/>
                <w:szCs w:val="28"/>
              </w:rPr>
              <w:t>tố</w:t>
            </w:r>
            <w:proofErr w:type="spellEnd"/>
            <w:r w:rsidRPr="008D3F02">
              <w:rPr>
                <w:rFonts w:cs="Times New Roman"/>
                <w:sz w:val="28"/>
                <w:szCs w:val="28"/>
              </w:rPr>
              <w:t xml:space="preserve"> </w:t>
            </w:r>
            <w:proofErr w:type="spellStart"/>
            <w:r w:rsidRPr="008D3F02">
              <w:rPr>
                <w:rFonts w:cs="Times New Roman"/>
                <w:sz w:val="28"/>
                <w:szCs w:val="28"/>
              </w:rPr>
              <w:t>cáo</w:t>
            </w:r>
            <w:proofErr w:type="spellEnd"/>
            <w:r w:rsidRPr="008D3F02">
              <w:rPr>
                <w:rFonts w:cs="Times New Roman"/>
                <w:sz w:val="28"/>
                <w:szCs w:val="28"/>
              </w:rPr>
              <w:t xml:space="preserve"> </w:t>
            </w:r>
            <w:proofErr w:type="spellStart"/>
            <w:r w:rsidRPr="008D3F02">
              <w:rPr>
                <w:rFonts w:cs="Times New Roman"/>
                <w:sz w:val="28"/>
                <w:szCs w:val="28"/>
              </w:rPr>
              <w:t>của</w:t>
            </w:r>
            <w:proofErr w:type="spellEnd"/>
            <w:r w:rsidRPr="008D3F02">
              <w:rPr>
                <w:rFonts w:cs="Times New Roman"/>
                <w:sz w:val="28"/>
                <w:szCs w:val="28"/>
              </w:rPr>
              <w:t xml:space="preserve"> </w:t>
            </w:r>
            <w:proofErr w:type="spellStart"/>
            <w:r w:rsidRPr="008D3F02">
              <w:rPr>
                <w:rFonts w:cs="Times New Roman"/>
                <w:sz w:val="28"/>
                <w:szCs w:val="28"/>
              </w:rPr>
              <w:t>công</w:t>
            </w:r>
            <w:proofErr w:type="spellEnd"/>
            <w:r w:rsidRPr="008D3F02">
              <w:rPr>
                <w:rFonts w:cs="Times New Roman"/>
                <w:sz w:val="28"/>
                <w:szCs w:val="28"/>
              </w:rPr>
              <w:t xml:space="preserve"> </w:t>
            </w:r>
            <w:proofErr w:type="spellStart"/>
            <w:r w:rsidRPr="008D3F02">
              <w:rPr>
                <w:rFonts w:cs="Times New Roman"/>
                <w:sz w:val="28"/>
                <w:szCs w:val="28"/>
              </w:rPr>
              <w:t>dân</w:t>
            </w:r>
            <w:proofErr w:type="spellEnd"/>
            <w:r w:rsidRPr="008D3F02">
              <w:rPr>
                <w:rFonts w:cs="Times New Roman"/>
                <w:sz w:val="28"/>
                <w:szCs w:val="28"/>
              </w:rPr>
              <w:t xml:space="preserve"> do </w:t>
            </w:r>
            <w:proofErr w:type="spellStart"/>
            <w:r w:rsidRPr="008D3F02">
              <w:rPr>
                <w:rFonts w:cs="Times New Roman"/>
                <w:sz w:val="28"/>
                <w:szCs w:val="28"/>
              </w:rPr>
              <w:t>cơ</w:t>
            </w:r>
            <w:proofErr w:type="spellEnd"/>
            <w:r>
              <w:rPr>
                <w:rFonts w:cs="Times New Roman"/>
                <w:sz w:val="28"/>
                <w:szCs w:val="28"/>
              </w:rPr>
              <w:t xml:space="preserve"> </w:t>
            </w:r>
            <w:proofErr w:type="spellStart"/>
            <w:r w:rsidRPr="008D3F02">
              <w:rPr>
                <w:rFonts w:cs="Times New Roman"/>
                <w:sz w:val="28"/>
                <w:szCs w:val="28"/>
              </w:rPr>
              <w:t>quan</w:t>
            </w:r>
            <w:proofErr w:type="spellEnd"/>
            <w:r w:rsidRPr="008D3F02">
              <w:rPr>
                <w:rFonts w:cs="Times New Roman"/>
                <w:sz w:val="28"/>
                <w:szCs w:val="28"/>
              </w:rPr>
              <w:t xml:space="preserve"> </w:t>
            </w:r>
            <w:proofErr w:type="spellStart"/>
            <w:r w:rsidRPr="008D3F02">
              <w:rPr>
                <w:rFonts w:cs="Times New Roman"/>
                <w:sz w:val="28"/>
                <w:szCs w:val="28"/>
              </w:rPr>
              <w:t>báo</w:t>
            </w:r>
            <w:proofErr w:type="spellEnd"/>
            <w:r w:rsidRPr="008D3F02">
              <w:rPr>
                <w:rFonts w:cs="Times New Roman"/>
                <w:sz w:val="28"/>
                <w:szCs w:val="28"/>
              </w:rPr>
              <w:t xml:space="preserve"> </w:t>
            </w:r>
            <w:proofErr w:type="spellStart"/>
            <w:r w:rsidRPr="008D3F02">
              <w:rPr>
                <w:rFonts w:cs="Times New Roman"/>
                <w:sz w:val="28"/>
                <w:szCs w:val="28"/>
              </w:rPr>
              <w:t>chí</w:t>
            </w:r>
            <w:proofErr w:type="spellEnd"/>
            <w:r w:rsidRPr="008D3F02">
              <w:rPr>
                <w:rFonts w:cs="Times New Roman"/>
                <w:sz w:val="28"/>
                <w:szCs w:val="28"/>
              </w:rPr>
              <w:t xml:space="preserve"> </w:t>
            </w:r>
            <w:proofErr w:type="spellStart"/>
            <w:r w:rsidRPr="008D3F02">
              <w:rPr>
                <w:rFonts w:cs="Times New Roman"/>
                <w:sz w:val="28"/>
                <w:szCs w:val="28"/>
              </w:rPr>
              <w:t>chuyển</w:t>
            </w:r>
            <w:proofErr w:type="spellEnd"/>
            <w:r w:rsidRPr="008D3F02">
              <w:rPr>
                <w:rFonts w:cs="Times New Roman"/>
                <w:sz w:val="28"/>
                <w:szCs w:val="28"/>
              </w:rPr>
              <w:t xml:space="preserve"> </w:t>
            </w:r>
            <w:proofErr w:type="spellStart"/>
            <w:r w:rsidRPr="008D3F02">
              <w:rPr>
                <w:rFonts w:cs="Times New Roman"/>
                <w:sz w:val="28"/>
                <w:szCs w:val="28"/>
              </w:rPr>
              <w:t>đến</w:t>
            </w:r>
            <w:proofErr w:type="spellEnd"/>
            <w:r w:rsidRPr="008D3F02">
              <w:rPr>
                <w:rFonts w:cs="Times New Roman"/>
                <w:sz w:val="28"/>
                <w:szCs w:val="28"/>
              </w:rPr>
              <w:t xml:space="preserve">, </w:t>
            </w:r>
            <w:proofErr w:type="spellStart"/>
            <w:r w:rsidRPr="008D3F02">
              <w:rPr>
                <w:rFonts w:cs="Times New Roman"/>
                <w:sz w:val="28"/>
                <w:szCs w:val="28"/>
              </w:rPr>
              <w:t>người</w:t>
            </w:r>
            <w:proofErr w:type="spellEnd"/>
            <w:r w:rsidRPr="008D3F02">
              <w:rPr>
                <w:rFonts w:cs="Times New Roman"/>
                <w:sz w:val="28"/>
                <w:szCs w:val="28"/>
              </w:rPr>
              <w:t xml:space="preserve"> </w:t>
            </w:r>
            <w:proofErr w:type="spellStart"/>
            <w:r w:rsidRPr="008D3F02">
              <w:rPr>
                <w:rFonts w:cs="Times New Roman"/>
                <w:sz w:val="28"/>
                <w:szCs w:val="28"/>
              </w:rPr>
              <w:t>đứng</w:t>
            </w:r>
            <w:proofErr w:type="spellEnd"/>
            <w:r w:rsidRPr="008D3F02">
              <w:rPr>
                <w:rFonts w:cs="Times New Roman"/>
                <w:sz w:val="28"/>
                <w:szCs w:val="28"/>
              </w:rPr>
              <w:t xml:space="preserve"> </w:t>
            </w:r>
            <w:proofErr w:type="spellStart"/>
            <w:r w:rsidRPr="008D3F02">
              <w:rPr>
                <w:rFonts w:cs="Times New Roman"/>
                <w:sz w:val="28"/>
                <w:szCs w:val="28"/>
              </w:rPr>
              <w:t>đầu</w:t>
            </w:r>
            <w:proofErr w:type="spellEnd"/>
            <w:r w:rsidRPr="008D3F02">
              <w:rPr>
                <w:rFonts w:cs="Times New Roman"/>
                <w:sz w:val="28"/>
                <w:szCs w:val="28"/>
              </w:rPr>
              <w:t xml:space="preserve"> </w:t>
            </w:r>
            <w:proofErr w:type="spellStart"/>
            <w:r w:rsidRPr="008D3F02">
              <w:rPr>
                <w:rFonts w:cs="Times New Roman"/>
                <w:sz w:val="28"/>
                <w:szCs w:val="28"/>
              </w:rPr>
              <w:t>cơ</w:t>
            </w:r>
            <w:proofErr w:type="spellEnd"/>
            <w:r w:rsidRPr="008D3F02">
              <w:rPr>
                <w:rFonts w:cs="Times New Roman"/>
                <w:sz w:val="28"/>
                <w:szCs w:val="28"/>
              </w:rPr>
              <w:t xml:space="preserve"> </w:t>
            </w:r>
            <w:proofErr w:type="spellStart"/>
            <w:r w:rsidRPr="008D3F02">
              <w:rPr>
                <w:rFonts w:cs="Times New Roman"/>
                <w:sz w:val="28"/>
                <w:szCs w:val="28"/>
              </w:rPr>
              <w:t>quan</w:t>
            </w:r>
            <w:proofErr w:type="spellEnd"/>
            <w:r w:rsidRPr="008D3F02">
              <w:rPr>
                <w:rFonts w:cs="Times New Roman"/>
                <w:sz w:val="28"/>
                <w:szCs w:val="28"/>
              </w:rPr>
              <w:t xml:space="preserve">, </w:t>
            </w:r>
            <w:proofErr w:type="spellStart"/>
            <w:r w:rsidRPr="008D3F02">
              <w:rPr>
                <w:rFonts w:cs="Times New Roman"/>
                <w:sz w:val="28"/>
                <w:szCs w:val="28"/>
              </w:rPr>
              <w:t>tổ</w:t>
            </w:r>
            <w:proofErr w:type="spellEnd"/>
            <w:r w:rsidRPr="008D3F02">
              <w:rPr>
                <w:rFonts w:cs="Times New Roman"/>
                <w:sz w:val="28"/>
                <w:szCs w:val="28"/>
              </w:rPr>
              <w:t xml:space="preserve"> </w:t>
            </w:r>
            <w:proofErr w:type="spellStart"/>
            <w:r w:rsidRPr="008D3F02">
              <w:rPr>
                <w:rFonts w:cs="Times New Roman"/>
                <w:sz w:val="28"/>
                <w:szCs w:val="28"/>
              </w:rPr>
              <w:t>chức</w:t>
            </w:r>
            <w:proofErr w:type="spellEnd"/>
            <w:r w:rsidRPr="008D3F02">
              <w:rPr>
                <w:rFonts w:cs="Times New Roman"/>
                <w:sz w:val="28"/>
                <w:szCs w:val="28"/>
              </w:rPr>
              <w:t xml:space="preserve"> </w:t>
            </w:r>
            <w:proofErr w:type="spellStart"/>
            <w:r w:rsidRPr="008D3F02">
              <w:rPr>
                <w:rFonts w:cs="Times New Roman"/>
                <w:sz w:val="28"/>
                <w:szCs w:val="28"/>
              </w:rPr>
              <w:t>có</w:t>
            </w:r>
            <w:proofErr w:type="spellEnd"/>
            <w:r w:rsidRPr="008D3F02">
              <w:rPr>
                <w:rFonts w:cs="Times New Roman"/>
                <w:sz w:val="28"/>
                <w:szCs w:val="28"/>
              </w:rPr>
              <w:t xml:space="preserve"> </w:t>
            </w:r>
            <w:proofErr w:type="spellStart"/>
            <w:r w:rsidRPr="008D3F02">
              <w:rPr>
                <w:rFonts w:cs="Times New Roman"/>
                <w:sz w:val="28"/>
                <w:szCs w:val="28"/>
              </w:rPr>
              <w:t>trách</w:t>
            </w:r>
            <w:proofErr w:type="spellEnd"/>
            <w:r w:rsidRPr="008D3F02">
              <w:rPr>
                <w:rFonts w:cs="Times New Roman"/>
                <w:sz w:val="28"/>
                <w:szCs w:val="28"/>
              </w:rPr>
              <w:t xml:space="preserve"> </w:t>
            </w:r>
            <w:proofErr w:type="spellStart"/>
            <w:r w:rsidRPr="008D3F02">
              <w:rPr>
                <w:rFonts w:cs="Times New Roman"/>
                <w:sz w:val="28"/>
                <w:szCs w:val="28"/>
              </w:rPr>
              <w:t>nhiệm</w:t>
            </w:r>
            <w:proofErr w:type="spellEnd"/>
            <w:r w:rsidRPr="008D3F02">
              <w:rPr>
                <w:rFonts w:cs="Times New Roman"/>
                <w:sz w:val="28"/>
                <w:szCs w:val="28"/>
              </w:rPr>
              <w:t xml:space="preserve"> </w:t>
            </w:r>
            <w:proofErr w:type="spellStart"/>
            <w:r w:rsidRPr="008D3F02">
              <w:rPr>
                <w:rFonts w:cs="Times New Roman"/>
                <w:sz w:val="28"/>
                <w:szCs w:val="28"/>
              </w:rPr>
              <w:t>thông</w:t>
            </w:r>
            <w:proofErr w:type="spellEnd"/>
            <w:r w:rsidRPr="008D3F02">
              <w:rPr>
                <w:rFonts w:cs="Times New Roman"/>
                <w:sz w:val="28"/>
                <w:szCs w:val="28"/>
              </w:rPr>
              <w:t xml:space="preserve"> </w:t>
            </w:r>
            <w:proofErr w:type="spellStart"/>
            <w:r w:rsidRPr="008D3F02">
              <w:rPr>
                <w:rFonts w:cs="Times New Roman"/>
                <w:sz w:val="28"/>
                <w:szCs w:val="28"/>
              </w:rPr>
              <w:t>báo</w:t>
            </w:r>
            <w:proofErr w:type="spellEnd"/>
            <w:r w:rsidRPr="008D3F02">
              <w:rPr>
                <w:rFonts w:cs="Times New Roman"/>
                <w:sz w:val="28"/>
                <w:szCs w:val="28"/>
              </w:rPr>
              <w:t xml:space="preserve"> </w:t>
            </w:r>
            <w:proofErr w:type="spellStart"/>
            <w:r w:rsidRPr="008D3F02">
              <w:rPr>
                <w:rFonts w:cs="Times New Roman"/>
                <w:sz w:val="28"/>
                <w:szCs w:val="28"/>
              </w:rPr>
              <w:t>cho</w:t>
            </w:r>
            <w:proofErr w:type="spellEnd"/>
            <w:r w:rsidRPr="008D3F02">
              <w:rPr>
                <w:rFonts w:cs="Times New Roman"/>
                <w:sz w:val="28"/>
                <w:szCs w:val="28"/>
              </w:rPr>
              <w:t xml:space="preserve"> </w:t>
            </w:r>
            <w:proofErr w:type="spellStart"/>
            <w:r w:rsidRPr="008D3F02">
              <w:rPr>
                <w:rFonts w:cs="Times New Roman"/>
                <w:sz w:val="28"/>
                <w:szCs w:val="28"/>
              </w:rPr>
              <w:t>cơ</w:t>
            </w:r>
            <w:proofErr w:type="spellEnd"/>
            <w:r w:rsidRPr="008D3F02">
              <w:rPr>
                <w:rFonts w:cs="Times New Roman"/>
                <w:sz w:val="28"/>
                <w:szCs w:val="28"/>
              </w:rPr>
              <w:t xml:space="preserve"> </w:t>
            </w:r>
            <w:proofErr w:type="spellStart"/>
            <w:r w:rsidRPr="008D3F02">
              <w:rPr>
                <w:rFonts w:cs="Times New Roman"/>
                <w:sz w:val="28"/>
                <w:szCs w:val="28"/>
              </w:rPr>
              <w:t>quan</w:t>
            </w:r>
            <w:proofErr w:type="spellEnd"/>
            <w:r w:rsidRPr="008D3F02">
              <w:rPr>
                <w:rFonts w:cs="Times New Roman"/>
                <w:sz w:val="28"/>
                <w:szCs w:val="28"/>
              </w:rPr>
              <w:t xml:space="preserve"> </w:t>
            </w:r>
            <w:proofErr w:type="spellStart"/>
            <w:r w:rsidRPr="008D3F02">
              <w:rPr>
                <w:rFonts w:cs="Times New Roman"/>
                <w:sz w:val="28"/>
                <w:szCs w:val="28"/>
              </w:rPr>
              <w:t>báo</w:t>
            </w:r>
            <w:proofErr w:type="spellEnd"/>
            <w:r w:rsidRPr="008D3F02">
              <w:rPr>
                <w:rFonts w:cs="Times New Roman"/>
                <w:sz w:val="28"/>
                <w:szCs w:val="28"/>
              </w:rPr>
              <w:t xml:space="preserve"> </w:t>
            </w:r>
            <w:proofErr w:type="spellStart"/>
            <w:r w:rsidRPr="008D3F02">
              <w:rPr>
                <w:rFonts w:cs="Times New Roman"/>
                <w:sz w:val="28"/>
                <w:szCs w:val="28"/>
              </w:rPr>
              <w:t>chí</w:t>
            </w:r>
            <w:proofErr w:type="spellEnd"/>
            <w:r w:rsidRPr="008D3F02">
              <w:rPr>
                <w:rFonts w:cs="Times New Roman"/>
                <w:sz w:val="28"/>
                <w:szCs w:val="28"/>
              </w:rPr>
              <w:t xml:space="preserve"> </w:t>
            </w:r>
            <w:proofErr w:type="spellStart"/>
            <w:r w:rsidRPr="008D3F02">
              <w:rPr>
                <w:rFonts w:cs="Times New Roman"/>
                <w:sz w:val="28"/>
                <w:szCs w:val="28"/>
              </w:rPr>
              <w:t>biết</w:t>
            </w:r>
            <w:proofErr w:type="spellEnd"/>
            <w:r w:rsidRPr="008D3F02">
              <w:rPr>
                <w:rFonts w:cs="Times New Roman"/>
                <w:sz w:val="28"/>
                <w:szCs w:val="28"/>
              </w:rPr>
              <w:t xml:space="preserve"> </w:t>
            </w:r>
            <w:proofErr w:type="spellStart"/>
            <w:r w:rsidRPr="008D3F02">
              <w:rPr>
                <w:rFonts w:cs="Times New Roman"/>
                <w:sz w:val="28"/>
                <w:szCs w:val="28"/>
              </w:rPr>
              <w:t>biện</w:t>
            </w:r>
            <w:proofErr w:type="spellEnd"/>
            <w:r w:rsidRPr="008D3F02">
              <w:rPr>
                <w:rFonts w:cs="Times New Roman"/>
                <w:sz w:val="28"/>
                <w:szCs w:val="28"/>
              </w:rPr>
              <w:t xml:space="preserve"> </w:t>
            </w:r>
            <w:proofErr w:type="spellStart"/>
            <w:r w:rsidRPr="008D3F02">
              <w:rPr>
                <w:rFonts w:cs="Times New Roman"/>
                <w:sz w:val="28"/>
                <w:szCs w:val="28"/>
              </w:rPr>
              <w:t>pháp</w:t>
            </w:r>
            <w:proofErr w:type="spellEnd"/>
            <w:r w:rsidRPr="008D3F02">
              <w:rPr>
                <w:rFonts w:cs="Times New Roman"/>
                <w:sz w:val="28"/>
                <w:szCs w:val="28"/>
              </w:rPr>
              <w:t xml:space="preserve"> </w:t>
            </w:r>
            <w:proofErr w:type="spellStart"/>
            <w:r w:rsidRPr="008D3F02">
              <w:rPr>
                <w:rFonts w:cs="Times New Roman"/>
                <w:sz w:val="28"/>
                <w:szCs w:val="28"/>
              </w:rPr>
              <w:t>giải</w:t>
            </w:r>
            <w:proofErr w:type="spellEnd"/>
            <w:r w:rsidRPr="008D3F02">
              <w:rPr>
                <w:rFonts w:cs="Times New Roman"/>
                <w:sz w:val="28"/>
                <w:szCs w:val="28"/>
              </w:rPr>
              <w:t xml:space="preserve"> </w:t>
            </w:r>
            <w:proofErr w:type="spellStart"/>
            <w:r w:rsidRPr="008D3F02">
              <w:rPr>
                <w:rFonts w:cs="Times New Roman"/>
                <w:sz w:val="28"/>
                <w:szCs w:val="28"/>
              </w:rPr>
              <w:t>quyết</w:t>
            </w:r>
            <w:proofErr w:type="spellEnd"/>
            <w:r w:rsidRPr="008D3F02">
              <w:rPr>
                <w:rFonts w:cs="Times New Roman"/>
                <w:sz w:val="28"/>
                <w:szCs w:val="28"/>
              </w:rPr>
              <w:t>.</w:t>
            </w:r>
          </w:p>
          <w:p w14:paraId="4C086C3D" w14:textId="77777777" w:rsidR="00BE534A" w:rsidRDefault="008D3F02" w:rsidP="008D3F02">
            <w:pPr>
              <w:spacing w:line="288" w:lineRule="auto"/>
              <w:jc w:val="both"/>
              <w:rPr>
                <w:rFonts w:cs="Times New Roman"/>
                <w:sz w:val="28"/>
                <w:szCs w:val="28"/>
              </w:rPr>
            </w:pPr>
            <w:r w:rsidRPr="008D3F02">
              <w:rPr>
                <w:rFonts w:cs="Times New Roman"/>
                <w:sz w:val="28"/>
                <w:szCs w:val="28"/>
              </w:rPr>
              <w:t xml:space="preserve">+ </w:t>
            </w:r>
            <w:proofErr w:type="spellStart"/>
            <w:r w:rsidRPr="008D3F02">
              <w:rPr>
                <w:rFonts w:cs="Times New Roman"/>
                <w:sz w:val="28"/>
                <w:szCs w:val="28"/>
              </w:rPr>
              <w:t>Lý</w:t>
            </w:r>
            <w:proofErr w:type="spellEnd"/>
            <w:r w:rsidRPr="008D3F02">
              <w:rPr>
                <w:rFonts w:cs="Times New Roman"/>
                <w:sz w:val="28"/>
                <w:szCs w:val="28"/>
              </w:rPr>
              <w:t xml:space="preserve"> do: </w:t>
            </w:r>
            <w:proofErr w:type="spellStart"/>
            <w:r w:rsidRPr="008D3F02">
              <w:rPr>
                <w:rFonts w:cs="Times New Roman"/>
                <w:sz w:val="28"/>
                <w:szCs w:val="28"/>
              </w:rPr>
              <w:t>Trước</w:t>
            </w:r>
            <w:proofErr w:type="spellEnd"/>
            <w:r w:rsidRPr="008D3F02">
              <w:rPr>
                <w:rFonts w:cs="Times New Roman"/>
                <w:sz w:val="28"/>
                <w:szCs w:val="28"/>
              </w:rPr>
              <w:t xml:space="preserve"> </w:t>
            </w:r>
            <w:proofErr w:type="spellStart"/>
            <w:r w:rsidRPr="008D3F02">
              <w:rPr>
                <w:rFonts w:cs="Times New Roman"/>
                <w:sz w:val="28"/>
                <w:szCs w:val="28"/>
              </w:rPr>
              <w:t>hết</w:t>
            </w:r>
            <w:proofErr w:type="spellEnd"/>
            <w:r w:rsidRPr="008D3F02">
              <w:rPr>
                <w:rFonts w:cs="Times New Roman"/>
                <w:sz w:val="28"/>
                <w:szCs w:val="28"/>
              </w:rPr>
              <w:t xml:space="preserve">, </w:t>
            </w:r>
            <w:proofErr w:type="spellStart"/>
            <w:r w:rsidRPr="008D3F02">
              <w:rPr>
                <w:rFonts w:cs="Times New Roman"/>
                <w:sz w:val="28"/>
                <w:szCs w:val="28"/>
              </w:rPr>
              <w:t>việc</w:t>
            </w:r>
            <w:proofErr w:type="spellEnd"/>
            <w:r w:rsidRPr="008D3F02">
              <w:rPr>
                <w:rFonts w:cs="Times New Roman"/>
                <w:sz w:val="28"/>
                <w:szCs w:val="28"/>
              </w:rPr>
              <w:t xml:space="preserve"> </w:t>
            </w:r>
            <w:proofErr w:type="spellStart"/>
            <w:r w:rsidRPr="008D3F02">
              <w:rPr>
                <w:rFonts w:cs="Times New Roman"/>
                <w:sz w:val="28"/>
                <w:szCs w:val="28"/>
              </w:rPr>
              <w:t>rút</w:t>
            </w:r>
            <w:proofErr w:type="spellEnd"/>
            <w:r w:rsidRPr="008D3F02">
              <w:rPr>
                <w:rFonts w:cs="Times New Roman"/>
                <w:sz w:val="28"/>
                <w:szCs w:val="28"/>
              </w:rPr>
              <w:t xml:space="preserve"> </w:t>
            </w:r>
            <w:proofErr w:type="spellStart"/>
            <w:r w:rsidRPr="008D3F02">
              <w:rPr>
                <w:rFonts w:cs="Times New Roman"/>
                <w:sz w:val="28"/>
                <w:szCs w:val="28"/>
              </w:rPr>
              <w:t>ngắn</w:t>
            </w:r>
            <w:proofErr w:type="spellEnd"/>
            <w:r w:rsidRPr="008D3F02">
              <w:rPr>
                <w:rFonts w:cs="Times New Roman"/>
                <w:sz w:val="28"/>
                <w:szCs w:val="28"/>
              </w:rPr>
              <w:t xml:space="preserve"> </w:t>
            </w:r>
            <w:proofErr w:type="spellStart"/>
            <w:r w:rsidRPr="008D3F02">
              <w:rPr>
                <w:rFonts w:cs="Times New Roman"/>
                <w:sz w:val="28"/>
                <w:szCs w:val="28"/>
              </w:rPr>
              <w:t>thời</w:t>
            </w:r>
            <w:proofErr w:type="spellEnd"/>
            <w:r w:rsidRPr="008D3F02">
              <w:rPr>
                <w:rFonts w:cs="Times New Roman"/>
                <w:sz w:val="28"/>
                <w:szCs w:val="28"/>
              </w:rPr>
              <w:t xml:space="preserve"> </w:t>
            </w:r>
            <w:proofErr w:type="spellStart"/>
            <w:r w:rsidRPr="008D3F02">
              <w:rPr>
                <w:rFonts w:cs="Times New Roman"/>
                <w:sz w:val="28"/>
                <w:szCs w:val="28"/>
              </w:rPr>
              <w:t>gian</w:t>
            </w:r>
            <w:proofErr w:type="spellEnd"/>
            <w:r w:rsidRPr="008D3F02">
              <w:rPr>
                <w:rFonts w:cs="Times New Roman"/>
                <w:sz w:val="28"/>
                <w:szCs w:val="28"/>
              </w:rPr>
              <w:t xml:space="preserve"> </w:t>
            </w:r>
            <w:proofErr w:type="spellStart"/>
            <w:r w:rsidRPr="008D3F02">
              <w:rPr>
                <w:rFonts w:cs="Times New Roman"/>
                <w:sz w:val="28"/>
                <w:szCs w:val="28"/>
              </w:rPr>
              <w:t>xuống</w:t>
            </w:r>
            <w:proofErr w:type="spellEnd"/>
            <w:r w:rsidRPr="008D3F02">
              <w:rPr>
                <w:rFonts w:cs="Times New Roman"/>
                <w:sz w:val="28"/>
                <w:szCs w:val="28"/>
              </w:rPr>
              <w:t xml:space="preserve"> </w:t>
            </w:r>
            <w:proofErr w:type="spellStart"/>
            <w:r w:rsidRPr="008D3F02">
              <w:rPr>
                <w:rFonts w:cs="Times New Roman"/>
                <w:sz w:val="28"/>
                <w:szCs w:val="28"/>
              </w:rPr>
              <w:t>còn</w:t>
            </w:r>
            <w:proofErr w:type="spellEnd"/>
            <w:r w:rsidRPr="008D3F02">
              <w:rPr>
                <w:rFonts w:cs="Times New Roman"/>
                <w:sz w:val="28"/>
                <w:szCs w:val="28"/>
              </w:rPr>
              <w:t xml:space="preserve"> "15 </w:t>
            </w:r>
            <w:proofErr w:type="spellStart"/>
            <w:r w:rsidRPr="008D3F02">
              <w:rPr>
                <w:rFonts w:cs="Times New Roman"/>
                <w:sz w:val="28"/>
                <w:szCs w:val="28"/>
              </w:rPr>
              <w:t>ngày</w:t>
            </w:r>
            <w:proofErr w:type="spellEnd"/>
            <w:r w:rsidRPr="008D3F02">
              <w:rPr>
                <w:rFonts w:cs="Times New Roman"/>
                <w:sz w:val="28"/>
                <w:szCs w:val="28"/>
              </w:rPr>
              <w:t xml:space="preserve">" </w:t>
            </w:r>
            <w:proofErr w:type="spellStart"/>
            <w:r w:rsidRPr="008D3F02">
              <w:rPr>
                <w:rFonts w:cs="Times New Roman"/>
                <w:sz w:val="28"/>
                <w:szCs w:val="28"/>
              </w:rPr>
              <w:t>để</w:t>
            </w:r>
            <w:proofErr w:type="spellEnd"/>
            <w:r w:rsidRPr="008D3F02">
              <w:rPr>
                <w:rFonts w:cs="Times New Roman"/>
                <w:sz w:val="28"/>
                <w:szCs w:val="28"/>
              </w:rPr>
              <w:t xml:space="preserve"> </w:t>
            </w:r>
            <w:proofErr w:type="spellStart"/>
            <w:r w:rsidRPr="008D3F02">
              <w:rPr>
                <w:rFonts w:cs="Times New Roman"/>
                <w:sz w:val="28"/>
                <w:szCs w:val="28"/>
              </w:rPr>
              <w:t>phù</w:t>
            </w:r>
            <w:proofErr w:type="spellEnd"/>
            <w:r w:rsidRPr="008D3F02">
              <w:rPr>
                <w:rFonts w:cs="Times New Roman"/>
                <w:sz w:val="28"/>
                <w:szCs w:val="28"/>
              </w:rPr>
              <w:t xml:space="preserve"> </w:t>
            </w:r>
            <w:proofErr w:type="spellStart"/>
            <w:r w:rsidRPr="008D3F02">
              <w:rPr>
                <w:rFonts w:cs="Times New Roman"/>
                <w:sz w:val="28"/>
                <w:szCs w:val="28"/>
              </w:rPr>
              <w:t>hợp</w:t>
            </w:r>
            <w:proofErr w:type="spellEnd"/>
            <w:r w:rsidRPr="008D3F02">
              <w:rPr>
                <w:rFonts w:cs="Times New Roman"/>
                <w:sz w:val="28"/>
                <w:szCs w:val="28"/>
              </w:rPr>
              <w:t xml:space="preserve"> </w:t>
            </w:r>
            <w:proofErr w:type="spellStart"/>
            <w:r w:rsidRPr="008D3F02">
              <w:rPr>
                <w:rFonts w:cs="Times New Roman"/>
                <w:sz w:val="28"/>
                <w:szCs w:val="28"/>
              </w:rPr>
              <w:t>với</w:t>
            </w:r>
            <w:proofErr w:type="spellEnd"/>
            <w:r w:rsidRPr="008D3F02">
              <w:rPr>
                <w:rFonts w:cs="Times New Roman"/>
                <w:sz w:val="28"/>
                <w:szCs w:val="28"/>
              </w:rPr>
              <w:t xml:space="preserve"> </w:t>
            </w:r>
            <w:proofErr w:type="spellStart"/>
            <w:r w:rsidRPr="008D3F02">
              <w:rPr>
                <w:rFonts w:cs="Times New Roman"/>
                <w:sz w:val="28"/>
                <w:szCs w:val="28"/>
              </w:rPr>
              <w:t>thời</w:t>
            </w:r>
            <w:proofErr w:type="spellEnd"/>
            <w:r w:rsidRPr="008D3F02">
              <w:rPr>
                <w:rFonts w:cs="Times New Roman"/>
                <w:sz w:val="28"/>
                <w:szCs w:val="28"/>
              </w:rPr>
              <w:t xml:space="preserve"> </w:t>
            </w:r>
            <w:proofErr w:type="spellStart"/>
            <w:r w:rsidRPr="008D3F02">
              <w:rPr>
                <w:rFonts w:cs="Times New Roman"/>
                <w:sz w:val="28"/>
                <w:szCs w:val="28"/>
              </w:rPr>
              <w:t>gian</w:t>
            </w:r>
            <w:proofErr w:type="spellEnd"/>
            <w:r w:rsidRPr="008D3F02">
              <w:rPr>
                <w:rFonts w:cs="Times New Roman"/>
                <w:sz w:val="28"/>
                <w:szCs w:val="28"/>
              </w:rPr>
              <w:t xml:space="preserve"> </w:t>
            </w:r>
            <w:proofErr w:type="spellStart"/>
            <w:r w:rsidRPr="008D3F02">
              <w:rPr>
                <w:rFonts w:cs="Times New Roman"/>
                <w:sz w:val="28"/>
                <w:szCs w:val="28"/>
              </w:rPr>
              <w:t>quy</w:t>
            </w:r>
            <w:proofErr w:type="spellEnd"/>
            <w:r w:rsidRPr="008D3F02">
              <w:rPr>
                <w:rFonts w:cs="Times New Roman"/>
                <w:sz w:val="28"/>
                <w:szCs w:val="28"/>
              </w:rPr>
              <w:t xml:space="preserve"> </w:t>
            </w:r>
            <w:proofErr w:type="spellStart"/>
            <w:r w:rsidRPr="008D3F02">
              <w:rPr>
                <w:rFonts w:cs="Times New Roman"/>
                <w:sz w:val="28"/>
                <w:szCs w:val="28"/>
              </w:rPr>
              <w:t>định</w:t>
            </w:r>
            <w:proofErr w:type="spellEnd"/>
            <w:r w:rsidRPr="008D3F02">
              <w:rPr>
                <w:rFonts w:cs="Times New Roman"/>
                <w:sz w:val="28"/>
                <w:szCs w:val="28"/>
              </w:rPr>
              <w:t xml:space="preserve"> </w:t>
            </w:r>
            <w:proofErr w:type="spellStart"/>
            <w:r w:rsidRPr="008D3F02">
              <w:rPr>
                <w:rFonts w:cs="Times New Roman"/>
                <w:sz w:val="28"/>
                <w:szCs w:val="28"/>
              </w:rPr>
              <w:t>cơ</w:t>
            </w:r>
            <w:proofErr w:type="spellEnd"/>
            <w:r w:rsidRPr="008D3F02">
              <w:rPr>
                <w:rFonts w:cs="Times New Roman"/>
                <w:sz w:val="28"/>
                <w:szCs w:val="28"/>
              </w:rPr>
              <w:t xml:space="preserve"> </w:t>
            </w:r>
            <w:proofErr w:type="spellStart"/>
            <w:r w:rsidRPr="008D3F02">
              <w:rPr>
                <w:rFonts w:cs="Times New Roman"/>
                <w:sz w:val="28"/>
                <w:szCs w:val="28"/>
              </w:rPr>
              <w:t>quan</w:t>
            </w:r>
            <w:proofErr w:type="spellEnd"/>
            <w:r w:rsidRPr="008D3F02">
              <w:rPr>
                <w:rFonts w:cs="Times New Roman"/>
                <w:sz w:val="28"/>
                <w:szCs w:val="28"/>
              </w:rPr>
              <w:t xml:space="preserve"> </w:t>
            </w:r>
            <w:proofErr w:type="spellStart"/>
            <w:r w:rsidRPr="008D3F02">
              <w:rPr>
                <w:rFonts w:cs="Times New Roman"/>
                <w:sz w:val="28"/>
                <w:szCs w:val="28"/>
              </w:rPr>
              <w:t>báo</w:t>
            </w:r>
            <w:proofErr w:type="spellEnd"/>
            <w:r w:rsidRPr="008D3F02">
              <w:rPr>
                <w:rFonts w:cs="Times New Roman"/>
                <w:sz w:val="28"/>
                <w:szCs w:val="28"/>
              </w:rPr>
              <w:t xml:space="preserve"> </w:t>
            </w:r>
            <w:proofErr w:type="spellStart"/>
            <w:r w:rsidRPr="008D3F02">
              <w:rPr>
                <w:rFonts w:cs="Times New Roman"/>
                <w:sz w:val="28"/>
                <w:szCs w:val="28"/>
              </w:rPr>
              <w:t>chí</w:t>
            </w:r>
            <w:proofErr w:type="spellEnd"/>
            <w:r w:rsidRPr="008D3F02">
              <w:rPr>
                <w:rFonts w:cs="Times New Roman"/>
                <w:sz w:val="28"/>
                <w:szCs w:val="28"/>
              </w:rPr>
              <w:t xml:space="preserve"> </w:t>
            </w:r>
            <w:proofErr w:type="spellStart"/>
            <w:r w:rsidRPr="008D3F02">
              <w:rPr>
                <w:rFonts w:cs="Times New Roman"/>
                <w:sz w:val="28"/>
                <w:szCs w:val="28"/>
              </w:rPr>
              <w:t>có</w:t>
            </w:r>
            <w:proofErr w:type="spellEnd"/>
            <w:r w:rsidRPr="008D3F02">
              <w:rPr>
                <w:rFonts w:cs="Times New Roman"/>
                <w:sz w:val="28"/>
                <w:szCs w:val="28"/>
              </w:rPr>
              <w:t xml:space="preserve"> </w:t>
            </w:r>
            <w:proofErr w:type="spellStart"/>
            <w:r w:rsidRPr="008D3F02">
              <w:rPr>
                <w:rFonts w:cs="Times New Roman"/>
                <w:sz w:val="28"/>
                <w:szCs w:val="28"/>
              </w:rPr>
              <w:t>trách</w:t>
            </w:r>
            <w:proofErr w:type="spellEnd"/>
            <w:r w:rsidRPr="008D3F02">
              <w:rPr>
                <w:rFonts w:cs="Times New Roman"/>
                <w:sz w:val="28"/>
                <w:szCs w:val="28"/>
              </w:rPr>
              <w:t xml:space="preserve"> </w:t>
            </w:r>
            <w:proofErr w:type="spellStart"/>
            <w:r w:rsidRPr="008D3F02">
              <w:rPr>
                <w:rFonts w:cs="Times New Roman"/>
                <w:sz w:val="28"/>
                <w:szCs w:val="28"/>
              </w:rPr>
              <w:t>nhiệm</w:t>
            </w:r>
            <w:proofErr w:type="spellEnd"/>
            <w:r w:rsidRPr="008D3F02">
              <w:rPr>
                <w:rFonts w:cs="Times New Roman"/>
                <w:sz w:val="28"/>
                <w:szCs w:val="28"/>
              </w:rPr>
              <w:t xml:space="preserve"> </w:t>
            </w:r>
            <w:proofErr w:type="spellStart"/>
            <w:r w:rsidRPr="008D3F02">
              <w:rPr>
                <w:rFonts w:cs="Times New Roman"/>
                <w:sz w:val="28"/>
                <w:szCs w:val="28"/>
              </w:rPr>
              <w:t>trả</w:t>
            </w:r>
            <w:proofErr w:type="spellEnd"/>
            <w:r w:rsidRPr="008D3F02">
              <w:rPr>
                <w:rFonts w:cs="Times New Roman"/>
                <w:sz w:val="28"/>
                <w:szCs w:val="28"/>
              </w:rPr>
              <w:t xml:space="preserve"> </w:t>
            </w:r>
            <w:proofErr w:type="spellStart"/>
            <w:r w:rsidRPr="008D3F02">
              <w:rPr>
                <w:rFonts w:cs="Times New Roman"/>
                <w:sz w:val="28"/>
                <w:szCs w:val="28"/>
              </w:rPr>
              <w:t>lời</w:t>
            </w:r>
            <w:proofErr w:type="spellEnd"/>
            <w:r w:rsidRPr="008D3F02">
              <w:rPr>
                <w:rFonts w:cs="Times New Roman"/>
                <w:sz w:val="28"/>
                <w:szCs w:val="28"/>
              </w:rPr>
              <w:t xml:space="preserve"> </w:t>
            </w:r>
            <w:proofErr w:type="spellStart"/>
            <w:r w:rsidRPr="008D3F02">
              <w:rPr>
                <w:rFonts w:cs="Times New Roman"/>
                <w:sz w:val="28"/>
                <w:szCs w:val="28"/>
              </w:rPr>
              <w:t>vấn</w:t>
            </w:r>
            <w:proofErr w:type="spellEnd"/>
            <w:r w:rsidRPr="008D3F02">
              <w:rPr>
                <w:rFonts w:cs="Times New Roman"/>
                <w:sz w:val="28"/>
                <w:szCs w:val="28"/>
              </w:rPr>
              <w:t xml:space="preserve"> </w:t>
            </w:r>
            <w:proofErr w:type="spellStart"/>
            <w:r w:rsidRPr="008D3F02">
              <w:rPr>
                <w:rFonts w:cs="Times New Roman"/>
                <w:sz w:val="28"/>
                <w:szCs w:val="28"/>
              </w:rPr>
              <w:t>đề</w:t>
            </w:r>
            <w:proofErr w:type="spellEnd"/>
            <w:r w:rsidRPr="008D3F02">
              <w:rPr>
                <w:rFonts w:cs="Times New Roman"/>
                <w:sz w:val="28"/>
                <w:szCs w:val="28"/>
              </w:rPr>
              <w:t xml:space="preserve"> </w:t>
            </w:r>
            <w:proofErr w:type="spellStart"/>
            <w:r w:rsidRPr="008D3F02">
              <w:rPr>
                <w:rFonts w:cs="Times New Roman"/>
                <w:sz w:val="28"/>
                <w:szCs w:val="28"/>
              </w:rPr>
              <w:t>mà</w:t>
            </w:r>
            <w:proofErr w:type="spellEnd"/>
            <w:r w:rsidRPr="008D3F02">
              <w:rPr>
                <w:rFonts w:cs="Times New Roman"/>
                <w:sz w:val="28"/>
                <w:szCs w:val="28"/>
              </w:rPr>
              <w:t xml:space="preserve"> </w:t>
            </w:r>
            <w:proofErr w:type="spellStart"/>
            <w:r w:rsidRPr="008D3F02">
              <w:rPr>
                <w:rFonts w:cs="Times New Roman"/>
                <w:sz w:val="28"/>
                <w:szCs w:val="28"/>
              </w:rPr>
              <w:t>cơ</w:t>
            </w:r>
            <w:proofErr w:type="spellEnd"/>
            <w:r w:rsidRPr="008D3F02">
              <w:rPr>
                <w:rFonts w:cs="Times New Roman"/>
                <w:sz w:val="28"/>
                <w:szCs w:val="28"/>
              </w:rPr>
              <w:t xml:space="preserve"> </w:t>
            </w:r>
            <w:proofErr w:type="spellStart"/>
            <w:r w:rsidRPr="008D3F02">
              <w:rPr>
                <w:rFonts w:cs="Times New Roman"/>
                <w:sz w:val="28"/>
                <w:szCs w:val="28"/>
              </w:rPr>
              <w:t>quan</w:t>
            </w:r>
            <w:proofErr w:type="spellEnd"/>
            <w:r w:rsidRPr="008D3F02">
              <w:rPr>
                <w:rFonts w:cs="Times New Roman"/>
                <w:sz w:val="28"/>
                <w:szCs w:val="28"/>
              </w:rPr>
              <w:t xml:space="preserve"> </w:t>
            </w:r>
            <w:proofErr w:type="spellStart"/>
            <w:r w:rsidRPr="008D3F02">
              <w:rPr>
                <w:rFonts w:cs="Times New Roman"/>
                <w:sz w:val="28"/>
                <w:szCs w:val="28"/>
              </w:rPr>
              <w:t>báo</w:t>
            </w:r>
            <w:proofErr w:type="spellEnd"/>
            <w:r w:rsidRPr="008D3F02">
              <w:rPr>
                <w:rFonts w:cs="Times New Roman"/>
                <w:sz w:val="28"/>
                <w:szCs w:val="28"/>
              </w:rPr>
              <w:t xml:space="preserve"> </w:t>
            </w:r>
            <w:proofErr w:type="spellStart"/>
            <w:r w:rsidRPr="008D3F02">
              <w:rPr>
                <w:rFonts w:cs="Times New Roman"/>
                <w:sz w:val="28"/>
                <w:szCs w:val="28"/>
              </w:rPr>
              <w:t>chí</w:t>
            </w:r>
            <w:proofErr w:type="spellEnd"/>
            <w:r w:rsidRPr="008D3F02">
              <w:rPr>
                <w:rFonts w:cs="Times New Roman"/>
                <w:sz w:val="28"/>
                <w:szCs w:val="28"/>
              </w:rPr>
              <w:t xml:space="preserve"> </w:t>
            </w:r>
            <w:proofErr w:type="spellStart"/>
            <w:r w:rsidRPr="008D3F02">
              <w:rPr>
                <w:rFonts w:cs="Times New Roman"/>
                <w:sz w:val="28"/>
                <w:szCs w:val="28"/>
              </w:rPr>
              <w:t>đã</w:t>
            </w:r>
            <w:proofErr w:type="spellEnd"/>
            <w:r w:rsidRPr="008D3F02">
              <w:rPr>
                <w:rFonts w:cs="Times New Roman"/>
                <w:sz w:val="28"/>
                <w:szCs w:val="28"/>
              </w:rPr>
              <w:t xml:space="preserve"> </w:t>
            </w:r>
            <w:proofErr w:type="spellStart"/>
            <w:r w:rsidRPr="008D3F02">
              <w:rPr>
                <w:rFonts w:cs="Times New Roman"/>
                <w:sz w:val="28"/>
                <w:szCs w:val="28"/>
              </w:rPr>
              <w:t>thông</w:t>
            </w:r>
            <w:proofErr w:type="spellEnd"/>
            <w:r w:rsidRPr="008D3F02">
              <w:rPr>
                <w:rFonts w:cs="Times New Roman"/>
                <w:sz w:val="28"/>
                <w:szCs w:val="28"/>
              </w:rPr>
              <w:t xml:space="preserve"> tin </w:t>
            </w:r>
            <w:proofErr w:type="spellStart"/>
            <w:r w:rsidRPr="008D3F02">
              <w:rPr>
                <w:rFonts w:cs="Times New Roman"/>
                <w:sz w:val="28"/>
                <w:szCs w:val="28"/>
              </w:rPr>
              <w:t>khi</w:t>
            </w:r>
            <w:proofErr w:type="spellEnd"/>
            <w:r w:rsidRPr="008D3F02">
              <w:rPr>
                <w:rFonts w:cs="Times New Roman"/>
                <w:sz w:val="28"/>
                <w:szCs w:val="28"/>
              </w:rPr>
              <w:t xml:space="preserve"> </w:t>
            </w:r>
            <w:proofErr w:type="spellStart"/>
            <w:r w:rsidRPr="008D3F02">
              <w:rPr>
                <w:rFonts w:cs="Times New Roman"/>
                <w:sz w:val="28"/>
                <w:szCs w:val="28"/>
              </w:rPr>
              <w:t>được</w:t>
            </w:r>
            <w:proofErr w:type="spellEnd"/>
            <w:r w:rsidRPr="008D3F02">
              <w:rPr>
                <w:rFonts w:cs="Times New Roman"/>
                <w:sz w:val="28"/>
                <w:szCs w:val="28"/>
              </w:rPr>
              <w:t xml:space="preserve"> </w:t>
            </w:r>
            <w:proofErr w:type="spellStart"/>
            <w:r w:rsidRPr="008D3F02">
              <w:rPr>
                <w:rFonts w:cs="Times New Roman"/>
                <w:sz w:val="28"/>
                <w:szCs w:val="28"/>
              </w:rPr>
              <w:t>yêu</w:t>
            </w:r>
            <w:proofErr w:type="spellEnd"/>
            <w:r w:rsidRPr="008D3F02">
              <w:rPr>
                <w:rFonts w:cs="Times New Roman"/>
                <w:sz w:val="28"/>
                <w:szCs w:val="28"/>
              </w:rPr>
              <w:t xml:space="preserve"> </w:t>
            </w:r>
            <w:proofErr w:type="spellStart"/>
            <w:r w:rsidRPr="008D3F02">
              <w:rPr>
                <w:rFonts w:cs="Times New Roman"/>
                <w:sz w:val="28"/>
                <w:szCs w:val="28"/>
              </w:rPr>
              <w:t>cầu</w:t>
            </w:r>
            <w:proofErr w:type="spellEnd"/>
            <w:r w:rsidRPr="008D3F02">
              <w:rPr>
                <w:rFonts w:cs="Times New Roman"/>
                <w:sz w:val="28"/>
                <w:szCs w:val="28"/>
              </w:rPr>
              <w:t xml:space="preserve"> </w:t>
            </w:r>
            <w:proofErr w:type="spellStart"/>
            <w:r w:rsidRPr="008D3F02">
              <w:rPr>
                <w:rFonts w:cs="Times New Roman"/>
                <w:sz w:val="28"/>
                <w:szCs w:val="28"/>
              </w:rPr>
              <w:t>của</w:t>
            </w:r>
            <w:proofErr w:type="spellEnd"/>
            <w:r w:rsidRPr="008D3F02">
              <w:rPr>
                <w:rFonts w:cs="Times New Roman"/>
                <w:sz w:val="28"/>
                <w:szCs w:val="28"/>
              </w:rPr>
              <w:t xml:space="preserve"> </w:t>
            </w:r>
            <w:proofErr w:type="spellStart"/>
            <w:r w:rsidRPr="008D3F02">
              <w:rPr>
                <w:rFonts w:cs="Times New Roman"/>
                <w:sz w:val="28"/>
                <w:szCs w:val="28"/>
              </w:rPr>
              <w:t>cơ</w:t>
            </w:r>
            <w:proofErr w:type="spellEnd"/>
            <w:r w:rsidRPr="008D3F02">
              <w:rPr>
                <w:rFonts w:cs="Times New Roman"/>
                <w:sz w:val="28"/>
                <w:szCs w:val="28"/>
              </w:rPr>
              <w:t xml:space="preserve"> </w:t>
            </w:r>
            <w:proofErr w:type="spellStart"/>
            <w:r w:rsidRPr="008D3F02">
              <w:rPr>
                <w:rFonts w:cs="Times New Roman"/>
                <w:sz w:val="28"/>
                <w:szCs w:val="28"/>
              </w:rPr>
              <w:t>quan</w:t>
            </w:r>
            <w:proofErr w:type="spellEnd"/>
            <w:r w:rsidRPr="008D3F02">
              <w:rPr>
                <w:rFonts w:cs="Times New Roman"/>
                <w:sz w:val="28"/>
                <w:szCs w:val="28"/>
              </w:rPr>
              <w:t xml:space="preserve">, </w:t>
            </w:r>
            <w:proofErr w:type="spellStart"/>
            <w:r w:rsidRPr="008D3F02">
              <w:rPr>
                <w:rFonts w:cs="Times New Roman"/>
                <w:sz w:val="28"/>
                <w:szCs w:val="28"/>
              </w:rPr>
              <w:t>tổ</w:t>
            </w:r>
            <w:proofErr w:type="spellEnd"/>
            <w:r w:rsidRPr="008D3F02">
              <w:rPr>
                <w:rFonts w:cs="Times New Roman"/>
                <w:sz w:val="28"/>
                <w:szCs w:val="28"/>
              </w:rPr>
              <w:t xml:space="preserve"> </w:t>
            </w:r>
            <w:proofErr w:type="spellStart"/>
            <w:r w:rsidRPr="008D3F02">
              <w:rPr>
                <w:rFonts w:cs="Times New Roman"/>
                <w:sz w:val="28"/>
                <w:szCs w:val="28"/>
              </w:rPr>
              <w:t>chức</w:t>
            </w:r>
            <w:proofErr w:type="spellEnd"/>
            <w:r w:rsidRPr="008D3F02">
              <w:rPr>
                <w:rFonts w:cs="Times New Roman"/>
                <w:sz w:val="28"/>
                <w:szCs w:val="28"/>
              </w:rPr>
              <w:t xml:space="preserve">, </w:t>
            </w:r>
            <w:proofErr w:type="spellStart"/>
            <w:r w:rsidRPr="008D3F02">
              <w:rPr>
                <w:rFonts w:cs="Times New Roman"/>
                <w:sz w:val="28"/>
                <w:szCs w:val="28"/>
              </w:rPr>
              <w:t>công</w:t>
            </w:r>
            <w:proofErr w:type="spellEnd"/>
            <w:r w:rsidRPr="008D3F02">
              <w:rPr>
                <w:rFonts w:cs="Times New Roman"/>
                <w:sz w:val="28"/>
                <w:szCs w:val="28"/>
              </w:rPr>
              <w:t xml:space="preserve"> </w:t>
            </w:r>
            <w:proofErr w:type="spellStart"/>
            <w:r w:rsidRPr="008D3F02">
              <w:rPr>
                <w:rFonts w:cs="Times New Roman"/>
                <w:sz w:val="28"/>
                <w:szCs w:val="28"/>
              </w:rPr>
              <w:t>dân</w:t>
            </w:r>
            <w:proofErr w:type="spellEnd"/>
            <w:r w:rsidRPr="008D3F02">
              <w:rPr>
                <w:rFonts w:cs="Times New Roman"/>
                <w:sz w:val="28"/>
                <w:szCs w:val="28"/>
              </w:rPr>
              <w:t xml:space="preserve">, </w:t>
            </w:r>
            <w:proofErr w:type="spellStart"/>
            <w:r w:rsidRPr="008D3F02">
              <w:rPr>
                <w:rFonts w:cs="Times New Roman"/>
                <w:sz w:val="28"/>
                <w:szCs w:val="28"/>
              </w:rPr>
              <w:t>được</w:t>
            </w:r>
            <w:proofErr w:type="spellEnd"/>
            <w:r w:rsidRPr="008D3F02">
              <w:rPr>
                <w:rFonts w:cs="Times New Roman"/>
                <w:sz w:val="28"/>
                <w:szCs w:val="28"/>
              </w:rPr>
              <w:t xml:space="preserve"> </w:t>
            </w:r>
            <w:proofErr w:type="spellStart"/>
            <w:r w:rsidRPr="008D3F02">
              <w:rPr>
                <w:rFonts w:cs="Times New Roman"/>
                <w:sz w:val="28"/>
                <w:szCs w:val="28"/>
              </w:rPr>
              <w:t>nêu</w:t>
            </w:r>
            <w:proofErr w:type="spellEnd"/>
            <w:r w:rsidRPr="008D3F02">
              <w:rPr>
                <w:rFonts w:cs="Times New Roman"/>
                <w:sz w:val="28"/>
                <w:szCs w:val="28"/>
              </w:rPr>
              <w:t xml:space="preserve"> </w:t>
            </w:r>
            <w:proofErr w:type="spellStart"/>
            <w:r w:rsidRPr="008D3F02">
              <w:rPr>
                <w:rFonts w:cs="Times New Roman"/>
                <w:sz w:val="28"/>
                <w:szCs w:val="28"/>
              </w:rPr>
              <w:t>tại</w:t>
            </w:r>
            <w:proofErr w:type="spellEnd"/>
            <w:r w:rsidRPr="008D3F02">
              <w:rPr>
                <w:rFonts w:cs="Times New Roman"/>
                <w:sz w:val="28"/>
                <w:szCs w:val="28"/>
              </w:rPr>
              <w:t xml:space="preserve"> </w:t>
            </w:r>
            <w:proofErr w:type="spellStart"/>
            <w:r w:rsidRPr="008D3F02">
              <w:rPr>
                <w:rFonts w:cs="Times New Roman"/>
                <w:sz w:val="28"/>
                <w:szCs w:val="28"/>
              </w:rPr>
              <w:t>khoản</w:t>
            </w:r>
            <w:proofErr w:type="spellEnd"/>
            <w:r w:rsidRPr="008D3F02">
              <w:rPr>
                <w:rFonts w:cs="Times New Roman"/>
                <w:sz w:val="28"/>
                <w:szCs w:val="28"/>
              </w:rPr>
              <w:t xml:space="preserve"> 4, </w:t>
            </w:r>
            <w:proofErr w:type="spellStart"/>
            <w:r w:rsidRPr="008D3F02">
              <w:rPr>
                <w:rFonts w:cs="Times New Roman"/>
                <w:sz w:val="28"/>
                <w:szCs w:val="28"/>
              </w:rPr>
              <w:t>Điều</w:t>
            </w:r>
            <w:proofErr w:type="spellEnd"/>
            <w:r w:rsidRPr="008D3F02">
              <w:rPr>
                <w:rFonts w:cs="Times New Roman"/>
                <w:sz w:val="28"/>
                <w:szCs w:val="28"/>
              </w:rPr>
              <w:t xml:space="preserve"> 13: "4. </w:t>
            </w:r>
            <w:proofErr w:type="spellStart"/>
            <w:r w:rsidRPr="008D3F02">
              <w:rPr>
                <w:rFonts w:cs="Times New Roman"/>
                <w:sz w:val="28"/>
                <w:szCs w:val="28"/>
              </w:rPr>
              <w:t>Cơ</w:t>
            </w:r>
            <w:proofErr w:type="spellEnd"/>
            <w:r w:rsidRPr="008D3F02">
              <w:rPr>
                <w:rFonts w:cs="Times New Roman"/>
                <w:sz w:val="28"/>
                <w:szCs w:val="28"/>
              </w:rPr>
              <w:t xml:space="preserve"> </w:t>
            </w:r>
            <w:proofErr w:type="spellStart"/>
            <w:r w:rsidRPr="008D3F02">
              <w:rPr>
                <w:rFonts w:cs="Times New Roman"/>
                <w:sz w:val="28"/>
                <w:szCs w:val="28"/>
              </w:rPr>
              <w:t>quan</w:t>
            </w:r>
            <w:proofErr w:type="spellEnd"/>
            <w:r w:rsidRPr="008D3F02">
              <w:rPr>
                <w:rFonts w:cs="Times New Roman"/>
                <w:sz w:val="28"/>
                <w:szCs w:val="28"/>
              </w:rPr>
              <w:t xml:space="preserve">, </w:t>
            </w:r>
            <w:proofErr w:type="spellStart"/>
            <w:r w:rsidRPr="008D3F02">
              <w:rPr>
                <w:rFonts w:cs="Times New Roman"/>
                <w:sz w:val="28"/>
                <w:szCs w:val="28"/>
              </w:rPr>
              <w:t>tổ</w:t>
            </w:r>
            <w:proofErr w:type="spellEnd"/>
            <w:r w:rsidRPr="008D3F02">
              <w:rPr>
                <w:rFonts w:cs="Times New Roman"/>
                <w:sz w:val="28"/>
                <w:szCs w:val="28"/>
              </w:rPr>
              <w:t xml:space="preserve"> </w:t>
            </w:r>
            <w:proofErr w:type="spellStart"/>
            <w:r w:rsidRPr="008D3F02">
              <w:rPr>
                <w:rFonts w:cs="Times New Roman"/>
                <w:sz w:val="28"/>
                <w:szCs w:val="28"/>
              </w:rPr>
              <w:t>chứ</w:t>
            </w:r>
            <w:r>
              <w:rPr>
                <w:rFonts w:cs="Times New Roman"/>
                <w:sz w:val="28"/>
                <w:szCs w:val="28"/>
              </w:rPr>
              <w:t>c</w:t>
            </w:r>
            <w:proofErr w:type="spellEnd"/>
            <w:r>
              <w:rPr>
                <w:rFonts w:cs="Times New Roman"/>
                <w:sz w:val="28"/>
                <w:szCs w:val="28"/>
              </w:rPr>
              <w:t xml:space="preserve">, </w:t>
            </w:r>
            <w:proofErr w:type="spellStart"/>
            <w:r>
              <w:rPr>
                <w:rFonts w:cs="Times New Roman"/>
                <w:sz w:val="28"/>
                <w:szCs w:val="28"/>
              </w:rPr>
              <w:t>công</w:t>
            </w:r>
            <w:proofErr w:type="spellEnd"/>
            <w:r>
              <w:rPr>
                <w:rFonts w:cs="Times New Roman"/>
                <w:sz w:val="28"/>
                <w:szCs w:val="28"/>
              </w:rPr>
              <w:t xml:space="preserve"> </w:t>
            </w:r>
            <w:proofErr w:type="spellStart"/>
            <w:r>
              <w:rPr>
                <w:rFonts w:cs="Times New Roman"/>
                <w:sz w:val="28"/>
                <w:szCs w:val="28"/>
              </w:rPr>
              <w:t>dân</w:t>
            </w:r>
            <w:proofErr w:type="spellEnd"/>
            <w:r>
              <w:rPr>
                <w:rFonts w:cs="Times New Roman"/>
                <w:sz w:val="28"/>
                <w:szCs w:val="28"/>
              </w:rPr>
              <w:t xml:space="preserve"> </w:t>
            </w:r>
            <w:proofErr w:type="spellStart"/>
            <w:r>
              <w:rPr>
                <w:rFonts w:cs="Times New Roman"/>
                <w:sz w:val="28"/>
                <w:szCs w:val="28"/>
              </w:rPr>
              <w:t>có</w:t>
            </w:r>
            <w:proofErr w:type="spellEnd"/>
            <w:r>
              <w:rPr>
                <w:rFonts w:cs="Times New Roman"/>
                <w:sz w:val="28"/>
                <w:szCs w:val="28"/>
              </w:rPr>
              <w:t xml:space="preserve"> </w:t>
            </w:r>
            <w:proofErr w:type="spellStart"/>
            <w:r>
              <w:rPr>
                <w:rFonts w:cs="Times New Roman"/>
                <w:sz w:val="28"/>
                <w:szCs w:val="28"/>
              </w:rPr>
              <w:t>quyề</w:t>
            </w:r>
            <w:r w:rsidRPr="008D3F02">
              <w:rPr>
                <w:rFonts w:cs="Times New Roman"/>
                <w:sz w:val="28"/>
                <w:szCs w:val="28"/>
              </w:rPr>
              <w:t>n</w:t>
            </w:r>
            <w:proofErr w:type="spellEnd"/>
            <w:r w:rsidRPr="008D3F02">
              <w:rPr>
                <w:rFonts w:cs="Times New Roman"/>
                <w:sz w:val="28"/>
                <w:szCs w:val="28"/>
              </w:rPr>
              <w:t xml:space="preserve"> </w:t>
            </w:r>
            <w:proofErr w:type="spellStart"/>
            <w:r w:rsidRPr="008D3F02">
              <w:rPr>
                <w:rFonts w:cs="Times New Roman"/>
                <w:sz w:val="28"/>
                <w:szCs w:val="28"/>
              </w:rPr>
              <w:t>yêu</w:t>
            </w:r>
            <w:proofErr w:type="spellEnd"/>
            <w:r w:rsidRPr="008D3F02">
              <w:rPr>
                <w:rFonts w:cs="Times New Roman"/>
                <w:sz w:val="28"/>
                <w:szCs w:val="28"/>
              </w:rPr>
              <w:t xml:space="preserve"> </w:t>
            </w:r>
            <w:proofErr w:type="spellStart"/>
            <w:r w:rsidRPr="008D3F02">
              <w:rPr>
                <w:rFonts w:cs="Times New Roman"/>
                <w:sz w:val="28"/>
                <w:szCs w:val="28"/>
              </w:rPr>
              <w:t>cầu</w:t>
            </w:r>
            <w:proofErr w:type="spellEnd"/>
            <w:r w:rsidRPr="008D3F02">
              <w:rPr>
                <w:rFonts w:cs="Times New Roman"/>
                <w:sz w:val="28"/>
                <w:szCs w:val="28"/>
              </w:rPr>
              <w:t xml:space="preserve"> </w:t>
            </w:r>
            <w:proofErr w:type="spellStart"/>
            <w:r w:rsidRPr="008D3F02">
              <w:rPr>
                <w:rFonts w:cs="Times New Roman"/>
                <w:sz w:val="28"/>
                <w:szCs w:val="28"/>
              </w:rPr>
              <w:t>cơ</w:t>
            </w:r>
            <w:proofErr w:type="spellEnd"/>
            <w:r w:rsidRPr="008D3F02">
              <w:rPr>
                <w:rFonts w:cs="Times New Roman"/>
                <w:sz w:val="28"/>
                <w:szCs w:val="28"/>
              </w:rPr>
              <w:t xml:space="preserve"> </w:t>
            </w:r>
            <w:proofErr w:type="spellStart"/>
            <w:r w:rsidRPr="008D3F02">
              <w:rPr>
                <w:rFonts w:cs="Times New Roman"/>
                <w:sz w:val="28"/>
                <w:szCs w:val="28"/>
              </w:rPr>
              <w:t>quan</w:t>
            </w:r>
            <w:proofErr w:type="spellEnd"/>
            <w:r w:rsidRPr="008D3F02">
              <w:rPr>
                <w:rFonts w:cs="Times New Roman"/>
                <w:sz w:val="28"/>
                <w:szCs w:val="28"/>
              </w:rPr>
              <w:t xml:space="preserve"> </w:t>
            </w:r>
            <w:proofErr w:type="spellStart"/>
            <w:r w:rsidRPr="008D3F02">
              <w:rPr>
                <w:rFonts w:cs="Times New Roman"/>
                <w:sz w:val="28"/>
                <w:szCs w:val="28"/>
              </w:rPr>
              <w:t>báo</w:t>
            </w:r>
            <w:proofErr w:type="spellEnd"/>
            <w:r w:rsidRPr="008D3F02">
              <w:rPr>
                <w:rFonts w:cs="Times New Roman"/>
                <w:sz w:val="28"/>
                <w:szCs w:val="28"/>
              </w:rPr>
              <w:t xml:space="preserve"> </w:t>
            </w:r>
            <w:proofErr w:type="spellStart"/>
            <w:r w:rsidRPr="008D3F02">
              <w:rPr>
                <w:rFonts w:cs="Times New Roman"/>
                <w:sz w:val="28"/>
                <w:szCs w:val="28"/>
              </w:rPr>
              <w:t>chí</w:t>
            </w:r>
            <w:proofErr w:type="spellEnd"/>
            <w:r w:rsidRPr="008D3F02">
              <w:rPr>
                <w:rFonts w:cs="Times New Roman"/>
                <w:sz w:val="28"/>
                <w:szCs w:val="28"/>
              </w:rPr>
              <w:t xml:space="preserve"> </w:t>
            </w:r>
            <w:proofErr w:type="spellStart"/>
            <w:r w:rsidRPr="008D3F02">
              <w:rPr>
                <w:rFonts w:cs="Times New Roman"/>
                <w:sz w:val="28"/>
                <w:szCs w:val="28"/>
              </w:rPr>
              <w:t>trả</w:t>
            </w:r>
            <w:proofErr w:type="spellEnd"/>
            <w:r w:rsidRPr="008D3F02">
              <w:rPr>
                <w:rFonts w:cs="Times New Roman"/>
                <w:sz w:val="28"/>
                <w:szCs w:val="28"/>
              </w:rPr>
              <w:t xml:space="preserve"> </w:t>
            </w:r>
            <w:proofErr w:type="spellStart"/>
            <w:r w:rsidRPr="008D3F02">
              <w:rPr>
                <w:rFonts w:cs="Times New Roman"/>
                <w:sz w:val="28"/>
                <w:szCs w:val="28"/>
              </w:rPr>
              <w:t>lời</w:t>
            </w:r>
            <w:proofErr w:type="spellEnd"/>
            <w:r w:rsidRPr="008D3F02">
              <w:rPr>
                <w:rFonts w:cs="Times New Roman"/>
                <w:sz w:val="28"/>
                <w:szCs w:val="28"/>
              </w:rPr>
              <w:t xml:space="preserve"> </w:t>
            </w:r>
            <w:proofErr w:type="spellStart"/>
            <w:r w:rsidRPr="008D3F02">
              <w:rPr>
                <w:rFonts w:cs="Times New Roman"/>
                <w:sz w:val="28"/>
                <w:szCs w:val="28"/>
              </w:rPr>
              <w:t>vấn</w:t>
            </w:r>
            <w:proofErr w:type="spellEnd"/>
            <w:r w:rsidRPr="008D3F02">
              <w:rPr>
                <w:rFonts w:cs="Times New Roman"/>
                <w:sz w:val="28"/>
                <w:szCs w:val="28"/>
              </w:rPr>
              <w:t xml:space="preserve"> </w:t>
            </w:r>
            <w:proofErr w:type="spellStart"/>
            <w:r w:rsidRPr="008D3F02">
              <w:rPr>
                <w:rFonts w:cs="Times New Roman"/>
                <w:sz w:val="28"/>
                <w:szCs w:val="28"/>
              </w:rPr>
              <w:t>đề</w:t>
            </w:r>
            <w:proofErr w:type="spellEnd"/>
            <w:r w:rsidRPr="008D3F02">
              <w:rPr>
                <w:rFonts w:cs="Times New Roman"/>
                <w:sz w:val="28"/>
                <w:szCs w:val="28"/>
              </w:rPr>
              <w:t xml:space="preserve"> </w:t>
            </w:r>
            <w:proofErr w:type="spellStart"/>
            <w:r w:rsidRPr="008D3F02">
              <w:rPr>
                <w:rFonts w:cs="Times New Roman"/>
                <w:sz w:val="28"/>
                <w:szCs w:val="28"/>
              </w:rPr>
              <w:t>mà</w:t>
            </w:r>
            <w:proofErr w:type="spellEnd"/>
            <w:r w:rsidRPr="008D3F02">
              <w:rPr>
                <w:rFonts w:cs="Times New Roman"/>
                <w:sz w:val="28"/>
                <w:szCs w:val="28"/>
              </w:rPr>
              <w:t xml:space="preserve"> </w:t>
            </w:r>
            <w:proofErr w:type="spellStart"/>
            <w:r w:rsidRPr="008D3F02">
              <w:rPr>
                <w:rFonts w:cs="Times New Roman"/>
                <w:sz w:val="28"/>
                <w:szCs w:val="28"/>
              </w:rPr>
              <w:t>cơ</w:t>
            </w:r>
            <w:proofErr w:type="spellEnd"/>
            <w:r w:rsidRPr="008D3F02">
              <w:rPr>
                <w:rFonts w:cs="Times New Roman"/>
                <w:sz w:val="28"/>
                <w:szCs w:val="28"/>
              </w:rPr>
              <w:t xml:space="preserve"> </w:t>
            </w:r>
            <w:proofErr w:type="spellStart"/>
            <w:r w:rsidRPr="008D3F02">
              <w:rPr>
                <w:rFonts w:cs="Times New Roman"/>
                <w:sz w:val="28"/>
                <w:szCs w:val="28"/>
              </w:rPr>
              <w:t>quan</w:t>
            </w:r>
            <w:proofErr w:type="spellEnd"/>
            <w:r w:rsidRPr="008D3F02">
              <w:rPr>
                <w:rFonts w:cs="Times New Roman"/>
                <w:sz w:val="28"/>
                <w:szCs w:val="28"/>
              </w:rPr>
              <w:t xml:space="preserve"> </w:t>
            </w:r>
            <w:proofErr w:type="spellStart"/>
            <w:r w:rsidRPr="008D3F02">
              <w:rPr>
                <w:rFonts w:cs="Times New Roman"/>
                <w:sz w:val="28"/>
                <w:szCs w:val="28"/>
              </w:rPr>
              <w:t>báo</w:t>
            </w:r>
            <w:proofErr w:type="spellEnd"/>
            <w:r w:rsidRPr="008D3F02">
              <w:rPr>
                <w:rFonts w:cs="Times New Roman"/>
                <w:sz w:val="28"/>
                <w:szCs w:val="28"/>
              </w:rPr>
              <w:t xml:space="preserve"> </w:t>
            </w:r>
            <w:proofErr w:type="spellStart"/>
            <w:r w:rsidRPr="008D3F02">
              <w:rPr>
                <w:rFonts w:cs="Times New Roman"/>
                <w:sz w:val="28"/>
                <w:szCs w:val="28"/>
              </w:rPr>
              <w:t>chí</w:t>
            </w:r>
            <w:proofErr w:type="spellEnd"/>
            <w:r w:rsidRPr="008D3F02">
              <w:rPr>
                <w:rFonts w:cs="Times New Roman"/>
                <w:sz w:val="28"/>
                <w:szCs w:val="28"/>
              </w:rPr>
              <w:t xml:space="preserve"> </w:t>
            </w:r>
            <w:proofErr w:type="spellStart"/>
            <w:r w:rsidRPr="008D3F02">
              <w:rPr>
                <w:rFonts w:cs="Times New Roman"/>
                <w:sz w:val="28"/>
                <w:szCs w:val="28"/>
              </w:rPr>
              <w:t>đã</w:t>
            </w:r>
            <w:proofErr w:type="spellEnd"/>
            <w:r w:rsidRPr="008D3F02">
              <w:rPr>
                <w:rFonts w:cs="Times New Roman"/>
                <w:sz w:val="28"/>
                <w:szCs w:val="28"/>
              </w:rPr>
              <w:t xml:space="preserve"> </w:t>
            </w:r>
            <w:proofErr w:type="spellStart"/>
            <w:r w:rsidRPr="008D3F02">
              <w:rPr>
                <w:rFonts w:cs="Times New Roman"/>
                <w:sz w:val="28"/>
                <w:szCs w:val="28"/>
              </w:rPr>
              <w:t>thông</w:t>
            </w:r>
            <w:proofErr w:type="spellEnd"/>
            <w:r w:rsidRPr="008D3F02">
              <w:rPr>
                <w:rFonts w:cs="Times New Roman"/>
                <w:sz w:val="28"/>
                <w:szCs w:val="28"/>
              </w:rPr>
              <w:t xml:space="preserve"> tin; </w:t>
            </w:r>
            <w:proofErr w:type="spellStart"/>
            <w:r w:rsidRPr="008D3F02">
              <w:rPr>
                <w:rFonts w:cs="Times New Roman"/>
                <w:sz w:val="28"/>
                <w:szCs w:val="28"/>
              </w:rPr>
              <w:t>cơ</w:t>
            </w:r>
            <w:proofErr w:type="spellEnd"/>
            <w:r w:rsidRPr="008D3F02">
              <w:rPr>
                <w:rFonts w:cs="Times New Roman"/>
                <w:sz w:val="28"/>
                <w:szCs w:val="28"/>
              </w:rPr>
              <w:t xml:space="preserve"> </w:t>
            </w:r>
            <w:proofErr w:type="spellStart"/>
            <w:r w:rsidRPr="008D3F02">
              <w:rPr>
                <w:rFonts w:cs="Times New Roman"/>
                <w:sz w:val="28"/>
                <w:szCs w:val="28"/>
              </w:rPr>
              <w:t>quan</w:t>
            </w:r>
            <w:proofErr w:type="spellEnd"/>
            <w:r w:rsidRPr="008D3F02">
              <w:rPr>
                <w:rFonts w:cs="Times New Roman"/>
                <w:sz w:val="28"/>
                <w:szCs w:val="28"/>
              </w:rPr>
              <w:t xml:space="preserve"> </w:t>
            </w:r>
            <w:proofErr w:type="spellStart"/>
            <w:r w:rsidRPr="008D3F02">
              <w:rPr>
                <w:rFonts w:cs="Times New Roman"/>
                <w:sz w:val="28"/>
                <w:szCs w:val="28"/>
              </w:rPr>
              <w:t>báo</w:t>
            </w:r>
            <w:proofErr w:type="spellEnd"/>
            <w:r w:rsidRPr="008D3F02">
              <w:rPr>
                <w:rFonts w:cs="Times New Roman"/>
                <w:sz w:val="28"/>
                <w:szCs w:val="28"/>
              </w:rPr>
              <w:t xml:space="preserve"> </w:t>
            </w:r>
            <w:proofErr w:type="spellStart"/>
            <w:r w:rsidRPr="008D3F02">
              <w:rPr>
                <w:rFonts w:cs="Times New Roman"/>
                <w:sz w:val="28"/>
                <w:szCs w:val="28"/>
              </w:rPr>
              <w:t>chỉ</w:t>
            </w:r>
            <w:proofErr w:type="spellEnd"/>
            <w:r w:rsidRPr="008D3F02">
              <w:rPr>
                <w:rFonts w:cs="Times New Roman"/>
                <w:sz w:val="28"/>
                <w:szCs w:val="28"/>
              </w:rPr>
              <w:t xml:space="preserve"> </w:t>
            </w:r>
            <w:proofErr w:type="spellStart"/>
            <w:r w:rsidRPr="008D3F02">
              <w:rPr>
                <w:rFonts w:cs="Times New Roman"/>
                <w:sz w:val="28"/>
                <w:szCs w:val="28"/>
              </w:rPr>
              <w:t>có</w:t>
            </w:r>
            <w:proofErr w:type="spellEnd"/>
            <w:r w:rsidRPr="008D3F02">
              <w:rPr>
                <w:rFonts w:cs="Times New Roman"/>
                <w:sz w:val="28"/>
                <w:szCs w:val="28"/>
              </w:rPr>
              <w:t xml:space="preserve"> </w:t>
            </w:r>
            <w:proofErr w:type="spellStart"/>
            <w:r w:rsidRPr="008D3F02">
              <w:rPr>
                <w:rFonts w:cs="Times New Roman"/>
                <w:sz w:val="28"/>
                <w:szCs w:val="28"/>
              </w:rPr>
              <w:t>trách</w:t>
            </w:r>
            <w:proofErr w:type="spellEnd"/>
            <w:r w:rsidRPr="008D3F02">
              <w:rPr>
                <w:rFonts w:cs="Times New Roman"/>
                <w:sz w:val="28"/>
                <w:szCs w:val="28"/>
              </w:rPr>
              <w:t xml:space="preserve"> </w:t>
            </w:r>
            <w:proofErr w:type="spellStart"/>
            <w:r w:rsidRPr="008D3F02">
              <w:rPr>
                <w:rFonts w:cs="Times New Roman"/>
                <w:sz w:val="28"/>
                <w:szCs w:val="28"/>
              </w:rPr>
              <w:t>nhiệm</w:t>
            </w:r>
            <w:proofErr w:type="spellEnd"/>
            <w:r w:rsidRPr="008D3F02">
              <w:rPr>
                <w:rFonts w:cs="Times New Roman"/>
                <w:sz w:val="28"/>
                <w:szCs w:val="28"/>
              </w:rPr>
              <w:t xml:space="preserve"> </w:t>
            </w:r>
            <w:proofErr w:type="spellStart"/>
            <w:r w:rsidRPr="008D3F02">
              <w:rPr>
                <w:rFonts w:cs="Times New Roman"/>
                <w:sz w:val="28"/>
                <w:szCs w:val="28"/>
              </w:rPr>
              <w:t>trả</w:t>
            </w:r>
            <w:proofErr w:type="spellEnd"/>
            <w:r w:rsidRPr="008D3F02">
              <w:rPr>
                <w:rFonts w:cs="Times New Roman"/>
                <w:sz w:val="28"/>
                <w:szCs w:val="28"/>
              </w:rPr>
              <w:t xml:space="preserve"> </w:t>
            </w:r>
            <w:proofErr w:type="spellStart"/>
            <w:r w:rsidRPr="008D3F02">
              <w:rPr>
                <w:rFonts w:cs="Times New Roman"/>
                <w:sz w:val="28"/>
                <w:szCs w:val="28"/>
              </w:rPr>
              <w:t>lời</w:t>
            </w:r>
            <w:proofErr w:type="spellEnd"/>
            <w:r w:rsidRPr="008D3F02">
              <w:rPr>
                <w:rFonts w:cs="Times New Roman"/>
                <w:sz w:val="28"/>
                <w:szCs w:val="28"/>
              </w:rPr>
              <w:t xml:space="preserve"> </w:t>
            </w:r>
            <w:proofErr w:type="spellStart"/>
            <w:r w:rsidRPr="008D3F02">
              <w:rPr>
                <w:rFonts w:cs="Times New Roman"/>
                <w:sz w:val="28"/>
                <w:szCs w:val="28"/>
              </w:rPr>
              <w:t>trong</w:t>
            </w:r>
            <w:proofErr w:type="spellEnd"/>
            <w:r w:rsidRPr="008D3F02">
              <w:rPr>
                <w:rFonts w:cs="Times New Roman"/>
                <w:sz w:val="28"/>
                <w:szCs w:val="28"/>
              </w:rPr>
              <w:t xml:space="preserve"> </w:t>
            </w:r>
            <w:proofErr w:type="spellStart"/>
            <w:r w:rsidRPr="008D3F02">
              <w:rPr>
                <w:rFonts w:cs="Times New Roman"/>
                <w:sz w:val="28"/>
                <w:szCs w:val="28"/>
              </w:rPr>
              <w:t>thời</w:t>
            </w:r>
            <w:proofErr w:type="spellEnd"/>
            <w:r w:rsidRPr="008D3F02">
              <w:rPr>
                <w:rFonts w:cs="Times New Roman"/>
                <w:sz w:val="28"/>
                <w:szCs w:val="28"/>
              </w:rPr>
              <w:t xml:space="preserve"> </w:t>
            </w:r>
            <w:proofErr w:type="spellStart"/>
            <w:r w:rsidRPr="008D3F02">
              <w:rPr>
                <w:rFonts w:cs="Times New Roman"/>
                <w:sz w:val="28"/>
                <w:szCs w:val="28"/>
              </w:rPr>
              <w:t>hạn</w:t>
            </w:r>
            <w:proofErr w:type="spellEnd"/>
            <w:r w:rsidRPr="008D3F02">
              <w:rPr>
                <w:rFonts w:cs="Times New Roman"/>
                <w:sz w:val="28"/>
                <w:szCs w:val="28"/>
              </w:rPr>
              <w:t xml:space="preserve"> 15 </w:t>
            </w:r>
            <w:proofErr w:type="spellStart"/>
            <w:r w:rsidRPr="008D3F02">
              <w:rPr>
                <w:rFonts w:cs="Times New Roman"/>
                <w:sz w:val="28"/>
                <w:szCs w:val="28"/>
              </w:rPr>
              <w:t>ngày</w:t>
            </w:r>
            <w:proofErr w:type="spellEnd"/>
            <w:r w:rsidRPr="008D3F02">
              <w:rPr>
                <w:rFonts w:cs="Times New Roman"/>
                <w:sz w:val="28"/>
                <w:szCs w:val="28"/>
              </w:rPr>
              <w:t xml:space="preserve"> </w:t>
            </w:r>
            <w:proofErr w:type="spellStart"/>
            <w:r w:rsidRPr="008D3F02">
              <w:rPr>
                <w:rFonts w:cs="Times New Roman"/>
                <w:sz w:val="28"/>
                <w:szCs w:val="28"/>
              </w:rPr>
              <w:t>kể</w:t>
            </w:r>
            <w:proofErr w:type="spellEnd"/>
            <w:r w:rsidRPr="008D3F02">
              <w:rPr>
                <w:rFonts w:cs="Times New Roman"/>
                <w:sz w:val="28"/>
                <w:szCs w:val="28"/>
              </w:rPr>
              <w:t xml:space="preserve"> </w:t>
            </w:r>
            <w:proofErr w:type="spellStart"/>
            <w:r w:rsidRPr="008D3F02">
              <w:rPr>
                <w:rFonts w:cs="Times New Roman"/>
                <w:sz w:val="28"/>
                <w:szCs w:val="28"/>
              </w:rPr>
              <w:t>từ</w:t>
            </w:r>
            <w:proofErr w:type="spellEnd"/>
            <w:r w:rsidRPr="008D3F02">
              <w:rPr>
                <w:rFonts w:cs="Times New Roman"/>
                <w:sz w:val="28"/>
                <w:szCs w:val="28"/>
              </w:rPr>
              <w:t xml:space="preserve"> </w:t>
            </w:r>
            <w:proofErr w:type="spellStart"/>
            <w:r w:rsidRPr="008D3F02">
              <w:rPr>
                <w:rFonts w:cs="Times New Roman"/>
                <w:sz w:val="28"/>
                <w:szCs w:val="28"/>
              </w:rPr>
              <w:t>ngày</w:t>
            </w:r>
            <w:proofErr w:type="spellEnd"/>
            <w:r w:rsidRPr="008D3F02">
              <w:rPr>
                <w:rFonts w:cs="Times New Roman"/>
                <w:sz w:val="28"/>
                <w:szCs w:val="28"/>
              </w:rPr>
              <w:t xml:space="preserve"> </w:t>
            </w:r>
            <w:proofErr w:type="spellStart"/>
            <w:r w:rsidRPr="008D3F02">
              <w:rPr>
                <w:rFonts w:cs="Times New Roman"/>
                <w:sz w:val="28"/>
                <w:szCs w:val="28"/>
              </w:rPr>
              <w:t>nhận</w:t>
            </w:r>
            <w:proofErr w:type="spellEnd"/>
            <w:r w:rsidRPr="008D3F02">
              <w:rPr>
                <w:rFonts w:cs="Times New Roman"/>
                <w:sz w:val="28"/>
                <w:szCs w:val="28"/>
              </w:rPr>
              <w:t xml:space="preserve"> </w:t>
            </w:r>
            <w:proofErr w:type="spellStart"/>
            <w:r w:rsidRPr="008D3F02">
              <w:rPr>
                <w:rFonts w:cs="Times New Roman"/>
                <w:sz w:val="28"/>
                <w:szCs w:val="28"/>
              </w:rPr>
              <w:t>được</w:t>
            </w:r>
            <w:proofErr w:type="spellEnd"/>
            <w:r w:rsidRPr="008D3F02">
              <w:rPr>
                <w:rFonts w:cs="Times New Roman"/>
                <w:sz w:val="28"/>
                <w:szCs w:val="28"/>
              </w:rPr>
              <w:t xml:space="preserve"> </w:t>
            </w:r>
            <w:proofErr w:type="spellStart"/>
            <w:r w:rsidRPr="008D3F02">
              <w:rPr>
                <w:rFonts w:cs="Times New Roman"/>
                <w:sz w:val="28"/>
                <w:szCs w:val="28"/>
              </w:rPr>
              <w:t>yêu</w:t>
            </w:r>
            <w:proofErr w:type="spellEnd"/>
            <w:r w:rsidRPr="008D3F02">
              <w:rPr>
                <w:rFonts w:cs="Times New Roman"/>
                <w:sz w:val="28"/>
                <w:szCs w:val="28"/>
              </w:rPr>
              <w:t xml:space="preserve"> </w:t>
            </w:r>
            <w:proofErr w:type="spellStart"/>
            <w:r w:rsidRPr="008D3F02">
              <w:rPr>
                <w:rFonts w:cs="Times New Roman"/>
                <w:sz w:val="28"/>
                <w:szCs w:val="28"/>
              </w:rPr>
              <w:t>câu</w:t>
            </w:r>
            <w:proofErr w:type="spellEnd"/>
            <w:r w:rsidRPr="008D3F02">
              <w:rPr>
                <w:rFonts w:cs="Times New Roman"/>
                <w:sz w:val="28"/>
                <w:szCs w:val="28"/>
              </w:rPr>
              <w:t xml:space="preserve"> </w:t>
            </w:r>
            <w:proofErr w:type="spellStart"/>
            <w:r w:rsidRPr="008D3F02">
              <w:rPr>
                <w:rFonts w:cs="Times New Roman"/>
                <w:sz w:val="28"/>
                <w:szCs w:val="28"/>
              </w:rPr>
              <w:t>của</w:t>
            </w:r>
            <w:proofErr w:type="spellEnd"/>
            <w:r w:rsidRPr="008D3F02">
              <w:rPr>
                <w:rFonts w:cs="Times New Roman"/>
                <w:sz w:val="28"/>
                <w:szCs w:val="28"/>
              </w:rPr>
              <w:t xml:space="preserve"> </w:t>
            </w:r>
            <w:proofErr w:type="spellStart"/>
            <w:r w:rsidRPr="008D3F02">
              <w:rPr>
                <w:rFonts w:cs="Times New Roman"/>
                <w:sz w:val="28"/>
                <w:szCs w:val="28"/>
              </w:rPr>
              <w:t>cơ</w:t>
            </w:r>
            <w:proofErr w:type="spellEnd"/>
            <w:r w:rsidRPr="008D3F02">
              <w:rPr>
                <w:rFonts w:cs="Times New Roman"/>
                <w:sz w:val="28"/>
                <w:szCs w:val="28"/>
              </w:rPr>
              <w:t xml:space="preserve"> </w:t>
            </w:r>
            <w:proofErr w:type="spellStart"/>
            <w:r w:rsidRPr="008D3F02">
              <w:rPr>
                <w:rFonts w:cs="Times New Roman"/>
                <w:sz w:val="28"/>
                <w:szCs w:val="28"/>
              </w:rPr>
              <w:t>quan</w:t>
            </w:r>
            <w:proofErr w:type="spellEnd"/>
            <w:r w:rsidRPr="008D3F02">
              <w:rPr>
                <w:rFonts w:cs="Times New Roman"/>
                <w:sz w:val="28"/>
                <w:szCs w:val="28"/>
              </w:rPr>
              <w:t xml:space="preserve">, </w:t>
            </w:r>
            <w:proofErr w:type="spellStart"/>
            <w:r w:rsidRPr="008D3F02">
              <w:rPr>
                <w:rFonts w:cs="Times New Roman"/>
                <w:sz w:val="28"/>
                <w:szCs w:val="28"/>
              </w:rPr>
              <w:t>tô</w:t>
            </w:r>
            <w:proofErr w:type="spellEnd"/>
            <w:r w:rsidRPr="008D3F02">
              <w:rPr>
                <w:rFonts w:cs="Times New Roman"/>
                <w:sz w:val="28"/>
                <w:szCs w:val="28"/>
              </w:rPr>
              <w:t xml:space="preserve"> </w:t>
            </w:r>
            <w:proofErr w:type="spellStart"/>
            <w:r w:rsidRPr="008D3F02">
              <w:rPr>
                <w:rFonts w:cs="Times New Roman"/>
                <w:sz w:val="28"/>
                <w:szCs w:val="28"/>
              </w:rPr>
              <w:t>chức</w:t>
            </w:r>
            <w:proofErr w:type="spellEnd"/>
            <w:r w:rsidRPr="008D3F02">
              <w:rPr>
                <w:rFonts w:cs="Times New Roman"/>
                <w:sz w:val="28"/>
                <w:szCs w:val="28"/>
              </w:rPr>
              <w:t xml:space="preserve">, </w:t>
            </w:r>
            <w:proofErr w:type="spellStart"/>
            <w:r w:rsidRPr="008D3F02">
              <w:rPr>
                <w:rFonts w:cs="Times New Roman"/>
                <w:sz w:val="28"/>
                <w:szCs w:val="28"/>
              </w:rPr>
              <w:t>công</w:t>
            </w:r>
            <w:proofErr w:type="spellEnd"/>
            <w:r w:rsidRPr="008D3F02">
              <w:rPr>
                <w:rFonts w:cs="Times New Roman"/>
                <w:sz w:val="28"/>
                <w:szCs w:val="28"/>
              </w:rPr>
              <w:t xml:space="preserve"> </w:t>
            </w:r>
            <w:proofErr w:type="spellStart"/>
            <w:r w:rsidRPr="008D3F02">
              <w:rPr>
                <w:rFonts w:cs="Times New Roman"/>
                <w:sz w:val="28"/>
                <w:szCs w:val="28"/>
              </w:rPr>
              <w:t>dân</w:t>
            </w:r>
            <w:proofErr w:type="spellEnd"/>
            <w:r w:rsidRPr="008D3F02">
              <w:rPr>
                <w:rFonts w:cs="Times New Roman"/>
                <w:sz w:val="28"/>
                <w:szCs w:val="28"/>
              </w:rPr>
              <w:t xml:space="preserve">". </w:t>
            </w:r>
            <w:proofErr w:type="spellStart"/>
            <w:r w:rsidRPr="008D3F02">
              <w:rPr>
                <w:rFonts w:cs="Times New Roman"/>
                <w:sz w:val="28"/>
                <w:szCs w:val="28"/>
              </w:rPr>
              <w:t>Mặ</w:t>
            </w:r>
            <w:r>
              <w:rPr>
                <w:rFonts w:cs="Times New Roman"/>
                <w:sz w:val="28"/>
                <w:szCs w:val="28"/>
              </w:rPr>
              <w:t>t</w:t>
            </w:r>
            <w:proofErr w:type="spellEnd"/>
            <w:r>
              <w:rPr>
                <w:rFonts w:cs="Times New Roman"/>
                <w:sz w:val="28"/>
                <w:szCs w:val="28"/>
              </w:rPr>
              <w:t xml:space="preserve"> </w:t>
            </w:r>
            <w:proofErr w:type="spellStart"/>
            <w:r>
              <w:rPr>
                <w:rFonts w:cs="Times New Roman"/>
                <w:sz w:val="28"/>
                <w:szCs w:val="28"/>
              </w:rPr>
              <w:t>khác</w:t>
            </w:r>
            <w:proofErr w:type="spellEnd"/>
            <w:r>
              <w:rPr>
                <w:rFonts w:cs="Times New Roman"/>
                <w:sz w:val="28"/>
                <w:szCs w:val="28"/>
              </w:rPr>
              <w:t xml:space="preserve">, </w:t>
            </w:r>
            <w:proofErr w:type="spellStart"/>
            <w:r>
              <w:rPr>
                <w:rFonts w:cs="Times New Roman"/>
                <w:sz w:val="28"/>
                <w:szCs w:val="28"/>
              </w:rPr>
              <w:t>nhiề</w:t>
            </w:r>
            <w:r w:rsidRPr="008D3F02">
              <w:rPr>
                <w:rFonts w:cs="Times New Roman"/>
                <w:sz w:val="28"/>
                <w:szCs w:val="28"/>
              </w:rPr>
              <w:t>u</w:t>
            </w:r>
            <w:proofErr w:type="spellEnd"/>
            <w:r w:rsidRPr="008D3F02">
              <w:rPr>
                <w:rFonts w:cs="Times New Roman"/>
                <w:sz w:val="28"/>
                <w:szCs w:val="28"/>
              </w:rPr>
              <w:t xml:space="preserve"> </w:t>
            </w:r>
            <w:proofErr w:type="spellStart"/>
            <w:r w:rsidRPr="008D3F02">
              <w:rPr>
                <w:rFonts w:cs="Times New Roman"/>
                <w:sz w:val="28"/>
                <w:szCs w:val="28"/>
              </w:rPr>
              <w:t>vụ</w:t>
            </w:r>
            <w:proofErr w:type="spellEnd"/>
            <w:r w:rsidRPr="008D3F02">
              <w:rPr>
                <w:rFonts w:cs="Times New Roman"/>
                <w:sz w:val="28"/>
                <w:szCs w:val="28"/>
              </w:rPr>
              <w:t xml:space="preserve"> </w:t>
            </w:r>
            <w:proofErr w:type="spellStart"/>
            <w:r w:rsidRPr="008D3F02">
              <w:rPr>
                <w:rFonts w:cs="Times New Roman"/>
                <w:sz w:val="28"/>
                <w:szCs w:val="28"/>
              </w:rPr>
              <w:t>việc</w:t>
            </w:r>
            <w:proofErr w:type="spellEnd"/>
            <w:r w:rsidRPr="008D3F02">
              <w:rPr>
                <w:rFonts w:cs="Times New Roman"/>
                <w:sz w:val="28"/>
                <w:szCs w:val="28"/>
              </w:rPr>
              <w:t xml:space="preserve">, </w:t>
            </w:r>
            <w:proofErr w:type="spellStart"/>
            <w:r w:rsidRPr="008D3F02">
              <w:rPr>
                <w:rFonts w:cs="Times New Roman"/>
                <w:sz w:val="28"/>
                <w:szCs w:val="28"/>
              </w:rPr>
              <w:t>vân</w:t>
            </w:r>
            <w:proofErr w:type="spellEnd"/>
            <w:r w:rsidRPr="008D3F02">
              <w:rPr>
                <w:rFonts w:cs="Times New Roman"/>
                <w:sz w:val="28"/>
                <w:szCs w:val="28"/>
              </w:rPr>
              <w:t xml:space="preserve"> </w:t>
            </w:r>
            <w:proofErr w:type="spellStart"/>
            <w:r w:rsidRPr="008D3F02">
              <w:rPr>
                <w:rFonts w:cs="Times New Roman"/>
                <w:sz w:val="28"/>
                <w:szCs w:val="28"/>
              </w:rPr>
              <w:t>đề</w:t>
            </w:r>
            <w:proofErr w:type="spellEnd"/>
            <w:r w:rsidRPr="008D3F02">
              <w:rPr>
                <w:rFonts w:cs="Times New Roman"/>
                <w:sz w:val="28"/>
                <w:szCs w:val="28"/>
              </w:rPr>
              <w:t xml:space="preserve"> </w:t>
            </w:r>
            <w:proofErr w:type="spellStart"/>
            <w:r w:rsidRPr="008D3F02">
              <w:rPr>
                <w:rFonts w:cs="Times New Roman"/>
                <w:sz w:val="28"/>
                <w:szCs w:val="28"/>
              </w:rPr>
              <w:t>nóng</w:t>
            </w:r>
            <w:proofErr w:type="spellEnd"/>
            <w:r w:rsidRPr="008D3F02">
              <w:rPr>
                <w:rFonts w:cs="Times New Roman"/>
                <w:sz w:val="28"/>
                <w:szCs w:val="28"/>
              </w:rPr>
              <w:t xml:space="preserve"> </w:t>
            </w:r>
            <w:proofErr w:type="spellStart"/>
            <w:r w:rsidRPr="008D3F02">
              <w:rPr>
                <w:rFonts w:cs="Times New Roman"/>
                <w:sz w:val="28"/>
                <w:szCs w:val="28"/>
              </w:rPr>
              <w:t>đang</w:t>
            </w:r>
            <w:proofErr w:type="spellEnd"/>
            <w:r w:rsidRPr="008D3F02">
              <w:rPr>
                <w:rFonts w:cs="Times New Roman"/>
                <w:sz w:val="28"/>
                <w:szCs w:val="28"/>
              </w:rPr>
              <w:t xml:space="preserve"> </w:t>
            </w:r>
            <w:proofErr w:type="spellStart"/>
            <w:r w:rsidRPr="008D3F02">
              <w:rPr>
                <w:rFonts w:cs="Times New Roman"/>
                <w:sz w:val="28"/>
                <w:szCs w:val="28"/>
              </w:rPr>
              <w:t>được</w:t>
            </w:r>
            <w:proofErr w:type="spellEnd"/>
            <w:r w:rsidRPr="008D3F02">
              <w:rPr>
                <w:rFonts w:cs="Times New Roman"/>
                <w:sz w:val="28"/>
                <w:szCs w:val="28"/>
              </w:rPr>
              <w:t xml:space="preserve"> </w:t>
            </w:r>
            <w:proofErr w:type="spellStart"/>
            <w:r w:rsidRPr="008D3F02">
              <w:rPr>
                <w:rFonts w:cs="Times New Roman"/>
                <w:sz w:val="28"/>
                <w:szCs w:val="28"/>
              </w:rPr>
              <w:t>dư</w:t>
            </w:r>
            <w:proofErr w:type="spellEnd"/>
            <w:r w:rsidRPr="008D3F02">
              <w:rPr>
                <w:rFonts w:cs="Times New Roman"/>
                <w:sz w:val="28"/>
                <w:szCs w:val="28"/>
              </w:rPr>
              <w:t xml:space="preserve"> </w:t>
            </w:r>
            <w:proofErr w:type="spellStart"/>
            <w:r w:rsidRPr="008D3F02">
              <w:rPr>
                <w:rFonts w:cs="Times New Roman"/>
                <w:sz w:val="28"/>
                <w:szCs w:val="28"/>
              </w:rPr>
              <w:t>luậ</w:t>
            </w:r>
            <w:r w:rsidR="00B25696">
              <w:rPr>
                <w:rFonts w:cs="Times New Roman"/>
                <w:sz w:val="28"/>
                <w:szCs w:val="28"/>
              </w:rPr>
              <w:t>n</w:t>
            </w:r>
            <w:proofErr w:type="spellEnd"/>
            <w:r w:rsidR="00B25696">
              <w:rPr>
                <w:rFonts w:cs="Times New Roman"/>
                <w:sz w:val="28"/>
                <w:szCs w:val="28"/>
              </w:rPr>
              <w:t xml:space="preserve"> </w:t>
            </w:r>
            <w:proofErr w:type="spellStart"/>
            <w:r w:rsidR="00B25696">
              <w:rPr>
                <w:rFonts w:cs="Times New Roman"/>
                <w:sz w:val="28"/>
                <w:szCs w:val="28"/>
              </w:rPr>
              <w:t>quan</w:t>
            </w:r>
            <w:proofErr w:type="spellEnd"/>
            <w:r w:rsidR="00B25696">
              <w:rPr>
                <w:rFonts w:cs="Times New Roman"/>
                <w:sz w:val="28"/>
                <w:szCs w:val="28"/>
              </w:rPr>
              <w:t xml:space="preserve"> </w:t>
            </w:r>
            <w:proofErr w:type="spellStart"/>
            <w:r w:rsidR="00B25696">
              <w:rPr>
                <w:rFonts w:cs="Times New Roman"/>
                <w:sz w:val="28"/>
                <w:szCs w:val="28"/>
              </w:rPr>
              <w:t>tâm</w:t>
            </w:r>
            <w:proofErr w:type="spellEnd"/>
            <w:r w:rsidR="00B25696">
              <w:rPr>
                <w:rFonts w:cs="Times New Roman"/>
                <w:sz w:val="28"/>
                <w:szCs w:val="28"/>
              </w:rPr>
              <w:t xml:space="preserve">, </w:t>
            </w:r>
            <w:proofErr w:type="spellStart"/>
            <w:r w:rsidR="00B25696">
              <w:rPr>
                <w:rFonts w:cs="Times New Roman"/>
                <w:sz w:val="28"/>
                <w:szCs w:val="28"/>
              </w:rPr>
              <w:t>nếu</w:t>
            </w:r>
            <w:proofErr w:type="spellEnd"/>
            <w:r w:rsidR="00B25696">
              <w:rPr>
                <w:rFonts w:cs="Times New Roman"/>
                <w:sz w:val="28"/>
                <w:szCs w:val="28"/>
              </w:rPr>
              <w:t xml:space="preserve"> </w:t>
            </w:r>
            <w:proofErr w:type="spellStart"/>
            <w:r w:rsidR="00B25696">
              <w:rPr>
                <w:rFonts w:cs="Times New Roman"/>
                <w:sz w:val="28"/>
                <w:szCs w:val="28"/>
              </w:rPr>
              <w:t>để</w:t>
            </w:r>
            <w:proofErr w:type="spellEnd"/>
            <w:r w:rsidRPr="008D3F02">
              <w:rPr>
                <w:rFonts w:cs="Times New Roman"/>
                <w:sz w:val="28"/>
                <w:szCs w:val="28"/>
              </w:rPr>
              <w:t xml:space="preserve"> </w:t>
            </w:r>
            <w:proofErr w:type="spellStart"/>
            <w:r w:rsidRPr="008D3F02">
              <w:rPr>
                <w:rFonts w:cs="Times New Roman"/>
                <w:sz w:val="28"/>
                <w:szCs w:val="28"/>
              </w:rPr>
              <w:t>trong</w:t>
            </w:r>
            <w:proofErr w:type="spellEnd"/>
            <w:r w:rsidRPr="008D3F02">
              <w:rPr>
                <w:rFonts w:cs="Times New Roman"/>
                <w:sz w:val="28"/>
                <w:szCs w:val="28"/>
              </w:rPr>
              <w:t xml:space="preserve"> </w:t>
            </w:r>
            <w:proofErr w:type="spellStart"/>
            <w:r w:rsidRPr="008D3F02">
              <w:rPr>
                <w:rFonts w:cs="Times New Roman"/>
                <w:sz w:val="28"/>
                <w:szCs w:val="28"/>
              </w:rPr>
              <w:t>thời</w:t>
            </w:r>
            <w:proofErr w:type="spellEnd"/>
            <w:r w:rsidRPr="008D3F02">
              <w:rPr>
                <w:rFonts w:cs="Times New Roman"/>
                <w:sz w:val="28"/>
                <w:szCs w:val="28"/>
              </w:rPr>
              <w:t xml:space="preserve"> </w:t>
            </w:r>
            <w:proofErr w:type="spellStart"/>
            <w:r w:rsidRPr="008D3F02">
              <w:rPr>
                <w:rFonts w:cs="Times New Roman"/>
                <w:sz w:val="28"/>
                <w:szCs w:val="28"/>
              </w:rPr>
              <w:t>hạn</w:t>
            </w:r>
            <w:proofErr w:type="spellEnd"/>
            <w:r w:rsidRPr="008D3F02">
              <w:rPr>
                <w:rFonts w:cs="Times New Roman"/>
                <w:sz w:val="28"/>
                <w:szCs w:val="28"/>
              </w:rPr>
              <w:t xml:space="preserve"> "30 </w:t>
            </w:r>
            <w:proofErr w:type="spellStart"/>
            <w:r w:rsidRPr="008D3F02">
              <w:rPr>
                <w:rFonts w:cs="Times New Roman"/>
                <w:sz w:val="28"/>
                <w:szCs w:val="28"/>
              </w:rPr>
              <w:t>ngày</w:t>
            </w:r>
            <w:proofErr w:type="spellEnd"/>
            <w:r w:rsidRPr="008D3F02">
              <w:rPr>
                <w:rFonts w:cs="Times New Roman"/>
                <w:sz w:val="28"/>
                <w:szCs w:val="28"/>
              </w:rPr>
              <w:t xml:space="preserve">" </w:t>
            </w:r>
            <w:proofErr w:type="spellStart"/>
            <w:r w:rsidRPr="008D3F02">
              <w:rPr>
                <w:rFonts w:cs="Times New Roman"/>
                <w:sz w:val="28"/>
                <w:szCs w:val="28"/>
              </w:rPr>
              <w:t>k</w:t>
            </w:r>
            <w:r>
              <w:rPr>
                <w:rFonts w:cs="Times New Roman"/>
                <w:sz w:val="28"/>
                <w:szCs w:val="28"/>
              </w:rPr>
              <w:t>ể</w:t>
            </w:r>
            <w:proofErr w:type="spellEnd"/>
            <w:r w:rsidRPr="008D3F02">
              <w:rPr>
                <w:rFonts w:cs="Times New Roman"/>
                <w:sz w:val="28"/>
                <w:szCs w:val="28"/>
              </w:rPr>
              <w:t xml:space="preserve"> </w:t>
            </w:r>
            <w:proofErr w:type="spellStart"/>
            <w:r w:rsidRPr="008D3F02">
              <w:rPr>
                <w:rFonts w:cs="Times New Roman"/>
                <w:sz w:val="28"/>
                <w:szCs w:val="28"/>
              </w:rPr>
              <w:t>từ</w:t>
            </w:r>
            <w:proofErr w:type="spellEnd"/>
            <w:r w:rsidRPr="008D3F02">
              <w:rPr>
                <w:rFonts w:cs="Times New Roman"/>
                <w:sz w:val="28"/>
                <w:szCs w:val="28"/>
              </w:rPr>
              <w:t xml:space="preserve"> </w:t>
            </w:r>
            <w:proofErr w:type="spellStart"/>
            <w:r w:rsidRPr="008D3F02">
              <w:rPr>
                <w:rFonts w:cs="Times New Roman"/>
                <w:sz w:val="28"/>
                <w:szCs w:val="28"/>
              </w:rPr>
              <w:t>ngày</w:t>
            </w:r>
            <w:proofErr w:type="spellEnd"/>
            <w:r w:rsidRPr="008D3F02">
              <w:rPr>
                <w:rFonts w:cs="Times New Roman"/>
                <w:sz w:val="28"/>
                <w:szCs w:val="28"/>
              </w:rPr>
              <w:t xml:space="preserve"> </w:t>
            </w:r>
            <w:proofErr w:type="spellStart"/>
            <w:r w:rsidRPr="008D3F02">
              <w:rPr>
                <w:rFonts w:cs="Times New Roman"/>
                <w:sz w:val="28"/>
                <w:szCs w:val="28"/>
              </w:rPr>
              <w:t>nhận</w:t>
            </w:r>
            <w:proofErr w:type="spellEnd"/>
            <w:r w:rsidRPr="008D3F02">
              <w:rPr>
                <w:rFonts w:cs="Times New Roman"/>
                <w:sz w:val="28"/>
                <w:szCs w:val="28"/>
              </w:rPr>
              <w:t xml:space="preserve"> </w:t>
            </w:r>
            <w:proofErr w:type="spellStart"/>
            <w:r w:rsidRPr="008D3F02">
              <w:rPr>
                <w:rFonts w:cs="Times New Roman"/>
                <w:sz w:val="28"/>
                <w:szCs w:val="28"/>
              </w:rPr>
              <w:t>được</w:t>
            </w:r>
            <w:proofErr w:type="spellEnd"/>
            <w:r w:rsidRPr="008D3F02">
              <w:rPr>
                <w:rFonts w:cs="Times New Roman"/>
                <w:sz w:val="28"/>
                <w:szCs w:val="28"/>
              </w:rPr>
              <w:t xml:space="preserve"> </w:t>
            </w:r>
            <w:proofErr w:type="spellStart"/>
            <w:r w:rsidRPr="008D3F02">
              <w:rPr>
                <w:rFonts w:cs="Times New Roman"/>
                <w:sz w:val="28"/>
                <w:szCs w:val="28"/>
              </w:rPr>
              <w:t>yêu</w:t>
            </w:r>
            <w:proofErr w:type="spellEnd"/>
            <w:r w:rsidRPr="008D3F02">
              <w:rPr>
                <w:rFonts w:cs="Times New Roman"/>
                <w:sz w:val="28"/>
                <w:szCs w:val="28"/>
              </w:rPr>
              <w:t xml:space="preserve"> </w:t>
            </w:r>
            <w:proofErr w:type="spellStart"/>
            <w:r w:rsidRPr="008D3F02">
              <w:rPr>
                <w:rFonts w:cs="Times New Roman"/>
                <w:sz w:val="28"/>
                <w:szCs w:val="28"/>
              </w:rPr>
              <w:t>cầu</w:t>
            </w:r>
            <w:proofErr w:type="spellEnd"/>
            <w:r w:rsidRPr="008D3F02">
              <w:rPr>
                <w:rFonts w:cs="Times New Roman"/>
                <w:sz w:val="28"/>
                <w:szCs w:val="28"/>
              </w:rPr>
              <w:t xml:space="preserve"> </w:t>
            </w:r>
            <w:proofErr w:type="spellStart"/>
            <w:r w:rsidRPr="008D3F02">
              <w:rPr>
                <w:rFonts w:cs="Times New Roman"/>
                <w:sz w:val="28"/>
                <w:szCs w:val="28"/>
              </w:rPr>
              <w:t>của</w:t>
            </w:r>
            <w:proofErr w:type="spellEnd"/>
            <w:r w:rsidRPr="008D3F02">
              <w:rPr>
                <w:rFonts w:cs="Times New Roman"/>
                <w:sz w:val="28"/>
                <w:szCs w:val="28"/>
              </w:rPr>
              <w:t xml:space="preserve"> </w:t>
            </w:r>
            <w:proofErr w:type="spellStart"/>
            <w:r w:rsidRPr="008D3F02">
              <w:rPr>
                <w:rFonts w:cs="Times New Roman"/>
                <w:sz w:val="28"/>
                <w:szCs w:val="28"/>
              </w:rPr>
              <w:t>người</w:t>
            </w:r>
            <w:proofErr w:type="spellEnd"/>
            <w:r w:rsidRPr="008D3F02">
              <w:rPr>
                <w:rFonts w:cs="Times New Roman"/>
                <w:sz w:val="28"/>
                <w:szCs w:val="28"/>
              </w:rPr>
              <w:t xml:space="preserve"> </w:t>
            </w:r>
            <w:proofErr w:type="spellStart"/>
            <w:r w:rsidRPr="008D3F02">
              <w:rPr>
                <w:rFonts w:cs="Times New Roman"/>
                <w:sz w:val="28"/>
                <w:szCs w:val="28"/>
              </w:rPr>
              <w:t>đứng</w:t>
            </w:r>
            <w:proofErr w:type="spellEnd"/>
            <w:r w:rsidRPr="008D3F02">
              <w:rPr>
                <w:rFonts w:cs="Times New Roman"/>
                <w:sz w:val="28"/>
                <w:szCs w:val="28"/>
              </w:rPr>
              <w:t xml:space="preserve"> </w:t>
            </w:r>
            <w:proofErr w:type="spellStart"/>
            <w:r w:rsidRPr="008D3F02">
              <w:rPr>
                <w:rFonts w:cs="Times New Roman"/>
                <w:sz w:val="28"/>
                <w:szCs w:val="28"/>
              </w:rPr>
              <w:t>đầu</w:t>
            </w:r>
            <w:proofErr w:type="spellEnd"/>
            <w:r w:rsidRPr="008D3F02">
              <w:rPr>
                <w:rFonts w:cs="Times New Roman"/>
                <w:sz w:val="28"/>
                <w:szCs w:val="28"/>
              </w:rPr>
              <w:t xml:space="preserve"> </w:t>
            </w:r>
            <w:proofErr w:type="spellStart"/>
            <w:r w:rsidRPr="008D3F02">
              <w:rPr>
                <w:rFonts w:cs="Times New Roman"/>
                <w:sz w:val="28"/>
                <w:szCs w:val="28"/>
              </w:rPr>
              <w:t>cơ</w:t>
            </w:r>
            <w:proofErr w:type="spellEnd"/>
            <w:r w:rsidRPr="008D3F02">
              <w:rPr>
                <w:rFonts w:cs="Times New Roman"/>
                <w:sz w:val="28"/>
                <w:szCs w:val="28"/>
              </w:rPr>
              <w:t xml:space="preserve"> </w:t>
            </w:r>
            <w:proofErr w:type="spellStart"/>
            <w:r w:rsidRPr="008D3F02">
              <w:rPr>
                <w:rFonts w:cs="Times New Roman"/>
                <w:sz w:val="28"/>
                <w:szCs w:val="28"/>
              </w:rPr>
              <w:t>quan</w:t>
            </w:r>
            <w:proofErr w:type="spellEnd"/>
            <w:r w:rsidRPr="008D3F02">
              <w:rPr>
                <w:rFonts w:cs="Times New Roman"/>
                <w:sz w:val="28"/>
                <w:szCs w:val="28"/>
              </w:rPr>
              <w:t xml:space="preserve"> </w:t>
            </w:r>
            <w:proofErr w:type="spellStart"/>
            <w:r w:rsidRPr="008D3F02">
              <w:rPr>
                <w:rFonts w:cs="Times New Roman"/>
                <w:sz w:val="28"/>
                <w:szCs w:val="28"/>
              </w:rPr>
              <w:t>báo</w:t>
            </w:r>
            <w:proofErr w:type="spellEnd"/>
            <w:r w:rsidRPr="008D3F02">
              <w:rPr>
                <w:rFonts w:cs="Times New Roman"/>
                <w:sz w:val="28"/>
                <w:szCs w:val="28"/>
              </w:rPr>
              <w:t xml:space="preserve"> </w:t>
            </w:r>
            <w:proofErr w:type="spellStart"/>
            <w:r w:rsidRPr="008D3F02">
              <w:rPr>
                <w:rFonts w:cs="Times New Roman"/>
                <w:sz w:val="28"/>
                <w:szCs w:val="28"/>
              </w:rPr>
              <w:t>chí</w:t>
            </w:r>
            <w:proofErr w:type="spellEnd"/>
            <w:r w:rsidRPr="008D3F02">
              <w:rPr>
                <w:rFonts w:cs="Times New Roman"/>
                <w:sz w:val="28"/>
                <w:szCs w:val="28"/>
              </w:rPr>
              <w:t xml:space="preserve">, </w:t>
            </w:r>
            <w:proofErr w:type="spellStart"/>
            <w:r w:rsidRPr="008D3F02">
              <w:rPr>
                <w:rFonts w:cs="Times New Roman"/>
                <w:sz w:val="28"/>
                <w:szCs w:val="28"/>
              </w:rPr>
              <w:t>các</w:t>
            </w:r>
            <w:proofErr w:type="spellEnd"/>
            <w:r w:rsidRPr="008D3F02">
              <w:rPr>
                <w:rFonts w:cs="Times New Roman"/>
                <w:sz w:val="28"/>
                <w:szCs w:val="28"/>
              </w:rPr>
              <w:t xml:space="preserve"> </w:t>
            </w:r>
            <w:proofErr w:type="spellStart"/>
            <w:r w:rsidRPr="008D3F02">
              <w:rPr>
                <w:rFonts w:cs="Times New Roman"/>
                <w:sz w:val="28"/>
                <w:szCs w:val="28"/>
              </w:rPr>
              <w:t>tổ</w:t>
            </w:r>
            <w:proofErr w:type="spellEnd"/>
            <w:r w:rsidRPr="008D3F02">
              <w:rPr>
                <w:rFonts w:cs="Times New Roman"/>
                <w:sz w:val="28"/>
                <w:szCs w:val="28"/>
              </w:rPr>
              <w:t xml:space="preserve"> </w:t>
            </w:r>
            <w:proofErr w:type="spellStart"/>
            <w:r w:rsidRPr="008D3F02">
              <w:rPr>
                <w:rFonts w:cs="Times New Roman"/>
                <w:sz w:val="28"/>
                <w:szCs w:val="28"/>
              </w:rPr>
              <w:t>chức</w:t>
            </w:r>
            <w:proofErr w:type="spellEnd"/>
            <w:r w:rsidRPr="008D3F02">
              <w:rPr>
                <w:rFonts w:cs="Times New Roman"/>
                <w:sz w:val="28"/>
                <w:szCs w:val="28"/>
              </w:rPr>
              <w:t xml:space="preserve">, </w:t>
            </w:r>
            <w:proofErr w:type="spellStart"/>
            <w:r w:rsidRPr="008D3F02">
              <w:rPr>
                <w:rFonts w:cs="Times New Roman"/>
                <w:sz w:val="28"/>
                <w:szCs w:val="28"/>
              </w:rPr>
              <w:t>cá</w:t>
            </w:r>
            <w:proofErr w:type="spellEnd"/>
            <w:r w:rsidRPr="008D3F02">
              <w:rPr>
                <w:rFonts w:cs="Times New Roman"/>
                <w:sz w:val="28"/>
                <w:szCs w:val="28"/>
              </w:rPr>
              <w:t xml:space="preserve"> </w:t>
            </w:r>
            <w:proofErr w:type="spellStart"/>
            <w:r w:rsidRPr="008D3F02">
              <w:rPr>
                <w:rFonts w:cs="Times New Roman"/>
                <w:sz w:val="28"/>
                <w:szCs w:val="28"/>
              </w:rPr>
              <w:t>nhân</w:t>
            </w:r>
            <w:proofErr w:type="spellEnd"/>
            <w:r w:rsidRPr="008D3F02">
              <w:rPr>
                <w:rFonts w:cs="Times New Roman"/>
                <w:sz w:val="28"/>
                <w:szCs w:val="28"/>
              </w:rPr>
              <w:t xml:space="preserve"> </w:t>
            </w:r>
            <w:proofErr w:type="spellStart"/>
            <w:r w:rsidRPr="008D3F02">
              <w:rPr>
                <w:rFonts w:cs="Times New Roman"/>
                <w:sz w:val="28"/>
                <w:szCs w:val="28"/>
              </w:rPr>
              <w:t>mới</w:t>
            </w:r>
            <w:proofErr w:type="spellEnd"/>
            <w:r w:rsidRPr="008D3F02">
              <w:rPr>
                <w:rFonts w:cs="Times New Roman"/>
                <w:sz w:val="28"/>
                <w:szCs w:val="28"/>
              </w:rPr>
              <w:t xml:space="preserve"> </w:t>
            </w:r>
            <w:proofErr w:type="spellStart"/>
            <w:r w:rsidRPr="008D3F02">
              <w:rPr>
                <w:rFonts w:cs="Times New Roman"/>
                <w:sz w:val="28"/>
                <w:szCs w:val="28"/>
              </w:rPr>
              <w:t>phải</w:t>
            </w:r>
            <w:proofErr w:type="spellEnd"/>
            <w:r w:rsidRPr="008D3F02">
              <w:rPr>
                <w:rFonts w:cs="Times New Roman"/>
                <w:sz w:val="28"/>
                <w:szCs w:val="28"/>
              </w:rPr>
              <w:t xml:space="preserve"> </w:t>
            </w:r>
            <w:proofErr w:type="spellStart"/>
            <w:r w:rsidRPr="008D3F02">
              <w:rPr>
                <w:rFonts w:cs="Times New Roman"/>
                <w:sz w:val="28"/>
                <w:szCs w:val="28"/>
              </w:rPr>
              <w:t>trả</w:t>
            </w:r>
            <w:proofErr w:type="spellEnd"/>
            <w:r w:rsidRPr="008D3F02">
              <w:rPr>
                <w:rFonts w:cs="Times New Roman"/>
                <w:sz w:val="28"/>
                <w:szCs w:val="28"/>
              </w:rPr>
              <w:t xml:space="preserve"> </w:t>
            </w:r>
            <w:proofErr w:type="spellStart"/>
            <w:r w:rsidRPr="008D3F02">
              <w:rPr>
                <w:rFonts w:cs="Times New Roman"/>
                <w:sz w:val="28"/>
                <w:szCs w:val="28"/>
              </w:rPr>
              <w:t>lời</w:t>
            </w:r>
            <w:proofErr w:type="spellEnd"/>
            <w:r w:rsidRPr="008D3F02">
              <w:rPr>
                <w:rFonts w:cs="Times New Roman"/>
                <w:sz w:val="28"/>
                <w:szCs w:val="28"/>
              </w:rPr>
              <w:t xml:space="preserve"> </w:t>
            </w:r>
            <w:proofErr w:type="spellStart"/>
            <w:r w:rsidRPr="008D3F02">
              <w:rPr>
                <w:rFonts w:cs="Times New Roman"/>
                <w:sz w:val="28"/>
                <w:szCs w:val="28"/>
              </w:rPr>
              <w:t>trên</w:t>
            </w:r>
            <w:proofErr w:type="spellEnd"/>
            <w:r w:rsidRPr="008D3F02">
              <w:rPr>
                <w:rFonts w:cs="Times New Roman"/>
                <w:sz w:val="28"/>
                <w:szCs w:val="28"/>
              </w:rPr>
              <w:t xml:space="preserve"> </w:t>
            </w:r>
            <w:proofErr w:type="spellStart"/>
            <w:r w:rsidRPr="008D3F02">
              <w:rPr>
                <w:rFonts w:cs="Times New Roman"/>
                <w:sz w:val="28"/>
                <w:szCs w:val="28"/>
              </w:rPr>
              <w:t>báo</w:t>
            </w:r>
            <w:proofErr w:type="spellEnd"/>
            <w:r w:rsidRPr="008D3F02">
              <w:rPr>
                <w:rFonts w:cs="Times New Roman"/>
                <w:sz w:val="28"/>
                <w:szCs w:val="28"/>
              </w:rPr>
              <w:t xml:space="preserve"> </w:t>
            </w:r>
            <w:proofErr w:type="spellStart"/>
            <w:r w:rsidRPr="008D3F02">
              <w:rPr>
                <w:rFonts w:cs="Times New Roman"/>
                <w:sz w:val="28"/>
                <w:szCs w:val="28"/>
              </w:rPr>
              <w:t>chí</w:t>
            </w:r>
            <w:proofErr w:type="spellEnd"/>
            <w:r w:rsidRPr="008D3F02">
              <w:rPr>
                <w:rFonts w:cs="Times New Roman"/>
                <w:sz w:val="28"/>
                <w:szCs w:val="28"/>
              </w:rPr>
              <w:t>...</w:t>
            </w:r>
            <w:proofErr w:type="spellStart"/>
            <w:r w:rsidRPr="008D3F02">
              <w:rPr>
                <w:rFonts w:cs="Times New Roman"/>
                <w:sz w:val="28"/>
                <w:szCs w:val="28"/>
              </w:rPr>
              <w:t>sẽ</w:t>
            </w:r>
            <w:proofErr w:type="spellEnd"/>
            <w:r w:rsidRPr="008D3F02">
              <w:rPr>
                <w:rFonts w:cs="Times New Roman"/>
                <w:sz w:val="28"/>
                <w:szCs w:val="28"/>
              </w:rPr>
              <w:t xml:space="preserve"> </w:t>
            </w:r>
            <w:proofErr w:type="spellStart"/>
            <w:r w:rsidRPr="008D3F02">
              <w:rPr>
                <w:rFonts w:cs="Times New Roman"/>
                <w:sz w:val="28"/>
                <w:szCs w:val="28"/>
              </w:rPr>
              <w:t>rất</w:t>
            </w:r>
            <w:proofErr w:type="spellEnd"/>
            <w:r w:rsidRPr="008D3F02">
              <w:rPr>
                <w:rFonts w:cs="Times New Roman"/>
                <w:sz w:val="28"/>
                <w:szCs w:val="28"/>
              </w:rPr>
              <w:t xml:space="preserve"> </w:t>
            </w:r>
            <w:proofErr w:type="spellStart"/>
            <w:r w:rsidRPr="008D3F02">
              <w:rPr>
                <w:rFonts w:cs="Times New Roman"/>
                <w:sz w:val="28"/>
                <w:szCs w:val="28"/>
              </w:rPr>
              <w:t>dễ</w:t>
            </w:r>
            <w:proofErr w:type="spellEnd"/>
            <w:r w:rsidRPr="008D3F02">
              <w:rPr>
                <w:rFonts w:cs="Times New Roman"/>
                <w:sz w:val="28"/>
                <w:szCs w:val="28"/>
              </w:rPr>
              <w:t xml:space="preserve"> </w:t>
            </w:r>
            <w:proofErr w:type="spellStart"/>
            <w:r w:rsidRPr="008D3F02">
              <w:rPr>
                <w:rFonts w:cs="Times New Roman"/>
                <w:sz w:val="28"/>
                <w:szCs w:val="28"/>
              </w:rPr>
              <w:t>bị</w:t>
            </w:r>
            <w:proofErr w:type="spellEnd"/>
            <w:r w:rsidRPr="008D3F02">
              <w:rPr>
                <w:rFonts w:cs="Times New Roman"/>
                <w:sz w:val="28"/>
                <w:szCs w:val="28"/>
              </w:rPr>
              <w:t xml:space="preserve"> "</w:t>
            </w:r>
            <w:proofErr w:type="spellStart"/>
            <w:r w:rsidRPr="008D3F02">
              <w:rPr>
                <w:rFonts w:cs="Times New Roman"/>
                <w:sz w:val="28"/>
                <w:szCs w:val="28"/>
              </w:rPr>
              <w:t>nguội</w:t>
            </w:r>
            <w:proofErr w:type="spellEnd"/>
            <w:r w:rsidRPr="008D3F02">
              <w:rPr>
                <w:rFonts w:cs="Times New Roman"/>
                <w:sz w:val="28"/>
                <w:szCs w:val="28"/>
              </w:rPr>
              <w:t xml:space="preserve">", </w:t>
            </w:r>
            <w:proofErr w:type="spellStart"/>
            <w:r w:rsidRPr="008D3F02">
              <w:rPr>
                <w:rFonts w:cs="Times New Roman"/>
                <w:sz w:val="28"/>
                <w:szCs w:val="28"/>
              </w:rPr>
              <w:t>thậm</w:t>
            </w:r>
            <w:proofErr w:type="spellEnd"/>
            <w:r w:rsidRPr="008D3F02">
              <w:rPr>
                <w:rFonts w:cs="Times New Roman"/>
                <w:sz w:val="28"/>
                <w:szCs w:val="28"/>
              </w:rPr>
              <w:t xml:space="preserve"> </w:t>
            </w:r>
            <w:proofErr w:type="spellStart"/>
            <w:r w:rsidRPr="008D3F02">
              <w:rPr>
                <w:rFonts w:cs="Times New Roman"/>
                <w:sz w:val="28"/>
                <w:szCs w:val="28"/>
              </w:rPr>
              <w:t>chí</w:t>
            </w:r>
            <w:proofErr w:type="spellEnd"/>
            <w:r w:rsidRPr="008D3F02">
              <w:rPr>
                <w:rFonts w:cs="Times New Roman"/>
                <w:sz w:val="28"/>
                <w:szCs w:val="28"/>
              </w:rPr>
              <w:t xml:space="preserve"> </w:t>
            </w:r>
            <w:proofErr w:type="spellStart"/>
            <w:r w:rsidRPr="008D3F02">
              <w:rPr>
                <w:rFonts w:cs="Times New Roman"/>
                <w:sz w:val="28"/>
                <w:szCs w:val="28"/>
              </w:rPr>
              <w:t>còn</w:t>
            </w:r>
            <w:proofErr w:type="spellEnd"/>
            <w:r w:rsidRPr="008D3F02">
              <w:rPr>
                <w:rFonts w:cs="Times New Roman"/>
                <w:sz w:val="28"/>
                <w:szCs w:val="28"/>
              </w:rPr>
              <w:t xml:space="preserve"> </w:t>
            </w:r>
            <w:proofErr w:type="spellStart"/>
            <w:r w:rsidRPr="008D3F02">
              <w:rPr>
                <w:rFonts w:cs="Times New Roman"/>
                <w:sz w:val="28"/>
                <w:szCs w:val="28"/>
              </w:rPr>
              <w:t>bị</w:t>
            </w:r>
            <w:proofErr w:type="spellEnd"/>
            <w:r w:rsidRPr="008D3F02">
              <w:rPr>
                <w:rFonts w:cs="Times New Roman"/>
                <w:sz w:val="28"/>
                <w:szCs w:val="28"/>
              </w:rPr>
              <w:t xml:space="preserve"> "</w:t>
            </w:r>
            <w:proofErr w:type="spellStart"/>
            <w:r w:rsidRPr="008D3F02">
              <w:rPr>
                <w:rFonts w:cs="Times New Roman"/>
                <w:sz w:val="28"/>
                <w:szCs w:val="28"/>
              </w:rPr>
              <w:t>lãng</w:t>
            </w:r>
            <w:proofErr w:type="spellEnd"/>
            <w:r w:rsidRPr="008D3F02">
              <w:rPr>
                <w:rFonts w:cs="Times New Roman"/>
                <w:sz w:val="28"/>
                <w:szCs w:val="28"/>
              </w:rPr>
              <w:t xml:space="preserve"> </w:t>
            </w:r>
            <w:proofErr w:type="spellStart"/>
            <w:r w:rsidRPr="008D3F02">
              <w:rPr>
                <w:rFonts w:cs="Times New Roman"/>
                <w:sz w:val="28"/>
                <w:szCs w:val="28"/>
              </w:rPr>
              <w:t>quên</w:t>
            </w:r>
            <w:proofErr w:type="spellEnd"/>
            <w:r w:rsidRPr="008D3F02">
              <w:rPr>
                <w:rFonts w:cs="Times New Roman"/>
                <w:sz w:val="28"/>
                <w:szCs w:val="28"/>
              </w:rPr>
              <w:t xml:space="preserve">" </w:t>
            </w:r>
            <w:proofErr w:type="spellStart"/>
            <w:r w:rsidRPr="008D3F02">
              <w:rPr>
                <w:rFonts w:cs="Times New Roman"/>
                <w:sz w:val="28"/>
                <w:szCs w:val="28"/>
              </w:rPr>
              <w:t>khiến</w:t>
            </w:r>
            <w:proofErr w:type="spellEnd"/>
            <w:r w:rsidRPr="008D3F02">
              <w:rPr>
                <w:rFonts w:cs="Times New Roman"/>
                <w:sz w:val="28"/>
                <w:szCs w:val="28"/>
              </w:rPr>
              <w:t xml:space="preserve"> </w:t>
            </w:r>
            <w:proofErr w:type="spellStart"/>
            <w:r w:rsidRPr="008D3F02">
              <w:rPr>
                <w:rFonts w:cs="Times New Roman"/>
                <w:sz w:val="28"/>
                <w:szCs w:val="28"/>
              </w:rPr>
              <w:t>người</w:t>
            </w:r>
            <w:proofErr w:type="spellEnd"/>
            <w:r w:rsidRPr="008D3F02">
              <w:rPr>
                <w:rFonts w:cs="Times New Roman"/>
                <w:sz w:val="28"/>
                <w:szCs w:val="28"/>
              </w:rPr>
              <w:t xml:space="preserve"> </w:t>
            </w:r>
            <w:proofErr w:type="spellStart"/>
            <w:r w:rsidRPr="008D3F02">
              <w:rPr>
                <w:rFonts w:cs="Times New Roman"/>
                <w:sz w:val="28"/>
                <w:szCs w:val="28"/>
              </w:rPr>
              <w:t>dân</w:t>
            </w:r>
            <w:proofErr w:type="spellEnd"/>
            <w:r w:rsidRPr="008D3F02">
              <w:rPr>
                <w:rFonts w:cs="Times New Roman"/>
                <w:sz w:val="28"/>
                <w:szCs w:val="28"/>
              </w:rPr>
              <w:t xml:space="preserve"> </w:t>
            </w:r>
            <w:proofErr w:type="spellStart"/>
            <w:r w:rsidRPr="008D3F02">
              <w:rPr>
                <w:rFonts w:cs="Times New Roman"/>
                <w:sz w:val="28"/>
                <w:szCs w:val="28"/>
              </w:rPr>
              <w:t>thêm</w:t>
            </w:r>
            <w:proofErr w:type="spellEnd"/>
            <w:r w:rsidRPr="008D3F02">
              <w:rPr>
                <w:rFonts w:cs="Times New Roman"/>
                <w:sz w:val="28"/>
                <w:szCs w:val="28"/>
              </w:rPr>
              <w:t xml:space="preserve"> </w:t>
            </w:r>
            <w:proofErr w:type="spellStart"/>
            <w:r w:rsidRPr="008D3F02">
              <w:rPr>
                <w:rFonts w:cs="Times New Roman"/>
                <w:sz w:val="28"/>
                <w:szCs w:val="28"/>
              </w:rPr>
              <w:t>bức</w:t>
            </w:r>
            <w:proofErr w:type="spellEnd"/>
            <w:r w:rsidRPr="008D3F02">
              <w:rPr>
                <w:rFonts w:cs="Times New Roman"/>
                <w:sz w:val="28"/>
                <w:szCs w:val="28"/>
              </w:rPr>
              <w:t xml:space="preserve"> </w:t>
            </w:r>
            <w:proofErr w:type="spellStart"/>
            <w:r w:rsidRPr="008D3F02">
              <w:rPr>
                <w:rFonts w:cs="Times New Roman"/>
                <w:sz w:val="28"/>
                <w:szCs w:val="28"/>
              </w:rPr>
              <w:t>xúc</w:t>
            </w:r>
            <w:proofErr w:type="spellEnd"/>
            <w:r w:rsidRPr="008D3F02">
              <w:rPr>
                <w:rFonts w:cs="Times New Roman"/>
                <w:sz w:val="28"/>
                <w:szCs w:val="28"/>
              </w:rPr>
              <w:t>.</w:t>
            </w:r>
          </w:p>
        </w:tc>
        <w:tc>
          <w:tcPr>
            <w:tcW w:w="4361" w:type="dxa"/>
          </w:tcPr>
          <w:p w14:paraId="7A2D3A72" w14:textId="6915B0DD" w:rsidR="00BE534A" w:rsidRDefault="00965570" w:rsidP="00346F6A">
            <w:pPr>
              <w:spacing w:line="288" w:lineRule="auto"/>
              <w:jc w:val="both"/>
              <w:rPr>
                <w:rFonts w:cs="Times New Roman"/>
                <w:sz w:val="28"/>
                <w:szCs w:val="28"/>
              </w:rPr>
            </w:pPr>
            <w:proofErr w:type="spellStart"/>
            <w:r w:rsidRPr="00B25696">
              <w:rPr>
                <w:rFonts w:cs="Times New Roman"/>
                <w:b/>
                <w:sz w:val="28"/>
                <w:szCs w:val="28"/>
              </w:rPr>
              <w:t>Tiếp</w:t>
            </w:r>
            <w:proofErr w:type="spellEnd"/>
            <w:r w:rsidRPr="00B25696">
              <w:rPr>
                <w:rFonts w:cs="Times New Roman"/>
                <w:b/>
                <w:sz w:val="28"/>
                <w:szCs w:val="28"/>
              </w:rPr>
              <w:t xml:space="preserve"> </w:t>
            </w:r>
            <w:proofErr w:type="spellStart"/>
            <w:r w:rsidRPr="00B25696">
              <w:rPr>
                <w:rFonts w:cs="Times New Roman"/>
                <w:b/>
                <w:sz w:val="28"/>
                <w:szCs w:val="28"/>
              </w:rPr>
              <w:t>thu</w:t>
            </w:r>
            <w:proofErr w:type="spellEnd"/>
            <w:r w:rsidR="001F5B4F">
              <w:rPr>
                <w:rFonts w:cs="Times New Roman"/>
                <w:b/>
                <w:sz w:val="28"/>
                <w:szCs w:val="28"/>
              </w:rPr>
              <w:t xml:space="preserve">, </w:t>
            </w:r>
            <w:proofErr w:type="spellStart"/>
            <w:r w:rsidR="001F5B4F">
              <w:rPr>
                <w:rFonts w:cs="Times New Roman"/>
                <w:b/>
                <w:sz w:val="28"/>
                <w:szCs w:val="28"/>
              </w:rPr>
              <w:t>giải</w:t>
            </w:r>
            <w:proofErr w:type="spellEnd"/>
            <w:r w:rsidR="001F5B4F">
              <w:rPr>
                <w:rFonts w:cs="Times New Roman"/>
                <w:b/>
                <w:sz w:val="28"/>
                <w:szCs w:val="28"/>
              </w:rPr>
              <w:t xml:space="preserve"> </w:t>
            </w:r>
            <w:proofErr w:type="spellStart"/>
            <w:r w:rsidR="001F5B4F">
              <w:rPr>
                <w:rFonts w:cs="Times New Roman"/>
                <w:b/>
                <w:sz w:val="28"/>
                <w:szCs w:val="28"/>
              </w:rPr>
              <w:t>trình</w:t>
            </w:r>
            <w:proofErr w:type="spellEnd"/>
            <w:r w:rsidRPr="00B25696">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chỉnh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khoả</w:t>
            </w:r>
            <w:r w:rsidR="001F5B4F">
              <w:rPr>
                <w:rFonts w:cs="Times New Roman"/>
                <w:sz w:val="28"/>
                <w:szCs w:val="28"/>
              </w:rPr>
              <w:t>n</w:t>
            </w:r>
            <w:proofErr w:type="spellEnd"/>
            <w:r>
              <w:rPr>
                <w:rFonts w:cs="Times New Roman"/>
                <w:sz w:val="28"/>
                <w:szCs w:val="28"/>
              </w:rPr>
              <w:t xml:space="preserve"> 2 </w:t>
            </w:r>
            <w:proofErr w:type="spellStart"/>
            <w:r>
              <w:rPr>
                <w:rFonts w:cs="Times New Roman"/>
                <w:sz w:val="28"/>
                <w:szCs w:val="28"/>
              </w:rPr>
              <w:t>Điều</w:t>
            </w:r>
            <w:proofErr w:type="spellEnd"/>
            <w:r>
              <w:rPr>
                <w:rFonts w:cs="Times New Roman"/>
                <w:sz w:val="28"/>
                <w:szCs w:val="28"/>
              </w:rPr>
              <w:t xml:space="preserve"> 13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sidR="001F5B4F">
              <w:rPr>
                <w:rFonts w:cs="Times New Roman"/>
                <w:sz w:val="28"/>
                <w:szCs w:val="28"/>
              </w:rPr>
              <w:t xml:space="preserve">; </w:t>
            </w:r>
            <w:proofErr w:type="spellStart"/>
            <w:r w:rsidR="001F5B4F">
              <w:rPr>
                <w:rFonts w:cs="Times New Roman"/>
                <w:sz w:val="28"/>
                <w:szCs w:val="28"/>
              </w:rPr>
              <w:t>đối</w:t>
            </w:r>
            <w:proofErr w:type="spellEnd"/>
            <w:r w:rsidR="001F5B4F">
              <w:rPr>
                <w:rFonts w:cs="Times New Roman"/>
                <w:sz w:val="28"/>
                <w:szCs w:val="28"/>
              </w:rPr>
              <w:t xml:space="preserve"> </w:t>
            </w:r>
            <w:proofErr w:type="spellStart"/>
            <w:r w:rsidR="001F5B4F">
              <w:rPr>
                <w:rFonts w:cs="Times New Roman"/>
                <w:sz w:val="28"/>
                <w:szCs w:val="28"/>
              </w:rPr>
              <w:t>với</w:t>
            </w:r>
            <w:proofErr w:type="spellEnd"/>
            <w:r w:rsidR="001F5B4F">
              <w:rPr>
                <w:rFonts w:cs="Times New Roman"/>
                <w:sz w:val="28"/>
                <w:szCs w:val="28"/>
              </w:rPr>
              <w:t xml:space="preserve"> </w:t>
            </w:r>
            <w:proofErr w:type="spellStart"/>
            <w:r w:rsidR="001F5B4F">
              <w:rPr>
                <w:rFonts w:cs="Times New Roman"/>
                <w:sz w:val="28"/>
                <w:szCs w:val="28"/>
              </w:rPr>
              <w:t>khoản</w:t>
            </w:r>
            <w:proofErr w:type="spellEnd"/>
            <w:r w:rsidR="001F5B4F">
              <w:rPr>
                <w:rFonts w:cs="Times New Roman"/>
                <w:sz w:val="28"/>
                <w:szCs w:val="28"/>
              </w:rPr>
              <w:t xml:space="preserve"> 1, </w:t>
            </w:r>
            <w:proofErr w:type="spellStart"/>
            <w:r w:rsidR="001F5B4F">
              <w:rPr>
                <w:rFonts w:cs="Times New Roman"/>
                <w:sz w:val="28"/>
                <w:szCs w:val="28"/>
              </w:rPr>
              <w:t>việc</w:t>
            </w:r>
            <w:proofErr w:type="spellEnd"/>
            <w:r w:rsidR="001F5B4F">
              <w:rPr>
                <w:rFonts w:cs="Times New Roman"/>
                <w:sz w:val="28"/>
                <w:szCs w:val="28"/>
              </w:rPr>
              <w:t xml:space="preserve"> </w:t>
            </w:r>
            <w:proofErr w:type="spellStart"/>
            <w:r w:rsidR="001F5B4F">
              <w:rPr>
                <w:rFonts w:cs="Times New Roman"/>
                <w:sz w:val="28"/>
                <w:szCs w:val="28"/>
              </w:rPr>
              <w:t>quy</w:t>
            </w:r>
            <w:proofErr w:type="spellEnd"/>
            <w:r w:rsidR="001F5B4F">
              <w:rPr>
                <w:rFonts w:cs="Times New Roman"/>
                <w:sz w:val="28"/>
                <w:szCs w:val="28"/>
              </w:rPr>
              <w:t xml:space="preserve"> </w:t>
            </w:r>
            <w:proofErr w:type="spellStart"/>
            <w:r w:rsidR="001F5B4F">
              <w:rPr>
                <w:rFonts w:cs="Times New Roman"/>
                <w:sz w:val="28"/>
                <w:szCs w:val="28"/>
              </w:rPr>
              <w:t>định</w:t>
            </w:r>
            <w:proofErr w:type="spellEnd"/>
            <w:r w:rsidR="001F5B4F">
              <w:rPr>
                <w:rFonts w:cs="Times New Roman"/>
                <w:sz w:val="28"/>
                <w:szCs w:val="28"/>
              </w:rPr>
              <w:t xml:space="preserve"> </w:t>
            </w:r>
            <w:proofErr w:type="spellStart"/>
            <w:r w:rsidR="001F5B4F">
              <w:rPr>
                <w:rFonts w:cs="Times New Roman"/>
                <w:sz w:val="28"/>
                <w:szCs w:val="28"/>
              </w:rPr>
              <w:t>thời</w:t>
            </w:r>
            <w:proofErr w:type="spellEnd"/>
            <w:r w:rsidR="001F5B4F">
              <w:rPr>
                <w:rFonts w:cs="Times New Roman"/>
                <w:sz w:val="28"/>
                <w:szCs w:val="28"/>
              </w:rPr>
              <w:t xml:space="preserve"> </w:t>
            </w:r>
            <w:proofErr w:type="spellStart"/>
            <w:r w:rsidR="001F5B4F">
              <w:rPr>
                <w:rFonts w:cs="Times New Roman"/>
                <w:sz w:val="28"/>
                <w:szCs w:val="28"/>
              </w:rPr>
              <w:t>hạn</w:t>
            </w:r>
            <w:proofErr w:type="spellEnd"/>
            <w:r w:rsidR="001F5B4F">
              <w:rPr>
                <w:rFonts w:cs="Times New Roman"/>
                <w:sz w:val="28"/>
                <w:szCs w:val="28"/>
              </w:rPr>
              <w:t xml:space="preserve"> </w:t>
            </w:r>
            <w:proofErr w:type="spellStart"/>
            <w:r w:rsidR="001F5B4F">
              <w:rPr>
                <w:rFonts w:cs="Times New Roman"/>
                <w:sz w:val="28"/>
                <w:szCs w:val="28"/>
              </w:rPr>
              <w:t>tiếp</w:t>
            </w:r>
            <w:proofErr w:type="spellEnd"/>
            <w:r w:rsidR="001F5B4F">
              <w:rPr>
                <w:rFonts w:cs="Times New Roman"/>
                <w:sz w:val="28"/>
                <w:szCs w:val="28"/>
              </w:rPr>
              <w:t xml:space="preserve"> </w:t>
            </w:r>
            <w:proofErr w:type="spellStart"/>
            <w:r w:rsidR="001F5B4F">
              <w:rPr>
                <w:rFonts w:cs="Times New Roman"/>
                <w:sz w:val="28"/>
                <w:szCs w:val="28"/>
              </w:rPr>
              <w:t>nhận</w:t>
            </w:r>
            <w:proofErr w:type="spellEnd"/>
            <w:r w:rsidR="001F5B4F">
              <w:rPr>
                <w:rFonts w:cs="Times New Roman"/>
                <w:sz w:val="28"/>
                <w:szCs w:val="28"/>
              </w:rPr>
              <w:t xml:space="preserve"> </w:t>
            </w:r>
            <w:proofErr w:type="spellStart"/>
            <w:r w:rsidR="001F5B4F">
              <w:rPr>
                <w:rFonts w:cs="Times New Roman"/>
                <w:sz w:val="28"/>
                <w:szCs w:val="28"/>
              </w:rPr>
              <w:t>và</w:t>
            </w:r>
            <w:proofErr w:type="spellEnd"/>
            <w:r w:rsidR="001F5B4F">
              <w:rPr>
                <w:rFonts w:cs="Times New Roman"/>
                <w:sz w:val="28"/>
                <w:szCs w:val="28"/>
              </w:rPr>
              <w:t xml:space="preserve"> </w:t>
            </w:r>
            <w:proofErr w:type="spellStart"/>
            <w:r w:rsidR="001F5B4F">
              <w:rPr>
                <w:rFonts w:cs="Times New Roman"/>
                <w:sz w:val="28"/>
                <w:szCs w:val="28"/>
              </w:rPr>
              <w:t>trả</w:t>
            </w:r>
            <w:proofErr w:type="spellEnd"/>
            <w:r w:rsidR="001F5B4F">
              <w:rPr>
                <w:rFonts w:cs="Times New Roman"/>
                <w:sz w:val="28"/>
                <w:szCs w:val="28"/>
              </w:rPr>
              <w:t xml:space="preserve"> </w:t>
            </w:r>
            <w:proofErr w:type="spellStart"/>
            <w:r w:rsidR="001F5B4F">
              <w:rPr>
                <w:rFonts w:cs="Times New Roman"/>
                <w:sz w:val="28"/>
                <w:szCs w:val="28"/>
              </w:rPr>
              <w:t>lời</w:t>
            </w:r>
            <w:proofErr w:type="spellEnd"/>
            <w:r w:rsidR="001F5B4F">
              <w:rPr>
                <w:rFonts w:cs="Times New Roman"/>
                <w:sz w:val="28"/>
                <w:szCs w:val="28"/>
              </w:rPr>
              <w:t xml:space="preserve"> </w:t>
            </w:r>
            <w:proofErr w:type="spellStart"/>
            <w:r w:rsidR="001F5B4F" w:rsidRPr="001F5B4F">
              <w:rPr>
                <w:rFonts w:cs="Times New Roman"/>
                <w:sz w:val="28"/>
                <w:szCs w:val="28"/>
              </w:rPr>
              <w:t>trên</w:t>
            </w:r>
            <w:proofErr w:type="spellEnd"/>
            <w:r w:rsidR="001F5B4F" w:rsidRPr="001F5B4F">
              <w:rPr>
                <w:rFonts w:cs="Times New Roman"/>
                <w:sz w:val="28"/>
                <w:szCs w:val="28"/>
              </w:rPr>
              <w:t xml:space="preserve"> </w:t>
            </w:r>
            <w:proofErr w:type="spellStart"/>
            <w:r w:rsidR="001F5B4F" w:rsidRPr="001F5B4F">
              <w:rPr>
                <w:rFonts w:cs="Times New Roman"/>
                <w:sz w:val="28"/>
                <w:szCs w:val="28"/>
              </w:rPr>
              <w:t>báo</w:t>
            </w:r>
            <w:proofErr w:type="spellEnd"/>
            <w:r w:rsidR="001F5B4F" w:rsidRPr="001F5B4F">
              <w:rPr>
                <w:rFonts w:cs="Times New Roman"/>
                <w:sz w:val="28"/>
                <w:szCs w:val="28"/>
              </w:rPr>
              <w:t xml:space="preserve"> </w:t>
            </w:r>
            <w:proofErr w:type="spellStart"/>
            <w:r w:rsidR="001F5B4F" w:rsidRPr="001F5B4F">
              <w:rPr>
                <w:rFonts w:cs="Times New Roman"/>
                <w:sz w:val="28"/>
                <w:szCs w:val="28"/>
              </w:rPr>
              <w:t>chí</w:t>
            </w:r>
            <w:proofErr w:type="spellEnd"/>
            <w:r w:rsidR="001F5B4F" w:rsidRPr="001F5B4F">
              <w:rPr>
                <w:rFonts w:cs="Times New Roman"/>
                <w:sz w:val="28"/>
                <w:szCs w:val="28"/>
              </w:rPr>
              <w:t xml:space="preserve"> </w:t>
            </w:r>
            <w:proofErr w:type="spellStart"/>
            <w:r w:rsidR="001F5B4F" w:rsidRPr="001F5B4F">
              <w:rPr>
                <w:rFonts w:cs="Times New Roman"/>
                <w:sz w:val="28"/>
                <w:szCs w:val="28"/>
              </w:rPr>
              <w:t>vấn</w:t>
            </w:r>
            <w:proofErr w:type="spellEnd"/>
            <w:r w:rsidR="001F5B4F" w:rsidRPr="001F5B4F">
              <w:rPr>
                <w:rFonts w:cs="Times New Roman"/>
                <w:sz w:val="28"/>
                <w:szCs w:val="28"/>
              </w:rPr>
              <w:t xml:space="preserve"> </w:t>
            </w:r>
            <w:proofErr w:type="spellStart"/>
            <w:r w:rsidR="001F5B4F" w:rsidRPr="001F5B4F">
              <w:rPr>
                <w:rFonts w:cs="Times New Roman"/>
                <w:sz w:val="28"/>
                <w:szCs w:val="28"/>
              </w:rPr>
              <w:t>đề</w:t>
            </w:r>
            <w:proofErr w:type="spellEnd"/>
            <w:r w:rsidR="001F5B4F" w:rsidRPr="001F5B4F">
              <w:rPr>
                <w:rFonts w:cs="Times New Roman"/>
                <w:sz w:val="28"/>
                <w:szCs w:val="28"/>
              </w:rPr>
              <w:t xml:space="preserve"> </w:t>
            </w:r>
            <w:proofErr w:type="spellStart"/>
            <w:r w:rsidR="001F5B4F" w:rsidRPr="001F5B4F">
              <w:rPr>
                <w:rFonts w:cs="Times New Roman"/>
                <w:sz w:val="28"/>
                <w:szCs w:val="28"/>
              </w:rPr>
              <w:t>mà</w:t>
            </w:r>
            <w:proofErr w:type="spellEnd"/>
            <w:r w:rsidR="001F5B4F" w:rsidRPr="001F5B4F">
              <w:rPr>
                <w:rFonts w:cs="Times New Roman"/>
                <w:sz w:val="28"/>
                <w:szCs w:val="28"/>
              </w:rPr>
              <w:t xml:space="preserve"> </w:t>
            </w:r>
            <w:proofErr w:type="spellStart"/>
            <w:r w:rsidR="001F5B4F" w:rsidRPr="001F5B4F">
              <w:rPr>
                <w:rFonts w:cs="Times New Roman"/>
                <w:sz w:val="28"/>
                <w:szCs w:val="28"/>
              </w:rPr>
              <w:t>tổ</w:t>
            </w:r>
            <w:proofErr w:type="spellEnd"/>
            <w:r w:rsidR="001F5B4F" w:rsidRPr="001F5B4F">
              <w:rPr>
                <w:rFonts w:cs="Times New Roman"/>
                <w:sz w:val="28"/>
                <w:szCs w:val="28"/>
              </w:rPr>
              <w:t xml:space="preserve"> </w:t>
            </w:r>
            <w:proofErr w:type="spellStart"/>
            <w:r w:rsidR="001F5B4F" w:rsidRPr="001F5B4F">
              <w:rPr>
                <w:rFonts w:cs="Times New Roman"/>
                <w:sz w:val="28"/>
                <w:szCs w:val="28"/>
              </w:rPr>
              <w:t>chứ</w:t>
            </w:r>
            <w:r w:rsidR="001F5B4F">
              <w:rPr>
                <w:rFonts w:cs="Times New Roman"/>
                <w:sz w:val="28"/>
                <w:szCs w:val="28"/>
              </w:rPr>
              <w:t>c</w:t>
            </w:r>
            <w:proofErr w:type="spellEnd"/>
            <w:r w:rsidR="001F5B4F">
              <w:rPr>
                <w:rFonts w:cs="Times New Roman"/>
                <w:sz w:val="28"/>
                <w:szCs w:val="28"/>
              </w:rPr>
              <w:t xml:space="preserve">, </w:t>
            </w:r>
            <w:proofErr w:type="spellStart"/>
            <w:r w:rsidR="001F5B4F">
              <w:rPr>
                <w:rFonts w:cs="Times New Roman"/>
                <w:sz w:val="28"/>
                <w:szCs w:val="28"/>
              </w:rPr>
              <w:t>công</w:t>
            </w:r>
            <w:proofErr w:type="spellEnd"/>
            <w:r w:rsidR="001F5B4F">
              <w:rPr>
                <w:rFonts w:cs="Times New Roman"/>
                <w:sz w:val="28"/>
                <w:szCs w:val="28"/>
              </w:rPr>
              <w:t xml:space="preserve"> </w:t>
            </w:r>
            <w:proofErr w:type="spellStart"/>
            <w:r w:rsidR="001F5B4F">
              <w:rPr>
                <w:rFonts w:cs="Times New Roman"/>
                <w:sz w:val="28"/>
                <w:szCs w:val="28"/>
              </w:rPr>
              <w:t>dân</w:t>
            </w:r>
            <w:proofErr w:type="spellEnd"/>
            <w:r w:rsidR="001F5B4F">
              <w:rPr>
                <w:rFonts w:cs="Times New Roman"/>
                <w:sz w:val="28"/>
                <w:szCs w:val="28"/>
              </w:rPr>
              <w:t xml:space="preserve"> </w:t>
            </w:r>
            <w:proofErr w:type="spellStart"/>
            <w:r w:rsidR="001F5B4F">
              <w:rPr>
                <w:rFonts w:cs="Times New Roman"/>
                <w:sz w:val="28"/>
                <w:szCs w:val="28"/>
              </w:rPr>
              <w:t>nêu</w:t>
            </w:r>
            <w:proofErr w:type="spellEnd"/>
            <w:r w:rsidR="001F5B4F">
              <w:rPr>
                <w:rFonts w:cs="Times New Roman"/>
                <w:sz w:val="28"/>
                <w:szCs w:val="28"/>
              </w:rPr>
              <w:t xml:space="preserve"> ra </w:t>
            </w:r>
            <w:proofErr w:type="spellStart"/>
            <w:r w:rsidR="001F5B4F">
              <w:rPr>
                <w:rFonts w:cs="Times New Roman"/>
                <w:sz w:val="28"/>
                <w:szCs w:val="28"/>
              </w:rPr>
              <w:t>trên</w:t>
            </w:r>
            <w:proofErr w:type="spellEnd"/>
            <w:r w:rsidR="001F5B4F">
              <w:rPr>
                <w:rFonts w:cs="Times New Roman"/>
                <w:sz w:val="28"/>
                <w:szCs w:val="28"/>
              </w:rPr>
              <w:t xml:space="preserve"> </w:t>
            </w:r>
            <w:proofErr w:type="spellStart"/>
            <w:r w:rsidR="001F5B4F">
              <w:rPr>
                <w:rFonts w:cs="Times New Roman"/>
                <w:sz w:val="28"/>
                <w:szCs w:val="28"/>
              </w:rPr>
              <w:t>báo</w:t>
            </w:r>
            <w:proofErr w:type="spellEnd"/>
            <w:r w:rsidR="001F5B4F">
              <w:rPr>
                <w:rFonts w:cs="Times New Roman"/>
                <w:sz w:val="28"/>
                <w:szCs w:val="28"/>
              </w:rPr>
              <w:t xml:space="preserve"> </w:t>
            </w:r>
            <w:proofErr w:type="spellStart"/>
            <w:r w:rsidR="001F5B4F">
              <w:rPr>
                <w:rFonts w:cs="Times New Roman"/>
                <w:sz w:val="28"/>
                <w:szCs w:val="28"/>
              </w:rPr>
              <w:t>chí</w:t>
            </w:r>
            <w:proofErr w:type="spellEnd"/>
            <w:r w:rsidR="001F5B4F">
              <w:rPr>
                <w:rFonts w:cs="Times New Roman"/>
                <w:sz w:val="28"/>
                <w:szCs w:val="28"/>
              </w:rPr>
              <w:t xml:space="preserve"> </w:t>
            </w:r>
            <w:proofErr w:type="spellStart"/>
            <w:r w:rsidR="001F5B4F">
              <w:rPr>
                <w:rFonts w:cs="Times New Roman"/>
                <w:sz w:val="28"/>
                <w:szCs w:val="28"/>
              </w:rPr>
              <w:t>trong</w:t>
            </w:r>
            <w:proofErr w:type="spellEnd"/>
            <w:r w:rsidR="001F5B4F">
              <w:rPr>
                <w:rFonts w:cs="Times New Roman"/>
                <w:sz w:val="28"/>
                <w:szCs w:val="28"/>
              </w:rPr>
              <w:t xml:space="preserve"> </w:t>
            </w:r>
            <w:proofErr w:type="spellStart"/>
            <w:r w:rsidR="001F5B4F">
              <w:rPr>
                <w:rFonts w:cs="Times New Roman"/>
                <w:sz w:val="28"/>
                <w:szCs w:val="28"/>
              </w:rPr>
              <w:t>thời</w:t>
            </w:r>
            <w:proofErr w:type="spellEnd"/>
            <w:r w:rsidR="001F5B4F">
              <w:rPr>
                <w:rFonts w:cs="Times New Roman"/>
                <w:sz w:val="28"/>
                <w:szCs w:val="28"/>
              </w:rPr>
              <w:t xml:space="preserve"> </w:t>
            </w:r>
            <w:proofErr w:type="spellStart"/>
            <w:r w:rsidR="001F5B4F">
              <w:rPr>
                <w:rFonts w:cs="Times New Roman"/>
                <w:sz w:val="28"/>
                <w:szCs w:val="28"/>
              </w:rPr>
              <w:t>hạn</w:t>
            </w:r>
            <w:proofErr w:type="spellEnd"/>
            <w:r w:rsidR="001F5B4F">
              <w:rPr>
                <w:rFonts w:cs="Times New Roman"/>
                <w:sz w:val="28"/>
                <w:szCs w:val="28"/>
              </w:rPr>
              <w:t xml:space="preserve"> 30 </w:t>
            </w:r>
            <w:proofErr w:type="spellStart"/>
            <w:r w:rsidR="001F5B4F">
              <w:rPr>
                <w:rFonts w:cs="Times New Roman"/>
                <w:sz w:val="28"/>
                <w:szCs w:val="28"/>
              </w:rPr>
              <w:t>ngày</w:t>
            </w:r>
            <w:proofErr w:type="spellEnd"/>
            <w:r w:rsidR="001F5B4F">
              <w:rPr>
                <w:rFonts w:cs="Times New Roman"/>
                <w:sz w:val="28"/>
                <w:szCs w:val="28"/>
              </w:rPr>
              <w:t xml:space="preserve"> </w:t>
            </w:r>
            <w:proofErr w:type="spellStart"/>
            <w:r w:rsidR="001F5B4F">
              <w:rPr>
                <w:rFonts w:cs="Times New Roman"/>
                <w:sz w:val="28"/>
                <w:szCs w:val="28"/>
              </w:rPr>
              <w:t>là</w:t>
            </w:r>
            <w:proofErr w:type="spellEnd"/>
            <w:r w:rsidR="001F5B4F">
              <w:rPr>
                <w:rFonts w:cs="Times New Roman"/>
                <w:sz w:val="28"/>
                <w:szCs w:val="28"/>
              </w:rPr>
              <w:t xml:space="preserve"> </w:t>
            </w:r>
            <w:proofErr w:type="spellStart"/>
            <w:r w:rsidR="001F5B4F">
              <w:rPr>
                <w:rFonts w:cs="Times New Roman"/>
                <w:sz w:val="28"/>
                <w:szCs w:val="28"/>
              </w:rPr>
              <w:t>phù</w:t>
            </w:r>
            <w:proofErr w:type="spellEnd"/>
            <w:r w:rsidR="001F5B4F">
              <w:rPr>
                <w:rFonts w:cs="Times New Roman"/>
                <w:sz w:val="28"/>
                <w:szCs w:val="28"/>
              </w:rPr>
              <w:t xml:space="preserve"> </w:t>
            </w:r>
            <w:proofErr w:type="spellStart"/>
            <w:r w:rsidR="001F5B4F">
              <w:rPr>
                <w:rFonts w:cs="Times New Roman"/>
                <w:sz w:val="28"/>
                <w:szCs w:val="28"/>
              </w:rPr>
              <w:t>hợp</w:t>
            </w:r>
            <w:proofErr w:type="spellEnd"/>
            <w:r w:rsidR="001F5B4F">
              <w:rPr>
                <w:rFonts w:cs="Times New Roman"/>
                <w:sz w:val="28"/>
                <w:szCs w:val="28"/>
              </w:rPr>
              <w:t xml:space="preserve"> </w:t>
            </w:r>
            <w:proofErr w:type="spellStart"/>
            <w:r w:rsidR="001F5B4F">
              <w:rPr>
                <w:rFonts w:cs="Times New Roman"/>
                <w:sz w:val="28"/>
                <w:szCs w:val="28"/>
              </w:rPr>
              <w:t>với</w:t>
            </w:r>
            <w:proofErr w:type="spellEnd"/>
            <w:r w:rsidR="001F5B4F">
              <w:rPr>
                <w:rFonts w:cs="Times New Roman"/>
                <w:sz w:val="28"/>
                <w:szCs w:val="28"/>
              </w:rPr>
              <w:t xml:space="preserve"> </w:t>
            </w:r>
            <w:proofErr w:type="spellStart"/>
            <w:r w:rsidR="001F5B4F">
              <w:rPr>
                <w:rFonts w:cs="Times New Roman"/>
                <w:sz w:val="28"/>
                <w:szCs w:val="28"/>
              </w:rPr>
              <w:t>quy</w:t>
            </w:r>
            <w:proofErr w:type="spellEnd"/>
            <w:r w:rsidR="001F5B4F">
              <w:rPr>
                <w:rFonts w:cs="Times New Roman"/>
                <w:sz w:val="28"/>
                <w:szCs w:val="28"/>
              </w:rPr>
              <w:t xml:space="preserve"> </w:t>
            </w:r>
            <w:proofErr w:type="spellStart"/>
            <w:r w:rsidR="001F5B4F">
              <w:rPr>
                <w:rFonts w:cs="Times New Roman"/>
                <w:sz w:val="28"/>
                <w:szCs w:val="28"/>
              </w:rPr>
              <w:t>định</w:t>
            </w:r>
            <w:proofErr w:type="spellEnd"/>
            <w:r w:rsidR="001F5B4F">
              <w:rPr>
                <w:rFonts w:cs="Times New Roman"/>
                <w:sz w:val="28"/>
                <w:szCs w:val="28"/>
              </w:rPr>
              <w:t xml:space="preserve"> </w:t>
            </w:r>
            <w:proofErr w:type="spellStart"/>
            <w:r w:rsidR="001F5B4F">
              <w:rPr>
                <w:rFonts w:cs="Times New Roman"/>
                <w:sz w:val="28"/>
                <w:szCs w:val="28"/>
              </w:rPr>
              <w:t>tại</w:t>
            </w:r>
            <w:proofErr w:type="spellEnd"/>
            <w:r w:rsidR="001F5B4F">
              <w:rPr>
                <w:rFonts w:cs="Times New Roman"/>
                <w:sz w:val="28"/>
                <w:szCs w:val="28"/>
              </w:rPr>
              <w:t xml:space="preserve"> </w:t>
            </w:r>
            <w:proofErr w:type="spellStart"/>
            <w:r w:rsidR="001F5B4F">
              <w:rPr>
                <w:rFonts w:cs="Times New Roman"/>
                <w:sz w:val="28"/>
                <w:szCs w:val="28"/>
              </w:rPr>
              <w:t>Điều</w:t>
            </w:r>
            <w:proofErr w:type="spellEnd"/>
            <w:r w:rsidR="001F5B4F">
              <w:rPr>
                <w:rFonts w:cs="Times New Roman"/>
                <w:sz w:val="28"/>
                <w:szCs w:val="28"/>
              </w:rPr>
              <w:t xml:space="preserve"> 27 </w:t>
            </w:r>
            <w:proofErr w:type="spellStart"/>
            <w:r w:rsidR="001F5B4F">
              <w:rPr>
                <w:rFonts w:cs="Times New Roman"/>
                <w:sz w:val="28"/>
                <w:szCs w:val="28"/>
              </w:rPr>
              <w:t>Luật</w:t>
            </w:r>
            <w:proofErr w:type="spellEnd"/>
            <w:r w:rsidR="001F5B4F">
              <w:rPr>
                <w:rFonts w:cs="Times New Roman"/>
                <w:sz w:val="28"/>
                <w:szCs w:val="28"/>
              </w:rPr>
              <w:t xml:space="preserve"> </w:t>
            </w:r>
            <w:proofErr w:type="spellStart"/>
            <w:r w:rsidR="001F5B4F">
              <w:rPr>
                <w:rFonts w:cs="Times New Roman"/>
                <w:sz w:val="28"/>
                <w:szCs w:val="28"/>
              </w:rPr>
              <w:t>Khiếu</w:t>
            </w:r>
            <w:proofErr w:type="spellEnd"/>
            <w:r w:rsidR="001F5B4F">
              <w:rPr>
                <w:rFonts w:cs="Times New Roman"/>
                <w:sz w:val="28"/>
                <w:szCs w:val="28"/>
              </w:rPr>
              <w:t xml:space="preserve"> </w:t>
            </w:r>
            <w:proofErr w:type="spellStart"/>
            <w:r w:rsidR="001F5B4F">
              <w:rPr>
                <w:rFonts w:cs="Times New Roman"/>
                <w:sz w:val="28"/>
                <w:szCs w:val="28"/>
              </w:rPr>
              <w:t>nại</w:t>
            </w:r>
            <w:proofErr w:type="spellEnd"/>
            <w:r w:rsidR="001F5B4F">
              <w:rPr>
                <w:rFonts w:cs="Times New Roman"/>
                <w:sz w:val="28"/>
                <w:szCs w:val="28"/>
              </w:rPr>
              <w:t xml:space="preserve"> </w:t>
            </w:r>
          </w:p>
        </w:tc>
      </w:tr>
      <w:tr w:rsidR="00BE534A" w14:paraId="614CAB8B" w14:textId="77777777" w:rsidTr="000B4A1F">
        <w:tc>
          <w:tcPr>
            <w:tcW w:w="3261" w:type="dxa"/>
          </w:tcPr>
          <w:p w14:paraId="02CF9239" w14:textId="77777777" w:rsidR="00BE534A" w:rsidRPr="000B4A1F" w:rsidRDefault="00B959D8" w:rsidP="000B4A1F">
            <w:pPr>
              <w:spacing w:line="288" w:lineRule="auto"/>
              <w:jc w:val="center"/>
              <w:rPr>
                <w:rFonts w:cs="Times New Roman"/>
                <w:b/>
                <w:sz w:val="28"/>
                <w:szCs w:val="28"/>
              </w:rPr>
            </w:pPr>
            <w:proofErr w:type="spellStart"/>
            <w:r w:rsidRPr="000B4A1F">
              <w:rPr>
                <w:rFonts w:cs="Times New Roman"/>
                <w:b/>
                <w:sz w:val="28"/>
                <w:szCs w:val="28"/>
              </w:rPr>
              <w:t>Điều</w:t>
            </w:r>
            <w:proofErr w:type="spellEnd"/>
            <w:r w:rsidRPr="000B4A1F">
              <w:rPr>
                <w:rFonts w:cs="Times New Roman"/>
                <w:b/>
                <w:sz w:val="28"/>
                <w:szCs w:val="28"/>
              </w:rPr>
              <w:t xml:space="preserve"> 14. </w:t>
            </w:r>
            <w:proofErr w:type="spellStart"/>
            <w:r w:rsidRPr="000B4A1F">
              <w:rPr>
                <w:rFonts w:cs="Times New Roman"/>
                <w:b/>
                <w:sz w:val="28"/>
                <w:szCs w:val="28"/>
              </w:rPr>
              <w:t>Cải</w:t>
            </w:r>
            <w:proofErr w:type="spellEnd"/>
            <w:r w:rsidRPr="000B4A1F">
              <w:rPr>
                <w:rFonts w:cs="Times New Roman"/>
                <w:b/>
                <w:sz w:val="28"/>
                <w:szCs w:val="28"/>
              </w:rPr>
              <w:t xml:space="preserve"> </w:t>
            </w:r>
            <w:proofErr w:type="spellStart"/>
            <w:r w:rsidRPr="000B4A1F">
              <w:rPr>
                <w:rFonts w:cs="Times New Roman"/>
                <w:b/>
                <w:sz w:val="28"/>
                <w:szCs w:val="28"/>
              </w:rPr>
              <w:t>chính</w:t>
            </w:r>
            <w:proofErr w:type="spellEnd"/>
            <w:r w:rsidRPr="000B4A1F">
              <w:rPr>
                <w:rFonts w:cs="Times New Roman"/>
                <w:b/>
                <w:sz w:val="28"/>
                <w:szCs w:val="28"/>
              </w:rPr>
              <w:t xml:space="preserve"> </w:t>
            </w:r>
            <w:proofErr w:type="spellStart"/>
            <w:r w:rsidRPr="000B4A1F">
              <w:rPr>
                <w:rFonts w:cs="Times New Roman"/>
                <w:b/>
                <w:sz w:val="28"/>
                <w:szCs w:val="28"/>
              </w:rPr>
              <w:t>trên</w:t>
            </w:r>
            <w:proofErr w:type="spellEnd"/>
            <w:r w:rsidRPr="000B4A1F">
              <w:rPr>
                <w:rFonts w:cs="Times New Roman"/>
                <w:b/>
                <w:sz w:val="28"/>
                <w:szCs w:val="28"/>
              </w:rPr>
              <w:t xml:space="preserve"> </w:t>
            </w:r>
            <w:proofErr w:type="spellStart"/>
            <w:r w:rsidRPr="000B4A1F">
              <w:rPr>
                <w:rFonts w:cs="Times New Roman"/>
                <w:b/>
                <w:sz w:val="28"/>
                <w:szCs w:val="28"/>
              </w:rPr>
              <w:t>báo</w:t>
            </w:r>
            <w:proofErr w:type="spellEnd"/>
            <w:r w:rsidRPr="000B4A1F">
              <w:rPr>
                <w:rFonts w:cs="Times New Roman"/>
                <w:b/>
                <w:sz w:val="28"/>
                <w:szCs w:val="28"/>
              </w:rPr>
              <w:t xml:space="preserve"> </w:t>
            </w:r>
            <w:proofErr w:type="spellStart"/>
            <w:r w:rsidRPr="000B4A1F">
              <w:rPr>
                <w:rFonts w:cs="Times New Roman"/>
                <w:b/>
                <w:sz w:val="28"/>
                <w:szCs w:val="28"/>
              </w:rPr>
              <w:t>chí</w:t>
            </w:r>
            <w:proofErr w:type="spellEnd"/>
          </w:p>
        </w:tc>
        <w:tc>
          <w:tcPr>
            <w:tcW w:w="2126" w:type="dxa"/>
          </w:tcPr>
          <w:p w14:paraId="70293ED0" w14:textId="3F4E7112" w:rsidR="00BE534A" w:rsidRPr="008457DC" w:rsidRDefault="003106A3" w:rsidP="00346F6A">
            <w:pPr>
              <w:spacing w:line="288" w:lineRule="auto"/>
              <w:jc w:val="both"/>
              <w:rPr>
                <w:rFonts w:cs="Times New Roman"/>
                <w:sz w:val="28"/>
                <w:szCs w:val="28"/>
                <w:lang w:val="vi-VN"/>
              </w:rPr>
            </w:pPr>
            <w:proofErr w:type="spellStart"/>
            <w:r>
              <w:rPr>
                <w:rFonts w:cs="Times New Roman"/>
                <w:sz w:val="28"/>
                <w:szCs w:val="28"/>
              </w:rPr>
              <w:t>Sở</w:t>
            </w:r>
            <w:proofErr w:type="spellEnd"/>
            <w:r>
              <w:rPr>
                <w:rFonts w:cs="Times New Roman"/>
                <w:sz w:val="28"/>
                <w:szCs w:val="28"/>
              </w:rPr>
              <w:t xml:space="preserve"> VHTTDL </w:t>
            </w:r>
            <w:proofErr w:type="spellStart"/>
            <w:r>
              <w:rPr>
                <w:rFonts w:cs="Times New Roman"/>
                <w:sz w:val="28"/>
                <w:szCs w:val="28"/>
              </w:rPr>
              <w:t>tỉnh</w:t>
            </w:r>
            <w:proofErr w:type="spellEnd"/>
            <w:r>
              <w:rPr>
                <w:rFonts w:cs="Times New Roman"/>
                <w:sz w:val="28"/>
                <w:szCs w:val="28"/>
              </w:rPr>
              <w:t xml:space="preserve"> </w:t>
            </w:r>
            <w:proofErr w:type="spellStart"/>
            <w:r>
              <w:rPr>
                <w:rFonts w:cs="Times New Roman"/>
                <w:sz w:val="28"/>
                <w:szCs w:val="28"/>
              </w:rPr>
              <w:t>Quảng</w:t>
            </w:r>
            <w:proofErr w:type="spellEnd"/>
            <w:r>
              <w:rPr>
                <w:rFonts w:cs="Times New Roman"/>
                <w:sz w:val="28"/>
                <w:szCs w:val="28"/>
              </w:rPr>
              <w:t xml:space="preserve"> </w:t>
            </w:r>
            <w:proofErr w:type="spellStart"/>
            <w:r>
              <w:rPr>
                <w:rFonts w:cs="Times New Roman"/>
                <w:sz w:val="28"/>
                <w:szCs w:val="28"/>
              </w:rPr>
              <w:t>Ngãi</w:t>
            </w:r>
            <w:proofErr w:type="spellEnd"/>
            <w:r w:rsidR="008457DC">
              <w:rPr>
                <w:rFonts w:cs="Times New Roman"/>
                <w:sz w:val="28"/>
                <w:szCs w:val="28"/>
                <w:lang w:val="vi-VN"/>
              </w:rPr>
              <w:t>, Đài THVN</w:t>
            </w:r>
          </w:p>
        </w:tc>
        <w:tc>
          <w:tcPr>
            <w:tcW w:w="5103" w:type="dxa"/>
          </w:tcPr>
          <w:p w14:paraId="795BB4E9" w14:textId="77777777" w:rsidR="00BE534A" w:rsidRPr="003106A3" w:rsidRDefault="003106A3" w:rsidP="003106A3">
            <w:pPr>
              <w:spacing w:before="120" w:after="120"/>
              <w:jc w:val="both"/>
              <w:rPr>
                <w:rFonts w:eastAsia="Times New Roman" w:cs="Times New Roman"/>
                <w:b/>
                <w:bCs/>
                <w:sz w:val="28"/>
                <w:szCs w:val="28"/>
              </w:rPr>
            </w:pPr>
            <w:r w:rsidRPr="003106A3">
              <w:rPr>
                <w:rFonts w:eastAsia="Times New Roman" w:cs="Times New Roman"/>
                <w:sz w:val="28"/>
                <w:szCs w:val="28"/>
                <w:lang w:val="vi-VN"/>
              </w:rPr>
              <w:t>- Tại</w:t>
            </w:r>
            <w:r w:rsidRPr="003106A3">
              <w:rPr>
                <w:rFonts w:eastAsia="Times New Roman" w:hAnsi="Symbol" w:cs="Times New Roman"/>
                <w:sz w:val="28"/>
                <w:szCs w:val="28"/>
              </w:rPr>
              <w:t xml:space="preserve"> </w:t>
            </w:r>
            <w:proofErr w:type="spellStart"/>
            <w:r w:rsidRPr="003106A3">
              <w:rPr>
                <w:rFonts w:eastAsia="Times New Roman" w:cs="Times New Roman"/>
                <w:b/>
                <w:bCs/>
                <w:sz w:val="28"/>
                <w:szCs w:val="28"/>
              </w:rPr>
              <w:t>Điều</w:t>
            </w:r>
            <w:proofErr w:type="spellEnd"/>
            <w:r w:rsidRPr="003106A3">
              <w:rPr>
                <w:rFonts w:eastAsia="Times New Roman" w:cs="Times New Roman"/>
                <w:b/>
                <w:bCs/>
                <w:sz w:val="28"/>
                <w:szCs w:val="28"/>
              </w:rPr>
              <w:t xml:space="preserve"> 14 </w:t>
            </w:r>
            <w:proofErr w:type="spellStart"/>
            <w:r w:rsidRPr="003106A3">
              <w:rPr>
                <w:rFonts w:eastAsia="Times New Roman" w:cs="Times New Roman"/>
                <w:b/>
                <w:bCs/>
                <w:sz w:val="28"/>
                <w:szCs w:val="28"/>
              </w:rPr>
              <w:t>và</w:t>
            </w:r>
            <w:proofErr w:type="spellEnd"/>
            <w:r w:rsidRPr="003106A3">
              <w:rPr>
                <w:rFonts w:eastAsia="Times New Roman" w:cs="Times New Roman"/>
                <w:b/>
                <w:bCs/>
                <w:sz w:val="28"/>
                <w:szCs w:val="28"/>
              </w:rPr>
              <w:t xml:space="preserve"> </w:t>
            </w:r>
            <w:proofErr w:type="spellStart"/>
            <w:r w:rsidRPr="003106A3">
              <w:rPr>
                <w:rFonts w:eastAsia="Times New Roman" w:cs="Times New Roman"/>
                <w:b/>
                <w:bCs/>
                <w:sz w:val="28"/>
                <w:szCs w:val="28"/>
              </w:rPr>
              <w:t>Điều</w:t>
            </w:r>
            <w:proofErr w:type="spellEnd"/>
            <w:r w:rsidRPr="003106A3">
              <w:rPr>
                <w:rFonts w:eastAsia="Times New Roman" w:cs="Times New Roman"/>
                <w:b/>
                <w:bCs/>
                <w:sz w:val="28"/>
                <w:szCs w:val="28"/>
              </w:rPr>
              <w:t xml:space="preserve"> 15 </w:t>
            </w:r>
            <w:proofErr w:type="spellStart"/>
            <w:r w:rsidRPr="003106A3">
              <w:rPr>
                <w:rFonts w:eastAsia="Times New Roman" w:cs="Times New Roman"/>
                <w:sz w:val="28"/>
                <w:szCs w:val="28"/>
              </w:rPr>
              <w:t>quy</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định</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hiện</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đã</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xác</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định</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trách</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nhiệm</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cải</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chính</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gỡ</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bỏ</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thông</w:t>
            </w:r>
            <w:proofErr w:type="spellEnd"/>
            <w:r w:rsidRPr="003106A3">
              <w:rPr>
                <w:rFonts w:eastAsia="Times New Roman" w:cs="Times New Roman"/>
                <w:sz w:val="28"/>
                <w:szCs w:val="28"/>
              </w:rPr>
              <w:t xml:space="preserve"> tin vi </w:t>
            </w:r>
            <w:proofErr w:type="spellStart"/>
            <w:r w:rsidRPr="003106A3">
              <w:rPr>
                <w:rFonts w:eastAsia="Times New Roman" w:cs="Times New Roman"/>
                <w:sz w:val="28"/>
                <w:szCs w:val="28"/>
              </w:rPr>
              <w:t>phạm</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tuy</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nhiên</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chưa</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làm</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rõ</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đầy</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đủ</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về</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trình</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tự</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thực</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hiện</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trong</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môi</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trường</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số</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đặc</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biệt</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là</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cách</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thức</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thực</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hiện</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trên</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các</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kênh</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nội</w:t>
            </w:r>
            <w:proofErr w:type="spellEnd"/>
            <w:r w:rsidRPr="003106A3">
              <w:rPr>
                <w:rFonts w:eastAsia="Times New Roman" w:cs="Times New Roman"/>
                <w:sz w:val="28"/>
                <w:szCs w:val="28"/>
              </w:rPr>
              <w:t xml:space="preserve"> dung </w:t>
            </w:r>
            <w:proofErr w:type="spellStart"/>
            <w:r w:rsidRPr="003106A3">
              <w:rPr>
                <w:rFonts w:eastAsia="Times New Roman" w:cs="Times New Roman"/>
                <w:sz w:val="28"/>
                <w:szCs w:val="28"/>
              </w:rPr>
              <w:t>trên</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không</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gian</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mạng</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mối</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liên</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hệ</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giữa</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việc</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cải</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chính</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và</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gỡ</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bỏ</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thông</w:t>
            </w:r>
            <w:proofErr w:type="spellEnd"/>
            <w:r w:rsidRPr="003106A3">
              <w:rPr>
                <w:rFonts w:eastAsia="Times New Roman" w:cs="Times New Roman"/>
                <w:sz w:val="28"/>
                <w:szCs w:val="28"/>
              </w:rPr>
              <w:t xml:space="preserve"> tin, </w:t>
            </w:r>
            <w:proofErr w:type="spellStart"/>
            <w:r w:rsidRPr="003106A3">
              <w:rPr>
                <w:rFonts w:eastAsia="Times New Roman" w:cs="Times New Roman"/>
                <w:sz w:val="28"/>
                <w:szCs w:val="28"/>
              </w:rPr>
              <w:t>cũng</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như</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trách</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nhiệm</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của</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cơ</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quan</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báo</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chí</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trong</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việc</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bảo</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đảm</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thông</w:t>
            </w:r>
            <w:proofErr w:type="spellEnd"/>
            <w:r w:rsidRPr="003106A3">
              <w:rPr>
                <w:rFonts w:eastAsia="Times New Roman" w:cs="Times New Roman"/>
                <w:sz w:val="28"/>
                <w:szCs w:val="28"/>
              </w:rPr>
              <w:t xml:space="preserve"> tin </w:t>
            </w:r>
            <w:proofErr w:type="spellStart"/>
            <w:r w:rsidRPr="003106A3">
              <w:rPr>
                <w:rFonts w:eastAsia="Times New Roman" w:cs="Times New Roman"/>
                <w:sz w:val="28"/>
                <w:szCs w:val="28"/>
              </w:rPr>
              <w:t>cải</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chính</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được</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tiếp</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cận</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tương</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xứng</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với</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phạm</w:t>
            </w:r>
            <w:proofErr w:type="spellEnd"/>
            <w:r w:rsidRPr="003106A3">
              <w:rPr>
                <w:rFonts w:eastAsia="Times New Roman" w:cs="Times New Roman"/>
                <w:sz w:val="28"/>
                <w:szCs w:val="28"/>
              </w:rPr>
              <w:t xml:space="preserve"> vi </w:t>
            </w:r>
            <w:proofErr w:type="spellStart"/>
            <w:r w:rsidRPr="003106A3">
              <w:rPr>
                <w:rFonts w:eastAsia="Times New Roman" w:cs="Times New Roman"/>
                <w:sz w:val="28"/>
                <w:szCs w:val="28"/>
              </w:rPr>
              <w:t>lan</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truyền</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của</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thông</w:t>
            </w:r>
            <w:proofErr w:type="spellEnd"/>
            <w:r w:rsidRPr="003106A3">
              <w:rPr>
                <w:rFonts w:eastAsia="Times New Roman" w:cs="Times New Roman"/>
                <w:sz w:val="28"/>
                <w:szCs w:val="28"/>
              </w:rPr>
              <w:t xml:space="preserve"> tin ban </w:t>
            </w:r>
            <w:proofErr w:type="spellStart"/>
            <w:r w:rsidRPr="003106A3">
              <w:rPr>
                <w:rFonts w:eastAsia="Times New Roman" w:cs="Times New Roman"/>
                <w:sz w:val="28"/>
                <w:szCs w:val="28"/>
              </w:rPr>
              <w:t>đầu</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Bên</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cạnh</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đó</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quy</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định</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về</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thời</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hạn</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thực</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hiện</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chưa</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thực</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sự</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phù</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hợp</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với</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đặc</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thù</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lan</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truyền</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nhanh</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của</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thông</w:t>
            </w:r>
            <w:proofErr w:type="spellEnd"/>
            <w:r w:rsidRPr="003106A3">
              <w:rPr>
                <w:rFonts w:eastAsia="Times New Roman" w:cs="Times New Roman"/>
                <w:sz w:val="28"/>
                <w:szCs w:val="28"/>
              </w:rPr>
              <w:t xml:space="preserve"> tin </w:t>
            </w:r>
            <w:proofErr w:type="spellStart"/>
            <w:r w:rsidRPr="003106A3">
              <w:rPr>
                <w:rFonts w:eastAsia="Times New Roman" w:cs="Times New Roman"/>
                <w:sz w:val="28"/>
                <w:szCs w:val="28"/>
              </w:rPr>
              <w:t>trên</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môi</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trường</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mạng</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có</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thể</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ảnh</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hưởng</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đến</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hiệu</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quả</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khắc</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phục</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hậu</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quả</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Đề</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nghị</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nghiên</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cứu</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làm</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rõ</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hơn</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các</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nội</w:t>
            </w:r>
            <w:proofErr w:type="spellEnd"/>
            <w:r w:rsidRPr="003106A3">
              <w:rPr>
                <w:rFonts w:eastAsia="Times New Roman" w:cs="Times New Roman"/>
                <w:sz w:val="28"/>
                <w:szCs w:val="28"/>
              </w:rPr>
              <w:t xml:space="preserve"> dung </w:t>
            </w:r>
            <w:proofErr w:type="spellStart"/>
            <w:r w:rsidRPr="003106A3">
              <w:rPr>
                <w:rFonts w:eastAsia="Times New Roman" w:cs="Times New Roman"/>
                <w:sz w:val="28"/>
                <w:szCs w:val="28"/>
              </w:rPr>
              <w:t>nêu</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trên</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để</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bảo</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đảm</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thống</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nhất</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trong</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áp</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dụng</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và</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nâng</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cao</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hiệu</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quả</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thực</w:t>
            </w:r>
            <w:proofErr w:type="spellEnd"/>
            <w:r w:rsidRPr="003106A3">
              <w:rPr>
                <w:rFonts w:eastAsia="Times New Roman" w:cs="Times New Roman"/>
                <w:sz w:val="28"/>
                <w:szCs w:val="28"/>
              </w:rPr>
              <w:t xml:space="preserve"> </w:t>
            </w:r>
            <w:proofErr w:type="spellStart"/>
            <w:r w:rsidRPr="003106A3">
              <w:rPr>
                <w:rFonts w:eastAsia="Times New Roman" w:cs="Times New Roman"/>
                <w:sz w:val="28"/>
                <w:szCs w:val="28"/>
              </w:rPr>
              <w:t>thi</w:t>
            </w:r>
            <w:proofErr w:type="spellEnd"/>
            <w:r w:rsidRPr="003106A3">
              <w:rPr>
                <w:rFonts w:eastAsia="Times New Roman" w:cs="Times New Roman"/>
                <w:sz w:val="28"/>
                <w:szCs w:val="28"/>
              </w:rPr>
              <w:t>.</w:t>
            </w:r>
          </w:p>
        </w:tc>
        <w:tc>
          <w:tcPr>
            <w:tcW w:w="4361" w:type="dxa"/>
          </w:tcPr>
          <w:p w14:paraId="4E384F72" w14:textId="58CAFC69" w:rsidR="00BE534A" w:rsidRPr="008457DC" w:rsidRDefault="008457DC" w:rsidP="00346F6A">
            <w:pPr>
              <w:spacing w:line="288" w:lineRule="auto"/>
              <w:jc w:val="both"/>
              <w:rPr>
                <w:rFonts w:cs="Times New Roman"/>
                <w:sz w:val="28"/>
                <w:szCs w:val="28"/>
                <w:lang w:val="vi-VN"/>
              </w:rPr>
            </w:pPr>
            <w:r w:rsidRPr="008457DC">
              <w:rPr>
                <w:rFonts w:cs="Times New Roman"/>
                <w:b/>
                <w:bCs/>
                <w:sz w:val="28"/>
                <w:szCs w:val="28"/>
                <w:lang w:val="vi-VN"/>
              </w:rPr>
              <w:t>Giải trình.</w:t>
            </w:r>
            <w:r>
              <w:rPr>
                <w:rFonts w:cs="Times New Roman"/>
                <w:sz w:val="28"/>
                <w:szCs w:val="28"/>
                <w:lang w:val="vi-VN"/>
              </w:rPr>
              <w:t xml:space="preserve"> Nội dung này đã được quy định tại khoản 3 Điều 14 dự thảo Nghị định.</w:t>
            </w:r>
          </w:p>
        </w:tc>
      </w:tr>
      <w:tr w:rsidR="00BE534A" w14:paraId="07B70ED5" w14:textId="77777777" w:rsidTr="000B4A1F">
        <w:tc>
          <w:tcPr>
            <w:tcW w:w="3261" w:type="dxa"/>
          </w:tcPr>
          <w:p w14:paraId="555DD93F" w14:textId="77777777" w:rsidR="00BE534A" w:rsidRPr="000B4A1F" w:rsidRDefault="00B959D8" w:rsidP="000B4A1F">
            <w:pPr>
              <w:spacing w:line="288" w:lineRule="auto"/>
              <w:jc w:val="center"/>
              <w:rPr>
                <w:rFonts w:cs="Times New Roman"/>
                <w:b/>
                <w:sz w:val="28"/>
                <w:szCs w:val="28"/>
              </w:rPr>
            </w:pPr>
            <w:proofErr w:type="spellStart"/>
            <w:r w:rsidRPr="000B4A1F">
              <w:rPr>
                <w:rFonts w:cs="Times New Roman"/>
                <w:b/>
                <w:sz w:val="28"/>
                <w:szCs w:val="28"/>
              </w:rPr>
              <w:t>Điều</w:t>
            </w:r>
            <w:proofErr w:type="spellEnd"/>
            <w:r w:rsidRPr="000B4A1F">
              <w:rPr>
                <w:rFonts w:cs="Times New Roman"/>
                <w:b/>
                <w:sz w:val="28"/>
                <w:szCs w:val="28"/>
              </w:rPr>
              <w:t xml:space="preserve"> 15. </w:t>
            </w:r>
            <w:proofErr w:type="spellStart"/>
            <w:r w:rsidRPr="000B4A1F">
              <w:rPr>
                <w:rFonts w:cs="Times New Roman"/>
                <w:b/>
                <w:sz w:val="28"/>
                <w:szCs w:val="28"/>
              </w:rPr>
              <w:t>Gỡ</w:t>
            </w:r>
            <w:proofErr w:type="spellEnd"/>
            <w:r w:rsidRPr="000B4A1F">
              <w:rPr>
                <w:rFonts w:cs="Times New Roman"/>
                <w:b/>
                <w:sz w:val="28"/>
                <w:szCs w:val="28"/>
              </w:rPr>
              <w:t xml:space="preserve"> </w:t>
            </w:r>
            <w:proofErr w:type="spellStart"/>
            <w:r w:rsidRPr="000B4A1F">
              <w:rPr>
                <w:rFonts w:cs="Times New Roman"/>
                <w:b/>
                <w:sz w:val="28"/>
                <w:szCs w:val="28"/>
              </w:rPr>
              <w:t>bỏ</w:t>
            </w:r>
            <w:proofErr w:type="spellEnd"/>
            <w:r w:rsidRPr="000B4A1F">
              <w:rPr>
                <w:rFonts w:cs="Times New Roman"/>
                <w:b/>
                <w:sz w:val="28"/>
                <w:szCs w:val="28"/>
              </w:rPr>
              <w:t xml:space="preserve"> </w:t>
            </w:r>
            <w:proofErr w:type="spellStart"/>
            <w:r w:rsidRPr="000B4A1F">
              <w:rPr>
                <w:rFonts w:cs="Times New Roman"/>
                <w:b/>
                <w:sz w:val="28"/>
                <w:szCs w:val="28"/>
              </w:rPr>
              <w:t>thông</w:t>
            </w:r>
            <w:proofErr w:type="spellEnd"/>
            <w:r w:rsidRPr="000B4A1F">
              <w:rPr>
                <w:rFonts w:cs="Times New Roman"/>
                <w:b/>
                <w:sz w:val="28"/>
                <w:szCs w:val="28"/>
              </w:rPr>
              <w:t xml:space="preserve"> tin vi </w:t>
            </w:r>
            <w:proofErr w:type="spellStart"/>
            <w:r w:rsidRPr="000B4A1F">
              <w:rPr>
                <w:rFonts w:cs="Times New Roman"/>
                <w:b/>
                <w:sz w:val="28"/>
                <w:szCs w:val="28"/>
              </w:rPr>
              <w:t>phạm</w:t>
            </w:r>
            <w:proofErr w:type="spellEnd"/>
            <w:r w:rsidRPr="000B4A1F">
              <w:rPr>
                <w:rFonts w:cs="Times New Roman"/>
                <w:b/>
                <w:sz w:val="28"/>
                <w:szCs w:val="28"/>
              </w:rPr>
              <w:t xml:space="preserve">, </w:t>
            </w:r>
            <w:proofErr w:type="spellStart"/>
            <w:r w:rsidRPr="000B4A1F">
              <w:rPr>
                <w:rFonts w:cs="Times New Roman"/>
                <w:b/>
                <w:sz w:val="28"/>
                <w:szCs w:val="28"/>
              </w:rPr>
              <w:t>thu</w:t>
            </w:r>
            <w:proofErr w:type="spellEnd"/>
            <w:r w:rsidRPr="000B4A1F">
              <w:rPr>
                <w:rFonts w:cs="Times New Roman"/>
                <w:b/>
                <w:sz w:val="28"/>
                <w:szCs w:val="28"/>
              </w:rPr>
              <w:t xml:space="preserve"> </w:t>
            </w:r>
            <w:proofErr w:type="spellStart"/>
            <w:r w:rsidRPr="000B4A1F">
              <w:rPr>
                <w:rFonts w:cs="Times New Roman"/>
                <w:b/>
                <w:sz w:val="28"/>
                <w:szCs w:val="28"/>
              </w:rPr>
              <w:t>hồi</w:t>
            </w:r>
            <w:proofErr w:type="spellEnd"/>
            <w:r w:rsidRPr="000B4A1F">
              <w:rPr>
                <w:rFonts w:cs="Times New Roman"/>
                <w:b/>
                <w:sz w:val="28"/>
                <w:szCs w:val="28"/>
              </w:rPr>
              <w:t xml:space="preserve"> </w:t>
            </w:r>
            <w:proofErr w:type="spellStart"/>
            <w:r w:rsidRPr="000B4A1F">
              <w:rPr>
                <w:rFonts w:cs="Times New Roman"/>
                <w:b/>
                <w:sz w:val="28"/>
                <w:szCs w:val="28"/>
              </w:rPr>
              <w:t>sản</w:t>
            </w:r>
            <w:proofErr w:type="spellEnd"/>
            <w:r w:rsidRPr="000B4A1F">
              <w:rPr>
                <w:rFonts w:cs="Times New Roman"/>
                <w:b/>
                <w:sz w:val="28"/>
                <w:szCs w:val="28"/>
              </w:rPr>
              <w:t xml:space="preserve"> </w:t>
            </w:r>
            <w:proofErr w:type="spellStart"/>
            <w:r w:rsidRPr="000B4A1F">
              <w:rPr>
                <w:rFonts w:cs="Times New Roman"/>
                <w:b/>
                <w:sz w:val="28"/>
                <w:szCs w:val="28"/>
              </w:rPr>
              <w:t>phẩm</w:t>
            </w:r>
            <w:proofErr w:type="spellEnd"/>
            <w:r w:rsidRPr="000B4A1F">
              <w:rPr>
                <w:rFonts w:cs="Times New Roman"/>
                <w:b/>
                <w:sz w:val="28"/>
                <w:szCs w:val="28"/>
              </w:rPr>
              <w:t xml:space="preserve"> </w:t>
            </w:r>
            <w:proofErr w:type="spellStart"/>
            <w:r w:rsidRPr="000B4A1F">
              <w:rPr>
                <w:rFonts w:cs="Times New Roman"/>
                <w:b/>
                <w:sz w:val="28"/>
                <w:szCs w:val="28"/>
              </w:rPr>
              <w:t>báo</w:t>
            </w:r>
            <w:proofErr w:type="spellEnd"/>
            <w:r w:rsidRPr="000B4A1F">
              <w:rPr>
                <w:rFonts w:cs="Times New Roman"/>
                <w:b/>
                <w:sz w:val="28"/>
                <w:szCs w:val="28"/>
              </w:rPr>
              <w:t xml:space="preserve"> </w:t>
            </w:r>
            <w:proofErr w:type="spellStart"/>
            <w:r w:rsidRPr="000B4A1F">
              <w:rPr>
                <w:rFonts w:cs="Times New Roman"/>
                <w:b/>
                <w:sz w:val="28"/>
                <w:szCs w:val="28"/>
              </w:rPr>
              <w:t>chí</w:t>
            </w:r>
            <w:proofErr w:type="spellEnd"/>
            <w:r w:rsidRPr="000B4A1F">
              <w:rPr>
                <w:rFonts w:cs="Times New Roman"/>
                <w:b/>
                <w:sz w:val="28"/>
                <w:szCs w:val="28"/>
              </w:rPr>
              <w:t xml:space="preserve"> in</w:t>
            </w:r>
          </w:p>
        </w:tc>
        <w:tc>
          <w:tcPr>
            <w:tcW w:w="2126" w:type="dxa"/>
          </w:tcPr>
          <w:p w14:paraId="0C64395B" w14:textId="77777777" w:rsidR="00BE534A" w:rsidRDefault="00EF5626" w:rsidP="00346F6A">
            <w:pPr>
              <w:spacing w:line="288" w:lineRule="auto"/>
              <w:jc w:val="both"/>
              <w:rPr>
                <w:rFonts w:cs="Times New Roman"/>
                <w:sz w:val="28"/>
                <w:szCs w:val="28"/>
              </w:rPr>
            </w:pPr>
            <w:proofErr w:type="spellStart"/>
            <w:r>
              <w:rPr>
                <w:rFonts w:cs="Times New Roman"/>
                <w:sz w:val="28"/>
                <w:szCs w:val="28"/>
              </w:rPr>
              <w:t>Sở</w:t>
            </w:r>
            <w:proofErr w:type="spellEnd"/>
            <w:r>
              <w:rPr>
                <w:rFonts w:cs="Times New Roman"/>
                <w:sz w:val="28"/>
                <w:szCs w:val="28"/>
              </w:rPr>
              <w:t xml:space="preserve"> VHTTDL </w:t>
            </w:r>
            <w:proofErr w:type="spellStart"/>
            <w:r>
              <w:rPr>
                <w:rFonts w:cs="Times New Roman"/>
                <w:sz w:val="28"/>
                <w:szCs w:val="28"/>
              </w:rPr>
              <w:t>tỉnh</w:t>
            </w:r>
            <w:proofErr w:type="spellEnd"/>
            <w:r>
              <w:rPr>
                <w:rFonts w:cs="Times New Roman"/>
                <w:sz w:val="28"/>
                <w:szCs w:val="28"/>
              </w:rPr>
              <w:t xml:space="preserve"> </w:t>
            </w:r>
            <w:proofErr w:type="spellStart"/>
            <w:r>
              <w:rPr>
                <w:rFonts w:cs="Times New Roman"/>
                <w:sz w:val="28"/>
                <w:szCs w:val="28"/>
              </w:rPr>
              <w:t>Điện</w:t>
            </w:r>
            <w:proofErr w:type="spellEnd"/>
            <w:r>
              <w:rPr>
                <w:rFonts w:cs="Times New Roman"/>
                <w:sz w:val="28"/>
                <w:szCs w:val="28"/>
              </w:rPr>
              <w:t xml:space="preserve"> </w:t>
            </w:r>
            <w:proofErr w:type="spellStart"/>
            <w:r>
              <w:rPr>
                <w:rFonts w:cs="Times New Roman"/>
                <w:sz w:val="28"/>
                <w:szCs w:val="28"/>
              </w:rPr>
              <w:t>Biên</w:t>
            </w:r>
            <w:proofErr w:type="spellEnd"/>
          </w:p>
        </w:tc>
        <w:tc>
          <w:tcPr>
            <w:tcW w:w="5103" w:type="dxa"/>
          </w:tcPr>
          <w:p w14:paraId="7BF90802" w14:textId="77777777" w:rsidR="00EF5626" w:rsidRPr="00EF5626" w:rsidRDefault="00EF5626" w:rsidP="00EF5626">
            <w:pPr>
              <w:spacing w:line="288" w:lineRule="auto"/>
              <w:jc w:val="both"/>
              <w:rPr>
                <w:rFonts w:cs="Times New Roman"/>
                <w:sz w:val="28"/>
                <w:szCs w:val="28"/>
              </w:rPr>
            </w:pPr>
            <w:proofErr w:type="spellStart"/>
            <w:r w:rsidRPr="00EF5626">
              <w:rPr>
                <w:rFonts w:cs="Times New Roman"/>
                <w:sz w:val="28"/>
                <w:szCs w:val="28"/>
              </w:rPr>
              <w:t>Điều</w:t>
            </w:r>
            <w:proofErr w:type="spellEnd"/>
            <w:r w:rsidRPr="00EF5626">
              <w:rPr>
                <w:rFonts w:cs="Times New Roman"/>
                <w:sz w:val="28"/>
                <w:szCs w:val="28"/>
              </w:rPr>
              <w:t xml:space="preserve"> 15. </w:t>
            </w:r>
            <w:proofErr w:type="spellStart"/>
            <w:r w:rsidRPr="00EF5626">
              <w:rPr>
                <w:rFonts w:cs="Times New Roman"/>
                <w:sz w:val="28"/>
                <w:szCs w:val="28"/>
              </w:rPr>
              <w:t>Gỡ</w:t>
            </w:r>
            <w:proofErr w:type="spellEnd"/>
            <w:r w:rsidRPr="00EF5626">
              <w:rPr>
                <w:rFonts w:cs="Times New Roman"/>
                <w:sz w:val="28"/>
                <w:szCs w:val="28"/>
              </w:rPr>
              <w:t xml:space="preserve"> </w:t>
            </w:r>
            <w:proofErr w:type="spellStart"/>
            <w:r w:rsidRPr="00EF5626">
              <w:rPr>
                <w:rFonts w:cs="Times New Roman"/>
                <w:sz w:val="28"/>
                <w:szCs w:val="28"/>
              </w:rPr>
              <w:t>bỏ</w:t>
            </w:r>
            <w:proofErr w:type="spellEnd"/>
            <w:r w:rsidRPr="00EF5626">
              <w:rPr>
                <w:rFonts w:cs="Times New Roman"/>
                <w:sz w:val="28"/>
                <w:szCs w:val="28"/>
              </w:rPr>
              <w:t xml:space="preserve"> </w:t>
            </w:r>
            <w:proofErr w:type="spellStart"/>
            <w:r w:rsidRPr="00EF5626">
              <w:rPr>
                <w:rFonts w:cs="Times New Roman"/>
                <w:sz w:val="28"/>
                <w:szCs w:val="28"/>
              </w:rPr>
              <w:t>thông</w:t>
            </w:r>
            <w:proofErr w:type="spellEnd"/>
            <w:r w:rsidRPr="00EF5626">
              <w:rPr>
                <w:rFonts w:cs="Times New Roman"/>
                <w:sz w:val="28"/>
                <w:szCs w:val="28"/>
              </w:rPr>
              <w:t xml:space="preserve"> tin vi </w:t>
            </w:r>
            <w:proofErr w:type="spellStart"/>
            <w:r w:rsidRPr="00EF5626">
              <w:rPr>
                <w:rFonts w:cs="Times New Roman"/>
                <w:sz w:val="28"/>
                <w:szCs w:val="28"/>
              </w:rPr>
              <w:t>phạm</w:t>
            </w:r>
            <w:proofErr w:type="spellEnd"/>
            <w:r w:rsidRPr="00EF5626">
              <w:rPr>
                <w:rFonts w:cs="Times New Roman"/>
                <w:sz w:val="28"/>
                <w:szCs w:val="28"/>
              </w:rPr>
              <w:t xml:space="preserve">, </w:t>
            </w:r>
            <w:proofErr w:type="spellStart"/>
            <w:r w:rsidRPr="00EF5626">
              <w:rPr>
                <w:rFonts w:cs="Times New Roman"/>
                <w:sz w:val="28"/>
                <w:szCs w:val="28"/>
              </w:rPr>
              <w:t>thu</w:t>
            </w:r>
            <w:proofErr w:type="spellEnd"/>
            <w:r w:rsidRPr="00EF5626">
              <w:rPr>
                <w:rFonts w:cs="Times New Roman"/>
                <w:sz w:val="28"/>
                <w:szCs w:val="28"/>
              </w:rPr>
              <w:t xml:space="preserve"> </w:t>
            </w:r>
            <w:proofErr w:type="spellStart"/>
            <w:r w:rsidRPr="00EF5626">
              <w:rPr>
                <w:rFonts w:cs="Times New Roman"/>
                <w:sz w:val="28"/>
                <w:szCs w:val="28"/>
              </w:rPr>
              <w:t>hồi</w:t>
            </w:r>
            <w:proofErr w:type="spellEnd"/>
            <w:r w:rsidRPr="00EF5626">
              <w:rPr>
                <w:rFonts w:cs="Times New Roman"/>
                <w:sz w:val="28"/>
                <w:szCs w:val="28"/>
              </w:rPr>
              <w:t xml:space="preserve"> </w:t>
            </w:r>
            <w:proofErr w:type="spellStart"/>
            <w:r w:rsidRPr="00EF5626">
              <w:rPr>
                <w:rFonts w:cs="Times New Roman"/>
                <w:sz w:val="28"/>
                <w:szCs w:val="28"/>
              </w:rPr>
              <w:t>sản</w:t>
            </w:r>
            <w:proofErr w:type="spellEnd"/>
            <w:r w:rsidRPr="00EF5626">
              <w:rPr>
                <w:rFonts w:cs="Times New Roman"/>
                <w:sz w:val="28"/>
                <w:szCs w:val="28"/>
              </w:rPr>
              <w:t xml:space="preserve"> </w:t>
            </w:r>
            <w:proofErr w:type="spellStart"/>
            <w:r w:rsidRPr="00EF5626">
              <w:rPr>
                <w:rFonts w:cs="Times New Roman"/>
                <w:sz w:val="28"/>
                <w:szCs w:val="28"/>
              </w:rPr>
              <w:t>phẩm</w:t>
            </w:r>
            <w:proofErr w:type="spellEnd"/>
            <w:r w:rsidRPr="00EF5626">
              <w:rPr>
                <w:rFonts w:cs="Times New Roman"/>
                <w:sz w:val="28"/>
                <w:szCs w:val="28"/>
              </w:rPr>
              <w:t xml:space="preserve"> </w:t>
            </w:r>
            <w:proofErr w:type="spellStart"/>
            <w:r w:rsidRPr="00EF5626">
              <w:rPr>
                <w:rFonts w:cs="Times New Roman"/>
                <w:sz w:val="28"/>
                <w:szCs w:val="28"/>
              </w:rPr>
              <w:t>báo</w:t>
            </w:r>
            <w:proofErr w:type="spellEnd"/>
            <w:r w:rsidRPr="00EF5626">
              <w:rPr>
                <w:rFonts w:cs="Times New Roman"/>
                <w:sz w:val="28"/>
                <w:szCs w:val="28"/>
              </w:rPr>
              <w:t xml:space="preserve"> </w:t>
            </w:r>
            <w:proofErr w:type="spellStart"/>
            <w:r w:rsidRPr="00EF5626">
              <w:rPr>
                <w:rFonts w:cs="Times New Roman"/>
                <w:sz w:val="28"/>
                <w:szCs w:val="28"/>
              </w:rPr>
              <w:t>chí</w:t>
            </w:r>
            <w:proofErr w:type="spellEnd"/>
            <w:r w:rsidRPr="00EF5626">
              <w:rPr>
                <w:rFonts w:cs="Times New Roman"/>
                <w:sz w:val="28"/>
                <w:szCs w:val="28"/>
              </w:rPr>
              <w:t xml:space="preserve"> in</w:t>
            </w:r>
          </w:p>
          <w:p w14:paraId="1BB53E86" w14:textId="2691091B" w:rsidR="00EF5626" w:rsidRPr="00EF5626" w:rsidRDefault="00EF5626" w:rsidP="00EF5626">
            <w:pPr>
              <w:spacing w:line="288" w:lineRule="auto"/>
              <w:jc w:val="both"/>
              <w:rPr>
                <w:rFonts w:cs="Times New Roman"/>
                <w:sz w:val="28"/>
                <w:szCs w:val="28"/>
              </w:rPr>
            </w:pPr>
            <w:r w:rsidRPr="00EF5626">
              <w:rPr>
                <w:rFonts w:cs="Times New Roman"/>
                <w:sz w:val="28"/>
                <w:szCs w:val="28"/>
              </w:rPr>
              <w:t xml:space="preserve">-  </w:t>
            </w:r>
            <w:proofErr w:type="spellStart"/>
            <w:r w:rsidRPr="00EF5626">
              <w:rPr>
                <w:rFonts w:cs="Times New Roman"/>
                <w:sz w:val="28"/>
                <w:szCs w:val="28"/>
              </w:rPr>
              <w:t>Tại</w:t>
            </w:r>
            <w:proofErr w:type="spellEnd"/>
            <w:r w:rsidRPr="00EF5626">
              <w:rPr>
                <w:rFonts w:cs="Times New Roman"/>
                <w:sz w:val="28"/>
                <w:szCs w:val="28"/>
              </w:rPr>
              <w:t xml:space="preserve"> </w:t>
            </w:r>
            <w:proofErr w:type="spellStart"/>
            <w:r w:rsidRPr="00EF5626">
              <w:rPr>
                <w:rFonts w:cs="Times New Roman"/>
                <w:sz w:val="28"/>
                <w:szCs w:val="28"/>
              </w:rPr>
              <w:t>khoản</w:t>
            </w:r>
            <w:proofErr w:type="spellEnd"/>
            <w:r w:rsidRPr="00EF5626">
              <w:rPr>
                <w:rFonts w:cs="Times New Roman"/>
                <w:sz w:val="28"/>
                <w:szCs w:val="28"/>
              </w:rPr>
              <w:t xml:space="preserve"> 3, </w:t>
            </w:r>
            <w:proofErr w:type="spellStart"/>
            <w:r w:rsidRPr="00EF5626">
              <w:rPr>
                <w:rFonts w:cs="Times New Roman"/>
                <w:sz w:val="28"/>
                <w:szCs w:val="28"/>
              </w:rPr>
              <w:t>đề</w:t>
            </w:r>
            <w:proofErr w:type="spellEnd"/>
            <w:r w:rsidRPr="00EF5626">
              <w:rPr>
                <w:rFonts w:cs="Times New Roman"/>
                <w:sz w:val="28"/>
                <w:szCs w:val="28"/>
              </w:rPr>
              <w:t xml:space="preserve"> </w:t>
            </w:r>
            <w:proofErr w:type="spellStart"/>
            <w:r w:rsidRPr="00EF5626">
              <w:rPr>
                <w:rFonts w:cs="Times New Roman"/>
                <w:sz w:val="28"/>
                <w:szCs w:val="28"/>
              </w:rPr>
              <w:t>nghị</w:t>
            </w:r>
            <w:proofErr w:type="spellEnd"/>
            <w:r w:rsidRPr="00EF5626">
              <w:rPr>
                <w:rFonts w:cs="Times New Roman"/>
                <w:sz w:val="28"/>
                <w:szCs w:val="28"/>
              </w:rPr>
              <w:t xml:space="preserve"> </w:t>
            </w:r>
            <w:proofErr w:type="spellStart"/>
            <w:r w:rsidRPr="00EF5626">
              <w:rPr>
                <w:rFonts w:cs="Times New Roman"/>
                <w:sz w:val="28"/>
                <w:szCs w:val="28"/>
              </w:rPr>
              <w:t>nghiên</w:t>
            </w:r>
            <w:proofErr w:type="spellEnd"/>
            <w:r w:rsidRPr="00EF5626">
              <w:rPr>
                <w:rFonts w:cs="Times New Roman"/>
                <w:sz w:val="28"/>
                <w:szCs w:val="28"/>
              </w:rPr>
              <w:t xml:space="preserve"> </w:t>
            </w:r>
            <w:proofErr w:type="spellStart"/>
            <w:r w:rsidRPr="00EF5626">
              <w:rPr>
                <w:rFonts w:cs="Times New Roman"/>
                <w:sz w:val="28"/>
                <w:szCs w:val="28"/>
              </w:rPr>
              <w:t>cứu</w:t>
            </w:r>
            <w:proofErr w:type="spellEnd"/>
            <w:r w:rsidRPr="00EF5626">
              <w:rPr>
                <w:rFonts w:cs="Times New Roman"/>
                <w:sz w:val="28"/>
                <w:szCs w:val="28"/>
              </w:rPr>
              <w:t xml:space="preserve">, </w:t>
            </w:r>
            <w:proofErr w:type="spellStart"/>
            <w:r w:rsidRPr="00EF5626">
              <w:rPr>
                <w:rFonts w:cs="Times New Roman"/>
                <w:sz w:val="28"/>
                <w:szCs w:val="28"/>
              </w:rPr>
              <w:t>điều</w:t>
            </w:r>
            <w:proofErr w:type="spellEnd"/>
            <w:r w:rsidRPr="00EF5626">
              <w:rPr>
                <w:rFonts w:cs="Times New Roman"/>
                <w:sz w:val="28"/>
                <w:szCs w:val="28"/>
              </w:rPr>
              <w:t xml:space="preserve"> </w:t>
            </w:r>
            <w:proofErr w:type="spellStart"/>
            <w:r w:rsidRPr="00EF5626">
              <w:rPr>
                <w:rFonts w:cs="Times New Roman"/>
                <w:sz w:val="28"/>
                <w:szCs w:val="28"/>
              </w:rPr>
              <w:t>chỉnh</w:t>
            </w:r>
            <w:proofErr w:type="spellEnd"/>
            <w:r w:rsidRPr="00EF5626">
              <w:rPr>
                <w:rFonts w:cs="Times New Roman"/>
                <w:sz w:val="28"/>
                <w:szCs w:val="28"/>
              </w:rPr>
              <w:t xml:space="preserve"> </w:t>
            </w:r>
            <w:proofErr w:type="spellStart"/>
            <w:r w:rsidRPr="00EF5626">
              <w:rPr>
                <w:rFonts w:cs="Times New Roman"/>
                <w:sz w:val="28"/>
                <w:szCs w:val="28"/>
              </w:rPr>
              <w:t>theo</w:t>
            </w:r>
            <w:proofErr w:type="spellEnd"/>
            <w:r w:rsidRPr="00EF5626">
              <w:rPr>
                <w:rFonts w:cs="Times New Roman"/>
                <w:sz w:val="28"/>
                <w:szCs w:val="28"/>
              </w:rPr>
              <w:t xml:space="preserve"> </w:t>
            </w:r>
            <w:proofErr w:type="spellStart"/>
            <w:r w:rsidRPr="00EF5626">
              <w:rPr>
                <w:rFonts w:cs="Times New Roman"/>
                <w:sz w:val="28"/>
                <w:szCs w:val="28"/>
              </w:rPr>
              <w:t>hướng</w:t>
            </w:r>
            <w:proofErr w:type="spellEnd"/>
            <w:r w:rsidRPr="00EF5626">
              <w:rPr>
                <w:rFonts w:cs="Times New Roman"/>
                <w:sz w:val="28"/>
                <w:szCs w:val="28"/>
              </w:rPr>
              <w:t xml:space="preserve"> </w:t>
            </w:r>
            <w:proofErr w:type="spellStart"/>
            <w:r w:rsidRPr="00EF5626">
              <w:rPr>
                <w:rFonts w:cs="Times New Roman"/>
                <w:sz w:val="28"/>
                <w:szCs w:val="28"/>
              </w:rPr>
              <w:t>sau</w:t>
            </w:r>
            <w:proofErr w:type="spellEnd"/>
            <w:r w:rsidRPr="00EF5626">
              <w:rPr>
                <w:rFonts w:cs="Times New Roman"/>
                <w:sz w:val="28"/>
                <w:szCs w:val="28"/>
              </w:rPr>
              <w:t xml:space="preserve"> </w:t>
            </w:r>
            <w:proofErr w:type="spellStart"/>
            <w:r w:rsidRPr="00EF5626">
              <w:rPr>
                <w:rFonts w:cs="Times New Roman"/>
                <w:sz w:val="28"/>
                <w:szCs w:val="28"/>
              </w:rPr>
              <w:t>nhằm</w:t>
            </w:r>
            <w:proofErr w:type="spellEnd"/>
            <w:r w:rsidRPr="00EF5626">
              <w:rPr>
                <w:rFonts w:cs="Times New Roman"/>
                <w:sz w:val="28"/>
                <w:szCs w:val="28"/>
              </w:rPr>
              <w:t xml:space="preserve"> </w:t>
            </w:r>
            <w:proofErr w:type="spellStart"/>
            <w:r w:rsidRPr="00EF5626">
              <w:rPr>
                <w:rFonts w:cs="Times New Roman"/>
                <w:sz w:val="28"/>
                <w:szCs w:val="28"/>
              </w:rPr>
              <w:t>bảo</w:t>
            </w:r>
            <w:proofErr w:type="spellEnd"/>
            <w:r w:rsidRPr="00EF5626">
              <w:rPr>
                <w:rFonts w:cs="Times New Roman"/>
                <w:sz w:val="28"/>
                <w:szCs w:val="28"/>
              </w:rPr>
              <w:t xml:space="preserve"> </w:t>
            </w:r>
            <w:proofErr w:type="spellStart"/>
            <w:r w:rsidRPr="00EF5626">
              <w:rPr>
                <w:rFonts w:cs="Times New Roman"/>
                <w:sz w:val="28"/>
                <w:szCs w:val="28"/>
              </w:rPr>
              <w:t>đảm</w:t>
            </w:r>
            <w:proofErr w:type="spellEnd"/>
            <w:r w:rsidRPr="00EF5626">
              <w:rPr>
                <w:rFonts w:cs="Times New Roman"/>
                <w:sz w:val="28"/>
                <w:szCs w:val="28"/>
              </w:rPr>
              <w:t xml:space="preserve"> </w:t>
            </w:r>
            <w:proofErr w:type="spellStart"/>
            <w:r w:rsidRPr="00EF5626">
              <w:rPr>
                <w:rFonts w:cs="Times New Roman"/>
                <w:sz w:val="28"/>
                <w:szCs w:val="28"/>
              </w:rPr>
              <w:t>rõ</w:t>
            </w:r>
            <w:proofErr w:type="spellEnd"/>
            <w:r w:rsidRPr="00EF5626">
              <w:rPr>
                <w:rFonts w:cs="Times New Roman"/>
                <w:sz w:val="28"/>
                <w:szCs w:val="28"/>
              </w:rPr>
              <w:t xml:space="preserve"> </w:t>
            </w:r>
            <w:proofErr w:type="spellStart"/>
            <w:r w:rsidRPr="00EF5626">
              <w:rPr>
                <w:rFonts w:cs="Times New Roman"/>
                <w:sz w:val="28"/>
                <w:szCs w:val="28"/>
              </w:rPr>
              <w:t>ràng</w:t>
            </w:r>
            <w:proofErr w:type="spellEnd"/>
            <w:r w:rsidRPr="00EF5626">
              <w:rPr>
                <w:rFonts w:cs="Times New Roman"/>
                <w:sz w:val="28"/>
                <w:szCs w:val="28"/>
              </w:rPr>
              <w:t xml:space="preserve">, </w:t>
            </w:r>
            <w:proofErr w:type="spellStart"/>
            <w:r w:rsidRPr="00EF5626">
              <w:rPr>
                <w:rFonts w:cs="Times New Roman"/>
                <w:sz w:val="28"/>
                <w:szCs w:val="28"/>
              </w:rPr>
              <w:t>mạch</w:t>
            </w:r>
            <w:proofErr w:type="spellEnd"/>
            <w:r w:rsidRPr="00EF5626">
              <w:rPr>
                <w:rFonts w:cs="Times New Roman"/>
                <w:sz w:val="28"/>
                <w:szCs w:val="28"/>
              </w:rPr>
              <w:t xml:space="preserve"> </w:t>
            </w:r>
            <w:proofErr w:type="spellStart"/>
            <w:r w:rsidRPr="00EF5626">
              <w:rPr>
                <w:rFonts w:cs="Times New Roman"/>
                <w:sz w:val="28"/>
                <w:szCs w:val="28"/>
              </w:rPr>
              <w:t>lạc</w:t>
            </w:r>
            <w:proofErr w:type="spellEnd"/>
            <w:r w:rsidRPr="00EF5626">
              <w:rPr>
                <w:rFonts w:cs="Times New Roman"/>
                <w:sz w:val="28"/>
                <w:szCs w:val="28"/>
              </w:rPr>
              <w:t xml:space="preserve"> </w:t>
            </w:r>
            <w:proofErr w:type="spellStart"/>
            <w:r w:rsidRPr="00EF5626">
              <w:rPr>
                <w:rFonts w:cs="Times New Roman"/>
                <w:sz w:val="28"/>
                <w:szCs w:val="28"/>
              </w:rPr>
              <w:t>trong</w:t>
            </w:r>
            <w:proofErr w:type="spellEnd"/>
            <w:r w:rsidRPr="00EF5626">
              <w:rPr>
                <w:rFonts w:cs="Times New Roman"/>
                <w:sz w:val="28"/>
                <w:szCs w:val="28"/>
              </w:rPr>
              <w:t xml:space="preserve"> </w:t>
            </w:r>
            <w:proofErr w:type="spellStart"/>
            <w:r w:rsidRPr="00EF5626">
              <w:rPr>
                <w:rFonts w:cs="Times New Roman"/>
                <w:sz w:val="28"/>
                <w:szCs w:val="28"/>
              </w:rPr>
              <w:t>cách</w:t>
            </w:r>
            <w:proofErr w:type="spellEnd"/>
            <w:r w:rsidRPr="00EF5626">
              <w:rPr>
                <w:rFonts w:cs="Times New Roman"/>
                <w:sz w:val="28"/>
                <w:szCs w:val="28"/>
              </w:rPr>
              <w:t xml:space="preserve"> </w:t>
            </w:r>
            <w:proofErr w:type="spellStart"/>
            <w:r w:rsidRPr="00EF5626">
              <w:rPr>
                <w:rFonts w:cs="Times New Roman"/>
                <w:sz w:val="28"/>
                <w:szCs w:val="28"/>
              </w:rPr>
              <w:t>diễn</w:t>
            </w:r>
            <w:proofErr w:type="spellEnd"/>
            <w:r w:rsidRPr="00EF5626">
              <w:rPr>
                <w:rFonts w:cs="Times New Roman"/>
                <w:sz w:val="28"/>
                <w:szCs w:val="28"/>
              </w:rPr>
              <w:t xml:space="preserve"> </w:t>
            </w:r>
            <w:proofErr w:type="spellStart"/>
            <w:r w:rsidRPr="00EF5626">
              <w:rPr>
                <w:rFonts w:cs="Times New Roman"/>
                <w:sz w:val="28"/>
                <w:szCs w:val="28"/>
              </w:rPr>
              <w:t>đạt</w:t>
            </w:r>
            <w:proofErr w:type="spellEnd"/>
            <w:r w:rsidRPr="00EF5626">
              <w:rPr>
                <w:rFonts w:cs="Times New Roman"/>
                <w:sz w:val="28"/>
                <w:szCs w:val="28"/>
              </w:rPr>
              <w:t xml:space="preserve"> </w:t>
            </w:r>
            <w:proofErr w:type="spellStart"/>
            <w:r w:rsidRPr="00EF5626">
              <w:rPr>
                <w:rFonts w:cs="Times New Roman"/>
                <w:sz w:val="28"/>
                <w:szCs w:val="28"/>
              </w:rPr>
              <w:t>và</w:t>
            </w:r>
            <w:proofErr w:type="spellEnd"/>
            <w:r w:rsidRPr="00EF5626">
              <w:rPr>
                <w:rFonts w:cs="Times New Roman"/>
                <w:sz w:val="28"/>
                <w:szCs w:val="28"/>
              </w:rPr>
              <w:t xml:space="preserve"> </w:t>
            </w:r>
            <w:proofErr w:type="spellStart"/>
            <w:r w:rsidRPr="00EF5626">
              <w:rPr>
                <w:rFonts w:cs="Times New Roman"/>
                <w:sz w:val="28"/>
                <w:szCs w:val="28"/>
              </w:rPr>
              <w:t>xác</w:t>
            </w:r>
            <w:proofErr w:type="spellEnd"/>
            <w:r w:rsidRPr="00EF5626">
              <w:rPr>
                <w:rFonts w:cs="Times New Roman"/>
                <w:sz w:val="28"/>
                <w:szCs w:val="28"/>
              </w:rPr>
              <w:t xml:space="preserve"> </w:t>
            </w:r>
            <w:proofErr w:type="spellStart"/>
            <w:r w:rsidRPr="00EF5626">
              <w:rPr>
                <w:rFonts w:cs="Times New Roman"/>
                <w:sz w:val="28"/>
                <w:szCs w:val="28"/>
              </w:rPr>
              <w:t>định</w:t>
            </w:r>
            <w:proofErr w:type="spellEnd"/>
            <w:r w:rsidRPr="00EF5626">
              <w:rPr>
                <w:rFonts w:cs="Times New Roman"/>
                <w:sz w:val="28"/>
                <w:szCs w:val="28"/>
              </w:rPr>
              <w:t xml:space="preserve"> </w:t>
            </w:r>
            <w:proofErr w:type="spellStart"/>
            <w:r w:rsidRPr="00EF5626">
              <w:rPr>
                <w:rFonts w:cs="Times New Roman"/>
                <w:sz w:val="28"/>
                <w:szCs w:val="28"/>
              </w:rPr>
              <w:t>cụ</w:t>
            </w:r>
            <w:proofErr w:type="spellEnd"/>
            <w:r w:rsidRPr="00EF5626">
              <w:rPr>
                <w:rFonts w:cs="Times New Roman"/>
                <w:sz w:val="28"/>
                <w:szCs w:val="28"/>
              </w:rPr>
              <w:t xml:space="preserve"> </w:t>
            </w:r>
            <w:proofErr w:type="spellStart"/>
            <w:r w:rsidRPr="00EF5626">
              <w:rPr>
                <w:rFonts w:cs="Times New Roman"/>
                <w:sz w:val="28"/>
                <w:szCs w:val="28"/>
              </w:rPr>
              <w:t>thể</w:t>
            </w:r>
            <w:proofErr w:type="spellEnd"/>
            <w:r w:rsidRPr="00EF5626">
              <w:rPr>
                <w:rFonts w:cs="Times New Roman"/>
                <w:sz w:val="28"/>
                <w:szCs w:val="28"/>
              </w:rPr>
              <w:t xml:space="preserve"> </w:t>
            </w:r>
            <w:proofErr w:type="spellStart"/>
            <w:r w:rsidRPr="00EF5626">
              <w:rPr>
                <w:rFonts w:cs="Times New Roman"/>
                <w:sz w:val="28"/>
                <w:szCs w:val="28"/>
              </w:rPr>
              <w:t>trách</w:t>
            </w:r>
            <w:proofErr w:type="spellEnd"/>
            <w:r w:rsidRPr="00EF5626">
              <w:rPr>
                <w:rFonts w:cs="Times New Roman"/>
                <w:sz w:val="28"/>
                <w:szCs w:val="28"/>
              </w:rPr>
              <w:t xml:space="preserve"> </w:t>
            </w:r>
            <w:proofErr w:type="spellStart"/>
            <w:r w:rsidRPr="00EF5626">
              <w:rPr>
                <w:rFonts w:cs="Times New Roman"/>
                <w:sz w:val="28"/>
                <w:szCs w:val="28"/>
              </w:rPr>
              <w:t>nhiệm</w:t>
            </w:r>
            <w:proofErr w:type="spellEnd"/>
            <w:r w:rsidRPr="00EF5626">
              <w:rPr>
                <w:rFonts w:cs="Times New Roman"/>
                <w:sz w:val="28"/>
                <w:szCs w:val="28"/>
              </w:rPr>
              <w:t xml:space="preserve"> </w:t>
            </w:r>
            <w:proofErr w:type="spellStart"/>
            <w:r w:rsidRPr="00EF5626">
              <w:rPr>
                <w:rFonts w:cs="Times New Roman"/>
                <w:sz w:val="28"/>
                <w:szCs w:val="28"/>
              </w:rPr>
              <w:t>của</w:t>
            </w:r>
            <w:proofErr w:type="spellEnd"/>
            <w:r w:rsidRPr="00EF5626">
              <w:rPr>
                <w:rFonts w:cs="Times New Roman"/>
                <w:sz w:val="28"/>
                <w:szCs w:val="28"/>
              </w:rPr>
              <w:t xml:space="preserve"> </w:t>
            </w:r>
            <w:proofErr w:type="spellStart"/>
            <w:r w:rsidRPr="00EF5626">
              <w:rPr>
                <w:rFonts w:cs="Times New Roman"/>
                <w:sz w:val="28"/>
                <w:szCs w:val="28"/>
              </w:rPr>
              <w:t>các</w:t>
            </w:r>
            <w:proofErr w:type="spellEnd"/>
            <w:r w:rsidRPr="00EF5626">
              <w:rPr>
                <w:rFonts w:cs="Times New Roman"/>
                <w:sz w:val="28"/>
                <w:szCs w:val="28"/>
              </w:rPr>
              <w:t xml:space="preserve"> </w:t>
            </w:r>
            <w:proofErr w:type="spellStart"/>
            <w:r w:rsidRPr="00EF5626">
              <w:rPr>
                <w:rFonts w:cs="Times New Roman"/>
                <w:sz w:val="28"/>
                <w:szCs w:val="28"/>
              </w:rPr>
              <w:t>cơ</w:t>
            </w:r>
            <w:proofErr w:type="spellEnd"/>
            <w:r w:rsidRPr="00EF5626">
              <w:rPr>
                <w:rFonts w:cs="Times New Roman"/>
                <w:sz w:val="28"/>
                <w:szCs w:val="28"/>
              </w:rPr>
              <w:t xml:space="preserve"> </w:t>
            </w:r>
            <w:proofErr w:type="spellStart"/>
            <w:r w:rsidRPr="00EF5626">
              <w:rPr>
                <w:rFonts w:cs="Times New Roman"/>
                <w:sz w:val="28"/>
                <w:szCs w:val="28"/>
              </w:rPr>
              <w:t>quan</w:t>
            </w:r>
            <w:proofErr w:type="spellEnd"/>
            <w:r w:rsidRPr="00EF5626">
              <w:rPr>
                <w:rFonts w:cs="Times New Roman"/>
                <w:sz w:val="28"/>
                <w:szCs w:val="28"/>
              </w:rPr>
              <w:t xml:space="preserve">, </w:t>
            </w:r>
            <w:proofErr w:type="spellStart"/>
            <w:r w:rsidRPr="00EF5626">
              <w:rPr>
                <w:rFonts w:cs="Times New Roman"/>
                <w:sz w:val="28"/>
                <w:szCs w:val="28"/>
              </w:rPr>
              <w:t>tổ</w:t>
            </w:r>
            <w:proofErr w:type="spellEnd"/>
            <w:r w:rsidRPr="00EF5626">
              <w:rPr>
                <w:rFonts w:cs="Times New Roman"/>
                <w:sz w:val="28"/>
                <w:szCs w:val="28"/>
              </w:rPr>
              <w:t xml:space="preserve"> </w:t>
            </w:r>
            <w:proofErr w:type="spellStart"/>
            <w:r w:rsidRPr="00EF5626">
              <w:rPr>
                <w:rFonts w:cs="Times New Roman"/>
                <w:sz w:val="28"/>
                <w:szCs w:val="28"/>
              </w:rPr>
              <w:t>chức</w:t>
            </w:r>
            <w:proofErr w:type="spellEnd"/>
            <w:r w:rsidRPr="00EF5626">
              <w:rPr>
                <w:rFonts w:cs="Times New Roman"/>
                <w:sz w:val="28"/>
                <w:szCs w:val="28"/>
              </w:rPr>
              <w:t xml:space="preserve"> </w:t>
            </w:r>
            <w:proofErr w:type="spellStart"/>
            <w:r w:rsidRPr="00EF5626">
              <w:rPr>
                <w:rFonts w:cs="Times New Roman"/>
                <w:sz w:val="28"/>
                <w:szCs w:val="28"/>
              </w:rPr>
              <w:t>có</w:t>
            </w:r>
            <w:proofErr w:type="spellEnd"/>
            <w:r w:rsidRPr="00EF5626">
              <w:rPr>
                <w:rFonts w:cs="Times New Roman"/>
                <w:sz w:val="28"/>
                <w:szCs w:val="28"/>
              </w:rPr>
              <w:t xml:space="preserve"> </w:t>
            </w:r>
            <w:proofErr w:type="spellStart"/>
            <w:r w:rsidRPr="00EF5626">
              <w:rPr>
                <w:rFonts w:cs="Times New Roman"/>
                <w:sz w:val="28"/>
                <w:szCs w:val="28"/>
              </w:rPr>
              <w:t>liên</w:t>
            </w:r>
            <w:proofErr w:type="spellEnd"/>
            <w:r w:rsidRPr="00EF5626">
              <w:rPr>
                <w:rFonts w:cs="Times New Roman"/>
                <w:sz w:val="28"/>
                <w:szCs w:val="28"/>
              </w:rPr>
              <w:t xml:space="preserve"> </w:t>
            </w:r>
            <w:proofErr w:type="spellStart"/>
            <w:r w:rsidRPr="00EF5626">
              <w:rPr>
                <w:rFonts w:cs="Times New Roman"/>
                <w:sz w:val="28"/>
                <w:szCs w:val="28"/>
              </w:rPr>
              <w:t>quan</w:t>
            </w:r>
            <w:proofErr w:type="spellEnd"/>
            <w:r w:rsidRPr="00EF5626">
              <w:rPr>
                <w:rFonts w:cs="Times New Roman"/>
                <w:sz w:val="28"/>
                <w:szCs w:val="28"/>
              </w:rPr>
              <w:t xml:space="preserve">; </w:t>
            </w:r>
            <w:proofErr w:type="spellStart"/>
            <w:r w:rsidRPr="00EF5626">
              <w:rPr>
                <w:rFonts w:cs="Times New Roman"/>
                <w:sz w:val="28"/>
                <w:szCs w:val="28"/>
              </w:rPr>
              <w:t>đồng</w:t>
            </w:r>
            <w:proofErr w:type="spellEnd"/>
            <w:r w:rsidRPr="00EF5626">
              <w:rPr>
                <w:rFonts w:cs="Times New Roman"/>
                <w:sz w:val="28"/>
                <w:szCs w:val="28"/>
              </w:rPr>
              <w:t xml:space="preserve"> </w:t>
            </w:r>
            <w:proofErr w:type="spellStart"/>
            <w:r w:rsidRPr="00EF5626">
              <w:rPr>
                <w:rFonts w:cs="Times New Roman"/>
                <w:sz w:val="28"/>
                <w:szCs w:val="28"/>
              </w:rPr>
              <w:t>thời</w:t>
            </w:r>
            <w:proofErr w:type="spellEnd"/>
            <w:r w:rsidRPr="00EF5626">
              <w:rPr>
                <w:rFonts w:cs="Times New Roman"/>
                <w:sz w:val="28"/>
                <w:szCs w:val="28"/>
              </w:rPr>
              <w:t xml:space="preserve"> </w:t>
            </w:r>
            <w:proofErr w:type="spellStart"/>
            <w:r w:rsidRPr="00EF5626">
              <w:rPr>
                <w:rFonts w:cs="Times New Roman"/>
                <w:sz w:val="28"/>
                <w:szCs w:val="28"/>
              </w:rPr>
              <w:t>chuẩn</w:t>
            </w:r>
            <w:proofErr w:type="spellEnd"/>
            <w:r w:rsidRPr="00EF5626">
              <w:rPr>
                <w:rFonts w:cs="Times New Roman"/>
                <w:sz w:val="28"/>
                <w:szCs w:val="28"/>
              </w:rPr>
              <w:t xml:space="preserve"> </w:t>
            </w:r>
            <w:proofErr w:type="spellStart"/>
            <w:r w:rsidRPr="00EF5626">
              <w:rPr>
                <w:rFonts w:cs="Times New Roman"/>
                <w:sz w:val="28"/>
                <w:szCs w:val="28"/>
              </w:rPr>
              <w:t>hóa</w:t>
            </w:r>
            <w:proofErr w:type="spellEnd"/>
            <w:r w:rsidRPr="00EF5626">
              <w:rPr>
                <w:rFonts w:cs="Times New Roman"/>
                <w:sz w:val="28"/>
                <w:szCs w:val="28"/>
              </w:rPr>
              <w:t xml:space="preserve"> </w:t>
            </w:r>
            <w:proofErr w:type="spellStart"/>
            <w:r w:rsidRPr="00EF5626">
              <w:rPr>
                <w:rFonts w:cs="Times New Roman"/>
                <w:sz w:val="28"/>
                <w:szCs w:val="28"/>
              </w:rPr>
              <w:t>cách</w:t>
            </w:r>
            <w:proofErr w:type="spellEnd"/>
            <w:r w:rsidRPr="00EF5626">
              <w:rPr>
                <w:rFonts w:cs="Times New Roman"/>
                <w:sz w:val="28"/>
                <w:szCs w:val="28"/>
              </w:rPr>
              <w:t xml:space="preserve"> </w:t>
            </w:r>
            <w:proofErr w:type="spellStart"/>
            <w:r w:rsidRPr="00EF5626">
              <w:rPr>
                <w:rFonts w:cs="Times New Roman"/>
                <w:sz w:val="28"/>
                <w:szCs w:val="28"/>
              </w:rPr>
              <w:t>sử</w:t>
            </w:r>
            <w:proofErr w:type="spellEnd"/>
            <w:r w:rsidRPr="00EF5626">
              <w:rPr>
                <w:rFonts w:cs="Times New Roman"/>
                <w:sz w:val="28"/>
                <w:szCs w:val="28"/>
              </w:rPr>
              <w:t xml:space="preserve"> </w:t>
            </w:r>
            <w:proofErr w:type="spellStart"/>
            <w:r w:rsidRPr="00EF5626">
              <w:rPr>
                <w:rFonts w:cs="Times New Roman"/>
                <w:sz w:val="28"/>
                <w:szCs w:val="28"/>
              </w:rPr>
              <w:t>dụng</w:t>
            </w:r>
            <w:proofErr w:type="spellEnd"/>
            <w:r w:rsidRPr="00EF5626">
              <w:rPr>
                <w:rFonts w:cs="Times New Roman"/>
                <w:sz w:val="28"/>
                <w:szCs w:val="28"/>
              </w:rPr>
              <w:t xml:space="preserve"> </w:t>
            </w:r>
            <w:proofErr w:type="spellStart"/>
            <w:r w:rsidRPr="00EF5626">
              <w:rPr>
                <w:rFonts w:cs="Times New Roman"/>
                <w:sz w:val="28"/>
                <w:szCs w:val="28"/>
              </w:rPr>
              <w:t>thuật</w:t>
            </w:r>
            <w:proofErr w:type="spellEnd"/>
            <w:r w:rsidRPr="00EF5626">
              <w:rPr>
                <w:rFonts w:cs="Times New Roman"/>
                <w:sz w:val="28"/>
                <w:szCs w:val="28"/>
              </w:rPr>
              <w:t xml:space="preserve"> </w:t>
            </w:r>
            <w:proofErr w:type="spellStart"/>
            <w:r w:rsidRPr="00EF5626">
              <w:rPr>
                <w:rFonts w:cs="Times New Roman"/>
                <w:sz w:val="28"/>
                <w:szCs w:val="28"/>
              </w:rPr>
              <w:t>ngữ</w:t>
            </w:r>
            <w:proofErr w:type="spellEnd"/>
            <w:r w:rsidRPr="00EF5626">
              <w:rPr>
                <w:rFonts w:cs="Times New Roman"/>
                <w:sz w:val="28"/>
                <w:szCs w:val="28"/>
              </w:rPr>
              <w:t xml:space="preserve"> </w:t>
            </w:r>
            <w:proofErr w:type="spellStart"/>
            <w:r w:rsidRPr="00EF5626">
              <w:rPr>
                <w:rFonts w:cs="Times New Roman"/>
                <w:sz w:val="28"/>
                <w:szCs w:val="28"/>
              </w:rPr>
              <w:t>trong</w:t>
            </w:r>
            <w:proofErr w:type="spellEnd"/>
            <w:r w:rsidRPr="00EF5626">
              <w:rPr>
                <w:rFonts w:cs="Times New Roman"/>
                <w:sz w:val="28"/>
                <w:szCs w:val="28"/>
              </w:rPr>
              <w:t xml:space="preserve"> </w:t>
            </w:r>
            <w:proofErr w:type="spellStart"/>
            <w:r w:rsidRPr="00EF5626">
              <w:rPr>
                <w:rFonts w:cs="Times New Roman"/>
                <w:sz w:val="28"/>
                <w:szCs w:val="28"/>
              </w:rPr>
              <w:t>văn</w:t>
            </w:r>
            <w:proofErr w:type="spellEnd"/>
            <w:r w:rsidRPr="00EF5626">
              <w:rPr>
                <w:rFonts w:cs="Times New Roman"/>
                <w:sz w:val="28"/>
                <w:szCs w:val="28"/>
              </w:rPr>
              <w:t xml:space="preserve"> </w:t>
            </w:r>
            <w:proofErr w:type="spellStart"/>
            <w:r w:rsidRPr="00EF5626">
              <w:rPr>
                <w:rFonts w:cs="Times New Roman"/>
                <w:sz w:val="28"/>
                <w:szCs w:val="28"/>
              </w:rPr>
              <w:t>bản</w:t>
            </w:r>
            <w:proofErr w:type="spellEnd"/>
            <w:r w:rsidRPr="00EF5626">
              <w:rPr>
                <w:rFonts w:cs="Times New Roman"/>
                <w:sz w:val="28"/>
                <w:szCs w:val="28"/>
              </w:rPr>
              <w:t xml:space="preserve">. </w:t>
            </w:r>
            <w:proofErr w:type="spellStart"/>
            <w:r w:rsidRPr="00EF5626">
              <w:rPr>
                <w:rFonts w:cs="Times New Roman"/>
                <w:sz w:val="28"/>
                <w:szCs w:val="28"/>
              </w:rPr>
              <w:t>Cụ</w:t>
            </w:r>
            <w:proofErr w:type="spellEnd"/>
            <w:r w:rsidRPr="00EF5626">
              <w:rPr>
                <w:rFonts w:cs="Times New Roman"/>
                <w:sz w:val="28"/>
                <w:szCs w:val="28"/>
              </w:rPr>
              <w:t xml:space="preserve"> </w:t>
            </w:r>
            <w:proofErr w:type="spellStart"/>
            <w:r w:rsidRPr="00EF5626">
              <w:rPr>
                <w:rFonts w:cs="Times New Roman"/>
                <w:sz w:val="28"/>
                <w:szCs w:val="28"/>
              </w:rPr>
              <w:t>thể</w:t>
            </w:r>
            <w:proofErr w:type="spellEnd"/>
            <w:r w:rsidRPr="00EF5626">
              <w:rPr>
                <w:rFonts w:cs="Times New Roman"/>
                <w:sz w:val="28"/>
                <w:szCs w:val="28"/>
              </w:rPr>
              <w:t xml:space="preserve">: </w:t>
            </w:r>
          </w:p>
          <w:p w14:paraId="132C4FA8" w14:textId="77777777" w:rsidR="00EF5626" w:rsidRPr="00EF5626" w:rsidRDefault="00EF5626" w:rsidP="00EF5626">
            <w:pPr>
              <w:spacing w:line="288" w:lineRule="auto"/>
              <w:jc w:val="both"/>
              <w:rPr>
                <w:rFonts w:cs="Times New Roman"/>
                <w:i/>
                <w:sz w:val="28"/>
                <w:szCs w:val="28"/>
              </w:rPr>
            </w:pPr>
            <w:r w:rsidRPr="00EF5626">
              <w:rPr>
                <w:rFonts w:cs="Times New Roman"/>
                <w:i/>
                <w:sz w:val="28"/>
                <w:szCs w:val="28"/>
              </w:rPr>
              <w:t xml:space="preserve">“Khi </w:t>
            </w:r>
            <w:proofErr w:type="spellStart"/>
            <w:r w:rsidRPr="00EF5626">
              <w:rPr>
                <w:rFonts w:cs="Times New Roman"/>
                <w:i/>
                <w:sz w:val="28"/>
                <w:szCs w:val="28"/>
              </w:rPr>
              <w:t>có</w:t>
            </w:r>
            <w:proofErr w:type="spellEnd"/>
            <w:r w:rsidRPr="00EF5626">
              <w:rPr>
                <w:rFonts w:cs="Times New Roman"/>
                <w:i/>
                <w:sz w:val="28"/>
                <w:szCs w:val="28"/>
              </w:rPr>
              <w:t xml:space="preserve"> </w:t>
            </w:r>
            <w:proofErr w:type="spellStart"/>
            <w:r w:rsidRPr="00EF5626">
              <w:rPr>
                <w:rFonts w:cs="Times New Roman"/>
                <w:i/>
                <w:sz w:val="28"/>
                <w:szCs w:val="28"/>
              </w:rPr>
              <w:t>quyết</w:t>
            </w:r>
            <w:proofErr w:type="spellEnd"/>
            <w:r w:rsidRPr="00EF5626">
              <w:rPr>
                <w:rFonts w:cs="Times New Roman"/>
                <w:i/>
                <w:sz w:val="28"/>
                <w:szCs w:val="28"/>
              </w:rPr>
              <w:t xml:space="preserve"> </w:t>
            </w:r>
            <w:proofErr w:type="spellStart"/>
            <w:r w:rsidRPr="00EF5626">
              <w:rPr>
                <w:rFonts w:cs="Times New Roman"/>
                <w:i/>
                <w:sz w:val="28"/>
                <w:szCs w:val="28"/>
              </w:rPr>
              <w:t>định</w:t>
            </w:r>
            <w:proofErr w:type="spellEnd"/>
            <w:r w:rsidRPr="00EF5626">
              <w:rPr>
                <w:rFonts w:cs="Times New Roman"/>
                <w:i/>
                <w:sz w:val="28"/>
                <w:szCs w:val="28"/>
              </w:rPr>
              <w:t xml:space="preserve"> </w:t>
            </w:r>
            <w:proofErr w:type="spellStart"/>
            <w:r w:rsidRPr="00EF5626">
              <w:rPr>
                <w:rFonts w:cs="Times New Roman"/>
                <w:i/>
                <w:sz w:val="28"/>
                <w:szCs w:val="28"/>
              </w:rPr>
              <w:t>thu</w:t>
            </w:r>
            <w:proofErr w:type="spellEnd"/>
            <w:r w:rsidRPr="00EF5626">
              <w:rPr>
                <w:rFonts w:cs="Times New Roman"/>
                <w:i/>
                <w:sz w:val="28"/>
                <w:szCs w:val="28"/>
              </w:rPr>
              <w:t xml:space="preserve"> </w:t>
            </w:r>
            <w:proofErr w:type="spellStart"/>
            <w:r w:rsidRPr="00EF5626">
              <w:rPr>
                <w:rFonts w:cs="Times New Roman"/>
                <w:i/>
                <w:sz w:val="28"/>
                <w:szCs w:val="28"/>
              </w:rPr>
              <w:t>hồi</w:t>
            </w:r>
            <w:proofErr w:type="spellEnd"/>
            <w:r w:rsidRPr="00EF5626">
              <w:rPr>
                <w:rFonts w:cs="Times New Roman"/>
                <w:i/>
                <w:sz w:val="28"/>
                <w:szCs w:val="28"/>
              </w:rPr>
              <w:t xml:space="preserve"> </w:t>
            </w:r>
            <w:proofErr w:type="spellStart"/>
            <w:r w:rsidRPr="00EF5626">
              <w:rPr>
                <w:rFonts w:cs="Times New Roman"/>
                <w:i/>
                <w:sz w:val="28"/>
                <w:szCs w:val="28"/>
              </w:rPr>
              <w:t>của</w:t>
            </w:r>
            <w:proofErr w:type="spellEnd"/>
            <w:r w:rsidRPr="00EF5626">
              <w:rPr>
                <w:rFonts w:cs="Times New Roman"/>
                <w:i/>
                <w:sz w:val="28"/>
                <w:szCs w:val="28"/>
              </w:rPr>
              <w:t xml:space="preserve"> </w:t>
            </w:r>
            <w:proofErr w:type="spellStart"/>
            <w:r w:rsidRPr="00EF5626">
              <w:rPr>
                <w:rFonts w:cs="Times New Roman"/>
                <w:i/>
                <w:sz w:val="28"/>
                <w:szCs w:val="28"/>
              </w:rPr>
              <w:t>Bộ</w:t>
            </w:r>
            <w:proofErr w:type="spellEnd"/>
            <w:r w:rsidRPr="00EF5626">
              <w:rPr>
                <w:rFonts w:cs="Times New Roman"/>
                <w:i/>
                <w:sz w:val="28"/>
                <w:szCs w:val="28"/>
              </w:rPr>
              <w:t xml:space="preserve"> </w:t>
            </w:r>
            <w:proofErr w:type="spellStart"/>
            <w:r w:rsidRPr="00EF5626">
              <w:rPr>
                <w:rFonts w:cs="Times New Roman"/>
                <w:i/>
                <w:sz w:val="28"/>
                <w:szCs w:val="28"/>
              </w:rPr>
              <w:t>Văn</w:t>
            </w:r>
            <w:proofErr w:type="spellEnd"/>
            <w:r w:rsidRPr="00EF5626">
              <w:rPr>
                <w:rFonts w:cs="Times New Roman"/>
                <w:i/>
                <w:sz w:val="28"/>
                <w:szCs w:val="28"/>
              </w:rPr>
              <w:t xml:space="preserve"> </w:t>
            </w:r>
            <w:proofErr w:type="spellStart"/>
            <w:r w:rsidRPr="00EF5626">
              <w:rPr>
                <w:rFonts w:cs="Times New Roman"/>
                <w:i/>
                <w:sz w:val="28"/>
                <w:szCs w:val="28"/>
              </w:rPr>
              <w:t>hóa</w:t>
            </w:r>
            <w:proofErr w:type="spellEnd"/>
            <w:r w:rsidRPr="00EF5626">
              <w:rPr>
                <w:rFonts w:cs="Times New Roman"/>
                <w:i/>
                <w:sz w:val="28"/>
                <w:szCs w:val="28"/>
              </w:rPr>
              <w:t xml:space="preserve">, </w:t>
            </w:r>
            <w:proofErr w:type="spellStart"/>
            <w:r w:rsidRPr="00EF5626">
              <w:rPr>
                <w:rFonts w:cs="Times New Roman"/>
                <w:i/>
                <w:sz w:val="28"/>
                <w:szCs w:val="28"/>
              </w:rPr>
              <w:t>Thể</w:t>
            </w:r>
            <w:proofErr w:type="spellEnd"/>
            <w:r w:rsidRPr="00EF5626">
              <w:rPr>
                <w:rFonts w:cs="Times New Roman"/>
                <w:i/>
                <w:sz w:val="28"/>
                <w:szCs w:val="28"/>
              </w:rPr>
              <w:t xml:space="preserve"> </w:t>
            </w:r>
            <w:proofErr w:type="spellStart"/>
            <w:r w:rsidRPr="00EF5626">
              <w:rPr>
                <w:rFonts w:cs="Times New Roman"/>
                <w:i/>
                <w:sz w:val="28"/>
                <w:szCs w:val="28"/>
              </w:rPr>
              <w:t>thao</w:t>
            </w:r>
            <w:proofErr w:type="spellEnd"/>
            <w:r w:rsidRPr="00EF5626">
              <w:rPr>
                <w:rFonts w:cs="Times New Roman"/>
                <w:i/>
                <w:sz w:val="28"/>
                <w:szCs w:val="28"/>
              </w:rPr>
              <w:t xml:space="preserve"> </w:t>
            </w:r>
            <w:proofErr w:type="spellStart"/>
            <w:r w:rsidRPr="00EF5626">
              <w:rPr>
                <w:rFonts w:cs="Times New Roman"/>
                <w:i/>
                <w:sz w:val="28"/>
                <w:szCs w:val="28"/>
              </w:rPr>
              <w:t>và</w:t>
            </w:r>
            <w:proofErr w:type="spellEnd"/>
            <w:r w:rsidRPr="00EF5626">
              <w:rPr>
                <w:rFonts w:cs="Times New Roman"/>
                <w:i/>
                <w:sz w:val="28"/>
                <w:szCs w:val="28"/>
              </w:rPr>
              <w:t xml:space="preserve"> Du </w:t>
            </w:r>
            <w:proofErr w:type="spellStart"/>
            <w:r w:rsidRPr="00EF5626">
              <w:rPr>
                <w:rFonts w:cs="Times New Roman"/>
                <w:i/>
                <w:sz w:val="28"/>
                <w:szCs w:val="28"/>
              </w:rPr>
              <w:t>lịch</w:t>
            </w:r>
            <w:proofErr w:type="spellEnd"/>
            <w:r w:rsidRPr="00EF5626">
              <w:rPr>
                <w:rFonts w:cs="Times New Roman"/>
                <w:i/>
                <w:sz w:val="28"/>
                <w:szCs w:val="28"/>
              </w:rPr>
              <w:t xml:space="preserve"> </w:t>
            </w:r>
            <w:proofErr w:type="spellStart"/>
            <w:r w:rsidRPr="00EF5626">
              <w:rPr>
                <w:rFonts w:cs="Times New Roman"/>
                <w:i/>
                <w:sz w:val="28"/>
                <w:szCs w:val="28"/>
              </w:rPr>
              <w:t>đối</w:t>
            </w:r>
            <w:proofErr w:type="spellEnd"/>
            <w:r w:rsidRPr="00EF5626">
              <w:rPr>
                <w:rFonts w:cs="Times New Roman"/>
                <w:i/>
                <w:sz w:val="28"/>
                <w:szCs w:val="28"/>
              </w:rPr>
              <w:t xml:space="preserve"> </w:t>
            </w:r>
            <w:proofErr w:type="spellStart"/>
            <w:r w:rsidRPr="00EF5626">
              <w:rPr>
                <w:rFonts w:cs="Times New Roman"/>
                <w:i/>
                <w:sz w:val="28"/>
                <w:szCs w:val="28"/>
              </w:rPr>
              <w:t>với</w:t>
            </w:r>
            <w:proofErr w:type="spellEnd"/>
            <w:r w:rsidRPr="00EF5626">
              <w:rPr>
                <w:rFonts w:cs="Times New Roman"/>
                <w:i/>
                <w:sz w:val="28"/>
                <w:szCs w:val="28"/>
              </w:rPr>
              <w:t xml:space="preserve"> </w:t>
            </w:r>
            <w:proofErr w:type="spellStart"/>
            <w:r w:rsidRPr="00EF5626">
              <w:rPr>
                <w:rFonts w:cs="Times New Roman"/>
                <w:i/>
                <w:sz w:val="28"/>
                <w:szCs w:val="28"/>
              </w:rPr>
              <w:t>ấn</w:t>
            </w:r>
            <w:proofErr w:type="spellEnd"/>
            <w:r w:rsidRPr="00EF5626">
              <w:rPr>
                <w:rFonts w:cs="Times New Roman"/>
                <w:i/>
                <w:sz w:val="28"/>
                <w:szCs w:val="28"/>
              </w:rPr>
              <w:t xml:space="preserve"> </w:t>
            </w:r>
            <w:proofErr w:type="spellStart"/>
            <w:r w:rsidRPr="00EF5626">
              <w:rPr>
                <w:rFonts w:cs="Times New Roman"/>
                <w:i/>
                <w:sz w:val="28"/>
                <w:szCs w:val="28"/>
              </w:rPr>
              <w:t>phẩm</w:t>
            </w:r>
            <w:proofErr w:type="spellEnd"/>
            <w:r w:rsidRPr="00EF5626">
              <w:rPr>
                <w:rFonts w:cs="Times New Roman"/>
                <w:i/>
                <w:sz w:val="28"/>
                <w:szCs w:val="28"/>
              </w:rPr>
              <w:t xml:space="preserve">, </w:t>
            </w:r>
            <w:proofErr w:type="spellStart"/>
            <w:r w:rsidRPr="00EF5626">
              <w:rPr>
                <w:rFonts w:cs="Times New Roman"/>
                <w:i/>
                <w:sz w:val="28"/>
                <w:szCs w:val="28"/>
              </w:rPr>
              <w:t>phụ</w:t>
            </w:r>
            <w:proofErr w:type="spellEnd"/>
            <w:r w:rsidRPr="00EF5626">
              <w:rPr>
                <w:rFonts w:cs="Times New Roman"/>
                <w:i/>
                <w:sz w:val="28"/>
                <w:szCs w:val="28"/>
              </w:rPr>
              <w:t xml:space="preserve"> </w:t>
            </w:r>
            <w:proofErr w:type="spellStart"/>
            <w:r w:rsidRPr="00EF5626">
              <w:rPr>
                <w:rFonts w:cs="Times New Roman"/>
                <w:i/>
                <w:sz w:val="28"/>
                <w:szCs w:val="28"/>
              </w:rPr>
              <w:t>trương</w:t>
            </w:r>
            <w:proofErr w:type="spellEnd"/>
            <w:r w:rsidRPr="00EF5626">
              <w:rPr>
                <w:rFonts w:cs="Times New Roman"/>
                <w:i/>
                <w:sz w:val="28"/>
                <w:szCs w:val="28"/>
              </w:rPr>
              <w:t xml:space="preserve">, </w:t>
            </w:r>
            <w:proofErr w:type="spellStart"/>
            <w:r w:rsidRPr="00EF5626">
              <w:rPr>
                <w:rFonts w:cs="Times New Roman"/>
                <w:i/>
                <w:sz w:val="28"/>
                <w:szCs w:val="28"/>
              </w:rPr>
              <w:t>bản</w:t>
            </w:r>
            <w:proofErr w:type="spellEnd"/>
            <w:r w:rsidRPr="00EF5626">
              <w:rPr>
                <w:rFonts w:cs="Times New Roman"/>
                <w:i/>
                <w:sz w:val="28"/>
                <w:szCs w:val="28"/>
              </w:rPr>
              <w:t xml:space="preserve"> tin </w:t>
            </w:r>
            <w:proofErr w:type="spellStart"/>
            <w:r w:rsidRPr="00EF5626">
              <w:rPr>
                <w:rFonts w:cs="Times New Roman"/>
                <w:i/>
                <w:sz w:val="28"/>
                <w:szCs w:val="28"/>
              </w:rPr>
              <w:t>thông</w:t>
            </w:r>
            <w:proofErr w:type="spellEnd"/>
            <w:r w:rsidRPr="00EF5626">
              <w:rPr>
                <w:rFonts w:cs="Times New Roman"/>
                <w:i/>
                <w:sz w:val="28"/>
                <w:szCs w:val="28"/>
              </w:rPr>
              <w:t xml:space="preserve"> </w:t>
            </w:r>
            <w:proofErr w:type="spellStart"/>
            <w:r w:rsidRPr="00EF5626">
              <w:rPr>
                <w:rFonts w:cs="Times New Roman"/>
                <w:i/>
                <w:sz w:val="28"/>
                <w:szCs w:val="28"/>
              </w:rPr>
              <w:t>tấn</w:t>
            </w:r>
            <w:proofErr w:type="spellEnd"/>
            <w:r w:rsidRPr="00EF5626">
              <w:rPr>
                <w:rFonts w:cs="Times New Roman"/>
                <w:i/>
                <w:sz w:val="28"/>
                <w:szCs w:val="28"/>
              </w:rPr>
              <w:t xml:space="preserve">, </w:t>
            </w:r>
            <w:proofErr w:type="spellStart"/>
            <w:r w:rsidRPr="00EF5626">
              <w:rPr>
                <w:rFonts w:cs="Times New Roman"/>
                <w:i/>
                <w:sz w:val="28"/>
                <w:szCs w:val="28"/>
              </w:rPr>
              <w:t>cơ</w:t>
            </w:r>
            <w:proofErr w:type="spellEnd"/>
            <w:r w:rsidRPr="00EF5626">
              <w:rPr>
                <w:rFonts w:cs="Times New Roman"/>
                <w:i/>
                <w:sz w:val="28"/>
                <w:szCs w:val="28"/>
              </w:rPr>
              <w:t xml:space="preserve"> </w:t>
            </w:r>
            <w:proofErr w:type="spellStart"/>
            <w:r w:rsidRPr="00EF5626">
              <w:rPr>
                <w:rFonts w:cs="Times New Roman"/>
                <w:i/>
                <w:sz w:val="28"/>
                <w:szCs w:val="28"/>
              </w:rPr>
              <w:t>quan</w:t>
            </w:r>
            <w:proofErr w:type="spellEnd"/>
            <w:r w:rsidRPr="00EF5626">
              <w:rPr>
                <w:rFonts w:cs="Times New Roman"/>
                <w:i/>
                <w:sz w:val="28"/>
                <w:szCs w:val="28"/>
              </w:rPr>
              <w:t xml:space="preserve"> </w:t>
            </w:r>
            <w:proofErr w:type="spellStart"/>
            <w:r w:rsidRPr="00EF5626">
              <w:rPr>
                <w:rFonts w:cs="Times New Roman"/>
                <w:i/>
                <w:sz w:val="28"/>
                <w:szCs w:val="28"/>
              </w:rPr>
              <w:t>báo</w:t>
            </w:r>
            <w:proofErr w:type="spellEnd"/>
            <w:r w:rsidRPr="00EF5626">
              <w:rPr>
                <w:rFonts w:cs="Times New Roman"/>
                <w:i/>
                <w:sz w:val="28"/>
                <w:szCs w:val="28"/>
              </w:rPr>
              <w:t xml:space="preserve"> </w:t>
            </w:r>
            <w:proofErr w:type="spellStart"/>
            <w:r w:rsidRPr="00EF5626">
              <w:rPr>
                <w:rFonts w:cs="Times New Roman"/>
                <w:i/>
                <w:sz w:val="28"/>
                <w:szCs w:val="28"/>
              </w:rPr>
              <w:t>chí</w:t>
            </w:r>
            <w:proofErr w:type="spellEnd"/>
            <w:r w:rsidRPr="00EF5626">
              <w:rPr>
                <w:rFonts w:cs="Times New Roman"/>
                <w:i/>
                <w:sz w:val="28"/>
                <w:szCs w:val="28"/>
              </w:rPr>
              <w:t xml:space="preserve">, </w:t>
            </w:r>
            <w:proofErr w:type="spellStart"/>
            <w:r w:rsidRPr="00EF5626">
              <w:rPr>
                <w:rFonts w:cs="Times New Roman"/>
                <w:i/>
                <w:sz w:val="28"/>
                <w:szCs w:val="28"/>
              </w:rPr>
              <w:t>các</w:t>
            </w:r>
            <w:proofErr w:type="spellEnd"/>
            <w:r w:rsidRPr="00EF5626">
              <w:rPr>
                <w:rFonts w:cs="Times New Roman"/>
                <w:i/>
                <w:sz w:val="28"/>
                <w:szCs w:val="28"/>
              </w:rPr>
              <w:t xml:space="preserve"> </w:t>
            </w:r>
            <w:proofErr w:type="spellStart"/>
            <w:r w:rsidRPr="00EF5626">
              <w:rPr>
                <w:rFonts w:cs="Times New Roman"/>
                <w:i/>
                <w:sz w:val="28"/>
                <w:szCs w:val="28"/>
              </w:rPr>
              <w:t>tổ</w:t>
            </w:r>
            <w:proofErr w:type="spellEnd"/>
            <w:r w:rsidRPr="00EF5626">
              <w:rPr>
                <w:rFonts w:cs="Times New Roman"/>
                <w:i/>
                <w:sz w:val="28"/>
                <w:szCs w:val="28"/>
              </w:rPr>
              <w:t xml:space="preserve"> </w:t>
            </w:r>
            <w:proofErr w:type="spellStart"/>
            <w:r w:rsidRPr="00EF5626">
              <w:rPr>
                <w:rFonts w:cs="Times New Roman"/>
                <w:i/>
                <w:sz w:val="28"/>
                <w:szCs w:val="28"/>
              </w:rPr>
              <w:t>chức</w:t>
            </w:r>
            <w:proofErr w:type="spellEnd"/>
            <w:r w:rsidRPr="00EF5626">
              <w:rPr>
                <w:rFonts w:cs="Times New Roman"/>
                <w:i/>
                <w:sz w:val="28"/>
                <w:szCs w:val="28"/>
              </w:rPr>
              <w:t xml:space="preserve">, </w:t>
            </w:r>
            <w:proofErr w:type="spellStart"/>
            <w:r w:rsidRPr="00EF5626">
              <w:rPr>
                <w:rFonts w:cs="Times New Roman"/>
                <w:i/>
                <w:sz w:val="28"/>
                <w:szCs w:val="28"/>
              </w:rPr>
              <w:t>cá</w:t>
            </w:r>
            <w:proofErr w:type="spellEnd"/>
            <w:r w:rsidRPr="00EF5626">
              <w:rPr>
                <w:rFonts w:cs="Times New Roman"/>
                <w:i/>
                <w:sz w:val="28"/>
                <w:szCs w:val="28"/>
              </w:rPr>
              <w:t xml:space="preserve"> </w:t>
            </w:r>
            <w:proofErr w:type="spellStart"/>
            <w:r w:rsidRPr="00EF5626">
              <w:rPr>
                <w:rFonts w:cs="Times New Roman"/>
                <w:i/>
                <w:sz w:val="28"/>
                <w:szCs w:val="28"/>
              </w:rPr>
              <w:t>nhân</w:t>
            </w:r>
            <w:proofErr w:type="spellEnd"/>
            <w:r w:rsidRPr="00EF5626">
              <w:rPr>
                <w:rFonts w:cs="Times New Roman"/>
                <w:i/>
                <w:sz w:val="28"/>
                <w:szCs w:val="28"/>
              </w:rPr>
              <w:t xml:space="preserve"> </w:t>
            </w:r>
            <w:proofErr w:type="spellStart"/>
            <w:r w:rsidRPr="00EF5626">
              <w:rPr>
                <w:rFonts w:cs="Times New Roman"/>
                <w:i/>
                <w:sz w:val="28"/>
                <w:szCs w:val="28"/>
              </w:rPr>
              <w:t>tham</w:t>
            </w:r>
            <w:proofErr w:type="spellEnd"/>
            <w:r w:rsidRPr="00EF5626">
              <w:rPr>
                <w:rFonts w:cs="Times New Roman"/>
                <w:i/>
                <w:sz w:val="28"/>
                <w:szCs w:val="28"/>
              </w:rPr>
              <w:t xml:space="preserve"> </w:t>
            </w:r>
            <w:proofErr w:type="spellStart"/>
            <w:r w:rsidRPr="00EF5626">
              <w:rPr>
                <w:rFonts w:cs="Times New Roman"/>
                <w:i/>
                <w:sz w:val="28"/>
                <w:szCs w:val="28"/>
              </w:rPr>
              <w:t>gia</w:t>
            </w:r>
            <w:proofErr w:type="spellEnd"/>
            <w:r w:rsidRPr="00EF5626">
              <w:rPr>
                <w:rFonts w:cs="Times New Roman"/>
                <w:i/>
                <w:sz w:val="28"/>
                <w:szCs w:val="28"/>
              </w:rPr>
              <w:t xml:space="preserve"> </w:t>
            </w:r>
            <w:proofErr w:type="spellStart"/>
            <w:r w:rsidRPr="00EF5626">
              <w:rPr>
                <w:rFonts w:cs="Times New Roman"/>
                <w:i/>
                <w:sz w:val="28"/>
                <w:szCs w:val="28"/>
              </w:rPr>
              <w:t>phát</w:t>
            </w:r>
            <w:proofErr w:type="spellEnd"/>
            <w:r w:rsidRPr="00EF5626">
              <w:rPr>
                <w:rFonts w:cs="Times New Roman"/>
                <w:i/>
                <w:sz w:val="28"/>
                <w:szCs w:val="28"/>
              </w:rPr>
              <w:t xml:space="preserve"> </w:t>
            </w:r>
            <w:proofErr w:type="spellStart"/>
            <w:r w:rsidRPr="00EF5626">
              <w:rPr>
                <w:rFonts w:cs="Times New Roman"/>
                <w:i/>
                <w:sz w:val="28"/>
                <w:szCs w:val="28"/>
              </w:rPr>
              <w:t>hành</w:t>
            </w:r>
            <w:proofErr w:type="spellEnd"/>
            <w:r w:rsidRPr="00EF5626">
              <w:rPr>
                <w:rFonts w:cs="Times New Roman"/>
                <w:i/>
                <w:sz w:val="28"/>
                <w:szCs w:val="28"/>
              </w:rPr>
              <w:t xml:space="preserve"> </w:t>
            </w:r>
            <w:proofErr w:type="spellStart"/>
            <w:r w:rsidRPr="00EF5626">
              <w:rPr>
                <w:rFonts w:cs="Times New Roman"/>
                <w:i/>
                <w:sz w:val="28"/>
                <w:szCs w:val="28"/>
              </w:rPr>
              <w:t>báo</w:t>
            </w:r>
            <w:proofErr w:type="spellEnd"/>
            <w:r w:rsidRPr="00EF5626">
              <w:rPr>
                <w:rFonts w:cs="Times New Roman"/>
                <w:i/>
                <w:sz w:val="28"/>
                <w:szCs w:val="28"/>
              </w:rPr>
              <w:t xml:space="preserve"> </w:t>
            </w:r>
            <w:proofErr w:type="spellStart"/>
            <w:r w:rsidRPr="00EF5626">
              <w:rPr>
                <w:rFonts w:cs="Times New Roman"/>
                <w:i/>
                <w:sz w:val="28"/>
                <w:szCs w:val="28"/>
              </w:rPr>
              <w:t>chí</w:t>
            </w:r>
            <w:proofErr w:type="spellEnd"/>
            <w:r w:rsidRPr="00EF5626">
              <w:rPr>
                <w:rFonts w:cs="Times New Roman"/>
                <w:i/>
                <w:sz w:val="28"/>
                <w:szCs w:val="28"/>
              </w:rPr>
              <w:t xml:space="preserve">, </w:t>
            </w:r>
            <w:proofErr w:type="spellStart"/>
            <w:r w:rsidRPr="00EF5626">
              <w:rPr>
                <w:rFonts w:cs="Times New Roman"/>
                <w:i/>
                <w:sz w:val="28"/>
                <w:szCs w:val="28"/>
              </w:rPr>
              <w:t>cơ</w:t>
            </w:r>
            <w:proofErr w:type="spellEnd"/>
            <w:r w:rsidRPr="00EF5626">
              <w:rPr>
                <w:rFonts w:cs="Times New Roman"/>
                <w:i/>
                <w:sz w:val="28"/>
                <w:szCs w:val="28"/>
              </w:rPr>
              <w:t xml:space="preserve"> </w:t>
            </w:r>
            <w:proofErr w:type="spellStart"/>
            <w:r w:rsidRPr="00EF5626">
              <w:rPr>
                <w:rFonts w:cs="Times New Roman"/>
                <w:i/>
                <w:sz w:val="28"/>
                <w:szCs w:val="28"/>
              </w:rPr>
              <w:t>quan</w:t>
            </w:r>
            <w:proofErr w:type="spellEnd"/>
            <w:r w:rsidRPr="00EF5626">
              <w:rPr>
                <w:rFonts w:cs="Times New Roman"/>
                <w:i/>
                <w:sz w:val="28"/>
                <w:szCs w:val="28"/>
              </w:rPr>
              <w:t xml:space="preserve"> </w:t>
            </w:r>
            <w:proofErr w:type="spellStart"/>
            <w:r w:rsidRPr="00EF5626">
              <w:rPr>
                <w:rFonts w:cs="Times New Roman"/>
                <w:i/>
                <w:sz w:val="28"/>
                <w:szCs w:val="28"/>
              </w:rPr>
              <w:t>được</w:t>
            </w:r>
            <w:proofErr w:type="spellEnd"/>
            <w:r w:rsidRPr="00EF5626">
              <w:rPr>
                <w:rFonts w:cs="Times New Roman"/>
                <w:i/>
                <w:sz w:val="28"/>
                <w:szCs w:val="28"/>
              </w:rPr>
              <w:t xml:space="preserve"> </w:t>
            </w:r>
            <w:proofErr w:type="spellStart"/>
            <w:r w:rsidRPr="00EF5626">
              <w:rPr>
                <w:rFonts w:cs="Times New Roman"/>
                <w:i/>
                <w:sz w:val="28"/>
                <w:szCs w:val="28"/>
              </w:rPr>
              <w:t>phép</w:t>
            </w:r>
            <w:proofErr w:type="spellEnd"/>
            <w:r w:rsidRPr="00EF5626">
              <w:rPr>
                <w:rFonts w:cs="Times New Roman"/>
                <w:i/>
                <w:sz w:val="28"/>
                <w:szCs w:val="28"/>
              </w:rPr>
              <w:t xml:space="preserve"> </w:t>
            </w:r>
            <w:proofErr w:type="spellStart"/>
            <w:r w:rsidRPr="00EF5626">
              <w:rPr>
                <w:rFonts w:cs="Times New Roman"/>
                <w:i/>
                <w:sz w:val="28"/>
                <w:szCs w:val="28"/>
              </w:rPr>
              <w:t>xuất</w:t>
            </w:r>
            <w:proofErr w:type="spellEnd"/>
            <w:r w:rsidRPr="00EF5626">
              <w:rPr>
                <w:rFonts w:cs="Times New Roman"/>
                <w:i/>
                <w:sz w:val="28"/>
                <w:szCs w:val="28"/>
              </w:rPr>
              <w:t xml:space="preserve"> </w:t>
            </w:r>
            <w:proofErr w:type="spellStart"/>
            <w:r w:rsidRPr="00EF5626">
              <w:rPr>
                <w:rFonts w:cs="Times New Roman"/>
                <w:i/>
                <w:sz w:val="28"/>
                <w:szCs w:val="28"/>
              </w:rPr>
              <w:t>khẩu</w:t>
            </w:r>
            <w:proofErr w:type="spellEnd"/>
            <w:r w:rsidRPr="00EF5626">
              <w:rPr>
                <w:rFonts w:cs="Times New Roman"/>
                <w:i/>
                <w:sz w:val="28"/>
                <w:szCs w:val="28"/>
              </w:rPr>
              <w:t xml:space="preserve">, </w:t>
            </w:r>
            <w:proofErr w:type="spellStart"/>
            <w:r w:rsidRPr="00EF5626">
              <w:rPr>
                <w:rFonts w:cs="Times New Roman"/>
                <w:i/>
                <w:sz w:val="28"/>
                <w:szCs w:val="28"/>
              </w:rPr>
              <w:t>nhập</w:t>
            </w:r>
            <w:proofErr w:type="spellEnd"/>
            <w:r w:rsidRPr="00EF5626">
              <w:rPr>
                <w:rFonts w:cs="Times New Roman"/>
                <w:i/>
                <w:sz w:val="28"/>
                <w:szCs w:val="28"/>
              </w:rPr>
              <w:t xml:space="preserve"> </w:t>
            </w:r>
            <w:proofErr w:type="spellStart"/>
            <w:r w:rsidRPr="00EF5626">
              <w:rPr>
                <w:rFonts w:cs="Times New Roman"/>
                <w:i/>
                <w:sz w:val="28"/>
                <w:szCs w:val="28"/>
              </w:rPr>
              <w:t>khẩu</w:t>
            </w:r>
            <w:proofErr w:type="spellEnd"/>
            <w:r w:rsidRPr="00EF5626">
              <w:rPr>
                <w:rFonts w:cs="Times New Roman"/>
                <w:i/>
                <w:sz w:val="28"/>
                <w:szCs w:val="28"/>
              </w:rPr>
              <w:t xml:space="preserve"> </w:t>
            </w:r>
            <w:proofErr w:type="spellStart"/>
            <w:r w:rsidRPr="00EF5626">
              <w:rPr>
                <w:rFonts w:cs="Times New Roman"/>
                <w:i/>
                <w:sz w:val="28"/>
                <w:szCs w:val="28"/>
              </w:rPr>
              <w:t>báo</w:t>
            </w:r>
            <w:proofErr w:type="spellEnd"/>
            <w:r w:rsidRPr="00EF5626">
              <w:rPr>
                <w:rFonts w:cs="Times New Roman"/>
                <w:i/>
                <w:sz w:val="28"/>
                <w:szCs w:val="28"/>
              </w:rPr>
              <w:t xml:space="preserve"> </w:t>
            </w:r>
            <w:proofErr w:type="spellStart"/>
            <w:r w:rsidRPr="00EF5626">
              <w:rPr>
                <w:rFonts w:cs="Times New Roman"/>
                <w:i/>
                <w:sz w:val="28"/>
                <w:szCs w:val="28"/>
              </w:rPr>
              <w:t>chí</w:t>
            </w:r>
            <w:proofErr w:type="spellEnd"/>
            <w:r w:rsidRPr="00EF5626">
              <w:rPr>
                <w:rFonts w:cs="Times New Roman"/>
                <w:i/>
                <w:sz w:val="28"/>
                <w:szCs w:val="28"/>
              </w:rPr>
              <w:t xml:space="preserve">, </w:t>
            </w:r>
            <w:proofErr w:type="spellStart"/>
            <w:r w:rsidRPr="00EF5626">
              <w:rPr>
                <w:rFonts w:cs="Times New Roman"/>
                <w:i/>
                <w:sz w:val="28"/>
                <w:szCs w:val="28"/>
              </w:rPr>
              <w:t>cơ</w:t>
            </w:r>
            <w:proofErr w:type="spellEnd"/>
            <w:r w:rsidRPr="00EF5626">
              <w:rPr>
                <w:rFonts w:cs="Times New Roman"/>
                <w:i/>
                <w:sz w:val="28"/>
                <w:szCs w:val="28"/>
              </w:rPr>
              <w:t xml:space="preserve"> </w:t>
            </w:r>
            <w:proofErr w:type="spellStart"/>
            <w:r w:rsidRPr="00EF5626">
              <w:rPr>
                <w:rFonts w:cs="Times New Roman"/>
                <w:i/>
                <w:sz w:val="28"/>
                <w:szCs w:val="28"/>
              </w:rPr>
              <w:t>quan</w:t>
            </w:r>
            <w:proofErr w:type="spellEnd"/>
            <w:r w:rsidRPr="00EF5626">
              <w:rPr>
                <w:rFonts w:cs="Times New Roman"/>
                <w:i/>
                <w:sz w:val="28"/>
                <w:szCs w:val="28"/>
              </w:rPr>
              <w:t xml:space="preserve"> </w:t>
            </w:r>
            <w:proofErr w:type="spellStart"/>
            <w:r w:rsidRPr="00EF5626">
              <w:rPr>
                <w:rFonts w:cs="Times New Roman"/>
                <w:i/>
                <w:sz w:val="28"/>
                <w:szCs w:val="28"/>
              </w:rPr>
              <w:t>chuyên</w:t>
            </w:r>
            <w:proofErr w:type="spellEnd"/>
            <w:r w:rsidRPr="00EF5626">
              <w:rPr>
                <w:rFonts w:cs="Times New Roman"/>
                <w:i/>
                <w:sz w:val="28"/>
                <w:szCs w:val="28"/>
              </w:rPr>
              <w:t xml:space="preserve"> </w:t>
            </w:r>
            <w:proofErr w:type="spellStart"/>
            <w:r w:rsidRPr="00EF5626">
              <w:rPr>
                <w:rFonts w:cs="Times New Roman"/>
                <w:i/>
                <w:sz w:val="28"/>
                <w:szCs w:val="28"/>
              </w:rPr>
              <w:t>môn</w:t>
            </w:r>
            <w:proofErr w:type="spellEnd"/>
            <w:r w:rsidRPr="00EF5626">
              <w:rPr>
                <w:rFonts w:cs="Times New Roman"/>
                <w:i/>
                <w:sz w:val="28"/>
                <w:szCs w:val="28"/>
              </w:rPr>
              <w:t xml:space="preserve"> </w:t>
            </w:r>
            <w:proofErr w:type="spellStart"/>
            <w:proofErr w:type="gramStart"/>
            <w:r w:rsidRPr="00EF5626">
              <w:rPr>
                <w:rFonts w:cs="Times New Roman"/>
                <w:i/>
                <w:sz w:val="28"/>
                <w:szCs w:val="28"/>
              </w:rPr>
              <w:t>về</w:t>
            </w:r>
            <w:proofErr w:type="spellEnd"/>
            <w:r w:rsidRPr="00EF5626">
              <w:rPr>
                <w:rFonts w:cs="Times New Roman"/>
                <w:i/>
                <w:sz w:val="28"/>
                <w:szCs w:val="28"/>
              </w:rPr>
              <w:t xml:space="preserve">  </w:t>
            </w:r>
            <w:proofErr w:type="spellStart"/>
            <w:r w:rsidRPr="00EF5626">
              <w:rPr>
                <w:rFonts w:cs="Times New Roman"/>
                <w:i/>
                <w:sz w:val="28"/>
                <w:szCs w:val="28"/>
              </w:rPr>
              <w:t>văn</w:t>
            </w:r>
            <w:proofErr w:type="spellEnd"/>
            <w:proofErr w:type="gramEnd"/>
            <w:r w:rsidRPr="00EF5626">
              <w:rPr>
                <w:rFonts w:cs="Times New Roman"/>
                <w:i/>
                <w:sz w:val="28"/>
                <w:szCs w:val="28"/>
              </w:rPr>
              <w:t xml:space="preserve"> </w:t>
            </w:r>
            <w:proofErr w:type="spellStart"/>
            <w:r w:rsidRPr="00EF5626">
              <w:rPr>
                <w:rFonts w:cs="Times New Roman"/>
                <w:i/>
                <w:sz w:val="28"/>
                <w:szCs w:val="28"/>
              </w:rPr>
              <w:t>hóa</w:t>
            </w:r>
            <w:proofErr w:type="spellEnd"/>
            <w:r w:rsidRPr="00EF5626">
              <w:rPr>
                <w:rFonts w:cs="Times New Roman"/>
                <w:i/>
                <w:sz w:val="28"/>
                <w:szCs w:val="28"/>
              </w:rPr>
              <w:t xml:space="preserve"> </w:t>
            </w:r>
            <w:proofErr w:type="spellStart"/>
            <w:r w:rsidRPr="00EF5626">
              <w:rPr>
                <w:rFonts w:cs="Times New Roman"/>
                <w:i/>
                <w:sz w:val="28"/>
                <w:szCs w:val="28"/>
              </w:rPr>
              <w:t>thuộc</w:t>
            </w:r>
            <w:proofErr w:type="spellEnd"/>
            <w:r w:rsidRPr="00EF5626">
              <w:rPr>
                <w:rFonts w:cs="Times New Roman"/>
                <w:i/>
                <w:sz w:val="28"/>
                <w:szCs w:val="28"/>
              </w:rPr>
              <w:t xml:space="preserve"> </w:t>
            </w:r>
            <w:proofErr w:type="spellStart"/>
            <w:r w:rsidRPr="00EF5626">
              <w:rPr>
                <w:rFonts w:cs="Times New Roman"/>
                <w:i/>
                <w:sz w:val="28"/>
                <w:szCs w:val="28"/>
              </w:rPr>
              <w:t>Ủy</w:t>
            </w:r>
            <w:proofErr w:type="spellEnd"/>
            <w:r w:rsidRPr="00EF5626">
              <w:rPr>
                <w:rFonts w:cs="Times New Roman"/>
                <w:i/>
                <w:sz w:val="28"/>
                <w:szCs w:val="28"/>
              </w:rPr>
              <w:t xml:space="preserve"> ban </w:t>
            </w:r>
            <w:proofErr w:type="spellStart"/>
            <w:r w:rsidRPr="00EF5626">
              <w:rPr>
                <w:rFonts w:cs="Times New Roman"/>
                <w:i/>
                <w:sz w:val="28"/>
                <w:szCs w:val="28"/>
              </w:rPr>
              <w:t>nhân</w:t>
            </w:r>
            <w:proofErr w:type="spellEnd"/>
            <w:r w:rsidRPr="00EF5626">
              <w:rPr>
                <w:rFonts w:cs="Times New Roman"/>
                <w:i/>
                <w:sz w:val="28"/>
                <w:szCs w:val="28"/>
              </w:rPr>
              <w:t xml:space="preserve"> </w:t>
            </w:r>
            <w:proofErr w:type="spellStart"/>
            <w:r w:rsidRPr="00EF5626">
              <w:rPr>
                <w:rFonts w:cs="Times New Roman"/>
                <w:i/>
                <w:sz w:val="28"/>
                <w:szCs w:val="28"/>
              </w:rPr>
              <w:t>dân</w:t>
            </w:r>
            <w:proofErr w:type="spellEnd"/>
            <w:r w:rsidRPr="00EF5626">
              <w:rPr>
                <w:rFonts w:cs="Times New Roman"/>
                <w:i/>
                <w:sz w:val="28"/>
                <w:szCs w:val="28"/>
              </w:rPr>
              <w:t xml:space="preserve"> </w:t>
            </w:r>
            <w:proofErr w:type="spellStart"/>
            <w:r w:rsidRPr="00EF5626">
              <w:rPr>
                <w:rFonts w:cs="Times New Roman"/>
                <w:i/>
                <w:sz w:val="28"/>
                <w:szCs w:val="28"/>
              </w:rPr>
              <w:t>cấp</w:t>
            </w:r>
            <w:proofErr w:type="spellEnd"/>
            <w:r w:rsidRPr="00EF5626">
              <w:rPr>
                <w:rFonts w:cs="Times New Roman"/>
                <w:i/>
                <w:sz w:val="28"/>
                <w:szCs w:val="28"/>
              </w:rPr>
              <w:t xml:space="preserve"> </w:t>
            </w:r>
            <w:proofErr w:type="spellStart"/>
            <w:r w:rsidRPr="00EF5626">
              <w:rPr>
                <w:rFonts w:cs="Times New Roman"/>
                <w:i/>
                <w:sz w:val="28"/>
                <w:szCs w:val="28"/>
              </w:rPr>
              <w:t>tỉnh</w:t>
            </w:r>
            <w:proofErr w:type="spellEnd"/>
            <w:r w:rsidRPr="00EF5626">
              <w:rPr>
                <w:rFonts w:cs="Times New Roman"/>
                <w:i/>
                <w:sz w:val="28"/>
                <w:szCs w:val="28"/>
              </w:rPr>
              <w:t xml:space="preserve"> </w:t>
            </w:r>
            <w:proofErr w:type="spellStart"/>
            <w:r w:rsidRPr="00EF5626">
              <w:rPr>
                <w:rFonts w:cs="Times New Roman"/>
                <w:i/>
                <w:sz w:val="28"/>
                <w:szCs w:val="28"/>
              </w:rPr>
              <w:t>và</w:t>
            </w:r>
            <w:proofErr w:type="spellEnd"/>
            <w:r w:rsidRPr="00EF5626">
              <w:rPr>
                <w:rFonts w:cs="Times New Roman"/>
                <w:i/>
                <w:sz w:val="28"/>
                <w:szCs w:val="28"/>
              </w:rPr>
              <w:t xml:space="preserve"> </w:t>
            </w:r>
            <w:proofErr w:type="spellStart"/>
            <w:r w:rsidRPr="00EF5626">
              <w:rPr>
                <w:rFonts w:cs="Times New Roman"/>
                <w:i/>
                <w:sz w:val="28"/>
                <w:szCs w:val="28"/>
              </w:rPr>
              <w:t>Công</w:t>
            </w:r>
            <w:proofErr w:type="spellEnd"/>
            <w:r w:rsidRPr="00EF5626">
              <w:rPr>
                <w:rFonts w:cs="Times New Roman"/>
                <w:i/>
                <w:sz w:val="28"/>
                <w:szCs w:val="28"/>
              </w:rPr>
              <w:t xml:space="preserve"> </w:t>
            </w:r>
            <w:proofErr w:type="spellStart"/>
            <w:r w:rsidRPr="00EF5626">
              <w:rPr>
                <w:rFonts w:cs="Times New Roman"/>
                <w:i/>
                <w:sz w:val="28"/>
                <w:szCs w:val="28"/>
              </w:rPr>
              <w:t>an</w:t>
            </w:r>
            <w:proofErr w:type="spellEnd"/>
            <w:r w:rsidRPr="00EF5626">
              <w:rPr>
                <w:rFonts w:cs="Times New Roman"/>
                <w:i/>
                <w:sz w:val="28"/>
                <w:szCs w:val="28"/>
              </w:rPr>
              <w:t xml:space="preserve"> </w:t>
            </w:r>
            <w:proofErr w:type="spellStart"/>
            <w:r w:rsidRPr="00EF5626">
              <w:rPr>
                <w:rFonts w:cs="Times New Roman"/>
                <w:i/>
                <w:sz w:val="28"/>
                <w:szCs w:val="28"/>
              </w:rPr>
              <w:t>tỉnh</w:t>
            </w:r>
            <w:proofErr w:type="spellEnd"/>
            <w:r w:rsidRPr="00EF5626">
              <w:rPr>
                <w:rFonts w:cs="Times New Roman"/>
                <w:i/>
                <w:sz w:val="28"/>
                <w:szCs w:val="28"/>
              </w:rPr>
              <w:t xml:space="preserve">, </w:t>
            </w:r>
            <w:proofErr w:type="spellStart"/>
            <w:r w:rsidRPr="00EF5626">
              <w:rPr>
                <w:rFonts w:cs="Times New Roman"/>
                <w:i/>
                <w:sz w:val="28"/>
                <w:szCs w:val="28"/>
              </w:rPr>
              <w:t>thành</w:t>
            </w:r>
            <w:proofErr w:type="spellEnd"/>
            <w:r w:rsidRPr="00EF5626">
              <w:rPr>
                <w:rFonts w:cs="Times New Roman"/>
                <w:i/>
                <w:sz w:val="28"/>
                <w:szCs w:val="28"/>
              </w:rPr>
              <w:t xml:space="preserve"> </w:t>
            </w:r>
            <w:proofErr w:type="spellStart"/>
            <w:r w:rsidRPr="00EF5626">
              <w:rPr>
                <w:rFonts w:cs="Times New Roman"/>
                <w:i/>
                <w:sz w:val="28"/>
                <w:szCs w:val="28"/>
              </w:rPr>
              <w:t>phố</w:t>
            </w:r>
            <w:proofErr w:type="spellEnd"/>
            <w:r w:rsidRPr="00EF5626">
              <w:rPr>
                <w:rFonts w:cs="Times New Roman"/>
                <w:i/>
                <w:sz w:val="28"/>
                <w:szCs w:val="28"/>
              </w:rPr>
              <w:t xml:space="preserve"> </w:t>
            </w:r>
            <w:proofErr w:type="spellStart"/>
            <w:r w:rsidRPr="00EF5626">
              <w:rPr>
                <w:rFonts w:cs="Times New Roman"/>
                <w:i/>
                <w:sz w:val="28"/>
                <w:szCs w:val="28"/>
              </w:rPr>
              <w:t>có</w:t>
            </w:r>
            <w:proofErr w:type="spellEnd"/>
            <w:r w:rsidRPr="00EF5626">
              <w:rPr>
                <w:rFonts w:cs="Times New Roman"/>
                <w:i/>
                <w:sz w:val="28"/>
                <w:szCs w:val="28"/>
              </w:rPr>
              <w:t xml:space="preserve"> </w:t>
            </w:r>
            <w:proofErr w:type="spellStart"/>
            <w:r w:rsidRPr="00EF5626">
              <w:rPr>
                <w:rFonts w:cs="Times New Roman"/>
                <w:i/>
                <w:sz w:val="28"/>
                <w:szCs w:val="28"/>
              </w:rPr>
              <w:t>trách</w:t>
            </w:r>
            <w:proofErr w:type="spellEnd"/>
            <w:r w:rsidRPr="00EF5626">
              <w:rPr>
                <w:rFonts w:cs="Times New Roman"/>
                <w:i/>
                <w:sz w:val="28"/>
                <w:szCs w:val="28"/>
              </w:rPr>
              <w:t xml:space="preserve"> </w:t>
            </w:r>
            <w:proofErr w:type="spellStart"/>
            <w:r w:rsidRPr="00EF5626">
              <w:rPr>
                <w:rFonts w:cs="Times New Roman"/>
                <w:i/>
                <w:sz w:val="28"/>
                <w:szCs w:val="28"/>
              </w:rPr>
              <w:t>nhiệm</w:t>
            </w:r>
            <w:proofErr w:type="spellEnd"/>
            <w:r w:rsidRPr="00EF5626">
              <w:rPr>
                <w:rFonts w:cs="Times New Roman"/>
                <w:i/>
                <w:sz w:val="28"/>
                <w:szCs w:val="28"/>
              </w:rPr>
              <w:t xml:space="preserve"> </w:t>
            </w:r>
            <w:proofErr w:type="spellStart"/>
            <w:r w:rsidRPr="00EF5626">
              <w:rPr>
                <w:rFonts w:cs="Times New Roman"/>
                <w:i/>
                <w:sz w:val="28"/>
                <w:szCs w:val="28"/>
              </w:rPr>
              <w:t>tổ</w:t>
            </w:r>
            <w:proofErr w:type="spellEnd"/>
            <w:r w:rsidRPr="00EF5626">
              <w:rPr>
                <w:rFonts w:cs="Times New Roman"/>
                <w:i/>
                <w:sz w:val="28"/>
                <w:szCs w:val="28"/>
              </w:rPr>
              <w:t xml:space="preserve"> </w:t>
            </w:r>
            <w:proofErr w:type="spellStart"/>
            <w:r w:rsidRPr="00EF5626">
              <w:rPr>
                <w:rFonts w:cs="Times New Roman"/>
                <w:i/>
                <w:sz w:val="28"/>
                <w:szCs w:val="28"/>
              </w:rPr>
              <w:t>chức</w:t>
            </w:r>
            <w:proofErr w:type="spellEnd"/>
            <w:r w:rsidRPr="00EF5626">
              <w:rPr>
                <w:rFonts w:cs="Times New Roman"/>
                <w:i/>
                <w:sz w:val="28"/>
                <w:szCs w:val="28"/>
              </w:rPr>
              <w:t xml:space="preserve"> </w:t>
            </w:r>
            <w:proofErr w:type="spellStart"/>
            <w:r w:rsidRPr="00EF5626">
              <w:rPr>
                <w:rFonts w:cs="Times New Roman"/>
                <w:i/>
                <w:sz w:val="28"/>
                <w:szCs w:val="28"/>
              </w:rPr>
              <w:t>thực</w:t>
            </w:r>
            <w:proofErr w:type="spellEnd"/>
            <w:r w:rsidRPr="00EF5626">
              <w:rPr>
                <w:rFonts w:cs="Times New Roman"/>
                <w:i/>
                <w:sz w:val="28"/>
                <w:szCs w:val="28"/>
              </w:rPr>
              <w:t xml:space="preserve"> </w:t>
            </w:r>
            <w:proofErr w:type="spellStart"/>
            <w:r w:rsidRPr="00EF5626">
              <w:rPr>
                <w:rFonts w:cs="Times New Roman"/>
                <w:i/>
                <w:sz w:val="28"/>
                <w:szCs w:val="28"/>
              </w:rPr>
              <w:t>hiện</w:t>
            </w:r>
            <w:proofErr w:type="spellEnd"/>
            <w:r w:rsidRPr="00EF5626">
              <w:rPr>
                <w:rFonts w:cs="Times New Roman"/>
                <w:i/>
                <w:sz w:val="28"/>
                <w:szCs w:val="28"/>
              </w:rPr>
              <w:t xml:space="preserve"> </w:t>
            </w:r>
            <w:proofErr w:type="spellStart"/>
            <w:r w:rsidRPr="00EF5626">
              <w:rPr>
                <w:rFonts w:cs="Times New Roman"/>
                <w:i/>
                <w:sz w:val="28"/>
                <w:szCs w:val="28"/>
              </w:rPr>
              <w:t>việc</w:t>
            </w:r>
            <w:proofErr w:type="spellEnd"/>
            <w:r w:rsidRPr="00EF5626">
              <w:rPr>
                <w:rFonts w:cs="Times New Roman"/>
                <w:i/>
                <w:sz w:val="28"/>
                <w:szCs w:val="28"/>
              </w:rPr>
              <w:t xml:space="preserve"> </w:t>
            </w:r>
            <w:proofErr w:type="spellStart"/>
            <w:r w:rsidRPr="00EF5626">
              <w:rPr>
                <w:rFonts w:cs="Times New Roman"/>
                <w:i/>
                <w:sz w:val="28"/>
                <w:szCs w:val="28"/>
              </w:rPr>
              <w:t>thu</w:t>
            </w:r>
            <w:proofErr w:type="spellEnd"/>
            <w:r w:rsidRPr="00EF5626">
              <w:rPr>
                <w:rFonts w:cs="Times New Roman"/>
                <w:i/>
                <w:sz w:val="28"/>
                <w:szCs w:val="28"/>
              </w:rPr>
              <w:t xml:space="preserve"> </w:t>
            </w:r>
            <w:proofErr w:type="spellStart"/>
            <w:r w:rsidRPr="00EF5626">
              <w:rPr>
                <w:rFonts w:cs="Times New Roman"/>
                <w:i/>
                <w:sz w:val="28"/>
                <w:szCs w:val="28"/>
              </w:rPr>
              <w:t>hồi</w:t>
            </w:r>
            <w:proofErr w:type="spellEnd"/>
            <w:r w:rsidRPr="00EF5626">
              <w:rPr>
                <w:rFonts w:cs="Times New Roman"/>
                <w:i/>
                <w:sz w:val="28"/>
                <w:szCs w:val="28"/>
              </w:rPr>
              <w:t xml:space="preserve"> </w:t>
            </w:r>
            <w:proofErr w:type="spellStart"/>
            <w:r w:rsidRPr="00EF5626">
              <w:rPr>
                <w:rFonts w:cs="Times New Roman"/>
                <w:i/>
                <w:sz w:val="28"/>
                <w:szCs w:val="28"/>
              </w:rPr>
              <w:t>theo</w:t>
            </w:r>
            <w:proofErr w:type="spellEnd"/>
            <w:r w:rsidRPr="00EF5626">
              <w:rPr>
                <w:rFonts w:cs="Times New Roman"/>
                <w:i/>
                <w:sz w:val="28"/>
                <w:szCs w:val="28"/>
              </w:rPr>
              <w:t xml:space="preserve"> </w:t>
            </w:r>
            <w:proofErr w:type="spellStart"/>
            <w:r w:rsidRPr="00EF5626">
              <w:rPr>
                <w:rFonts w:cs="Times New Roman"/>
                <w:i/>
                <w:sz w:val="28"/>
                <w:szCs w:val="28"/>
              </w:rPr>
              <w:t>quy</w:t>
            </w:r>
            <w:proofErr w:type="spellEnd"/>
            <w:r w:rsidRPr="00EF5626">
              <w:rPr>
                <w:rFonts w:cs="Times New Roman"/>
                <w:i/>
                <w:sz w:val="28"/>
                <w:szCs w:val="28"/>
              </w:rPr>
              <w:t xml:space="preserve"> </w:t>
            </w:r>
            <w:proofErr w:type="spellStart"/>
            <w:r w:rsidRPr="00EF5626">
              <w:rPr>
                <w:rFonts w:cs="Times New Roman"/>
                <w:i/>
                <w:sz w:val="28"/>
                <w:szCs w:val="28"/>
              </w:rPr>
              <w:t>định</w:t>
            </w:r>
            <w:proofErr w:type="spellEnd"/>
            <w:r w:rsidRPr="00EF5626">
              <w:rPr>
                <w:rFonts w:cs="Times New Roman"/>
                <w:i/>
                <w:sz w:val="28"/>
                <w:szCs w:val="28"/>
              </w:rPr>
              <w:t>.</w:t>
            </w:r>
          </w:p>
          <w:p w14:paraId="25F8A39E" w14:textId="77777777" w:rsidR="00EF5626" w:rsidRPr="00EF5626" w:rsidRDefault="00EF5626" w:rsidP="00EF5626">
            <w:pPr>
              <w:spacing w:line="288" w:lineRule="auto"/>
              <w:jc w:val="both"/>
              <w:rPr>
                <w:rFonts w:cs="Times New Roman"/>
                <w:i/>
                <w:sz w:val="28"/>
                <w:szCs w:val="28"/>
              </w:rPr>
            </w:pPr>
            <w:proofErr w:type="spellStart"/>
            <w:r w:rsidRPr="00EF5626">
              <w:rPr>
                <w:rFonts w:cs="Times New Roman"/>
                <w:i/>
                <w:sz w:val="28"/>
                <w:szCs w:val="28"/>
              </w:rPr>
              <w:t>Cơ</w:t>
            </w:r>
            <w:proofErr w:type="spellEnd"/>
            <w:r w:rsidRPr="00EF5626">
              <w:rPr>
                <w:rFonts w:cs="Times New Roman"/>
                <w:i/>
                <w:sz w:val="28"/>
                <w:szCs w:val="28"/>
              </w:rPr>
              <w:t xml:space="preserve"> </w:t>
            </w:r>
            <w:proofErr w:type="spellStart"/>
            <w:r w:rsidRPr="00EF5626">
              <w:rPr>
                <w:rFonts w:cs="Times New Roman"/>
                <w:i/>
                <w:sz w:val="28"/>
                <w:szCs w:val="28"/>
              </w:rPr>
              <w:t>quan</w:t>
            </w:r>
            <w:proofErr w:type="spellEnd"/>
            <w:r w:rsidRPr="00EF5626">
              <w:rPr>
                <w:rFonts w:cs="Times New Roman"/>
                <w:i/>
                <w:sz w:val="28"/>
                <w:szCs w:val="28"/>
              </w:rPr>
              <w:t xml:space="preserve"> </w:t>
            </w:r>
            <w:proofErr w:type="spellStart"/>
            <w:r w:rsidRPr="00EF5626">
              <w:rPr>
                <w:rFonts w:cs="Times New Roman"/>
                <w:i/>
                <w:sz w:val="28"/>
                <w:szCs w:val="28"/>
              </w:rPr>
              <w:t>báo</w:t>
            </w:r>
            <w:proofErr w:type="spellEnd"/>
            <w:r w:rsidRPr="00EF5626">
              <w:rPr>
                <w:rFonts w:cs="Times New Roman"/>
                <w:i/>
                <w:sz w:val="28"/>
                <w:szCs w:val="28"/>
              </w:rPr>
              <w:t xml:space="preserve"> </w:t>
            </w:r>
            <w:proofErr w:type="spellStart"/>
            <w:r w:rsidRPr="00EF5626">
              <w:rPr>
                <w:rFonts w:cs="Times New Roman"/>
                <w:i/>
                <w:sz w:val="28"/>
                <w:szCs w:val="28"/>
              </w:rPr>
              <w:t>chí</w:t>
            </w:r>
            <w:proofErr w:type="spellEnd"/>
            <w:r w:rsidRPr="00EF5626">
              <w:rPr>
                <w:rFonts w:cs="Times New Roman"/>
                <w:i/>
                <w:sz w:val="28"/>
                <w:szCs w:val="28"/>
              </w:rPr>
              <w:t xml:space="preserve"> </w:t>
            </w:r>
            <w:proofErr w:type="spellStart"/>
            <w:r w:rsidRPr="00EF5626">
              <w:rPr>
                <w:rFonts w:cs="Times New Roman"/>
                <w:i/>
                <w:sz w:val="28"/>
                <w:szCs w:val="28"/>
              </w:rPr>
              <w:t>hoặc</w:t>
            </w:r>
            <w:proofErr w:type="spellEnd"/>
            <w:r w:rsidRPr="00EF5626">
              <w:rPr>
                <w:rFonts w:cs="Times New Roman"/>
                <w:i/>
                <w:sz w:val="28"/>
                <w:szCs w:val="28"/>
              </w:rPr>
              <w:t xml:space="preserve"> </w:t>
            </w:r>
            <w:proofErr w:type="spellStart"/>
            <w:r w:rsidRPr="00EF5626">
              <w:rPr>
                <w:rFonts w:cs="Times New Roman"/>
                <w:i/>
                <w:sz w:val="28"/>
                <w:szCs w:val="28"/>
              </w:rPr>
              <w:t>cơ</w:t>
            </w:r>
            <w:proofErr w:type="spellEnd"/>
            <w:r w:rsidRPr="00EF5626">
              <w:rPr>
                <w:rFonts w:cs="Times New Roman"/>
                <w:i/>
                <w:sz w:val="28"/>
                <w:szCs w:val="28"/>
              </w:rPr>
              <w:t xml:space="preserve"> </w:t>
            </w:r>
            <w:proofErr w:type="spellStart"/>
            <w:r w:rsidRPr="00EF5626">
              <w:rPr>
                <w:rFonts w:cs="Times New Roman"/>
                <w:i/>
                <w:sz w:val="28"/>
                <w:szCs w:val="28"/>
              </w:rPr>
              <w:t>quan</w:t>
            </w:r>
            <w:proofErr w:type="spellEnd"/>
            <w:r w:rsidRPr="00EF5626">
              <w:rPr>
                <w:rFonts w:cs="Times New Roman"/>
                <w:i/>
                <w:sz w:val="28"/>
                <w:szCs w:val="28"/>
              </w:rPr>
              <w:t xml:space="preserve"> </w:t>
            </w:r>
            <w:proofErr w:type="spellStart"/>
            <w:r w:rsidRPr="00EF5626">
              <w:rPr>
                <w:rFonts w:cs="Times New Roman"/>
                <w:i/>
                <w:sz w:val="28"/>
                <w:szCs w:val="28"/>
              </w:rPr>
              <w:t>được</w:t>
            </w:r>
            <w:proofErr w:type="spellEnd"/>
            <w:r w:rsidRPr="00EF5626">
              <w:rPr>
                <w:rFonts w:cs="Times New Roman"/>
                <w:i/>
                <w:sz w:val="28"/>
                <w:szCs w:val="28"/>
              </w:rPr>
              <w:t xml:space="preserve"> </w:t>
            </w:r>
            <w:proofErr w:type="spellStart"/>
            <w:r w:rsidRPr="00EF5626">
              <w:rPr>
                <w:rFonts w:cs="Times New Roman"/>
                <w:i/>
                <w:sz w:val="28"/>
                <w:szCs w:val="28"/>
              </w:rPr>
              <w:t>phép</w:t>
            </w:r>
            <w:proofErr w:type="spellEnd"/>
            <w:r w:rsidRPr="00EF5626">
              <w:rPr>
                <w:rFonts w:cs="Times New Roman"/>
                <w:i/>
                <w:sz w:val="28"/>
                <w:szCs w:val="28"/>
              </w:rPr>
              <w:t xml:space="preserve"> </w:t>
            </w:r>
            <w:proofErr w:type="spellStart"/>
            <w:r w:rsidRPr="00EF5626">
              <w:rPr>
                <w:rFonts w:cs="Times New Roman"/>
                <w:i/>
                <w:sz w:val="28"/>
                <w:szCs w:val="28"/>
              </w:rPr>
              <w:t>xuất</w:t>
            </w:r>
            <w:proofErr w:type="spellEnd"/>
            <w:r w:rsidRPr="00EF5626">
              <w:rPr>
                <w:rFonts w:cs="Times New Roman"/>
                <w:i/>
                <w:sz w:val="28"/>
                <w:szCs w:val="28"/>
              </w:rPr>
              <w:t xml:space="preserve"> </w:t>
            </w:r>
            <w:proofErr w:type="spellStart"/>
            <w:r w:rsidRPr="00EF5626">
              <w:rPr>
                <w:rFonts w:cs="Times New Roman"/>
                <w:i/>
                <w:sz w:val="28"/>
                <w:szCs w:val="28"/>
              </w:rPr>
              <w:t>khẩu</w:t>
            </w:r>
            <w:proofErr w:type="spellEnd"/>
            <w:r w:rsidRPr="00EF5626">
              <w:rPr>
                <w:rFonts w:cs="Times New Roman"/>
                <w:i/>
                <w:sz w:val="28"/>
                <w:szCs w:val="28"/>
              </w:rPr>
              <w:t xml:space="preserve">, </w:t>
            </w:r>
            <w:proofErr w:type="spellStart"/>
            <w:r w:rsidRPr="00EF5626">
              <w:rPr>
                <w:rFonts w:cs="Times New Roman"/>
                <w:i/>
                <w:sz w:val="28"/>
                <w:szCs w:val="28"/>
              </w:rPr>
              <w:t>nhập</w:t>
            </w:r>
            <w:proofErr w:type="spellEnd"/>
            <w:r w:rsidRPr="00EF5626">
              <w:rPr>
                <w:rFonts w:cs="Times New Roman"/>
                <w:i/>
                <w:sz w:val="28"/>
                <w:szCs w:val="28"/>
              </w:rPr>
              <w:t xml:space="preserve"> </w:t>
            </w:r>
            <w:proofErr w:type="spellStart"/>
            <w:r w:rsidRPr="00EF5626">
              <w:rPr>
                <w:rFonts w:cs="Times New Roman"/>
                <w:i/>
                <w:sz w:val="28"/>
                <w:szCs w:val="28"/>
              </w:rPr>
              <w:t>khẩu</w:t>
            </w:r>
            <w:proofErr w:type="spellEnd"/>
            <w:r w:rsidRPr="00EF5626">
              <w:rPr>
                <w:rFonts w:cs="Times New Roman"/>
                <w:i/>
                <w:sz w:val="28"/>
                <w:szCs w:val="28"/>
              </w:rPr>
              <w:t xml:space="preserve"> </w:t>
            </w:r>
            <w:proofErr w:type="spellStart"/>
            <w:r w:rsidRPr="00EF5626">
              <w:rPr>
                <w:rFonts w:cs="Times New Roman"/>
                <w:i/>
                <w:sz w:val="28"/>
                <w:szCs w:val="28"/>
              </w:rPr>
              <w:t>báo</w:t>
            </w:r>
            <w:proofErr w:type="spellEnd"/>
            <w:r w:rsidRPr="00EF5626">
              <w:rPr>
                <w:rFonts w:cs="Times New Roman"/>
                <w:i/>
                <w:sz w:val="28"/>
                <w:szCs w:val="28"/>
              </w:rPr>
              <w:t xml:space="preserve"> </w:t>
            </w:r>
            <w:proofErr w:type="spellStart"/>
            <w:r w:rsidRPr="00EF5626">
              <w:rPr>
                <w:rFonts w:cs="Times New Roman"/>
                <w:i/>
                <w:sz w:val="28"/>
                <w:szCs w:val="28"/>
              </w:rPr>
              <w:t>chí</w:t>
            </w:r>
            <w:proofErr w:type="spellEnd"/>
            <w:r w:rsidRPr="00EF5626">
              <w:rPr>
                <w:rFonts w:cs="Times New Roman"/>
                <w:i/>
                <w:sz w:val="28"/>
                <w:szCs w:val="28"/>
              </w:rPr>
              <w:t xml:space="preserve"> </w:t>
            </w:r>
            <w:proofErr w:type="spellStart"/>
            <w:r w:rsidRPr="00EF5626">
              <w:rPr>
                <w:rFonts w:cs="Times New Roman"/>
                <w:i/>
                <w:sz w:val="28"/>
                <w:szCs w:val="28"/>
              </w:rPr>
              <w:t>phải</w:t>
            </w:r>
            <w:proofErr w:type="spellEnd"/>
            <w:r w:rsidRPr="00EF5626">
              <w:rPr>
                <w:rFonts w:cs="Times New Roman"/>
                <w:i/>
                <w:sz w:val="28"/>
                <w:szCs w:val="28"/>
              </w:rPr>
              <w:t xml:space="preserve"> </w:t>
            </w:r>
            <w:proofErr w:type="spellStart"/>
            <w:r w:rsidRPr="00EF5626">
              <w:rPr>
                <w:rFonts w:cs="Times New Roman"/>
                <w:i/>
                <w:sz w:val="28"/>
                <w:szCs w:val="28"/>
              </w:rPr>
              <w:t>chịu</w:t>
            </w:r>
            <w:proofErr w:type="spellEnd"/>
            <w:r w:rsidRPr="00EF5626">
              <w:rPr>
                <w:rFonts w:cs="Times New Roman"/>
                <w:i/>
                <w:sz w:val="28"/>
                <w:szCs w:val="28"/>
              </w:rPr>
              <w:t xml:space="preserve"> chi </w:t>
            </w:r>
            <w:proofErr w:type="spellStart"/>
            <w:r w:rsidRPr="00EF5626">
              <w:rPr>
                <w:rFonts w:cs="Times New Roman"/>
                <w:i/>
                <w:sz w:val="28"/>
                <w:szCs w:val="28"/>
              </w:rPr>
              <w:t>phí</w:t>
            </w:r>
            <w:proofErr w:type="spellEnd"/>
            <w:r w:rsidRPr="00EF5626">
              <w:rPr>
                <w:rFonts w:cs="Times New Roman"/>
                <w:i/>
                <w:sz w:val="28"/>
                <w:szCs w:val="28"/>
              </w:rPr>
              <w:t xml:space="preserve"> </w:t>
            </w:r>
            <w:proofErr w:type="spellStart"/>
            <w:r w:rsidRPr="00EF5626">
              <w:rPr>
                <w:rFonts w:cs="Times New Roman"/>
                <w:i/>
                <w:sz w:val="28"/>
                <w:szCs w:val="28"/>
              </w:rPr>
              <w:t>cho</w:t>
            </w:r>
            <w:proofErr w:type="spellEnd"/>
            <w:r w:rsidRPr="00EF5626">
              <w:rPr>
                <w:rFonts w:cs="Times New Roman"/>
                <w:i/>
                <w:sz w:val="28"/>
                <w:szCs w:val="28"/>
              </w:rPr>
              <w:t xml:space="preserve"> </w:t>
            </w:r>
            <w:proofErr w:type="spellStart"/>
            <w:r w:rsidRPr="00EF5626">
              <w:rPr>
                <w:rFonts w:cs="Times New Roman"/>
                <w:i/>
                <w:sz w:val="28"/>
                <w:szCs w:val="28"/>
              </w:rPr>
              <w:t>việc</w:t>
            </w:r>
            <w:proofErr w:type="spellEnd"/>
            <w:r w:rsidRPr="00EF5626">
              <w:rPr>
                <w:rFonts w:cs="Times New Roman"/>
                <w:i/>
                <w:sz w:val="28"/>
                <w:szCs w:val="28"/>
              </w:rPr>
              <w:t xml:space="preserve"> </w:t>
            </w:r>
            <w:proofErr w:type="spellStart"/>
            <w:r w:rsidRPr="00EF5626">
              <w:rPr>
                <w:rFonts w:cs="Times New Roman"/>
                <w:i/>
                <w:sz w:val="28"/>
                <w:szCs w:val="28"/>
              </w:rPr>
              <w:t>thu</w:t>
            </w:r>
            <w:proofErr w:type="spellEnd"/>
            <w:r w:rsidRPr="00EF5626">
              <w:rPr>
                <w:rFonts w:cs="Times New Roman"/>
                <w:i/>
                <w:sz w:val="28"/>
                <w:szCs w:val="28"/>
              </w:rPr>
              <w:t xml:space="preserve"> </w:t>
            </w:r>
            <w:proofErr w:type="spellStart"/>
            <w:r w:rsidRPr="00EF5626">
              <w:rPr>
                <w:rFonts w:cs="Times New Roman"/>
                <w:i/>
                <w:sz w:val="28"/>
                <w:szCs w:val="28"/>
              </w:rPr>
              <w:t>hồi</w:t>
            </w:r>
            <w:proofErr w:type="spellEnd"/>
            <w:r w:rsidRPr="00EF5626">
              <w:rPr>
                <w:rFonts w:cs="Times New Roman"/>
                <w:i/>
                <w:sz w:val="28"/>
                <w:szCs w:val="28"/>
              </w:rPr>
              <w:t xml:space="preserve"> </w:t>
            </w:r>
            <w:proofErr w:type="spellStart"/>
            <w:r w:rsidRPr="00EF5626">
              <w:rPr>
                <w:rFonts w:cs="Times New Roman"/>
                <w:i/>
                <w:sz w:val="28"/>
                <w:szCs w:val="28"/>
              </w:rPr>
              <w:t>các</w:t>
            </w:r>
            <w:proofErr w:type="spellEnd"/>
            <w:r w:rsidRPr="00EF5626">
              <w:rPr>
                <w:rFonts w:cs="Times New Roman"/>
                <w:i/>
                <w:sz w:val="28"/>
                <w:szCs w:val="28"/>
              </w:rPr>
              <w:t xml:space="preserve"> </w:t>
            </w:r>
            <w:proofErr w:type="spellStart"/>
            <w:r w:rsidRPr="00EF5626">
              <w:rPr>
                <w:rFonts w:cs="Times New Roman"/>
                <w:i/>
                <w:sz w:val="28"/>
                <w:szCs w:val="28"/>
              </w:rPr>
              <w:t>ấn</w:t>
            </w:r>
            <w:proofErr w:type="spellEnd"/>
            <w:r w:rsidRPr="00EF5626">
              <w:rPr>
                <w:rFonts w:cs="Times New Roman"/>
                <w:i/>
                <w:sz w:val="28"/>
                <w:szCs w:val="28"/>
              </w:rPr>
              <w:t xml:space="preserve"> </w:t>
            </w:r>
            <w:proofErr w:type="spellStart"/>
            <w:r w:rsidRPr="00EF5626">
              <w:rPr>
                <w:rFonts w:cs="Times New Roman"/>
                <w:i/>
                <w:sz w:val="28"/>
                <w:szCs w:val="28"/>
              </w:rPr>
              <w:t>phẩm</w:t>
            </w:r>
            <w:proofErr w:type="spellEnd"/>
            <w:r w:rsidRPr="00EF5626">
              <w:rPr>
                <w:rFonts w:cs="Times New Roman"/>
                <w:i/>
                <w:sz w:val="28"/>
                <w:szCs w:val="28"/>
              </w:rPr>
              <w:t xml:space="preserve"> do </w:t>
            </w:r>
            <w:proofErr w:type="spellStart"/>
            <w:r w:rsidRPr="00EF5626">
              <w:rPr>
                <w:rFonts w:cs="Times New Roman"/>
                <w:i/>
                <w:sz w:val="28"/>
                <w:szCs w:val="28"/>
              </w:rPr>
              <w:t>mình</w:t>
            </w:r>
            <w:proofErr w:type="spellEnd"/>
            <w:r w:rsidRPr="00EF5626">
              <w:rPr>
                <w:rFonts w:cs="Times New Roman"/>
                <w:i/>
                <w:sz w:val="28"/>
                <w:szCs w:val="28"/>
              </w:rPr>
              <w:t xml:space="preserve"> </w:t>
            </w:r>
            <w:proofErr w:type="spellStart"/>
            <w:r w:rsidRPr="00EF5626">
              <w:rPr>
                <w:rFonts w:cs="Times New Roman"/>
                <w:i/>
                <w:sz w:val="28"/>
                <w:szCs w:val="28"/>
              </w:rPr>
              <w:t>phát</w:t>
            </w:r>
            <w:proofErr w:type="spellEnd"/>
            <w:r w:rsidRPr="00EF5626">
              <w:rPr>
                <w:rFonts w:cs="Times New Roman"/>
                <w:i/>
                <w:sz w:val="28"/>
                <w:szCs w:val="28"/>
              </w:rPr>
              <w:t xml:space="preserve"> </w:t>
            </w:r>
            <w:proofErr w:type="spellStart"/>
            <w:r w:rsidRPr="00EF5626">
              <w:rPr>
                <w:rFonts w:cs="Times New Roman"/>
                <w:i/>
                <w:sz w:val="28"/>
                <w:szCs w:val="28"/>
              </w:rPr>
              <w:t>hành</w:t>
            </w:r>
            <w:proofErr w:type="spellEnd"/>
            <w:r w:rsidRPr="00EF5626">
              <w:rPr>
                <w:rFonts w:cs="Times New Roman"/>
                <w:i/>
                <w:sz w:val="28"/>
                <w:szCs w:val="28"/>
              </w:rPr>
              <w:t xml:space="preserve"> </w:t>
            </w:r>
            <w:proofErr w:type="spellStart"/>
            <w:r w:rsidRPr="00EF5626">
              <w:rPr>
                <w:rFonts w:cs="Times New Roman"/>
                <w:i/>
                <w:sz w:val="28"/>
                <w:szCs w:val="28"/>
              </w:rPr>
              <w:t>hoặc</w:t>
            </w:r>
            <w:proofErr w:type="spellEnd"/>
            <w:r w:rsidRPr="00EF5626">
              <w:rPr>
                <w:rFonts w:cs="Times New Roman"/>
                <w:i/>
                <w:sz w:val="28"/>
                <w:szCs w:val="28"/>
              </w:rPr>
              <w:t xml:space="preserve"> </w:t>
            </w:r>
            <w:proofErr w:type="spellStart"/>
            <w:r w:rsidRPr="00EF5626">
              <w:rPr>
                <w:rFonts w:cs="Times New Roman"/>
                <w:i/>
                <w:sz w:val="28"/>
                <w:szCs w:val="28"/>
              </w:rPr>
              <w:t>nhập</w:t>
            </w:r>
            <w:proofErr w:type="spellEnd"/>
            <w:r w:rsidRPr="00EF5626">
              <w:rPr>
                <w:rFonts w:cs="Times New Roman"/>
                <w:i/>
                <w:sz w:val="28"/>
                <w:szCs w:val="28"/>
              </w:rPr>
              <w:t xml:space="preserve"> </w:t>
            </w:r>
            <w:proofErr w:type="spellStart"/>
            <w:r w:rsidRPr="00EF5626">
              <w:rPr>
                <w:rFonts w:cs="Times New Roman"/>
                <w:i/>
                <w:sz w:val="28"/>
                <w:szCs w:val="28"/>
              </w:rPr>
              <w:t>khẩu</w:t>
            </w:r>
            <w:proofErr w:type="spellEnd"/>
            <w:r w:rsidRPr="00EF5626">
              <w:rPr>
                <w:rFonts w:cs="Times New Roman"/>
                <w:i/>
                <w:sz w:val="28"/>
                <w:szCs w:val="28"/>
              </w:rPr>
              <w:t>.</w:t>
            </w:r>
          </w:p>
          <w:p w14:paraId="4EA9B818" w14:textId="77777777" w:rsidR="00EF5626" w:rsidRPr="00EF5626" w:rsidRDefault="00EF5626" w:rsidP="00EF5626">
            <w:pPr>
              <w:spacing w:line="288" w:lineRule="auto"/>
              <w:jc w:val="both"/>
              <w:rPr>
                <w:rFonts w:cs="Times New Roman"/>
                <w:i/>
                <w:sz w:val="28"/>
                <w:szCs w:val="28"/>
              </w:rPr>
            </w:pPr>
            <w:proofErr w:type="spellStart"/>
            <w:r w:rsidRPr="00EF5626">
              <w:rPr>
                <w:rFonts w:cs="Times New Roman"/>
                <w:i/>
                <w:sz w:val="28"/>
                <w:szCs w:val="28"/>
              </w:rPr>
              <w:t>Cơ</w:t>
            </w:r>
            <w:proofErr w:type="spellEnd"/>
            <w:r w:rsidRPr="00EF5626">
              <w:rPr>
                <w:rFonts w:cs="Times New Roman"/>
                <w:i/>
                <w:sz w:val="28"/>
                <w:szCs w:val="28"/>
              </w:rPr>
              <w:t xml:space="preserve"> </w:t>
            </w:r>
            <w:proofErr w:type="spellStart"/>
            <w:r w:rsidRPr="00EF5626">
              <w:rPr>
                <w:rFonts w:cs="Times New Roman"/>
                <w:i/>
                <w:sz w:val="28"/>
                <w:szCs w:val="28"/>
              </w:rPr>
              <w:t>quan</w:t>
            </w:r>
            <w:proofErr w:type="spellEnd"/>
            <w:r w:rsidRPr="00EF5626">
              <w:rPr>
                <w:rFonts w:cs="Times New Roman"/>
                <w:i/>
                <w:sz w:val="28"/>
                <w:szCs w:val="28"/>
              </w:rPr>
              <w:t xml:space="preserve"> </w:t>
            </w:r>
            <w:proofErr w:type="spellStart"/>
            <w:r w:rsidRPr="00EF5626">
              <w:rPr>
                <w:rFonts w:cs="Times New Roman"/>
                <w:i/>
                <w:sz w:val="28"/>
                <w:szCs w:val="28"/>
              </w:rPr>
              <w:t>báo</w:t>
            </w:r>
            <w:proofErr w:type="spellEnd"/>
            <w:r w:rsidRPr="00EF5626">
              <w:rPr>
                <w:rFonts w:cs="Times New Roman"/>
                <w:i/>
                <w:sz w:val="28"/>
                <w:szCs w:val="28"/>
              </w:rPr>
              <w:t xml:space="preserve"> </w:t>
            </w:r>
            <w:proofErr w:type="spellStart"/>
            <w:r w:rsidRPr="00EF5626">
              <w:rPr>
                <w:rFonts w:cs="Times New Roman"/>
                <w:i/>
                <w:sz w:val="28"/>
                <w:szCs w:val="28"/>
              </w:rPr>
              <w:t>chí</w:t>
            </w:r>
            <w:proofErr w:type="spellEnd"/>
            <w:r w:rsidRPr="00EF5626">
              <w:rPr>
                <w:rFonts w:cs="Times New Roman"/>
                <w:i/>
                <w:sz w:val="28"/>
                <w:szCs w:val="28"/>
              </w:rPr>
              <w:t xml:space="preserve"> </w:t>
            </w:r>
            <w:proofErr w:type="spellStart"/>
            <w:r w:rsidRPr="00EF5626">
              <w:rPr>
                <w:rFonts w:cs="Times New Roman"/>
                <w:i/>
                <w:sz w:val="28"/>
                <w:szCs w:val="28"/>
              </w:rPr>
              <w:t>có</w:t>
            </w:r>
            <w:proofErr w:type="spellEnd"/>
            <w:r w:rsidRPr="00EF5626">
              <w:rPr>
                <w:rFonts w:cs="Times New Roman"/>
                <w:i/>
                <w:sz w:val="28"/>
                <w:szCs w:val="28"/>
              </w:rPr>
              <w:t xml:space="preserve"> </w:t>
            </w:r>
            <w:proofErr w:type="spellStart"/>
            <w:r w:rsidRPr="00EF5626">
              <w:rPr>
                <w:rFonts w:cs="Times New Roman"/>
                <w:i/>
                <w:sz w:val="28"/>
                <w:szCs w:val="28"/>
              </w:rPr>
              <w:t>trách</w:t>
            </w:r>
            <w:proofErr w:type="spellEnd"/>
            <w:r w:rsidRPr="00EF5626">
              <w:rPr>
                <w:rFonts w:cs="Times New Roman"/>
                <w:i/>
                <w:sz w:val="28"/>
                <w:szCs w:val="28"/>
              </w:rPr>
              <w:t xml:space="preserve"> </w:t>
            </w:r>
            <w:proofErr w:type="spellStart"/>
            <w:r w:rsidRPr="00EF5626">
              <w:rPr>
                <w:rFonts w:cs="Times New Roman"/>
                <w:i/>
                <w:sz w:val="28"/>
                <w:szCs w:val="28"/>
              </w:rPr>
              <w:t>nhiệm</w:t>
            </w:r>
            <w:proofErr w:type="spellEnd"/>
            <w:r w:rsidRPr="00EF5626">
              <w:rPr>
                <w:rFonts w:cs="Times New Roman"/>
                <w:i/>
                <w:sz w:val="28"/>
                <w:szCs w:val="28"/>
              </w:rPr>
              <w:t xml:space="preserve"> </w:t>
            </w:r>
            <w:proofErr w:type="spellStart"/>
            <w:r w:rsidRPr="00EF5626">
              <w:rPr>
                <w:rFonts w:cs="Times New Roman"/>
                <w:i/>
                <w:sz w:val="28"/>
                <w:szCs w:val="28"/>
              </w:rPr>
              <w:t>báo</w:t>
            </w:r>
            <w:proofErr w:type="spellEnd"/>
            <w:r w:rsidRPr="00EF5626">
              <w:rPr>
                <w:rFonts w:cs="Times New Roman"/>
                <w:i/>
                <w:sz w:val="28"/>
                <w:szCs w:val="28"/>
              </w:rPr>
              <w:t xml:space="preserve"> </w:t>
            </w:r>
            <w:proofErr w:type="spellStart"/>
            <w:r w:rsidRPr="00EF5626">
              <w:rPr>
                <w:rFonts w:cs="Times New Roman"/>
                <w:i/>
                <w:sz w:val="28"/>
                <w:szCs w:val="28"/>
              </w:rPr>
              <w:t>cáo</w:t>
            </w:r>
            <w:proofErr w:type="spellEnd"/>
            <w:r w:rsidRPr="00EF5626">
              <w:rPr>
                <w:rFonts w:cs="Times New Roman"/>
                <w:i/>
                <w:sz w:val="28"/>
                <w:szCs w:val="28"/>
              </w:rPr>
              <w:t xml:space="preserve"> </w:t>
            </w:r>
            <w:proofErr w:type="spellStart"/>
            <w:r w:rsidRPr="00EF5626">
              <w:rPr>
                <w:rFonts w:cs="Times New Roman"/>
                <w:i/>
                <w:sz w:val="28"/>
                <w:szCs w:val="28"/>
              </w:rPr>
              <w:t>bằng</w:t>
            </w:r>
            <w:proofErr w:type="spellEnd"/>
            <w:r w:rsidRPr="00EF5626">
              <w:rPr>
                <w:rFonts w:cs="Times New Roman"/>
                <w:i/>
                <w:sz w:val="28"/>
                <w:szCs w:val="28"/>
              </w:rPr>
              <w:t xml:space="preserve"> </w:t>
            </w:r>
            <w:proofErr w:type="spellStart"/>
            <w:r w:rsidRPr="00EF5626">
              <w:rPr>
                <w:rFonts w:cs="Times New Roman"/>
                <w:i/>
                <w:sz w:val="28"/>
                <w:szCs w:val="28"/>
              </w:rPr>
              <w:t>văn</w:t>
            </w:r>
            <w:proofErr w:type="spellEnd"/>
            <w:r w:rsidRPr="00EF5626">
              <w:rPr>
                <w:rFonts w:cs="Times New Roman"/>
                <w:i/>
                <w:sz w:val="28"/>
                <w:szCs w:val="28"/>
              </w:rPr>
              <w:t xml:space="preserve"> </w:t>
            </w:r>
            <w:proofErr w:type="spellStart"/>
            <w:r w:rsidRPr="00EF5626">
              <w:rPr>
                <w:rFonts w:cs="Times New Roman"/>
                <w:i/>
                <w:sz w:val="28"/>
                <w:szCs w:val="28"/>
              </w:rPr>
              <w:t>bản</w:t>
            </w:r>
            <w:proofErr w:type="spellEnd"/>
            <w:r w:rsidRPr="00EF5626">
              <w:rPr>
                <w:rFonts w:cs="Times New Roman"/>
                <w:i/>
                <w:sz w:val="28"/>
                <w:szCs w:val="28"/>
              </w:rPr>
              <w:t xml:space="preserve"> </w:t>
            </w:r>
            <w:proofErr w:type="spellStart"/>
            <w:r w:rsidRPr="00EF5626">
              <w:rPr>
                <w:rFonts w:cs="Times New Roman"/>
                <w:i/>
                <w:sz w:val="28"/>
                <w:szCs w:val="28"/>
              </w:rPr>
              <w:t>tới</w:t>
            </w:r>
            <w:proofErr w:type="spellEnd"/>
            <w:r w:rsidRPr="00EF5626">
              <w:rPr>
                <w:rFonts w:cs="Times New Roman"/>
                <w:i/>
                <w:sz w:val="28"/>
                <w:szCs w:val="28"/>
              </w:rPr>
              <w:t xml:space="preserve"> </w:t>
            </w:r>
            <w:proofErr w:type="spellStart"/>
            <w:proofErr w:type="gramStart"/>
            <w:r w:rsidRPr="00EF5626">
              <w:rPr>
                <w:rFonts w:cs="Times New Roman"/>
                <w:i/>
                <w:sz w:val="28"/>
                <w:szCs w:val="28"/>
              </w:rPr>
              <w:t>Bộ</w:t>
            </w:r>
            <w:proofErr w:type="spellEnd"/>
            <w:r w:rsidRPr="00EF5626">
              <w:rPr>
                <w:rFonts w:cs="Times New Roman"/>
                <w:i/>
                <w:sz w:val="28"/>
                <w:szCs w:val="28"/>
              </w:rPr>
              <w:t xml:space="preserve">  </w:t>
            </w:r>
            <w:proofErr w:type="spellStart"/>
            <w:r w:rsidRPr="00EF5626">
              <w:rPr>
                <w:rFonts w:cs="Times New Roman"/>
                <w:i/>
                <w:sz w:val="28"/>
                <w:szCs w:val="28"/>
              </w:rPr>
              <w:t>Văn</w:t>
            </w:r>
            <w:proofErr w:type="spellEnd"/>
            <w:proofErr w:type="gramEnd"/>
            <w:r w:rsidRPr="00EF5626">
              <w:rPr>
                <w:rFonts w:cs="Times New Roman"/>
                <w:i/>
                <w:sz w:val="28"/>
                <w:szCs w:val="28"/>
              </w:rPr>
              <w:t xml:space="preserve"> </w:t>
            </w:r>
            <w:proofErr w:type="spellStart"/>
            <w:r w:rsidRPr="00EF5626">
              <w:rPr>
                <w:rFonts w:cs="Times New Roman"/>
                <w:i/>
                <w:sz w:val="28"/>
                <w:szCs w:val="28"/>
              </w:rPr>
              <w:t>hóa</w:t>
            </w:r>
            <w:proofErr w:type="spellEnd"/>
            <w:r w:rsidRPr="00EF5626">
              <w:rPr>
                <w:rFonts w:cs="Times New Roman"/>
                <w:i/>
                <w:sz w:val="28"/>
                <w:szCs w:val="28"/>
              </w:rPr>
              <w:t xml:space="preserve">, </w:t>
            </w:r>
            <w:proofErr w:type="spellStart"/>
            <w:r w:rsidRPr="00EF5626">
              <w:rPr>
                <w:rFonts w:cs="Times New Roman"/>
                <w:i/>
                <w:sz w:val="28"/>
                <w:szCs w:val="28"/>
              </w:rPr>
              <w:t>Thể</w:t>
            </w:r>
            <w:proofErr w:type="spellEnd"/>
            <w:r w:rsidRPr="00EF5626">
              <w:rPr>
                <w:rFonts w:cs="Times New Roman"/>
                <w:i/>
                <w:sz w:val="28"/>
                <w:szCs w:val="28"/>
              </w:rPr>
              <w:t xml:space="preserve"> </w:t>
            </w:r>
            <w:proofErr w:type="spellStart"/>
            <w:r w:rsidRPr="00EF5626">
              <w:rPr>
                <w:rFonts w:cs="Times New Roman"/>
                <w:i/>
                <w:sz w:val="28"/>
                <w:szCs w:val="28"/>
              </w:rPr>
              <w:t>thao</w:t>
            </w:r>
            <w:proofErr w:type="spellEnd"/>
            <w:r w:rsidRPr="00EF5626">
              <w:rPr>
                <w:rFonts w:cs="Times New Roman"/>
                <w:i/>
                <w:sz w:val="28"/>
                <w:szCs w:val="28"/>
              </w:rPr>
              <w:t xml:space="preserve"> </w:t>
            </w:r>
            <w:proofErr w:type="spellStart"/>
            <w:r w:rsidRPr="00EF5626">
              <w:rPr>
                <w:rFonts w:cs="Times New Roman"/>
                <w:i/>
                <w:sz w:val="28"/>
                <w:szCs w:val="28"/>
              </w:rPr>
              <w:t>và</w:t>
            </w:r>
            <w:proofErr w:type="spellEnd"/>
            <w:r w:rsidRPr="00EF5626">
              <w:rPr>
                <w:rFonts w:cs="Times New Roman"/>
                <w:i/>
                <w:sz w:val="28"/>
                <w:szCs w:val="28"/>
              </w:rPr>
              <w:t xml:space="preserve"> Du </w:t>
            </w:r>
            <w:proofErr w:type="spellStart"/>
            <w:r w:rsidRPr="00EF5626">
              <w:rPr>
                <w:rFonts w:cs="Times New Roman"/>
                <w:i/>
                <w:sz w:val="28"/>
                <w:szCs w:val="28"/>
              </w:rPr>
              <w:t>lịch</w:t>
            </w:r>
            <w:proofErr w:type="spellEnd"/>
            <w:r w:rsidRPr="00EF5626">
              <w:rPr>
                <w:rFonts w:cs="Times New Roman"/>
                <w:i/>
                <w:sz w:val="28"/>
                <w:szCs w:val="28"/>
              </w:rPr>
              <w:t xml:space="preserve"> </w:t>
            </w:r>
            <w:proofErr w:type="spellStart"/>
            <w:r w:rsidRPr="00EF5626">
              <w:rPr>
                <w:rFonts w:cs="Times New Roman"/>
                <w:i/>
                <w:sz w:val="28"/>
                <w:szCs w:val="28"/>
              </w:rPr>
              <w:t>về</w:t>
            </w:r>
            <w:proofErr w:type="spellEnd"/>
            <w:r w:rsidRPr="00EF5626">
              <w:rPr>
                <w:rFonts w:cs="Times New Roman"/>
                <w:i/>
                <w:sz w:val="28"/>
                <w:szCs w:val="28"/>
              </w:rPr>
              <w:t xml:space="preserve">  </w:t>
            </w:r>
            <w:proofErr w:type="spellStart"/>
            <w:r w:rsidRPr="00EF5626">
              <w:rPr>
                <w:rFonts w:cs="Times New Roman"/>
                <w:i/>
                <w:sz w:val="28"/>
                <w:szCs w:val="28"/>
              </w:rPr>
              <w:t>số</w:t>
            </w:r>
            <w:proofErr w:type="spellEnd"/>
            <w:r w:rsidRPr="00EF5626">
              <w:rPr>
                <w:rFonts w:cs="Times New Roman"/>
                <w:i/>
                <w:sz w:val="28"/>
                <w:szCs w:val="28"/>
              </w:rPr>
              <w:t xml:space="preserve">  </w:t>
            </w:r>
            <w:proofErr w:type="spellStart"/>
            <w:r w:rsidRPr="00EF5626">
              <w:rPr>
                <w:rFonts w:cs="Times New Roman"/>
                <w:i/>
                <w:sz w:val="28"/>
                <w:szCs w:val="28"/>
              </w:rPr>
              <w:t>lượng</w:t>
            </w:r>
            <w:proofErr w:type="spellEnd"/>
            <w:r w:rsidRPr="00EF5626">
              <w:rPr>
                <w:rFonts w:cs="Times New Roman"/>
                <w:i/>
                <w:sz w:val="28"/>
                <w:szCs w:val="28"/>
              </w:rPr>
              <w:t xml:space="preserve">  </w:t>
            </w:r>
            <w:proofErr w:type="spellStart"/>
            <w:r w:rsidRPr="00EF5626">
              <w:rPr>
                <w:rFonts w:cs="Times New Roman"/>
                <w:i/>
                <w:sz w:val="28"/>
                <w:szCs w:val="28"/>
              </w:rPr>
              <w:t>ấn</w:t>
            </w:r>
            <w:proofErr w:type="spellEnd"/>
            <w:r w:rsidRPr="00EF5626">
              <w:rPr>
                <w:rFonts w:cs="Times New Roman"/>
                <w:i/>
                <w:sz w:val="28"/>
                <w:szCs w:val="28"/>
              </w:rPr>
              <w:t xml:space="preserve"> </w:t>
            </w:r>
            <w:proofErr w:type="spellStart"/>
            <w:r w:rsidRPr="00EF5626">
              <w:rPr>
                <w:rFonts w:cs="Times New Roman"/>
                <w:i/>
                <w:sz w:val="28"/>
                <w:szCs w:val="28"/>
              </w:rPr>
              <w:t>phẩm</w:t>
            </w:r>
            <w:proofErr w:type="spellEnd"/>
            <w:r w:rsidRPr="00EF5626">
              <w:rPr>
                <w:rFonts w:cs="Times New Roman"/>
                <w:i/>
                <w:sz w:val="28"/>
                <w:szCs w:val="28"/>
              </w:rPr>
              <w:t xml:space="preserve"> </w:t>
            </w:r>
            <w:proofErr w:type="spellStart"/>
            <w:r w:rsidRPr="00EF5626">
              <w:rPr>
                <w:rFonts w:cs="Times New Roman"/>
                <w:i/>
                <w:sz w:val="28"/>
                <w:szCs w:val="28"/>
              </w:rPr>
              <w:t>đã</w:t>
            </w:r>
            <w:proofErr w:type="spellEnd"/>
            <w:r w:rsidRPr="00EF5626">
              <w:rPr>
                <w:rFonts w:cs="Times New Roman"/>
                <w:i/>
                <w:sz w:val="28"/>
                <w:szCs w:val="28"/>
              </w:rPr>
              <w:t xml:space="preserve"> </w:t>
            </w:r>
            <w:proofErr w:type="spellStart"/>
            <w:r w:rsidRPr="00EF5626">
              <w:rPr>
                <w:rFonts w:cs="Times New Roman"/>
                <w:i/>
                <w:sz w:val="28"/>
                <w:szCs w:val="28"/>
              </w:rPr>
              <w:t>thu</w:t>
            </w:r>
            <w:proofErr w:type="spellEnd"/>
            <w:r w:rsidRPr="00EF5626">
              <w:rPr>
                <w:rFonts w:cs="Times New Roman"/>
                <w:i/>
                <w:sz w:val="28"/>
                <w:szCs w:val="28"/>
              </w:rPr>
              <w:t xml:space="preserve"> </w:t>
            </w:r>
            <w:proofErr w:type="spellStart"/>
            <w:r w:rsidRPr="00EF5626">
              <w:rPr>
                <w:rFonts w:cs="Times New Roman"/>
                <w:i/>
                <w:sz w:val="28"/>
                <w:szCs w:val="28"/>
              </w:rPr>
              <w:t>hồi</w:t>
            </w:r>
            <w:proofErr w:type="spellEnd"/>
            <w:r w:rsidRPr="00EF5626">
              <w:rPr>
                <w:rFonts w:cs="Times New Roman"/>
                <w:i/>
                <w:sz w:val="28"/>
                <w:szCs w:val="28"/>
              </w:rPr>
              <w:t xml:space="preserve"> </w:t>
            </w:r>
            <w:proofErr w:type="spellStart"/>
            <w:r w:rsidRPr="00EF5626">
              <w:rPr>
                <w:rFonts w:cs="Times New Roman"/>
                <w:i/>
                <w:sz w:val="28"/>
                <w:szCs w:val="28"/>
              </w:rPr>
              <w:t>trong</w:t>
            </w:r>
            <w:proofErr w:type="spellEnd"/>
            <w:r w:rsidRPr="00EF5626">
              <w:rPr>
                <w:rFonts w:cs="Times New Roman"/>
                <w:i/>
                <w:sz w:val="28"/>
                <w:szCs w:val="28"/>
              </w:rPr>
              <w:t xml:space="preserve"> </w:t>
            </w:r>
            <w:proofErr w:type="spellStart"/>
            <w:r w:rsidRPr="00EF5626">
              <w:rPr>
                <w:rFonts w:cs="Times New Roman"/>
                <w:i/>
                <w:sz w:val="28"/>
                <w:szCs w:val="28"/>
              </w:rPr>
              <w:t>thời</w:t>
            </w:r>
            <w:proofErr w:type="spellEnd"/>
            <w:r w:rsidRPr="00EF5626">
              <w:rPr>
                <w:rFonts w:cs="Times New Roman"/>
                <w:i/>
                <w:sz w:val="28"/>
                <w:szCs w:val="28"/>
              </w:rPr>
              <w:t xml:space="preserve"> </w:t>
            </w:r>
            <w:proofErr w:type="spellStart"/>
            <w:r w:rsidRPr="00EF5626">
              <w:rPr>
                <w:rFonts w:cs="Times New Roman"/>
                <w:i/>
                <w:sz w:val="28"/>
                <w:szCs w:val="28"/>
              </w:rPr>
              <w:t>hạn</w:t>
            </w:r>
            <w:proofErr w:type="spellEnd"/>
            <w:r w:rsidRPr="00EF5626">
              <w:rPr>
                <w:rFonts w:cs="Times New Roman"/>
                <w:i/>
                <w:sz w:val="28"/>
                <w:szCs w:val="28"/>
              </w:rPr>
              <w:t xml:space="preserve"> 48 </w:t>
            </w:r>
            <w:proofErr w:type="spellStart"/>
            <w:r w:rsidRPr="00EF5626">
              <w:rPr>
                <w:rFonts w:cs="Times New Roman"/>
                <w:i/>
                <w:sz w:val="28"/>
                <w:szCs w:val="28"/>
              </w:rPr>
              <w:t>giờ</w:t>
            </w:r>
            <w:proofErr w:type="spellEnd"/>
            <w:r w:rsidRPr="00EF5626">
              <w:rPr>
                <w:rFonts w:cs="Times New Roman"/>
                <w:i/>
                <w:sz w:val="28"/>
                <w:szCs w:val="28"/>
              </w:rPr>
              <w:t xml:space="preserve">  </w:t>
            </w:r>
            <w:proofErr w:type="spellStart"/>
            <w:r w:rsidRPr="00EF5626">
              <w:rPr>
                <w:rFonts w:cs="Times New Roman"/>
                <w:i/>
                <w:sz w:val="28"/>
                <w:szCs w:val="28"/>
              </w:rPr>
              <w:t>kể</w:t>
            </w:r>
            <w:proofErr w:type="spellEnd"/>
            <w:r w:rsidRPr="00EF5626">
              <w:rPr>
                <w:rFonts w:cs="Times New Roman"/>
                <w:i/>
                <w:sz w:val="28"/>
                <w:szCs w:val="28"/>
              </w:rPr>
              <w:t xml:space="preserve">  </w:t>
            </w:r>
            <w:proofErr w:type="spellStart"/>
            <w:r w:rsidRPr="00EF5626">
              <w:rPr>
                <w:rFonts w:cs="Times New Roman"/>
                <w:i/>
                <w:sz w:val="28"/>
                <w:szCs w:val="28"/>
              </w:rPr>
              <w:t>từ</w:t>
            </w:r>
            <w:proofErr w:type="spellEnd"/>
            <w:r w:rsidRPr="00EF5626">
              <w:rPr>
                <w:rFonts w:cs="Times New Roman"/>
                <w:i/>
                <w:sz w:val="28"/>
                <w:szCs w:val="28"/>
              </w:rPr>
              <w:t xml:space="preserve">  </w:t>
            </w:r>
            <w:proofErr w:type="spellStart"/>
            <w:r w:rsidRPr="00EF5626">
              <w:rPr>
                <w:rFonts w:cs="Times New Roman"/>
                <w:i/>
                <w:sz w:val="28"/>
                <w:szCs w:val="28"/>
              </w:rPr>
              <w:t>khi</w:t>
            </w:r>
            <w:proofErr w:type="spellEnd"/>
            <w:r w:rsidRPr="00EF5626">
              <w:rPr>
                <w:rFonts w:cs="Times New Roman"/>
                <w:i/>
                <w:sz w:val="28"/>
                <w:szCs w:val="28"/>
              </w:rPr>
              <w:t xml:space="preserve"> </w:t>
            </w:r>
            <w:proofErr w:type="spellStart"/>
            <w:r w:rsidRPr="00EF5626">
              <w:rPr>
                <w:rFonts w:cs="Times New Roman"/>
                <w:i/>
                <w:sz w:val="28"/>
                <w:szCs w:val="28"/>
              </w:rPr>
              <w:t>kết</w:t>
            </w:r>
            <w:proofErr w:type="spellEnd"/>
            <w:r w:rsidRPr="00EF5626">
              <w:rPr>
                <w:rFonts w:cs="Times New Roman"/>
                <w:i/>
                <w:sz w:val="28"/>
                <w:szCs w:val="28"/>
              </w:rPr>
              <w:t xml:space="preserve"> </w:t>
            </w:r>
            <w:proofErr w:type="spellStart"/>
            <w:r w:rsidRPr="00EF5626">
              <w:rPr>
                <w:rFonts w:cs="Times New Roman"/>
                <w:i/>
                <w:sz w:val="28"/>
                <w:szCs w:val="28"/>
              </w:rPr>
              <w:t>thúc</w:t>
            </w:r>
            <w:proofErr w:type="spellEnd"/>
            <w:r w:rsidRPr="00EF5626">
              <w:rPr>
                <w:rFonts w:cs="Times New Roman"/>
                <w:i/>
                <w:sz w:val="28"/>
                <w:szCs w:val="28"/>
              </w:rPr>
              <w:t xml:space="preserve"> </w:t>
            </w:r>
            <w:proofErr w:type="spellStart"/>
            <w:r w:rsidRPr="00EF5626">
              <w:rPr>
                <w:rFonts w:cs="Times New Roman"/>
                <w:i/>
                <w:sz w:val="28"/>
                <w:szCs w:val="28"/>
              </w:rPr>
              <w:t>việc</w:t>
            </w:r>
            <w:proofErr w:type="spellEnd"/>
            <w:r w:rsidRPr="00EF5626">
              <w:rPr>
                <w:rFonts w:cs="Times New Roman"/>
                <w:i/>
                <w:sz w:val="28"/>
                <w:szCs w:val="28"/>
              </w:rPr>
              <w:t xml:space="preserve"> </w:t>
            </w:r>
            <w:proofErr w:type="spellStart"/>
            <w:r w:rsidRPr="00EF5626">
              <w:rPr>
                <w:rFonts w:cs="Times New Roman"/>
                <w:i/>
                <w:sz w:val="28"/>
                <w:szCs w:val="28"/>
              </w:rPr>
              <w:t>thu</w:t>
            </w:r>
            <w:proofErr w:type="spellEnd"/>
            <w:r w:rsidRPr="00EF5626">
              <w:rPr>
                <w:rFonts w:cs="Times New Roman"/>
                <w:i/>
                <w:sz w:val="28"/>
                <w:szCs w:val="28"/>
              </w:rPr>
              <w:t xml:space="preserve"> </w:t>
            </w:r>
            <w:proofErr w:type="spellStart"/>
            <w:r w:rsidRPr="00EF5626">
              <w:rPr>
                <w:rFonts w:cs="Times New Roman"/>
                <w:i/>
                <w:sz w:val="28"/>
                <w:szCs w:val="28"/>
              </w:rPr>
              <w:t>hồi</w:t>
            </w:r>
            <w:proofErr w:type="spellEnd"/>
            <w:r w:rsidRPr="00EF5626">
              <w:rPr>
                <w:rFonts w:cs="Times New Roman"/>
                <w:i/>
                <w:sz w:val="28"/>
                <w:szCs w:val="28"/>
              </w:rPr>
              <w:t>”.</w:t>
            </w:r>
          </w:p>
          <w:p w14:paraId="6008466F" w14:textId="77777777" w:rsidR="00BE534A" w:rsidRDefault="00EF5626" w:rsidP="00EF5626">
            <w:pPr>
              <w:spacing w:line="288" w:lineRule="auto"/>
              <w:jc w:val="both"/>
              <w:rPr>
                <w:rFonts w:cs="Times New Roman"/>
                <w:sz w:val="28"/>
                <w:szCs w:val="28"/>
              </w:rPr>
            </w:pPr>
            <w:r w:rsidRPr="00EF5626">
              <w:rPr>
                <w:rFonts w:cs="Times New Roman"/>
                <w:sz w:val="28"/>
                <w:szCs w:val="28"/>
              </w:rPr>
              <w:t xml:space="preserve">- </w:t>
            </w:r>
            <w:proofErr w:type="spellStart"/>
            <w:r w:rsidRPr="00EF5626">
              <w:rPr>
                <w:rFonts w:cs="Times New Roman"/>
                <w:sz w:val="28"/>
                <w:szCs w:val="28"/>
              </w:rPr>
              <w:t>Đề</w:t>
            </w:r>
            <w:proofErr w:type="spellEnd"/>
            <w:r w:rsidRPr="00EF5626">
              <w:rPr>
                <w:rFonts w:cs="Times New Roman"/>
                <w:sz w:val="28"/>
                <w:szCs w:val="28"/>
              </w:rPr>
              <w:t xml:space="preserve"> </w:t>
            </w:r>
            <w:proofErr w:type="spellStart"/>
            <w:r w:rsidRPr="00EF5626">
              <w:rPr>
                <w:rFonts w:cs="Times New Roman"/>
                <w:sz w:val="28"/>
                <w:szCs w:val="28"/>
              </w:rPr>
              <w:t>nghị</w:t>
            </w:r>
            <w:proofErr w:type="spellEnd"/>
            <w:r w:rsidRPr="00EF5626">
              <w:rPr>
                <w:rFonts w:cs="Times New Roman"/>
                <w:sz w:val="28"/>
                <w:szCs w:val="28"/>
              </w:rPr>
              <w:t xml:space="preserve"> </w:t>
            </w:r>
            <w:proofErr w:type="spellStart"/>
            <w:r w:rsidRPr="00EF5626">
              <w:rPr>
                <w:rFonts w:cs="Times New Roman"/>
                <w:sz w:val="28"/>
                <w:szCs w:val="28"/>
              </w:rPr>
              <w:t>cơ</w:t>
            </w:r>
            <w:proofErr w:type="spellEnd"/>
            <w:r w:rsidRPr="00EF5626">
              <w:rPr>
                <w:rFonts w:cs="Times New Roman"/>
                <w:sz w:val="28"/>
                <w:szCs w:val="28"/>
              </w:rPr>
              <w:t xml:space="preserve"> </w:t>
            </w:r>
            <w:proofErr w:type="spellStart"/>
            <w:r w:rsidRPr="00EF5626">
              <w:rPr>
                <w:rFonts w:cs="Times New Roman"/>
                <w:sz w:val="28"/>
                <w:szCs w:val="28"/>
              </w:rPr>
              <w:t>quan</w:t>
            </w:r>
            <w:proofErr w:type="spellEnd"/>
            <w:r w:rsidRPr="00EF5626">
              <w:rPr>
                <w:rFonts w:cs="Times New Roman"/>
                <w:sz w:val="28"/>
                <w:szCs w:val="28"/>
              </w:rPr>
              <w:t xml:space="preserve"> </w:t>
            </w:r>
            <w:proofErr w:type="spellStart"/>
            <w:r w:rsidRPr="00EF5626">
              <w:rPr>
                <w:rFonts w:cs="Times New Roman"/>
                <w:sz w:val="28"/>
                <w:szCs w:val="28"/>
              </w:rPr>
              <w:t>soạn</w:t>
            </w:r>
            <w:proofErr w:type="spellEnd"/>
            <w:r w:rsidRPr="00EF5626">
              <w:rPr>
                <w:rFonts w:cs="Times New Roman"/>
                <w:sz w:val="28"/>
                <w:szCs w:val="28"/>
              </w:rPr>
              <w:t xml:space="preserve"> </w:t>
            </w:r>
            <w:proofErr w:type="spellStart"/>
            <w:r w:rsidRPr="00EF5626">
              <w:rPr>
                <w:rFonts w:cs="Times New Roman"/>
                <w:sz w:val="28"/>
                <w:szCs w:val="28"/>
              </w:rPr>
              <w:t>thảo</w:t>
            </w:r>
            <w:proofErr w:type="spellEnd"/>
            <w:r w:rsidRPr="00EF5626">
              <w:rPr>
                <w:rFonts w:cs="Times New Roman"/>
                <w:sz w:val="28"/>
                <w:szCs w:val="28"/>
              </w:rPr>
              <w:t xml:space="preserve"> </w:t>
            </w:r>
            <w:proofErr w:type="spellStart"/>
            <w:r w:rsidRPr="00EF5626">
              <w:rPr>
                <w:rFonts w:cs="Times New Roman"/>
                <w:sz w:val="28"/>
                <w:szCs w:val="28"/>
              </w:rPr>
              <w:t>nghiên</w:t>
            </w:r>
            <w:proofErr w:type="spellEnd"/>
            <w:r w:rsidRPr="00EF5626">
              <w:rPr>
                <w:rFonts w:cs="Times New Roman"/>
                <w:sz w:val="28"/>
                <w:szCs w:val="28"/>
              </w:rPr>
              <w:t xml:space="preserve"> </w:t>
            </w:r>
            <w:proofErr w:type="spellStart"/>
            <w:r w:rsidRPr="00EF5626">
              <w:rPr>
                <w:rFonts w:cs="Times New Roman"/>
                <w:sz w:val="28"/>
                <w:szCs w:val="28"/>
              </w:rPr>
              <w:t>cứu</w:t>
            </w:r>
            <w:proofErr w:type="spellEnd"/>
            <w:r w:rsidRPr="00EF5626">
              <w:rPr>
                <w:rFonts w:cs="Times New Roman"/>
                <w:sz w:val="28"/>
                <w:szCs w:val="28"/>
              </w:rPr>
              <w:t xml:space="preserve"> </w:t>
            </w:r>
            <w:proofErr w:type="spellStart"/>
            <w:r w:rsidRPr="00EF5626">
              <w:rPr>
                <w:rFonts w:cs="Times New Roman"/>
                <w:sz w:val="28"/>
                <w:szCs w:val="28"/>
              </w:rPr>
              <w:t>thay</w:t>
            </w:r>
            <w:proofErr w:type="spellEnd"/>
            <w:r w:rsidRPr="00EF5626">
              <w:rPr>
                <w:rFonts w:cs="Times New Roman"/>
                <w:sz w:val="28"/>
                <w:szCs w:val="28"/>
              </w:rPr>
              <w:t xml:space="preserve"> </w:t>
            </w:r>
            <w:proofErr w:type="spellStart"/>
            <w:r w:rsidRPr="00EF5626">
              <w:rPr>
                <w:rFonts w:cs="Times New Roman"/>
                <w:sz w:val="28"/>
                <w:szCs w:val="28"/>
              </w:rPr>
              <w:t>đổi</w:t>
            </w:r>
            <w:proofErr w:type="spellEnd"/>
            <w:r w:rsidRPr="00EF5626">
              <w:rPr>
                <w:rFonts w:cs="Times New Roman"/>
                <w:sz w:val="28"/>
                <w:szCs w:val="28"/>
              </w:rPr>
              <w:t xml:space="preserve"> </w:t>
            </w:r>
            <w:proofErr w:type="spellStart"/>
            <w:r w:rsidRPr="00EF5626">
              <w:rPr>
                <w:rFonts w:cs="Times New Roman"/>
                <w:sz w:val="28"/>
                <w:szCs w:val="28"/>
              </w:rPr>
              <w:t>vị</w:t>
            </w:r>
            <w:proofErr w:type="spellEnd"/>
            <w:r w:rsidRPr="00EF5626">
              <w:rPr>
                <w:rFonts w:cs="Times New Roman"/>
                <w:sz w:val="28"/>
                <w:szCs w:val="28"/>
              </w:rPr>
              <w:t xml:space="preserve"> </w:t>
            </w:r>
            <w:proofErr w:type="spellStart"/>
            <w:r w:rsidRPr="00EF5626">
              <w:rPr>
                <w:rFonts w:cs="Times New Roman"/>
                <w:sz w:val="28"/>
                <w:szCs w:val="28"/>
              </w:rPr>
              <w:t>trí</w:t>
            </w:r>
            <w:proofErr w:type="spellEnd"/>
            <w:r w:rsidRPr="00EF5626">
              <w:rPr>
                <w:rFonts w:cs="Times New Roman"/>
                <w:sz w:val="28"/>
                <w:szCs w:val="28"/>
              </w:rPr>
              <w:t xml:space="preserve"> </w:t>
            </w:r>
            <w:proofErr w:type="spellStart"/>
            <w:r w:rsidRPr="00EF5626">
              <w:rPr>
                <w:rFonts w:cs="Times New Roman"/>
                <w:sz w:val="28"/>
                <w:szCs w:val="28"/>
              </w:rPr>
              <w:t>Điều</w:t>
            </w:r>
            <w:proofErr w:type="spellEnd"/>
            <w:r w:rsidRPr="00EF5626">
              <w:rPr>
                <w:rFonts w:cs="Times New Roman"/>
                <w:sz w:val="28"/>
                <w:szCs w:val="28"/>
              </w:rPr>
              <w:t xml:space="preserve"> 15 </w:t>
            </w:r>
            <w:proofErr w:type="spellStart"/>
            <w:r w:rsidRPr="00EF5626">
              <w:rPr>
                <w:rFonts w:cs="Times New Roman"/>
                <w:sz w:val="28"/>
                <w:szCs w:val="28"/>
              </w:rPr>
              <w:t>thành</w:t>
            </w:r>
            <w:proofErr w:type="spellEnd"/>
            <w:r w:rsidRPr="00EF5626">
              <w:rPr>
                <w:rFonts w:cs="Times New Roman"/>
                <w:sz w:val="28"/>
                <w:szCs w:val="28"/>
              </w:rPr>
              <w:t xml:space="preserve"> </w:t>
            </w:r>
            <w:proofErr w:type="spellStart"/>
            <w:r w:rsidRPr="00EF5626">
              <w:rPr>
                <w:rFonts w:cs="Times New Roman"/>
                <w:sz w:val="28"/>
                <w:szCs w:val="28"/>
              </w:rPr>
              <w:t>Điều</w:t>
            </w:r>
            <w:proofErr w:type="spellEnd"/>
            <w:r w:rsidRPr="00EF5626">
              <w:rPr>
                <w:rFonts w:cs="Times New Roman"/>
                <w:sz w:val="28"/>
                <w:szCs w:val="28"/>
              </w:rPr>
              <w:t xml:space="preserve"> 16 (</w:t>
            </w:r>
            <w:proofErr w:type="spellStart"/>
            <w:r w:rsidRPr="00EF5626">
              <w:rPr>
                <w:rFonts w:cs="Times New Roman"/>
                <w:sz w:val="28"/>
                <w:szCs w:val="28"/>
              </w:rPr>
              <w:t>và</w:t>
            </w:r>
            <w:proofErr w:type="spellEnd"/>
            <w:r w:rsidRPr="00EF5626">
              <w:rPr>
                <w:rFonts w:cs="Times New Roman"/>
                <w:sz w:val="28"/>
                <w:szCs w:val="28"/>
              </w:rPr>
              <w:t xml:space="preserve"> </w:t>
            </w:r>
            <w:proofErr w:type="spellStart"/>
            <w:r w:rsidRPr="00EF5626">
              <w:rPr>
                <w:rFonts w:cs="Times New Roman"/>
                <w:sz w:val="28"/>
                <w:szCs w:val="28"/>
              </w:rPr>
              <w:t>ngược</w:t>
            </w:r>
            <w:proofErr w:type="spellEnd"/>
            <w:r w:rsidRPr="00EF5626">
              <w:rPr>
                <w:rFonts w:cs="Times New Roman"/>
                <w:sz w:val="28"/>
                <w:szCs w:val="28"/>
              </w:rPr>
              <w:t xml:space="preserve"> </w:t>
            </w:r>
            <w:proofErr w:type="spellStart"/>
            <w:r w:rsidRPr="00EF5626">
              <w:rPr>
                <w:rFonts w:cs="Times New Roman"/>
                <w:sz w:val="28"/>
                <w:szCs w:val="28"/>
              </w:rPr>
              <w:t>lại</w:t>
            </w:r>
            <w:proofErr w:type="spellEnd"/>
            <w:r w:rsidRPr="00EF5626">
              <w:rPr>
                <w:rFonts w:cs="Times New Roman"/>
                <w:sz w:val="28"/>
                <w:szCs w:val="28"/>
              </w:rPr>
              <w:t xml:space="preserve"> </w:t>
            </w:r>
            <w:proofErr w:type="spellStart"/>
            <w:r w:rsidRPr="00EF5626">
              <w:rPr>
                <w:rFonts w:cs="Times New Roman"/>
                <w:sz w:val="28"/>
                <w:szCs w:val="28"/>
              </w:rPr>
              <w:t>Điều</w:t>
            </w:r>
            <w:proofErr w:type="spellEnd"/>
            <w:r w:rsidRPr="00EF5626">
              <w:rPr>
                <w:rFonts w:cs="Times New Roman"/>
                <w:sz w:val="28"/>
                <w:szCs w:val="28"/>
              </w:rPr>
              <w:t xml:space="preserve"> 16 </w:t>
            </w:r>
            <w:proofErr w:type="spellStart"/>
            <w:r w:rsidRPr="00EF5626">
              <w:rPr>
                <w:rFonts w:cs="Times New Roman"/>
                <w:sz w:val="28"/>
                <w:szCs w:val="28"/>
              </w:rPr>
              <w:t>thành</w:t>
            </w:r>
            <w:proofErr w:type="spellEnd"/>
            <w:r w:rsidRPr="00EF5626">
              <w:rPr>
                <w:rFonts w:cs="Times New Roman"/>
                <w:sz w:val="28"/>
                <w:szCs w:val="28"/>
              </w:rPr>
              <w:t xml:space="preserve"> </w:t>
            </w:r>
            <w:proofErr w:type="spellStart"/>
            <w:r w:rsidRPr="00EF5626">
              <w:rPr>
                <w:rFonts w:cs="Times New Roman"/>
                <w:sz w:val="28"/>
                <w:szCs w:val="28"/>
              </w:rPr>
              <w:t>Điều</w:t>
            </w:r>
            <w:proofErr w:type="spellEnd"/>
            <w:r w:rsidRPr="00EF5626">
              <w:rPr>
                <w:rFonts w:cs="Times New Roman"/>
                <w:sz w:val="28"/>
                <w:szCs w:val="28"/>
              </w:rPr>
              <w:t xml:space="preserve"> 15) </w:t>
            </w:r>
            <w:proofErr w:type="spellStart"/>
            <w:r w:rsidRPr="00EF5626">
              <w:rPr>
                <w:rFonts w:cs="Times New Roman"/>
                <w:sz w:val="28"/>
                <w:szCs w:val="28"/>
              </w:rPr>
              <w:t>để</w:t>
            </w:r>
            <w:proofErr w:type="spellEnd"/>
            <w:r w:rsidRPr="00EF5626">
              <w:rPr>
                <w:rFonts w:cs="Times New Roman"/>
                <w:sz w:val="28"/>
                <w:szCs w:val="28"/>
              </w:rPr>
              <w:t xml:space="preserve"> </w:t>
            </w:r>
            <w:proofErr w:type="spellStart"/>
            <w:r w:rsidRPr="00EF5626">
              <w:rPr>
                <w:rFonts w:cs="Times New Roman"/>
                <w:sz w:val="28"/>
                <w:szCs w:val="28"/>
              </w:rPr>
              <w:t>đảm</w:t>
            </w:r>
            <w:proofErr w:type="spellEnd"/>
            <w:r w:rsidRPr="00EF5626">
              <w:rPr>
                <w:rFonts w:cs="Times New Roman"/>
                <w:sz w:val="28"/>
                <w:szCs w:val="28"/>
              </w:rPr>
              <w:t xml:space="preserve"> </w:t>
            </w:r>
            <w:proofErr w:type="spellStart"/>
            <w:r w:rsidRPr="00EF5626">
              <w:rPr>
                <w:rFonts w:cs="Times New Roman"/>
                <w:sz w:val="28"/>
                <w:szCs w:val="28"/>
              </w:rPr>
              <w:t>bảo</w:t>
            </w:r>
            <w:proofErr w:type="spellEnd"/>
            <w:r w:rsidRPr="00EF5626">
              <w:rPr>
                <w:rFonts w:cs="Times New Roman"/>
                <w:sz w:val="28"/>
                <w:szCs w:val="28"/>
              </w:rPr>
              <w:t xml:space="preserve"> </w:t>
            </w:r>
            <w:proofErr w:type="spellStart"/>
            <w:r w:rsidRPr="00EF5626">
              <w:rPr>
                <w:rFonts w:cs="Times New Roman"/>
                <w:sz w:val="28"/>
                <w:szCs w:val="28"/>
              </w:rPr>
              <w:t>tính</w:t>
            </w:r>
            <w:proofErr w:type="spellEnd"/>
            <w:r w:rsidRPr="00EF5626">
              <w:rPr>
                <w:rFonts w:cs="Times New Roman"/>
                <w:sz w:val="28"/>
                <w:szCs w:val="28"/>
              </w:rPr>
              <w:t xml:space="preserve"> </w:t>
            </w:r>
            <w:proofErr w:type="spellStart"/>
            <w:r w:rsidRPr="00EF5626">
              <w:rPr>
                <w:rFonts w:cs="Times New Roman"/>
                <w:sz w:val="28"/>
                <w:szCs w:val="28"/>
              </w:rPr>
              <w:t>chặt</w:t>
            </w:r>
            <w:proofErr w:type="spellEnd"/>
            <w:r w:rsidRPr="00EF5626">
              <w:rPr>
                <w:rFonts w:cs="Times New Roman"/>
                <w:sz w:val="28"/>
                <w:szCs w:val="28"/>
              </w:rPr>
              <w:t xml:space="preserve"> </w:t>
            </w:r>
            <w:proofErr w:type="spellStart"/>
            <w:r w:rsidRPr="00EF5626">
              <w:rPr>
                <w:rFonts w:cs="Times New Roman"/>
                <w:sz w:val="28"/>
                <w:szCs w:val="28"/>
              </w:rPr>
              <w:t>chẽ</w:t>
            </w:r>
            <w:proofErr w:type="spellEnd"/>
            <w:r w:rsidRPr="00EF5626">
              <w:rPr>
                <w:rFonts w:cs="Times New Roman"/>
                <w:sz w:val="28"/>
                <w:szCs w:val="28"/>
              </w:rPr>
              <w:t xml:space="preserve">, </w:t>
            </w:r>
            <w:proofErr w:type="spellStart"/>
            <w:r w:rsidRPr="00EF5626">
              <w:rPr>
                <w:rFonts w:cs="Times New Roman"/>
                <w:sz w:val="28"/>
                <w:szCs w:val="28"/>
              </w:rPr>
              <w:t>thống</w:t>
            </w:r>
            <w:proofErr w:type="spellEnd"/>
            <w:r w:rsidRPr="00EF5626">
              <w:rPr>
                <w:rFonts w:cs="Times New Roman"/>
                <w:sz w:val="28"/>
                <w:szCs w:val="28"/>
              </w:rPr>
              <w:t xml:space="preserve"> </w:t>
            </w:r>
            <w:proofErr w:type="spellStart"/>
            <w:r w:rsidRPr="00EF5626">
              <w:rPr>
                <w:rFonts w:cs="Times New Roman"/>
                <w:sz w:val="28"/>
                <w:szCs w:val="28"/>
              </w:rPr>
              <w:t>nhất</w:t>
            </w:r>
            <w:proofErr w:type="spellEnd"/>
            <w:r w:rsidRPr="00EF5626">
              <w:rPr>
                <w:rFonts w:cs="Times New Roman"/>
                <w:sz w:val="28"/>
                <w:szCs w:val="28"/>
              </w:rPr>
              <w:t xml:space="preserve"> </w:t>
            </w:r>
            <w:proofErr w:type="spellStart"/>
            <w:r w:rsidRPr="00EF5626">
              <w:rPr>
                <w:rFonts w:cs="Times New Roman"/>
                <w:sz w:val="28"/>
                <w:szCs w:val="28"/>
              </w:rPr>
              <w:t>về</w:t>
            </w:r>
            <w:proofErr w:type="spellEnd"/>
            <w:r>
              <w:rPr>
                <w:rFonts w:cs="Times New Roman"/>
                <w:sz w:val="28"/>
                <w:szCs w:val="28"/>
              </w:rPr>
              <w:t xml:space="preserve"> </w:t>
            </w:r>
            <w:proofErr w:type="spellStart"/>
            <w:r w:rsidRPr="00EF5626">
              <w:rPr>
                <w:rFonts w:cs="Times New Roman"/>
                <w:sz w:val="28"/>
                <w:szCs w:val="28"/>
              </w:rPr>
              <w:t>mặt</w:t>
            </w:r>
            <w:proofErr w:type="spellEnd"/>
            <w:r w:rsidRPr="00EF5626">
              <w:rPr>
                <w:rFonts w:cs="Times New Roman"/>
                <w:sz w:val="28"/>
                <w:szCs w:val="28"/>
              </w:rPr>
              <w:t xml:space="preserve"> </w:t>
            </w:r>
            <w:proofErr w:type="spellStart"/>
            <w:r w:rsidRPr="00EF5626">
              <w:rPr>
                <w:rFonts w:cs="Times New Roman"/>
                <w:sz w:val="28"/>
                <w:szCs w:val="28"/>
              </w:rPr>
              <w:t>nội</w:t>
            </w:r>
            <w:proofErr w:type="spellEnd"/>
            <w:r w:rsidRPr="00EF5626">
              <w:rPr>
                <w:rFonts w:cs="Times New Roman"/>
                <w:sz w:val="28"/>
                <w:szCs w:val="28"/>
              </w:rPr>
              <w:t xml:space="preserve"> dung </w:t>
            </w:r>
            <w:proofErr w:type="spellStart"/>
            <w:r w:rsidRPr="00EF5626">
              <w:rPr>
                <w:rFonts w:cs="Times New Roman"/>
                <w:sz w:val="28"/>
                <w:szCs w:val="28"/>
              </w:rPr>
              <w:t>đang</w:t>
            </w:r>
            <w:proofErr w:type="spellEnd"/>
            <w:r w:rsidRPr="00EF5626">
              <w:rPr>
                <w:rFonts w:cs="Times New Roman"/>
                <w:sz w:val="28"/>
                <w:szCs w:val="28"/>
              </w:rPr>
              <w:t xml:space="preserve"> </w:t>
            </w:r>
            <w:proofErr w:type="spellStart"/>
            <w:r w:rsidRPr="00EF5626">
              <w:rPr>
                <w:rFonts w:cs="Times New Roman"/>
                <w:sz w:val="28"/>
                <w:szCs w:val="28"/>
              </w:rPr>
              <w:t>đề</w:t>
            </w:r>
            <w:proofErr w:type="spellEnd"/>
            <w:r w:rsidRPr="00EF5626">
              <w:rPr>
                <w:rFonts w:cs="Times New Roman"/>
                <w:sz w:val="28"/>
                <w:szCs w:val="28"/>
              </w:rPr>
              <w:t xml:space="preserve"> </w:t>
            </w:r>
            <w:proofErr w:type="spellStart"/>
            <w:r w:rsidRPr="00EF5626">
              <w:rPr>
                <w:rFonts w:cs="Times New Roman"/>
                <w:sz w:val="28"/>
                <w:szCs w:val="28"/>
              </w:rPr>
              <w:t>cập</w:t>
            </w:r>
            <w:proofErr w:type="spellEnd"/>
            <w:r w:rsidRPr="00EF5626">
              <w:rPr>
                <w:rFonts w:cs="Times New Roman"/>
                <w:sz w:val="28"/>
                <w:szCs w:val="28"/>
              </w:rPr>
              <w:t xml:space="preserve"> </w:t>
            </w:r>
            <w:proofErr w:type="spellStart"/>
            <w:r w:rsidRPr="00EF5626">
              <w:rPr>
                <w:rFonts w:cs="Times New Roman"/>
                <w:sz w:val="28"/>
                <w:szCs w:val="28"/>
              </w:rPr>
              <w:t>tại</w:t>
            </w:r>
            <w:proofErr w:type="spellEnd"/>
            <w:r w:rsidRPr="00EF5626">
              <w:rPr>
                <w:rFonts w:cs="Times New Roman"/>
                <w:sz w:val="28"/>
                <w:szCs w:val="28"/>
              </w:rPr>
              <w:t xml:space="preserve"> </w:t>
            </w:r>
            <w:proofErr w:type="spellStart"/>
            <w:r w:rsidRPr="00EF5626">
              <w:rPr>
                <w:rFonts w:cs="Times New Roman"/>
                <w:sz w:val="28"/>
                <w:szCs w:val="28"/>
              </w:rPr>
              <w:t>dự</w:t>
            </w:r>
            <w:proofErr w:type="spellEnd"/>
            <w:r w:rsidRPr="00EF5626">
              <w:rPr>
                <w:rFonts w:cs="Times New Roman"/>
                <w:sz w:val="28"/>
                <w:szCs w:val="28"/>
              </w:rPr>
              <w:t xml:space="preserve"> </w:t>
            </w:r>
            <w:proofErr w:type="spellStart"/>
            <w:r w:rsidRPr="00EF5626">
              <w:rPr>
                <w:rFonts w:cs="Times New Roman"/>
                <w:sz w:val="28"/>
                <w:szCs w:val="28"/>
              </w:rPr>
              <w:t>thảo</w:t>
            </w:r>
            <w:proofErr w:type="spellEnd"/>
            <w:r w:rsidRPr="00EF5626">
              <w:rPr>
                <w:rFonts w:cs="Times New Roman"/>
                <w:sz w:val="28"/>
                <w:szCs w:val="28"/>
              </w:rPr>
              <w:t xml:space="preserve"> </w:t>
            </w:r>
            <w:proofErr w:type="spellStart"/>
            <w:r w:rsidRPr="00EF5626">
              <w:rPr>
                <w:rFonts w:cs="Times New Roman"/>
                <w:sz w:val="28"/>
                <w:szCs w:val="28"/>
              </w:rPr>
              <w:t>Nghị</w:t>
            </w:r>
            <w:proofErr w:type="spellEnd"/>
            <w:r w:rsidRPr="00EF5626">
              <w:rPr>
                <w:rFonts w:cs="Times New Roman"/>
                <w:sz w:val="28"/>
                <w:szCs w:val="28"/>
              </w:rPr>
              <w:t xml:space="preserve"> </w:t>
            </w:r>
            <w:proofErr w:type="spellStart"/>
            <w:r w:rsidRPr="00EF5626">
              <w:rPr>
                <w:rFonts w:cs="Times New Roman"/>
                <w:sz w:val="28"/>
                <w:szCs w:val="28"/>
              </w:rPr>
              <w:t>định</w:t>
            </w:r>
            <w:proofErr w:type="spellEnd"/>
            <w:r w:rsidRPr="00EF5626">
              <w:rPr>
                <w:rFonts w:cs="Times New Roman"/>
                <w:sz w:val="28"/>
                <w:szCs w:val="28"/>
              </w:rPr>
              <w:t>.</w:t>
            </w:r>
          </w:p>
        </w:tc>
        <w:tc>
          <w:tcPr>
            <w:tcW w:w="4361" w:type="dxa"/>
          </w:tcPr>
          <w:p w14:paraId="388308BC" w14:textId="77777777" w:rsidR="00BE534A" w:rsidRDefault="00BE534A" w:rsidP="00346F6A">
            <w:pPr>
              <w:spacing w:line="288" w:lineRule="auto"/>
              <w:jc w:val="both"/>
              <w:rPr>
                <w:rFonts w:cs="Times New Roman"/>
                <w:sz w:val="28"/>
                <w:szCs w:val="28"/>
              </w:rPr>
            </w:pPr>
          </w:p>
          <w:p w14:paraId="15F2EA2B" w14:textId="77777777" w:rsidR="003A1BA9" w:rsidRDefault="003A1BA9" w:rsidP="00346F6A">
            <w:pPr>
              <w:spacing w:line="288" w:lineRule="auto"/>
              <w:jc w:val="both"/>
              <w:rPr>
                <w:rFonts w:cs="Times New Roman"/>
                <w:sz w:val="28"/>
                <w:szCs w:val="28"/>
              </w:rPr>
            </w:pPr>
          </w:p>
          <w:p w14:paraId="230E2D3E" w14:textId="77777777" w:rsidR="003A1BA9" w:rsidRDefault="003A1BA9" w:rsidP="00346F6A">
            <w:pPr>
              <w:spacing w:line="288" w:lineRule="auto"/>
              <w:jc w:val="both"/>
              <w:rPr>
                <w:rFonts w:cs="Times New Roman"/>
                <w:sz w:val="28"/>
                <w:szCs w:val="28"/>
              </w:rPr>
            </w:pPr>
            <w:r>
              <w:rPr>
                <w:rFonts w:cs="Times New Roman"/>
                <w:sz w:val="28"/>
                <w:szCs w:val="28"/>
              </w:rPr>
              <w:t xml:space="preserve">- </w:t>
            </w:r>
            <w:proofErr w:type="spellStart"/>
            <w:r w:rsidRPr="00B25696">
              <w:rPr>
                <w:rFonts w:cs="Times New Roman"/>
                <w:b/>
                <w:sz w:val="28"/>
                <w:szCs w:val="28"/>
              </w:rPr>
              <w:t>Tiếp</w:t>
            </w:r>
            <w:proofErr w:type="spellEnd"/>
            <w:r w:rsidRPr="00B25696">
              <w:rPr>
                <w:rFonts w:cs="Times New Roman"/>
                <w:b/>
                <w:sz w:val="28"/>
                <w:szCs w:val="28"/>
              </w:rPr>
              <w:t xml:space="preserve"> </w:t>
            </w:r>
            <w:proofErr w:type="spellStart"/>
            <w:r w:rsidRPr="00B25696">
              <w:rPr>
                <w:rFonts w:cs="Times New Roman"/>
                <w:b/>
                <w:sz w:val="28"/>
                <w:szCs w:val="28"/>
              </w:rPr>
              <w:t>thu</w:t>
            </w:r>
            <w:proofErr w:type="spellEnd"/>
            <w:r w:rsidRPr="00B25696">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chỉnh</w:t>
            </w:r>
            <w:proofErr w:type="spellEnd"/>
            <w:r>
              <w:rPr>
                <w:rFonts w:cs="Times New Roman"/>
                <w:sz w:val="28"/>
                <w:szCs w:val="28"/>
              </w:rPr>
              <w:t xml:space="preserve"> </w:t>
            </w:r>
            <w:proofErr w:type="spellStart"/>
            <w:r>
              <w:rPr>
                <w:rFonts w:cs="Times New Roman"/>
                <w:sz w:val="28"/>
                <w:szCs w:val="28"/>
              </w:rPr>
              <w:t>trong</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w:t>
            </w:r>
          </w:p>
          <w:p w14:paraId="71EA7125" w14:textId="77777777" w:rsidR="003A1BA9" w:rsidRDefault="003A1BA9" w:rsidP="00346F6A">
            <w:pPr>
              <w:spacing w:line="288" w:lineRule="auto"/>
              <w:jc w:val="both"/>
              <w:rPr>
                <w:rFonts w:cs="Times New Roman"/>
                <w:sz w:val="28"/>
                <w:szCs w:val="28"/>
              </w:rPr>
            </w:pPr>
          </w:p>
          <w:p w14:paraId="4A039F89" w14:textId="77777777" w:rsidR="003A1BA9" w:rsidRDefault="003A1BA9" w:rsidP="00346F6A">
            <w:pPr>
              <w:spacing w:line="288" w:lineRule="auto"/>
              <w:jc w:val="both"/>
              <w:rPr>
                <w:rFonts w:cs="Times New Roman"/>
                <w:sz w:val="28"/>
                <w:szCs w:val="28"/>
              </w:rPr>
            </w:pPr>
          </w:p>
          <w:p w14:paraId="080C37CB" w14:textId="77777777" w:rsidR="003A1BA9" w:rsidRDefault="003A1BA9" w:rsidP="00346F6A">
            <w:pPr>
              <w:spacing w:line="288" w:lineRule="auto"/>
              <w:jc w:val="both"/>
              <w:rPr>
                <w:rFonts w:cs="Times New Roman"/>
                <w:sz w:val="28"/>
                <w:szCs w:val="28"/>
              </w:rPr>
            </w:pPr>
          </w:p>
          <w:p w14:paraId="57C5253C" w14:textId="77777777" w:rsidR="003A1BA9" w:rsidRDefault="003A1BA9" w:rsidP="00346F6A">
            <w:pPr>
              <w:spacing w:line="288" w:lineRule="auto"/>
              <w:jc w:val="both"/>
              <w:rPr>
                <w:rFonts w:cs="Times New Roman"/>
                <w:sz w:val="28"/>
                <w:szCs w:val="28"/>
              </w:rPr>
            </w:pPr>
          </w:p>
          <w:p w14:paraId="41325B5E" w14:textId="77777777" w:rsidR="003A1BA9" w:rsidRDefault="003A1BA9" w:rsidP="00346F6A">
            <w:pPr>
              <w:spacing w:line="288" w:lineRule="auto"/>
              <w:jc w:val="both"/>
              <w:rPr>
                <w:rFonts w:cs="Times New Roman"/>
                <w:sz w:val="28"/>
                <w:szCs w:val="28"/>
              </w:rPr>
            </w:pPr>
          </w:p>
          <w:p w14:paraId="43E8068E" w14:textId="77777777" w:rsidR="003A1BA9" w:rsidRDefault="003A1BA9" w:rsidP="00346F6A">
            <w:pPr>
              <w:spacing w:line="288" w:lineRule="auto"/>
              <w:jc w:val="both"/>
              <w:rPr>
                <w:rFonts w:cs="Times New Roman"/>
                <w:sz w:val="28"/>
                <w:szCs w:val="28"/>
              </w:rPr>
            </w:pPr>
          </w:p>
          <w:p w14:paraId="37505485" w14:textId="77777777" w:rsidR="003A1BA9" w:rsidRDefault="003A1BA9" w:rsidP="00346F6A">
            <w:pPr>
              <w:spacing w:line="288" w:lineRule="auto"/>
              <w:jc w:val="both"/>
              <w:rPr>
                <w:rFonts w:cs="Times New Roman"/>
                <w:sz w:val="28"/>
                <w:szCs w:val="28"/>
              </w:rPr>
            </w:pPr>
          </w:p>
          <w:p w14:paraId="1FC7517A" w14:textId="77777777" w:rsidR="003A1BA9" w:rsidRDefault="003A1BA9" w:rsidP="00346F6A">
            <w:pPr>
              <w:spacing w:line="288" w:lineRule="auto"/>
              <w:jc w:val="both"/>
              <w:rPr>
                <w:rFonts w:cs="Times New Roman"/>
                <w:sz w:val="28"/>
                <w:szCs w:val="28"/>
              </w:rPr>
            </w:pPr>
          </w:p>
          <w:p w14:paraId="3C8D8306" w14:textId="77777777" w:rsidR="003A1BA9" w:rsidRDefault="003A1BA9" w:rsidP="00346F6A">
            <w:pPr>
              <w:spacing w:line="288" w:lineRule="auto"/>
              <w:jc w:val="both"/>
              <w:rPr>
                <w:rFonts w:cs="Times New Roman"/>
                <w:sz w:val="28"/>
                <w:szCs w:val="28"/>
              </w:rPr>
            </w:pPr>
          </w:p>
          <w:p w14:paraId="1BE83E85" w14:textId="77777777" w:rsidR="003A1BA9" w:rsidRDefault="003A1BA9" w:rsidP="00346F6A">
            <w:pPr>
              <w:spacing w:line="288" w:lineRule="auto"/>
              <w:jc w:val="both"/>
              <w:rPr>
                <w:rFonts w:cs="Times New Roman"/>
                <w:sz w:val="28"/>
                <w:szCs w:val="28"/>
              </w:rPr>
            </w:pPr>
          </w:p>
          <w:p w14:paraId="37B336C7" w14:textId="77777777" w:rsidR="003A1BA9" w:rsidRDefault="003A1BA9" w:rsidP="00346F6A">
            <w:pPr>
              <w:spacing w:line="288" w:lineRule="auto"/>
              <w:jc w:val="both"/>
              <w:rPr>
                <w:rFonts w:cs="Times New Roman"/>
                <w:sz w:val="28"/>
                <w:szCs w:val="28"/>
              </w:rPr>
            </w:pPr>
          </w:p>
          <w:p w14:paraId="71494E8D" w14:textId="77777777" w:rsidR="003A1BA9" w:rsidRDefault="003A1BA9" w:rsidP="00346F6A">
            <w:pPr>
              <w:spacing w:line="288" w:lineRule="auto"/>
              <w:jc w:val="both"/>
              <w:rPr>
                <w:rFonts w:cs="Times New Roman"/>
                <w:sz w:val="28"/>
                <w:szCs w:val="28"/>
              </w:rPr>
            </w:pPr>
          </w:p>
          <w:p w14:paraId="24576465" w14:textId="77777777" w:rsidR="003A1BA9" w:rsidRDefault="003A1BA9" w:rsidP="00346F6A">
            <w:pPr>
              <w:spacing w:line="288" w:lineRule="auto"/>
              <w:jc w:val="both"/>
              <w:rPr>
                <w:rFonts w:cs="Times New Roman"/>
                <w:sz w:val="28"/>
                <w:szCs w:val="28"/>
              </w:rPr>
            </w:pPr>
          </w:p>
          <w:p w14:paraId="47B34331" w14:textId="77777777" w:rsidR="003A1BA9" w:rsidRDefault="003A1BA9" w:rsidP="00346F6A">
            <w:pPr>
              <w:spacing w:line="288" w:lineRule="auto"/>
              <w:jc w:val="both"/>
              <w:rPr>
                <w:rFonts w:cs="Times New Roman"/>
                <w:sz w:val="28"/>
                <w:szCs w:val="28"/>
              </w:rPr>
            </w:pPr>
          </w:p>
          <w:p w14:paraId="43259A19" w14:textId="77777777" w:rsidR="003A1BA9" w:rsidRDefault="003A1BA9" w:rsidP="00346F6A">
            <w:pPr>
              <w:spacing w:line="288" w:lineRule="auto"/>
              <w:jc w:val="both"/>
              <w:rPr>
                <w:rFonts w:cs="Times New Roman"/>
                <w:sz w:val="28"/>
                <w:szCs w:val="28"/>
              </w:rPr>
            </w:pPr>
          </w:p>
          <w:p w14:paraId="14958F1F" w14:textId="77777777" w:rsidR="003A1BA9" w:rsidRDefault="003A1BA9" w:rsidP="00346F6A">
            <w:pPr>
              <w:spacing w:line="288" w:lineRule="auto"/>
              <w:jc w:val="both"/>
              <w:rPr>
                <w:rFonts w:cs="Times New Roman"/>
                <w:sz w:val="28"/>
                <w:szCs w:val="28"/>
              </w:rPr>
            </w:pPr>
          </w:p>
          <w:p w14:paraId="48A04A2A" w14:textId="77777777" w:rsidR="003A1BA9" w:rsidRDefault="003A1BA9" w:rsidP="00346F6A">
            <w:pPr>
              <w:spacing w:line="288" w:lineRule="auto"/>
              <w:jc w:val="both"/>
              <w:rPr>
                <w:rFonts w:cs="Times New Roman"/>
                <w:sz w:val="28"/>
                <w:szCs w:val="28"/>
              </w:rPr>
            </w:pPr>
          </w:p>
          <w:p w14:paraId="484A060C" w14:textId="77777777" w:rsidR="003A1BA9" w:rsidRDefault="003A1BA9" w:rsidP="00346F6A">
            <w:pPr>
              <w:spacing w:line="288" w:lineRule="auto"/>
              <w:jc w:val="both"/>
              <w:rPr>
                <w:rFonts w:cs="Times New Roman"/>
                <w:sz w:val="28"/>
                <w:szCs w:val="28"/>
              </w:rPr>
            </w:pPr>
          </w:p>
          <w:p w14:paraId="5AD6DD90" w14:textId="77777777" w:rsidR="003A1BA9" w:rsidRDefault="003A1BA9" w:rsidP="00346F6A">
            <w:pPr>
              <w:spacing w:line="288" w:lineRule="auto"/>
              <w:jc w:val="both"/>
              <w:rPr>
                <w:rFonts w:cs="Times New Roman"/>
                <w:sz w:val="28"/>
                <w:szCs w:val="28"/>
              </w:rPr>
            </w:pPr>
          </w:p>
          <w:p w14:paraId="7FFECA08" w14:textId="77777777" w:rsidR="003A1BA9" w:rsidRDefault="003A1BA9" w:rsidP="00346F6A">
            <w:pPr>
              <w:spacing w:line="288" w:lineRule="auto"/>
              <w:jc w:val="both"/>
              <w:rPr>
                <w:rFonts w:cs="Times New Roman"/>
                <w:sz w:val="28"/>
                <w:szCs w:val="28"/>
              </w:rPr>
            </w:pPr>
          </w:p>
          <w:p w14:paraId="6C99843F" w14:textId="77777777" w:rsidR="003A1BA9" w:rsidRDefault="003A1BA9" w:rsidP="00346F6A">
            <w:pPr>
              <w:spacing w:line="288" w:lineRule="auto"/>
              <w:jc w:val="both"/>
              <w:rPr>
                <w:rFonts w:cs="Times New Roman"/>
                <w:sz w:val="28"/>
                <w:szCs w:val="28"/>
              </w:rPr>
            </w:pPr>
          </w:p>
          <w:p w14:paraId="58736217" w14:textId="77777777" w:rsidR="003A1BA9" w:rsidRDefault="003A1BA9" w:rsidP="00346F6A">
            <w:pPr>
              <w:spacing w:line="288" w:lineRule="auto"/>
              <w:jc w:val="both"/>
              <w:rPr>
                <w:rFonts w:cs="Times New Roman"/>
                <w:sz w:val="28"/>
                <w:szCs w:val="28"/>
              </w:rPr>
            </w:pPr>
          </w:p>
          <w:p w14:paraId="5D86FA46" w14:textId="77777777" w:rsidR="003A1BA9" w:rsidRDefault="003A1BA9" w:rsidP="00346F6A">
            <w:pPr>
              <w:spacing w:line="288" w:lineRule="auto"/>
              <w:jc w:val="both"/>
              <w:rPr>
                <w:rFonts w:cs="Times New Roman"/>
                <w:sz w:val="28"/>
                <w:szCs w:val="28"/>
              </w:rPr>
            </w:pPr>
          </w:p>
          <w:p w14:paraId="1E3C3B2E" w14:textId="77777777" w:rsidR="003A1BA9" w:rsidRDefault="003A1BA9" w:rsidP="00346F6A">
            <w:pPr>
              <w:spacing w:line="288" w:lineRule="auto"/>
              <w:jc w:val="both"/>
              <w:rPr>
                <w:rFonts w:cs="Times New Roman"/>
                <w:sz w:val="28"/>
                <w:szCs w:val="28"/>
              </w:rPr>
            </w:pPr>
            <w:r>
              <w:rPr>
                <w:rFonts w:cs="Times New Roman"/>
                <w:sz w:val="28"/>
                <w:szCs w:val="28"/>
              </w:rPr>
              <w:t xml:space="preserve">- </w:t>
            </w:r>
            <w:proofErr w:type="spellStart"/>
            <w:r w:rsidR="00B25696" w:rsidRPr="00B25696">
              <w:rPr>
                <w:rFonts w:cs="Times New Roman"/>
                <w:b/>
                <w:sz w:val="28"/>
                <w:szCs w:val="28"/>
              </w:rPr>
              <w:t>Tiếp</w:t>
            </w:r>
            <w:proofErr w:type="spellEnd"/>
            <w:r w:rsidR="00B25696" w:rsidRPr="00B25696">
              <w:rPr>
                <w:rFonts w:cs="Times New Roman"/>
                <w:b/>
                <w:sz w:val="28"/>
                <w:szCs w:val="28"/>
              </w:rPr>
              <w:t xml:space="preserve"> </w:t>
            </w:r>
            <w:proofErr w:type="spellStart"/>
            <w:r w:rsidR="00B25696" w:rsidRPr="00B25696">
              <w:rPr>
                <w:rFonts w:cs="Times New Roman"/>
                <w:b/>
                <w:sz w:val="28"/>
                <w:szCs w:val="28"/>
              </w:rPr>
              <w:t>thu</w:t>
            </w:r>
            <w:proofErr w:type="spellEnd"/>
            <w:r w:rsidR="00B25696" w:rsidRPr="00B25696">
              <w:rPr>
                <w:rFonts w:cs="Times New Roman"/>
                <w:b/>
                <w:sz w:val="28"/>
                <w:szCs w:val="28"/>
              </w:rPr>
              <w:t>.</w:t>
            </w:r>
            <w:r w:rsidR="00B25696">
              <w:rPr>
                <w:rFonts w:cs="Times New Roman"/>
                <w:sz w:val="28"/>
                <w:szCs w:val="28"/>
              </w:rPr>
              <w:t xml:space="preserve"> </w:t>
            </w:r>
            <w:proofErr w:type="spellStart"/>
            <w:r>
              <w:rPr>
                <w:rFonts w:cs="Times New Roman"/>
                <w:sz w:val="28"/>
                <w:szCs w:val="28"/>
              </w:rPr>
              <w:t>Nghiên</w:t>
            </w:r>
            <w:proofErr w:type="spellEnd"/>
            <w:r>
              <w:rPr>
                <w:rFonts w:cs="Times New Roman"/>
                <w:sz w:val="28"/>
                <w:szCs w:val="28"/>
              </w:rPr>
              <w:t xml:space="preserve"> </w:t>
            </w:r>
            <w:proofErr w:type="spellStart"/>
            <w:r>
              <w:rPr>
                <w:rFonts w:cs="Times New Roman"/>
                <w:sz w:val="28"/>
                <w:szCs w:val="28"/>
              </w:rPr>
              <w:t>cứu</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chỉnh</w:t>
            </w:r>
            <w:proofErr w:type="spellEnd"/>
            <w:r>
              <w:rPr>
                <w:rFonts w:cs="Times New Roman"/>
                <w:sz w:val="28"/>
                <w:szCs w:val="28"/>
              </w:rPr>
              <w:t xml:space="preserve"> </w:t>
            </w:r>
            <w:proofErr w:type="spellStart"/>
            <w:r>
              <w:rPr>
                <w:rFonts w:cs="Times New Roman"/>
                <w:sz w:val="28"/>
                <w:szCs w:val="28"/>
              </w:rPr>
              <w:t>phù</w:t>
            </w:r>
            <w:proofErr w:type="spellEnd"/>
            <w:r>
              <w:rPr>
                <w:rFonts w:cs="Times New Roman"/>
                <w:sz w:val="28"/>
                <w:szCs w:val="28"/>
              </w:rPr>
              <w:t xml:space="preserve"> </w:t>
            </w:r>
            <w:proofErr w:type="spellStart"/>
            <w:r>
              <w:rPr>
                <w:rFonts w:cs="Times New Roman"/>
                <w:sz w:val="28"/>
                <w:szCs w:val="28"/>
              </w:rPr>
              <w:t>hợp</w:t>
            </w:r>
            <w:proofErr w:type="spellEnd"/>
            <w:r>
              <w:rPr>
                <w:rFonts w:cs="Times New Roman"/>
                <w:sz w:val="28"/>
                <w:szCs w:val="28"/>
              </w:rPr>
              <w:t>.</w:t>
            </w:r>
          </w:p>
        </w:tc>
      </w:tr>
      <w:tr w:rsidR="00346F6A" w14:paraId="2A1085C7" w14:textId="77777777" w:rsidTr="000B4A1F">
        <w:tc>
          <w:tcPr>
            <w:tcW w:w="3261" w:type="dxa"/>
          </w:tcPr>
          <w:p w14:paraId="14C0C0EC" w14:textId="77777777" w:rsidR="00346F6A" w:rsidRPr="000B4A1F" w:rsidRDefault="00346F6A" w:rsidP="000B4A1F">
            <w:pPr>
              <w:spacing w:line="288" w:lineRule="auto"/>
              <w:jc w:val="center"/>
              <w:rPr>
                <w:rFonts w:cs="Times New Roman"/>
                <w:b/>
                <w:sz w:val="28"/>
                <w:szCs w:val="28"/>
              </w:rPr>
            </w:pPr>
          </w:p>
        </w:tc>
        <w:tc>
          <w:tcPr>
            <w:tcW w:w="2126" w:type="dxa"/>
          </w:tcPr>
          <w:p w14:paraId="41B5D269" w14:textId="77777777" w:rsidR="00346F6A" w:rsidRPr="00346F6A" w:rsidRDefault="00346F6A" w:rsidP="00346F6A">
            <w:pPr>
              <w:spacing w:line="288" w:lineRule="auto"/>
              <w:jc w:val="center"/>
              <w:rPr>
                <w:rFonts w:cs="Times New Roman"/>
                <w:b/>
                <w:sz w:val="28"/>
                <w:szCs w:val="28"/>
              </w:rPr>
            </w:pPr>
            <w:r w:rsidRPr="00346F6A">
              <w:rPr>
                <w:rFonts w:cs="Times New Roman"/>
                <w:b/>
                <w:sz w:val="28"/>
                <w:szCs w:val="28"/>
              </w:rPr>
              <w:t>TTXVN</w:t>
            </w:r>
          </w:p>
        </w:tc>
        <w:tc>
          <w:tcPr>
            <w:tcW w:w="5103" w:type="dxa"/>
          </w:tcPr>
          <w:p w14:paraId="7755D437" w14:textId="77777777" w:rsidR="00346F6A" w:rsidRPr="00346F6A" w:rsidRDefault="00346F6A" w:rsidP="00346F6A">
            <w:pPr>
              <w:spacing w:line="288" w:lineRule="auto"/>
              <w:jc w:val="both"/>
              <w:rPr>
                <w:rFonts w:cs="Times New Roman"/>
                <w:sz w:val="28"/>
                <w:szCs w:val="28"/>
              </w:rPr>
            </w:pPr>
            <w:proofErr w:type="spellStart"/>
            <w:r w:rsidRPr="00346F6A">
              <w:rPr>
                <w:rFonts w:cs="Times New Roman"/>
                <w:sz w:val="28"/>
                <w:szCs w:val="28"/>
              </w:rPr>
              <w:t>Về</w:t>
            </w:r>
            <w:proofErr w:type="spellEnd"/>
            <w:r w:rsidRPr="00346F6A">
              <w:rPr>
                <w:rFonts w:cs="Times New Roman"/>
                <w:sz w:val="28"/>
                <w:szCs w:val="28"/>
              </w:rPr>
              <w:t xml:space="preserve"> </w:t>
            </w:r>
            <w:proofErr w:type="spellStart"/>
            <w:r w:rsidRPr="00346F6A">
              <w:rPr>
                <w:rFonts w:cs="Times New Roman"/>
                <w:sz w:val="28"/>
                <w:szCs w:val="28"/>
              </w:rPr>
              <w:t>cơ</w:t>
            </w:r>
            <w:proofErr w:type="spellEnd"/>
            <w:r w:rsidRPr="00346F6A">
              <w:rPr>
                <w:rFonts w:cs="Times New Roman"/>
                <w:sz w:val="28"/>
                <w:szCs w:val="28"/>
              </w:rPr>
              <w:t xml:space="preserve"> </w:t>
            </w:r>
            <w:proofErr w:type="spellStart"/>
            <w:r w:rsidRPr="00346F6A">
              <w:rPr>
                <w:rFonts w:cs="Times New Roman"/>
                <w:sz w:val="28"/>
                <w:szCs w:val="28"/>
              </w:rPr>
              <w:t>chế</w:t>
            </w:r>
            <w:proofErr w:type="spellEnd"/>
            <w:r w:rsidRPr="00346F6A">
              <w:rPr>
                <w:rFonts w:cs="Times New Roman"/>
                <w:sz w:val="28"/>
                <w:szCs w:val="28"/>
              </w:rPr>
              <w:t xml:space="preserve"> </w:t>
            </w:r>
            <w:proofErr w:type="spellStart"/>
            <w:r w:rsidRPr="00346F6A">
              <w:rPr>
                <w:rFonts w:cs="Times New Roman"/>
                <w:sz w:val="28"/>
                <w:szCs w:val="28"/>
              </w:rPr>
              <w:t>xử</w:t>
            </w:r>
            <w:proofErr w:type="spellEnd"/>
            <w:r w:rsidRPr="00346F6A">
              <w:rPr>
                <w:rFonts w:cs="Times New Roman"/>
                <w:sz w:val="28"/>
                <w:szCs w:val="28"/>
              </w:rPr>
              <w:t xml:space="preserve"> </w:t>
            </w:r>
            <w:proofErr w:type="spellStart"/>
            <w:r w:rsidRPr="00346F6A">
              <w:rPr>
                <w:rFonts w:cs="Times New Roman"/>
                <w:sz w:val="28"/>
                <w:szCs w:val="28"/>
              </w:rPr>
              <w:t>lý</w:t>
            </w:r>
            <w:proofErr w:type="spellEnd"/>
            <w:r w:rsidRPr="00346F6A">
              <w:rPr>
                <w:rFonts w:cs="Times New Roman"/>
                <w:sz w:val="28"/>
                <w:szCs w:val="28"/>
              </w:rPr>
              <w:t xml:space="preserve"> </w:t>
            </w:r>
            <w:proofErr w:type="spellStart"/>
            <w:r w:rsidRPr="00346F6A">
              <w:rPr>
                <w:rFonts w:cs="Times New Roman"/>
                <w:sz w:val="28"/>
                <w:szCs w:val="28"/>
              </w:rPr>
              <w:t>thông</w:t>
            </w:r>
            <w:proofErr w:type="spellEnd"/>
            <w:r w:rsidRPr="00346F6A">
              <w:rPr>
                <w:rFonts w:cs="Times New Roman"/>
                <w:sz w:val="28"/>
                <w:szCs w:val="28"/>
              </w:rPr>
              <w:t xml:space="preserve"> tin vi </w:t>
            </w:r>
            <w:proofErr w:type="spellStart"/>
            <w:r w:rsidRPr="00346F6A">
              <w:rPr>
                <w:rFonts w:cs="Times New Roman"/>
                <w:sz w:val="28"/>
                <w:szCs w:val="28"/>
              </w:rPr>
              <w:t>phạm</w:t>
            </w:r>
            <w:proofErr w:type="spellEnd"/>
            <w:r w:rsidRPr="00346F6A">
              <w:rPr>
                <w:rFonts w:cs="Times New Roman"/>
                <w:sz w:val="28"/>
                <w:szCs w:val="28"/>
              </w:rPr>
              <w:t xml:space="preserve"> </w:t>
            </w:r>
            <w:proofErr w:type="spellStart"/>
            <w:r w:rsidRPr="00346F6A">
              <w:rPr>
                <w:rFonts w:cs="Times New Roman"/>
                <w:sz w:val="28"/>
                <w:szCs w:val="28"/>
              </w:rPr>
              <w:t>trên</w:t>
            </w:r>
            <w:proofErr w:type="spellEnd"/>
            <w:r w:rsidRPr="00346F6A">
              <w:rPr>
                <w:rFonts w:cs="Times New Roman"/>
                <w:sz w:val="28"/>
                <w:szCs w:val="28"/>
              </w:rPr>
              <w:t xml:space="preserve"> </w:t>
            </w:r>
            <w:proofErr w:type="spellStart"/>
            <w:r w:rsidRPr="00346F6A">
              <w:rPr>
                <w:rFonts w:cs="Times New Roman"/>
                <w:sz w:val="28"/>
                <w:szCs w:val="28"/>
              </w:rPr>
              <w:t>môi</w:t>
            </w:r>
            <w:proofErr w:type="spellEnd"/>
            <w:r w:rsidRPr="00346F6A">
              <w:rPr>
                <w:rFonts w:cs="Times New Roman"/>
                <w:sz w:val="28"/>
                <w:szCs w:val="28"/>
              </w:rPr>
              <w:t xml:space="preserve"> </w:t>
            </w:r>
            <w:proofErr w:type="spellStart"/>
            <w:r w:rsidRPr="00346F6A">
              <w:rPr>
                <w:rFonts w:cs="Times New Roman"/>
                <w:sz w:val="28"/>
                <w:szCs w:val="28"/>
              </w:rPr>
              <w:t>trường</w:t>
            </w:r>
            <w:proofErr w:type="spellEnd"/>
            <w:r w:rsidRPr="00346F6A">
              <w:rPr>
                <w:rFonts w:cs="Times New Roman"/>
                <w:sz w:val="28"/>
                <w:szCs w:val="28"/>
              </w:rPr>
              <w:t xml:space="preserve"> </w:t>
            </w:r>
            <w:proofErr w:type="spellStart"/>
            <w:r w:rsidRPr="00346F6A">
              <w:rPr>
                <w:rFonts w:cs="Times New Roman"/>
                <w:sz w:val="28"/>
                <w:szCs w:val="28"/>
              </w:rPr>
              <w:t>số</w:t>
            </w:r>
            <w:proofErr w:type="spellEnd"/>
            <w:r w:rsidRPr="00346F6A">
              <w:rPr>
                <w:rFonts w:cs="Times New Roman"/>
                <w:sz w:val="28"/>
                <w:szCs w:val="28"/>
              </w:rPr>
              <w:t xml:space="preserve"> (</w:t>
            </w:r>
            <w:proofErr w:type="spellStart"/>
            <w:r w:rsidRPr="00346F6A">
              <w:rPr>
                <w:rFonts w:cs="Times New Roman"/>
                <w:sz w:val="28"/>
                <w:szCs w:val="28"/>
              </w:rPr>
              <w:t>Điều</w:t>
            </w:r>
            <w:proofErr w:type="spellEnd"/>
            <w:r w:rsidRPr="00346F6A">
              <w:rPr>
                <w:rFonts w:cs="Times New Roman"/>
                <w:sz w:val="28"/>
                <w:szCs w:val="28"/>
              </w:rPr>
              <w:t xml:space="preserve"> 15)</w:t>
            </w:r>
          </w:p>
          <w:p w14:paraId="32BB4C86" w14:textId="77777777" w:rsidR="00346F6A" w:rsidRPr="00346F6A" w:rsidRDefault="00346F6A" w:rsidP="00346F6A">
            <w:pPr>
              <w:spacing w:line="288" w:lineRule="auto"/>
              <w:jc w:val="both"/>
              <w:rPr>
                <w:rFonts w:cs="Times New Roman"/>
                <w:sz w:val="28"/>
                <w:szCs w:val="28"/>
              </w:rPr>
            </w:pPr>
            <w:proofErr w:type="spellStart"/>
            <w:r w:rsidRPr="00346F6A">
              <w:rPr>
                <w:rFonts w:cs="Times New Roman"/>
                <w:sz w:val="28"/>
                <w:szCs w:val="28"/>
              </w:rPr>
              <w:t>Đề</w:t>
            </w:r>
            <w:proofErr w:type="spellEnd"/>
            <w:r w:rsidRPr="00346F6A">
              <w:rPr>
                <w:rFonts w:cs="Times New Roman"/>
                <w:sz w:val="28"/>
                <w:szCs w:val="28"/>
              </w:rPr>
              <w:t xml:space="preserve"> </w:t>
            </w:r>
            <w:proofErr w:type="spellStart"/>
            <w:r w:rsidRPr="00346F6A">
              <w:rPr>
                <w:rFonts w:cs="Times New Roman"/>
                <w:sz w:val="28"/>
                <w:szCs w:val="28"/>
              </w:rPr>
              <w:t>nghị</w:t>
            </w:r>
            <w:proofErr w:type="spellEnd"/>
            <w:r w:rsidRPr="00346F6A">
              <w:rPr>
                <w:rFonts w:cs="Times New Roman"/>
                <w:sz w:val="28"/>
                <w:szCs w:val="28"/>
              </w:rPr>
              <w:t xml:space="preserve"> </w:t>
            </w:r>
            <w:proofErr w:type="spellStart"/>
            <w:r w:rsidRPr="00346F6A">
              <w:rPr>
                <w:rFonts w:cs="Times New Roman"/>
                <w:sz w:val="28"/>
                <w:szCs w:val="28"/>
              </w:rPr>
              <w:t>hoàn</w:t>
            </w:r>
            <w:proofErr w:type="spellEnd"/>
            <w:r w:rsidRPr="00346F6A">
              <w:rPr>
                <w:rFonts w:cs="Times New Roman"/>
                <w:sz w:val="28"/>
                <w:szCs w:val="28"/>
              </w:rPr>
              <w:t xml:space="preserve"> </w:t>
            </w:r>
            <w:proofErr w:type="spellStart"/>
            <w:r w:rsidRPr="00346F6A">
              <w:rPr>
                <w:rFonts w:cs="Times New Roman"/>
                <w:sz w:val="28"/>
                <w:szCs w:val="28"/>
              </w:rPr>
              <w:t>thiện</w:t>
            </w:r>
            <w:proofErr w:type="spellEnd"/>
            <w:r w:rsidRPr="00346F6A">
              <w:rPr>
                <w:rFonts w:cs="Times New Roman"/>
                <w:sz w:val="28"/>
                <w:szCs w:val="28"/>
              </w:rPr>
              <w:t xml:space="preserve"> </w:t>
            </w:r>
            <w:proofErr w:type="spellStart"/>
            <w:r w:rsidRPr="00346F6A">
              <w:rPr>
                <w:rFonts w:cs="Times New Roman"/>
                <w:sz w:val="28"/>
                <w:szCs w:val="28"/>
              </w:rPr>
              <w:t>quy</w:t>
            </w:r>
            <w:proofErr w:type="spellEnd"/>
            <w:r w:rsidRPr="00346F6A">
              <w:rPr>
                <w:rFonts w:cs="Times New Roman"/>
                <w:sz w:val="28"/>
                <w:szCs w:val="28"/>
              </w:rPr>
              <w:t xml:space="preserve"> </w:t>
            </w:r>
            <w:proofErr w:type="spellStart"/>
            <w:r w:rsidRPr="00346F6A">
              <w:rPr>
                <w:rFonts w:cs="Times New Roman"/>
                <w:sz w:val="28"/>
                <w:szCs w:val="28"/>
              </w:rPr>
              <w:t>định</w:t>
            </w:r>
            <w:proofErr w:type="spellEnd"/>
            <w:r w:rsidRPr="00346F6A">
              <w:rPr>
                <w:rFonts w:cs="Times New Roman"/>
                <w:sz w:val="28"/>
                <w:szCs w:val="28"/>
              </w:rPr>
              <w:t xml:space="preserve"> </w:t>
            </w:r>
            <w:proofErr w:type="spellStart"/>
            <w:r w:rsidRPr="00346F6A">
              <w:rPr>
                <w:rFonts w:cs="Times New Roman"/>
                <w:sz w:val="28"/>
                <w:szCs w:val="28"/>
              </w:rPr>
              <w:t>theo</w:t>
            </w:r>
            <w:proofErr w:type="spellEnd"/>
            <w:r w:rsidRPr="00346F6A">
              <w:rPr>
                <w:rFonts w:cs="Times New Roman"/>
                <w:sz w:val="28"/>
                <w:szCs w:val="28"/>
              </w:rPr>
              <w:t xml:space="preserve"> </w:t>
            </w:r>
            <w:proofErr w:type="spellStart"/>
            <w:r w:rsidRPr="00346F6A">
              <w:rPr>
                <w:rFonts w:cs="Times New Roman"/>
                <w:sz w:val="28"/>
                <w:szCs w:val="28"/>
              </w:rPr>
              <w:t>hướng</w:t>
            </w:r>
            <w:proofErr w:type="spellEnd"/>
            <w:r w:rsidRPr="00346F6A">
              <w:rPr>
                <w:rFonts w:cs="Times New Roman"/>
                <w:sz w:val="28"/>
                <w:szCs w:val="28"/>
              </w:rPr>
              <w:t xml:space="preserve"> </w:t>
            </w:r>
            <w:proofErr w:type="spellStart"/>
            <w:r w:rsidRPr="00346F6A">
              <w:rPr>
                <w:rFonts w:cs="Times New Roman"/>
                <w:sz w:val="28"/>
                <w:szCs w:val="28"/>
              </w:rPr>
              <w:t>khi</w:t>
            </w:r>
            <w:proofErr w:type="spellEnd"/>
            <w:r w:rsidRPr="00346F6A">
              <w:rPr>
                <w:rFonts w:cs="Times New Roman"/>
                <w:sz w:val="28"/>
                <w:szCs w:val="28"/>
              </w:rPr>
              <w:t xml:space="preserve"> </w:t>
            </w:r>
            <w:proofErr w:type="spellStart"/>
            <w:r w:rsidRPr="00346F6A">
              <w:rPr>
                <w:rFonts w:cs="Times New Roman"/>
                <w:sz w:val="28"/>
                <w:szCs w:val="28"/>
              </w:rPr>
              <w:t>có</w:t>
            </w:r>
            <w:proofErr w:type="spellEnd"/>
            <w:r w:rsidRPr="00346F6A">
              <w:rPr>
                <w:rFonts w:cs="Times New Roman"/>
                <w:sz w:val="28"/>
                <w:szCs w:val="28"/>
              </w:rPr>
              <w:t xml:space="preserve"> </w:t>
            </w:r>
            <w:proofErr w:type="spellStart"/>
            <w:r w:rsidRPr="00346F6A">
              <w:rPr>
                <w:rFonts w:cs="Times New Roman"/>
                <w:sz w:val="28"/>
                <w:szCs w:val="28"/>
              </w:rPr>
              <w:t>yêu</w:t>
            </w:r>
            <w:proofErr w:type="spellEnd"/>
            <w:r w:rsidRPr="00346F6A">
              <w:rPr>
                <w:rFonts w:cs="Times New Roman"/>
                <w:sz w:val="28"/>
                <w:szCs w:val="28"/>
              </w:rPr>
              <w:t xml:space="preserve"> </w:t>
            </w:r>
            <w:proofErr w:type="spellStart"/>
            <w:r w:rsidRPr="00346F6A">
              <w:rPr>
                <w:rFonts w:cs="Times New Roman"/>
                <w:sz w:val="28"/>
                <w:szCs w:val="28"/>
              </w:rPr>
              <w:t>cầu</w:t>
            </w:r>
            <w:proofErr w:type="spellEnd"/>
            <w:r w:rsidRPr="00346F6A">
              <w:rPr>
                <w:rFonts w:cs="Times New Roman"/>
                <w:sz w:val="28"/>
                <w:szCs w:val="28"/>
              </w:rPr>
              <w:t xml:space="preserve"> </w:t>
            </w:r>
            <w:proofErr w:type="spellStart"/>
            <w:r w:rsidRPr="00346F6A">
              <w:rPr>
                <w:rFonts w:cs="Times New Roman"/>
                <w:sz w:val="28"/>
                <w:szCs w:val="28"/>
              </w:rPr>
              <w:t>gỡ</w:t>
            </w:r>
            <w:proofErr w:type="spellEnd"/>
            <w:r w:rsidRPr="00346F6A">
              <w:rPr>
                <w:rFonts w:cs="Times New Roman"/>
                <w:sz w:val="28"/>
                <w:szCs w:val="28"/>
              </w:rPr>
              <w:t xml:space="preserve"> </w:t>
            </w:r>
            <w:proofErr w:type="spellStart"/>
            <w:r w:rsidRPr="00346F6A">
              <w:rPr>
                <w:rFonts w:cs="Times New Roman"/>
                <w:sz w:val="28"/>
                <w:szCs w:val="28"/>
              </w:rPr>
              <w:t>bỏ</w:t>
            </w:r>
            <w:proofErr w:type="spellEnd"/>
            <w:r w:rsidRPr="00346F6A">
              <w:rPr>
                <w:rFonts w:cs="Times New Roman"/>
                <w:sz w:val="28"/>
                <w:szCs w:val="28"/>
              </w:rPr>
              <w:t xml:space="preserve"> </w:t>
            </w:r>
            <w:proofErr w:type="spellStart"/>
            <w:r w:rsidRPr="00346F6A">
              <w:rPr>
                <w:rFonts w:cs="Times New Roman"/>
                <w:sz w:val="28"/>
                <w:szCs w:val="28"/>
              </w:rPr>
              <w:t>thông</w:t>
            </w:r>
            <w:proofErr w:type="spellEnd"/>
            <w:r w:rsidRPr="00346F6A">
              <w:rPr>
                <w:rFonts w:cs="Times New Roman"/>
                <w:sz w:val="28"/>
                <w:szCs w:val="28"/>
              </w:rPr>
              <w:t xml:space="preserve"> tin vi</w:t>
            </w:r>
            <w:r>
              <w:rPr>
                <w:rFonts w:cs="Times New Roman"/>
                <w:sz w:val="28"/>
                <w:szCs w:val="28"/>
              </w:rPr>
              <w:t xml:space="preserve"> </w:t>
            </w:r>
            <w:proofErr w:type="spellStart"/>
            <w:r w:rsidRPr="00346F6A">
              <w:rPr>
                <w:rFonts w:cs="Times New Roman"/>
                <w:sz w:val="28"/>
                <w:szCs w:val="28"/>
              </w:rPr>
              <w:t>phạm</w:t>
            </w:r>
            <w:proofErr w:type="spellEnd"/>
            <w:r w:rsidRPr="00346F6A">
              <w:rPr>
                <w:rFonts w:cs="Times New Roman"/>
                <w:sz w:val="28"/>
                <w:szCs w:val="28"/>
              </w:rPr>
              <w:t xml:space="preserve">, </w:t>
            </w:r>
            <w:proofErr w:type="spellStart"/>
            <w:r w:rsidRPr="00346F6A">
              <w:rPr>
                <w:rFonts w:cs="Times New Roman"/>
                <w:sz w:val="28"/>
                <w:szCs w:val="28"/>
              </w:rPr>
              <w:t>cơ</w:t>
            </w:r>
            <w:proofErr w:type="spellEnd"/>
            <w:r w:rsidRPr="00346F6A">
              <w:rPr>
                <w:rFonts w:cs="Times New Roman"/>
                <w:sz w:val="28"/>
                <w:szCs w:val="28"/>
              </w:rPr>
              <w:t xml:space="preserve"> </w:t>
            </w:r>
            <w:proofErr w:type="spellStart"/>
            <w:r w:rsidRPr="00346F6A">
              <w:rPr>
                <w:rFonts w:cs="Times New Roman"/>
                <w:sz w:val="28"/>
                <w:szCs w:val="28"/>
              </w:rPr>
              <w:t>quan</w:t>
            </w:r>
            <w:proofErr w:type="spellEnd"/>
            <w:r w:rsidRPr="00346F6A">
              <w:rPr>
                <w:rFonts w:cs="Times New Roman"/>
                <w:sz w:val="28"/>
                <w:szCs w:val="28"/>
              </w:rPr>
              <w:t xml:space="preserve"> </w:t>
            </w:r>
            <w:proofErr w:type="spellStart"/>
            <w:r w:rsidRPr="00346F6A">
              <w:rPr>
                <w:rFonts w:cs="Times New Roman"/>
                <w:sz w:val="28"/>
                <w:szCs w:val="28"/>
              </w:rPr>
              <w:t>báo</w:t>
            </w:r>
            <w:proofErr w:type="spellEnd"/>
            <w:r w:rsidRPr="00346F6A">
              <w:rPr>
                <w:rFonts w:cs="Times New Roman"/>
                <w:sz w:val="28"/>
                <w:szCs w:val="28"/>
              </w:rPr>
              <w:t xml:space="preserve"> </w:t>
            </w:r>
            <w:proofErr w:type="spellStart"/>
            <w:r w:rsidRPr="00346F6A">
              <w:rPr>
                <w:rFonts w:cs="Times New Roman"/>
                <w:sz w:val="28"/>
                <w:szCs w:val="28"/>
              </w:rPr>
              <w:t>chí</w:t>
            </w:r>
            <w:proofErr w:type="spellEnd"/>
            <w:r w:rsidRPr="00346F6A">
              <w:rPr>
                <w:rFonts w:cs="Times New Roman"/>
                <w:sz w:val="28"/>
                <w:szCs w:val="28"/>
              </w:rPr>
              <w:t xml:space="preserve"> </w:t>
            </w:r>
            <w:proofErr w:type="spellStart"/>
            <w:r w:rsidRPr="00346F6A">
              <w:rPr>
                <w:rFonts w:cs="Times New Roman"/>
                <w:sz w:val="28"/>
                <w:szCs w:val="28"/>
              </w:rPr>
              <w:t>phải</w:t>
            </w:r>
            <w:proofErr w:type="spellEnd"/>
            <w:r w:rsidRPr="00346F6A">
              <w:rPr>
                <w:rFonts w:cs="Times New Roman"/>
                <w:sz w:val="28"/>
                <w:szCs w:val="28"/>
              </w:rPr>
              <w:t xml:space="preserve"> </w:t>
            </w:r>
            <w:proofErr w:type="spellStart"/>
            <w:r w:rsidRPr="00346F6A">
              <w:rPr>
                <w:rFonts w:cs="Times New Roman"/>
                <w:sz w:val="28"/>
                <w:szCs w:val="28"/>
              </w:rPr>
              <w:t>gỡ</w:t>
            </w:r>
            <w:proofErr w:type="spellEnd"/>
            <w:r w:rsidRPr="00346F6A">
              <w:rPr>
                <w:rFonts w:cs="Times New Roman"/>
                <w:sz w:val="28"/>
                <w:szCs w:val="28"/>
              </w:rPr>
              <w:t xml:space="preserve"> </w:t>
            </w:r>
            <w:proofErr w:type="spellStart"/>
            <w:r w:rsidRPr="00346F6A">
              <w:rPr>
                <w:rFonts w:cs="Times New Roman"/>
                <w:sz w:val="28"/>
                <w:szCs w:val="28"/>
              </w:rPr>
              <w:t>bỏ</w:t>
            </w:r>
            <w:proofErr w:type="spellEnd"/>
            <w:r w:rsidRPr="00346F6A">
              <w:rPr>
                <w:rFonts w:cs="Times New Roman"/>
                <w:sz w:val="28"/>
                <w:szCs w:val="28"/>
              </w:rPr>
              <w:t xml:space="preserve"> </w:t>
            </w:r>
            <w:proofErr w:type="spellStart"/>
            <w:r w:rsidRPr="00346F6A">
              <w:rPr>
                <w:rFonts w:cs="Times New Roman"/>
                <w:sz w:val="28"/>
                <w:szCs w:val="28"/>
              </w:rPr>
              <w:t>trên</w:t>
            </w:r>
            <w:proofErr w:type="spellEnd"/>
            <w:r w:rsidRPr="00346F6A">
              <w:rPr>
                <w:rFonts w:cs="Times New Roman"/>
                <w:sz w:val="28"/>
                <w:szCs w:val="28"/>
              </w:rPr>
              <w:t xml:space="preserve"> </w:t>
            </w:r>
            <w:proofErr w:type="spellStart"/>
            <w:r w:rsidRPr="00346F6A">
              <w:rPr>
                <w:rFonts w:cs="Times New Roman"/>
                <w:sz w:val="28"/>
                <w:szCs w:val="28"/>
              </w:rPr>
              <w:t>tất</w:t>
            </w:r>
            <w:proofErr w:type="spellEnd"/>
            <w:r w:rsidRPr="00346F6A">
              <w:rPr>
                <w:rFonts w:cs="Times New Roman"/>
                <w:sz w:val="28"/>
                <w:szCs w:val="28"/>
              </w:rPr>
              <w:t xml:space="preserve"> </w:t>
            </w:r>
            <w:proofErr w:type="spellStart"/>
            <w:r w:rsidRPr="00346F6A">
              <w:rPr>
                <w:rFonts w:cs="Times New Roman"/>
                <w:sz w:val="28"/>
                <w:szCs w:val="28"/>
              </w:rPr>
              <w:t>cả</w:t>
            </w:r>
            <w:proofErr w:type="spellEnd"/>
            <w:r w:rsidRPr="00346F6A">
              <w:rPr>
                <w:rFonts w:cs="Times New Roman"/>
                <w:sz w:val="28"/>
                <w:szCs w:val="28"/>
              </w:rPr>
              <w:t xml:space="preserve"> </w:t>
            </w:r>
            <w:proofErr w:type="spellStart"/>
            <w:r w:rsidRPr="00346F6A">
              <w:rPr>
                <w:rFonts w:cs="Times New Roman"/>
                <w:sz w:val="28"/>
                <w:szCs w:val="28"/>
              </w:rPr>
              <w:t>các</w:t>
            </w:r>
            <w:proofErr w:type="spellEnd"/>
            <w:r w:rsidRPr="00346F6A">
              <w:rPr>
                <w:rFonts w:cs="Times New Roman"/>
                <w:sz w:val="28"/>
                <w:szCs w:val="28"/>
              </w:rPr>
              <w:t xml:space="preserve"> </w:t>
            </w:r>
            <w:proofErr w:type="spellStart"/>
            <w:r w:rsidRPr="00346F6A">
              <w:rPr>
                <w:rFonts w:cs="Times New Roman"/>
                <w:sz w:val="28"/>
                <w:szCs w:val="28"/>
              </w:rPr>
              <w:t>nền</w:t>
            </w:r>
            <w:proofErr w:type="spellEnd"/>
            <w:r w:rsidRPr="00346F6A">
              <w:rPr>
                <w:rFonts w:cs="Times New Roman"/>
                <w:sz w:val="28"/>
                <w:szCs w:val="28"/>
              </w:rPr>
              <w:t xml:space="preserve"> </w:t>
            </w:r>
            <w:proofErr w:type="spellStart"/>
            <w:r w:rsidRPr="00346F6A">
              <w:rPr>
                <w:rFonts w:cs="Times New Roman"/>
                <w:sz w:val="28"/>
                <w:szCs w:val="28"/>
              </w:rPr>
              <w:t>tảng</w:t>
            </w:r>
            <w:proofErr w:type="spellEnd"/>
            <w:r w:rsidRPr="00346F6A">
              <w:rPr>
                <w:rFonts w:cs="Times New Roman"/>
                <w:sz w:val="28"/>
                <w:szCs w:val="28"/>
              </w:rPr>
              <w:t xml:space="preserve"> </w:t>
            </w:r>
            <w:proofErr w:type="spellStart"/>
            <w:r w:rsidRPr="00346F6A">
              <w:rPr>
                <w:rFonts w:cs="Times New Roman"/>
                <w:sz w:val="28"/>
                <w:szCs w:val="28"/>
              </w:rPr>
              <w:t>đã</w:t>
            </w:r>
            <w:proofErr w:type="spellEnd"/>
            <w:r w:rsidRPr="00346F6A">
              <w:rPr>
                <w:rFonts w:cs="Times New Roman"/>
                <w:sz w:val="28"/>
                <w:szCs w:val="28"/>
              </w:rPr>
              <w:t xml:space="preserve"> </w:t>
            </w:r>
            <w:proofErr w:type="spellStart"/>
            <w:r w:rsidRPr="00346F6A">
              <w:rPr>
                <w:rFonts w:cs="Times New Roman"/>
                <w:sz w:val="28"/>
                <w:szCs w:val="28"/>
              </w:rPr>
              <w:t>đăng</w:t>
            </w:r>
            <w:proofErr w:type="spellEnd"/>
            <w:r w:rsidRPr="00346F6A">
              <w:rPr>
                <w:rFonts w:cs="Times New Roman"/>
                <w:sz w:val="28"/>
                <w:szCs w:val="28"/>
              </w:rPr>
              <w:t xml:space="preserve"> </w:t>
            </w:r>
            <w:proofErr w:type="spellStart"/>
            <w:r w:rsidRPr="00346F6A">
              <w:rPr>
                <w:rFonts w:cs="Times New Roman"/>
                <w:sz w:val="28"/>
                <w:szCs w:val="28"/>
              </w:rPr>
              <w:t>tải</w:t>
            </w:r>
            <w:proofErr w:type="spellEnd"/>
            <w:r w:rsidRPr="00346F6A">
              <w:rPr>
                <w:rFonts w:cs="Times New Roman"/>
                <w:sz w:val="28"/>
                <w:szCs w:val="28"/>
              </w:rPr>
              <w:t>.</w:t>
            </w:r>
          </w:p>
          <w:p w14:paraId="567384F9" w14:textId="77777777" w:rsidR="00346F6A" w:rsidRPr="00346F6A" w:rsidRDefault="00346F6A" w:rsidP="00346F6A">
            <w:pPr>
              <w:spacing w:line="288" w:lineRule="auto"/>
              <w:jc w:val="both"/>
              <w:rPr>
                <w:rFonts w:cs="Times New Roman"/>
                <w:sz w:val="28"/>
                <w:szCs w:val="28"/>
              </w:rPr>
            </w:pPr>
            <w:proofErr w:type="spellStart"/>
            <w:r w:rsidRPr="00346F6A">
              <w:rPr>
                <w:rFonts w:cs="Times New Roman"/>
                <w:sz w:val="28"/>
                <w:szCs w:val="28"/>
              </w:rPr>
              <w:t>Tại</w:t>
            </w:r>
            <w:proofErr w:type="spellEnd"/>
            <w:r w:rsidRPr="00346F6A">
              <w:rPr>
                <w:rFonts w:cs="Times New Roman"/>
                <w:sz w:val="28"/>
                <w:szCs w:val="28"/>
              </w:rPr>
              <w:t xml:space="preserve"> </w:t>
            </w:r>
            <w:proofErr w:type="spellStart"/>
            <w:r w:rsidRPr="00346F6A">
              <w:rPr>
                <w:rFonts w:cs="Times New Roman"/>
                <w:sz w:val="28"/>
                <w:szCs w:val="28"/>
              </w:rPr>
              <w:t>khoản</w:t>
            </w:r>
            <w:proofErr w:type="spellEnd"/>
            <w:r w:rsidRPr="00346F6A">
              <w:rPr>
                <w:rFonts w:cs="Times New Roman"/>
                <w:sz w:val="28"/>
                <w:szCs w:val="28"/>
              </w:rPr>
              <w:t xml:space="preserve"> 2, </w:t>
            </w:r>
            <w:proofErr w:type="spellStart"/>
            <w:r w:rsidRPr="00346F6A">
              <w:rPr>
                <w:rFonts w:cs="Times New Roman"/>
                <w:sz w:val="28"/>
                <w:szCs w:val="28"/>
              </w:rPr>
              <w:t>Điều</w:t>
            </w:r>
            <w:proofErr w:type="spellEnd"/>
            <w:r w:rsidRPr="00346F6A">
              <w:rPr>
                <w:rFonts w:cs="Times New Roman"/>
                <w:sz w:val="28"/>
                <w:szCs w:val="28"/>
              </w:rPr>
              <w:t xml:space="preserve"> 15, </w:t>
            </w:r>
            <w:proofErr w:type="spellStart"/>
            <w:r w:rsidRPr="00346F6A">
              <w:rPr>
                <w:rFonts w:cs="Times New Roman"/>
                <w:sz w:val="28"/>
                <w:szCs w:val="28"/>
              </w:rPr>
              <w:t>đề</w:t>
            </w:r>
            <w:proofErr w:type="spellEnd"/>
            <w:r w:rsidRPr="00346F6A">
              <w:rPr>
                <w:rFonts w:cs="Times New Roman"/>
                <w:sz w:val="28"/>
                <w:szCs w:val="28"/>
              </w:rPr>
              <w:t xml:space="preserve"> </w:t>
            </w:r>
            <w:proofErr w:type="spellStart"/>
            <w:r w:rsidRPr="00346F6A">
              <w:rPr>
                <w:rFonts w:cs="Times New Roman"/>
                <w:sz w:val="28"/>
                <w:szCs w:val="28"/>
              </w:rPr>
              <w:t>xuất</w:t>
            </w:r>
            <w:proofErr w:type="spellEnd"/>
            <w:r w:rsidRPr="00346F6A">
              <w:rPr>
                <w:rFonts w:cs="Times New Roman"/>
                <w:sz w:val="28"/>
                <w:szCs w:val="28"/>
              </w:rPr>
              <w:t xml:space="preserve"> </w:t>
            </w:r>
            <w:proofErr w:type="spellStart"/>
            <w:r w:rsidRPr="00346F6A">
              <w:rPr>
                <w:rFonts w:cs="Times New Roman"/>
                <w:sz w:val="28"/>
                <w:szCs w:val="28"/>
              </w:rPr>
              <w:t>th</w:t>
            </w:r>
            <w:r>
              <w:rPr>
                <w:rFonts w:cs="Times New Roman"/>
                <w:sz w:val="28"/>
                <w:szCs w:val="28"/>
              </w:rPr>
              <w:t>a</w:t>
            </w:r>
            <w:r w:rsidRPr="00346F6A">
              <w:rPr>
                <w:rFonts w:cs="Times New Roman"/>
                <w:sz w:val="28"/>
                <w:szCs w:val="28"/>
              </w:rPr>
              <w:t>y</w:t>
            </w:r>
            <w:proofErr w:type="spellEnd"/>
            <w:r w:rsidRPr="00346F6A">
              <w:rPr>
                <w:rFonts w:cs="Times New Roman"/>
                <w:sz w:val="28"/>
                <w:szCs w:val="28"/>
              </w:rPr>
              <w:t xml:space="preserve"> </w:t>
            </w:r>
            <w:proofErr w:type="spellStart"/>
            <w:r w:rsidRPr="00346F6A">
              <w:rPr>
                <w:rFonts w:cs="Times New Roman"/>
                <w:sz w:val="28"/>
                <w:szCs w:val="28"/>
              </w:rPr>
              <w:t>cụm</w:t>
            </w:r>
            <w:proofErr w:type="spellEnd"/>
            <w:r w:rsidRPr="00346F6A">
              <w:rPr>
                <w:rFonts w:cs="Times New Roman"/>
                <w:sz w:val="28"/>
                <w:szCs w:val="28"/>
              </w:rPr>
              <w:t xml:space="preserve"> </w:t>
            </w:r>
            <w:proofErr w:type="spellStart"/>
            <w:r w:rsidRPr="00346F6A">
              <w:rPr>
                <w:rFonts w:cs="Times New Roman"/>
                <w:sz w:val="28"/>
                <w:szCs w:val="28"/>
              </w:rPr>
              <w:t>từ</w:t>
            </w:r>
            <w:proofErr w:type="spellEnd"/>
            <w:r w:rsidRPr="00346F6A">
              <w:rPr>
                <w:rFonts w:cs="Times New Roman"/>
                <w:sz w:val="28"/>
                <w:szCs w:val="28"/>
              </w:rPr>
              <w:t xml:space="preserve"> </w:t>
            </w:r>
            <w:r w:rsidRPr="00346F6A">
              <w:rPr>
                <w:rFonts w:cs="Times New Roman"/>
                <w:i/>
                <w:sz w:val="28"/>
                <w:szCs w:val="28"/>
              </w:rPr>
              <w:t>"</w:t>
            </w:r>
            <w:proofErr w:type="spellStart"/>
            <w:r w:rsidRPr="00346F6A">
              <w:rPr>
                <w:rFonts w:cs="Times New Roman"/>
                <w:i/>
                <w:sz w:val="28"/>
                <w:szCs w:val="28"/>
              </w:rPr>
              <w:t>sử</w:t>
            </w:r>
            <w:proofErr w:type="spellEnd"/>
            <w:r w:rsidRPr="00346F6A">
              <w:rPr>
                <w:rFonts w:cs="Times New Roman"/>
                <w:i/>
                <w:sz w:val="28"/>
                <w:szCs w:val="28"/>
              </w:rPr>
              <w:t xml:space="preserve"> </w:t>
            </w:r>
            <w:proofErr w:type="spellStart"/>
            <w:r w:rsidRPr="00346F6A">
              <w:rPr>
                <w:rFonts w:cs="Times New Roman"/>
                <w:i/>
                <w:sz w:val="28"/>
                <w:szCs w:val="28"/>
              </w:rPr>
              <w:t>dụng</w:t>
            </w:r>
            <w:proofErr w:type="spellEnd"/>
            <w:r w:rsidRPr="00346F6A">
              <w:rPr>
                <w:rFonts w:cs="Times New Roman"/>
                <w:i/>
                <w:sz w:val="28"/>
                <w:szCs w:val="28"/>
              </w:rPr>
              <w:t xml:space="preserve"> </w:t>
            </w:r>
            <w:proofErr w:type="spellStart"/>
            <w:r w:rsidRPr="00346F6A">
              <w:rPr>
                <w:rFonts w:cs="Times New Roman"/>
                <w:i/>
                <w:sz w:val="28"/>
                <w:szCs w:val="28"/>
              </w:rPr>
              <w:t>các</w:t>
            </w:r>
            <w:proofErr w:type="spellEnd"/>
            <w:r w:rsidRPr="00346F6A">
              <w:rPr>
                <w:rFonts w:cs="Times New Roman"/>
                <w:i/>
                <w:sz w:val="28"/>
                <w:szCs w:val="28"/>
              </w:rPr>
              <w:t xml:space="preserve"> </w:t>
            </w:r>
            <w:proofErr w:type="spellStart"/>
            <w:r w:rsidRPr="00346F6A">
              <w:rPr>
                <w:rFonts w:cs="Times New Roman"/>
                <w:i/>
                <w:sz w:val="28"/>
                <w:szCs w:val="28"/>
              </w:rPr>
              <w:t>công</w:t>
            </w:r>
            <w:proofErr w:type="spellEnd"/>
            <w:r w:rsidRPr="00346F6A">
              <w:rPr>
                <w:rFonts w:cs="Times New Roman"/>
                <w:i/>
                <w:sz w:val="28"/>
                <w:szCs w:val="28"/>
              </w:rPr>
              <w:t xml:space="preserve"> </w:t>
            </w:r>
            <w:proofErr w:type="spellStart"/>
            <w:r w:rsidRPr="00346F6A">
              <w:rPr>
                <w:rFonts w:cs="Times New Roman"/>
                <w:i/>
                <w:sz w:val="28"/>
                <w:szCs w:val="28"/>
              </w:rPr>
              <w:t>cụ</w:t>
            </w:r>
            <w:proofErr w:type="spellEnd"/>
            <w:r w:rsidRPr="00346F6A">
              <w:rPr>
                <w:rFonts w:cs="Times New Roman"/>
                <w:i/>
                <w:sz w:val="28"/>
                <w:szCs w:val="28"/>
              </w:rPr>
              <w:t xml:space="preserve"> </w:t>
            </w:r>
            <w:proofErr w:type="spellStart"/>
            <w:r w:rsidRPr="00346F6A">
              <w:rPr>
                <w:rFonts w:cs="Times New Roman"/>
                <w:i/>
                <w:sz w:val="28"/>
                <w:szCs w:val="28"/>
              </w:rPr>
              <w:t>kỹ</w:t>
            </w:r>
            <w:proofErr w:type="spellEnd"/>
            <w:r w:rsidRPr="00346F6A">
              <w:rPr>
                <w:rFonts w:cs="Times New Roman"/>
                <w:i/>
                <w:sz w:val="28"/>
                <w:szCs w:val="28"/>
              </w:rPr>
              <w:t xml:space="preserve"> </w:t>
            </w:r>
            <w:proofErr w:type="spellStart"/>
            <w:r w:rsidRPr="00346F6A">
              <w:rPr>
                <w:rFonts w:cs="Times New Roman"/>
                <w:i/>
                <w:sz w:val="28"/>
                <w:szCs w:val="28"/>
              </w:rPr>
              <w:t>thuật</w:t>
            </w:r>
            <w:proofErr w:type="spellEnd"/>
            <w:r w:rsidRPr="00346F6A">
              <w:rPr>
                <w:rFonts w:cs="Times New Roman"/>
                <w:i/>
                <w:sz w:val="28"/>
                <w:szCs w:val="28"/>
              </w:rPr>
              <w:t>"</w:t>
            </w:r>
            <w:r>
              <w:rPr>
                <w:rFonts w:cs="Times New Roman"/>
                <w:sz w:val="28"/>
                <w:szCs w:val="28"/>
              </w:rPr>
              <w:t xml:space="preserve"> </w:t>
            </w:r>
            <w:proofErr w:type="spellStart"/>
            <w:r w:rsidRPr="00346F6A">
              <w:rPr>
                <w:rFonts w:cs="Times New Roman"/>
                <w:sz w:val="28"/>
                <w:szCs w:val="28"/>
              </w:rPr>
              <w:t>thành</w:t>
            </w:r>
            <w:proofErr w:type="spellEnd"/>
            <w:r w:rsidRPr="00346F6A">
              <w:rPr>
                <w:rFonts w:cs="Times New Roman"/>
                <w:sz w:val="28"/>
                <w:szCs w:val="28"/>
              </w:rPr>
              <w:t xml:space="preserve"> </w:t>
            </w:r>
            <w:r w:rsidRPr="00346F6A">
              <w:rPr>
                <w:rFonts w:cs="Times New Roman"/>
                <w:i/>
                <w:sz w:val="28"/>
                <w:szCs w:val="28"/>
              </w:rPr>
              <w:t>"</w:t>
            </w:r>
            <w:proofErr w:type="spellStart"/>
            <w:r w:rsidRPr="00346F6A">
              <w:rPr>
                <w:rFonts w:cs="Times New Roman"/>
                <w:i/>
                <w:sz w:val="28"/>
                <w:szCs w:val="28"/>
              </w:rPr>
              <w:t>thực</w:t>
            </w:r>
            <w:proofErr w:type="spellEnd"/>
            <w:r w:rsidRPr="00346F6A">
              <w:rPr>
                <w:rFonts w:cs="Times New Roman"/>
                <w:i/>
                <w:sz w:val="28"/>
                <w:szCs w:val="28"/>
              </w:rPr>
              <w:t xml:space="preserve"> </w:t>
            </w:r>
            <w:proofErr w:type="spellStart"/>
            <w:r w:rsidRPr="00346F6A">
              <w:rPr>
                <w:rFonts w:cs="Times New Roman"/>
                <w:i/>
                <w:sz w:val="28"/>
                <w:szCs w:val="28"/>
              </w:rPr>
              <w:t>hiện</w:t>
            </w:r>
            <w:proofErr w:type="spellEnd"/>
            <w:r w:rsidRPr="00346F6A">
              <w:rPr>
                <w:rFonts w:cs="Times New Roman"/>
                <w:i/>
                <w:sz w:val="28"/>
                <w:szCs w:val="28"/>
              </w:rPr>
              <w:t xml:space="preserve"> </w:t>
            </w:r>
            <w:proofErr w:type="spellStart"/>
            <w:r w:rsidRPr="00346F6A">
              <w:rPr>
                <w:rFonts w:cs="Times New Roman"/>
                <w:i/>
                <w:sz w:val="28"/>
                <w:szCs w:val="28"/>
              </w:rPr>
              <w:t>các</w:t>
            </w:r>
            <w:proofErr w:type="spellEnd"/>
            <w:r w:rsidRPr="00346F6A">
              <w:rPr>
                <w:rFonts w:cs="Times New Roman"/>
                <w:i/>
                <w:sz w:val="28"/>
                <w:szCs w:val="28"/>
              </w:rPr>
              <w:t xml:space="preserve"> </w:t>
            </w:r>
            <w:proofErr w:type="spellStart"/>
            <w:r w:rsidRPr="00346F6A">
              <w:rPr>
                <w:rFonts w:cs="Times New Roman"/>
                <w:i/>
                <w:sz w:val="28"/>
                <w:szCs w:val="28"/>
              </w:rPr>
              <w:t>biện</w:t>
            </w:r>
            <w:proofErr w:type="spellEnd"/>
            <w:r w:rsidRPr="00346F6A">
              <w:rPr>
                <w:rFonts w:cs="Times New Roman"/>
                <w:i/>
                <w:sz w:val="28"/>
                <w:szCs w:val="28"/>
              </w:rPr>
              <w:t xml:space="preserve"> </w:t>
            </w:r>
            <w:proofErr w:type="spellStart"/>
            <w:r w:rsidRPr="00346F6A">
              <w:rPr>
                <w:rFonts w:cs="Times New Roman"/>
                <w:i/>
                <w:sz w:val="28"/>
                <w:szCs w:val="28"/>
              </w:rPr>
              <w:t>pháp</w:t>
            </w:r>
            <w:proofErr w:type="spellEnd"/>
            <w:r w:rsidRPr="00346F6A">
              <w:rPr>
                <w:rFonts w:cs="Times New Roman"/>
                <w:i/>
                <w:sz w:val="28"/>
                <w:szCs w:val="28"/>
              </w:rPr>
              <w:t>"</w:t>
            </w:r>
            <w:r w:rsidRPr="00346F6A">
              <w:rPr>
                <w:rFonts w:cs="Times New Roman"/>
                <w:sz w:val="28"/>
                <w:szCs w:val="28"/>
              </w:rPr>
              <w:t xml:space="preserve">, </w:t>
            </w:r>
            <w:proofErr w:type="spellStart"/>
            <w:r w:rsidRPr="00346F6A">
              <w:rPr>
                <w:rFonts w:cs="Times New Roman"/>
                <w:sz w:val="28"/>
                <w:szCs w:val="28"/>
              </w:rPr>
              <w:t>thể</w:t>
            </w:r>
            <w:proofErr w:type="spellEnd"/>
            <w:r w:rsidRPr="00346F6A">
              <w:rPr>
                <w:rFonts w:cs="Times New Roman"/>
                <w:sz w:val="28"/>
                <w:szCs w:val="28"/>
              </w:rPr>
              <w:t xml:space="preserve"> </w:t>
            </w:r>
            <w:proofErr w:type="spellStart"/>
            <w:r w:rsidRPr="00346F6A">
              <w:rPr>
                <w:rFonts w:cs="Times New Roman"/>
                <w:sz w:val="28"/>
                <w:szCs w:val="28"/>
              </w:rPr>
              <w:t>hiện</w:t>
            </w:r>
            <w:proofErr w:type="spellEnd"/>
            <w:r w:rsidRPr="00346F6A">
              <w:rPr>
                <w:rFonts w:cs="Times New Roman"/>
                <w:sz w:val="28"/>
                <w:szCs w:val="28"/>
              </w:rPr>
              <w:t xml:space="preserve"> </w:t>
            </w:r>
            <w:proofErr w:type="spellStart"/>
            <w:r w:rsidRPr="00346F6A">
              <w:rPr>
                <w:rFonts w:cs="Times New Roman"/>
                <w:sz w:val="28"/>
                <w:szCs w:val="28"/>
              </w:rPr>
              <w:t>lạ</w:t>
            </w:r>
            <w:r>
              <w:rPr>
                <w:rFonts w:cs="Times New Roman"/>
                <w:sz w:val="28"/>
                <w:szCs w:val="28"/>
              </w:rPr>
              <w:t>i</w:t>
            </w:r>
            <w:proofErr w:type="spellEnd"/>
            <w:r>
              <w:rPr>
                <w:rFonts w:cs="Times New Roman"/>
                <w:sz w:val="28"/>
                <w:szCs w:val="28"/>
              </w:rPr>
              <w:t xml:space="preserve"> </w:t>
            </w:r>
            <w:proofErr w:type="spellStart"/>
            <w:r>
              <w:rPr>
                <w:rFonts w:cs="Times New Roman"/>
                <w:sz w:val="28"/>
                <w:szCs w:val="28"/>
              </w:rPr>
              <w:t>như</w:t>
            </w:r>
            <w:proofErr w:type="spellEnd"/>
            <w:r>
              <w:rPr>
                <w:rFonts w:cs="Times New Roman"/>
                <w:sz w:val="28"/>
                <w:szCs w:val="28"/>
              </w:rPr>
              <w:t xml:space="preserve"> </w:t>
            </w:r>
            <w:proofErr w:type="spellStart"/>
            <w:r>
              <w:rPr>
                <w:rFonts w:cs="Times New Roman"/>
                <w:sz w:val="28"/>
                <w:szCs w:val="28"/>
              </w:rPr>
              <w:t>sau</w:t>
            </w:r>
            <w:proofErr w:type="spellEnd"/>
            <w:r>
              <w:rPr>
                <w:rFonts w:cs="Times New Roman"/>
                <w:sz w:val="28"/>
                <w:szCs w:val="28"/>
              </w:rPr>
              <w:t>: "</w:t>
            </w:r>
            <w:r w:rsidRPr="00346F6A">
              <w:rPr>
                <w:rFonts w:cs="Times New Roman"/>
                <w:sz w:val="28"/>
                <w:szCs w:val="28"/>
              </w:rPr>
              <w:t xml:space="preserve">2. </w:t>
            </w:r>
            <w:proofErr w:type="spellStart"/>
            <w:r w:rsidRPr="00346F6A">
              <w:rPr>
                <w:rFonts w:cs="Times New Roman"/>
                <w:sz w:val="28"/>
                <w:szCs w:val="28"/>
              </w:rPr>
              <w:t>Cơ</w:t>
            </w:r>
            <w:proofErr w:type="spellEnd"/>
            <w:r w:rsidRPr="00346F6A">
              <w:rPr>
                <w:rFonts w:cs="Times New Roman"/>
                <w:sz w:val="28"/>
                <w:szCs w:val="28"/>
              </w:rPr>
              <w:t xml:space="preserve"> </w:t>
            </w:r>
            <w:proofErr w:type="spellStart"/>
            <w:r w:rsidRPr="00346F6A">
              <w:rPr>
                <w:rFonts w:cs="Times New Roman"/>
                <w:sz w:val="28"/>
                <w:szCs w:val="28"/>
              </w:rPr>
              <w:t>quan</w:t>
            </w:r>
            <w:proofErr w:type="spellEnd"/>
            <w:r w:rsidRPr="00346F6A">
              <w:rPr>
                <w:rFonts w:cs="Times New Roman"/>
                <w:sz w:val="28"/>
                <w:szCs w:val="28"/>
              </w:rPr>
              <w:t xml:space="preserve"> </w:t>
            </w:r>
            <w:proofErr w:type="spellStart"/>
            <w:r w:rsidRPr="00346F6A">
              <w:rPr>
                <w:rFonts w:cs="Times New Roman"/>
                <w:sz w:val="28"/>
                <w:szCs w:val="28"/>
              </w:rPr>
              <w:t>báo</w:t>
            </w:r>
            <w:proofErr w:type="spellEnd"/>
            <w:r w:rsidRPr="00346F6A">
              <w:rPr>
                <w:rFonts w:cs="Times New Roman"/>
                <w:sz w:val="28"/>
                <w:szCs w:val="28"/>
              </w:rPr>
              <w:t xml:space="preserve"> </w:t>
            </w:r>
            <w:proofErr w:type="spellStart"/>
            <w:r w:rsidRPr="00346F6A">
              <w:rPr>
                <w:rFonts w:cs="Times New Roman"/>
                <w:sz w:val="28"/>
                <w:szCs w:val="28"/>
              </w:rPr>
              <w:t>chí</w:t>
            </w:r>
            <w:proofErr w:type="spellEnd"/>
            <w:r w:rsidRPr="00346F6A">
              <w:rPr>
                <w:rFonts w:cs="Times New Roman"/>
                <w:sz w:val="28"/>
                <w:szCs w:val="28"/>
              </w:rPr>
              <w:t xml:space="preserve"> </w:t>
            </w:r>
            <w:proofErr w:type="spellStart"/>
            <w:r w:rsidRPr="00346F6A">
              <w:rPr>
                <w:rFonts w:cs="Times New Roman"/>
                <w:sz w:val="28"/>
                <w:szCs w:val="28"/>
              </w:rPr>
              <w:t>phải</w:t>
            </w:r>
            <w:proofErr w:type="spellEnd"/>
            <w:r>
              <w:rPr>
                <w:rFonts w:cs="Times New Roman"/>
                <w:sz w:val="28"/>
                <w:szCs w:val="28"/>
              </w:rPr>
              <w:t xml:space="preserve"> </w:t>
            </w:r>
            <w:proofErr w:type="spellStart"/>
            <w:r w:rsidRPr="00346F6A">
              <w:rPr>
                <w:rFonts w:cs="Times New Roman"/>
                <w:sz w:val="28"/>
                <w:szCs w:val="28"/>
              </w:rPr>
              <w:t>thực</w:t>
            </w:r>
            <w:proofErr w:type="spellEnd"/>
            <w:r w:rsidRPr="00346F6A">
              <w:rPr>
                <w:rFonts w:cs="Times New Roman"/>
                <w:sz w:val="28"/>
                <w:szCs w:val="28"/>
              </w:rPr>
              <w:t xml:space="preserve"> </w:t>
            </w:r>
            <w:proofErr w:type="spellStart"/>
            <w:r w:rsidRPr="00346F6A">
              <w:rPr>
                <w:rFonts w:cs="Times New Roman"/>
                <w:sz w:val="28"/>
                <w:szCs w:val="28"/>
              </w:rPr>
              <w:t>hiện</w:t>
            </w:r>
            <w:proofErr w:type="spellEnd"/>
            <w:r w:rsidRPr="00346F6A">
              <w:rPr>
                <w:rFonts w:cs="Times New Roman"/>
                <w:sz w:val="28"/>
                <w:szCs w:val="28"/>
              </w:rPr>
              <w:t xml:space="preserve"> </w:t>
            </w:r>
            <w:proofErr w:type="spellStart"/>
            <w:r w:rsidRPr="00346F6A">
              <w:rPr>
                <w:rFonts w:cs="Times New Roman"/>
                <w:sz w:val="28"/>
                <w:szCs w:val="28"/>
              </w:rPr>
              <w:t>các</w:t>
            </w:r>
            <w:proofErr w:type="spellEnd"/>
            <w:r w:rsidRPr="00346F6A">
              <w:rPr>
                <w:rFonts w:cs="Times New Roman"/>
                <w:sz w:val="28"/>
                <w:szCs w:val="28"/>
              </w:rPr>
              <w:t xml:space="preserve"> </w:t>
            </w:r>
            <w:proofErr w:type="spellStart"/>
            <w:r w:rsidRPr="00346F6A">
              <w:rPr>
                <w:rFonts w:cs="Times New Roman"/>
                <w:sz w:val="28"/>
                <w:szCs w:val="28"/>
              </w:rPr>
              <w:t>biện</w:t>
            </w:r>
            <w:proofErr w:type="spellEnd"/>
            <w:r w:rsidRPr="00346F6A">
              <w:rPr>
                <w:rFonts w:cs="Times New Roman"/>
                <w:sz w:val="28"/>
                <w:szCs w:val="28"/>
              </w:rPr>
              <w:t xml:space="preserve"> </w:t>
            </w:r>
            <w:proofErr w:type="spellStart"/>
            <w:r w:rsidRPr="00346F6A">
              <w:rPr>
                <w:rFonts w:cs="Times New Roman"/>
                <w:sz w:val="28"/>
                <w:szCs w:val="28"/>
              </w:rPr>
              <w:t>pháp</w:t>
            </w:r>
            <w:proofErr w:type="spellEnd"/>
            <w:r w:rsidRPr="00346F6A">
              <w:rPr>
                <w:rFonts w:cs="Times New Roman"/>
                <w:sz w:val="28"/>
                <w:szCs w:val="28"/>
              </w:rPr>
              <w:t xml:space="preserve"> </w:t>
            </w:r>
            <w:proofErr w:type="spellStart"/>
            <w:r w:rsidRPr="00346F6A">
              <w:rPr>
                <w:rFonts w:cs="Times New Roman"/>
                <w:sz w:val="28"/>
                <w:szCs w:val="28"/>
              </w:rPr>
              <w:t>để</w:t>
            </w:r>
            <w:proofErr w:type="spellEnd"/>
            <w:r w:rsidRPr="00346F6A">
              <w:rPr>
                <w:rFonts w:cs="Times New Roman"/>
                <w:sz w:val="28"/>
                <w:szCs w:val="28"/>
              </w:rPr>
              <w:t xml:space="preserve"> </w:t>
            </w:r>
            <w:proofErr w:type="spellStart"/>
            <w:r w:rsidRPr="00346F6A">
              <w:rPr>
                <w:rFonts w:cs="Times New Roman"/>
                <w:sz w:val="28"/>
                <w:szCs w:val="28"/>
              </w:rPr>
              <w:t>ngăn</w:t>
            </w:r>
            <w:proofErr w:type="spellEnd"/>
            <w:r w:rsidRPr="00346F6A">
              <w:rPr>
                <w:rFonts w:cs="Times New Roman"/>
                <w:sz w:val="28"/>
                <w:szCs w:val="28"/>
              </w:rPr>
              <w:t xml:space="preserve"> </w:t>
            </w:r>
            <w:proofErr w:type="spellStart"/>
            <w:r w:rsidRPr="00346F6A">
              <w:rPr>
                <w:rFonts w:cs="Times New Roman"/>
                <w:sz w:val="28"/>
                <w:szCs w:val="28"/>
              </w:rPr>
              <w:t>chặn</w:t>
            </w:r>
            <w:proofErr w:type="spellEnd"/>
            <w:r w:rsidRPr="00346F6A">
              <w:rPr>
                <w:rFonts w:cs="Times New Roman"/>
                <w:sz w:val="28"/>
                <w:szCs w:val="28"/>
              </w:rPr>
              <w:t xml:space="preserve"> </w:t>
            </w:r>
            <w:proofErr w:type="spellStart"/>
            <w:r w:rsidRPr="00346F6A">
              <w:rPr>
                <w:rFonts w:cs="Times New Roman"/>
                <w:sz w:val="28"/>
                <w:szCs w:val="28"/>
              </w:rPr>
              <w:t>việc</w:t>
            </w:r>
            <w:proofErr w:type="spellEnd"/>
            <w:r w:rsidRPr="00346F6A">
              <w:rPr>
                <w:rFonts w:cs="Times New Roman"/>
                <w:sz w:val="28"/>
                <w:szCs w:val="28"/>
              </w:rPr>
              <w:t xml:space="preserve"> </w:t>
            </w:r>
            <w:proofErr w:type="spellStart"/>
            <w:r w:rsidRPr="00346F6A">
              <w:rPr>
                <w:rFonts w:cs="Times New Roman"/>
                <w:sz w:val="28"/>
                <w:szCs w:val="28"/>
              </w:rPr>
              <w:t>phát</w:t>
            </w:r>
            <w:proofErr w:type="spellEnd"/>
            <w:r w:rsidRPr="00346F6A">
              <w:rPr>
                <w:rFonts w:cs="Times New Roman"/>
                <w:sz w:val="28"/>
                <w:szCs w:val="28"/>
              </w:rPr>
              <w:t xml:space="preserve"> </w:t>
            </w:r>
            <w:proofErr w:type="spellStart"/>
            <w:r w:rsidRPr="00346F6A">
              <w:rPr>
                <w:rFonts w:cs="Times New Roman"/>
                <w:sz w:val="28"/>
                <w:szCs w:val="28"/>
              </w:rPr>
              <w:t>tán</w:t>
            </w:r>
            <w:proofErr w:type="spellEnd"/>
            <w:r w:rsidRPr="00346F6A">
              <w:rPr>
                <w:rFonts w:cs="Times New Roman"/>
                <w:sz w:val="28"/>
                <w:szCs w:val="28"/>
              </w:rPr>
              <w:t xml:space="preserve"> </w:t>
            </w:r>
            <w:proofErr w:type="spellStart"/>
            <w:r w:rsidRPr="00346F6A">
              <w:rPr>
                <w:rFonts w:cs="Times New Roman"/>
                <w:sz w:val="28"/>
                <w:szCs w:val="28"/>
              </w:rPr>
              <w:t>thông</w:t>
            </w:r>
            <w:proofErr w:type="spellEnd"/>
            <w:r w:rsidRPr="00346F6A">
              <w:rPr>
                <w:rFonts w:cs="Times New Roman"/>
                <w:sz w:val="28"/>
                <w:szCs w:val="28"/>
              </w:rPr>
              <w:t xml:space="preserve"> tin </w:t>
            </w:r>
            <w:proofErr w:type="spellStart"/>
            <w:r w:rsidRPr="00346F6A">
              <w:rPr>
                <w:rFonts w:cs="Times New Roman"/>
                <w:sz w:val="28"/>
                <w:szCs w:val="28"/>
              </w:rPr>
              <w:t>đã</w:t>
            </w:r>
            <w:proofErr w:type="spellEnd"/>
            <w:r w:rsidRPr="00346F6A">
              <w:rPr>
                <w:rFonts w:cs="Times New Roman"/>
                <w:sz w:val="28"/>
                <w:szCs w:val="28"/>
              </w:rPr>
              <w:t xml:space="preserve"> </w:t>
            </w:r>
            <w:proofErr w:type="spellStart"/>
            <w:r w:rsidRPr="00346F6A">
              <w:rPr>
                <w:rFonts w:cs="Times New Roman"/>
                <w:sz w:val="28"/>
                <w:szCs w:val="28"/>
              </w:rPr>
              <w:t>bị</w:t>
            </w:r>
            <w:proofErr w:type="spellEnd"/>
            <w:r w:rsidRPr="00346F6A">
              <w:rPr>
                <w:rFonts w:cs="Times New Roman"/>
                <w:sz w:val="28"/>
                <w:szCs w:val="28"/>
              </w:rPr>
              <w:t xml:space="preserve"> </w:t>
            </w:r>
            <w:proofErr w:type="spellStart"/>
            <w:r w:rsidRPr="00346F6A">
              <w:rPr>
                <w:rFonts w:cs="Times New Roman"/>
                <w:sz w:val="28"/>
                <w:szCs w:val="28"/>
              </w:rPr>
              <w:t>yêu</w:t>
            </w:r>
            <w:proofErr w:type="spellEnd"/>
            <w:r w:rsidRPr="00346F6A">
              <w:rPr>
                <w:rFonts w:cs="Times New Roman"/>
                <w:sz w:val="28"/>
                <w:szCs w:val="28"/>
              </w:rPr>
              <w:t xml:space="preserve"> </w:t>
            </w:r>
            <w:proofErr w:type="spellStart"/>
            <w:r w:rsidRPr="00346F6A">
              <w:rPr>
                <w:rFonts w:cs="Times New Roman"/>
                <w:sz w:val="28"/>
                <w:szCs w:val="28"/>
              </w:rPr>
              <w:t>cầu</w:t>
            </w:r>
            <w:proofErr w:type="spellEnd"/>
            <w:r w:rsidRPr="00346F6A">
              <w:rPr>
                <w:rFonts w:cs="Times New Roman"/>
                <w:sz w:val="28"/>
                <w:szCs w:val="28"/>
              </w:rPr>
              <w:t xml:space="preserve"> </w:t>
            </w:r>
            <w:proofErr w:type="spellStart"/>
            <w:r w:rsidRPr="00346F6A">
              <w:rPr>
                <w:rFonts w:cs="Times New Roman"/>
                <w:sz w:val="28"/>
                <w:szCs w:val="28"/>
              </w:rPr>
              <w:t>gỡ</w:t>
            </w:r>
            <w:proofErr w:type="spellEnd"/>
            <w:r w:rsidRPr="00346F6A">
              <w:rPr>
                <w:rFonts w:cs="Times New Roman"/>
                <w:sz w:val="28"/>
                <w:szCs w:val="28"/>
              </w:rPr>
              <w:t xml:space="preserve"> </w:t>
            </w:r>
            <w:proofErr w:type="spellStart"/>
            <w:r w:rsidRPr="00346F6A">
              <w:rPr>
                <w:rFonts w:cs="Times New Roman"/>
                <w:sz w:val="28"/>
                <w:szCs w:val="28"/>
              </w:rPr>
              <w:t>bỏ</w:t>
            </w:r>
            <w:proofErr w:type="spellEnd"/>
            <w:r w:rsidRPr="00346F6A">
              <w:rPr>
                <w:rFonts w:cs="Times New Roman"/>
                <w:sz w:val="28"/>
                <w:szCs w:val="28"/>
              </w:rPr>
              <w:t xml:space="preserve"> </w:t>
            </w:r>
            <w:proofErr w:type="spellStart"/>
            <w:r w:rsidRPr="00346F6A">
              <w:rPr>
                <w:rFonts w:cs="Times New Roman"/>
                <w:sz w:val="28"/>
                <w:szCs w:val="28"/>
              </w:rPr>
              <w:t>quy</w:t>
            </w:r>
            <w:proofErr w:type="spellEnd"/>
            <w:r w:rsidRPr="00346F6A">
              <w:rPr>
                <w:rFonts w:cs="Times New Roman"/>
                <w:sz w:val="28"/>
                <w:szCs w:val="28"/>
              </w:rPr>
              <w:t xml:space="preserve"> </w:t>
            </w:r>
            <w:proofErr w:type="spellStart"/>
            <w:r w:rsidRPr="00346F6A">
              <w:rPr>
                <w:rFonts w:cs="Times New Roman"/>
                <w:sz w:val="28"/>
                <w:szCs w:val="28"/>
              </w:rPr>
              <w:t>định</w:t>
            </w:r>
            <w:proofErr w:type="spellEnd"/>
            <w:r w:rsidRPr="00346F6A">
              <w:rPr>
                <w:rFonts w:cs="Times New Roman"/>
                <w:sz w:val="28"/>
                <w:szCs w:val="28"/>
              </w:rPr>
              <w:t xml:space="preserve"> </w:t>
            </w:r>
            <w:proofErr w:type="spellStart"/>
            <w:r w:rsidRPr="00346F6A">
              <w:rPr>
                <w:rFonts w:cs="Times New Roman"/>
                <w:sz w:val="28"/>
                <w:szCs w:val="28"/>
              </w:rPr>
              <w:t>tạ</w:t>
            </w:r>
            <w:r>
              <w:rPr>
                <w:rFonts w:cs="Times New Roman"/>
                <w:sz w:val="28"/>
                <w:szCs w:val="28"/>
              </w:rPr>
              <w:t>i</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đ</w:t>
            </w:r>
            <w:r w:rsidRPr="00346F6A">
              <w:rPr>
                <w:rFonts w:cs="Times New Roman"/>
                <w:sz w:val="28"/>
                <w:szCs w:val="28"/>
              </w:rPr>
              <w:t>iểm</w:t>
            </w:r>
            <w:proofErr w:type="spellEnd"/>
            <w:r w:rsidRPr="00346F6A">
              <w:rPr>
                <w:rFonts w:cs="Times New Roman"/>
                <w:sz w:val="28"/>
                <w:szCs w:val="28"/>
              </w:rPr>
              <w:t xml:space="preserve"> </w:t>
            </w:r>
            <w:proofErr w:type="spellStart"/>
            <w:proofErr w:type="gramStart"/>
            <w:r w:rsidRPr="00346F6A">
              <w:rPr>
                <w:rFonts w:cs="Times New Roman"/>
                <w:sz w:val="28"/>
                <w:szCs w:val="28"/>
              </w:rPr>
              <w:t>a,b</w:t>
            </w:r>
            <w:proofErr w:type="spellEnd"/>
            <w:proofErr w:type="gramEnd"/>
            <w:r w:rsidRPr="00346F6A">
              <w:rPr>
                <w:rFonts w:cs="Times New Roman"/>
                <w:sz w:val="28"/>
                <w:szCs w:val="28"/>
              </w:rPr>
              <w:t xml:space="preserve"> </w:t>
            </w:r>
            <w:proofErr w:type="spellStart"/>
            <w:r w:rsidRPr="00346F6A">
              <w:rPr>
                <w:rFonts w:cs="Times New Roman"/>
                <w:sz w:val="28"/>
                <w:szCs w:val="28"/>
              </w:rPr>
              <w:t>và</w:t>
            </w:r>
            <w:proofErr w:type="spellEnd"/>
            <w:r w:rsidRPr="00346F6A">
              <w:rPr>
                <w:rFonts w:cs="Times New Roman"/>
                <w:sz w:val="28"/>
                <w:szCs w:val="28"/>
              </w:rPr>
              <w:t xml:space="preserve"> c </w:t>
            </w:r>
            <w:proofErr w:type="spellStart"/>
            <w:r w:rsidRPr="00346F6A">
              <w:rPr>
                <w:rFonts w:cs="Times New Roman"/>
                <w:sz w:val="28"/>
                <w:szCs w:val="28"/>
              </w:rPr>
              <w:t>khoản</w:t>
            </w:r>
            <w:proofErr w:type="spellEnd"/>
            <w:r w:rsidRPr="00346F6A">
              <w:rPr>
                <w:rFonts w:cs="Times New Roman"/>
                <w:sz w:val="28"/>
                <w:szCs w:val="28"/>
              </w:rPr>
              <w:t xml:space="preserve"> 1 </w:t>
            </w:r>
            <w:proofErr w:type="spellStart"/>
            <w:r w:rsidRPr="00346F6A">
              <w:rPr>
                <w:rFonts w:cs="Times New Roman"/>
                <w:sz w:val="28"/>
                <w:szCs w:val="28"/>
              </w:rPr>
              <w:t>Điều</w:t>
            </w:r>
            <w:proofErr w:type="spellEnd"/>
            <w:r w:rsidRPr="00346F6A">
              <w:rPr>
                <w:rFonts w:cs="Times New Roman"/>
                <w:sz w:val="28"/>
                <w:szCs w:val="28"/>
              </w:rPr>
              <w:t xml:space="preserve"> </w:t>
            </w:r>
            <w:proofErr w:type="spellStart"/>
            <w:r w:rsidRPr="00346F6A">
              <w:rPr>
                <w:rFonts w:cs="Times New Roman"/>
                <w:sz w:val="28"/>
                <w:szCs w:val="28"/>
              </w:rPr>
              <w:t>này</w:t>
            </w:r>
            <w:proofErr w:type="spellEnd"/>
            <w:r w:rsidRPr="00346F6A">
              <w:rPr>
                <w:rFonts w:cs="Times New Roman"/>
                <w:sz w:val="28"/>
                <w:szCs w:val="28"/>
              </w:rPr>
              <w:t>"</w:t>
            </w:r>
            <w:r>
              <w:rPr>
                <w:rFonts w:cs="Times New Roman"/>
                <w:sz w:val="28"/>
                <w:szCs w:val="28"/>
              </w:rPr>
              <w:t>.</w:t>
            </w:r>
          </w:p>
          <w:p w14:paraId="28C12B8F" w14:textId="77777777" w:rsidR="00346F6A" w:rsidRPr="00EF5626" w:rsidRDefault="00346F6A" w:rsidP="00B553D3">
            <w:pPr>
              <w:spacing w:line="288" w:lineRule="auto"/>
              <w:jc w:val="both"/>
              <w:rPr>
                <w:rFonts w:cs="Times New Roman"/>
                <w:sz w:val="28"/>
                <w:szCs w:val="28"/>
              </w:rPr>
            </w:pPr>
            <w:proofErr w:type="spellStart"/>
            <w:r w:rsidRPr="00346F6A">
              <w:rPr>
                <w:rFonts w:cs="Times New Roman"/>
                <w:sz w:val="28"/>
                <w:szCs w:val="28"/>
              </w:rPr>
              <w:t>Tại</w:t>
            </w:r>
            <w:proofErr w:type="spellEnd"/>
            <w:r w:rsidRPr="00346F6A">
              <w:rPr>
                <w:rFonts w:cs="Times New Roman"/>
                <w:sz w:val="28"/>
                <w:szCs w:val="28"/>
              </w:rPr>
              <w:t xml:space="preserve"> </w:t>
            </w:r>
            <w:proofErr w:type="spellStart"/>
            <w:r w:rsidRPr="00346F6A">
              <w:rPr>
                <w:rFonts w:cs="Times New Roman"/>
                <w:sz w:val="28"/>
                <w:szCs w:val="28"/>
              </w:rPr>
              <w:t>khoản</w:t>
            </w:r>
            <w:proofErr w:type="spellEnd"/>
            <w:r w:rsidRPr="00346F6A">
              <w:rPr>
                <w:rFonts w:cs="Times New Roman"/>
                <w:sz w:val="28"/>
                <w:szCs w:val="28"/>
              </w:rPr>
              <w:t xml:space="preserve"> 3, </w:t>
            </w:r>
            <w:proofErr w:type="spellStart"/>
            <w:r w:rsidRPr="00346F6A">
              <w:rPr>
                <w:rFonts w:cs="Times New Roman"/>
                <w:sz w:val="28"/>
                <w:szCs w:val="28"/>
              </w:rPr>
              <w:t>Điều</w:t>
            </w:r>
            <w:proofErr w:type="spellEnd"/>
            <w:r w:rsidRPr="00346F6A">
              <w:rPr>
                <w:rFonts w:cs="Times New Roman"/>
                <w:sz w:val="28"/>
                <w:szCs w:val="28"/>
              </w:rPr>
              <w:t xml:space="preserve"> 15 "Khi </w:t>
            </w:r>
            <w:proofErr w:type="spellStart"/>
            <w:r w:rsidRPr="00346F6A">
              <w:rPr>
                <w:rFonts w:cs="Times New Roman"/>
                <w:sz w:val="28"/>
                <w:szCs w:val="28"/>
              </w:rPr>
              <w:t>có</w:t>
            </w:r>
            <w:proofErr w:type="spellEnd"/>
            <w:r w:rsidRPr="00346F6A">
              <w:rPr>
                <w:rFonts w:cs="Times New Roman"/>
                <w:sz w:val="28"/>
                <w:szCs w:val="28"/>
              </w:rPr>
              <w:t xml:space="preserve"> </w:t>
            </w:r>
            <w:proofErr w:type="spellStart"/>
            <w:r w:rsidRPr="00346F6A">
              <w:rPr>
                <w:rFonts w:cs="Times New Roman"/>
                <w:sz w:val="28"/>
                <w:szCs w:val="28"/>
              </w:rPr>
              <w:t>quyết</w:t>
            </w:r>
            <w:proofErr w:type="spellEnd"/>
            <w:r w:rsidRPr="00346F6A">
              <w:rPr>
                <w:rFonts w:cs="Times New Roman"/>
                <w:sz w:val="28"/>
                <w:szCs w:val="28"/>
              </w:rPr>
              <w:t xml:space="preserve"> </w:t>
            </w:r>
            <w:proofErr w:type="spellStart"/>
            <w:r w:rsidRPr="00346F6A">
              <w:rPr>
                <w:rFonts w:cs="Times New Roman"/>
                <w:sz w:val="28"/>
                <w:szCs w:val="28"/>
              </w:rPr>
              <w:t>định</w:t>
            </w:r>
            <w:proofErr w:type="spellEnd"/>
            <w:r w:rsidRPr="00346F6A">
              <w:rPr>
                <w:rFonts w:cs="Times New Roman"/>
                <w:sz w:val="28"/>
                <w:szCs w:val="28"/>
              </w:rPr>
              <w:t xml:space="preserve"> </w:t>
            </w:r>
            <w:proofErr w:type="spellStart"/>
            <w:r w:rsidRPr="00346F6A">
              <w:rPr>
                <w:rFonts w:cs="Times New Roman"/>
                <w:sz w:val="28"/>
                <w:szCs w:val="28"/>
              </w:rPr>
              <w:t>thu</w:t>
            </w:r>
            <w:proofErr w:type="spellEnd"/>
            <w:r w:rsidRPr="00346F6A">
              <w:rPr>
                <w:rFonts w:cs="Times New Roman"/>
                <w:sz w:val="28"/>
                <w:szCs w:val="28"/>
              </w:rPr>
              <w:t xml:space="preserve"> </w:t>
            </w:r>
            <w:proofErr w:type="spellStart"/>
            <w:r w:rsidRPr="00346F6A">
              <w:rPr>
                <w:rFonts w:cs="Times New Roman"/>
                <w:sz w:val="28"/>
                <w:szCs w:val="28"/>
              </w:rPr>
              <w:t>hồi</w:t>
            </w:r>
            <w:proofErr w:type="spellEnd"/>
            <w:r w:rsidRPr="00346F6A">
              <w:rPr>
                <w:rFonts w:cs="Times New Roman"/>
                <w:sz w:val="28"/>
                <w:szCs w:val="28"/>
              </w:rPr>
              <w:t xml:space="preserve"> </w:t>
            </w:r>
            <w:proofErr w:type="spellStart"/>
            <w:r w:rsidRPr="00346F6A">
              <w:rPr>
                <w:rFonts w:cs="Times New Roman"/>
                <w:sz w:val="28"/>
                <w:szCs w:val="28"/>
              </w:rPr>
              <w:t>của</w:t>
            </w:r>
            <w:proofErr w:type="spellEnd"/>
            <w:r w:rsidRPr="00346F6A">
              <w:rPr>
                <w:rFonts w:cs="Times New Roman"/>
                <w:sz w:val="28"/>
                <w:szCs w:val="28"/>
              </w:rPr>
              <w:t xml:space="preserve"> </w:t>
            </w:r>
            <w:proofErr w:type="spellStart"/>
            <w:r w:rsidRPr="00346F6A">
              <w:rPr>
                <w:rFonts w:cs="Times New Roman"/>
                <w:sz w:val="28"/>
                <w:szCs w:val="28"/>
              </w:rPr>
              <w:t>Bộ</w:t>
            </w:r>
            <w:proofErr w:type="spellEnd"/>
            <w:r w:rsidRPr="00346F6A">
              <w:rPr>
                <w:rFonts w:cs="Times New Roman"/>
                <w:sz w:val="28"/>
                <w:szCs w:val="28"/>
              </w:rPr>
              <w:t xml:space="preserve"> </w:t>
            </w:r>
            <w:proofErr w:type="spellStart"/>
            <w:r w:rsidRPr="00346F6A">
              <w:rPr>
                <w:rFonts w:cs="Times New Roman"/>
                <w:sz w:val="28"/>
                <w:szCs w:val="28"/>
              </w:rPr>
              <w:t>Văn</w:t>
            </w:r>
            <w:proofErr w:type="spellEnd"/>
            <w:r w:rsidRPr="00346F6A">
              <w:rPr>
                <w:rFonts w:cs="Times New Roman"/>
                <w:sz w:val="28"/>
                <w:szCs w:val="28"/>
              </w:rPr>
              <w:t xml:space="preserve"> </w:t>
            </w:r>
            <w:proofErr w:type="spellStart"/>
            <w:r w:rsidRPr="00346F6A">
              <w:rPr>
                <w:rFonts w:cs="Times New Roman"/>
                <w:sz w:val="28"/>
                <w:szCs w:val="28"/>
              </w:rPr>
              <w:t>hóa</w:t>
            </w:r>
            <w:proofErr w:type="spellEnd"/>
            <w:r w:rsidRPr="00346F6A">
              <w:rPr>
                <w:rFonts w:cs="Times New Roman"/>
                <w:sz w:val="28"/>
                <w:szCs w:val="28"/>
              </w:rPr>
              <w:t xml:space="preserve">, </w:t>
            </w:r>
            <w:proofErr w:type="spellStart"/>
            <w:r w:rsidRPr="00346F6A">
              <w:rPr>
                <w:rFonts w:cs="Times New Roman"/>
                <w:sz w:val="28"/>
                <w:szCs w:val="28"/>
              </w:rPr>
              <w:t>Thể</w:t>
            </w:r>
            <w:proofErr w:type="spellEnd"/>
            <w:r w:rsidRPr="00346F6A">
              <w:rPr>
                <w:rFonts w:cs="Times New Roman"/>
                <w:sz w:val="28"/>
                <w:szCs w:val="28"/>
              </w:rPr>
              <w:t xml:space="preserve"> </w:t>
            </w:r>
            <w:proofErr w:type="spellStart"/>
            <w:r w:rsidRPr="00346F6A">
              <w:rPr>
                <w:rFonts w:cs="Times New Roman"/>
                <w:sz w:val="28"/>
                <w:szCs w:val="28"/>
              </w:rPr>
              <w:t>thao</w:t>
            </w:r>
            <w:proofErr w:type="spellEnd"/>
            <w:r w:rsidRPr="00346F6A">
              <w:rPr>
                <w:rFonts w:cs="Times New Roman"/>
                <w:sz w:val="28"/>
                <w:szCs w:val="28"/>
              </w:rPr>
              <w:t xml:space="preserve"> </w:t>
            </w:r>
            <w:proofErr w:type="spellStart"/>
            <w:r w:rsidRPr="00346F6A">
              <w:rPr>
                <w:rFonts w:cs="Times New Roman"/>
                <w:sz w:val="28"/>
                <w:szCs w:val="28"/>
              </w:rPr>
              <w:t>và</w:t>
            </w:r>
            <w:proofErr w:type="spellEnd"/>
            <w:r w:rsidRPr="00346F6A">
              <w:rPr>
                <w:rFonts w:cs="Times New Roman"/>
                <w:sz w:val="28"/>
                <w:szCs w:val="28"/>
              </w:rPr>
              <w:t xml:space="preserve"> Du </w:t>
            </w:r>
            <w:proofErr w:type="spellStart"/>
            <w:r w:rsidRPr="00346F6A">
              <w:rPr>
                <w:rFonts w:cs="Times New Roman"/>
                <w:sz w:val="28"/>
                <w:szCs w:val="28"/>
              </w:rPr>
              <w:t>lịch</w:t>
            </w:r>
            <w:proofErr w:type="spellEnd"/>
            <w:r w:rsidRPr="00346F6A">
              <w:rPr>
                <w:rFonts w:cs="Times New Roman"/>
                <w:sz w:val="28"/>
                <w:szCs w:val="28"/>
              </w:rPr>
              <w:t xml:space="preserve"> </w:t>
            </w:r>
            <w:proofErr w:type="spellStart"/>
            <w:r w:rsidRPr="00346F6A">
              <w:rPr>
                <w:rFonts w:cs="Times New Roman"/>
                <w:sz w:val="28"/>
                <w:szCs w:val="28"/>
              </w:rPr>
              <w:t>đối</w:t>
            </w:r>
            <w:proofErr w:type="spellEnd"/>
            <w:r w:rsidRPr="00346F6A">
              <w:rPr>
                <w:rFonts w:cs="Times New Roman"/>
                <w:sz w:val="28"/>
                <w:szCs w:val="28"/>
              </w:rPr>
              <w:t xml:space="preserve"> </w:t>
            </w:r>
            <w:proofErr w:type="spellStart"/>
            <w:r w:rsidRPr="00346F6A">
              <w:rPr>
                <w:rFonts w:cs="Times New Roman"/>
                <w:sz w:val="28"/>
                <w:szCs w:val="28"/>
              </w:rPr>
              <w:t>với</w:t>
            </w:r>
            <w:proofErr w:type="spellEnd"/>
            <w:r w:rsidRPr="00346F6A">
              <w:rPr>
                <w:rFonts w:cs="Times New Roman"/>
                <w:sz w:val="28"/>
                <w:szCs w:val="28"/>
              </w:rPr>
              <w:t xml:space="preserve"> </w:t>
            </w:r>
            <w:proofErr w:type="spellStart"/>
            <w:r w:rsidRPr="00346F6A">
              <w:rPr>
                <w:rFonts w:cs="Times New Roman"/>
                <w:sz w:val="28"/>
                <w:szCs w:val="28"/>
              </w:rPr>
              <w:t>ấn</w:t>
            </w:r>
            <w:proofErr w:type="spellEnd"/>
            <w:r w:rsidRPr="00346F6A">
              <w:rPr>
                <w:rFonts w:cs="Times New Roman"/>
                <w:sz w:val="28"/>
                <w:szCs w:val="28"/>
              </w:rPr>
              <w:t xml:space="preserve"> </w:t>
            </w:r>
            <w:proofErr w:type="spellStart"/>
            <w:r w:rsidRPr="00346F6A">
              <w:rPr>
                <w:rFonts w:cs="Times New Roman"/>
                <w:sz w:val="28"/>
                <w:szCs w:val="28"/>
              </w:rPr>
              <w:t>phẩm</w:t>
            </w:r>
            <w:proofErr w:type="spellEnd"/>
            <w:r w:rsidRPr="00346F6A">
              <w:rPr>
                <w:rFonts w:cs="Times New Roman"/>
                <w:sz w:val="28"/>
                <w:szCs w:val="28"/>
              </w:rPr>
              <w:t xml:space="preserve">, </w:t>
            </w:r>
            <w:proofErr w:type="spellStart"/>
            <w:r w:rsidRPr="00346F6A">
              <w:rPr>
                <w:rFonts w:cs="Times New Roman"/>
                <w:sz w:val="28"/>
                <w:szCs w:val="28"/>
              </w:rPr>
              <w:t>phụ</w:t>
            </w:r>
            <w:proofErr w:type="spellEnd"/>
            <w:r w:rsidRPr="00346F6A">
              <w:rPr>
                <w:rFonts w:cs="Times New Roman"/>
                <w:sz w:val="28"/>
                <w:szCs w:val="28"/>
              </w:rPr>
              <w:t xml:space="preserve"> </w:t>
            </w:r>
            <w:proofErr w:type="spellStart"/>
            <w:r w:rsidRPr="00346F6A">
              <w:rPr>
                <w:rFonts w:cs="Times New Roman"/>
                <w:sz w:val="28"/>
                <w:szCs w:val="28"/>
              </w:rPr>
              <w:t>trương</w:t>
            </w:r>
            <w:proofErr w:type="spellEnd"/>
            <w:r w:rsidRPr="00346F6A">
              <w:rPr>
                <w:rFonts w:cs="Times New Roman"/>
                <w:sz w:val="28"/>
                <w:szCs w:val="28"/>
              </w:rPr>
              <w:t xml:space="preserve">, </w:t>
            </w:r>
            <w:proofErr w:type="spellStart"/>
            <w:r w:rsidRPr="00346F6A">
              <w:rPr>
                <w:rFonts w:cs="Times New Roman"/>
                <w:sz w:val="28"/>
                <w:szCs w:val="28"/>
              </w:rPr>
              <w:t>bản</w:t>
            </w:r>
            <w:proofErr w:type="spellEnd"/>
            <w:r w:rsidRPr="00346F6A">
              <w:rPr>
                <w:rFonts w:cs="Times New Roman"/>
                <w:sz w:val="28"/>
                <w:szCs w:val="28"/>
              </w:rPr>
              <w:t xml:space="preserve"> tin </w:t>
            </w:r>
            <w:proofErr w:type="spellStart"/>
            <w:r w:rsidRPr="00346F6A">
              <w:rPr>
                <w:rFonts w:cs="Times New Roman"/>
                <w:sz w:val="28"/>
                <w:szCs w:val="28"/>
              </w:rPr>
              <w:t>thông</w:t>
            </w:r>
            <w:proofErr w:type="spellEnd"/>
            <w:r w:rsidRPr="00346F6A">
              <w:rPr>
                <w:rFonts w:cs="Times New Roman"/>
                <w:sz w:val="28"/>
                <w:szCs w:val="28"/>
              </w:rPr>
              <w:t xml:space="preserve"> </w:t>
            </w:r>
            <w:proofErr w:type="spellStart"/>
            <w:r w:rsidRPr="00346F6A">
              <w:rPr>
                <w:rFonts w:cs="Times New Roman"/>
                <w:sz w:val="28"/>
                <w:szCs w:val="28"/>
              </w:rPr>
              <w:t>tấn</w:t>
            </w:r>
            <w:proofErr w:type="spellEnd"/>
            <w:r w:rsidRPr="00346F6A">
              <w:rPr>
                <w:rFonts w:cs="Times New Roman"/>
                <w:sz w:val="28"/>
                <w:szCs w:val="28"/>
              </w:rPr>
              <w:t xml:space="preserve">, </w:t>
            </w:r>
            <w:proofErr w:type="spellStart"/>
            <w:r w:rsidRPr="00346F6A">
              <w:rPr>
                <w:rFonts w:cs="Times New Roman"/>
                <w:sz w:val="28"/>
                <w:szCs w:val="28"/>
              </w:rPr>
              <w:t>cơ</w:t>
            </w:r>
            <w:proofErr w:type="spellEnd"/>
            <w:r w:rsidRPr="00346F6A">
              <w:rPr>
                <w:rFonts w:cs="Times New Roman"/>
                <w:sz w:val="28"/>
                <w:szCs w:val="28"/>
              </w:rPr>
              <w:t xml:space="preserve"> </w:t>
            </w:r>
            <w:proofErr w:type="spellStart"/>
            <w:r w:rsidRPr="00346F6A">
              <w:rPr>
                <w:rFonts w:cs="Times New Roman"/>
                <w:sz w:val="28"/>
                <w:szCs w:val="28"/>
              </w:rPr>
              <w:t>quan</w:t>
            </w:r>
            <w:proofErr w:type="spellEnd"/>
            <w:r w:rsidRPr="00346F6A">
              <w:rPr>
                <w:rFonts w:cs="Times New Roman"/>
                <w:sz w:val="28"/>
                <w:szCs w:val="28"/>
              </w:rPr>
              <w:t xml:space="preserve"> </w:t>
            </w:r>
            <w:proofErr w:type="spellStart"/>
            <w:r w:rsidRPr="00346F6A">
              <w:rPr>
                <w:rFonts w:cs="Times New Roman"/>
                <w:sz w:val="28"/>
                <w:szCs w:val="28"/>
              </w:rPr>
              <w:t>báo</w:t>
            </w:r>
            <w:proofErr w:type="spellEnd"/>
            <w:r w:rsidRPr="00346F6A">
              <w:rPr>
                <w:rFonts w:cs="Times New Roman"/>
                <w:sz w:val="28"/>
                <w:szCs w:val="28"/>
              </w:rPr>
              <w:t xml:space="preserve"> </w:t>
            </w:r>
            <w:proofErr w:type="spellStart"/>
            <w:r w:rsidRPr="00346F6A">
              <w:rPr>
                <w:rFonts w:cs="Times New Roman"/>
                <w:sz w:val="28"/>
                <w:szCs w:val="28"/>
              </w:rPr>
              <w:t>chí</w:t>
            </w:r>
            <w:proofErr w:type="spellEnd"/>
            <w:r w:rsidRPr="00346F6A">
              <w:rPr>
                <w:rFonts w:cs="Times New Roman"/>
                <w:sz w:val="28"/>
                <w:szCs w:val="28"/>
              </w:rPr>
              <w:t xml:space="preserve">, </w:t>
            </w:r>
            <w:proofErr w:type="spellStart"/>
            <w:r w:rsidRPr="00346F6A">
              <w:rPr>
                <w:rFonts w:cs="Times New Roman"/>
                <w:sz w:val="28"/>
                <w:szCs w:val="28"/>
              </w:rPr>
              <w:t>các</w:t>
            </w:r>
            <w:proofErr w:type="spellEnd"/>
            <w:r w:rsidRPr="00346F6A">
              <w:rPr>
                <w:rFonts w:cs="Times New Roman"/>
                <w:sz w:val="28"/>
                <w:szCs w:val="28"/>
              </w:rPr>
              <w:t xml:space="preserve"> </w:t>
            </w:r>
            <w:proofErr w:type="spellStart"/>
            <w:r w:rsidRPr="00346F6A">
              <w:rPr>
                <w:rFonts w:cs="Times New Roman"/>
                <w:sz w:val="28"/>
                <w:szCs w:val="28"/>
              </w:rPr>
              <w:t>tổ</w:t>
            </w:r>
            <w:proofErr w:type="spellEnd"/>
            <w:r w:rsidRPr="00346F6A">
              <w:rPr>
                <w:rFonts w:cs="Times New Roman"/>
                <w:sz w:val="28"/>
                <w:szCs w:val="28"/>
              </w:rPr>
              <w:t xml:space="preserve"> </w:t>
            </w:r>
            <w:proofErr w:type="spellStart"/>
            <w:r w:rsidRPr="00346F6A">
              <w:rPr>
                <w:rFonts w:cs="Times New Roman"/>
                <w:sz w:val="28"/>
                <w:szCs w:val="28"/>
              </w:rPr>
              <w:t>chức</w:t>
            </w:r>
            <w:proofErr w:type="spellEnd"/>
            <w:r w:rsidRPr="00346F6A">
              <w:rPr>
                <w:rFonts w:cs="Times New Roman"/>
                <w:sz w:val="28"/>
                <w:szCs w:val="28"/>
              </w:rPr>
              <w:t xml:space="preserve">, </w:t>
            </w:r>
            <w:proofErr w:type="spellStart"/>
            <w:r w:rsidRPr="00346F6A">
              <w:rPr>
                <w:rFonts w:cs="Times New Roman"/>
                <w:sz w:val="28"/>
                <w:szCs w:val="28"/>
              </w:rPr>
              <w:t>cá</w:t>
            </w:r>
            <w:proofErr w:type="spellEnd"/>
            <w:r w:rsidRPr="00346F6A">
              <w:rPr>
                <w:rFonts w:cs="Times New Roman"/>
                <w:sz w:val="28"/>
                <w:szCs w:val="28"/>
              </w:rPr>
              <w:t xml:space="preserve"> </w:t>
            </w:r>
            <w:proofErr w:type="spellStart"/>
            <w:r w:rsidRPr="00346F6A">
              <w:rPr>
                <w:rFonts w:cs="Times New Roman"/>
                <w:sz w:val="28"/>
                <w:szCs w:val="28"/>
              </w:rPr>
              <w:t>nhân</w:t>
            </w:r>
            <w:proofErr w:type="spellEnd"/>
            <w:r w:rsidRPr="00346F6A">
              <w:rPr>
                <w:rFonts w:cs="Times New Roman"/>
                <w:sz w:val="28"/>
                <w:szCs w:val="28"/>
              </w:rPr>
              <w:t xml:space="preserve"> </w:t>
            </w:r>
            <w:proofErr w:type="spellStart"/>
            <w:r w:rsidRPr="00346F6A">
              <w:rPr>
                <w:rFonts w:cs="Times New Roman"/>
                <w:sz w:val="28"/>
                <w:szCs w:val="28"/>
              </w:rPr>
              <w:t>tham</w:t>
            </w:r>
            <w:proofErr w:type="spellEnd"/>
            <w:r w:rsidRPr="00346F6A">
              <w:rPr>
                <w:rFonts w:cs="Times New Roman"/>
                <w:sz w:val="28"/>
                <w:szCs w:val="28"/>
              </w:rPr>
              <w:t xml:space="preserve"> </w:t>
            </w:r>
            <w:proofErr w:type="spellStart"/>
            <w:r w:rsidRPr="00346F6A">
              <w:rPr>
                <w:rFonts w:cs="Times New Roman"/>
                <w:sz w:val="28"/>
                <w:szCs w:val="28"/>
              </w:rPr>
              <w:t>gia</w:t>
            </w:r>
            <w:proofErr w:type="spellEnd"/>
            <w:r w:rsidRPr="00346F6A">
              <w:rPr>
                <w:rFonts w:cs="Times New Roman"/>
                <w:sz w:val="28"/>
                <w:szCs w:val="28"/>
              </w:rPr>
              <w:t xml:space="preserve"> </w:t>
            </w:r>
            <w:proofErr w:type="spellStart"/>
            <w:r w:rsidRPr="00346F6A">
              <w:rPr>
                <w:rFonts w:cs="Times New Roman"/>
                <w:sz w:val="28"/>
                <w:szCs w:val="28"/>
              </w:rPr>
              <w:t>phát</w:t>
            </w:r>
            <w:proofErr w:type="spellEnd"/>
            <w:r w:rsidRPr="00346F6A">
              <w:rPr>
                <w:rFonts w:cs="Times New Roman"/>
                <w:sz w:val="28"/>
                <w:szCs w:val="28"/>
              </w:rPr>
              <w:t xml:space="preserve"> </w:t>
            </w:r>
            <w:proofErr w:type="spellStart"/>
            <w:r w:rsidRPr="00346F6A">
              <w:rPr>
                <w:rFonts w:cs="Times New Roman"/>
                <w:sz w:val="28"/>
                <w:szCs w:val="28"/>
              </w:rPr>
              <w:t>hành</w:t>
            </w:r>
            <w:proofErr w:type="spellEnd"/>
            <w:r w:rsidRPr="00346F6A">
              <w:rPr>
                <w:rFonts w:cs="Times New Roman"/>
                <w:sz w:val="28"/>
                <w:szCs w:val="28"/>
              </w:rPr>
              <w:t xml:space="preserve"> </w:t>
            </w:r>
            <w:proofErr w:type="spellStart"/>
            <w:r w:rsidRPr="00346F6A">
              <w:rPr>
                <w:rFonts w:cs="Times New Roman"/>
                <w:sz w:val="28"/>
                <w:szCs w:val="28"/>
              </w:rPr>
              <w:t>báo</w:t>
            </w:r>
            <w:proofErr w:type="spellEnd"/>
            <w:r w:rsidRPr="00346F6A">
              <w:rPr>
                <w:rFonts w:cs="Times New Roman"/>
                <w:sz w:val="28"/>
                <w:szCs w:val="28"/>
              </w:rPr>
              <w:t xml:space="preserve"> </w:t>
            </w:r>
            <w:proofErr w:type="spellStart"/>
            <w:r w:rsidRPr="00346F6A">
              <w:rPr>
                <w:rFonts w:cs="Times New Roman"/>
                <w:sz w:val="28"/>
                <w:szCs w:val="28"/>
              </w:rPr>
              <w:t>chí</w:t>
            </w:r>
            <w:proofErr w:type="spellEnd"/>
            <w:r w:rsidRPr="00346F6A">
              <w:rPr>
                <w:rFonts w:cs="Times New Roman"/>
                <w:sz w:val="28"/>
                <w:szCs w:val="28"/>
              </w:rPr>
              <w:t xml:space="preserve"> ..."</w:t>
            </w:r>
            <w:r w:rsidR="00B553D3">
              <w:rPr>
                <w:rFonts w:cs="Times New Roman"/>
                <w:sz w:val="28"/>
                <w:szCs w:val="28"/>
              </w:rPr>
              <w:t xml:space="preserve"> </w:t>
            </w:r>
            <w:proofErr w:type="spellStart"/>
            <w:r w:rsidRPr="00346F6A">
              <w:rPr>
                <w:rFonts w:cs="Times New Roman"/>
                <w:sz w:val="28"/>
                <w:szCs w:val="28"/>
              </w:rPr>
              <w:t>đề</w:t>
            </w:r>
            <w:proofErr w:type="spellEnd"/>
            <w:r w:rsidRPr="00346F6A">
              <w:rPr>
                <w:rFonts w:cs="Times New Roman"/>
                <w:sz w:val="28"/>
                <w:szCs w:val="28"/>
              </w:rPr>
              <w:t xml:space="preserve"> </w:t>
            </w:r>
            <w:proofErr w:type="spellStart"/>
            <w:r w:rsidRPr="00346F6A">
              <w:rPr>
                <w:rFonts w:cs="Times New Roman"/>
                <w:sz w:val="28"/>
                <w:szCs w:val="28"/>
              </w:rPr>
              <w:t>nghị</w:t>
            </w:r>
            <w:proofErr w:type="spellEnd"/>
            <w:r w:rsidRPr="00346F6A">
              <w:rPr>
                <w:rFonts w:cs="Times New Roman"/>
                <w:sz w:val="28"/>
                <w:szCs w:val="28"/>
              </w:rPr>
              <w:t xml:space="preserve"> </w:t>
            </w:r>
            <w:proofErr w:type="spellStart"/>
            <w:r w:rsidRPr="00346F6A">
              <w:rPr>
                <w:rFonts w:cs="Times New Roman"/>
                <w:sz w:val="28"/>
                <w:szCs w:val="28"/>
              </w:rPr>
              <w:t>thể</w:t>
            </w:r>
            <w:proofErr w:type="spellEnd"/>
            <w:r w:rsidRPr="00346F6A">
              <w:rPr>
                <w:rFonts w:cs="Times New Roman"/>
                <w:sz w:val="28"/>
                <w:szCs w:val="28"/>
              </w:rPr>
              <w:t xml:space="preserve"> </w:t>
            </w:r>
            <w:proofErr w:type="spellStart"/>
            <w:r w:rsidRPr="00346F6A">
              <w:rPr>
                <w:rFonts w:cs="Times New Roman"/>
                <w:sz w:val="28"/>
                <w:szCs w:val="28"/>
              </w:rPr>
              <w:t>hiện</w:t>
            </w:r>
            <w:proofErr w:type="spellEnd"/>
            <w:r w:rsidRPr="00346F6A">
              <w:rPr>
                <w:rFonts w:cs="Times New Roman"/>
                <w:sz w:val="28"/>
                <w:szCs w:val="28"/>
              </w:rPr>
              <w:t xml:space="preserve"> </w:t>
            </w:r>
            <w:proofErr w:type="spellStart"/>
            <w:r w:rsidRPr="00346F6A">
              <w:rPr>
                <w:rFonts w:cs="Times New Roman"/>
                <w:sz w:val="28"/>
                <w:szCs w:val="28"/>
              </w:rPr>
              <w:t>lại</w:t>
            </w:r>
            <w:proofErr w:type="spellEnd"/>
            <w:r w:rsidRPr="00346F6A">
              <w:rPr>
                <w:rFonts w:cs="Times New Roman"/>
                <w:sz w:val="28"/>
                <w:szCs w:val="28"/>
              </w:rPr>
              <w:t xml:space="preserve"> </w:t>
            </w:r>
            <w:proofErr w:type="spellStart"/>
            <w:r w:rsidRPr="00346F6A">
              <w:rPr>
                <w:rFonts w:cs="Times New Roman"/>
                <w:sz w:val="28"/>
                <w:szCs w:val="28"/>
              </w:rPr>
              <w:t>nội</w:t>
            </w:r>
            <w:proofErr w:type="spellEnd"/>
            <w:r w:rsidRPr="00346F6A">
              <w:rPr>
                <w:rFonts w:cs="Times New Roman"/>
                <w:sz w:val="28"/>
                <w:szCs w:val="28"/>
              </w:rPr>
              <w:t xml:space="preserve"> dung </w:t>
            </w:r>
            <w:proofErr w:type="spellStart"/>
            <w:r w:rsidRPr="00346F6A">
              <w:rPr>
                <w:rFonts w:cs="Times New Roman"/>
                <w:sz w:val="28"/>
                <w:szCs w:val="28"/>
              </w:rPr>
              <w:t>quy</w:t>
            </w:r>
            <w:proofErr w:type="spellEnd"/>
            <w:r w:rsidR="00B553D3">
              <w:rPr>
                <w:rFonts w:cs="Times New Roman"/>
                <w:sz w:val="28"/>
                <w:szCs w:val="28"/>
              </w:rPr>
              <w:t xml:space="preserve"> </w:t>
            </w:r>
            <w:proofErr w:type="spellStart"/>
            <w:r w:rsidRPr="00346F6A">
              <w:rPr>
                <w:rFonts w:cs="Times New Roman"/>
                <w:sz w:val="28"/>
                <w:szCs w:val="28"/>
              </w:rPr>
              <w:t>đị</w:t>
            </w:r>
            <w:r w:rsidR="00B553D3">
              <w:rPr>
                <w:rFonts w:cs="Times New Roman"/>
                <w:sz w:val="28"/>
                <w:szCs w:val="28"/>
              </w:rPr>
              <w:t>nh</w:t>
            </w:r>
            <w:proofErr w:type="spellEnd"/>
            <w:r w:rsidR="00B553D3">
              <w:rPr>
                <w:rFonts w:cs="Times New Roman"/>
                <w:sz w:val="28"/>
                <w:szCs w:val="28"/>
              </w:rPr>
              <w:t xml:space="preserve"> </w:t>
            </w:r>
            <w:proofErr w:type="spellStart"/>
            <w:r w:rsidR="00B553D3">
              <w:rPr>
                <w:rFonts w:cs="Times New Roman"/>
                <w:sz w:val="28"/>
                <w:szCs w:val="28"/>
              </w:rPr>
              <w:t>về</w:t>
            </w:r>
            <w:proofErr w:type="spellEnd"/>
            <w:r w:rsidR="00B553D3">
              <w:rPr>
                <w:rFonts w:cs="Times New Roman"/>
                <w:sz w:val="28"/>
                <w:szCs w:val="28"/>
              </w:rPr>
              <w:t xml:space="preserve"> </w:t>
            </w:r>
            <w:proofErr w:type="spellStart"/>
            <w:r w:rsidR="00B553D3">
              <w:rPr>
                <w:rFonts w:cs="Times New Roman"/>
                <w:sz w:val="28"/>
                <w:szCs w:val="28"/>
              </w:rPr>
              <w:t>quyế</w:t>
            </w:r>
            <w:r w:rsidRPr="00346F6A">
              <w:rPr>
                <w:rFonts w:cs="Times New Roman"/>
                <w:sz w:val="28"/>
                <w:szCs w:val="28"/>
              </w:rPr>
              <w:t>t</w:t>
            </w:r>
            <w:proofErr w:type="spellEnd"/>
            <w:r w:rsidRPr="00346F6A">
              <w:rPr>
                <w:rFonts w:cs="Times New Roman"/>
                <w:sz w:val="28"/>
                <w:szCs w:val="28"/>
              </w:rPr>
              <w:t xml:space="preserve"> </w:t>
            </w:r>
            <w:proofErr w:type="spellStart"/>
            <w:r w:rsidRPr="00346F6A">
              <w:rPr>
                <w:rFonts w:cs="Times New Roman"/>
                <w:sz w:val="28"/>
                <w:szCs w:val="28"/>
              </w:rPr>
              <w:t>định</w:t>
            </w:r>
            <w:proofErr w:type="spellEnd"/>
            <w:r w:rsidRPr="00346F6A">
              <w:rPr>
                <w:rFonts w:cs="Times New Roman"/>
                <w:sz w:val="28"/>
                <w:szCs w:val="28"/>
              </w:rPr>
              <w:t xml:space="preserve"> </w:t>
            </w:r>
            <w:proofErr w:type="spellStart"/>
            <w:r w:rsidRPr="00346F6A">
              <w:rPr>
                <w:rFonts w:cs="Times New Roman"/>
                <w:sz w:val="28"/>
                <w:szCs w:val="28"/>
              </w:rPr>
              <w:t>thu</w:t>
            </w:r>
            <w:proofErr w:type="spellEnd"/>
            <w:r w:rsidRPr="00346F6A">
              <w:rPr>
                <w:rFonts w:cs="Times New Roman"/>
                <w:sz w:val="28"/>
                <w:szCs w:val="28"/>
              </w:rPr>
              <w:t xml:space="preserve"> </w:t>
            </w:r>
            <w:proofErr w:type="spellStart"/>
            <w:r w:rsidRPr="00346F6A">
              <w:rPr>
                <w:rFonts w:cs="Times New Roman"/>
                <w:sz w:val="28"/>
                <w:szCs w:val="28"/>
              </w:rPr>
              <w:t>hồ</w:t>
            </w:r>
            <w:r w:rsidR="00B553D3">
              <w:rPr>
                <w:rFonts w:cs="Times New Roman"/>
                <w:sz w:val="28"/>
                <w:szCs w:val="28"/>
              </w:rPr>
              <w:t>i</w:t>
            </w:r>
            <w:proofErr w:type="spellEnd"/>
            <w:r w:rsidR="00B553D3">
              <w:rPr>
                <w:rFonts w:cs="Times New Roman"/>
                <w:sz w:val="28"/>
                <w:szCs w:val="28"/>
              </w:rPr>
              <w:t xml:space="preserve"> </w:t>
            </w:r>
            <w:proofErr w:type="spellStart"/>
            <w:r w:rsidR="00B553D3">
              <w:rPr>
                <w:rFonts w:cs="Times New Roman"/>
                <w:sz w:val="28"/>
                <w:szCs w:val="28"/>
              </w:rPr>
              <w:t>đố</w:t>
            </w:r>
            <w:r w:rsidRPr="00346F6A">
              <w:rPr>
                <w:rFonts w:cs="Times New Roman"/>
                <w:sz w:val="28"/>
                <w:szCs w:val="28"/>
              </w:rPr>
              <w:t>i</w:t>
            </w:r>
            <w:proofErr w:type="spellEnd"/>
            <w:r w:rsidRPr="00346F6A">
              <w:rPr>
                <w:rFonts w:cs="Times New Roman"/>
                <w:sz w:val="28"/>
                <w:szCs w:val="28"/>
              </w:rPr>
              <w:t xml:space="preserve"> </w:t>
            </w:r>
            <w:proofErr w:type="spellStart"/>
            <w:r w:rsidRPr="00346F6A">
              <w:rPr>
                <w:rFonts w:cs="Times New Roman"/>
                <w:sz w:val="28"/>
                <w:szCs w:val="28"/>
              </w:rPr>
              <w:t>với</w:t>
            </w:r>
            <w:proofErr w:type="spellEnd"/>
            <w:r w:rsidRPr="00346F6A">
              <w:rPr>
                <w:rFonts w:cs="Times New Roman"/>
                <w:sz w:val="28"/>
                <w:szCs w:val="28"/>
              </w:rPr>
              <w:t xml:space="preserve"> "</w:t>
            </w:r>
            <w:proofErr w:type="spellStart"/>
            <w:r w:rsidRPr="00346F6A">
              <w:rPr>
                <w:rFonts w:cs="Times New Roman"/>
                <w:sz w:val="28"/>
                <w:szCs w:val="28"/>
              </w:rPr>
              <w:t>bản</w:t>
            </w:r>
            <w:proofErr w:type="spellEnd"/>
            <w:r w:rsidRPr="00346F6A">
              <w:rPr>
                <w:rFonts w:cs="Times New Roman"/>
                <w:sz w:val="28"/>
                <w:szCs w:val="28"/>
              </w:rPr>
              <w:t xml:space="preserve"> tin </w:t>
            </w:r>
            <w:proofErr w:type="spellStart"/>
            <w:r w:rsidRPr="00346F6A">
              <w:rPr>
                <w:rFonts w:cs="Times New Roman"/>
                <w:sz w:val="28"/>
                <w:szCs w:val="28"/>
              </w:rPr>
              <w:t>t</w:t>
            </w:r>
            <w:r w:rsidR="00B553D3">
              <w:rPr>
                <w:rFonts w:cs="Times New Roman"/>
                <w:sz w:val="28"/>
                <w:szCs w:val="28"/>
              </w:rPr>
              <w:t>hông</w:t>
            </w:r>
            <w:proofErr w:type="spellEnd"/>
            <w:r w:rsidR="00B553D3">
              <w:rPr>
                <w:rFonts w:cs="Times New Roman"/>
                <w:sz w:val="28"/>
                <w:szCs w:val="28"/>
              </w:rPr>
              <w:t xml:space="preserve"> </w:t>
            </w:r>
            <w:proofErr w:type="spellStart"/>
            <w:r w:rsidR="00B553D3">
              <w:rPr>
                <w:rFonts w:cs="Times New Roman"/>
                <w:sz w:val="28"/>
                <w:szCs w:val="28"/>
              </w:rPr>
              <w:t>tấ</w:t>
            </w:r>
            <w:r w:rsidRPr="00346F6A">
              <w:rPr>
                <w:rFonts w:cs="Times New Roman"/>
                <w:sz w:val="28"/>
                <w:szCs w:val="28"/>
              </w:rPr>
              <w:t>n</w:t>
            </w:r>
            <w:proofErr w:type="spellEnd"/>
            <w:r w:rsidRPr="00346F6A">
              <w:rPr>
                <w:rFonts w:cs="Times New Roman"/>
                <w:sz w:val="28"/>
                <w:szCs w:val="28"/>
              </w:rPr>
              <w:t xml:space="preserve">" </w:t>
            </w:r>
            <w:proofErr w:type="spellStart"/>
            <w:r w:rsidRPr="00346F6A">
              <w:rPr>
                <w:rFonts w:cs="Times New Roman"/>
                <w:sz w:val="28"/>
                <w:szCs w:val="28"/>
              </w:rPr>
              <w:t>vì</w:t>
            </w:r>
            <w:proofErr w:type="spellEnd"/>
            <w:r w:rsidRPr="00346F6A">
              <w:rPr>
                <w:rFonts w:cs="Times New Roman"/>
                <w:sz w:val="28"/>
                <w:szCs w:val="28"/>
              </w:rPr>
              <w:t xml:space="preserve"> "</w:t>
            </w:r>
            <w:proofErr w:type="spellStart"/>
            <w:r w:rsidRPr="00346F6A">
              <w:rPr>
                <w:rFonts w:cs="Times New Roman"/>
                <w:sz w:val="28"/>
                <w:szCs w:val="28"/>
              </w:rPr>
              <w:t>bả</w:t>
            </w:r>
            <w:r w:rsidR="00B553D3">
              <w:rPr>
                <w:rFonts w:cs="Times New Roman"/>
                <w:sz w:val="28"/>
                <w:szCs w:val="28"/>
              </w:rPr>
              <w:t>n</w:t>
            </w:r>
            <w:proofErr w:type="spellEnd"/>
            <w:r w:rsidR="00B553D3">
              <w:rPr>
                <w:rFonts w:cs="Times New Roman"/>
                <w:sz w:val="28"/>
                <w:szCs w:val="28"/>
              </w:rPr>
              <w:t xml:space="preserve"> tin </w:t>
            </w:r>
            <w:proofErr w:type="spellStart"/>
            <w:r w:rsidR="00B553D3">
              <w:rPr>
                <w:rFonts w:cs="Times New Roman"/>
                <w:sz w:val="28"/>
                <w:szCs w:val="28"/>
              </w:rPr>
              <w:t>thông</w:t>
            </w:r>
            <w:proofErr w:type="spellEnd"/>
            <w:r w:rsidR="00B553D3">
              <w:rPr>
                <w:rFonts w:cs="Times New Roman"/>
                <w:sz w:val="28"/>
                <w:szCs w:val="28"/>
              </w:rPr>
              <w:t xml:space="preserve"> </w:t>
            </w:r>
            <w:proofErr w:type="spellStart"/>
            <w:r w:rsidR="00B553D3">
              <w:rPr>
                <w:rFonts w:cs="Times New Roman"/>
                <w:sz w:val="28"/>
                <w:szCs w:val="28"/>
              </w:rPr>
              <w:t>tấ</w:t>
            </w:r>
            <w:r w:rsidRPr="00346F6A">
              <w:rPr>
                <w:rFonts w:cs="Times New Roman"/>
                <w:sz w:val="28"/>
                <w:szCs w:val="28"/>
              </w:rPr>
              <w:t>n</w:t>
            </w:r>
            <w:proofErr w:type="spellEnd"/>
            <w:r w:rsidRPr="00346F6A">
              <w:rPr>
                <w:rFonts w:cs="Times New Roman"/>
                <w:sz w:val="28"/>
                <w:szCs w:val="28"/>
              </w:rPr>
              <w:t>"</w:t>
            </w:r>
            <w:r w:rsidR="00B553D3">
              <w:rPr>
                <w:rFonts w:cs="Times New Roman"/>
                <w:sz w:val="28"/>
                <w:szCs w:val="28"/>
              </w:rPr>
              <w:t xml:space="preserve"> </w:t>
            </w:r>
            <w:proofErr w:type="spellStart"/>
            <w:r w:rsidRPr="00346F6A">
              <w:rPr>
                <w:rFonts w:cs="Times New Roman"/>
                <w:sz w:val="28"/>
                <w:szCs w:val="28"/>
              </w:rPr>
              <w:t>là</w:t>
            </w:r>
            <w:proofErr w:type="spellEnd"/>
            <w:r w:rsidRPr="00346F6A">
              <w:rPr>
                <w:rFonts w:cs="Times New Roman"/>
                <w:sz w:val="28"/>
                <w:szCs w:val="28"/>
              </w:rPr>
              <w:t xml:space="preserve"> </w:t>
            </w:r>
            <w:proofErr w:type="spellStart"/>
            <w:r w:rsidRPr="00346F6A">
              <w:rPr>
                <w:rFonts w:cs="Times New Roman"/>
                <w:sz w:val="28"/>
                <w:szCs w:val="28"/>
              </w:rPr>
              <w:t>sản</w:t>
            </w:r>
            <w:proofErr w:type="spellEnd"/>
            <w:r w:rsidRPr="00346F6A">
              <w:rPr>
                <w:rFonts w:cs="Times New Roman"/>
                <w:sz w:val="28"/>
                <w:szCs w:val="28"/>
              </w:rPr>
              <w:t xml:space="preserve"> </w:t>
            </w:r>
            <w:proofErr w:type="spellStart"/>
            <w:r w:rsidRPr="00346F6A">
              <w:rPr>
                <w:rFonts w:cs="Times New Roman"/>
                <w:sz w:val="28"/>
                <w:szCs w:val="28"/>
              </w:rPr>
              <w:t>phẩm</w:t>
            </w:r>
            <w:proofErr w:type="spellEnd"/>
            <w:r w:rsidRPr="00346F6A">
              <w:rPr>
                <w:rFonts w:cs="Times New Roman"/>
                <w:sz w:val="28"/>
                <w:szCs w:val="28"/>
              </w:rPr>
              <w:t xml:space="preserve"> </w:t>
            </w:r>
            <w:proofErr w:type="spellStart"/>
            <w:r w:rsidRPr="00346F6A">
              <w:rPr>
                <w:rFonts w:cs="Times New Roman"/>
                <w:sz w:val="28"/>
                <w:szCs w:val="28"/>
              </w:rPr>
              <w:t>thông</w:t>
            </w:r>
            <w:proofErr w:type="spellEnd"/>
            <w:r w:rsidRPr="00346F6A">
              <w:rPr>
                <w:rFonts w:cs="Times New Roman"/>
                <w:sz w:val="28"/>
                <w:szCs w:val="28"/>
              </w:rPr>
              <w:t xml:space="preserve"> tin </w:t>
            </w:r>
            <w:proofErr w:type="spellStart"/>
            <w:r w:rsidRPr="00346F6A">
              <w:rPr>
                <w:rFonts w:cs="Times New Roman"/>
                <w:sz w:val="28"/>
                <w:szCs w:val="28"/>
              </w:rPr>
              <w:t>nguồn</w:t>
            </w:r>
            <w:proofErr w:type="spellEnd"/>
            <w:r w:rsidRPr="00346F6A">
              <w:rPr>
                <w:rFonts w:cs="Times New Roman"/>
                <w:sz w:val="28"/>
                <w:szCs w:val="28"/>
              </w:rPr>
              <w:t xml:space="preserve"> </w:t>
            </w:r>
            <w:proofErr w:type="spellStart"/>
            <w:r w:rsidRPr="00346F6A">
              <w:rPr>
                <w:rFonts w:cs="Times New Roman"/>
                <w:sz w:val="28"/>
                <w:szCs w:val="28"/>
              </w:rPr>
              <w:t>của</w:t>
            </w:r>
            <w:proofErr w:type="spellEnd"/>
            <w:r w:rsidRPr="00346F6A">
              <w:rPr>
                <w:rFonts w:cs="Times New Roman"/>
                <w:sz w:val="28"/>
                <w:szCs w:val="28"/>
              </w:rPr>
              <w:t xml:space="preserve"> </w:t>
            </w:r>
            <w:proofErr w:type="spellStart"/>
            <w:r w:rsidRPr="00346F6A">
              <w:rPr>
                <w:rFonts w:cs="Times New Roman"/>
                <w:sz w:val="28"/>
                <w:szCs w:val="28"/>
              </w:rPr>
              <w:t>cơ</w:t>
            </w:r>
            <w:proofErr w:type="spellEnd"/>
            <w:r w:rsidRPr="00346F6A">
              <w:rPr>
                <w:rFonts w:cs="Times New Roman"/>
                <w:sz w:val="28"/>
                <w:szCs w:val="28"/>
              </w:rPr>
              <w:t xml:space="preserve"> </w:t>
            </w:r>
            <w:proofErr w:type="spellStart"/>
            <w:r w:rsidRPr="00346F6A">
              <w:rPr>
                <w:rFonts w:cs="Times New Roman"/>
                <w:sz w:val="28"/>
                <w:szCs w:val="28"/>
              </w:rPr>
              <w:t>quan</w:t>
            </w:r>
            <w:proofErr w:type="spellEnd"/>
            <w:r w:rsidRPr="00346F6A">
              <w:rPr>
                <w:rFonts w:cs="Times New Roman"/>
                <w:sz w:val="28"/>
                <w:szCs w:val="28"/>
              </w:rPr>
              <w:t xml:space="preserve"> </w:t>
            </w:r>
            <w:proofErr w:type="spellStart"/>
            <w:r w:rsidRPr="00346F6A">
              <w:rPr>
                <w:rFonts w:cs="Times New Roman"/>
                <w:sz w:val="28"/>
                <w:szCs w:val="28"/>
              </w:rPr>
              <w:t>thông</w:t>
            </w:r>
            <w:proofErr w:type="spellEnd"/>
            <w:r w:rsidRPr="00346F6A">
              <w:rPr>
                <w:rFonts w:cs="Times New Roman"/>
                <w:sz w:val="28"/>
                <w:szCs w:val="28"/>
              </w:rPr>
              <w:t xml:space="preserve"> </w:t>
            </w:r>
            <w:proofErr w:type="spellStart"/>
            <w:r w:rsidRPr="00346F6A">
              <w:rPr>
                <w:rFonts w:cs="Times New Roman"/>
                <w:sz w:val="28"/>
                <w:szCs w:val="28"/>
              </w:rPr>
              <w:t>t</w:t>
            </w:r>
            <w:r w:rsidR="00B553D3">
              <w:rPr>
                <w:rFonts w:cs="Times New Roman"/>
                <w:sz w:val="28"/>
                <w:szCs w:val="28"/>
              </w:rPr>
              <w:t>ấ</w:t>
            </w:r>
            <w:r w:rsidRPr="00346F6A">
              <w:rPr>
                <w:rFonts w:cs="Times New Roman"/>
                <w:sz w:val="28"/>
                <w:szCs w:val="28"/>
              </w:rPr>
              <w:t>n</w:t>
            </w:r>
            <w:proofErr w:type="spellEnd"/>
            <w:r w:rsidRPr="00346F6A">
              <w:rPr>
                <w:rFonts w:cs="Times New Roman"/>
                <w:sz w:val="28"/>
                <w:szCs w:val="28"/>
              </w:rPr>
              <w:t xml:space="preserve"> </w:t>
            </w:r>
            <w:proofErr w:type="spellStart"/>
            <w:r w:rsidRPr="00346F6A">
              <w:rPr>
                <w:rFonts w:cs="Times New Roman"/>
                <w:sz w:val="28"/>
                <w:szCs w:val="28"/>
              </w:rPr>
              <w:t>quốc</w:t>
            </w:r>
            <w:proofErr w:type="spellEnd"/>
            <w:r w:rsidRPr="00346F6A">
              <w:rPr>
                <w:rFonts w:cs="Times New Roman"/>
                <w:sz w:val="28"/>
                <w:szCs w:val="28"/>
              </w:rPr>
              <w:t xml:space="preserve"> </w:t>
            </w:r>
            <w:proofErr w:type="spellStart"/>
            <w:r w:rsidRPr="00346F6A">
              <w:rPr>
                <w:rFonts w:cs="Times New Roman"/>
                <w:sz w:val="28"/>
                <w:szCs w:val="28"/>
              </w:rPr>
              <w:t>gia</w:t>
            </w:r>
            <w:proofErr w:type="spellEnd"/>
            <w:r w:rsidRPr="00346F6A">
              <w:rPr>
                <w:rFonts w:cs="Times New Roman"/>
                <w:sz w:val="28"/>
                <w:szCs w:val="28"/>
              </w:rPr>
              <w:t xml:space="preserve"> </w:t>
            </w:r>
            <w:proofErr w:type="spellStart"/>
            <w:r w:rsidRPr="00346F6A">
              <w:rPr>
                <w:rFonts w:cs="Times New Roman"/>
                <w:sz w:val="28"/>
                <w:szCs w:val="28"/>
              </w:rPr>
              <w:t>nên</w:t>
            </w:r>
            <w:proofErr w:type="spellEnd"/>
            <w:r w:rsidRPr="00346F6A">
              <w:rPr>
                <w:rFonts w:cs="Times New Roman"/>
                <w:sz w:val="28"/>
                <w:szCs w:val="28"/>
              </w:rPr>
              <w:t xml:space="preserve"> </w:t>
            </w:r>
            <w:proofErr w:type="spellStart"/>
            <w:r w:rsidRPr="00346F6A">
              <w:rPr>
                <w:rFonts w:cs="Times New Roman"/>
                <w:sz w:val="28"/>
                <w:szCs w:val="28"/>
              </w:rPr>
              <w:t>sẽ</w:t>
            </w:r>
            <w:proofErr w:type="spellEnd"/>
            <w:r w:rsidRPr="00346F6A">
              <w:rPr>
                <w:rFonts w:cs="Times New Roman"/>
                <w:sz w:val="28"/>
                <w:szCs w:val="28"/>
              </w:rPr>
              <w:t xml:space="preserve"> </w:t>
            </w:r>
            <w:proofErr w:type="spellStart"/>
            <w:r w:rsidRPr="00346F6A">
              <w:rPr>
                <w:rFonts w:cs="Times New Roman"/>
                <w:sz w:val="28"/>
                <w:szCs w:val="28"/>
              </w:rPr>
              <w:t>thực</w:t>
            </w:r>
            <w:proofErr w:type="spellEnd"/>
            <w:r w:rsidRPr="00346F6A">
              <w:rPr>
                <w:rFonts w:cs="Times New Roman"/>
                <w:sz w:val="28"/>
                <w:szCs w:val="28"/>
              </w:rPr>
              <w:t xml:space="preserve"> </w:t>
            </w:r>
            <w:proofErr w:type="spellStart"/>
            <w:r w:rsidRPr="00346F6A">
              <w:rPr>
                <w:rFonts w:cs="Times New Roman"/>
                <w:sz w:val="28"/>
                <w:szCs w:val="28"/>
              </w:rPr>
              <w:t>hiện</w:t>
            </w:r>
            <w:proofErr w:type="spellEnd"/>
            <w:r w:rsidRPr="00346F6A">
              <w:rPr>
                <w:rFonts w:cs="Times New Roman"/>
                <w:sz w:val="28"/>
                <w:szCs w:val="28"/>
              </w:rPr>
              <w:t xml:space="preserve"> </w:t>
            </w:r>
            <w:proofErr w:type="spellStart"/>
            <w:r w:rsidRPr="00346F6A">
              <w:rPr>
                <w:rFonts w:cs="Times New Roman"/>
                <w:sz w:val="28"/>
                <w:szCs w:val="28"/>
              </w:rPr>
              <w:t>theo</w:t>
            </w:r>
            <w:proofErr w:type="spellEnd"/>
            <w:r w:rsidRPr="00346F6A">
              <w:rPr>
                <w:rFonts w:cs="Times New Roman"/>
                <w:sz w:val="28"/>
                <w:szCs w:val="28"/>
              </w:rPr>
              <w:t xml:space="preserve"> </w:t>
            </w:r>
            <w:proofErr w:type="spellStart"/>
            <w:r w:rsidRPr="00346F6A">
              <w:rPr>
                <w:rFonts w:cs="Times New Roman"/>
                <w:sz w:val="28"/>
                <w:szCs w:val="28"/>
              </w:rPr>
              <w:t>quy</w:t>
            </w:r>
            <w:proofErr w:type="spellEnd"/>
            <w:r w:rsidRPr="00346F6A">
              <w:rPr>
                <w:rFonts w:cs="Times New Roman"/>
                <w:sz w:val="28"/>
                <w:szCs w:val="28"/>
              </w:rPr>
              <w:t xml:space="preserve"> </w:t>
            </w:r>
            <w:proofErr w:type="spellStart"/>
            <w:r w:rsidRPr="00346F6A">
              <w:rPr>
                <w:rFonts w:cs="Times New Roman"/>
                <w:sz w:val="28"/>
                <w:szCs w:val="28"/>
              </w:rPr>
              <w:t>định</w:t>
            </w:r>
            <w:proofErr w:type="spellEnd"/>
            <w:r w:rsidRPr="00346F6A">
              <w:rPr>
                <w:rFonts w:cs="Times New Roman"/>
                <w:sz w:val="28"/>
                <w:szCs w:val="28"/>
              </w:rPr>
              <w:t xml:space="preserve"> </w:t>
            </w:r>
            <w:proofErr w:type="spellStart"/>
            <w:r w:rsidRPr="00346F6A">
              <w:rPr>
                <w:rFonts w:cs="Times New Roman"/>
                <w:sz w:val="28"/>
                <w:szCs w:val="28"/>
              </w:rPr>
              <w:t>tại</w:t>
            </w:r>
            <w:proofErr w:type="spellEnd"/>
            <w:r w:rsidRPr="00346F6A">
              <w:rPr>
                <w:rFonts w:cs="Times New Roman"/>
                <w:sz w:val="28"/>
                <w:szCs w:val="28"/>
              </w:rPr>
              <w:t xml:space="preserve"> </w:t>
            </w:r>
            <w:proofErr w:type="spellStart"/>
            <w:r w:rsidRPr="00346F6A">
              <w:rPr>
                <w:rFonts w:cs="Times New Roman"/>
                <w:sz w:val="28"/>
                <w:szCs w:val="28"/>
              </w:rPr>
              <w:t>nghị</w:t>
            </w:r>
            <w:proofErr w:type="spellEnd"/>
            <w:r w:rsidRPr="00346F6A">
              <w:rPr>
                <w:rFonts w:cs="Times New Roman"/>
                <w:sz w:val="28"/>
                <w:szCs w:val="28"/>
              </w:rPr>
              <w:t xml:space="preserve"> </w:t>
            </w:r>
            <w:proofErr w:type="spellStart"/>
            <w:r w:rsidRPr="00346F6A">
              <w:rPr>
                <w:rFonts w:cs="Times New Roman"/>
                <w:sz w:val="28"/>
                <w:szCs w:val="28"/>
              </w:rPr>
              <w:t>định</w:t>
            </w:r>
            <w:proofErr w:type="spellEnd"/>
            <w:r w:rsidRPr="00346F6A">
              <w:rPr>
                <w:rFonts w:cs="Times New Roman"/>
                <w:sz w:val="28"/>
                <w:szCs w:val="28"/>
              </w:rPr>
              <w:t xml:space="preserve"> </w:t>
            </w:r>
            <w:proofErr w:type="spellStart"/>
            <w:r w:rsidRPr="00346F6A">
              <w:rPr>
                <w:rFonts w:cs="Times New Roman"/>
                <w:sz w:val="28"/>
                <w:szCs w:val="28"/>
              </w:rPr>
              <w:t>của</w:t>
            </w:r>
            <w:proofErr w:type="spellEnd"/>
            <w:r w:rsidRPr="00346F6A">
              <w:rPr>
                <w:rFonts w:cs="Times New Roman"/>
                <w:sz w:val="28"/>
                <w:szCs w:val="28"/>
              </w:rPr>
              <w:t xml:space="preserve"> </w:t>
            </w:r>
            <w:proofErr w:type="spellStart"/>
            <w:r w:rsidRPr="00346F6A">
              <w:rPr>
                <w:rFonts w:cs="Times New Roman"/>
                <w:sz w:val="28"/>
                <w:szCs w:val="28"/>
              </w:rPr>
              <w:t>Chính</w:t>
            </w:r>
            <w:proofErr w:type="spellEnd"/>
            <w:r w:rsidRPr="00346F6A">
              <w:rPr>
                <w:rFonts w:cs="Times New Roman"/>
                <w:sz w:val="28"/>
                <w:szCs w:val="28"/>
              </w:rPr>
              <w:t xml:space="preserve"> </w:t>
            </w:r>
            <w:proofErr w:type="spellStart"/>
            <w:r w:rsidRPr="00346F6A">
              <w:rPr>
                <w:rFonts w:cs="Times New Roman"/>
                <w:sz w:val="28"/>
                <w:szCs w:val="28"/>
              </w:rPr>
              <w:t>phủ</w:t>
            </w:r>
            <w:proofErr w:type="spellEnd"/>
            <w:r w:rsidRPr="00346F6A">
              <w:rPr>
                <w:rFonts w:cs="Times New Roman"/>
                <w:sz w:val="28"/>
                <w:szCs w:val="28"/>
              </w:rPr>
              <w:t xml:space="preserve"> </w:t>
            </w:r>
            <w:proofErr w:type="spellStart"/>
            <w:r w:rsidRPr="00346F6A">
              <w:rPr>
                <w:rFonts w:cs="Times New Roman"/>
                <w:sz w:val="28"/>
                <w:szCs w:val="28"/>
              </w:rPr>
              <w:t>và</w:t>
            </w:r>
            <w:proofErr w:type="spellEnd"/>
            <w:r w:rsidRPr="00346F6A">
              <w:rPr>
                <w:rFonts w:cs="Times New Roman"/>
                <w:sz w:val="28"/>
                <w:szCs w:val="28"/>
              </w:rPr>
              <w:t xml:space="preserve"> </w:t>
            </w:r>
            <w:proofErr w:type="spellStart"/>
            <w:r w:rsidRPr="00346F6A">
              <w:rPr>
                <w:rFonts w:cs="Times New Roman"/>
                <w:sz w:val="28"/>
                <w:szCs w:val="28"/>
              </w:rPr>
              <w:t>từ</w:t>
            </w:r>
            <w:proofErr w:type="spellEnd"/>
            <w:r w:rsidRPr="00346F6A">
              <w:rPr>
                <w:rFonts w:cs="Times New Roman"/>
                <w:sz w:val="28"/>
                <w:szCs w:val="28"/>
              </w:rPr>
              <w:t xml:space="preserve"> </w:t>
            </w:r>
            <w:r w:rsidR="00B553D3">
              <w:rPr>
                <w:rFonts w:cs="Times New Roman"/>
                <w:sz w:val="28"/>
                <w:szCs w:val="28"/>
              </w:rPr>
              <w:t>0</w:t>
            </w:r>
            <w:r w:rsidRPr="00346F6A">
              <w:rPr>
                <w:rFonts w:cs="Times New Roman"/>
                <w:sz w:val="28"/>
                <w:szCs w:val="28"/>
              </w:rPr>
              <w:t xml:space="preserve">1/4/2026 </w:t>
            </w:r>
            <w:proofErr w:type="spellStart"/>
            <w:r w:rsidRPr="00346F6A">
              <w:rPr>
                <w:rFonts w:cs="Times New Roman"/>
                <w:sz w:val="28"/>
                <w:szCs w:val="28"/>
              </w:rPr>
              <w:t>sẽ</w:t>
            </w:r>
            <w:proofErr w:type="spellEnd"/>
            <w:r w:rsidRPr="00346F6A">
              <w:rPr>
                <w:rFonts w:cs="Times New Roman"/>
                <w:sz w:val="28"/>
                <w:szCs w:val="28"/>
              </w:rPr>
              <w:t xml:space="preserve"> </w:t>
            </w:r>
            <w:proofErr w:type="spellStart"/>
            <w:r w:rsidRPr="00346F6A">
              <w:rPr>
                <w:rFonts w:cs="Times New Roman"/>
                <w:sz w:val="28"/>
                <w:szCs w:val="28"/>
              </w:rPr>
              <w:t>thực</w:t>
            </w:r>
            <w:proofErr w:type="spellEnd"/>
            <w:r w:rsidRPr="00346F6A">
              <w:rPr>
                <w:rFonts w:cs="Times New Roman"/>
                <w:sz w:val="28"/>
                <w:szCs w:val="28"/>
              </w:rPr>
              <w:t xml:space="preserve"> </w:t>
            </w:r>
            <w:proofErr w:type="spellStart"/>
            <w:r w:rsidRPr="00346F6A">
              <w:rPr>
                <w:rFonts w:cs="Times New Roman"/>
                <w:sz w:val="28"/>
                <w:szCs w:val="28"/>
              </w:rPr>
              <w:t>hiện</w:t>
            </w:r>
            <w:proofErr w:type="spellEnd"/>
            <w:r w:rsidRPr="00346F6A">
              <w:rPr>
                <w:rFonts w:cs="Times New Roman"/>
                <w:sz w:val="28"/>
                <w:szCs w:val="28"/>
              </w:rPr>
              <w:t xml:space="preserve"> </w:t>
            </w:r>
            <w:proofErr w:type="spellStart"/>
            <w:r w:rsidRPr="00346F6A">
              <w:rPr>
                <w:rFonts w:cs="Times New Roman"/>
                <w:sz w:val="28"/>
                <w:szCs w:val="28"/>
              </w:rPr>
              <w:t>theo</w:t>
            </w:r>
            <w:proofErr w:type="spellEnd"/>
            <w:r w:rsidRPr="00346F6A">
              <w:rPr>
                <w:rFonts w:cs="Times New Roman"/>
                <w:sz w:val="28"/>
                <w:szCs w:val="28"/>
              </w:rPr>
              <w:t xml:space="preserve"> </w:t>
            </w:r>
            <w:proofErr w:type="spellStart"/>
            <w:r w:rsidRPr="00346F6A">
              <w:rPr>
                <w:rFonts w:cs="Times New Roman"/>
                <w:sz w:val="28"/>
                <w:szCs w:val="28"/>
              </w:rPr>
              <w:t>quyết</w:t>
            </w:r>
            <w:proofErr w:type="spellEnd"/>
            <w:r w:rsidRPr="00346F6A">
              <w:rPr>
                <w:rFonts w:cs="Times New Roman"/>
                <w:sz w:val="28"/>
                <w:szCs w:val="28"/>
              </w:rPr>
              <w:t xml:space="preserve"> </w:t>
            </w:r>
            <w:proofErr w:type="spellStart"/>
            <w:r w:rsidRPr="00346F6A">
              <w:rPr>
                <w:rFonts w:cs="Times New Roman"/>
                <w:sz w:val="28"/>
                <w:szCs w:val="28"/>
              </w:rPr>
              <w:t>định</w:t>
            </w:r>
            <w:proofErr w:type="spellEnd"/>
            <w:r w:rsidRPr="00346F6A">
              <w:rPr>
                <w:rFonts w:cs="Times New Roman"/>
                <w:sz w:val="28"/>
                <w:szCs w:val="28"/>
              </w:rPr>
              <w:t xml:space="preserve"> </w:t>
            </w:r>
            <w:proofErr w:type="spellStart"/>
            <w:r w:rsidRPr="00346F6A">
              <w:rPr>
                <w:rFonts w:cs="Times New Roman"/>
                <w:sz w:val="28"/>
                <w:szCs w:val="28"/>
              </w:rPr>
              <w:t>của</w:t>
            </w:r>
            <w:proofErr w:type="spellEnd"/>
            <w:r w:rsidRPr="00346F6A">
              <w:rPr>
                <w:rFonts w:cs="Times New Roman"/>
                <w:sz w:val="28"/>
                <w:szCs w:val="28"/>
              </w:rPr>
              <w:t xml:space="preserve"> </w:t>
            </w:r>
            <w:proofErr w:type="spellStart"/>
            <w:r w:rsidRPr="00346F6A">
              <w:rPr>
                <w:rFonts w:cs="Times New Roman"/>
                <w:sz w:val="28"/>
                <w:szCs w:val="28"/>
              </w:rPr>
              <w:t>Bộ</w:t>
            </w:r>
            <w:proofErr w:type="spellEnd"/>
            <w:r w:rsidRPr="00346F6A">
              <w:rPr>
                <w:rFonts w:cs="Times New Roman"/>
                <w:sz w:val="28"/>
                <w:szCs w:val="28"/>
              </w:rPr>
              <w:t xml:space="preserve"> </w:t>
            </w:r>
            <w:proofErr w:type="spellStart"/>
            <w:r w:rsidRPr="00346F6A">
              <w:rPr>
                <w:rFonts w:cs="Times New Roman"/>
                <w:sz w:val="28"/>
                <w:szCs w:val="28"/>
              </w:rPr>
              <w:t>Chính</w:t>
            </w:r>
            <w:proofErr w:type="spellEnd"/>
            <w:r w:rsidRPr="00346F6A">
              <w:rPr>
                <w:rFonts w:cs="Times New Roman"/>
                <w:sz w:val="28"/>
                <w:szCs w:val="28"/>
              </w:rPr>
              <w:t xml:space="preserve"> </w:t>
            </w:r>
            <w:proofErr w:type="spellStart"/>
            <w:r w:rsidRPr="00346F6A">
              <w:rPr>
                <w:rFonts w:cs="Times New Roman"/>
                <w:sz w:val="28"/>
                <w:szCs w:val="28"/>
              </w:rPr>
              <w:t>trị</w:t>
            </w:r>
            <w:proofErr w:type="spellEnd"/>
            <w:r w:rsidRPr="00346F6A">
              <w:rPr>
                <w:rFonts w:cs="Times New Roman"/>
                <w:sz w:val="28"/>
                <w:szCs w:val="28"/>
              </w:rPr>
              <w:t>.</w:t>
            </w:r>
          </w:p>
        </w:tc>
        <w:tc>
          <w:tcPr>
            <w:tcW w:w="4361" w:type="dxa"/>
          </w:tcPr>
          <w:p w14:paraId="15B0E465" w14:textId="77777777" w:rsidR="00346F6A" w:rsidRDefault="00346F6A" w:rsidP="00346F6A">
            <w:pPr>
              <w:spacing w:line="288" w:lineRule="auto"/>
              <w:jc w:val="both"/>
              <w:rPr>
                <w:rFonts w:cs="Times New Roman"/>
                <w:sz w:val="28"/>
                <w:szCs w:val="28"/>
              </w:rPr>
            </w:pPr>
          </w:p>
          <w:p w14:paraId="3E36A932" w14:textId="77777777" w:rsidR="00B553D3" w:rsidRDefault="00B553D3" w:rsidP="00346F6A">
            <w:pPr>
              <w:spacing w:line="288" w:lineRule="auto"/>
              <w:jc w:val="both"/>
              <w:rPr>
                <w:rFonts w:cs="Times New Roman"/>
                <w:sz w:val="28"/>
                <w:szCs w:val="28"/>
              </w:rPr>
            </w:pPr>
          </w:p>
          <w:p w14:paraId="5205A6F9" w14:textId="77777777" w:rsidR="00B553D3" w:rsidRDefault="00B553D3" w:rsidP="00346F6A">
            <w:pPr>
              <w:spacing w:line="288" w:lineRule="auto"/>
              <w:jc w:val="both"/>
              <w:rPr>
                <w:rFonts w:cs="Times New Roman"/>
                <w:sz w:val="28"/>
                <w:szCs w:val="28"/>
              </w:rPr>
            </w:pPr>
          </w:p>
          <w:p w14:paraId="3DE3870F" w14:textId="77777777" w:rsidR="00B553D3" w:rsidRDefault="00B553D3" w:rsidP="00346F6A">
            <w:pPr>
              <w:spacing w:line="288" w:lineRule="auto"/>
              <w:jc w:val="both"/>
              <w:rPr>
                <w:rFonts w:cs="Times New Roman"/>
                <w:sz w:val="28"/>
                <w:szCs w:val="28"/>
              </w:rPr>
            </w:pPr>
          </w:p>
          <w:p w14:paraId="5CC113CD" w14:textId="77777777" w:rsidR="00B553D3" w:rsidRDefault="00B553D3" w:rsidP="00346F6A">
            <w:pPr>
              <w:spacing w:line="288" w:lineRule="auto"/>
              <w:jc w:val="both"/>
              <w:rPr>
                <w:rFonts w:cs="Times New Roman"/>
                <w:sz w:val="28"/>
                <w:szCs w:val="28"/>
              </w:rPr>
            </w:pPr>
          </w:p>
          <w:p w14:paraId="76219901" w14:textId="77777777" w:rsidR="00B553D3" w:rsidRDefault="00B553D3" w:rsidP="00346F6A">
            <w:pPr>
              <w:spacing w:line="288" w:lineRule="auto"/>
              <w:jc w:val="both"/>
              <w:rPr>
                <w:rFonts w:cs="Times New Roman"/>
                <w:sz w:val="28"/>
                <w:szCs w:val="28"/>
              </w:rPr>
            </w:pPr>
          </w:p>
          <w:p w14:paraId="01F7AD09" w14:textId="77777777" w:rsidR="00B553D3" w:rsidRDefault="00B553D3" w:rsidP="00346F6A">
            <w:pPr>
              <w:spacing w:line="288" w:lineRule="auto"/>
              <w:jc w:val="both"/>
              <w:rPr>
                <w:rFonts w:cs="Times New Roman"/>
                <w:sz w:val="28"/>
                <w:szCs w:val="28"/>
              </w:rPr>
            </w:pPr>
            <w:r>
              <w:rPr>
                <w:rFonts w:cs="Times New Roman"/>
                <w:sz w:val="28"/>
                <w:szCs w:val="28"/>
              </w:rPr>
              <w:t xml:space="preserve">- </w:t>
            </w:r>
            <w:proofErr w:type="spellStart"/>
            <w:r w:rsidRPr="00B25696">
              <w:rPr>
                <w:rFonts w:cs="Times New Roman"/>
                <w:b/>
                <w:sz w:val="28"/>
                <w:szCs w:val="28"/>
              </w:rPr>
              <w:t>Tiếp</w:t>
            </w:r>
            <w:proofErr w:type="spellEnd"/>
            <w:r w:rsidRPr="00B25696">
              <w:rPr>
                <w:rFonts w:cs="Times New Roman"/>
                <w:b/>
                <w:sz w:val="28"/>
                <w:szCs w:val="28"/>
              </w:rPr>
              <w:t xml:space="preserve"> </w:t>
            </w:r>
            <w:proofErr w:type="spellStart"/>
            <w:r w:rsidRPr="00B25696">
              <w:rPr>
                <w:rFonts w:cs="Times New Roman"/>
                <w:b/>
                <w:sz w:val="28"/>
                <w:szCs w:val="28"/>
              </w:rPr>
              <w:t>thu</w:t>
            </w:r>
            <w:proofErr w:type="spellEnd"/>
            <w:r w:rsidRPr="00B25696">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chỉnh</w:t>
            </w:r>
            <w:proofErr w:type="spellEnd"/>
            <w:r>
              <w:rPr>
                <w:rFonts w:cs="Times New Roman"/>
                <w:sz w:val="28"/>
                <w:szCs w:val="28"/>
              </w:rPr>
              <w:t xml:space="preserve"> </w:t>
            </w:r>
            <w:proofErr w:type="spellStart"/>
            <w:r>
              <w:rPr>
                <w:rFonts w:cs="Times New Roman"/>
                <w:sz w:val="28"/>
                <w:szCs w:val="28"/>
              </w:rPr>
              <w:t>phù</w:t>
            </w:r>
            <w:proofErr w:type="spellEnd"/>
            <w:r>
              <w:rPr>
                <w:rFonts w:cs="Times New Roman"/>
                <w:sz w:val="28"/>
                <w:szCs w:val="28"/>
              </w:rPr>
              <w:t xml:space="preserve"> </w:t>
            </w:r>
            <w:proofErr w:type="spellStart"/>
            <w:r>
              <w:rPr>
                <w:rFonts w:cs="Times New Roman"/>
                <w:sz w:val="28"/>
                <w:szCs w:val="28"/>
              </w:rPr>
              <w:t>hợp</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w:t>
            </w:r>
          </w:p>
          <w:p w14:paraId="15B5D484" w14:textId="77777777" w:rsidR="00B553D3" w:rsidRDefault="00B553D3" w:rsidP="00346F6A">
            <w:pPr>
              <w:spacing w:line="288" w:lineRule="auto"/>
              <w:jc w:val="both"/>
              <w:rPr>
                <w:rFonts w:cs="Times New Roman"/>
                <w:sz w:val="28"/>
                <w:szCs w:val="28"/>
              </w:rPr>
            </w:pPr>
          </w:p>
          <w:p w14:paraId="7BA67FCD" w14:textId="77777777" w:rsidR="00B553D3" w:rsidRDefault="00B553D3" w:rsidP="00346F6A">
            <w:pPr>
              <w:spacing w:line="288" w:lineRule="auto"/>
              <w:jc w:val="both"/>
              <w:rPr>
                <w:rFonts w:cs="Times New Roman"/>
                <w:sz w:val="28"/>
                <w:szCs w:val="28"/>
              </w:rPr>
            </w:pPr>
          </w:p>
          <w:p w14:paraId="3D81E6FD" w14:textId="77777777" w:rsidR="00B553D3" w:rsidRDefault="00B553D3" w:rsidP="00346F6A">
            <w:pPr>
              <w:spacing w:line="288" w:lineRule="auto"/>
              <w:jc w:val="both"/>
              <w:rPr>
                <w:rFonts w:cs="Times New Roman"/>
                <w:sz w:val="28"/>
                <w:szCs w:val="28"/>
              </w:rPr>
            </w:pPr>
          </w:p>
          <w:p w14:paraId="3B875A24" w14:textId="77777777" w:rsidR="00B553D3" w:rsidRDefault="00B553D3" w:rsidP="00346F6A">
            <w:pPr>
              <w:spacing w:line="288" w:lineRule="auto"/>
              <w:jc w:val="both"/>
              <w:rPr>
                <w:rFonts w:cs="Times New Roman"/>
                <w:sz w:val="28"/>
                <w:szCs w:val="28"/>
              </w:rPr>
            </w:pPr>
          </w:p>
          <w:p w14:paraId="5299F5F0" w14:textId="77777777" w:rsidR="00B553D3" w:rsidRDefault="00B553D3" w:rsidP="00346F6A">
            <w:pPr>
              <w:spacing w:line="288" w:lineRule="auto"/>
              <w:jc w:val="both"/>
              <w:rPr>
                <w:rFonts w:cs="Times New Roman"/>
                <w:sz w:val="28"/>
                <w:szCs w:val="28"/>
              </w:rPr>
            </w:pPr>
          </w:p>
          <w:p w14:paraId="777CD060" w14:textId="77777777" w:rsidR="00B553D3" w:rsidRDefault="00B553D3" w:rsidP="00346F6A">
            <w:pPr>
              <w:spacing w:line="288" w:lineRule="auto"/>
              <w:jc w:val="both"/>
              <w:rPr>
                <w:rFonts w:cs="Times New Roman"/>
                <w:sz w:val="28"/>
                <w:szCs w:val="28"/>
              </w:rPr>
            </w:pPr>
          </w:p>
          <w:p w14:paraId="0A52EB10" w14:textId="77777777" w:rsidR="00B553D3" w:rsidRDefault="00B553D3" w:rsidP="00346F6A">
            <w:pPr>
              <w:spacing w:line="288" w:lineRule="auto"/>
              <w:jc w:val="both"/>
              <w:rPr>
                <w:rFonts w:cs="Times New Roman"/>
                <w:sz w:val="28"/>
                <w:szCs w:val="28"/>
              </w:rPr>
            </w:pPr>
            <w:r>
              <w:rPr>
                <w:rFonts w:cs="Times New Roman"/>
                <w:sz w:val="28"/>
                <w:szCs w:val="28"/>
              </w:rPr>
              <w:t xml:space="preserve">- </w:t>
            </w:r>
            <w:proofErr w:type="spellStart"/>
            <w:r w:rsidRPr="00B25696">
              <w:rPr>
                <w:rFonts w:cs="Times New Roman"/>
                <w:b/>
                <w:sz w:val="28"/>
                <w:szCs w:val="28"/>
              </w:rPr>
              <w:t>Tiếp</w:t>
            </w:r>
            <w:proofErr w:type="spellEnd"/>
            <w:r w:rsidRPr="00B25696">
              <w:rPr>
                <w:rFonts w:cs="Times New Roman"/>
                <w:b/>
                <w:sz w:val="28"/>
                <w:szCs w:val="28"/>
              </w:rPr>
              <w:t xml:space="preserve"> </w:t>
            </w:r>
            <w:proofErr w:type="spellStart"/>
            <w:r w:rsidRPr="00B25696">
              <w:rPr>
                <w:rFonts w:cs="Times New Roman"/>
                <w:b/>
                <w:sz w:val="28"/>
                <w:szCs w:val="28"/>
              </w:rPr>
              <w:t>thu</w:t>
            </w:r>
            <w:proofErr w:type="spellEnd"/>
            <w:r w:rsidRPr="00B25696">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bỏ</w:t>
            </w:r>
            <w:proofErr w:type="spellEnd"/>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dung </w:t>
            </w:r>
            <w:r w:rsidRPr="00B25696">
              <w:rPr>
                <w:rFonts w:cs="Times New Roman"/>
                <w:i/>
                <w:sz w:val="28"/>
                <w:szCs w:val="28"/>
              </w:rPr>
              <w:t>“</w:t>
            </w:r>
            <w:proofErr w:type="spellStart"/>
            <w:r w:rsidRPr="00B25696">
              <w:rPr>
                <w:rFonts w:cs="Times New Roman"/>
                <w:i/>
                <w:sz w:val="28"/>
                <w:szCs w:val="28"/>
              </w:rPr>
              <w:t>bản</w:t>
            </w:r>
            <w:proofErr w:type="spellEnd"/>
            <w:r w:rsidRPr="00B25696">
              <w:rPr>
                <w:rFonts w:cs="Times New Roman"/>
                <w:i/>
                <w:sz w:val="28"/>
                <w:szCs w:val="28"/>
              </w:rPr>
              <w:t xml:space="preserve"> tin </w:t>
            </w:r>
            <w:proofErr w:type="spellStart"/>
            <w:r w:rsidRPr="00B25696">
              <w:rPr>
                <w:rFonts w:cs="Times New Roman"/>
                <w:i/>
                <w:sz w:val="28"/>
                <w:szCs w:val="28"/>
              </w:rPr>
              <w:t>thông</w:t>
            </w:r>
            <w:proofErr w:type="spellEnd"/>
            <w:r w:rsidRPr="00B25696">
              <w:rPr>
                <w:rFonts w:cs="Times New Roman"/>
                <w:i/>
                <w:sz w:val="28"/>
                <w:szCs w:val="28"/>
              </w:rPr>
              <w:t xml:space="preserve"> </w:t>
            </w:r>
            <w:proofErr w:type="spellStart"/>
            <w:r w:rsidRPr="00B25696">
              <w:rPr>
                <w:rFonts w:cs="Times New Roman"/>
                <w:i/>
                <w:sz w:val="28"/>
                <w:szCs w:val="28"/>
              </w:rPr>
              <w:t>tấn</w:t>
            </w:r>
            <w:proofErr w:type="spellEnd"/>
            <w:r w:rsidRPr="00B25696">
              <w:rPr>
                <w:rFonts w:cs="Times New Roman"/>
                <w:i/>
                <w:sz w:val="28"/>
                <w:szCs w:val="28"/>
              </w:rPr>
              <w:t>”</w:t>
            </w:r>
            <w:r>
              <w:rPr>
                <w:rFonts w:cs="Times New Roman"/>
                <w:sz w:val="28"/>
                <w:szCs w:val="28"/>
              </w:rPr>
              <w:t xml:space="preserve"> ra </w:t>
            </w:r>
            <w:proofErr w:type="spellStart"/>
            <w:r>
              <w:rPr>
                <w:rFonts w:cs="Times New Roman"/>
                <w:sz w:val="28"/>
                <w:szCs w:val="28"/>
              </w:rPr>
              <w:t>khỏi</w:t>
            </w:r>
            <w:proofErr w:type="spellEnd"/>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dung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3 </w:t>
            </w:r>
            <w:proofErr w:type="spellStart"/>
            <w:r>
              <w:rPr>
                <w:rFonts w:cs="Times New Roman"/>
                <w:sz w:val="28"/>
                <w:szCs w:val="28"/>
              </w:rPr>
              <w:t>Điều</w:t>
            </w:r>
            <w:proofErr w:type="spellEnd"/>
            <w:r>
              <w:rPr>
                <w:rFonts w:cs="Times New Roman"/>
                <w:sz w:val="28"/>
                <w:szCs w:val="28"/>
              </w:rPr>
              <w:t xml:space="preserve"> 15.</w:t>
            </w:r>
          </w:p>
        </w:tc>
      </w:tr>
      <w:tr w:rsidR="00BE534A" w14:paraId="16B4E187" w14:textId="77777777" w:rsidTr="000B4A1F">
        <w:tc>
          <w:tcPr>
            <w:tcW w:w="3261" w:type="dxa"/>
          </w:tcPr>
          <w:p w14:paraId="56E8E946" w14:textId="77777777" w:rsidR="00BE534A" w:rsidRPr="000B4A1F" w:rsidRDefault="00B959D8" w:rsidP="000B4A1F">
            <w:pPr>
              <w:spacing w:line="288" w:lineRule="auto"/>
              <w:jc w:val="center"/>
              <w:rPr>
                <w:rFonts w:cs="Times New Roman"/>
                <w:b/>
                <w:sz w:val="28"/>
                <w:szCs w:val="28"/>
              </w:rPr>
            </w:pPr>
            <w:proofErr w:type="spellStart"/>
            <w:r w:rsidRPr="000B4A1F">
              <w:rPr>
                <w:rFonts w:cs="Times New Roman"/>
                <w:b/>
                <w:sz w:val="28"/>
                <w:szCs w:val="28"/>
              </w:rPr>
              <w:t>Điều</w:t>
            </w:r>
            <w:proofErr w:type="spellEnd"/>
            <w:r w:rsidRPr="000B4A1F">
              <w:rPr>
                <w:rFonts w:cs="Times New Roman"/>
                <w:b/>
                <w:sz w:val="28"/>
                <w:szCs w:val="28"/>
              </w:rPr>
              <w:t xml:space="preserve"> 16. </w:t>
            </w:r>
            <w:proofErr w:type="spellStart"/>
            <w:r w:rsidRPr="000B4A1F">
              <w:rPr>
                <w:rFonts w:cs="Times New Roman"/>
                <w:b/>
                <w:sz w:val="28"/>
                <w:szCs w:val="28"/>
              </w:rPr>
              <w:t>Phản</w:t>
            </w:r>
            <w:proofErr w:type="spellEnd"/>
            <w:r w:rsidRPr="000B4A1F">
              <w:rPr>
                <w:rFonts w:cs="Times New Roman"/>
                <w:b/>
                <w:sz w:val="28"/>
                <w:szCs w:val="28"/>
              </w:rPr>
              <w:t xml:space="preserve"> </w:t>
            </w:r>
            <w:proofErr w:type="spellStart"/>
            <w:r w:rsidRPr="000B4A1F">
              <w:rPr>
                <w:rFonts w:cs="Times New Roman"/>
                <w:b/>
                <w:sz w:val="28"/>
                <w:szCs w:val="28"/>
              </w:rPr>
              <w:t>hồi</w:t>
            </w:r>
            <w:proofErr w:type="spellEnd"/>
            <w:r w:rsidRPr="000B4A1F">
              <w:rPr>
                <w:rFonts w:cs="Times New Roman"/>
                <w:b/>
                <w:sz w:val="28"/>
                <w:szCs w:val="28"/>
              </w:rPr>
              <w:t xml:space="preserve"> </w:t>
            </w:r>
            <w:proofErr w:type="spellStart"/>
            <w:r w:rsidRPr="000B4A1F">
              <w:rPr>
                <w:rFonts w:cs="Times New Roman"/>
                <w:b/>
                <w:sz w:val="28"/>
                <w:szCs w:val="28"/>
              </w:rPr>
              <w:t>thông</w:t>
            </w:r>
            <w:proofErr w:type="spellEnd"/>
            <w:r w:rsidRPr="000B4A1F">
              <w:rPr>
                <w:rFonts w:cs="Times New Roman"/>
                <w:b/>
                <w:sz w:val="28"/>
                <w:szCs w:val="28"/>
              </w:rPr>
              <w:t xml:space="preserve"> tin</w:t>
            </w:r>
          </w:p>
        </w:tc>
        <w:tc>
          <w:tcPr>
            <w:tcW w:w="2126" w:type="dxa"/>
          </w:tcPr>
          <w:p w14:paraId="404A154C" w14:textId="51AC35EC" w:rsidR="00BE534A" w:rsidRPr="00B202BD" w:rsidRDefault="00965570" w:rsidP="00346F6A">
            <w:pPr>
              <w:spacing w:line="288" w:lineRule="auto"/>
              <w:jc w:val="both"/>
              <w:rPr>
                <w:rFonts w:cs="Times New Roman"/>
                <w:sz w:val="28"/>
                <w:szCs w:val="28"/>
                <w:lang w:val="vi-VN"/>
              </w:rPr>
            </w:pP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Công</w:t>
            </w:r>
            <w:proofErr w:type="spellEnd"/>
            <w:r>
              <w:rPr>
                <w:rFonts w:cs="Times New Roman"/>
                <w:sz w:val="28"/>
                <w:szCs w:val="28"/>
              </w:rPr>
              <w:t xml:space="preserve"> an </w:t>
            </w:r>
            <w:proofErr w:type="spellStart"/>
            <w:r>
              <w:rPr>
                <w:rFonts w:cs="Times New Roman"/>
                <w:sz w:val="28"/>
                <w:szCs w:val="28"/>
              </w:rPr>
              <w:t>nhân</w:t>
            </w:r>
            <w:proofErr w:type="spellEnd"/>
            <w:r>
              <w:rPr>
                <w:rFonts w:cs="Times New Roman"/>
                <w:sz w:val="28"/>
                <w:szCs w:val="28"/>
              </w:rPr>
              <w:t xml:space="preserve"> </w:t>
            </w:r>
            <w:proofErr w:type="spellStart"/>
            <w:r>
              <w:rPr>
                <w:rFonts w:cs="Times New Roman"/>
                <w:sz w:val="28"/>
                <w:szCs w:val="28"/>
              </w:rPr>
              <w:t>dân</w:t>
            </w:r>
            <w:proofErr w:type="spellEnd"/>
            <w:r w:rsidR="00B202BD">
              <w:rPr>
                <w:rFonts w:cs="Times New Roman"/>
                <w:sz w:val="28"/>
                <w:szCs w:val="28"/>
                <w:lang w:val="vi-VN"/>
              </w:rPr>
              <w:t>, A03 Bộ Công an</w:t>
            </w:r>
          </w:p>
        </w:tc>
        <w:tc>
          <w:tcPr>
            <w:tcW w:w="5103" w:type="dxa"/>
          </w:tcPr>
          <w:p w14:paraId="751FC98A" w14:textId="77777777" w:rsidR="00965570" w:rsidRPr="00965570" w:rsidRDefault="00965570" w:rsidP="00965570">
            <w:pPr>
              <w:spacing w:line="288" w:lineRule="auto"/>
              <w:jc w:val="both"/>
              <w:rPr>
                <w:rFonts w:cs="Times New Roman"/>
                <w:sz w:val="28"/>
                <w:szCs w:val="28"/>
              </w:rPr>
            </w:pPr>
            <w:proofErr w:type="spellStart"/>
            <w:r w:rsidRPr="00965570">
              <w:rPr>
                <w:rFonts w:cs="Times New Roman"/>
                <w:sz w:val="28"/>
                <w:szCs w:val="28"/>
              </w:rPr>
              <w:t>Tại</w:t>
            </w:r>
            <w:proofErr w:type="spellEnd"/>
            <w:r w:rsidRPr="00965570">
              <w:rPr>
                <w:rFonts w:cs="Times New Roman"/>
                <w:sz w:val="28"/>
                <w:szCs w:val="28"/>
              </w:rPr>
              <w:t xml:space="preserve"> </w:t>
            </w:r>
            <w:proofErr w:type="spellStart"/>
            <w:r w:rsidRPr="00965570">
              <w:rPr>
                <w:rFonts w:cs="Times New Roman"/>
                <w:sz w:val="28"/>
                <w:szCs w:val="28"/>
              </w:rPr>
              <w:t>khoản</w:t>
            </w:r>
            <w:proofErr w:type="spellEnd"/>
            <w:r w:rsidRPr="00965570">
              <w:rPr>
                <w:rFonts w:cs="Times New Roman"/>
                <w:sz w:val="28"/>
                <w:szCs w:val="28"/>
              </w:rPr>
              <w:t xml:space="preserve"> 2, </w:t>
            </w:r>
            <w:proofErr w:type="spellStart"/>
            <w:r w:rsidRPr="00965570">
              <w:rPr>
                <w:rFonts w:cs="Times New Roman"/>
                <w:sz w:val="28"/>
                <w:szCs w:val="28"/>
              </w:rPr>
              <w:t>Điều</w:t>
            </w:r>
            <w:proofErr w:type="spellEnd"/>
            <w:r w:rsidRPr="00965570">
              <w:rPr>
                <w:rFonts w:cs="Times New Roman"/>
                <w:sz w:val="28"/>
                <w:szCs w:val="28"/>
              </w:rPr>
              <w:t xml:space="preserve"> 16 - </w:t>
            </w:r>
            <w:proofErr w:type="spellStart"/>
            <w:r w:rsidRPr="00965570">
              <w:rPr>
                <w:rFonts w:cs="Times New Roman"/>
                <w:sz w:val="28"/>
                <w:szCs w:val="28"/>
              </w:rPr>
              <w:t>Chương</w:t>
            </w:r>
            <w:proofErr w:type="spellEnd"/>
            <w:r w:rsidRPr="00965570">
              <w:rPr>
                <w:rFonts w:cs="Times New Roman"/>
                <w:sz w:val="28"/>
                <w:szCs w:val="28"/>
              </w:rPr>
              <w:t xml:space="preserve"> VI, </w:t>
            </w:r>
            <w:proofErr w:type="spellStart"/>
            <w:r w:rsidRPr="00965570">
              <w:rPr>
                <w:rFonts w:cs="Times New Roman"/>
                <w:sz w:val="28"/>
                <w:szCs w:val="28"/>
              </w:rPr>
              <w:t>xem</w:t>
            </w:r>
            <w:proofErr w:type="spellEnd"/>
            <w:r w:rsidRPr="00965570">
              <w:rPr>
                <w:rFonts w:cs="Times New Roman"/>
                <w:sz w:val="28"/>
                <w:szCs w:val="28"/>
              </w:rPr>
              <w:t xml:space="preserve"> </w:t>
            </w:r>
            <w:proofErr w:type="spellStart"/>
            <w:r w:rsidRPr="00965570">
              <w:rPr>
                <w:rFonts w:cs="Times New Roman"/>
                <w:sz w:val="28"/>
                <w:szCs w:val="28"/>
              </w:rPr>
              <w:t>xét</w:t>
            </w:r>
            <w:proofErr w:type="spellEnd"/>
            <w:r w:rsidRPr="00965570">
              <w:rPr>
                <w:rFonts w:cs="Times New Roman"/>
                <w:sz w:val="28"/>
                <w:szCs w:val="28"/>
              </w:rPr>
              <w:t xml:space="preserve"> </w:t>
            </w:r>
            <w:proofErr w:type="spellStart"/>
            <w:r w:rsidRPr="00965570">
              <w:rPr>
                <w:rFonts w:cs="Times New Roman"/>
                <w:sz w:val="28"/>
                <w:szCs w:val="28"/>
              </w:rPr>
              <w:t>bố</w:t>
            </w:r>
            <w:proofErr w:type="spellEnd"/>
            <w:r w:rsidRPr="00965570">
              <w:rPr>
                <w:rFonts w:cs="Times New Roman"/>
                <w:sz w:val="28"/>
                <w:szCs w:val="28"/>
              </w:rPr>
              <w:t xml:space="preserve"> sung </w:t>
            </w:r>
            <w:proofErr w:type="spellStart"/>
            <w:r w:rsidRPr="00965570">
              <w:rPr>
                <w:rFonts w:cs="Times New Roman"/>
                <w:sz w:val="28"/>
                <w:szCs w:val="28"/>
              </w:rPr>
              <w:t>thêm</w:t>
            </w:r>
            <w:proofErr w:type="spellEnd"/>
            <w:r w:rsidRPr="00965570">
              <w:rPr>
                <w:rFonts w:cs="Times New Roman"/>
                <w:sz w:val="28"/>
                <w:szCs w:val="28"/>
              </w:rPr>
              <w:t xml:space="preserve"> </w:t>
            </w:r>
            <w:proofErr w:type="spellStart"/>
            <w:r w:rsidRPr="00965570">
              <w:rPr>
                <w:rFonts w:cs="Times New Roman"/>
                <w:sz w:val="28"/>
                <w:szCs w:val="28"/>
              </w:rPr>
              <w:t>cụm</w:t>
            </w:r>
            <w:proofErr w:type="spellEnd"/>
            <w:r w:rsidRPr="00965570">
              <w:rPr>
                <w:rFonts w:cs="Times New Roman"/>
                <w:sz w:val="28"/>
                <w:szCs w:val="28"/>
              </w:rPr>
              <w:t xml:space="preserve"> </w:t>
            </w:r>
            <w:proofErr w:type="spellStart"/>
            <w:r w:rsidRPr="00965570">
              <w:rPr>
                <w:rFonts w:cs="Times New Roman"/>
                <w:sz w:val="28"/>
                <w:szCs w:val="28"/>
              </w:rPr>
              <w:t>từ</w:t>
            </w:r>
            <w:proofErr w:type="spellEnd"/>
            <w:r>
              <w:rPr>
                <w:rFonts w:cs="Times New Roman"/>
                <w:sz w:val="28"/>
                <w:szCs w:val="28"/>
              </w:rPr>
              <w:t xml:space="preserve"> </w:t>
            </w:r>
            <w:r w:rsidRPr="00965570">
              <w:rPr>
                <w:rFonts w:cs="Times New Roman"/>
                <w:sz w:val="28"/>
                <w:szCs w:val="28"/>
              </w:rPr>
              <w:t>"</w:t>
            </w:r>
            <w:proofErr w:type="spellStart"/>
            <w:r w:rsidRPr="00965570">
              <w:rPr>
                <w:rFonts w:cs="Times New Roman"/>
                <w:sz w:val="28"/>
                <w:szCs w:val="28"/>
              </w:rPr>
              <w:t>làm</w:t>
            </w:r>
            <w:proofErr w:type="spellEnd"/>
            <w:r w:rsidRPr="00965570">
              <w:rPr>
                <w:rFonts w:cs="Times New Roman"/>
                <w:sz w:val="28"/>
                <w:szCs w:val="28"/>
              </w:rPr>
              <w:t xml:space="preserve"> </w:t>
            </w:r>
            <w:proofErr w:type="spellStart"/>
            <w:r w:rsidRPr="00965570">
              <w:rPr>
                <w:rFonts w:cs="Times New Roman"/>
                <w:sz w:val="28"/>
                <w:szCs w:val="28"/>
              </w:rPr>
              <w:t>ảnh</w:t>
            </w:r>
            <w:proofErr w:type="spellEnd"/>
            <w:r w:rsidRPr="00965570">
              <w:rPr>
                <w:rFonts w:cs="Times New Roman"/>
                <w:sz w:val="28"/>
                <w:szCs w:val="28"/>
              </w:rPr>
              <w:t xml:space="preserve"> </w:t>
            </w:r>
            <w:proofErr w:type="spellStart"/>
            <w:r w:rsidRPr="00965570">
              <w:rPr>
                <w:rFonts w:cs="Times New Roman"/>
                <w:sz w:val="28"/>
                <w:szCs w:val="28"/>
              </w:rPr>
              <w:t>hưởng</w:t>
            </w:r>
            <w:proofErr w:type="spellEnd"/>
            <w:r w:rsidRPr="00965570">
              <w:rPr>
                <w:rFonts w:cs="Times New Roman"/>
                <w:sz w:val="28"/>
                <w:szCs w:val="28"/>
              </w:rPr>
              <w:t>".</w:t>
            </w:r>
          </w:p>
          <w:p w14:paraId="5F83B788" w14:textId="77777777" w:rsidR="00965570" w:rsidRPr="00965570" w:rsidRDefault="00965570" w:rsidP="00965570">
            <w:pPr>
              <w:spacing w:line="288" w:lineRule="auto"/>
              <w:jc w:val="both"/>
              <w:rPr>
                <w:rFonts w:cs="Times New Roman"/>
                <w:sz w:val="28"/>
                <w:szCs w:val="28"/>
              </w:rPr>
            </w:pPr>
            <w:r w:rsidRPr="00965570">
              <w:rPr>
                <w:rFonts w:cs="Times New Roman"/>
                <w:sz w:val="28"/>
                <w:szCs w:val="28"/>
              </w:rPr>
              <w:t xml:space="preserve">+ </w:t>
            </w:r>
            <w:proofErr w:type="spellStart"/>
            <w:r w:rsidRPr="00965570">
              <w:rPr>
                <w:rFonts w:cs="Times New Roman"/>
                <w:sz w:val="28"/>
                <w:szCs w:val="28"/>
              </w:rPr>
              <w:t>Đề</w:t>
            </w:r>
            <w:proofErr w:type="spellEnd"/>
            <w:r w:rsidRPr="00965570">
              <w:rPr>
                <w:rFonts w:cs="Times New Roman"/>
                <w:sz w:val="28"/>
                <w:szCs w:val="28"/>
              </w:rPr>
              <w:t xml:space="preserve"> </w:t>
            </w:r>
            <w:proofErr w:type="spellStart"/>
            <w:r w:rsidRPr="00965570">
              <w:rPr>
                <w:rFonts w:cs="Times New Roman"/>
                <w:sz w:val="28"/>
                <w:szCs w:val="28"/>
              </w:rPr>
              <w:t>xuất</w:t>
            </w:r>
            <w:proofErr w:type="spellEnd"/>
            <w:r w:rsidRPr="00965570">
              <w:rPr>
                <w:rFonts w:cs="Times New Roman"/>
                <w:sz w:val="28"/>
                <w:szCs w:val="28"/>
              </w:rPr>
              <w:t xml:space="preserve"> </w:t>
            </w:r>
            <w:proofErr w:type="spellStart"/>
            <w:r w:rsidRPr="00965570">
              <w:rPr>
                <w:rFonts w:cs="Times New Roman"/>
                <w:sz w:val="28"/>
                <w:szCs w:val="28"/>
              </w:rPr>
              <w:t>sửa</w:t>
            </w:r>
            <w:proofErr w:type="spellEnd"/>
            <w:r w:rsidRPr="00965570">
              <w:rPr>
                <w:rFonts w:cs="Times New Roman"/>
                <w:sz w:val="28"/>
                <w:szCs w:val="28"/>
              </w:rPr>
              <w:t xml:space="preserve"> </w:t>
            </w:r>
            <w:proofErr w:type="spellStart"/>
            <w:r w:rsidRPr="00965570">
              <w:rPr>
                <w:rFonts w:cs="Times New Roman"/>
                <w:sz w:val="28"/>
                <w:szCs w:val="28"/>
              </w:rPr>
              <w:t>thành</w:t>
            </w:r>
            <w:proofErr w:type="spellEnd"/>
            <w:r w:rsidRPr="00965570">
              <w:rPr>
                <w:rFonts w:cs="Times New Roman"/>
                <w:sz w:val="28"/>
                <w:szCs w:val="28"/>
              </w:rPr>
              <w:t xml:space="preserve"> "2. </w:t>
            </w:r>
            <w:proofErr w:type="spellStart"/>
            <w:r w:rsidRPr="00965570">
              <w:rPr>
                <w:rFonts w:cs="Times New Roman"/>
                <w:sz w:val="28"/>
                <w:szCs w:val="28"/>
              </w:rPr>
              <w:t>Cơ</w:t>
            </w:r>
            <w:proofErr w:type="spellEnd"/>
            <w:r w:rsidRPr="00965570">
              <w:rPr>
                <w:rFonts w:cs="Times New Roman"/>
                <w:sz w:val="28"/>
                <w:szCs w:val="28"/>
              </w:rPr>
              <w:t xml:space="preserve"> </w:t>
            </w:r>
            <w:proofErr w:type="spellStart"/>
            <w:r w:rsidRPr="00965570">
              <w:rPr>
                <w:rFonts w:cs="Times New Roman"/>
                <w:sz w:val="28"/>
                <w:szCs w:val="28"/>
              </w:rPr>
              <w:t>quan</w:t>
            </w:r>
            <w:proofErr w:type="spellEnd"/>
            <w:r w:rsidRPr="00965570">
              <w:rPr>
                <w:rFonts w:cs="Times New Roman"/>
                <w:sz w:val="28"/>
                <w:szCs w:val="28"/>
              </w:rPr>
              <w:t xml:space="preserve"> </w:t>
            </w:r>
            <w:proofErr w:type="spellStart"/>
            <w:r w:rsidRPr="00965570">
              <w:rPr>
                <w:rFonts w:cs="Times New Roman"/>
                <w:sz w:val="28"/>
                <w:szCs w:val="28"/>
              </w:rPr>
              <w:t>báo</w:t>
            </w:r>
            <w:proofErr w:type="spellEnd"/>
            <w:r w:rsidRPr="00965570">
              <w:rPr>
                <w:rFonts w:cs="Times New Roman"/>
                <w:sz w:val="28"/>
                <w:szCs w:val="28"/>
              </w:rPr>
              <w:t xml:space="preserve"> </w:t>
            </w:r>
            <w:proofErr w:type="spellStart"/>
            <w:r w:rsidRPr="00965570">
              <w:rPr>
                <w:rFonts w:cs="Times New Roman"/>
                <w:sz w:val="28"/>
                <w:szCs w:val="28"/>
              </w:rPr>
              <w:t>chí</w:t>
            </w:r>
            <w:proofErr w:type="spellEnd"/>
            <w:r w:rsidRPr="00965570">
              <w:rPr>
                <w:rFonts w:cs="Times New Roman"/>
                <w:sz w:val="28"/>
                <w:szCs w:val="28"/>
              </w:rPr>
              <w:t xml:space="preserve"> </w:t>
            </w:r>
            <w:proofErr w:type="spellStart"/>
            <w:r w:rsidRPr="00965570">
              <w:rPr>
                <w:rFonts w:cs="Times New Roman"/>
                <w:sz w:val="28"/>
                <w:szCs w:val="28"/>
              </w:rPr>
              <w:t>có</w:t>
            </w:r>
            <w:proofErr w:type="spellEnd"/>
            <w:r w:rsidRPr="00965570">
              <w:rPr>
                <w:rFonts w:cs="Times New Roman"/>
                <w:sz w:val="28"/>
                <w:szCs w:val="28"/>
              </w:rPr>
              <w:t xml:space="preserve"> </w:t>
            </w:r>
            <w:proofErr w:type="spellStart"/>
            <w:r w:rsidRPr="00965570">
              <w:rPr>
                <w:rFonts w:cs="Times New Roman"/>
                <w:sz w:val="28"/>
                <w:szCs w:val="28"/>
              </w:rPr>
              <w:t>quyền</w:t>
            </w:r>
            <w:proofErr w:type="spellEnd"/>
            <w:r w:rsidRPr="00965570">
              <w:rPr>
                <w:rFonts w:cs="Times New Roman"/>
                <w:sz w:val="28"/>
                <w:szCs w:val="28"/>
              </w:rPr>
              <w:t xml:space="preserve"> </w:t>
            </w:r>
            <w:proofErr w:type="spellStart"/>
            <w:r w:rsidRPr="00965570">
              <w:rPr>
                <w:rFonts w:cs="Times New Roman"/>
                <w:sz w:val="28"/>
                <w:szCs w:val="28"/>
              </w:rPr>
              <w:t>không</w:t>
            </w:r>
            <w:proofErr w:type="spellEnd"/>
            <w:r w:rsidRPr="00965570">
              <w:rPr>
                <w:rFonts w:cs="Times New Roman"/>
                <w:sz w:val="28"/>
                <w:szCs w:val="28"/>
              </w:rPr>
              <w:t xml:space="preserve"> </w:t>
            </w:r>
            <w:proofErr w:type="spellStart"/>
            <w:r w:rsidRPr="00965570">
              <w:rPr>
                <w:rFonts w:cs="Times New Roman"/>
                <w:sz w:val="28"/>
                <w:szCs w:val="28"/>
              </w:rPr>
              <w:t>đăng</w:t>
            </w:r>
            <w:proofErr w:type="spellEnd"/>
            <w:r w:rsidRPr="00965570">
              <w:rPr>
                <w:rFonts w:cs="Times New Roman"/>
                <w:sz w:val="28"/>
                <w:szCs w:val="28"/>
              </w:rPr>
              <w:t xml:space="preserve">, </w:t>
            </w:r>
            <w:proofErr w:type="spellStart"/>
            <w:r w:rsidRPr="00965570">
              <w:rPr>
                <w:rFonts w:cs="Times New Roman"/>
                <w:sz w:val="28"/>
                <w:szCs w:val="28"/>
              </w:rPr>
              <w:t>phát</w:t>
            </w:r>
            <w:proofErr w:type="spellEnd"/>
            <w:r w:rsidRPr="00965570">
              <w:rPr>
                <w:rFonts w:cs="Times New Roman"/>
                <w:sz w:val="28"/>
                <w:szCs w:val="28"/>
              </w:rPr>
              <w:t xml:space="preserve"> ý </w:t>
            </w:r>
            <w:proofErr w:type="spellStart"/>
            <w:r w:rsidRPr="00965570">
              <w:rPr>
                <w:rFonts w:cs="Times New Roman"/>
                <w:sz w:val="28"/>
                <w:szCs w:val="28"/>
              </w:rPr>
              <w:t>kiến</w:t>
            </w:r>
            <w:proofErr w:type="spellEnd"/>
            <w:r w:rsidRPr="00965570">
              <w:rPr>
                <w:rFonts w:cs="Times New Roman"/>
                <w:sz w:val="28"/>
                <w:szCs w:val="28"/>
              </w:rPr>
              <w:t xml:space="preserve"> </w:t>
            </w:r>
            <w:proofErr w:type="spellStart"/>
            <w:r w:rsidRPr="00965570">
              <w:rPr>
                <w:rFonts w:cs="Times New Roman"/>
                <w:sz w:val="28"/>
                <w:szCs w:val="28"/>
              </w:rPr>
              <w:t>phản</w:t>
            </w:r>
            <w:proofErr w:type="spellEnd"/>
            <w:r w:rsidRPr="00965570">
              <w:rPr>
                <w:rFonts w:cs="Times New Roman"/>
                <w:sz w:val="28"/>
                <w:szCs w:val="28"/>
              </w:rPr>
              <w:t xml:space="preserve"> </w:t>
            </w:r>
            <w:proofErr w:type="spellStart"/>
            <w:r w:rsidRPr="00965570">
              <w:rPr>
                <w:rFonts w:cs="Times New Roman"/>
                <w:sz w:val="28"/>
                <w:szCs w:val="28"/>
              </w:rPr>
              <w:t>hôi</w:t>
            </w:r>
            <w:proofErr w:type="spellEnd"/>
            <w:r w:rsidRPr="00965570">
              <w:rPr>
                <w:rFonts w:cs="Times New Roman"/>
                <w:sz w:val="28"/>
                <w:szCs w:val="28"/>
              </w:rPr>
              <w:t xml:space="preserve"> </w:t>
            </w:r>
            <w:proofErr w:type="spellStart"/>
            <w:r w:rsidRPr="00965570">
              <w:rPr>
                <w:rFonts w:cs="Times New Roman"/>
                <w:sz w:val="28"/>
                <w:szCs w:val="28"/>
              </w:rPr>
              <w:t>củ</w:t>
            </w:r>
            <w:r>
              <w:rPr>
                <w:rFonts w:cs="Times New Roman"/>
                <w:sz w:val="28"/>
                <w:szCs w:val="28"/>
              </w:rPr>
              <w:t>a</w:t>
            </w:r>
            <w:proofErr w:type="spellEnd"/>
            <w:r>
              <w:rPr>
                <w:rFonts w:cs="Times New Roman"/>
                <w:sz w:val="28"/>
                <w:szCs w:val="28"/>
              </w:rPr>
              <w:t xml:space="preserve"> </w:t>
            </w:r>
            <w:proofErr w:type="spellStart"/>
            <w:r>
              <w:rPr>
                <w:rFonts w:cs="Times New Roman"/>
                <w:sz w:val="28"/>
                <w:szCs w:val="28"/>
              </w:rPr>
              <w:t>cơ</w:t>
            </w:r>
            <w:proofErr w:type="spellEnd"/>
            <w:r>
              <w:rPr>
                <w:rFonts w:cs="Times New Roman"/>
                <w:sz w:val="28"/>
                <w:szCs w:val="28"/>
              </w:rPr>
              <w:t xml:space="preserve"> </w:t>
            </w:r>
            <w:proofErr w:type="spellStart"/>
            <w:r>
              <w:rPr>
                <w:rFonts w:cs="Times New Roman"/>
                <w:sz w:val="28"/>
                <w:szCs w:val="28"/>
              </w:rPr>
              <w:t>quan</w:t>
            </w:r>
            <w:proofErr w:type="spellEnd"/>
            <w:r>
              <w:rPr>
                <w:rFonts w:cs="Times New Roman"/>
                <w:sz w:val="28"/>
                <w:szCs w:val="28"/>
              </w:rPr>
              <w:t xml:space="preserve">, </w:t>
            </w:r>
            <w:proofErr w:type="spellStart"/>
            <w:r>
              <w:rPr>
                <w:rFonts w:cs="Times New Roman"/>
                <w:sz w:val="28"/>
                <w:szCs w:val="28"/>
              </w:rPr>
              <w:t>tổ</w:t>
            </w:r>
            <w:proofErr w:type="spellEnd"/>
            <w:r w:rsidRPr="00965570">
              <w:rPr>
                <w:rFonts w:cs="Times New Roman"/>
                <w:sz w:val="28"/>
                <w:szCs w:val="28"/>
              </w:rPr>
              <w:t xml:space="preserve"> </w:t>
            </w:r>
            <w:proofErr w:type="spellStart"/>
            <w:r w:rsidRPr="00965570">
              <w:rPr>
                <w:rFonts w:cs="Times New Roman"/>
                <w:sz w:val="28"/>
                <w:szCs w:val="28"/>
              </w:rPr>
              <w:t>chứ</w:t>
            </w:r>
            <w:r>
              <w:rPr>
                <w:rFonts w:cs="Times New Roman"/>
                <w:sz w:val="28"/>
                <w:szCs w:val="28"/>
              </w:rPr>
              <w:t>c</w:t>
            </w:r>
            <w:proofErr w:type="spellEnd"/>
            <w:r>
              <w:rPr>
                <w:rFonts w:cs="Times New Roman"/>
                <w:sz w:val="28"/>
                <w:szCs w:val="28"/>
              </w:rPr>
              <w:t xml:space="preserve">, </w:t>
            </w:r>
            <w:proofErr w:type="spellStart"/>
            <w:r>
              <w:rPr>
                <w:rFonts w:cs="Times New Roman"/>
                <w:sz w:val="28"/>
                <w:szCs w:val="28"/>
              </w:rPr>
              <w:t>cá</w:t>
            </w:r>
            <w:proofErr w:type="spellEnd"/>
            <w:r>
              <w:rPr>
                <w:rFonts w:cs="Times New Roman"/>
                <w:sz w:val="28"/>
                <w:szCs w:val="28"/>
              </w:rPr>
              <w:t xml:space="preserve"> </w:t>
            </w:r>
            <w:proofErr w:type="spellStart"/>
            <w:r>
              <w:rPr>
                <w:rFonts w:cs="Times New Roman"/>
                <w:sz w:val="28"/>
                <w:szCs w:val="28"/>
              </w:rPr>
              <w:t>nhân</w:t>
            </w:r>
            <w:proofErr w:type="spellEnd"/>
            <w:r>
              <w:rPr>
                <w:rFonts w:cs="Times New Roman"/>
                <w:sz w:val="28"/>
                <w:szCs w:val="28"/>
              </w:rPr>
              <w:t xml:space="preserve"> </w:t>
            </w:r>
            <w:proofErr w:type="spellStart"/>
            <w:r>
              <w:rPr>
                <w:rFonts w:cs="Times New Roman"/>
                <w:sz w:val="28"/>
                <w:szCs w:val="28"/>
              </w:rPr>
              <w:t>nêu</w:t>
            </w:r>
            <w:proofErr w:type="spellEnd"/>
            <w:r>
              <w:rPr>
                <w:rFonts w:cs="Times New Roman"/>
                <w:sz w:val="28"/>
                <w:szCs w:val="28"/>
              </w:rPr>
              <w:t xml:space="preserve"> ý </w:t>
            </w:r>
            <w:proofErr w:type="spellStart"/>
            <w:r>
              <w:rPr>
                <w:rFonts w:cs="Times New Roman"/>
                <w:sz w:val="28"/>
                <w:szCs w:val="28"/>
              </w:rPr>
              <w:t>kiế</w:t>
            </w:r>
            <w:r w:rsidRPr="00965570">
              <w:rPr>
                <w:rFonts w:cs="Times New Roman"/>
                <w:sz w:val="28"/>
                <w:szCs w:val="28"/>
              </w:rPr>
              <w:t>n</w:t>
            </w:r>
            <w:proofErr w:type="spellEnd"/>
            <w:r w:rsidRPr="00965570">
              <w:rPr>
                <w:rFonts w:cs="Times New Roman"/>
                <w:sz w:val="28"/>
                <w:szCs w:val="28"/>
              </w:rPr>
              <w:t xml:space="preserve"> </w:t>
            </w:r>
            <w:proofErr w:type="spellStart"/>
            <w:r w:rsidRPr="00965570">
              <w:rPr>
                <w:rFonts w:cs="Times New Roman"/>
                <w:sz w:val="28"/>
                <w:szCs w:val="28"/>
              </w:rPr>
              <w:t>đó</w:t>
            </w:r>
            <w:proofErr w:type="spellEnd"/>
            <w:r w:rsidRPr="00965570">
              <w:rPr>
                <w:rFonts w:cs="Times New Roman"/>
                <w:sz w:val="28"/>
                <w:szCs w:val="28"/>
              </w:rPr>
              <w:t xml:space="preserve"> vi </w:t>
            </w:r>
            <w:proofErr w:type="spellStart"/>
            <w:r w:rsidRPr="00965570">
              <w:rPr>
                <w:rFonts w:cs="Times New Roman"/>
                <w:sz w:val="28"/>
                <w:szCs w:val="28"/>
              </w:rPr>
              <w:t>phạm</w:t>
            </w:r>
            <w:proofErr w:type="spellEnd"/>
            <w:r w:rsidRPr="00965570">
              <w:rPr>
                <w:rFonts w:cs="Times New Roman"/>
                <w:sz w:val="28"/>
                <w:szCs w:val="28"/>
              </w:rPr>
              <w:t xml:space="preserve"> </w:t>
            </w:r>
            <w:proofErr w:type="spellStart"/>
            <w:r w:rsidRPr="00965570">
              <w:rPr>
                <w:rFonts w:cs="Times New Roman"/>
                <w:sz w:val="28"/>
                <w:szCs w:val="28"/>
              </w:rPr>
              <w:t>pháp</w:t>
            </w:r>
            <w:proofErr w:type="spellEnd"/>
            <w:r w:rsidRPr="00965570">
              <w:rPr>
                <w:rFonts w:cs="Times New Roman"/>
                <w:sz w:val="28"/>
                <w:szCs w:val="28"/>
              </w:rPr>
              <w:t xml:space="preserve"> </w:t>
            </w:r>
            <w:proofErr w:type="spellStart"/>
            <w:r w:rsidRPr="00965570">
              <w:rPr>
                <w:rFonts w:cs="Times New Roman"/>
                <w:sz w:val="28"/>
                <w:szCs w:val="28"/>
              </w:rPr>
              <w:t>luật</w:t>
            </w:r>
            <w:proofErr w:type="spellEnd"/>
            <w:r w:rsidRPr="00965570">
              <w:rPr>
                <w:rFonts w:cs="Times New Roman"/>
                <w:sz w:val="28"/>
                <w:szCs w:val="28"/>
              </w:rPr>
              <w:t xml:space="preserve">, </w:t>
            </w:r>
            <w:proofErr w:type="spellStart"/>
            <w:r w:rsidRPr="00965570">
              <w:rPr>
                <w:rFonts w:cs="Times New Roman"/>
                <w:sz w:val="28"/>
                <w:szCs w:val="28"/>
              </w:rPr>
              <w:t>xúc</w:t>
            </w:r>
            <w:proofErr w:type="spellEnd"/>
            <w:r w:rsidRPr="00965570">
              <w:rPr>
                <w:rFonts w:cs="Times New Roman"/>
                <w:sz w:val="28"/>
                <w:szCs w:val="28"/>
              </w:rPr>
              <w:t xml:space="preserve"> </w:t>
            </w:r>
            <w:proofErr w:type="spellStart"/>
            <w:r w:rsidRPr="00965570">
              <w:rPr>
                <w:rFonts w:cs="Times New Roman"/>
                <w:sz w:val="28"/>
                <w:szCs w:val="28"/>
              </w:rPr>
              <w:t>phạm</w:t>
            </w:r>
            <w:proofErr w:type="spellEnd"/>
            <w:r w:rsidRPr="00965570">
              <w:rPr>
                <w:rFonts w:cs="Times New Roman"/>
                <w:sz w:val="28"/>
                <w:szCs w:val="28"/>
              </w:rPr>
              <w:t xml:space="preserve">, </w:t>
            </w:r>
            <w:proofErr w:type="spellStart"/>
            <w:r w:rsidRPr="00965570">
              <w:rPr>
                <w:rFonts w:cs="Times New Roman"/>
                <w:sz w:val="28"/>
                <w:szCs w:val="28"/>
              </w:rPr>
              <w:t>làm</w:t>
            </w:r>
            <w:proofErr w:type="spellEnd"/>
            <w:r w:rsidRPr="00965570">
              <w:rPr>
                <w:rFonts w:cs="Times New Roman"/>
                <w:sz w:val="28"/>
                <w:szCs w:val="28"/>
              </w:rPr>
              <w:t xml:space="preserve"> </w:t>
            </w:r>
            <w:proofErr w:type="spellStart"/>
            <w:r w:rsidRPr="00965570">
              <w:rPr>
                <w:rFonts w:cs="Times New Roman"/>
                <w:sz w:val="28"/>
                <w:szCs w:val="28"/>
              </w:rPr>
              <w:t>ảnh</w:t>
            </w:r>
            <w:proofErr w:type="spellEnd"/>
            <w:r w:rsidRPr="00965570">
              <w:rPr>
                <w:rFonts w:cs="Times New Roman"/>
                <w:sz w:val="28"/>
                <w:szCs w:val="28"/>
              </w:rPr>
              <w:t xml:space="preserve"> </w:t>
            </w:r>
            <w:proofErr w:type="spellStart"/>
            <w:r w:rsidRPr="00965570">
              <w:rPr>
                <w:rFonts w:cs="Times New Roman"/>
                <w:sz w:val="28"/>
                <w:szCs w:val="28"/>
              </w:rPr>
              <w:t>hưở</w:t>
            </w:r>
            <w:r>
              <w:rPr>
                <w:rFonts w:cs="Times New Roman"/>
                <w:sz w:val="28"/>
                <w:szCs w:val="28"/>
              </w:rPr>
              <w:t>ng</w:t>
            </w:r>
            <w:proofErr w:type="spellEnd"/>
            <w:r>
              <w:rPr>
                <w:rFonts w:cs="Times New Roman"/>
                <w:sz w:val="28"/>
                <w:szCs w:val="28"/>
              </w:rPr>
              <w:t xml:space="preserve"> </w:t>
            </w:r>
            <w:proofErr w:type="spellStart"/>
            <w:r>
              <w:rPr>
                <w:rFonts w:cs="Times New Roman"/>
                <w:sz w:val="28"/>
                <w:szCs w:val="28"/>
              </w:rPr>
              <w:t>đế</w:t>
            </w:r>
            <w:r w:rsidRPr="00965570">
              <w:rPr>
                <w:rFonts w:cs="Times New Roman"/>
                <w:sz w:val="28"/>
                <w:szCs w:val="28"/>
              </w:rPr>
              <w:t>n</w:t>
            </w:r>
            <w:proofErr w:type="spellEnd"/>
            <w:r w:rsidRPr="00965570">
              <w:rPr>
                <w:rFonts w:cs="Times New Roman"/>
                <w:sz w:val="28"/>
                <w:szCs w:val="28"/>
              </w:rPr>
              <w:t xml:space="preserve"> </w:t>
            </w:r>
            <w:proofErr w:type="spellStart"/>
            <w:r w:rsidRPr="00965570">
              <w:rPr>
                <w:rFonts w:cs="Times New Roman"/>
                <w:sz w:val="28"/>
                <w:szCs w:val="28"/>
              </w:rPr>
              <w:t>uy</w:t>
            </w:r>
            <w:proofErr w:type="spellEnd"/>
            <w:r w:rsidRPr="00965570">
              <w:rPr>
                <w:rFonts w:cs="Times New Roman"/>
                <w:sz w:val="28"/>
                <w:szCs w:val="28"/>
              </w:rPr>
              <w:t xml:space="preserve"> </w:t>
            </w:r>
            <w:proofErr w:type="spellStart"/>
            <w:r w:rsidRPr="00965570">
              <w:rPr>
                <w:rFonts w:cs="Times New Roman"/>
                <w:sz w:val="28"/>
                <w:szCs w:val="28"/>
              </w:rPr>
              <w:t>tín</w:t>
            </w:r>
            <w:proofErr w:type="spellEnd"/>
            <w:r w:rsidRPr="00965570">
              <w:rPr>
                <w:rFonts w:cs="Times New Roman"/>
                <w:sz w:val="28"/>
                <w:szCs w:val="28"/>
              </w:rPr>
              <w:t xml:space="preserve"> </w:t>
            </w:r>
            <w:proofErr w:type="spellStart"/>
            <w:r w:rsidRPr="00965570">
              <w:rPr>
                <w:rFonts w:cs="Times New Roman"/>
                <w:sz w:val="28"/>
                <w:szCs w:val="28"/>
              </w:rPr>
              <w:t>của</w:t>
            </w:r>
            <w:proofErr w:type="spellEnd"/>
            <w:r w:rsidRPr="00965570">
              <w:rPr>
                <w:rFonts w:cs="Times New Roman"/>
                <w:sz w:val="28"/>
                <w:szCs w:val="28"/>
              </w:rPr>
              <w:t xml:space="preserve"> </w:t>
            </w:r>
            <w:proofErr w:type="spellStart"/>
            <w:r w:rsidRPr="00965570">
              <w:rPr>
                <w:rFonts w:cs="Times New Roman"/>
                <w:sz w:val="28"/>
                <w:szCs w:val="28"/>
              </w:rPr>
              <w:t>cơ</w:t>
            </w:r>
            <w:proofErr w:type="spellEnd"/>
            <w:r w:rsidRPr="00965570">
              <w:rPr>
                <w:rFonts w:cs="Times New Roman"/>
                <w:sz w:val="28"/>
                <w:szCs w:val="28"/>
              </w:rPr>
              <w:t xml:space="preserve"> </w:t>
            </w:r>
            <w:proofErr w:type="spellStart"/>
            <w:r w:rsidRPr="00965570">
              <w:rPr>
                <w:rFonts w:cs="Times New Roman"/>
                <w:sz w:val="28"/>
                <w:szCs w:val="28"/>
              </w:rPr>
              <w:t>quan</w:t>
            </w:r>
            <w:proofErr w:type="spellEnd"/>
            <w:r w:rsidRPr="00965570">
              <w:rPr>
                <w:rFonts w:cs="Times New Roman"/>
                <w:sz w:val="28"/>
                <w:szCs w:val="28"/>
              </w:rPr>
              <w:t xml:space="preserve"> </w:t>
            </w:r>
            <w:proofErr w:type="spellStart"/>
            <w:r w:rsidRPr="00965570">
              <w:rPr>
                <w:rFonts w:cs="Times New Roman"/>
                <w:sz w:val="28"/>
                <w:szCs w:val="28"/>
              </w:rPr>
              <w:t>báo</w:t>
            </w:r>
            <w:proofErr w:type="spellEnd"/>
            <w:r w:rsidRPr="00965570">
              <w:rPr>
                <w:rFonts w:cs="Times New Roman"/>
                <w:sz w:val="28"/>
                <w:szCs w:val="28"/>
              </w:rPr>
              <w:t xml:space="preserve"> </w:t>
            </w:r>
            <w:proofErr w:type="spellStart"/>
            <w:r w:rsidRPr="00965570">
              <w:rPr>
                <w:rFonts w:cs="Times New Roman"/>
                <w:sz w:val="28"/>
                <w:szCs w:val="28"/>
              </w:rPr>
              <w:t>chí</w:t>
            </w:r>
            <w:proofErr w:type="spellEnd"/>
            <w:r w:rsidRPr="00965570">
              <w:rPr>
                <w:rFonts w:cs="Times New Roman"/>
                <w:sz w:val="28"/>
                <w:szCs w:val="28"/>
              </w:rPr>
              <w:t xml:space="preserve">, </w:t>
            </w:r>
            <w:proofErr w:type="spellStart"/>
            <w:r w:rsidRPr="00965570">
              <w:rPr>
                <w:rFonts w:cs="Times New Roman"/>
                <w:sz w:val="28"/>
                <w:szCs w:val="28"/>
              </w:rPr>
              <w:t>danh</w:t>
            </w:r>
            <w:proofErr w:type="spellEnd"/>
            <w:r w:rsidRPr="00965570">
              <w:rPr>
                <w:rFonts w:cs="Times New Roman"/>
                <w:sz w:val="28"/>
                <w:szCs w:val="28"/>
              </w:rPr>
              <w:t xml:space="preserve"> </w:t>
            </w:r>
            <w:proofErr w:type="spellStart"/>
            <w:r w:rsidRPr="00965570">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nhân</w:t>
            </w:r>
            <w:proofErr w:type="spellEnd"/>
            <w:r>
              <w:rPr>
                <w:rFonts w:cs="Times New Roman"/>
                <w:sz w:val="28"/>
                <w:szCs w:val="28"/>
              </w:rPr>
              <w:t xml:space="preserve"> </w:t>
            </w:r>
            <w:proofErr w:type="spellStart"/>
            <w:r>
              <w:rPr>
                <w:rFonts w:cs="Times New Roman"/>
                <w:sz w:val="28"/>
                <w:szCs w:val="28"/>
              </w:rPr>
              <w:t>phẩ</w:t>
            </w:r>
            <w:r w:rsidRPr="00965570">
              <w:rPr>
                <w:rFonts w:cs="Times New Roman"/>
                <w:sz w:val="28"/>
                <w:szCs w:val="28"/>
              </w:rPr>
              <w:t>m</w:t>
            </w:r>
            <w:proofErr w:type="spellEnd"/>
            <w:r w:rsidRPr="00965570">
              <w:rPr>
                <w:rFonts w:cs="Times New Roman"/>
                <w:sz w:val="28"/>
                <w:szCs w:val="28"/>
              </w:rPr>
              <w:t xml:space="preserve"> </w:t>
            </w:r>
            <w:proofErr w:type="spellStart"/>
            <w:r w:rsidRPr="00965570">
              <w:rPr>
                <w:rFonts w:cs="Times New Roman"/>
                <w:sz w:val="28"/>
                <w:szCs w:val="28"/>
              </w:rPr>
              <w:t>của</w:t>
            </w:r>
            <w:proofErr w:type="spellEnd"/>
            <w:r w:rsidRPr="00965570">
              <w:rPr>
                <w:rFonts w:cs="Times New Roman"/>
                <w:sz w:val="28"/>
                <w:szCs w:val="28"/>
              </w:rPr>
              <w:t xml:space="preserve"> </w:t>
            </w:r>
            <w:proofErr w:type="spellStart"/>
            <w:r w:rsidRPr="00965570">
              <w:rPr>
                <w:rFonts w:cs="Times New Roman"/>
                <w:sz w:val="28"/>
                <w:szCs w:val="28"/>
              </w:rPr>
              <w:t>tác</w:t>
            </w:r>
            <w:proofErr w:type="spellEnd"/>
            <w:r w:rsidRPr="00965570">
              <w:rPr>
                <w:rFonts w:cs="Times New Roman"/>
                <w:sz w:val="28"/>
                <w:szCs w:val="28"/>
              </w:rPr>
              <w:t xml:space="preserve"> </w:t>
            </w:r>
            <w:proofErr w:type="spellStart"/>
            <w:r w:rsidRPr="00965570">
              <w:rPr>
                <w:rFonts w:cs="Times New Roman"/>
                <w:sz w:val="28"/>
                <w:szCs w:val="28"/>
              </w:rPr>
              <w:t>giả</w:t>
            </w:r>
            <w:proofErr w:type="spellEnd"/>
            <w:r w:rsidRPr="00965570">
              <w:rPr>
                <w:rFonts w:cs="Times New Roman"/>
                <w:sz w:val="28"/>
                <w:szCs w:val="28"/>
              </w:rPr>
              <w:t xml:space="preserve"> </w:t>
            </w:r>
            <w:proofErr w:type="spellStart"/>
            <w:r w:rsidRPr="00965570">
              <w:rPr>
                <w:rFonts w:cs="Times New Roman"/>
                <w:sz w:val="28"/>
                <w:szCs w:val="28"/>
              </w:rPr>
              <w:t>tác</w:t>
            </w:r>
            <w:proofErr w:type="spellEnd"/>
            <w:r w:rsidRPr="00965570">
              <w:rPr>
                <w:rFonts w:cs="Times New Roman"/>
                <w:sz w:val="28"/>
                <w:szCs w:val="28"/>
              </w:rPr>
              <w:t xml:space="preserve"> </w:t>
            </w:r>
            <w:proofErr w:type="spellStart"/>
            <w:r w:rsidRPr="00965570">
              <w:rPr>
                <w:rFonts w:cs="Times New Roman"/>
                <w:sz w:val="28"/>
                <w:szCs w:val="28"/>
              </w:rPr>
              <w:t>phẩm</w:t>
            </w:r>
            <w:proofErr w:type="spellEnd"/>
            <w:r w:rsidRPr="00965570">
              <w:rPr>
                <w:rFonts w:cs="Times New Roman"/>
                <w:sz w:val="28"/>
                <w:szCs w:val="28"/>
              </w:rPr>
              <w:t xml:space="preserve"> </w:t>
            </w:r>
            <w:proofErr w:type="spellStart"/>
            <w:r w:rsidRPr="00965570">
              <w:rPr>
                <w:rFonts w:cs="Times New Roman"/>
                <w:sz w:val="28"/>
                <w:szCs w:val="28"/>
              </w:rPr>
              <w:t>báo</w:t>
            </w:r>
            <w:proofErr w:type="spellEnd"/>
            <w:r w:rsidRPr="00965570">
              <w:rPr>
                <w:rFonts w:cs="Times New Roman"/>
                <w:sz w:val="28"/>
                <w:szCs w:val="28"/>
              </w:rPr>
              <w:t xml:space="preserve"> </w:t>
            </w:r>
            <w:proofErr w:type="spellStart"/>
            <w:r w:rsidRPr="00965570">
              <w:rPr>
                <w:rFonts w:cs="Times New Roman"/>
                <w:sz w:val="28"/>
                <w:szCs w:val="28"/>
              </w:rPr>
              <w:t>chí</w:t>
            </w:r>
            <w:proofErr w:type="spellEnd"/>
            <w:r w:rsidRPr="00965570">
              <w:rPr>
                <w:rFonts w:cs="Times New Roman"/>
                <w:sz w:val="28"/>
                <w:szCs w:val="28"/>
              </w:rPr>
              <w:t xml:space="preserve">, </w:t>
            </w:r>
            <w:proofErr w:type="spellStart"/>
            <w:r w:rsidRPr="00965570">
              <w:rPr>
                <w:rFonts w:cs="Times New Roman"/>
                <w:sz w:val="28"/>
                <w:szCs w:val="28"/>
              </w:rPr>
              <w:t>đồng</w:t>
            </w:r>
            <w:proofErr w:type="spellEnd"/>
            <w:r w:rsidRPr="00965570">
              <w:rPr>
                <w:rFonts w:cs="Times New Roman"/>
                <w:sz w:val="28"/>
                <w:szCs w:val="28"/>
              </w:rPr>
              <w:t xml:space="preserve"> </w:t>
            </w:r>
            <w:proofErr w:type="spellStart"/>
            <w:r w:rsidRPr="00965570">
              <w:rPr>
                <w:rFonts w:cs="Times New Roman"/>
                <w:sz w:val="28"/>
                <w:szCs w:val="28"/>
              </w:rPr>
              <w:t>thời</w:t>
            </w:r>
            <w:proofErr w:type="spellEnd"/>
            <w:r w:rsidRPr="00965570">
              <w:rPr>
                <w:rFonts w:cs="Times New Roman"/>
                <w:sz w:val="28"/>
                <w:szCs w:val="28"/>
              </w:rPr>
              <w:t xml:space="preserve"> </w:t>
            </w:r>
            <w:proofErr w:type="spellStart"/>
            <w:r w:rsidRPr="00965570">
              <w:rPr>
                <w:rFonts w:cs="Times New Roman"/>
                <w:sz w:val="28"/>
                <w:szCs w:val="28"/>
              </w:rPr>
              <w:t>thông</w:t>
            </w:r>
            <w:proofErr w:type="spellEnd"/>
            <w:r w:rsidRPr="00965570">
              <w:rPr>
                <w:rFonts w:cs="Times New Roman"/>
                <w:sz w:val="28"/>
                <w:szCs w:val="28"/>
              </w:rPr>
              <w:t xml:space="preserve"> </w:t>
            </w:r>
            <w:proofErr w:type="spellStart"/>
            <w:r w:rsidRPr="00965570">
              <w:rPr>
                <w:rFonts w:cs="Times New Roman"/>
                <w:sz w:val="28"/>
                <w:szCs w:val="28"/>
              </w:rPr>
              <w:t>báo</w:t>
            </w:r>
            <w:proofErr w:type="spellEnd"/>
            <w:r w:rsidRPr="00965570">
              <w:rPr>
                <w:rFonts w:cs="Times New Roman"/>
                <w:sz w:val="28"/>
                <w:szCs w:val="28"/>
              </w:rPr>
              <w:t xml:space="preserve"> </w:t>
            </w:r>
            <w:proofErr w:type="spellStart"/>
            <w:r w:rsidRPr="00965570">
              <w:rPr>
                <w:rFonts w:cs="Times New Roman"/>
                <w:sz w:val="28"/>
                <w:szCs w:val="28"/>
              </w:rPr>
              <w:t>bằng</w:t>
            </w:r>
            <w:proofErr w:type="spellEnd"/>
            <w:r w:rsidRPr="00965570">
              <w:rPr>
                <w:rFonts w:cs="Times New Roman"/>
                <w:sz w:val="28"/>
                <w:szCs w:val="28"/>
              </w:rPr>
              <w:t xml:space="preserve"> </w:t>
            </w:r>
            <w:proofErr w:type="spellStart"/>
            <w:r w:rsidRPr="00965570">
              <w:rPr>
                <w:rFonts w:cs="Times New Roman"/>
                <w:sz w:val="28"/>
                <w:szCs w:val="28"/>
              </w:rPr>
              <w:t>văn</w:t>
            </w:r>
            <w:proofErr w:type="spellEnd"/>
            <w:r w:rsidRPr="00965570">
              <w:rPr>
                <w:rFonts w:cs="Times New Roman"/>
                <w:sz w:val="28"/>
                <w:szCs w:val="28"/>
              </w:rPr>
              <w:t xml:space="preserve"> </w:t>
            </w:r>
            <w:proofErr w:type="spellStart"/>
            <w:r w:rsidRPr="00965570">
              <w:rPr>
                <w:rFonts w:cs="Times New Roman"/>
                <w:sz w:val="28"/>
                <w:szCs w:val="28"/>
              </w:rPr>
              <w:t>bản</w:t>
            </w:r>
            <w:proofErr w:type="spellEnd"/>
            <w:r w:rsidRPr="00965570">
              <w:rPr>
                <w:rFonts w:cs="Times New Roman"/>
                <w:sz w:val="28"/>
                <w:szCs w:val="28"/>
              </w:rPr>
              <w:t xml:space="preserve"> </w:t>
            </w:r>
            <w:proofErr w:type="spellStart"/>
            <w:r w:rsidRPr="00965570">
              <w:rPr>
                <w:rFonts w:cs="Times New Roman"/>
                <w:sz w:val="28"/>
                <w:szCs w:val="28"/>
              </w:rPr>
              <w:t>và</w:t>
            </w:r>
            <w:proofErr w:type="spellEnd"/>
            <w:r w:rsidRPr="00965570">
              <w:rPr>
                <w:rFonts w:cs="Times New Roman"/>
                <w:sz w:val="28"/>
                <w:szCs w:val="28"/>
              </w:rPr>
              <w:t xml:space="preserve"> </w:t>
            </w:r>
            <w:proofErr w:type="spellStart"/>
            <w:r w:rsidRPr="00965570">
              <w:rPr>
                <w:rFonts w:cs="Times New Roman"/>
                <w:sz w:val="28"/>
                <w:szCs w:val="28"/>
              </w:rPr>
              <w:t>nêu</w:t>
            </w:r>
            <w:proofErr w:type="spellEnd"/>
            <w:r w:rsidRPr="00965570">
              <w:rPr>
                <w:rFonts w:cs="Times New Roman"/>
                <w:sz w:val="28"/>
                <w:szCs w:val="28"/>
              </w:rPr>
              <w:t xml:space="preserve"> </w:t>
            </w:r>
            <w:proofErr w:type="spellStart"/>
            <w:r w:rsidRPr="00965570">
              <w:rPr>
                <w:rFonts w:cs="Times New Roman"/>
                <w:sz w:val="28"/>
                <w:szCs w:val="28"/>
              </w:rPr>
              <w:t>rõ</w:t>
            </w:r>
            <w:proofErr w:type="spellEnd"/>
            <w:r w:rsidRPr="00965570">
              <w:rPr>
                <w:rFonts w:cs="Times New Roman"/>
                <w:sz w:val="28"/>
                <w:szCs w:val="28"/>
              </w:rPr>
              <w:t xml:space="preserve"> </w:t>
            </w:r>
            <w:proofErr w:type="spellStart"/>
            <w:r w:rsidRPr="00965570">
              <w:rPr>
                <w:rFonts w:cs="Times New Roman"/>
                <w:sz w:val="28"/>
                <w:szCs w:val="28"/>
              </w:rPr>
              <w:t>lý</w:t>
            </w:r>
            <w:proofErr w:type="spellEnd"/>
            <w:r w:rsidRPr="00965570">
              <w:rPr>
                <w:rFonts w:cs="Times New Roman"/>
                <w:sz w:val="28"/>
                <w:szCs w:val="28"/>
              </w:rPr>
              <w:t xml:space="preserve"> do </w:t>
            </w:r>
            <w:proofErr w:type="spellStart"/>
            <w:r w:rsidRPr="00965570">
              <w:rPr>
                <w:rFonts w:cs="Times New Roman"/>
                <w:sz w:val="28"/>
                <w:szCs w:val="28"/>
              </w:rPr>
              <w:t>để</w:t>
            </w:r>
            <w:proofErr w:type="spellEnd"/>
            <w:r w:rsidRPr="00965570">
              <w:rPr>
                <w:rFonts w:cs="Times New Roman"/>
                <w:sz w:val="28"/>
                <w:szCs w:val="28"/>
              </w:rPr>
              <w:t xml:space="preserve"> </w:t>
            </w:r>
            <w:proofErr w:type="spellStart"/>
            <w:r w:rsidRPr="00965570">
              <w:rPr>
                <w:rFonts w:cs="Times New Roman"/>
                <w:sz w:val="28"/>
                <w:szCs w:val="28"/>
              </w:rPr>
              <w:t>cơ</w:t>
            </w:r>
            <w:proofErr w:type="spellEnd"/>
            <w:r w:rsidRPr="00965570">
              <w:rPr>
                <w:rFonts w:cs="Times New Roman"/>
                <w:sz w:val="28"/>
                <w:szCs w:val="28"/>
              </w:rPr>
              <w:t xml:space="preserve"> </w:t>
            </w:r>
            <w:proofErr w:type="spellStart"/>
            <w:r w:rsidRPr="00965570">
              <w:rPr>
                <w:rFonts w:cs="Times New Roman"/>
                <w:sz w:val="28"/>
                <w:szCs w:val="28"/>
              </w:rPr>
              <w:t>quan</w:t>
            </w:r>
            <w:proofErr w:type="spellEnd"/>
            <w:r w:rsidRPr="00965570">
              <w:rPr>
                <w:rFonts w:cs="Times New Roman"/>
                <w:sz w:val="28"/>
                <w:szCs w:val="28"/>
              </w:rPr>
              <w:t xml:space="preserve">, </w:t>
            </w:r>
            <w:proofErr w:type="spellStart"/>
            <w:r w:rsidRPr="00965570">
              <w:rPr>
                <w:rFonts w:cs="Times New Roman"/>
                <w:sz w:val="28"/>
                <w:szCs w:val="28"/>
              </w:rPr>
              <w:t>tổ</w:t>
            </w:r>
            <w:proofErr w:type="spellEnd"/>
            <w:r w:rsidRPr="00965570">
              <w:rPr>
                <w:rFonts w:cs="Times New Roman"/>
                <w:sz w:val="28"/>
                <w:szCs w:val="28"/>
              </w:rPr>
              <w:t xml:space="preserve"> </w:t>
            </w:r>
            <w:proofErr w:type="spellStart"/>
            <w:r w:rsidRPr="00965570">
              <w:rPr>
                <w:rFonts w:cs="Times New Roman"/>
                <w:sz w:val="28"/>
                <w:szCs w:val="28"/>
              </w:rPr>
              <w:t>chức</w:t>
            </w:r>
            <w:proofErr w:type="spellEnd"/>
            <w:r w:rsidRPr="00965570">
              <w:rPr>
                <w:rFonts w:cs="Times New Roman"/>
                <w:sz w:val="28"/>
                <w:szCs w:val="28"/>
              </w:rPr>
              <w:t xml:space="preserve">, </w:t>
            </w:r>
            <w:proofErr w:type="spellStart"/>
            <w:r w:rsidRPr="00965570">
              <w:rPr>
                <w:rFonts w:cs="Times New Roman"/>
                <w:sz w:val="28"/>
                <w:szCs w:val="28"/>
              </w:rPr>
              <w:t>cá</w:t>
            </w:r>
            <w:proofErr w:type="spellEnd"/>
            <w:r w:rsidRPr="00965570">
              <w:rPr>
                <w:rFonts w:cs="Times New Roman"/>
                <w:sz w:val="28"/>
                <w:szCs w:val="28"/>
              </w:rPr>
              <w:t xml:space="preserve"> </w:t>
            </w:r>
            <w:proofErr w:type="spellStart"/>
            <w:r w:rsidRPr="00965570">
              <w:rPr>
                <w:rFonts w:cs="Times New Roman"/>
                <w:sz w:val="28"/>
                <w:szCs w:val="28"/>
              </w:rPr>
              <w:t>nhân</w:t>
            </w:r>
            <w:proofErr w:type="spellEnd"/>
            <w:r w:rsidRPr="00965570">
              <w:rPr>
                <w:rFonts w:cs="Times New Roman"/>
                <w:sz w:val="28"/>
                <w:szCs w:val="28"/>
              </w:rPr>
              <w:t xml:space="preserve"> </w:t>
            </w:r>
            <w:proofErr w:type="spellStart"/>
            <w:r w:rsidRPr="00965570">
              <w:rPr>
                <w:rFonts w:cs="Times New Roman"/>
                <w:sz w:val="28"/>
                <w:szCs w:val="28"/>
              </w:rPr>
              <w:t>biết</w:t>
            </w:r>
            <w:proofErr w:type="spellEnd"/>
            <w:r w:rsidRPr="00965570">
              <w:rPr>
                <w:rFonts w:cs="Times New Roman"/>
                <w:sz w:val="28"/>
                <w:szCs w:val="28"/>
              </w:rPr>
              <w:t>".</w:t>
            </w:r>
          </w:p>
          <w:p w14:paraId="5B24B4BF" w14:textId="77777777" w:rsidR="00BE534A" w:rsidRDefault="00965570" w:rsidP="00965570">
            <w:pPr>
              <w:spacing w:line="288" w:lineRule="auto"/>
              <w:jc w:val="both"/>
              <w:rPr>
                <w:rFonts w:cs="Times New Roman"/>
                <w:sz w:val="28"/>
                <w:szCs w:val="28"/>
              </w:rPr>
            </w:pPr>
            <w:r w:rsidRPr="00965570">
              <w:rPr>
                <w:rFonts w:cs="Times New Roman"/>
                <w:sz w:val="28"/>
                <w:szCs w:val="28"/>
              </w:rPr>
              <w:t xml:space="preserve">+ </w:t>
            </w:r>
            <w:proofErr w:type="spellStart"/>
            <w:r w:rsidRPr="00965570">
              <w:rPr>
                <w:rFonts w:cs="Times New Roman"/>
                <w:sz w:val="28"/>
                <w:szCs w:val="28"/>
              </w:rPr>
              <w:t>Lý</w:t>
            </w:r>
            <w:proofErr w:type="spellEnd"/>
            <w:r w:rsidRPr="00965570">
              <w:rPr>
                <w:rFonts w:cs="Times New Roman"/>
                <w:sz w:val="28"/>
                <w:szCs w:val="28"/>
              </w:rPr>
              <w:t xml:space="preserve"> do: </w:t>
            </w:r>
            <w:proofErr w:type="spellStart"/>
            <w:r w:rsidRPr="00965570">
              <w:rPr>
                <w:rFonts w:cs="Times New Roman"/>
                <w:sz w:val="28"/>
                <w:szCs w:val="28"/>
              </w:rPr>
              <w:t>Thực</w:t>
            </w:r>
            <w:proofErr w:type="spellEnd"/>
            <w:r w:rsidRPr="00965570">
              <w:rPr>
                <w:rFonts w:cs="Times New Roman"/>
                <w:sz w:val="28"/>
                <w:szCs w:val="28"/>
              </w:rPr>
              <w:t xml:space="preserve"> </w:t>
            </w:r>
            <w:proofErr w:type="spellStart"/>
            <w:r w:rsidRPr="00965570">
              <w:rPr>
                <w:rFonts w:cs="Times New Roman"/>
                <w:sz w:val="28"/>
                <w:szCs w:val="28"/>
              </w:rPr>
              <w:t>tiễn</w:t>
            </w:r>
            <w:proofErr w:type="spellEnd"/>
            <w:r w:rsidRPr="00965570">
              <w:rPr>
                <w:rFonts w:cs="Times New Roman"/>
                <w:sz w:val="28"/>
                <w:szCs w:val="28"/>
              </w:rPr>
              <w:t xml:space="preserve"> </w:t>
            </w:r>
            <w:proofErr w:type="spellStart"/>
            <w:r w:rsidRPr="00965570">
              <w:rPr>
                <w:rFonts w:cs="Times New Roman"/>
                <w:sz w:val="28"/>
                <w:szCs w:val="28"/>
              </w:rPr>
              <w:t>cho</w:t>
            </w:r>
            <w:proofErr w:type="spellEnd"/>
            <w:r w:rsidRPr="00965570">
              <w:rPr>
                <w:rFonts w:cs="Times New Roman"/>
                <w:sz w:val="28"/>
                <w:szCs w:val="28"/>
              </w:rPr>
              <w:t xml:space="preserve"> </w:t>
            </w:r>
            <w:proofErr w:type="spellStart"/>
            <w:r w:rsidRPr="00965570">
              <w:rPr>
                <w:rFonts w:cs="Times New Roman"/>
                <w:sz w:val="28"/>
                <w:szCs w:val="28"/>
              </w:rPr>
              <w:t>thấy</w:t>
            </w:r>
            <w:proofErr w:type="spellEnd"/>
            <w:r w:rsidRPr="00965570">
              <w:rPr>
                <w:rFonts w:cs="Times New Roman"/>
                <w:sz w:val="28"/>
                <w:szCs w:val="28"/>
              </w:rPr>
              <w:t xml:space="preserve">, </w:t>
            </w:r>
            <w:proofErr w:type="spellStart"/>
            <w:r w:rsidRPr="00965570">
              <w:rPr>
                <w:rFonts w:cs="Times New Roman"/>
                <w:sz w:val="28"/>
                <w:szCs w:val="28"/>
              </w:rPr>
              <w:t>có</w:t>
            </w:r>
            <w:proofErr w:type="spellEnd"/>
            <w:r w:rsidRPr="00965570">
              <w:rPr>
                <w:rFonts w:cs="Times New Roman"/>
                <w:sz w:val="28"/>
                <w:szCs w:val="28"/>
              </w:rPr>
              <w:t xml:space="preserve"> </w:t>
            </w:r>
            <w:proofErr w:type="spellStart"/>
            <w:r w:rsidRPr="00965570">
              <w:rPr>
                <w:rFonts w:cs="Times New Roman"/>
                <w:sz w:val="28"/>
                <w:szCs w:val="28"/>
              </w:rPr>
              <w:t>nhiều</w:t>
            </w:r>
            <w:proofErr w:type="spellEnd"/>
            <w:r w:rsidRPr="00965570">
              <w:rPr>
                <w:rFonts w:cs="Times New Roman"/>
                <w:sz w:val="28"/>
                <w:szCs w:val="28"/>
              </w:rPr>
              <w:t xml:space="preserve"> ý </w:t>
            </w:r>
            <w:proofErr w:type="spellStart"/>
            <w:r w:rsidRPr="00965570">
              <w:rPr>
                <w:rFonts w:cs="Times New Roman"/>
                <w:sz w:val="28"/>
                <w:szCs w:val="28"/>
              </w:rPr>
              <w:t>kiến</w:t>
            </w:r>
            <w:proofErr w:type="spellEnd"/>
            <w:r w:rsidRPr="00965570">
              <w:rPr>
                <w:rFonts w:cs="Times New Roman"/>
                <w:sz w:val="28"/>
                <w:szCs w:val="28"/>
              </w:rPr>
              <w:t xml:space="preserve"> </w:t>
            </w:r>
            <w:proofErr w:type="spellStart"/>
            <w:r w:rsidRPr="00965570">
              <w:rPr>
                <w:rFonts w:cs="Times New Roman"/>
                <w:sz w:val="28"/>
                <w:szCs w:val="28"/>
              </w:rPr>
              <w:t>phản</w:t>
            </w:r>
            <w:proofErr w:type="spellEnd"/>
            <w:r w:rsidRPr="00965570">
              <w:rPr>
                <w:rFonts w:cs="Times New Roman"/>
                <w:sz w:val="28"/>
                <w:szCs w:val="28"/>
              </w:rPr>
              <w:t xml:space="preserve"> </w:t>
            </w:r>
            <w:proofErr w:type="spellStart"/>
            <w:r w:rsidRPr="00965570">
              <w:rPr>
                <w:rFonts w:cs="Times New Roman"/>
                <w:sz w:val="28"/>
                <w:szCs w:val="28"/>
              </w:rPr>
              <w:t>hồi</w:t>
            </w:r>
            <w:proofErr w:type="spellEnd"/>
            <w:r w:rsidRPr="00965570">
              <w:rPr>
                <w:rFonts w:cs="Times New Roman"/>
                <w:sz w:val="28"/>
                <w:szCs w:val="28"/>
              </w:rPr>
              <w:t xml:space="preserve"> </w:t>
            </w:r>
            <w:proofErr w:type="spellStart"/>
            <w:r w:rsidRPr="00965570">
              <w:rPr>
                <w:rFonts w:cs="Times New Roman"/>
                <w:sz w:val="28"/>
                <w:szCs w:val="28"/>
              </w:rPr>
              <w:t>của</w:t>
            </w:r>
            <w:proofErr w:type="spellEnd"/>
            <w:r w:rsidRPr="00965570">
              <w:rPr>
                <w:rFonts w:cs="Times New Roman"/>
                <w:sz w:val="28"/>
                <w:szCs w:val="28"/>
              </w:rPr>
              <w:t xml:space="preserve"> </w:t>
            </w:r>
            <w:proofErr w:type="spellStart"/>
            <w:r w:rsidRPr="00965570">
              <w:rPr>
                <w:rFonts w:cs="Times New Roman"/>
                <w:sz w:val="28"/>
                <w:szCs w:val="28"/>
              </w:rPr>
              <w:t>cơ</w:t>
            </w:r>
            <w:proofErr w:type="spellEnd"/>
            <w:r w:rsidRPr="00965570">
              <w:rPr>
                <w:rFonts w:cs="Times New Roman"/>
                <w:sz w:val="28"/>
                <w:szCs w:val="28"/>
              </w:rPr>
              <w:t xml:space="preserve"> </w:t>
            </w:r>
            <w:proofErr w:type="spellStart"/>
            <w:r w:rsidRPr="00965570">
              <w:rPr>
                <w:rFonts w:cs="Times New Roman"/>
                <w:sz w:val="28"/>
                <w:szCs w:val="28"/>
              </w:rPr>
              <w:t>quan</w:t>
            </w:r>
            <w:proofErr w:type="spellEnd"/>
            <w:r w:rsidRPr="00965570">
              <w:rPr>
                <w:rFonts w:cs="Times New Roman"/>
                <w:sz w:val="28"/>
                <w:szCs w:val="28"/>
              </w:rPr>
              <w:t xml:space="preserve">, </w:t>
            </w:r>
            <w:proofErr w:type="spellStart"/>
            <w:r w:rsidRPr="00965570">
              <w:rPr>
                <w:rFonts w:cs="Times New Roman"/>
                <w:sz w:val="28"/>
                <w:szCs w:val="28"/>
              </w:rPr>
              <w:t>tổ</w:t>
            </w:r>
            <w:proofErr w:type="spellEnd"/>
            <w:r w:rsidRPr="00965570">
              <w:rPr>
                <w:rFonts w:cs="Times New Roman"/>
                <w:sz w:val="28"/>
                <w:szCs w:val="28"/>
              </w:rPr>
              <w:t xml:space="preserve"> </w:t>
            </w:r>
            <w:proofErr w:type="spellStart"/>
            <w:r w:rsidRPr="00965570">
              <w:rPr>
                <w:rFonts w:cs="Times New Roman"/>
                <w:sz w:val="28"/>
                <w:szCs w:val="28"/>
              </w:rPr>
              <w:t>chức</w:t>
            </w:r>
            <w:proofErr w:type="spellEnd"/>
            <w:r w:rsidRPr="00965570">
              <w:rPr>
                <w:rFonts w:cs="Times New Roman"/>
                <w:sz w:val="28"/>
                <w:szCs w:val="28"/>
              </w:rPr>
              <w:t xml:space="preserve">, </w:t>
            </w:r>
            <w:proofErr w:type="spellStart"/>
            <w:r w:rsidRPr="00965570">
              <w:rPr>
                <w:rFonts w:cs="Times New Roman"/>
                <w:sz w:val="28"/>
                <w:szCs w:val="28"/>
              </w:rPr>
              <w:t>cá</w:t>
            </w:r>
            <w:proofErr w:type="spellEnd"/>
            <w:r w:rsidRPr="00965570">
              <w:rPr>
                <w:rFonts w:cs="Times New Roman"/>
                <w:sz w:val="28"/>
                <w:szCs w:val="28"/>
              </w:rPr>
              <w:t xml:space="preserve"> </w:t>
            </w:r>
            <w:proofErr w:type="spellStart"/>
            <w:r w:rsidRPr="00965570">
              <w:rPr>
                <w:rFonts w:cs="Times New Roman"/>
                <w:sz w:val="28"/>
                <w:szCs w:val="28"/>
              </w:rPr>
              <w:t>nhân</w:t>
            </w:r>
            <w:proofErr w:type="spellEnd"/>
            <w:r w:rsidRPr="00965570">
              <w:rPr>
                <w:rFonts w:cs="Times New Roman"/>
                <w:sz w:val="28"/>
                <w:szCs w:val="28"/>
              </w:rPr>
              <w:t xml:space="preserve"> </w:t>
            </w:r>
            <w:proofErr w:type="spellStart"/>
            <w:r w:rsidRPr="00965570">
              <w:rPr>
                <w:rFonts w:cs="Times New Roman"/>
                <w:sz w:val="28"/>
                <w:szCs w:val="28"/>
              </w:rPr>
              <w:t>mặc</w:t>
            </w:r>
            <w:proofErr w:type="spellEnd"/>
            <w:r w:rsidRPr="00965570">
              <w:rPr>
                <w:rFonts w:cs="Times New Roman"/>
                <w:sz w:val="28"/>
                <w:szCs w:val="28"/>
              </w:rPr>
              <w:t xml:space="preserve"> </w:t>
            </w:r>
            <w:proofErr w:type="spellStart"/>
            <w:r w:rsidRPr="00965570">
              <w:rPr>
                <w:rFonts w:cs="Times New Roman"/>
                <w:sz w:val="28"/>
                <w:szCs w:val="28"/>
              </w:rPr>
              <w:t>dù</w:t>
            </w:r>
            <w:proofErr w:type="spellEnd"/>
            <w:r w:rsidRPr="00965570">
              <w:rPr>
                <w:rFonts w:cs="Times New Roman"/>
                <w:sz w:val="28"/>
                <w:szCs w:val="28"/>
              </w:rPr>
              <w:t xml:space="preserve"> </w:t>
            </w:r>
            <w:proofErr w:type="spellStart"/>
            <w:r w:rsidRPr="00965570">
              <w:rPr>
                <w:rFonts w:cs="Times New Roman"/>
                <w:sz w:val="28"/>
                <w:szCs w:val="28"/>
              </w:rPr>
              <w:t>không</w:t>
            </w:r>
            <w:proofErr w:type="spellEnd"/>
            <w:r w:rsidRPr="00965570">
              <w:rPr>
                <w:rFonts w:cs="Times New Roman"/>
                <w:sz w:val="28"/>
                <w:szCs w:val="28"/>
              </w:rPr>
              <w:t xml:space="preserve"> vi </w:t>
            </w:r>
            <w:proofErr w:type="spellStart"/>
            <w:r w:rsidRPr="00965570">
              <w:rPr>
                <w:rFonts w:cs="Times New Roman"/>
                <w:sz w:val="28"/>
                <w:szCs w:val="28"/>
              </w:rPr>
              <w:t>phạm</w:t>
            </w:r>
            <w:proofErr w:type="spellEnd"/>
            <w:r w:rsidRPr="00965570">
              <w:rPr>
                <w:rFonts w:cs="Times New Roman"/>
                <w:sz w:val="28"/>
                <w:szCs w:val="28"/>
              </w:rPr>
              <w:t xml:space="preserve"> </w:t>
            </w:r>
            <w:proofErr w:type="spellStart"/>
            <w:r w:rsidRPr="00965570">
              <w:rPr>
                <w:rFonts w:cs="Times New Roman"/>
                <w:sz w:val="28"/>
                <w:szCs w:val="28"/>
              </w:rPr>
              <w:t>pháp</w:t>
            </w:r>
            <w:proofErr w:type="spellEnd"/>
            <w:r w:rsidRPr="00965570">
              <w:rPr>
                <w:rFonts w:cs="Times New Roman"/>
                <w:sz w:val="28"/>
                <w:szCs w:val="28"/>
              </w:rPr>
              <w:t xml:space="preserve"> </w:t>
            </w:r>
            <w:proofErr w:type="spellStart"/>
            <w:r w:rsidRPr="00965570">
              <w:rPr>
                <w:rFonts w:cs="Times New Roman"/>
                <w:sz w:val="28"/>
                <w:szCs w:val="28"/>
              </w:rPr>
              <w:t>luật</w:t>
            </w:r>
            <w:proofErr w:type="spellEnd"/>
            <w:r w:rsidRPr="00965570">
              <w:rPr>
                <w:rFonts w:cs="Times New Roman"/>
                <w:sz w:val="28"/>
                <w:szCs w:val="28"/>
              </w:rPr>
              <w:t xml:space="preserve">, </w:t>
            </w:r>
            <w:proofErr w:type="spellStart"/>
            <w:r w:rsidRPr="00965570">
              <w:rPr>
                <w:rFonts w:cs="Times New Roman"/>
                <w:sz w:val="28"/>
                <w:szCs w:val="28"/>
              </w:rPr>
              <w:t>không</w:t>
            </w:r>
            <w:proofErr w:type="spellEnd"/>
            <w:r w:rsidRPr="00965570">
              <w:rPr>
                <w:rFonts w:cs="Times New Roman"/>
                <w:sz w:val="28"/>
                <w:szCs w:val="28"/>
              </w:rPr>
              <w:t xml:space="preserve"> </w:t>
            </w:r>
            <w:proofErr w:type="spellStart"/>
            <w:r w:rsidRPr="00965570">
              <w:rPr>
                <w:rFonts w:cs="Times New Roman"/>
                <w:sz w:val="28"/>
                <w:szCs w:val="28"/>
              </w:rPr>
              <w:t>xúc</w:t>
            </w:r>
            <w:proofErr w:type="spellEnd"/>
            <w:r w:rsidRPr="00965570">
              <w:rPr>
                <w:rFonts w:cs="Times New Roman"/>
                <w:sz w:val="28"/>
                <w:szCs w:val="28"/>
              </w:rPr>
              <w:t xml:space="preserve"> </w:t>
            </w:r>
            <w:proofErr w:type="spellStart"/>
            <w:r w:rsidRPr="00965570">
              <w:rPr>
                <w:rFonts w:cs="Times New Roman"/>
                <w:sz w:val="28"/>
                <w:szCs w:val="28"/>
              </w:rPr>
              <w:t>phạm</w:t>
            </w:r>
            <w:proofErr w:type="spellEnd"/>
            <w:r w:rsidRPr="00965570">
              <w:rPr>
                <w:rFonts w:cs="Times New Roman"/>
                <w:sz w:val="28"/>
                <w:szCs w:val="28"/>
              </w:rPr>
              <w:t xml:space="preserve">, </w:t>
            </w:r>
            <w:proofErr w:type="spellStart"/>
            <w:r w:rsidRPr="00965570">
              <w:rPr>
                <w:rFonts w:cs="Times New Roman"/>
                <w:sz w:val="28"/>
                <w:szCs w:val="28"/>
              </w:rPr>
              <w:t>nhưng</w:t>
            </w:r>
            <w:proofErr w:type="spellEnd"/>
            <w:r w:rsidRPr="00965570">
              <w:rPr>
                <w:rFonts w:cs="Times New Roman"/>
                <w:sz w:val="28"/>
                <w:szCs w:val="28"/>
              </w:rPr>
              <w:t xml:space="preserve"> </w:t>
            </w:r>
            <w:proofErr w:type="spellStart"/>
            <w:r w:rsidRPr="00965570">
              <w:rPr>
                <w:rFonts w:cs="Times New Roman"/>
                <w:sz w:val="28"/>
                <w:szCs w:val="28"/>
              </w:rPr>
              <w:t>lại</w:t>
            </w:r>
            <w:proofErr w:type="spellEnd"/>
            <w:r w:rsidRPr="00965570">
              <w:rPr>
                <w:rFonts w:cs="Times New Roman"/>
                <w:sz w:val="28"/>
                <w:szCs w:val="28"/>
              </w:rPr>
              <w:t xml:space="preserve"> </w:t>
            </w:r>
            <w:proofErr w:type="spellStart"/>
            <w:r w:rsidRPr="00965570">
              <w:rPr>
                <w:rFonts w:cs="Times New Roman"/>
                <w:sz w:val="28"/>
                <w:szCs w:val="28"/>
              </w:rPr>
              <w:t>làm</w:t>
            </w:r>
            <w:proofErr w:type="spellEnd"/>
            <w:r w:rsidRPr="00965570">
              <w:rPr>
                <w:rFonts w:cs="Times New Roman"/>
                <w:sz w:val="28"/>
                <w:szCs w:val="28"/>
              </w:rPr>
              <w:t xml:space="preserve"> </w:t>
            </w:r>
            <w:proofErr w:type="spellStart"/>
            <w:r w:rsidRPr="00965570">
              <w:rPr>
                <w:rFonts w:cs="Times New Roman"/>
                <w:sz w:val="28"/>
                <w:szCs w:val="28"/>
              </w:rPr>
              <w:t>ảnh</w:t>
            </w:r>
            <w:proofErr w:type="spellEnd"/>
            <w:r w:rsidRPr="00965570">
              <w:rPr>
                <w:rFonts w:cs="Times New Roman"/>
                <w:sz w:val="28"/>
                <w:szCs w:val="28"/>
              </w:rPr>
              <w:t xml:space="preserve"> </w:t>
            </w:r>
            <w:proofErr w:type="spellStart"/>
            <w:r w:rsidRPr="00965570">
              <w:rPr>
                <w:rFonts w:cs="Times New Roman"/>
                <w:sz w:val="28"/>
                <w:szCs w:val="28"/>
              </w:rPr>
              <w:t>hưởng</w:t>
            </w:r>
            <w:proofErr w:type="spellEnd"/>
            <w:r w:rsidRPr="00965570">
              <w:rPr>
                <w:rFonts w:cs="Times New Roman"/>
                <w:sz w:val="28"/>
                <w:szCs w:val="28"/>
              </w:rPr>
              <w:t xml:space="preserve"> </w:t>
            </w:r>
            <w:proofErr w:type="spellStart"/>
            <w:r w:rsidRPr="00965570">
              <w:rPr>
                <w:rFonts w:cs="Times New Roman"/>
                <w:sz w:val="28"/>
                <w:szCs w:val="28"/>
              </w:rPr>
              <w:t>đến</w:t>
            </w:r>
            <w:proofErr w:type="spellEnd"/>
            <w:r w:rsidRPr="00965570">
              <w:rPr>
                <w:rFonts w:cs="Times New Roman"/>
                <w:sz w:val="28"/>
                <w:szCs w:val="28"/>
              </w:rPr>
              <w:t xml:space="preserve"> </w:t>
            </w:r>
            <w:proofErr w:type="spellStart"/>
            <w:r w:rsidRPr="00965570">
              <w:rPr>
                <w:rFonts w:cs="Times New Roman"/>
                <w:sz w:val="28"/>
                <w:szCs w:val="28"/>
              </w:rPr>
              <w:t>uy</w:t>
            </w:r>
            <w:proofErr w:type="spellEnd"/>
            <w:r w:rsidRPr="00965570">
              <w:rPr>
                <w:rFonts w:cs="Times New Roman"/>
                <w:sz w:val="28"/>
                <w:szCs w:val="28"/>
              </w:rPr>
              <w:t xml:space="preserve"> </w:t>
            </w:r>
            <w:proofErr w:type="spellStart"/>
            <w:r w:rsidRPr="00965570">
              <w:rPr>
                <w:rFonts w:cs="Times New Roman"/>
                <w:sz w:val="28"/>
                <w:szCs w:val="28"/>
              </w:rPr>
              <w:t>tín</w:t>
            </w:r>
            <w:proofErr w:type="spellEnd"/>
            <w:r w:rsidRPr="00965570">
              <w:rPr>
                <w:rFonts w:cs="Times New Roman"/>
                <w:sz w:val="28"/>
                <w:szCs w:val="28"/>
              </w:rPr>
              <w:t xml:space="preserve"> </w:t>
            </w:r>
            <w:proofErr w:type="spellStart"/>
            <w:r w:rsidRPr="00965570">
              <w:rPr>
                <w:rFonts w:cs="Times New Roman"/>
                <w:sz w:val="28"/>
                <w:szCs w:val="28"/>
              </w:rPr>
              <w:t>của</w:t>
            </w:r>
            <w:proofErr w:type="spellEnd"/>
            <w:r w:rsidRPr="00965570">
              <w:rPr>
                <w:rFonts w:cs="Times New Roman"/>
                <w:sz w:val="28"/>
                <w:szCs w:val="28"/>
              </w:rPr>
              <w:t xml:space="preserve"> </w:t>
            </w:r>
            <w:proofErr w:type="spellStart"/>
            <w:r w:rsidRPr="00965570">
              <w:rPr>
                <w:rFonts w:cs="Times New Roman"/>
                <w:sz w:val="28"/>
                <w:szCs w:val="28"/>
              </w:rPr>
              <w:t>cơ</w:t>
            </w:r>
            <w:proofErr w:type="spellEnd"/>
            <w:r w:rsidRPr="00965570">
              <w:rPr>
                <w:rFonts w:cs="Times New Roman"/>
                <w:sz w:val="28"/>
                <w:szCs w:val="28"/>
              </w:rPr>
              <w:t xml:space="preserve"> </w:t>
            </w:r>
            <w:proofErr w:type="spellStart"/>
            <w:r w:rsidRPr="00965570">
              <w:rPr>
                <w:rFonts w:cs="Times New Roman"/>
                <w:sz w:val="28"/>
                <w:szCs w:val="28"/>
              </w:rPr>
              <w:t>quan</w:t>
            </w:r>
            <w:proofErr w:type="spellEnd"/>
            <w:r w:rsidRPr="00965570">
              <w:rPr>
                <w:rFonts w:cs="Times New Roman"/>
                <w:sz w:val="28"/>
                <w:szCs w:val="28"/>
              </w:rPr>
              <w:t xml:space="preserve"> </w:t>
            </w:r>
            <w:proofErr w:type="spellStart"/>
            <w:r w:rsidRPr="00965570">
              <w:rPr>
                <w:rFonts w:cs="Times New Roman"/>
                <w:sz w:val="28"/>
                <w:szCs w:val="28"/>
              </w:rPr>
              <w:t>báo</w:t>
            </w:r>
            <w:proofErr w:type="spellEnd"/>
            <w:r w:rsidRPr="00965570">
              <w:rPr>
                <w:rFonts w:cs="Times New Roman"/>
                <w:sz w:val="28"/>
                <w:szCs w:val="28"/>
              </w:rPr>
              <w:t xml:space="preserve"> </w:t>
            </w:r>
            <w:proofErr w:type="spellStart"/>
            <w:r w:rsidRPr="00965570">
              <w:rPr>
                <w:rFonts w:cs="Times New Roman"/>
                <w:sz w:val="28"/>
                <w:szCs w:val="28"/>
              </w:rPr>
              <w:t>chí</w:t>
            </w:r>
            <w:proofErr w:type="spellEnd"/>
            <w:r w:rsidRPr="00965570">
              <w:rPr>
                <w:rFonts w:cs="Times New Roman"/>
                <w:sz w:val="28"/>
                <w:szCs w:val="28"/>
              </w:rPr>
              <w:t xml:space="preserve">, </w:t>
            </w:r>
            <w:proofErr w:type="spellStart"/>
            <w:r w:rsidRPr="00965570">
              <w:rPr>
                <w:rFonts w:cs="Times New Roman"/>
                <w:sz w:val="28"/>
                <w:szCs w:val="28"/>
              </w:rPr>
              <w:t>danh</w:t>
            </w:r>
            <w:proofErr w:type="spellEnd"/>
            <w:r w:rsidRPr="00965570">
              <w:rPr>
                <w:rFonts w:cs="Times New Roman"/>
                <w:sz w:val="28"/>
                <w:szCs w:val="28"/>
              </w:rPr>
              <w:t xml:space="preserve"> </w:t>
            </w:r>
            <w:proofErr w:type="spellStart"/>
            <w:r w:rsidRPr="00965570">
              <w:rPr>
                <w:rFonts w:cs="Times New Roman"/>
                <w:sz w:val="28"/>
                <w:szCs w:val="28"/>
              </w:rPr>
              <w:t>dự</w:t>
            </w:r>
            <w:proofErr w:type="spellEnd"/>
            <w:r w:rsidRPr="00965570">
              <w:rPr>
                <w:rFonts w:cs="Times New Roman"/>
                <w:sz w:val="28"/>
                <w:szCs w:val="28"/>
              </w:rPr>
              <w:t xml:space="preserve">, </w:t>
            </w:r>
            <w:proofErr w:type="spellStart"/>
            <w:r w:rsidRPr="00965570">
              <w:rPr>
                <w:rFonts w:cs="Times New Roman"/>
                <w:sz w:val="28"/>
                <w:szCs w:val="28"/>
              </w:rPr>
              <w:t>nhân</w:t>
            </w:r>
            <w:proofErr w:type="spellEnd"/>
            <w:r w:rsidRPr="00965570">
              <w:rPr>
                <w:rFonts w:cs="Times New Roman"/>
                <w:sz w:val="28"/>
                <w:szCs w:val="28"/>
              </w:rPr>
              <w:t xml:space="preserve"> </w:t>
            </w:r>
            <w:proofErr w:type="spellStart"/>
            <w:r w:rsidRPr="00965570">
              <w:rPr>
                <w:rFonts w:cs="Times New Roman"/>
                <w:sz w:val="28"/>
                <w:szCs w:val="28"/>
              </w:rPr>
              <w:t>phẩm</w:t>
            </w:r>
            <w:proofErr w:type="spellEnd"/>
            <w:r w:rsidRPr="00965570">
              <w:rPr>
                <w:rFonts w:cs="Times New Roman"/>
                <w:sz w:val="28"/>
                <w:szCs w:val="28"/>
              </w:rPr>
              <w:t xml:space="preserve"> </w:t>
            </w:r>
            <w:proofErr w:type="spellStart"/>
            <w:r w:rsidRPr="00965570">
              <w:rPr>
                <w:rFonts w:cs="Times New Roman"/>
                <w:sz w:val="28"/>
                <w:szCs w:val="28"/>
              </w:rPr>
              <w:t>của</w:t>
            </w:r>
            <w:proofErr w:type="spellEnd"/>
            <w:r w:rsidRPr="00965570">
              <w:rPr>
                <w:rFonts w:cs="Times New Roman"/>
                <w:sz w:val="28"/>
                <w:szCs w:val="28"/>
              </w:rPr>
              <w:t xml:space="preserve"> </w:t>
            </w:r>
            <w:proofErr w:type="spellStart"/>
            <w:r w:rsidRPr="00965570">
              <w:rPr>
                <w:rFonts w:cs="Times New Roman"/>
                <w:sz w:val="28"/>
                <w:szCs w:val="28"/>
              </w:rPr>
              <w:t>tác</w:t>
            </w:r>
            <w:proofErr w:type="spellEnd"/>
            <w:r w:rsidRPr="00965570">
              <w:rPr>
                <w:rFonts w:cs="Times New Roman"/>
                <w:sz w:val="28"/>
                <w:szCs w:val="28"/>
              </w:rPr>
              <w:t xml:space="preserve"> </w:t>
            </w:r>
            <w:proofErr w:type="spellStart"/>
            <w:r w:rsidRPr="00965570">
              <w:rPr>
                <w:rFonts w:cs="Times New Roman"/>
                <w:sz w:val="28"/>
                <w:szCs w:val="28"/>
              </w:rPr>
              <w:t>giả</w:t>
            </w:r>
            <w:proofErr w:type="spellEnd"/>
            <w:r w:rsidRPr="00965570">
              <w:rPr>
                <w:rFonts w:cs="Times New Roman"/>
                <w:sz w:val="28"/>
                <w:szCs w:val="28"/>
              </w:rPr>
              <w:t xml:space="preserve"> </w:t>
            </w:r>
            <w:proofErr w:type="spellStart"/>
            <w:r w:rsidRPr="00965570">
              <w:rPr>
                <w:rFonts w:cs="Times New Roman"/>
                <w:sz w:val="28"/>
                <w:szCs w:val="28"/>
              </w:rPr>
              <w:t>tác</w:t>
            </w:r>
            <w:proofErr w:type="spellEnd"/>
            <w:r w:rsidRPr="00965570">
              <w:rPr>
                <w:rFonts w:cs="Times New Roman"/>
                <w:sz w:val="28"/>
                <w:szCs w:val="28"/>
              </w:rPr>
              <w:t xml:space="preserve"> </w:t>
            </w:r>
            <w:proofErr w:type="spellStart"/>
            <w:r w:rsidRPr="00965570">
              <w:rPr>
                <w:rFonts w:cs="Times New Roman"/>
                <w:sz w:val="28"/>
                <w:szCs w:val="28"/>
              </w:rPr>
              <w:t>phẩm</w:t>
            </w:r>
            <w:proofErr w:type="spellEnd"/>
            <w:r w:rsidRPr="00965570">
              <w:rPr>
                <w:rFonts w:cs="Times New Roman"/>
                <w:sz w:val="28"/>
                <w:szCs w:val="28"/>
              </w:rPr>
              <w:t xml:space="preserve"> </w:t>
            </w:r>
            <w:proofErr w:type="spellStart"/>
            <w:r w:rsidRPr="00965570">
              <w:rPr>
                <w:rFonts w:cs="Times New Roman"/>
                <w:sz w:val="28"/>
                <w:szCs w:val="28"/>
              </w:rPr>
              <w:t>báo</w:t>
            </w:r>
            <w:proofErr w:type="spellEnd"/>
            <w:r w:rsidRPr="00965570">
              <w:rPr>
                <w:rFonts w:cs="Times New Roman"/>
                <w:sz w:val="28"/>
                <w:szCs w:val="28"/>
              </w:rPr>
              <w:t xml:space="preserve"> </w:t>
            </w:r>
            <w:proofErr w:type="spellStart"/>
            <w:r w:rsidRPr="00965570">
              <w:rPr>
                <w:rFonts w:cs="Times New Roman"/>
                <w:sz w:val="28"/>
                <w:szCs w:val="28"/>
              </w:rPr>
              <w:t>chí</w:t>
            </w:r>
            <w:proofErr w:type="spellEnd"/>
            <w:r w:rsidRPr="00965570">
              <w:rPr>
                <w:rFonts w:cs="Times New Roman"/>
                <w:sz w:val="28"/>
                <w:szCs w:val="28"/>
              </w:rPr>
              <w:t xml:space="preserve">, </w:t>
            </w:r>
            <w:proofErr w:type="spellStart"/>
            <w:r w:rsidRPr="00965570">
              <w:rPr>
                <w:rFonts w:cs="Times New Roman"/>
                <w:sz w:val="28"/>
                <w:szCs w:val="28"/>
              </w:rPr>
              <w:t>gây</w:t>
            </w:r>
            <w:proofErr w:type="spellEnd"/>
            <w:r w:rsidRPr="00965570">
              <w:rPr>
                <w:rFonts w:cs="Times New Roman"/>
                <w:sz w:val="28"/>
                <w:szCs w:val="28"/>
              </w:rPr>
              <w:t xml:space="preserve"> ra </w:t>
            </w:r>
            <w:proofErr w:type="spellStart"/>
            <w:r w:rsidRPr="00965570">
              <w:rPr>
                <w:rFonts w:cs="Times New Roman"/>
                <w:sz w:val="28"/>
                <w:szCs w:val="28"/>
              </w:rPr>
              <w:t>những</w:t>
            </w:r>
            <w:proofErr w:type="spellEnd"/>
            <w:r w:rsidRPr="00965570">
              <w:rPr>
                <w:rFonts w:cs="Times New Roman"/>
                <w:sz w:val="28"/>
                <w:szCs w:val="28"/>
              </w:rPr>
              <w:t xml:space="preserve"> ý </w:t>
            </w:r>
            <w:proofErr w:type="spellStart"/>
            <w:r w:rsidRPr="00965570">
              <w:rPr>
                <w:rFonts w:cs="Times New Roman"/>
                <w:sz w:val="28"/>
                <w:szCs w:val="28"/>
              </w:rPr>
              <w:t>kiến</w:t>
            </w:r>
            <w:proofErr w:type="spellEnd"/>
            <w:r w:rsidRPr="00965570">
              <w:rPr>
                <w:rFonts w:cs="Times New Roman"/>
                <w:sz w:val="28"/>
                <w:szCs w:val="28"/>
              </w:rPr>
              <w:t xml:space="preserve"> </w:t>
            </w:r>
            <w:proofErr w:type="spellStart"/>
            <w:r w:rsidRPr="00965570">
              <w:rPr>
                <w:rFonts w:cs="Times New Roman"/>
                <w:sz w:val="28"/>
                <w:szCs w:val="28"/>
              </w:rPr>
              <w:t>trái</w:t>
            </w:r>
            <w:proofErr w:type="spellEnd"/>
            <w:r w:rsidRPr="00965570">
              <w:rPr>
                <w:rFonts w:cs="Times New Roman"/>
                <w:sz w:val="28"/>
                <w:szCs w:val="28"/>
              </w:rPr>
              <w:t xml:space="preserve"> </w:t>
            </w:r>
            <w:proofErr w:type="spellStart"/>
            <w:r w:rsidRPr="00965570">
              <w:rPr>
                <w:rFonts w:cs="Times New Roman"/>
                <w:sz w:val="28"/>
                <w:szCs w:val="28"/>
              </w:rPr>
              <w:t>chiều</w:t>
            </w:r>
            <w:proofErr w:type="spellEnd"/>
            <w:r w:rsidRPr="00965570">
              <w:rPr>
                <w:rFonts w:cs="Times New Roman"/>
                <w:sz w:val="28"/>
                <w:szCs w:val="28"/>
              </w:rPr>
              <w:t xml:space="preserve"> </w:t>
            </w:r>
            <w:proofErr w:type="spellStart"/>
            <w:r w:rsidRPr="00965570">
              <w:rPr>
                <w:rFonts w:cs="Times New Roman"/>
                <w:sz w:val="28"/>
                <w:szCs w:val="28"/>
              </w:rPr>
              <w:t>trong</w:t>
            </w:r>
            <w:proofErr w:type="spellEnd"/>
            <w:r w:rsidRPr="00965570">
              <w:rPr>
                <w:rFonts w:cs="Times New Roman"/>
                <w:sz w:val="28"/>
                <w:szCs w:val="28"/>
              </w:rPr>
              <w:t xml:space="preserve"> </w:t>
            </w:r>
            <w:proofErr w:type="spellStart"/>
            <w:r w:rsidRPr="00965570">
              <w:rPr>
                <w:rFonts w:cs="Times New Roman"/>
                <w:sz w:val="28"/>
                <w:szCs w:val="28"/>
              </w:rPr>
              <w:t>dư</w:t>
            </w:r>
            <w:proofErr w:type="spellEnd"/>
            <w:r w:rsidRPr="00965570">
              <w:rPr>
                <w:rFonts w:cs="Times New Roman"/>
                <w:sz w:val="28"/>
                <w:szCs w:val="28"/>
              </w:rPr>
              <w:t xml:space="preserve"> </w:t>
            </w:r>
            <w:proofErr w:type="spellStart"/>
            <w:r w:rsidRPr="00965570">
              <w:rPr>
                <w:rFonts w:cs="Times New Roman"/>
                <w:sz w:val="28"/>
                <w:szCs w:val="28"/>
              </w:rPr>
              <w:t>luận</w:t>
            </w:r>
            <w:proofErr w:type="spellEnd"/>
            <w:r w:rsidRPr="00965570">
              <w:rPr>
                <w:rFonts w:cs="Times New Roman"/>
                <w:sz w:val="28"/>
                <w:szCs w:val="28"/>
              </w:rPr>
              <w:t>.</w:t>
            </w:r>
          </w:p>
        </w:tc>
        <w:tc>
          <w:tcPr>
            <w:tcW w:w="4361" w:type="dxa"/>
          </w:tcPr>
          <w:p w14:paraId="2A36E326" w14:textId="77777777" w:rsidR="00BE534A" w:rsidRDefault="00965570" w:rsidP="00346F6A">
            <w:pPr>
              <w:spacing w:line="288" w:lineRule="auto"/>
              <w:jc w:val="both"/>
              <w:rPr>
                <w:rFonts w:cs="Times New Roman"/>
                <w:sz w:val="28"/>
                <w:szCs w:val="28"/>
              </w:rPr>
            </w:pPr>
            <w:proofErr w:type="spellStart"/>
            <w:r w:rsidRPr="00B25696">
              <w:rPr>
                <w:rFonts w:cs="Times New Roman"/>
                <w:b/>
                <w:sz w:val="28"/>
                <w:szCs w:val="28"/>
              </w:rPr>
              <w:t>Tiếp</w:t>
            </w:r>
            <w:proofErr w:type="spellEnd"/>
            <w:r w:rsidRPr="00B25696">
              <w:rPr>
                <w:rFonts w:cs="Times New Roman"/>
                <w:b/>
                <w:sz w:val="28"/>
                <w:szCs w:val="28"/>
              </w:rPr>
              <w:t xml:space="preserve"> </w:t>
            </w:r>
            <w:proofErr w:type="spellStart"/>
            <w:r w:rsidRPr="00B25696">
              <w:rPr>
                <w:rFonts w:cs="Times New Roman"/>
                <w:b/>
                <w:sz w:val="28"/>
                <w:szCs w:val="28"/>
              </w:rPr>
              <w:t>thu</w:t>
            </w:r>
            <w:proofErr w:type="spellEnd"/>
            <w:r w:rsidRPr="00B25696">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bổ</w:t>
            </w:r>
            <w:proofErr w:type="spellEnd"/>
            <w:r>
              <w:rPr>
                <w:rFonts w:cs="Times New Roman"/>
                <w:sz w:val="28"/>
                <w:szCs w:val="28"/>
              </w:rPr>
              <w:t xml:space="preserve"> sung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2 </w:t>
            </w:r>
            <w:proofErr w:type="spellStart"/>
            <w:r>
              <w:rPr>
                <w:rFonts w:cs="Times New Roman"/>
                <w:sz w:val="28"/>
                <w:szCs w:val="28"/>
              </w:rPr>
              <w:t>Điều</w:t>
            </w:r>
            <w:proofErr w:type="spellEnd"/>
            <w:r>
              <w:rPr>
                <w:rFonts w:cs="Times New Roman"/>
                <w:sz w:val="28"/>
                <w:szCs w:val="28"/>
              </w:rPr>
              <w:t xml:space="preserve"> 16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p>
        </w:tc>
      </w:tr>
      <w:tr w:rsidR="00BE534A" w14:paraId="01770F1E" w14:textId="77777777" w:rsidTr="000B4A1F">
        <w:tc>
          <w:tcPr>
            <w:tcW w:w="3261" w:type="dxa"/>
          </w:tcPr>
          <w:p w14:paraId="343CBEC7" w14:textId="77777777" w:rsidR="00BE534A" w:rsidRPr="000B4A1F" w:rsidRDefault="00B959D8" w:rsidP="000B4A1F">
            <w:pPr>
              <w:spacing w:line="288" w:lineRule="auto"/>
              <w:jc w:val="center"/>
              <w:rPr>
                <w:rFonts w:cs="Times New Roman"/>
                <w:b/>
                <w:sz w:val="28"/>
                <w:szCs w:val="28"/>
              </w:rPr>
            </w:pPr>
            <w:proofErr w:type="spellStart"/>
            <w:r w:rsidRPr="000B4A1F">
              <w:rPr>
                <w:rFonts w:cs="Times New Roman"/>
                <w:b/>
                <w:sz w:val="28"/>
                <w:szCs w:val="28"/>
              </w:rPr>
              <w:t>Điều</w:t>
            </w:r>
            <w:proofErr w:type="spellEnd"/>
            <w:r w:rsidRPr="000B4A1F">
              <w:rPr>
                <w:rFonts w:cs="Times New Roman"/>
                <w:b/>
                <w:sz w:val="28"/>
                <w:szCs w:val="28"/>
              </w:rPr>
              <w:t xml:space="preserve"> 17. </w:t>
            </w:r>
            <w:proofErr w:type="spellStart"/>
            <w:r w:rsidRPr="000B4A1F">
              <w:rPr>
                <w:rFonts w:cs="Times New Roman"/>
                <w:b/>
                <w:sz w:val="28"/>
                <w:szCs w:val="28"/>
              </w:rPr>
              <w:t>Họp</w:t>
            </w:r>
            <w:proofErr w:type="spellEnd"/>
            <w:r w:rsidRPr="000B4A1F">
              <w:rPr>
                <w:rFonts w:cs="Times New Roman"/>
                <w:b/>
                <w:sz w:val="28"/>
                <w:szCs w:val="28"/>
              </w:rPr>
              <w:t xml:space="preserve"> </w:t>
            </w:r>
            <w:proofErr w:type="spellStart"/>
            <w:r w:rsidRPr="000B4A1F">
              <w:rPr>
                <w:rFonts w:cs="Times New Roman"/>
                <w:b/>
                <w:sz w:val="28"/>
                <w:szCs w:val="28"/>
              </w:rPr>
              <w:t>báo</w:t>
            </w:r>
            <w:proofErr w:type="spellEnd"/>
          </w:p>
        </w:tc>
        <w:tc>
          <w:tcPr>
            <w:tcW w:w="2126" w:type="dxa"/>
          </w:tcPr>
          <w:p w14:paraId="196F9DC1" w14:textId="77777777" w:rsidR="00BE534A" w:rsidRPr="00B2396A" w:rsidRDefault="00B2396A" w:rsidP="00346F6A">
            <w:pPr>
              <w:spacing w:line="288" w:lineRule="auto"/>
              <w:jc w:val="both"/>
              <w:rPr>
                <w:rFonts w:cs="Times New Roman"/>
                <w:b/>
                <w:sz w:val="28"/>
                <w:szCs w:val="28"/>
              </w:rPr>
            </w:pPr>
            <w:proofErr w:type="spellStart"/>
            <w:r w:rsidRPr="00B2396A">
              <w:rPr>
                <w:rFonts w:cs="Times New Roman"/>
                <w:b/>
                <w:sz w:val="28"/>
                <w:szCs w:val="28"/>
              </w:rPr>
              <w:t>Sở</w:t>
            </w:r>
            <w:proofErr w:type="spellEnd"/>
            <w:r w:rsidRPr="00B2396A">
              <w:rPr>
                <w:rFonts w:cs="Times New Roman"/>
                <w:b/>
                <w:sz w:val="28"/>
                <w:szCs w:val="28"/>
              </w:rPr>
              <w:t xml:space="preserve"> VHTTDL Tp. </w:t>
            </w:r>
            <w:proofErr w:type="spellStart"/>
            <w:r w:rsidRPr="00B2396A">
              <w:rPr>
                <w:rFonts w:cs="Times New Roman"/>
                <w:b/>
                <w:sz w:val="28"/>
                <w:szCs w:val="28"/>
              </w:rPr>
              <w:t>Hải</w:t>
            </w:r>
            <w:proofErr w:type="spellEnd"/>
            <w:r w:rsidRPr="00B2396A">
              <w:rPr>
                <w:rFonts w:cs="Times New Roman"/>
                <w:b/>
                <w:sz w:val="28"/>
                <w:szCs w:val="28"/>
              </w:rPr>
              <w:t xml:space="preserve"> </w:t>
            </w:r>
            <w:proofErr w:type="spellStart"/>
            <w:r w:rsidRPr="00B2396A">
              <w:rPr>
                <w:rFonts w:cs="Times New Roman"/>
                <w:b/>
                <w:sz w:val="28"/>
                <w:szCs w:val="28"/>
              </w:rPr>
              <w:t>Phòng</w:t>
            </w:r>
            <w:proofErr w:type="spellEnd"/>
          </w:p>
        </w:tc>
        <w:tc>
          <w:tcPr>
            <w:tcW w:w="5103" w:type="dxa"/>
          </w:tcPr>
          <w:p w14:paraId="6A03B733" w14:textId="77777777" w:rsidR="00BE534A" w:rsidRDefault="00B2396A" w:rsidP="00B2396A">
            <w:pPr>
              <w:spacing w:line="288" w:lineRule="auto"/>
              <w:jc w:val="both"/>
              <w:rPr>
                <w:rFonts w:cs="Times New Roman"/>
                <w:sz w:val="28"/>
                <w:szCs w:val="28"/>
              </w:rPr>
            </w:pPr>
            <w:proofErr w:type="spellStart"/>
            <w:r w:rsidRPr="00B2396A">
              <w:rPr>
                <w:rFonts w:cs="Times New Roman"/>
                <w:sz w:val="28"/>
                <w:szCs w:val="28"/>
              </w:rPr>
              <w:t>Đề</w:t>
            </w:r>
            <w:proofErr w:type="spellEnd"/>
            <w:r w:rsidRPr="00B2396A">
              <w:rPr>
                <w:rFonts w:cs="Times New Roman"/>
                <w:sz w:val="28"/>
                <w:szCs w:val="28"/>
              </w:rPr>
              <w:t xml:space="preserve"> </w:t>
            </w:r>
            <w:proofErr w:type="spellStart"/>
            <w:r w:rsidRPr="00B2396A">
              <w:rPr>
                <w:rFonts w:cs="Times New Roman"/>
                <w:sz w:val="28"/>
                <w:szCs w:val="28"/>
              </w:rPr>
              <w:t>nghị</w:t>
            </w:r>
            <w:proofErr w:type="spellEnd"/>
            <w:r w:rsidRPr="00B2396A">
              <w:rPr>
                <w:rFonts w:cs="Times New Roman"/>
                <w:sz w:val="28"/>
                <w:szCs w:val="28"/>
              </w:rPr>
              <w:t xml:space="preserve"> </w:t>
            </w:r>
            <w:proofErr w:type="spellStart"/>
            <w:r w:rsidRPr="00B2396A">
              <w:rPr>
                <w:rFonts w:cs="Times New Roman"/>
                <w:sz w:val="28"/>
                <w:szCs w:val="28"/>
              </w:rPr>
              <w:t>thay</w:t>
            </w:r>
            <w:proofErr w:type="spellEnd"/>
            <w:r w:rsidRPr="00B2396A">
              <w:rPr>
                <w:rFonts w:cs="Times New Roman"/>
                <w:sz w:val="28"/>
                <w:szCs w:val="28"/>
              </w:rPr>
              <w:t xml:space="preserve"> </w:t>
            </w:r>
            <w:proofErr w:type="spellStart"/>
            <w:r w:rsidRPr="00B2396A">
              <w:rPr>
                <w:rFonts w:cs="Times New Roman"/>
                <w:sz w:val="28"/>
                <w:szCs w:val="28"/>
              </w:rPr>
              <w:t>đổi</w:t>
            </w:r>
            <w:proofErr w:type="spellEnd"/>
            <w:r w:rsidRPr="00B2396A">
              <w:rPr>
                <w:rFonts w:cs="Times New Roman"/>
                <w:sz w:val="28"/>
                <w:szCs w:val="28"/>
              </w:rPr>
              <w:t xml:space="preserve"> </w:t>
            </w:r>
            <w:proofErr w:type="spellStart"/>
            <w:r w:rsidRPr="00B2396A">
              <w:rPr>
                <w:rFonts w:cs="Times New Roman"/>
                <w:sz w:val="28"/>
                <w:szCs w:val="28"/>
              </w:rPr>
              <w:t>nội</w:t>
            </w:r>
            <w:proofErr w:type="spellEnd"/>
            <w:r w:rsidRPr="00B2396A">
              <w:rPr>
                <w:rFonts w:cs="Times New Roman"/>
                <w:sz w:val="28"/>
                <w:szCs w:val="28"/>
              </w:rPr>
              <w:t xml:space="preserve"> dung </w:t>
            </w:r>
            <w:proofErr w:type="spellStart"/>
            <w:r w:rsidRPr="00B2396A">
              <w:rPr>
                <w:rFonts w:cs="Times New Roman"/>
                <w:sz w:val="28"/>
                <w:szCs w:val="28"/>
              </w:rPr>
              <w:t>tại</w:t>
            </w:r>
            <w:proofErr w:type="spellEnd"/>
            <w:r w:rsidRPr="00B2396A">
              <w:rPr>
                <w:rFonts w:cs="Times New Roman"/>
                <w:sz w:val="28"/>
                <w:szCs w:val="28"/>
              </w:rPr>
              <w:t xml:space="preserve"> </w:t>
            </w:r>
            <w:proofErr w:type="spellStart"/>
            <w:r w:rsidRPr="00B2396A">
              <w:rPr>
                <w:rFonts w:cs="Times New Roman"/>
                <w:sz w:val="28"/>
                <w:szCs w:val="28"/>
              </w:rPr>
              <w:t>khoản</w:t>
            </w:r>
            <w:proofErr w:type="spellEnd"/>
            <w:r w:rsidRPr="00B2396A">
              <w:rPr>
                <w:rFonts w:cs="Times New Roman"/>
                <w:sz w:val="28"/>
                <w:szCs w:val="28"/>
              </w:rPr>
              <w:t xml:space="preserve"> 3 </w:t>
            </w:r>
            <w:proofErr w:type="spellStart"/>
            <w:r w:rsidRPr="00B2396A">
              <w:rPr>
                <w:rFonts w:cs="Times New Roman"/>
                <w:sz w:val="28"/>
                <w:szCs w:val="28"/>
              </w:rPr>
              <w:t>Điều</w:t>
            </w:r>
            <w:proofErr w:type="spellEnd"/>
            <w:r w:rsidRPr="00B2396A">
              <w:rPr>
                <w:rFonts w:cs="Times New Roman"/>
                <w:sz w:val="28"/>
                <w:szCs w:val="28"/>
              </w:rPr>
              <w:t xml:space="preserve"> 17 </w:t>
            </w:r>
            <w:proofErr w:type="spellStart"/>
            <w:r w:rsidRPr="00B2396A">
              <w:rPr>
                <w:rFonts w:cs="Times New Roman"/>
                <w:sz w:val="28"/>
                <w:szCs w:val="28"/>
              </w:rPr>
              <w:t>của</w:t>
            </w:r>
            <w:proofErr w:type="spellEnd"/>
            <w:r w:rsidRPr="00B2396A">
              <w:rPr>
                <w:rFonts w:cs="Times New Roman"/>
                <w:sz w:val="28"/>
                <w:szCs w:val="28"/>
              </w:rPr>
              <w:t xml:space="preserve"> </w:t>
            </w:r>
            <w:proofErr w:type="spellStart"/>
            <w:r w:rsidRPr="00B2396A">
              <w:rPr>
                <w:rFonts w:cs="Times New Roman"/>
                <w:sz w:val="28"/>
                <w:szCs w:val="28"/>
              </w:rPr>
              <w:t>dự</w:t>
            </w:r>
            <w:proofErr w:type="spellEnd"/>
            <w:r w:rsidRPr="00B2396A">
              <w:rPr>
                <w:rFonts w:cs="Times New Roman"/>
                <w:sz w:val="28"/>
                <w:szCs w:val="28"/>
              </w:rPr>
              <w:t xml:space="preserve"> </w:t>
            </w:r>
            <w:proofErr w:type="spellStart"/>
            <w:r w:rsidRPr="00B2396A">
              <w:rPr>
                <w:rFonts w:cs="Times New Roman"/>
                <w:sz w:val="28"/>
                <w:szCs w:val="28"/>
              </w:rPr>
              <w:t>thảo</w:t>
            </w:r>
            <w:proofErr w:type="spellEnd"/>
            <w:r w:rsidRPr="00B2396A">
              <w:rPr>
                <w:rFonts w:cs="Times New Roman"/>
                <w:sz w:val="28"/>
                <w:szCs w:val="28"/>
              </w:rPr>
              <w:t xml:space="preserve"> </w:t>
            </w:r>
            <w:proofErr w:type="spellStart"/>
            <w:r w:rsidRPr="00B2396A">
              <w:rPr>
                <w:rFonts w:cs="Times New Roman"/>
                <w:sz w:val="28"/>
                <w:szCs w:val="28"/>
              </w:rPr>
              <w:t>Nghị</w:t>
            </w:r>
            <w:proofErr w:type="spellEnd"/>
            <w:r w:rsidRPr="00B2396A">
              <w:rPr>
                <w:rFonts w:cs="Times New Roman"/>
                <w:sz w:val="28"/>
                <w:szCs w:val="28"/>
              </w:rPr>
              <w:t xml:space="preserve"> </w:t>
            </w:r>
            <w:proofErr w:type="spellStart"/>
            <w:r w:rsidRPr="00B2396A">
              <w:rPr>
                <w:rFonts w:cs="Times New Roman"/>
                <w:sz w:val="28"/>
                <w:szCs w:val="28"/>
              </w:rPr>
              <w:t>định</w:t>
            </w:r>
            <w:proofErr w:type="spellEnd"/>
            <w:r w:rsidRPr="00B2396A">
              <w:rPr>
                <w:rFonts w:cs="Times New Roman"/>
                <w:sz w:val="28"/>
                <w:szCs w:val="28"/>
              </w:rPr>
              <w:t xml:space="preserve">: </w:t>
            </w:r>
            <w:r w:rsidRPr="00B2396A">
              <w:rPr>
                <w:rFonts w:cs="Times New Roman"/>
                <w:i/>
                <w:sz w:val="28"/>
                <w:szCs w:val="28"/>
              </w:rPr>
              <w:t>“</w:t>
            </w:r>
            <w:proofErr w:type="spellStart"/>
            <w:r w:rsidRPr="00B2396A">
              <w:rPr>
                <w:rFonts w:cs="Times New Roman"/>
                <w:i/>
                <w:sz w:val="28"/>
                <w:szCs w:val="28"/>
              </w:rPr>
              <w:t>Cơ</w:t>
            </w:r>
            <w:proofErr w:type="spellEnd"/>
            <w:r w:rsidRPr="00B2396A">
              <w:rPr>
                <w:rFonts w:cs="Times New Roman"/>
                <w:i/>
                <w:sz w:val="28"/>
                <w:szCs w:val="28"/>
              </w:rPr>
              <w:t xml:space="preserve"> </w:t>
            </w:r>
            <w:proofErr w:type="spellStart"/>
            <w:r w:rsidRPr="00B2396A">
              <w:rPr>
                <w:rFonts w:cs="Times New Roman"/>
                <w:i/>
                <w:sz w:val="28"/>
                <w:szCs w:val="28"/>
              </w:rPr>
              <w:t>quan</w:t>
            </w:r>
            <w:proofErr w:type="spellEnd"/>
            <w:r w:rsidRPr="00B2396A">
              <w:rPr>
                <w:rFonts w:cs="Times New Roman"/>
                <w:i/>
                <w:sz w:val="28"/>
                <w:szCs w:val="28"/>
              </w:rPr>
              <w:t xml:space="preserve">, </w:t>
            </w:r>
            <w:proofErr w:type="spellStart"/>
            <w:r w:rsidRPr="00B2396A">
              <w:rPr>
                <w:rFonts w:cs="Times New Roman"/>
                <w:i/>
                <w:sz w:val="28"/>
                <w:szCs w:val="28"/>
              </w:rPr>
              <w:t>tổ</w:t>
            </w:r>
            <w:proofErr w:type="spellEnd"/>
            <w:r w:rsidRPr="00B2396A">
              <w:rPr>
                <w:rFonts w:cs="Times New Roman"/>
                <w:i/>
                <w:sz w:val="28"/>
                <w:szCs w:val="28"/>
              </w:rPr>
              <w:t xml:space="preserve"> </w:t>
            </w:r>
            <w:proofErr w:type="spellStart"/>
            <w:r w:rsidRPr="00B2396A">
              <w:rPr>
                <w:rFonts w:cs="Times New Roman"/>
                <w:i/>
                <w:sz w:val="28"/>
                <w:szCs w:val="28"/>
              </w:rPr>
              <w:t>chức</w:t>
            </w:r>
            <w:proofErr w:type="spellEnd"/>
            <w:r w:rsidRPr="00B2396A">
              <w:rPr>
                <w:rFonts w:cs="Times New Roman"/>
                <w:i/>
                <w:sz w:val="28"/>
                <w:szCs w:val="28"/>
              </w:rPr>
              <w:t xml:space="preserve">, </w:t>
            </w:r>
            <w:proofErr w:type="spellStart"/>
            <w:r w:rsidRPr="00B2396A">
              <w:rPr>
                <w:rFonts w:cs="Times New Roman"/>
                <w:i/>
                <w:sz w:val="28"/>
                <w:szCs w:val="28"/>
              </w:rPr>
              <w:t>công</w:t>
            </w:r>
            <w:proofErr w:type="spellEnd"/>
            <w:r w:rsidRPr="00B2396A">
              <w:rPr>
                <w:rFonts w:cs="Times New Roman"/>
                <w:i/>
                <w:sz w:val="28"/>
                <w:szCs w:val="28"/>
              </w:rPr>
              <w:t xml:space="preserve"> </w:t>
            </w:r>
            <w:proofErr w:type="spellStart"/>
            <w:r w:rsidRPr="00B2396A">
              <w:rPr>
                <w:rFonts w:cs="Times New Roman"/>
                <w:i/>
                <w:sz w:val="28"/>
                <w:szCs w:val="28"/>
              </w:rPr>
              <w:t>dân</w:t>
            </w:r>
            <w:proofErr w:type="spellEnd"/>
            <w:r w:rsidRPr="00B2396A">
              <w:rPr>
                <w:rFonts w:cs="Times New Roman"/>
                <w:i/>
                <w:sz w:val="28"/>
                <w:szCs w:val="28"/>
              </w:rPr>
              <w:t xml:space="preserve"> </w:t>
            </w:r>
            <w:proofErr w:type="spellStart"/>
            <w:r w:rsidRPr="00B2396A">
              <w:rPr>
                <w:rFonts w:cs="Times New Roman"/>
                <w:i/>
                <w:sz w:val="28"/>
                <w:szCs w:val="28"/>
              </w:rPr>
              <w:t>tổ</w:t>
            </w:r>
            <w:proofErr w:type="spellEnd"/>
            <w:r w:rsidRPr="00B2396A">
              <w:rPr>
                <w:rFonts w:cs="Times New Roman"/>
                <w:i/>
                <w:sz w:val="28"/>
                <w:szCs w:val="28"/>
              </w:rPr>
              <w:t xml:space="preserve"> </w:t>
            </w:r>
            <w:proofErr w:type="spellStart"/>
            <w:r w:rsidRPr="00B2396A">
              <w:rPr>
                <w:rFonts w:cs="Times New Roman"/>
                <w:i/>
                <w:sz w:val="28"/>
                <w:szCs w:val="28"/>
              </w:rPr>
              <w:t>chức</w:t>
            </w:r>
            <w:proofErr w:type="spellEnd"/>
            <w:r w:rsidRPr="00B2396A">
              <w:rPr>
                <w:rFonts w:cs="Times New Roman"/>
                <w:i/>
                <w:sz w:val="28"/>
                <w:szCs w:val="28"/>
              </w:rPr>
              <w:t xml:space="preserve"> </w:t>
            </w:r>
            <w:proofErr w:type="spellStart"/>
            <w:r w:rsidRPr="00B2396A">
              <w:rPr>
                <w:rFonts w:cs="Times New Roman"/>
                <w:i/>
                <w:sz w:val="28"/>
                <w:szCs w:val="28"/>
              </w:rPr>
              <w:t>họp</w:t>
            </w:r>
            <w:proofErr w:type="spellEnd"/>
            <w:r w:rsidRPr="00B2396A">
              <w:rPr>
                <w:rFonts w:cs="Times New Roman"/>
                <w:i/>
                <w:sz w:val="28"/>
                <w:szCs w:val="28"/>
              </w:rPr>
              <w:t xml:space="preserve"> </w:t>
            </w:r>
            <w:proofErr w:type="spellStart"/>
            <w:r w:rsidRPr="00B2396A">
              <w:rPr>
                <w:rFonts w:cs="Times New Roman"/>
                <w:i/>
                <w:sz w:val="28"/>
                <w:szCs w:val="28"/>
              </w:rPr>
              <w:t>báo</w:t>
            </w:r>
            <w:proofErr w:type="spellEnd"/>
            <w:r w:rsidRPr="00B2396A">
              <w:rPr>
                <w:rFonts w:cs="Times New Roman"/>
                <w:i/>
                <w:sz w:val="28"/>
                <w:szCs w:val="28"/>
              </w:rPr>
              <w:t xml:space="preserve"> </w:t>
            </w:r>
            <w:proofErr w:type="spellStart"/>
            <w:r w:rsidRPr="00B2396A">
              <w:rPr>
                <w:rFonts w:cs="Times New Roman"/>
                <w:i/>
                <w:sz w:val="28"/>
                <w:szCs w:val="28"/>
              </w:rPr>
              <w:t>phải</w:t>
            </w:r>
            <w:proofErr w:type="spellEnd"/>
            <w:r w:rsidRPr="00B2396A">
              <w:rPr>
                <w:rFonts w:cs="Times New Roman"/>
                <w:i/>
                <w:sz w:val="28"/>
                <w:szCs w:val="28"/>
              </w:rPr>
              <w:t xml:space="preserve"> </w:t>
            </w:r>
            <w:proofErr w:type="spellStart"/>
            <w:r w:rsidRPr="00B2396A">
              <w:rPr>
                <w:rFonts w:cs="Times New Roman"/>
                <w:i/>
                <w:sz w:val="28"/>
                <w:szCs w:val="28"/>
              </w:rPr>
              <w:t>thông</w:t>
            </w:r>
            <w:proofErr w:type="spellEnd"/>
            <w:r w:rsidRPr="00B2396A">
              <w:rPr>
                <w:rFonts w:cs="Times New Roman"/>
                <w:i/>
                <w:sz w:val="28"/>
                <w:szCs w:val="28"/>
              </w:rPr>
              <w:t xml:space="preserve"> </w:t>
            </w:r>
            <w:proofErr w:type="spellStart"/>
            <w:r w:rsidRPr="00B2396A">
              <w:rPr>
                <w:rFonts w:cs="Times New Roman"/>
                <w:i/>
                <w:sz w:val="28"/>
                <w:szCs w:val="28"/>
              </w:rPr>
              <w:t>báo</w:t>
            </w:r>
            <w:proofErr w:type="spellEnd"/>
            <w:r w:rsidRPr="00B2396A">
              <w:rPr>
                <w:rFonts w:cs="Times New Roman"/>
                <w:i/>
                <w:sz w:val="28"/>
                <w:szCs w:val="28"/>
              </w:rPr>
              <w:t xml:space="preserve"> </w:t>
            </w:r>
            <w:proofErr w:type="spellStart"/>
            <w:r w:rsidRPr="00B2396A">
              <w:rPr>
                <w:rFonts w:cs="Times New Roman"/>
                <w:i/>
                <w:sz w:val="28"/>
                <w:szCs w:val="28"/>
              </w:rPr>
              <w:t>bằng</w:t>
            </w:r>
            <w:proofErr w:type="spellEnd"/>
            <w:r w:rsidRPr="00B2396A">
              <w:rPr>
                <w:rFonts w:cs="Times New Roman"/>
                <w:i/>
                <w:sz w:val="28"/>
                <w:szCs w:val="28"/>
              </w:rPr>
              <w:t xml:space="preserve"> </w:t>
            </w:r>
            <w:proofErr w:type="spellStart"/>
            <w:r w:rsidRPr="00B2396A">
              <w:rPr>
                <w:rFonts w:cs="Times New Roman"/>
                <w:i/>
                <w:sz w:val="28"/>
                <w:szCs w:val="28"/>
              </w:rPr>
              <w:t>văn</w:t>
            </w:r>
            <w:proofErr w:type="spellEnd"/>
            <w:r w:rsidRPr="00B2396A">
              <w:rPr>
                <w:rFonts w:cs="Times New Roman"/>
                <w:i/>
                <w:sz w:val="28"/>
                <w:szCs w:val="28"/>
              </w:rPr>
              <w:t xml:space="preserve"> </w:t>
            </w:r>
            <w:proofErr w:type="spellStart"/>
            <w:r w:rsidRPr="00B2396A">
              <w:rPr>
                <w:rFonts w:cs="Times New Roman"/>
                <w:i/>
                <w:sz w:val="28"/>
                <w:szCs w:val="28"/>
              </w:rPr>
              <w:t>bản</w:t>
            </w:r>
            <w:proofErr w:type="spellEnd"/>
            <w:r w:rsidRPr="00B2396A">
              <w:rPr>
                <w:rFonts w:cs="Times New Roman"/>
                <w:i/>
                <w:sz w:val="28"/>
                <w:szCs w:val="28"/>
              </w:rPr>
              <w:t xml:space="preserve"> </w:t>
            </w:r>
            <w:proofErr w:type="spellStart"/>
            <w:r w:rsidRPr="00B2396A">
              <w:rPr>
                <w:rFonts w:cs="Times New Roman"/>
                <w:i/>
                <w:sz w:val="28"/>
                <w:szCs w:val="28"/>
              </w:rPr>
              <w:t>trước</w:t>
            </w:r>
            <w:proofErr w:type="spellEnd"/>
            <w:r w:rsidRPr="00B2396A">
              <w:rPr>
                <w:rFonts w:cs="Times New Roman"/>
                <w:i/>
                <w:sz w:val="28"/>
                <w:szCs w:val="28"/>
              </w:rPr>
              <w:t xml:space="preserve"> </w:t>
            </w:r>
            <w:r w:rsidRPr="00B2396A">
              <w:rPr>
                <w:rFonts w:cs="Times New Roman"/>
                <w:b/>
                <w:i/>
                <w:sz w:val="28"/>
                <w:szCs w:val="28"/>
              </w:rPr>
              <w:t xml:space="preserve">24 </w:t>
            </w:r>
            <w:proofErr w:type="spellStart"/>
            <w:r w:rsidRPr="00B2396A">
              <w:rPr>
                <w:rFonts w:cs="Times New Roman"/>
                <w:b/>
                <w:i/>
                <w:sz w:val="28"/>
                <w:szCs w:val="28"/>
              </w:rPr>
              <w:t>giờ</w:t>
            </w:r>
            <w:proofErr w:type="spellEnd"/>
            <w:r w:rsidRPr="00B2396A">
              <w:rPr>
                <w:rFonts w:cs="Times New Roman"/>
                <w:i/>
                <w:sz w:val="28"/>
                <w:szCs w:val="28"/>
              </w:rPr>
              <w:t xml:space="preserve"> </w:t>
            </w:r>
            <w:proofErr w:type="spellStart"/>
            <w:r w:rsidRPr="00B2396A">
              <w:rPr>
                <w:rFonts w:cs="Times New Roman"/>
                <w:i/>
                <w:sz w:val="28"/>
                <w:szCs w:val="28"/>
              </w:rPr>
              <w:t>tính</w:t>
            </w:r>
            <w:proofErr w:type="spellEnd"/>
            <w:r w:rsidRPr="00B2396A">
              <w:rPr>
                <w:rFonts w:cs="Times New Roman"/>
                <w:i/>
                <w:sz w:val="28"/>
                <w:szCs w:val="28"/>
              </w:rPr>
              <w:t xml:space="preserve"> </w:t>
            </w:r>
            <w:proofErr w:type="spellStart"/>
            <w:r w:rsidRPr="00B2396A">
              <w:rPr>
                <w:rFonts w:cs="Times New Roman"/>
                <w:i/>
                <w:sz w:val="28"/>
                <w:szCs w:val="28"/>
              </w:rPr>
              <w:t>đến</w:t>
            </w:r>
            <w:proofErr w:type="spellEnd"/>
            <w:r w:rsidRPr="00B2396A">
              <w:rPr>
                <w:rFonts w:cs="Times New Roman"/>
                <w:i/>
                <w:sz w:val="28"/>
                <w:szCs w:val="28"/>
              </w:rPr>
              <w:t xml:space="preserve"> </w:t>
            </w:r>
            <w:proofErr w:type="spellStart"/>
            <w:r w:rsidRPr="00B2396A">
              <w:rPr>
                <w:rFonts w:cs="Times New Roman"/>
                <w:i/>
                <w:sz w:val="28"/>
                <w:szCs w:val="28"/>
              </w:rPr>
              <w:t>thời</w:t>
            </w:r>
            <w:proofErr w:type="spellEnd"/>
            <w:r w:rsidRPr="00B2396A">
              <w:rPr>
                <w:rFonts w:cs="Times New Roman"/>
                <w:i/>
                <w:sz w:val="28"/>
                <w:szCs w:val="28"/>
              </w:rPr>
              <w:t xml:space="preserve"> </w:t>
            </w:r>
            <w:proofErr w:type="spellStart"/>
            <w:r w:rsidRPr="00B2396A">
              <w:rPr>
                <w:rFonts w:cs="Times New Roman"/>
                <w:i/>
                <w:sz w:val="28"/>
                <w:szCs w:val="28"/>
              </w:rPr>
              <w:t>điểm</w:t>
            </w:r>
            <w:proofErr w:type="spellEnd"/>
            <w:r w:rsidRPr="00B2396A">
              <w:rPr>
                <w:rFonts w:cs="Times New Roman"/>
                <w:i/>
                <w:sz w:val="28"/>
                <w:szCs w:val="28"/>
              </w:rPr>
              <w:t xml:space="preserve"> </w:t>
            </w:r>
            <w:proofErr w:type="spellStart"/>
            <w:r w:rsidRPr="00B2396A">
              <w:rPr>
                <w:rFonts w:cs="Times New Roman"/>
                <w:i/>
                <w:sz w:val="28"/>
                <w:szCs w:val="28"/>
              </w:rPr>
              <w:t>dự</w:t>
            </w:r>
            <w:proofErr w:type="spellEnd"/>
            <w:r w:rsidRPr="00B2396A">
              <w:rPr>
                <w:rFonts w:cs="Times New Roman"/>
                <w:i/>
                <w:sz w:val="28"/>
                <w:szCs w:val="28"/>
              </w:rPr>
              <w:t xml:space="preserve"> </w:t>
            </w:r>
            <w:proofErr w:type="spellStart"/>
            <w:r w:rsidRPr="00B2396A">
              <w:rPr>
                <w:rFonts w:cs="Times New Roman"/>
                <w:i/>
                <w:sz w:val="28"/>
                <w:szCs w:val="28"/>
              </w:rPr>
              <w:t>định</w:t>
            </w:r>
            <w:proofErr w:type="spellEnd"/>
            <w:r w:rsidRPr="00B2396A">
              <w:rPr>
                <w:rFonts w:cs="Times New Roman"/>
                <w:i/>
                <w:sz w:val="28"/>
                <w:szCs w:val="28"/>
              </w:rPr>
              <w:t xml:space="preserve"> </w:t>
            </w:r>
            <w:proofErr w:type="spellStart"/>
            <w:r w:rsidRPr="00B2396A">
              <w:rPr>
                <w:rFonts w:cs="Times New Roman"/>
                <w:i/>
                <w:sz w:val="28"/>
                <w:szCs w:val="28"/>
              </w:rPr>
              <w:t>họp</w:t>
            </w:r>
            <w:proofErr w:type="spellEnd"/>
            <w:r w:rsidRPr="00B2396A">
              <w:rPr>
                <w:rFonts w:cs="Times New Roman"/>
                <w:i/>
                <w:sz w:val="28"/>
                <w:szCs w:val="28"/>
              </w:rPr>
              <w:t xml:space="preserve"> </w:t>
            </w:r>
            <w:proofErr w:type="spellStart"/>
            <w:r w:rsidRPr="00B2396A">
              <w:rPr>
                <w:rFonts w:cs="Times New Roman"/>
                <w:i/>
                <w:sz w:val="28"/>
                <w:szCs w:val="28"/>
              </w:rPr>
              <w:t>báo</w:t>
            </w:r>
            <w:proofErr w:type="spellEnd"/>
            <w:r w:rsidRPr="00B2396A">
              <w:rPr>
                <w:rFonts w:cs="Times New Roman"/>
                <w:i/>
                <w:sz w:val="28"/>
                <w:szCs w:val="28"/>
              </w:rPr>
              <w:t xml:space="preserve"> </w:t>
            </w:r>
            <w:proofErr w:type="spellStart"/>
            <w:r w:rsidRPr="00B2396A">
              <w:rPr>
                <w:rFonts w:cs="Times New Roman"/>
                <w:i/>
                <w:sz w:val="28"/>
                <w:szCs w:val="28"/>
              </w:rPr>
              <w:t>cho</w:t>
            </w:r>
            <w:proofErr w:type="spellEnd"/>
            <w:r w:rsidRPr="00B2396A">
              <w:rPr>
                <w:rFonts w:cs="Times New Roman"/>
                <w:i/>
                <w:sz w:val="28"/>
                <w:szCs w:val="28"/>
              </w:rPr>
              <w:t xml:space="preserve"> </w:t>
            </w:r>
            <w:proofErr w:type="spellStart"/>
            <w:r w:rsidRPr="00B2396A">
              <w:rPr>
                <w:rFonts w:cs="Times New Roman"/>
                <w:i/>
                <w:sz w:val="28"/>
                <w:szCs w:val="28"/>
              </w:rPr>
              <w:t>cơ</w:t>
            </w:r>
            <w:proofErr w:type="spellEnd"/>
            <w:r w:rsidRPr="00B2396A">
              <w:rPr>
                <w:rFonts w:cs="Times New Roman"/>
                <w:i/>
                <w:sz w:val="28"/>
                <w:szCs w:val="28"/>
              </w:rPr>
              <w:t xml:space="preserve"> </w:t>
            </w:r>
            <w:proofErr w:type="spellStart"/>
            <w:r w:rsidRPr="00B2396A">
              <w:rPr>
                <w:rFonts w:cs="Times New Roman"/>
                <w:i/>
                <w:sz w:val="28"/>
                <w:szCs w:val="28"/>
              </w:rPr>
              <w:t>quan</w:t>
            </w:r>
            <w:proofErr w:type="spellEnd"/>
            <w:r w:rsidRPr="00B2396A">
              <w:rPr>
                <w:rFonts w:cs="Times New Roman"/>
                <w:i/>
                <w:sz w:val="28"/>
                <w:szCs w:val="28"/>
              </w:rPr>
              <w:t xml:space="preserve"> </w:t>
            </w:r>
            <w:proofErr w:type="spellStart"/>
            <w:r w:rsidRPr="00B2396A">
              <w:rPr>
                <w:rFonts w:cs="Times New Roman"/>
                <w:i/>
                <w:sz w:val="28"/>
                <w:szCs w:val="28"/>
              </w:rPr>
              <w:t>quản</w:t>
            </w:r>
            <w:proofErr w:type="spellEnd"/>
            <w:r w:rsidRPr="00B2396A">
              <w:rPr>
                <w:rFonts w:cs="Times New Roman"/>
                <w:i/>
                <w:sz w:val="28"/>
                <w:szCs w:val="28"/>
              </w:rPr>
              <w:t xml:space="preserve"> </w:t>
            </w:r>
            <w:proofErr w:type="spellStart"/>
            <w:r w:rsidRPr="00B2396A">
              <w:rPr>
                <w:rFonts w:cs="Times New Roman"/>
                <w:i/>
                <w:sz w:val="28"/>
                <w:szCs w:val="28"/>
              </w:rPr>
              <w:t>lý</w:t>
            </w:r>
            <w:proofErr w:type="spellEnd"/>
            <w:r w:rsidRPr="00B2396A">
              <w:rPr>
                <w:rFonts w:cs="Times New Roman"/>
                <w:i/>
                <w:sz w:val="28"/>
                <w:szCs w:val="28"/>
              </w:rPr>
              <w:t xml:space="preserve"> </w:t>
            </w:r>
            <w:proofErr w:type="spellStart"/>
            <w:r w:rsidRPr="00B2396A">
              <w:rPr>
                <w:rFonts w:cs="Times New Roman"/>
                <w:i/>
                <w:sz w:val="28"/>
                <w:szCs w:val="28"/>
              </w:rPr>
              <w:t>nhà</w:t>
            </w:r>
            <w:proofErr w:type="spellEnd"/>
            <w:r w:rsidRPr="00B2396A">
              <w:rPr>
                <w:rFonts w:cs="Times New Roman"/>
                <w:i/>
                <w:sz w:val="28"/>
                <w:szCs w:val="28"/>
              </w:rPr>
              <w:t xml:space="preserve"> </w:t>
            </w:r>
            <w:proofErr w:type="spellStart"/>
            <w:r w:rsidRPr="00B2396A">
              <w:rPr>
                <w:rFonts w:cs="Times New Roman"/>
                <w:i/>
                <w:sz w:val="28"/>
                <w:szCs w:val="28"/>
              </w:rPr>
              <w:t>nước</w:t>
            </w:r>
            <w:proofErr w:type="spellEnd"/>
            <w:r w:rsidRPr="00B2396A">
              <w:rPr>
                <w:rFonts w:cs="Times New Roman"/>
                <w:i/>
                <w:sz w:val="28"/>
                <w:szCs w:val="28"/>
              </w:rPr>
              <w:t xml:space="preserve"> </w:t>
            </w:r>
            <w:proofErr w:type="spellStart"/>
            <w:r w:rsidRPr="00B2396A">
              <w:rPr>
                <w:rFonts w:cs="Times New Roman"/>
                <w:i/>
                <w:sz w:val="28"/>
                <w:szCs w:val="28"/>
              </w:rPr>
              <w:t>về</w:t>
            </w:r>
            <w:proofErr w:type="spellEnd"/>
            <w:r w:rsidRPr="00B2396A">
              <w:rPr>
                <w:rFonts w:cs="Times New Roman"/>
                <w:i/>
                <w:sz w:val="28"/>
                <w:szCs w:val="28"/>
              </w:rPr>
              <w:t xml:space="preserve"> </w:t>
            </w:r>
            <w:proofErr w:type="spellStart"/>
            <w:r w:rsidRPr="00B2396A">
              <w:rPr>
                <w:rFonts w:cs="Times New Roman"/>
                <w:i/>
                <w:sz w:val="28"/>
                <w:szCs w:val="28"/>
              </w:rPr>
              <w:t>báo</w:t>
            </w:r>
            <w:proofErr w:type="spellEnd"/>
            <w:r w:rsidRPr="00B2396A">
              <w:rPr>
                <w:rFonts w:cs="Times New Roman"/>
                <w:i/>
                <w:sz w:val="28"/>
                <w:szCs w:val="28"/>
              </w:rPr>
              <w:t xml:space="preserve"> </w:t>
            </w:r>
            <w:proofErr w:type="spellStart"/>
            <w:r w:rsidRPr="00B2396A">
              <w:rPr>
                <w:rFonts w:cs="Times New Roman"/>
                <w:i/>
                <w:sz w:val="28"/>
                <w:szCs w:val="28"/>
              </w:rPr>
              <w:t>chí</w:t>
            </w:r>
            <w:proofErr w:type="spellEnd"/>
            <w:r w:rsidRPr="00B2396A">
              <w:rPr>
                <w:rFonts w:cs="Times New Roman"/>
                <w:i/>
                <w:sz w:val="28"/>
                <w:szCs w:val="28"/>
              </w:rPr>
              <w:t xml:space="preserve"> </w:t>
            </w:r>
            <w:proofErr w:type="spellStart"/>
            <w:r w:rsidRPr="00B2396A">
              <w:rPr>
                <w:rFonts w:cs="Times New Roman"/>
                <w:i/>
                <w:sz w:val="28"/>
                <w:szCs w:val="28"/>
              </w:rPr>
              <w:t>theo</w:t>
            </w:r>
            <w:proofErr w:type="spellEnd"/>
            <w:r w:rsidRPr="00B2396A">
              <w:rPr>
                <w:rFonts w:cs="Times New Roman"/>
                <w:i/>
                <w:sz w:val="28"/>
                <w:szCs w:val="28"/>
              </w:rPr>
              <w:t xml:space="preserve"> </w:t>
            </w:r>
            <w:proofErr w:type="spellStart"/>
            <w:r w:rsidRPr="00B2396A">
              <w:rPr>
                <w:rFonts w:cs="Times New Roman"/>
                <w:i/>
                <w:sz w:val="28"/>
                <w:szCs w:val="28"/>
              </w:rPr>
              <w:t>quy</w:t>
            </w:r>
            <w:proofErr w:type="spellEnd"/>
            <w:r w:rsidRPr="00B2396A">
              <w:rPr>
                <w:rFonts w:cs="Times New Roman"/>
                <w:i/>
                <w:sz w:val="28"/>
                <w:szCs w:val="28"/>
              </w:rPr>
              <w:t xml:space="preserve"> </w:t>
            </w:r>
            <w:proofErr w:type="spellStart"/>
            <w:r w:rsidRPr="00B2396A">
              <w:rPr>
                <w:rFonts w:cs="Times New Roman"/>
                <w:i/>
                <w:sz w:val="28"/>
                <w:szCs w:val="28"/>
              </w:rPr>
              <w:t>định</w:t>
            </w:r>
            <w:proofErr w:type="spellEnd"/>
            <w:r w:rsidRPr="00B2396A">
              <w:rPr>
                <w:rFonts w:cs="Times New Roman"/>
                <w:i/>
                <w:sz w:val="28"/>
                <w:szCs w:val="28"/>
              </w:rPr>
              <w:t>”</w:t>
            </w:r>
            <w:r w:rsidRPr="00B2396A">
              <w:rPr>
                <w:rFonts w:cs="Times New Roman"/>
                <w:sz w:val="28"/>
                <w:szCs w:val="28"/>
              </w:rPr>
              <w:t xml:space="preserve"> </w:t>
            </w:r>
            <w:proofErr w:type="spellStart"/>
            <w:r w:rsidRPr="00B2396A">
              <w:rPr>
                <w:rFonts w:cs="Times New Roman"/>
                <w:sz w:val="28"/>
                <w:szCs w:val="28"/>
              </w:rPr>
              <w:t>thành</w:t>
            </w:r>
            <w:proofErr w:type="spellEnd"/>
            <w:r w:rsidRPr="00B2396A">
              <w:rPr>
                <w:rFonts w:cs="Times New Roman"/>
                <w:sz w:val="28"/>
                <w:szCs w:val="28"/>
              </w:rPr>
              <w:t xml:space="preserve"> </w:t>
            </w:r>
            <w:r w:rsidRPr="00B2396A">
              <w:rPr>
                <w:rFonts w:cs="Times New Roman"/>
                <w:i/>
                <w:sz w:val="28"/>
                <w:szCs w:val="28"/>
              </w:rPr>
              <w:t>“</w:t>
            </w:r>
            <w:proofErr w:type="spellStart"/>
            <w:r w:rsidRPr="00B2396A">
              <w:rPr>
                <w:rFonts w:cs="Times New Roman"/>
                <w:i/>
                <w:sz w:val="28"/>
                <w:szCs w:val="28"/>
              </w:rPr>
              <w:t>Cơ</w:t>
            </w:r>
            <w:proofErr w:type="spellEnd"/>
            <w:r w:rsidRPr="00B2396A">
              <w:rPr>
                <w:rFonts w:cs="Times New Roman"/>
                <w:i/>
                <w:sz w:val="28"/>
                <w:szCs w:val="28"/>
              </w:rPr>
              <w:t xml:space="preserve"> </w:t>
            </w:r>
            <w:proofErr w:type="spellStart"/>
            <w:r w:rsidRPr="00B2396A">
              <w:rPr>
                <w:rFonts w:cs="Times New Roman"/>
                <w:i/>
                <w:sz w:val="28"/>
                <w:szCs w:val="28"/>
              </w:rPr>
              <w:t>quan</w:t>
            </w:r>
            <w:proofErr w:type="spellEnd"/>
            <w:r w:rsidRPr="00B2396A">
              <w:rPr>
                <w:rFonts w:cs="Times New Roman"/>
                <w:i/>
                <w:sz w:val="28"/>
                <w:szCs w:val="28"/>
              </w:rPr>
              <w:t xml:space="preserve">, </w:t>
            </w:r>
            <w:proofErr w:type="spellStart"/>
            <w:r w:rsidRPr="00B2396A">
              <w:rPr>
                <w:rFonts w:cs="Times New Roman"/>
                <w:i/>
                <w:sz w:val="28"/>
                <w:szCs w:val="28"/>
              </w:rPr>
              <w:t>tổ</w:t>
            </w:r>
            <w:proofErr w:type="spellEnd"/>
            <w:r w:rsidRPr="00B2396A">
              <w:rPr>
                <w:rFonts w:cs="Times New Roman"/>
                <w:i/>
                <w:sz w:val="28"/>
                <w:szCs w:val="28"/>
              </w:rPr>
              <w:t xml:space="preserve"> </w:t>
            </w:r>
            <w:proofErr w:type="spellStart"/>
            <w:r w:rsidRPr="00B2396A">
              <w:rPr>
                <w:rFonts w:cs="Times New Roman"/>
                <w:i/>
                <w:sz w:val="28"/>
                <w:szCs w:val="28"/>
              </w:rPr>
              <w:t>chức</w:t>
            </w:r>
            <w:proofErr w:type="spellEnd"/>
            <w:r w:rsidRPr="00B2396A">
              <w:rPr>
                <w:rFonts w:cs="Times New Roman"/>
                <w:i/>
                <w:sz w:val="28"/>
                <w:szCs w:val="28"/>
              </w:rPr>
              <w:t xml:space="preserve">, </w:t>
            </w:r>
            <w:proofErr w:type="spellStart"/>
            <w:r w:rsidRPr="00B2396A">
              <w:rPr>
                <w:rFonts w:cs="Times New Roman"/>
                <w:i/>
                <w:sz w:val="28"/>
                <w:szCs w:val="28"/>
              </w:rPr>
              <w:t>công</w:t>
            </w:r>
            <w:proofErr w:type="spellEnd"/>
            <w:r w:rsidRPr="00B2396A">
              <w:rPr>
                <w:rFonts w:cs="Times New Roman"/>
                <w:i/>
                <w:sz w:val="28"/>
                <w:szCs w:val="28"/>
              </w:rPr>
              <w:t xml:space="preserve"> </w:t>
            </w:r>
            <w:proofErr w:type="spellStart"/>
            <w:r w:rsidRPr="00B2396A">
              <w:rPr>
                <w:rFonts w:cs="Times New Roman"/>
                <w:i/>
                <w:sz w:val="28"/>
                <w:szCs w:val="28"/>
              </w:rPr>
              <w:t>dân</w:t>
            </w:r>
            <w:proofErr w:type="spellEnd"/>
            <w:r w:rsidRPr="00B2396A">
              <w:rPr>
                <w:rFonts w:cs="Times New Roman"/>
                <w:i/>
                <w:sz w:val="28"/>
                <w:szCs w:val="28"/>
              </w:rPr>
              <w:t xml:space="preserve"> </w:t>
            </w:r>
            <w:proofErr w:type="spellStart"/>
            <w:r w:rsidRPr="00B2396A">
              <w:rPr>
                <w:rFonts w:cs="Times New Roman"/>
                <w:i/>
                <w:sz w:val="28"/>
                <w:szCs w:val="28"/>
              </w:rPr>
              <w:t>tổ</w:t>
            </w:r>
            <w:proofErr w:type="spellEnd"/>
            <w:r w:rsidRPr="00B2396A">
              <w:rPr>
                <w:rFonts w:cs="Times New Roman"/>
                <w:i/>
                <w:sz w:val="28"/>
                <w:szCs w:val="28"/>
              </w:rPr>
              <w:t xml:space="preserve"> </w:t>
            </w:r>
            <w:proofErr w:type="spellStart"/>
            <w:r w:rsidRPr="00B2396A">
              <w:rPr>
                <w:rFonts w:cs="Times New Roman"/>
                <w:i/>
                <w:sz w:val="28"/>
                <w:szCs w:val="28"/>
              </w:rPr>
              <w:t>chức</w:t>
            </w:r>
            <w:proofErr w:type="spellEnd"/>
            <w:r w:rsidRPr="00B2396A">
              <w:rPr>
                <w:rFonts w:cs="Times New Roman"/>
                <w:i/>
                <w:sz w:val="28"/>
                <w:szCs w:val="28"/>
              </w:rPr>
              <w:t xml:space="preserve"> </w:t>
            </w:r>
            <w:proofErr w:type="spellStart"/>
            <w:r w:rsidRPr="00B2396A">
              <w:rPr>
                <w:rFonts w:cs="Times New Roman"/>
                <w:i/>
                <w:sz w:val="28"/>
                <w:szCs w:val="28"/>
              </w:rPr>
              <w:t>họp</w:t>
            </w:r>
            <w:proofErr w:type="spellEnd"/>
            <w:r w:rsidRPr="00B2396A">
              <w:rPr>
                <w:rFonts w:cs="Times New Roman"/>
                <w:i/>
                <w:sz w:val="28"/>
                <w:szCs w:val="28"/>
              </w:rPr>
              <w:t xml:space="preserve"> </w:t>
            </w:r>
            <w:proofErr w:type="spellStart"/>
            <w:r w:rsidRPr="00B2396A">
              <w:rPr>
                <w:rFonts w:cs="Times New Roman"/>
                <w:i/>
                <w:sz w:val="28"/>
                <w:szCs w:val="28"/>
              </w:rPr>
              <w:t>báo</w:t>
            </w:r>
            <w:proofErr w:type="spellEnd"/>
            <w:r w:rsidRPr="00B2396A">
              <w:rPr>
                <w:rFonts w:cs="Times New Roman"/>
                <w:i/>
                <w:sz w:val="28"/>
                <w:szCs w:val="28"/>
              </w:rPr>
              <w:t xml:space="preserve"> </w:t>
            </w:r>
            <w:proofErr w:type="spellStart"/>
            <w:r w:rsidRPr="00B2396A">
              <w:rPr>
                <w:rFonts w:cs="Times New Roman"/>
                <w:i/>
                <w:sz w:val="28"/>
                <w:szCs w:val="28"/>
              </w:rPr>
              <w:t>phải</w:t>
            </w:r>
            <w:proofErr w:type="spellEnd"/>
            <w:r w:rsidRPr="00B2396A">
              <w:rPr>
                <w:rFonts w:cs="Times New Roman"/>
                <w:i/>
                <w:sz w:val="28"/>
                <w:szCs w:val="28"/>
              </w:rPr>
              <w:t xml:space="preserve"> </w:t>
            </w:r>
            <w:proofErr w:type="spellStart"/>
            <w:r w:rsidRPr="00B2396A">
              <w:rPr>
                <w:rFonts w:cs="Times New Roman"/>
                <w:i/>
                <w:sz w:val="28"/>
                <w:szCs w:val="28"/>
              </w:rPr>
              <w:t>thông</w:t>
            </w:r>
            <w:proofErr w:type="spellEnd"/>
            <w:r w:rsidRPr="00B2396A">
              <w:rPr>
                <w:rFonts w:cs="Times New Roman"/>
                <w:i/>
                <w:sz w:val="28"/>
                <w:szCs w:val="28"/>
              </w:rPr>
              <w:t xml:space="preserve"> </w:t>
            </w:r>
            <w:proofErr w:type="spellStart"/>
            <w:r w:rsidRPr="00B2396A">
              <w:rPr>
                <w:rFonts w:cs="Times New Roman"/>
                <w:i/>
                <w:sz w:val="28"/>
                <w:szCs w:val="28"/>
              </w:rPr>
              <w:t>báo</w:t>
            </w:r>
            <w:proofErr w:type="spellEnd"/>
            <w:r w:rsidRPr="00B2396A">
              <w:rPr>
                <w:rFonts w:cs="Times New Roman"/>
                <w:i/>
                <w:sz w:val="28"/>
                <w:szCs w:val="28"/>
              </w:rPr>
              <w:t xml:space="preserve"> </w:t>
            </w:r>
            <w:proofErr w:type="spellStart"/>
            <w:r w:rsidRPr="00B2396A">
              <w:rPr>
                <w:rFonts w:cs="Times New Roman"/>
                <w:i/>
                <w:sz w:val="28"/>
                <w:szCs w:val="28"/>
              </w:rPr>
              <w:t>bằng</w:t>
            </w:r>
            <w:proofErr w:type="spellEnd"/>
            <w:r w:rsidRPr="00B2396A">
              <w:rPr>
                <w:rFonts w:cs="Times New Roman"/>
                <w:i/>
                <w:sz w:val="28"/>
                <w:szCs w:val="28"/>
              </w:rPr>
              <w:t xml:space="preserve"> </w:t>
            </w:r>
            <w:proofErr w:type="spellStart"/>
            <w:r w:rsidRPr="00B2396A">
              <w:rPr>
                <w:rFonts w:cs="Times New Roman"/>
                <w:i/>
                <w:sz w:val="28"/>
                <w:szCs w:val="28"/>
              </w:rPr>
              <w:t>văn</w:t>
            </w:r>
            <w:proofErr w:type="spellEnd"/>
            <w:r w:rsidRPr="00B2396A">
              <w:rPr>
                <w:rFonts w:cs="Times New Roman"/>
                <w:i/>
                <w:sz w:val="28"/>
                <w:szCs w:val="28"/>
              </w:rPr>
              <w:t xml:space="preserve"> </w:t>
            </w:r>
            <w:proofErr w:type="spellStart"/>
            <w:r w:rsidRPr="00B2396A">
              <w:rPr>
                <w:rFonts w:cs="Times New Roman"/>
                <w:i/>
                <w:sz w:val="28"/>
                <w:szCs w:val="28"/>
              </w:rPr>
              <w:t>bản</w:t>
            </w:r>
            <w:proofErr w:type="spellEnd"/>
            <w:r w:rsidRPr="00B2396A">
              <w:rPr>
                <w:rFonts w:cs="Times New Roman"/>
                <w:i/>
                <w:sz w:val="28"/>
                <w:szCs w:val="28"/>
              </w:rPr>
              <w:t xml:space="preserve"> </w:t>
            </w:r>
            <w:proofErr w:type="spellStart"/>
            <w:r w:rsidRPr="00B2396A">
              <w:rPr>
                <w:rFonts w:cs="Times New Roman"/>
                <w:i/>
                <w:sz w:val="28"/>
                <w:szCs w:val="28"/>
              </w:rPr>
              <w:t>trước</w:t>
            </w:r>
            <w:proofErr w:type="spellEnd"/>
            <w:r w:rsidRPr="00B2396A">
              <w:rPr>
                <w:rFonts w:cs="Times New Roman"/>
                <w:i/>
                <w:sz w:val="28"/>
                <w:szCs w:val="28"/>
              </w:rPr>
              <w:t xml:space="preserve"> </w:t>
            </w:r>
            <w:r w:rsidRPr="00B2396A">
              <w:rPr>
                <w:rFonts w:cs="Times New Roman"/>
                <w:b/>
                <w:i/>
                <w:sz w:val="28"/>
                <w:szCs w:val="28"/>
              </w:rPr>
              <w:t xml:space="preserve">48 </w:t>
            </w:r>
            <w:proofErr w:type="spellStart"/>
            <w:r w:rsidRPr="00B2396A">
              <w:rPr>
                <w:rFonts w:cs="Times New Roman"/>
                <w:b/>
                <w:i/>
                <w:sz w:val="28"/>
                <w:szCs w:val="28"/>
              </w:rPr>
              <w:t>giờ</w:t>
            </w:r>
            <w:proofErr w:type="spellEnd"/>
            <w:r w:rsidRPr="00B2396A">
              <w:rPr>
                <w:rFonts w:cs="Times New Roman"/>
                <w:i/>
                <w:sz w:val="28"/>
                <w:szCs w:val="28"/>
              </w:rPr>
              <w:t xml:space="preserve"> </w:t>
            </w:r>
            <w:proofErr w:type="spellStart"/>
            <w:r w:rsidRPr="00B2396A">
              <w:rPr>
                <w:rFonts w:cs="Times New Roman"/>
                <w:i/>
                <w:sz w:val="28"/>
                <w:szCs w:val="28"/>
              </w:rPr>
              <w:t>tính</w:t>
            </w:r>
            <w:proofErr w:type="spellEnd"/>
            <w:r w:rsidRPr="00B2396A">
              <w:rPr>
                <w:rFonts w:cs="Times New Roman"/>
                <w:i/>
                <w:sz w:val="28"/>
                <w:szCs w:val="28"/>
              </w:rPr>
              <w:t xml:space="preserve"> </w:t>
            </w:r>
            <w:proofErr w:type="spellStart"/>
            <w:r w:rsidRPr="00B2396A">
              <w:rPr>
                <w:rFonts w:cs="Times New Roman"/>
                <w:i/>
                <w:sz w:val="28"/>
                <w:szCs w:val="28"/>
              </w:rPr>
              <w:t>đến</w:t>
            </w:r>
            <w:proofErr w:type="spellEnd"/>
            <w:r w:rsidRPr="00B2396A">
              <w:rPr>
                <w:rFonts w:cs="Times New Roman"/>
                <w:i/>
                <w:sz w:val="28"/>
                <w:szCs w:val="28"/>
              </w:rPr>
              <w:t xml:space="preserve"> </w:t>
            </w:r>
            <w:proofErr w:type="spellStart"/>
            <w:r w:rsidRPr="00B2396A">
              <w:rPr>
                <w:rFonts w:cs="Times New Roman"/>
                <w:i/>
                <w:sz w:val="28"/>
                <w:szCs w:val="28"/>
              </w:rPr>
              <w:t>thời</w:t>
            </w:r>
            <w:proofErr w:type="spellEnd"/>
            <w:r w:rsidRPr="00B2396A">
              <w:rPr>
                <w:rFonts w:cs="Times New Roman"/>
                <w:i/>
                <w:sz w:val="28"/>
                <w:szCs w:val="28"/>
              </w:rPr>
              <w:t xml:space="preserve"> </w:t>
            </w:r>
            <w:proofErr w:type="spellStart"/>
            <w:r w:rsidRPr="00B2396A">
              <w:rPr>
                <w:rFonts w:cs="Times New Roman"/>
                <w:i/>
                <w:sz w:val="28"/>
                <w:szCs w:val="28"/>
              </w:rPr>
              <w:t>điểm</w:t>
            </w:r>
            <w:proofErr w:type="spellEnd"/>
            <w:r w:rsidRPr="00B2396A">
              <w:rPr>
                <w:rFonts w:cs="Times New Roman"/>
                <w:i/>
                <w:sz w:val="28"/>
                <w:szCs w:val="28"/>
              </w:rPr>
              <w:t xml:space="preserve"> </w:t>
            </w:r>
            <w:proofErr w:type="spellStart"/>
            <w:r w:rsidRPr="00B2396A">
              <w:rPr>
                <w:rFonts w:cs="Times New Roman"/>
                <w:i/>
                <w:sz w:val="28"/>
                <w:szCs w:val="28"/>
              </w:rPr>
              <w:t>dự</w:t>
            </w:r>
            <w:proofErr w:type="spellEnd"/>
            <w:r w:rsidRPr="00B2396A">
              <w:rPr>
                <w:rFonts w:cs="Times New Roman"/>
                <w:i/>
                <w:sz w:val="28"/>
                <w:szCs w:val="28"/>
              </w:rPr>
              <w:t xml:space="preserve"> </w:t>
            </w:r>
            <w:proofErr w:type="spellStart"/>
            <w:r w:rsidRPr="00B2396A">
              <w:rPr>
                <w:rFonts w:cs="Times New Roman"/>
                <w:i/>
                <w:sz w:val="28"/>
                <w:szCs w:val="28"/>
              </w:rPr>
              <w:t>định</w:t>
            </w:r>
            <w:proofErr w:type="spellEnd"/>
            <w:r w:rsidRPr="00B2396A">
              <w:rPr>
                <w:rFonts w:cs="Times New Roman"/>
                <w:i/>
                <w:sz w:val="28"/>
                <w:szCs w:val="28"/>
              </w:rPr>
              <w:t xml:space="preserve"> </w:t>
            </w:r>
            <w:proofErr w:type="spellStart"/>
            <w:r w:rsidRPr="00B2396A">
              <w:rPr>
                <w:rFonts w:cs="Times New Roman"/>
                <w:i/>
                <w:sz w:val="28"/>
                <w:szCs w:val="28"/>
              </w:rPr>
              <w:t>họp</w:t>
            </w:r>
            <w:proofErr w:type="spellEnd"/>
            <w:r w:rsidRPr="00B2396A">
              <w:rPr>
                <w:rFonts w:cs="Times New Roman"/>
                <w:i/>
                <w:sz w:val="28"/>
                <w:szCs w:val="28"/>
              </w:rPr>
              <w:t xml:space="preserve"> </w:t>
            </w:r>
            <w:proofErr w:type="spellStart"/>
            <w:r w:rsidRPr="00B2396A">
              <w:rPr>
                <w:rFonts w:cs="Times New Roman"/>
                <w:i/>
                <w:sz w:val="28"/>
                <w:szCs w:val="28"/>
              </w:rPr>
              <w:t>báo</w:t>
            </w:r>
            <w:proofErr w:type="spellEnd"/>
            <w:r w:rsidRPr="00B2396A">
              <w:rPr>
                <w:rFonts w:cs="Times New Roman"/>
                <w:i/>
                <w:sz w:val="28"/>
                <w:szCs w:val="28"/>
              </w:rPr>
              <w:t xml:space="preserve"> </w:t>
            </w:r>
            <w:proofErr w:type="spellStart"/>
            <w:r w:rsidRPr="00B2396A">
              <w:rPr>
                <w:rFonts w:cs="Times New Roman"/>
                <w:i/>
                <w:sz w:val="28"/>
                <w:szCs w:val="28"/>
              </w:rPr>
              <w:t>cho</w:t>
            </w:r>
            <w:proofErr w:type="spellEnd"/>
            <w:r w:rsidRPr="00B2396A">
              <w:rPr>
                <w:rFonts w:cs="Times New Roman"/>
                <w:i/>
                <w:sz w:val="28"/>
                <w:szCs w:val="28"/>
              </w:rPr>
              <w:t xml:space="preserve"> </w:t>
            </w:r>
            <w:proofErr w:type="spellStart"/>
            <w:r w:rsidRPr="00B2396A">
              <w:rPr>
                <w:rFonts w:cs="Times New Roman"/>
                <w:i/>
                <w:sz w:val="28"/>
                <w:szCs w:val="28"/>
              </w:rPr>
              <w:t>cơ</w:t>
            </w:r>
            <w:proofErr w:type="spellEnd"/>
            <w:r w:rsidRPr="00B2396A">
              <w:rPr>
                <w:rFonts w:cs="Times New Roman"/>
                <w:i/>
                <w:sz w:val="28"/>
                <w:szCs w:val="28"/>
              </w:rPr>
              <w:t xml:space="preserve"> </w:t>
            </w:r>
            <w:proofErr w:type="spellStart"/>
            <w:r w:rsidRPr="00B2396A">
              <w:rPr>
                <w:rFonts w:cs="Times New Roman"/>
                <w:i/>
                <w:sz w:val="28"/>
                <w:szCs w:val="28"/>
              </w:rPr>
              <w:t>quan</w:t>
            </w:r>
            <w:proofErr w:type="spellEnd"/>
            <w:r w:rsidRPr="00B2396A">
              <w:rPr>
                <w:rFonts w:cs="Times New Roman"/>
                <w:i/>
                <w:sz w:val="28"/>
                <w:szCs w:val="28"/>
              </w:rPr>
              <w:t xml:space="preserve"> </w:t>
            </w:r>
            <w:proofErr w:type="spellStart"/>
            <w:r w:rsidRPr="00B2396A">
              <w:rPr>
                <w:rFonts w:cs="Times New Roman"/>
                <w:i/>
                <w:sz w:val="28"/>
                <w:szCs w:val="28"/>
              </w:rPr>
              <w:t>quản</w:t>
            </w:r>
            <w:proofErr w:type="spellEnd"/>
            <w:r w:rsidRPr="00B2396A">
              <w:rPr>
                <w:rFonts w:cs="Times New Roman"/>
                <w:i/>
                <w:sz w:val="28"/>
                <w:szCs w:val="28"/>
              </w:rPr>
              <w:t xml:space="preserve"> </w:t>
            </w:r>
            <w:proofErr w:type="spellStart"/>
            <w:r w:rsidRPr="00B2396A">
              <w:rPr>
                <w:rFonts w:cs="Times New Roman"/>
                <w:i/>
                <w:sz w:val="28"/>
                <w:szCs w:val="28"/>
              </w:rPr>
              <w:t>lý</w:t>
            </w:r>
            <w:proofErr w:type="spellEnd"/>
            <w:r w:rsidRPr="00B2396A">
              <w:rPr>
                <w:rFonts w:cs="Times New Roman"/>
                <w:i/>
                <w:sz w:val="28"/>
                <w:szCs w:val="28"/>
              </w:rPr>
              <w:t xml:space="preserve"> </w:t>
            </w:r>
            <w:proofErr w:type="spellStart"/>
            <w:r w:rsidRPr="00B2396A">
              <w:rPr>
                <w:rFonts w:cs="Times New Roman"/>
                <w:i/>
                <w:sz w:val="28"/>
                <w:szCs w:val="28"/>
              </w:rPr>
              <w:t>nhà</w:t>
            </w:r>
            <w:proofErr w:type="spellEnd"/>
            <w:r w:rsidRPr="00B2396A">
              <w:rPr>
                <w:rFonts w:cs="Times New Roman"/>
                <w:i/>
                <w:sz w:val="28"/>
                <w:szCs w:val="28"/>
              </w:rPr>
              <w:t xml:space="preserve"> </w:t>
            </w:r>
            <w:proofErr w:type="spellStart"/>
            <w:r w:rsidRPr="00B2396A">
              <w:rPr>
                <w:rFonts w:cs="Times New Roman"/>
                <w:i/>
                <w:sz w:val="28"/>
                <w:szCs w:val="28"/>
              </w:rPr>
              <w:t>nước</w:t>
            </w:r>
            <w:proofErr w:type="spellEnd"/>
            <w:r w:rsidRPr="00B2396A">
              <w:rPr>
                <w:rFonts w:cs="Times New Roman"/>
                <w:i/>
                <w:sz w:val="28"/>
                <w:szCs w:val="28"/>
              </w:rPr>
              <w:t xml:space="preserve"> </w:t>
            </w:r>
            <w:proofErr w:type="spellStart"/>
            <w:r w:rsidRPr="00B2396A">
              <w:rPr>
                <w:rFonts w:cs="Times New Roman"/>
                <w:i/>
                <w:sz w:val="28"/>
                <w:szCs w:val="28"/>
              </w:rPr>
              <w:t>về</w:t>
            </w:r>
            <w:proofErr w:type="spellEnd"/>
            <w:r w:rsidRPr="00B2396A">
              <w:rPr>
                <w:rFonts w:cs="Times New Roman"/>
                <w:i/>
                <w:sz w:val="28"/>
                <w:szCs w:val="28"/>
              </w:rPr>
              <w:t xml:space="preserve"> </w:t>
            </w:r>
            <w:proofErr w:type="spellStart"/>
            <w:r w:rsidRPr="00B2396A">
              <w:rPr>
                <w:rFonts w:cs="Times New Roman"/>
                <w:i/>
                <w:sz w:val="28"/>
                <w:szCs w:val="28"/>
              </w:rPr>
              <w:t>báo</w:t>
            </w:r>
            <w:proofErr w:type="spellEnd"/>
            <w:r w:rsidRPr="00B2396A">
              <w:rPr>
                <w:rFonts w:cs="Times New Roman"/>
                <w:i/>
                <w:sz w:val="28"/>
                <w:szCs w:val="28"/>
              </w:rPr>
              <w:t xml:space="preserve"> </w:t>
            </w:r>
            <w:proofErr w:type="spellStart"/>
            <w:r w:rsidRPr="00B2396A">
              <w:rPr>
                <w:rFonts w:cs="Times New Roman"/>
                <w:i/>
                <w:sz w:val="28"/>
                <w:szCs w:val="28"/>
              </w:rPr>
              <w:t>chí</w:t>
            </w:r>
            <w:proofErr w:type="spellEnd"/>
            <w:r w:rsidRPr="00B2396A">
              <w:rPr>
                <w:rFonts w:cs="Times New Roman"/>
                <w:i/>
                <w:sz w:val="28"/>
                <w:szCs w:val="28"/>
              </w:rPr>
              <w:t xml:space="preserve"> </w:t>
            </w:r>
            <w:proofErr w:type="spellStart"/>
            <w:r w:rsidRPr="00B2396A">
              <w:rPr>
                <w:rFonts w:cs="Times New Roman"/>
                <w:i/>
                <w:sz w:val="28"/>
                <w:szCs w:val="28"/>
              </w:rPr>
              <w:t>theo</w:t>
            </w:r>
            <w:proofErr w:type="spellEnd"/>
            <w:r w:rsidRPr="00B2396A">
              <w:rPr>
                <w:rFonts w:cs="Times New Roman"/>
                <w:i/>
                <w:sz w:val="28"/>
                <w:szCs w:val="28"/>
              </w:rPr>
              <w:t xml:space="preserve"> </w:t>
            </w:r>
            <w:proofErr w:type="spellStart"/>
            <w:r w:rsidRPr="00B2396A">
              <w:rPr>
                <w:rFonts w:cs="Times New Roman"/>
                <w:i/>
                <w:sz w:val="28"/>
                <w:szCs w:val="28"/>
              </w:rPr>
              <w:t>quy</w:t>
            </w:r>
            <w:proofErr w:type="spellEnd"/>
            <w:r w:rsidRPr="00B2396A">
              <w:rPr>
                <w:rFonts w:cs="Times New Roman"/>
                <w:i/>
                <w:sz w:val="28"/>
                <w:szCs w:val="28"/>
              </w:rPr>
              <w:t xml:space="preserve"> </w:t>
            </w:r>
            <w:proofErr w:type="spellStart"/>
            <w:r w:rsidRPr="00B2396A">
              <w:rPr>
                <w:rFonts w:cs="Times New Roman"/>
                <w:i/>
                <w:sz w:val="28"/>
                <w:szCs w:val="28"/>
              </w:rPr>
              <w:t>định</w:t>
            </w:r>
            <w:proofErr w:type="spellEnd"/>
            <w:r w:rsidRPr="00B2396A">
              <w:rPr>
                <w:rFonts w:cs="Times New Roman"/>
                <w:i/>
                <w:sz w:val="28"/>
                <w:szCs w:val="28"/>
              </w:rPr>
              <w:t>”</w:t>
            </w:r>
          </w:p>
        </w:tc>
        <w:tc>
          <w:tcPr>
            <w:tcW w:w="4361" w:type="dxa"/>
          </w:tcPr>
          <w:p w14:paraId="2B98014F" w14:textId="097089F5" w:rsidR="00BE534A" w:rsidRPr="008E77FB" w:rsidRDefault="00852BEE" w:rsidP="00346F6A">
            <w:pPr>
              <w:spacing w:line="288" w:lineRule="auto"/>
              <w:jc w:val="both"/>
              <w:rPr>
                <w:rFonts w:cs="Times New Roman"/>
                <w:sz w:val="28"/>
                <w:szCs w:val="28"/>
                <w:lang w:val="vi-VN"/>
              </w:rPr>
            </w:pPr>
            <w:r>
              <w:rPr>
                <w:rFonts w:cs="Times New Roman"/>
                <w:sz w:val="28"/>
                <w:szCs w:val="28"/>
              </w:rPr>
              <w:t xml:space="preserve">- </w:t>
            </w:r>
            <w:proofErr w:type="spellStart"/>
            <w:r w:rsidR="008E77FB" w:rsidRPr="008E77FB">
              <w:rPr>
                <w:rFonts w:cs="Times New Roman"/>
                <w:b/>
                <w:bCs/>
                <w:sz w:val="28"/>
                <w:szCs w:val="28"/>
              </w:rPr>
              <w:t>Tiếp</w:t>
            </w:r>
            <w:proofErr w:type="spellEnd"/>
            <w:r w:rsidR="008E77FB" w:rsidRPr="008E77FB">
              <w:rPr>
                <w:rFonts w:cs="Times New Roman"/>
                <w:b/>
                <w:bCs/>
                <w:sz w:val="28"/>
                <w:szCs w:val="28"/>
                <w:lang w:val="vi-VN"/>
              </w:rPr>
              <w:t xml:space="preserve"> thu.</w:t>
            </w:r>
            <w:r w:rsidR="008E77FB">
              <w:rPr>
                <w:rFonts w:cs="Times New Roman"/>
                <w:sz w:val="28"/>
                <w:szCs w:val="28"/>
                <w:lang w:val="vi-VN"/>
              </w:rPr>
              <w:t xml:space="preserve"> Dự thảo đã bỏ quy định về thời gian thông báo bằng văn bản tại khoản 3 điều 17 dự thảo Nghị định và xác định trách nhiệm của cơ quan quản lý nhà nước về báo chí chỉ có trách nhiệm trả lời khi xác định việc tổ chức họp báo của cơ quan, tổ chức, cá nhân là không đúng nội dung thông báo và có quyền đình chỉ hoạt động họp báo.</w:t>
            </w:r>
          </w:p>
        </w:tc>
      </w:tr>
      <w:tr w:rsidR="00B2396A" w14:paraId="1D752CFE" w14:textId="77777777" w:rsidTr="000B4A1F">
        <w:tc>
          <w:tcPr>
            <w:tcW w:w="3261" w:type="dxa"/>
          </w:tcPr>
          <w:p w14:paraId="4F8B9617" w14:textId="77777777" w:rsidR="00B2396A" w:rsidRPr="000B4A1F" w:rsidRDefault="00B2396A" w:rsidP="000B4A1F">
            <w:pPr>
              <w:spacing w:line="288" w:lineRule="auto"/>
              <w:jc w:val="center"/>
              <w:rPr>
                <w:rFonts w:cs="Times New Roman"/>
                <w:b/>
                <w:sz w:val="28"/>
                <w:szCs w:val="28"/>
              </w:rPr>
            </w:pPr>
          </w:p>
        </w:tc>
        <w:tc>
          <w:tcPr>
            <w:tcW w:w="2126" w:type="dxa"/>
          </w:tcPr>
          <w:p w14:paraId="3909BFEE" w14:textId="77777777" w:rsidR="00B2396A" w:rsidRDefault="00F9619B" w:rsidP="00346F6A">
            <w:pPr>
              <w:spacing w:line="288" w:lineRule="auto"/>
              <w:jc w:val="both"/>
              <w:rPr>
                <w:rFonts w:cs="Times New Roman"/>
                <w:sz w:val="28"/>
                <w:szCs w:val="28"/>
              </w:rPr>
            </w:pPr>
            <w:proofErr w:type="spellStart"/>
            <w:r>
              <w:rPr>
                <w:rFonts w:cs="Times New Roman"/>
                <w:sz w:val="28"/>
                <w:szCs w:val="28"/>
              </w:rPr>
              <w:t>Sở</w:t>
            </w:r>
            <w:proofErr w:type="spellEnd"/>
            <w:r>
              <w:rPr>
                <w:rFonts w:cs="Times New Roman"/>
                <w:sz w:val="28"/>
                <w:szCs w:val="28"/>
              </w:rPr>
              <w:t xml:space="preserve"> VHTT TP. </w:t>
            </w:r>
            <w:proofErr w:type="spellStart"/>
            <w:r>
              <w:rPr>
                <w:rFonts w:cs="Times New Roman"/>
                <w:sz w:val="28"/>
                <w:szCs w:val="28"/>
              </w:rPr>
              <w:t>Hà</w:t>
            </w:r>
            <w:proofErr w:type="spellEnd"/>
            <w:r>
              <w:rPr>
                <w:rFonts w:cs="Times New Roman"/>
                <w:sz w:val="28"/>
                <w:szCs w:val="28"/>
              </w:rPr>
              <w:t xml:space="preserve"> </w:t>
            </w:r>
            <w:proofErr w:type="spellStart"/>
            <w:r>
              <w:rPr>
                <w:rFonts w:cs="Times New Roman"/>
                <w:sz w:val="28"/>
                <w:szCs w:val="28"/>
              </w:rPr>
              <w:t>Nội</w:t>
            </w:r>
            <w:proofErr w:type="spellEnd"/>
          </w:p>
        </w:tc>
        <w:tc>
          <w:tcPr>
            <w:tcW w:w="5103" w:type="dxa"/>
          </w:tcPr>
          <w:p w14:paraId="4614EF04" w14:textId="77777777" w:rsidR="00B2396A" w:rsidRDefault="00F9619B" w:rsidP="00346F6A">
            <w:pPr>
              <w:spacing w:line="288" w:lineRule="auto"/>
              <w:jc w:val="both"/>
              <w:rPr>
                <w:rFonts w:eastAsia="Times New Roman"/>
                <w:sz w:val="28"/>
                <w:szCs w:val="28"/>
                <w:lang w:val="pt-BR"/>
              </w:rPr>
            </w:pPr>
            <w:proofErr w:type="spellStart"/>
            <w:r w:rsidRPr="00683402">
              <w:rPr>
                <w:rFonts w:eastAsia="Times New Roman"/>
                <w:sz w:val="28"/>
                <w:szCs w:val="28"/>
                <w:lang w:val="pt-BR"/>
              </w:rPr>
              <w:t>Điều</w:t>
            </w:r>
            <w:proofErr w:type="spellEnd"/>
            <w:r w:rsidRPr="00683402">
              <w:rPr>
                <w:rFonts w:eastAsia="Times New Roman"/>
                <w:sz w:val="28"/>
                <w:szCs w:val="28"/>
                <w:lang w:val="pt-BR"/>
              </w:rPr>
              <w:t xml:space="preserve"> 17 (</w:t>
            </w:r>
            <w:proofErr w:type="spellStart"/>
            <w:r w:rsidRPr="00683402">
              <w:rPr>
                <w:rFonts w:eastAsia="Times New Roman"/>
                <w:sz w:val="28"/>
                <w:szCs w:val="28"/>
                <w:lang w:val="pt-BR"/>
              </w:rPr>
              <w:t>Họp</w:t>
            </w:r>
            <w:proofErr w:type="spellEnd"/>
            <w:r w:rsidRPr="00683402">
              <w:rPr>
                <w:rFonts w:eastAsia="Times New Roman"/>
                <w:sz w:val="28"/>
                <w:szCs w:val="28"/>
                <w:lang w:val="pt-BR"/>
              </w:rPr>
              <w:t xml:space="preserve"> </w:t>
            </w:r>
            <w:proofErr w:type="spellStart"/>
            <w:r w:rsidRPr="00683402">
              <w:rPr>
                <w:rFonts w:eastAsia="Times New Roman"/>
                <w:sz w:val="28"/>
                <w:szCs w:val="28"/>
                <w:lang w:val="pt-BR"/>
              </w:rPr>
              <w:t>báo</w:t>
            </w:r>
            <w:proofErr w:type="spellEnd"/>
            <w:r w:rsidRPr="00683402">
              <w:rPr>
                <w:rFonts w:eastAsia="Times New Roman"/>
                <w:sz w:val="28"/>
                <w:szCs w:val="28"/>
                <w:lang w:val="pt-BR"/>
              </w:rPr>
              <w:t xml:space="preserve">) </w:t>
            </w:r>
            <w:proofErr w:type="spellStart"/>
            <w:r w:rsidRPr="00683402">
              <w:rPr>
                <w:rFonts w:eastAsia="Times New Roman"/>
                <w:sz w:val="28"/>
                <w:szCs w:val="28"/>
                <w:lang w:val="pt-BR"/>
              </w:rPr>
              <w:t>mới</w:t>
            </w:r>
            <w:proofErr w:type="spellEnd"/>
            <w:r w:rsidRPr="00683402">
              <w:rPr>
                <w:rFonts w:eastAsia="Times New Roman"/>
                <w:sz w:val="28"/>
                <w:szCs w:val="28"/>
                <w:lang w:val="pt-BR"/>
              </w:rPr>
              <w:t xml:space="preserve"> </w:t>
            </w:r>
            <w:proofErr w:type="spellStart"/>
            <w:r w:rsidRPr="00683402">
              <w:rPr>
                <w:rFonts w:eastAsia="Times New Roman"/>
                <w:sz w:val="28"/>
                <w:szCs w:val="28"/>
                <w:lang w:val="pt-BR"/>
              </w:rPr>
              <w:t>được</w:t>
            </w:r>
            <w:proofErr w:type="spellEnd"/>
            <w:r w:rsidRPr="00683402">
              <w:rPr>
                <w:rFonts w:eastAsia="Times New Roman"/>
                <w:sz w:val="28"/>
                <w:szCs w:val="28"/>
                <w:lang w:val="pt-BR"/>
              </w:rPr>
              <w:t xml:space="preserve"> </w:t>
            </w:r>
            <w:proofErr w:type="spellStart"/>
            <w:r w:rsidRPr="00683402">
              <w:rPr>
                <w:rFonts w:eastAsia="Times New Roman"/>
                <w:sz w:val="28"/>
                <w:szCs w:val="28"/>
                <w:lang w:val="pt-BR"/>
              </w:rPr>
              <w:t>tiếp</w:t>
            </w:r>
            <w:proofErr w:type="spellEnd"/>
            <w:r w:rsidRPr="00683402">
              <w:rPr>
                <w:rFonts w:eastAsia="Times New Roman"/>
                <w:sz w:val="28"/>
                <w:szCs w:val="28"/>
                <w:lang w:val="pt-BR"/>
              </w:rPr>
              <w:t xml:space="preserve"> </w:t>
            </w:r>
            <w:proofErr w:type="spellStart"/>
            <w:r w:rsidRPr="00683402">
              <w:rPr>
                <w:rFonts w:eastAsia="Times New Roman"/>
                <w:sz w:val="28"/>
                <w:szCs w:val="28"/>
                <w:lang w:val="pt-BR"/>
              </w:rPr>
              <w:t>thu</w:t>
            </w:r>
            <w:proofErr w:type="spellEnd"/>
            <w:r w:rsidRPr="00683402">
              <w:rPr>
                <w:rFonts w:eastAsia="Times New Roman"/>
                <w:sz w:val="28"/>
                <w:szCs w:val="28"/>
                <w:lang w:val="pt-BR"/>
              </w:rPr>
              <w:t xml:space="preserve"> </w:t>
            </w:r>
            <w:proofErr w:type="spellStart"/>
            <w:r w:rsidRPr="00683402">
              <w:rPr>
                <w:rFonts w:eastAsia="Times New Roman"/>
                <w:sz w:val="28"/>
                <w:szCs w:val="28"/>
                <w:lang w:val="pt-BR"/>
              </w:rPr>
              <w:t>một</w:t>
            </w:r>
            <w:proofErr w:type="spellEnd"/>
            <w:r w:rsidRPr="00683402">
              <w:rPr>
                <w:rFonts w:eastAsia="Times New Roman"/>
                <w:sz w:val="28"/>
                <w:szCs w:val="28"/>
                <w:lang w:val="pt-BR"/>
              </w:rPr>
              <w:t xml:space="preserve"> </w:t>
            </w:r>
            <w:proofErr w:type="spellStart"/>
            <w:r w:rsidRPr="00683402">
              <w:rPr>
                <w:rFonts w:eastAsia="Times New Roman"/>
                <w:sz w:val="28"/>
                <w:szCs w:val="28"/>
                <w:lang w:val="pt-BR"/>
              </w:rPr>
              <w:t>phần</w:t>
            </w:r>
            <w:proofErr w:type="spellEnd"/>
            <w:r w:rsidRPr="00683402">
              <w:rPr>
                <w:rFonts w:eastAsia="Times New Roman"/>
                <w:sz w:val="28"/>
                <w:szCs w:val="28"/>
                <w:lang w:val="pt-BR"/>
              </w:rPr>
              <w:t xml:space="preserve"> </w:t>
            </w:r>
            <w:proofErr w:type="spellStart"/>
            <w:r w:rsidRPr="00683402">
              <w:rPr>
                <w:rFonts w:eastAsia="Times New Roman"/>
                <w:sz w:val="28"/>
                <w:szCs w:val="28"/>
                <w:lang w:val="pt-BR"/>
              </w:rPr>
              <w:t>góp</w:t>
            </w:r>
            <w:proofErr w:type="spellEnd"/>
            <w:r w:rsidRPr="00683402">
              <w:rPr>
                <w:rFonts w:eastAsia="Times New Roman"/>
                <w:sz w:val="28"/>
                <w:szCs w:val="28"/>
                <w:lang w:val="pt-BR"/>
              </w:rPr>
              <w:t xml:space="preserve"> ý: </w:t>
            </w:r>
            <w:r w:rsidRPr="00683402">
              <w:rPr>
                <w:rFonts w:eastAsia="Times New Roman"/>
                <w:i/>
                <w:sz w:val="28"/>
                <w:szCs w:val="28"/>
                <w:lang w:val="pt-BR"/>
              </w:rPr>
              <w:t>“</w:t>
            </w:r>
            <w:proofErr w:type="spellStart"/>
            <w:r w:rsidRPr="00683402">
              <w:rPr>
                <w:rFonts w:eastAsia="Times New Roman"/>
                <w:i/>
                <w:sz w:val="28"/>
                <w:szCs w:val="28"/>
                <w:lang w:val="pt-BR"/>
              </w:rPr>
              <w:t>Cơ</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quan</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tổ</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chức</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công</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dân</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tổ</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chức</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họp</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báo</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phải</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thông</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báo</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bằng</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văn</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bản</w:t>
            </w:r>
            <w:proofErr w:type="spellEnd"/>
            <w:r w:rsidRPr="00683402">
              <w:rPr>
                <w:rFonts w:eastAsia="Times New Roman"/>
                <w:i/>
                <w:sz w:val="28"/>
                <w:szCs w:val="28"/>
                <w:lang w:val="pt-BR"/>
              </w:rPr>
              <w:t xml:space="preserve"> </w:t>
            </w:r>
            <w:proofErr w:type="spellStart"/>
            <w:r w:rsidRPr="00683402">
              <w:rPr>
                <w:rFonts w:eastAsia="Times New Roman"/>
                <w:i/>
                <w:sz w:val="28"/>
                <w:szCs w:val="28"/>
                <w:u w:val="single"/>
                <w:lang w:val="pt-BR"/>
              </w:rPr>
              <w:t>chậm</w:t>
            </w:r>
            <w:proofErr w:type="spellEnd"/>
            <w:r w:rsidRPr="00683402">
              <w:rPr>
                <w:rFonts w:eastAsia="Times New Roman"/>
                <w:i/>
                <w:sz w:val="28"/>
                <w:szCs w:val="28"/>
                <w:u w:val="single"/>
                <w:lang w:val="pt-BR"/>
              </w:rPr>
              <w:t xml:space="preserve"> </w:t>
            </w:r>
            <w:proofErr w:type="spellStart"/>
            <w:r w:rsidRPr="00683402">
              <w:rPr>
                <w:rFonts w:eastAsia="Times New Roman"/>
                <w:i/>
                <w:sz w:val="28"/>
                <w:szCs w:val="28"/>
                <w:u w:val="single"/>
                <w:lang w:val="pt-BR"/>
              </w:rPr>
              <w:t>nhất</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trước</w:t>
            </w:r>
            <w:proofErr w:type="spellEnd"/>
            <w:r w:rsidRPr="00683402">
              <w:rPr>
                <w:rFonts w:eastAsia="Times New Roman"/>
                <w:i/>
                <w:sz w:val="28"/>
                <w:szCs w:val="28"/>
                <w:lang w:val="pt-BR"/>
              </w:rPr>
              <w:t xml:space="preserve"> 24 </w:t>
            </w:r>
            <w:proofErr w:type="spellStart"/>
            <w:r w:rsidRPr="00683402">
              <w:rPr>
                <w:rFonts w:eastAsia="Times New Roman"/>
                <w:i/>
                <w:sz w:val="28"/>
                <w:szCs w:val="28"/>
                <w:lang w:val="pt-BR"/>
              </w:rPr>
              <w:t>giờ</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tính</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đến</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thời</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điểm</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dự</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định</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họp</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báo</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cho</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cơ</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quan</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quản</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lý</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nhà</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nước</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về</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báo</w:t>
            </w:r>
            <w:proofErr w:type="spellEnd"/>
            <w:r w:rsidRPr="00683402">
              <w:rPr>
                <w:rFonts w:eastAsia="Times New Roman"/>
                <w:i/>
                <w:sz w:val="28"/>
                <w:szCs w:val="28"/>
                <w:lang w:val="pt-BR"/>
              </w:rPr>
              <w:t xml:space="preserve"> </w:t>
            </w:r>
            <w:proofErr w:type="spellStart"/>
            <w:r w:rsidRPr="00683402">
              <w:rPr>
                <w:rFonts w:eastAsia="Times New Roman"/>
                <w:i/>
                <w:sz w:val="28"/>
                <w:szCs w:val="28"/>
                <w:lang w:val="pt-BR"/>
              </w:rPr>
              <w:t>chí</w:t>
            </w:r>
            <w:proofErr w:type="spellEnd"/>
            <w:r w:rsidRPr="00683402">
              <w:rPr>
                <w:rFonts w:eastAsia="Times New Roman"/>
                <w:i/>
                <w:sz w:val="28"/>
                <w:szCs w:val="28"/>
                <w:lang w:val="pt-BR"/>
              </w:rPr>
              <w:t xml:space="preserve">”; </w:t>
            </w:r>
            <w:proofErr w:type="spellStart"/>
            <w:r w:rsidRPr="00683402">
              <w:rPr>
                <w:rFonts w:eastAsia="Times New Roman"/>
                <w:sz w:val="28"/>
                <w:szCs w:val="28"/>
                <w:lang w:val="pt-BR"/>
              </w:rPr>
              <w:t>chưa</w:t>
            </w:r>
            <w:proofErr w:type="spellEnd"/>
            <w:r w:rsidRPr="00683402">
              <w:rPr>
                <w:rFonts w:eastAsia="Times New Roman"/>
                <w:sz w:val="28"/>
                <w:szCs w:val="28"/>
                <w:lang w:val="pt-BR"/>
              </w:rPr>
              <w:t xml:space="preserve"> </w:t>
            </w:r>
            <w:proofErr w:type="spellStart"/>
            <w:r w:rsidRPr="00683402">
              <w:rPr>
                <w:rFonts w:eastAsia="Times New Roman"/>
                <w:sz w:val="28"/>
                <w:szCs w:val="28"/>
                <w:lang w:val="pt-BR"/>
              </w:rPr>
              <w:t>quy</w:t>
            </w:r>
            <w:proofErr w:type="spellEnd"/>
            <w:r w:rsidRPr="00683402">
              <w:rPr>
                <w:rFonts w:eastAsia="Times New Roman"/>
                <w:sz w:val="28"/>
                <w:szCs w:val="28"/>
                <w:lang w:val="pt-BR"/>
              </w:rPr>
              <w:t xml:space="preserve"> </w:t>
            </w:r>
            <w:proofErr w:type="spellStart"/>
            <w:r w:rsidRPr="00683402">
              <w:rPr>
                <w:rFonts w:eastAsia="Times New Roman"/>
                <w:sz w:val="28"/>
                <w:szCs w:val="28"/>
                <w:lang w:val="pt-BR"/>
              </w:rPr>
              <w:t>định</w:t>
            </w:r>
            <w:proofErr w:type="spellEnd"/>
            <w:r w:rsidRPr="00683402">
              <w:rPr>
                <w:rFonts w:eastAsia="Times New Roman"/>
                <w:sz w:val="28"/>
                <w:szCs w:val="28"/>
                <w:lang w:val="pt-BR"/>
              </w:rPr>
              <w:t xml:space="preserve"> </w:t>
            </w:r>
            <w:proofErr w:type="spellStart"/>
            <w:r w:rsidRPr="00683402">
              <w:rPr>
                <w:rFonts w:eastAsia="Times New Roman"/>
                <w:sz w:val="28"/>
                <w:szCs w:val="28"/>
                <w:lang w:val="pt-BR"/>
              </w:rPr>
              <w:t>cụ</w:t>
            </w:r>
            <w:proofErr w:type="spellEnd"/>
            <w:r w:rsidRPr="00683402">
              <w:rPr>
                <w:rFonts w:eastAsia="Times New Roman"/>
                <w:sz w:val="28"/>
                <w:szCs w:val="28"/>
                <w:lang w:val="pt-BR"/>
              </w:rPr>
              <w:t xml:space="preserve"> </w:t>
            </w:r>
            <w:proofErr w:type="spellStart"/>
            <w:r w:rsidRPr="00683402">
              <w:rPr>
                <w:rFonts w:eastAsia="Times New Roman"/>
                <w:sz w:val="28"/>
                <w:szCs w:val="28"/>
                <w:lang w:val="pt-BR"/>
              </w:rPr>
              <w:t>thể</w:t>
            </w:r>
            <w:proofErr w:type="spellEnd"/>
            <w:r w:rsidRPr="00683402">
              <w:rPr>
                <w:rFonts w:eastAsia="Times New Roman"/>
                <w:sz w:val="28"/>
                <w:szCs w:val="28"/>
                <w:lang w:val="pt-BR"/>
              </w:rPr>
              <w:t xml:space="preserve"> </w:t>
            </w:r>
            <w:proofErr w:type="spellStart"/>
            <w:r w:rsidRPr="00683402">
              <w:rPr>
                <w:rFonts w:eastAsia="Times New Roman"/>
                <w:sz w:val="28"/>
                <w:szCs w:val="28"/>
                <w:lang w:val="pt-BR"/>
              </w:rPr>
              <w:t>về</w:t>
            </w:r>
            <w:proofErr w:type="spellEnd"/>
            <w:r w:rsidRPr="00683402">
              <w:rPr>
                <w:rFonts w:eastAsia="Times New Roman"/>
                <w:sz w:val="28"/>
                <w:szCs w:val="28"/>
                <w:lang w:val="pt-BR"/>
              </w:rPr>
              <w:t xml:space="preserve"> </w:t>
            </w:r>
            <w:proofErr w:type="spellStart"/>
            <w:r w:rsidRPr="00683402">
              <w:rPr>
                <w:rFonts w:eastAsia="Times New Roman"/>
                <w:sz w:val="28"/>
                <w:szCs w:val="28"/>
                <w:u w:val="single"/>
                <w:lang w:val="pt-BR"/>
              </w:rPr>
              <w:t>thời</w:t>
            </w:r>
            <w:proofErr w:type="spellEnd"/>
            <w:r w:rsidRPr="00683402">
              <w:rPr>
                <w:rFonts w:eastAsia="Times New Roman"/>
                <w:sz w:val="28"/>
                <w:szCs w:val="28"/>
                <w:u w:val="single"/>
                <w:lang w:val="pt-BR"/>
              </w:rPr>
              <w:t xml:space="preserve"> </w:t>
            </w:r>
            <w:proofErr w:type="spellStart"/>
            <w:r w:rsidRPr="00683402">
              <w:rPr>
                <w:rFonts w:eastAsia="Times New Roman"/>
                <w:sz w:val="28"/>
                <w:szCs w:val="28"/>
                <w:u w:val="single"/>
                <w:lang w:val="pt-BR"/>
              </w:rPr>
              <w:t>gian</w:t>
            </w:r>
            <w:proofErr w:type="spellEnd"/>
            <w:r w:rsidRPr="00683402">
              <w:rPr>
                <w:rFonts w:eastAsia="Times New Roman"/>
                <w:sz w:val="28"/>
                <w:szCs w:val="28"/>
                <w:u w:val="single"/>
                <w:lang w:val="pt-BR"/>
              </w:rPr>
              <w:t xml:space="preserve"> </w:t>
            </w:r>
            <w:proofErr w:type="spellStart"/>
            <w:r w:rsidRPr="00683402">
              <w:rPr>
                <w:rFonts w:eastAsia="Times New Roman"/>
                <w:sz w:val="28"/>
                <w:szCs w:val="28"/>
                <w:u w:val="single"/>
                <w:lang w:val="pt-BR"/>
              </w:rPr>
              <w:t>giải</w:t>
            </w:r>
            <w:proofErr w:type="spellEnd"/>
            <w:r w:rsidRPr="00683402">
              <w:rPr>
                <w:rFonts w:eastAsia="Times New Roman"/>
                <w:sz w:val="28"/>
                <w:szCs w:val="28"/>
                <w:u w:val="single"/>
                <w:lang w:val="pt-BR"/>
              </w:rPr>
              <w:t xml:space="preserve"> </w:t>
            </w:r>
            <w:proofErr w:type="spellStart"/>
            <w:r w:rsidRPr="00683402">
              <w:rPr>
                <w:rFonts w:eastAsia="Times New Roman"/>
                <w:sz w:val="28"/>
                <w:szCs w:val="28"/>
                <w:u w:val="single"/>
                <w:lang w:val="pt-BR"/>
              </w:rPr>
              <w:t>quyết</w:t>
            </w:r>
            <w:proofErr w:type="spellEnd"/>
            <w:r w:rsidRPr="00683402">
              <w:rPr>
                <w:rFonts w:eastAsia="Times New Roman"/>
                <w:sz w:val="28"/>
                <w:szCs w:val="28"/>
                <w:u w:val="single"/>
                <w:lang w:val="pt-BR"/>
              </w:rPr>
              <w:t xml:space="preserve"> </w:t>
            </w:r>
            <w:proofErr w:type="spellStart"/>
            <w:r w:rsidRPr="00683402">
              <w:rPr>
                <w:rFonts w:eastAsia="Times New Roman"/>
                <w:sz w:val="28"/>
                <w:szCs w:val="28"/>
                <w:u w:val="single"/>
                <w:lang w:val="pt-BR"/>
              </w:rPr>
              <w:t>thủ</w:t>
            </w:r>
            <w:proofErr w:type="spellEnd"/>
            <w:r w:rsidRPr="00683402">
              <w:rPr>
                <w:rFonts w:eastAsia="Times New Roman"/>
                <w:sz w:val="28"/>
                <w:szCs w:val="28"/>
                <w:u w:val="single"/>
                <w:lang w:val="pt-BR"/>
              </w:rPr>
              <w:t xml:space="preserve"> </w:t>
            </w:r>
            <w:proofErr w:type="spellStart"/>
            <w:r w:rsidRPr="00683402">
              <w:rPr>
                <w:rFonts w:eastAsia="Times New Roman"/>
                <w:sz w:val="28"/>
                <w:szCs w:val="28"/>
                <w:u w:val="single"/>
                <w:lang w:val="pt-BR"/>
              </w:rPr>
              <w:t>tục</w:t>
            </w:r>
            <w:proofErr w:type="spellEnd"/>
            <w:r w:rsidRPr="00683402">
              <w:rPr>
                <w:rFonts w:eastAsia="Times New Roman"/>
                <w:sz w:val="28"/>
                <w:szCs w:val="28"/>
                <w:u w:val="single"/>
                <w:lang w:val="pt-BR"/>
              </w:rPr>
              <w:t xml:space="preserve"> </w:t>
            </w:r>
            <w:proofErr w:type="spellStart"/>
            <w:r w:rsidRPr="00683402">
              <w:rPr>
                <w:rFonts w:eastAsia="Times New Roman"/>
                <w:sz w:val="28"/>
                <w:szCs w:val="28"/>
                <w:u w:val="single"/>
                <w:lang w:val="pt-BR"/>
              </w:rPr>
              <w:t>hành</w:t>
            </w:r>
            <w:proofErr w:type="spellEnd"/>
            <w:r w:rsidRPr="00683402">
              <w:rPr>
                <w:rFonts w:eastAsia="Times New Roman"/>
                <w:sz w:val="28"/>
                <w:szCs w:val="28"/>
                <w:u w:val="single"/>
                <w:lang w:val="pt-BR"/>
              </w:rPr>
              <w:t xml:space="preserve"> </w:t>
            </w:r>
            <w:proofErr w:type="spellStart"/>
            <w:r w:rsidRPr="00683402">
              <w:rPr>
                <w:rFonts w:eastAsia="Times New Roman"/>
                <w:sz w:val="28"/>
                <w:szCs w:val="28"/>
                <w:u w:val="single"/>
                <w:lang w:val="pt-BR"/>
              </w:rPr>
              <w:t>chính</w:t>
            </w:r>
            <w:proofErr w:type="spellEnd"/>
            <w:r w:rsidRPr="00683402">
              <w:rPr>
                <w:rFonts w:eastAsia="Times New Roman"/>
                <w:sz w:val="28"/>
                <w:szCs w:val="28"/>
                <w:lang w:val="pt-BR"/>
              </w:rPr>
              <w:t xml:space="preserve"> </w:t>
            </w:r>
            <w:proofErr w:type="spellStart"/>
            <w:r w:rsidRPr="00683402">
              <w:rPr>
                <w:rFonts w:eastAsia="Times New Roman"/>
                <w:sz w:val="28"/>
                <w:szCs w:val="28"/>
                <w:lang w:val="pt-BR"/>
              </w:rPr>
              <w:t>của</w:t>
            </w:r>
            <w:proofErr w:type="spellEnd"/>
            <w:r w:rsidRPr="00683402">
              <w:rPr>
                <w:rFonts w:eastAsia="Times New Roman"/>
                <w:sz w:val="28"/>
                <w:szCs w:val="28"/>
                <w:lang w:val="pt-BR"/>
              </w:rPr>
              <w:t xml:space="preserve"> </w:t>
            </w:r>
            <w:proofErr w:type="spellStart"/>
            <w:r w:rsidRPr="00683402">
              <w:rPr>
                <w:rFonts w:eastAsia="Times New Roman"/>
                <w:sz w:val="28"/>
                <w:szCs w:val="28"/>
                <w:lang w:val="pt-BR"/>
              </w:rPr>
              <w:t>cơ</w:t>
            </w:r>
            <w:proofErr w:type="spellEnd"/>
            <w:r w:rsidRPr="00683402">
              <w:rPr>
                <w:rFonts w:eastAsia="Times New Roman"/>
                <w:sz w:val="28"/>
                <w:szCs w:val="28"/>
                <w:lang w:val="pt-BR"/>
              </w:rPr>
              <w:t xml:space="preserve"> </w:t>
            </w:r>
            <w:proofErr w:type="spellStart"/>
            <w:r w:rsidRPr="00683402">
              <w:rPr>
                <w:rFonts w:eastAsia="Times New Roman"/>
                <w:sz w:val="28"/>
                <w:szCs w:val="28"/>
                <w:lang w:val="pt-BR"/>
              </w:rPr>
              <w:t>quan</w:t>
            </w:r>
            <w:proofErr w:type="spellEnd"/>
            <w:r w:rsidRPr="00683402">
              <w:rPr>
                <w:rFonts w:eastAsia="Times New Roman"/>
                <w:sz w:val="28"/>
                <w:szCs w:val="28"/>
                <w:lang w:val="pt-BR"/>
              </w:rPr>
              <w:t xml:space="preserve"> </w:t>
            </w:r>
            <w:proofErr w:type="spellStart"/>
            <w:r w:rsidRPr="00683402">
              <w:rPr>
                <w:rFonts w:eastAsia="Times New Roman"/>
                <w:sz w:val="28"/>
                <w:szCs w:val="28"/>
                <w:lang w:val="pt-BR"/>
              </w:rPr>
              <w:t>quản</w:t>
            </w:r>
            <w:proofErr w:type="spellEnd"/>
            <w:r w:rsidRPr="00683402">
              <w:rPr>
                <w:rFonts w:eastAsia="Times New Roman"/>
                <w:sz w:val="28"/>
                <w:szCs w:val="28"/>
                <w:lang w:val="pt-BR"/>
              </w:rPr>
              <w:t xml:space="preserve"> </w:t>
            </w:r>
            <w:proofErr w:type="spellStart"/>
            <w:r w:rsidRPr="00683402">
              <w:rPr>
                <w:rFonts w:eastAsia="Times New Roman"/>
                <w:sz w:val="28"/>
                <w:szCs w:val="28"/>
                <w:lang w:val="pt-BR"/>
              </w:rPr>
              <w:t>lý</w:t>
            </w:r>
            <w:proofErr w:type="spellEnd"/>
            <w:r w:rsidRPr="00683402">
              <w:rPr>
                <w:rFonts w:eastAsia="Times New Roman"/>
                <w:sz w:val="28"/>
                <w:szCs w:val="28"/>
                <w:lang w:val="pt-BR"/>
              </w:rPr>
              <w:t xml:space="preserve"> </w:t>
            </w:r>
            <w:proofErr w:type="spellStart"/>
            <w:r w:rsidRPr="00683402">
              <w:rPr>
                <w:rFonts w:eastAsia="Times New Roman"/>
                <w:sz w:val="28"/>
                <w:szCs w:val="28"/>
                <w:lang w:val="pt-BR"/>
              </w:rPr>
              <w:t>nhà</w:t>
            </w:r>
            <w:proofErr w:type="spellEnd"/>
            <w:r w:rsidRPr="00683402">
              <w:rPr>
                <w:rFonts w:eastAsia="Times New Roman"/>
                <w:sz w:val="28"/>
                <w:szCs w:val="28"/>
                <w:lang w:val="pt-BR"/>
              </w:rPr>
              <w:t xml:space="preserve"> </w:t>
            </w:r>
            <w:proofErr w:type="spellStart"/>
            <w:r w:rsidRPr="00683402">
              <w:rPr>
                <w:rFonts w:eastAsia="Times New Roman"/>
                <w:sz w:val="28"/>
                <w:szCs w:val="28"/>
                <w:lang w:val="pt-BR"/>
              </w:rPr>
              <w:t>nước</w:t>
            </w:r>
            <w:proofErr w:type="spellEnd"/>
            <w:r w:rsidRPr="00683402">
              <w:rPr>
                <w:rFonts w:eastAsia="Times New Roman"/>
                <w:sz w:val="28"/>
                <w:szCs w:val="28"/>
                <w:lang w:val="pt-BR"/>
              </w:rPr>
              <w:t xml:space="preserve"> </w:t>
            </w:r>
            <w:proofErr w:type="spellStart"/>
            <w:r w:rsidRPr="00683402">
              <w:rPr>
                <w:rFonts w:eastAsia="Times New Roman"/>
                <w:sz w:val="28"/>
                <w:szCs w:val="28"/>
                <w:lang w:val="pt-BR"/>
              </w:rPr>
              <w:t>về</w:t>
            </w:r>
            <w:proofErr w:type="spellEnd"/>
            <w:r w:rsidRPr="00683402">
              <w:rPr>
                <w:rFonts w:eastAsia="Times New Roman"/>
                <w:sz w:val="28"/>
                <w:szCs w:val="28"/>
                <w:lang w:val="pt-BR"/>
              </w:rPr>
              <w:t xml:space="preserve"> </w:t>
            </w:r>
            <w:proofErr w:type="spellStart"/>
            <w:r w:rsidRPr="00683402">
              <w:rPr>
                <w:rFonts w:eastAsia="Times New Roman"/>
                <w:sz w:val="28"/>
                <w:szCs w:val="28"/>
                <w:lang w:val="pt-BR"/>
              </w:rPr>
              <w:t>báo</w:t>
            </w:r>
            <w:proofErr w:type="spellEnd"/>
            <w:r w:rsidRPr="00683402">
              <w:rPr>
                <w:rFonts w:eastAsia="Times New Roman"/>
                <w:sz w:val="28"/>
                <w:szCs w:val="28"/>
                <w:lang w:val="pt-BR"/>
              </w:rPr>
              <w:t xml:space="preserve"> </w:t>
            </w:r>
            <w:proofErr w:type="spellStart"/>
            <w:r w:rsidRPr="00683402">
              <w:rPr>
                <w:rFonts w:eastAsia="Times New Roman"/>
                <w:sz w:val="28"/>
                <w:szCs w:val="28"/>
                <w:lang w:val="pt-BR"/>
              </w:rPr>
              <w:t>chí</w:t>
            </w:r>
            <w:proofErr w:type="spellEnd"/>
            <w:r w:rsidRPr="00683402">
              <w:rPr>
                <w:rFonts w:eastAsia="Times New Roman"/>
                <w:sz w:val="28"/>
                <w:szCs w:val="28"/>
                <w:lang w:val="pt-BR"/>
              </w:rPr>
              <w:t>.</w:t>
            </w:r>
          </w:p>
          <w:p w14:paraId="2C225953" w14:textId="77777777" w:rsidR="00F9619B" w:rsidRPr="00F9619B" w:rsidRDefault="00F9619B" w:rsidP="00F9619B">
            <w:pPr>
              <w:spacing w:before="80" w:after="80"/>
              <w:ind w:firstLine="567"/>
              <w:jc w:val="both"/>
              <w:rPr>
                <w:rFonts w:eastAsia="Times New Roman" w:cs="Times New Roman"/>
                <w:sz w:val="28"/>
                <w:szCs w:val="28"/>
                <w:lang w:val="pt-BR"/>
              </w:rPr>
            </w:pPr>
            <w:proofErr w:type="spellStart"/>
            <w:r w:rsidRPr="00F9619B">
              <w:rPr>
                <w:rFonts w:eastAsia="Times New Roman" w:cs="Times New Roman"/>
                <w:sz w:val="28"/>
                <w:szCs w:val="28"/>
                <w:lang w:val="pt-BR"/>
              </w:rPr>
              <w:t>Thực</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tế</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thành</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phố</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Hà</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Nội</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gặp</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nhiều</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khó</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khăn</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vướng</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mắc</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đối</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với</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thủ</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tục</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Họp</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báo</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tại</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địa</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phương</w:t>
            </w:r>
            <w:proofErr w:type="spellEnd"/>
            <w:r w:rsidRPr="00F9619B">
              <w:rPr>
                <w:rFonts w:eastAsia="Times New Roman" w:cs="Times New Roman"/>
                <w:sz w:val="28"/>
                <w:szCs w:val="28"/>
                <w:lang w:val="pt-BR"/>
              </w:rPr>
              <w:t xml:space="preserve"> do </w:t>
            </w:r>
            <w:proofErr w:type="spellStart"/>
            <w:r w:rsidRPr="00F9619B">
              <w:rPr>
                <w:rFonts w:eastAsia="Times New Roman" w:cs="Times New Roman"/>
                <w:sz w:val="28"/>
                <w:szCs w:val="28"/>
                <w:lang w:val="pt-BR"/>
              </w:rPr>
              <w:t>Luật</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Báo</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chí</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năm</w:t>
            </w:r>
            <w:proofErr w:type="spellEnd"/>
            <w:r w:rsidRPr="00F9619B">
              <w:rPr>
                <w:rFonts w:eastAsia="Times New Roman" w:cs="Times New Roman"/>
                <w:sz w:val="28"/>
                <w:szCs w:val="28"/>
                <w:lang w:val="pt-BR"/>
              </w:rPr>
              <w:t xml:space="preserve"> 2016 </w:t>
            </w:r>
            <w:proofErr w:type="spellStart"/>
            <w:r w:rsidRPr="00F9619B">
              <w:rPr>
                <w:rFonts w:eastAsia="Times New Roman" w:cs="Times New Roman"/>
                <w:sz w:val="28"/>
                <w:szCs w:val="28"/>
                <w:lang w:val="pt-BR"/>
              </w:rPr>
              <w:t>chưa</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quy</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định</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cụ</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thể</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về</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b/>
                <w:i/>
                <w:sz w:val="28"/>
                <w:szCs w:val="28"/>
                <w:lang w:val="pt-BR"/>
              </w:rPr>
              <w:t>Thời</w:t>
            </w:r>
            <w:proofErr w:type="spellEnd"/>
            <w:r w:rsidRPr="00F9619B">
              <w:rPr>
                <w:rFonts w:eastAsia="Times New Roman" w:cs="Times New Roman"/>
                <w:b/>
                <w:i/>
                <w:sz w:val="28"/>
                <w:szCs w:val="28"/>
                <w:lang w:val="pt-BR"/>
              </w:rPr>
              <w:t xml:space="preserve"> </w:t>
            </w:r>
            <w:proofErr w:type="spellStart"/>
            <w:r w:rsidRPr="00F9619B">
              <w:rPr>
                <w:rFonts w:eastAsia="Times New Roman" w:cs="Times New Roman"/>
                <w:b/>
                <w:i/>
                <w:sz w:val="28"/>
                <w:szCs w:val="28"/>
                <w:lang w:val="pt-BR"/>
              </w:rPr>
              <w:t>gian</w:t>
            </w:r>
            <w:proofErr w:type="spellEnd"/>
            <w:r w:rsidRPr="00F9619B">
              <w:rPr>
                <w:rFonts w:eastAsia="Times New Roman" w:cs="Times New Roman"/>
                <w:b/>
                <w:i/>
                <w:sz w:val="28"/>
                <w:szCs w:val="28"/>
                <w:lang w:val="pt-BR"/>
              </w:rPr>
              <w:t xml:space="preserve"> </w:t>
            </w:r>
            <w:proofErr w:type="spellStart"/>
            <w:r w:rsidRPr="00F9619B">
              <w:rPr>
                <w:rFonts w:eastAsia="Times New Roman" w:cs="Times New Roman"/>
                <w:b/>
                <w:i/>
                <w:sz w:val="28"/>
                <w:szCs w:val="28"/>
                <w:lang w:val="pt-BR"/>
              </w:rPr>
              <w:t>thực</w:t>
            </w:r>
            <w:proofErr w:type="spellEnd"/>
            <w:r w:rsidRPr="00F9619B">
              <w:rPr>
                <w:rFonts w:eastAsia="Times New Roman" w:cs="Times New Roman"/>
                <w:b/>
                <w:i/>
                <w:sz w:val="28"/>
                <w:szCs w:val="28"/>
                <w:lang w:val="pt-BR"/>
              </w:rPr>
              <w:t xml:space="preserve"> </w:t>
            </w:r>
            <w:proofErr w:type="spellStart"/>
            <w:r w:rsidRPr="00F9619B">
              <w:rPr>
                <w:rFonts w:eastAsia="Times New Roman" w:cs="Times New Roman"/>
                <w:b/>
                <w:i/>
                <w:sz w:val="28"/>
                <w:szCs w:val="28"/>
                <w:lang w:val="pt-BR"/>
              </w:rPr>
              <w:t>hiện</w:t>
            </w:r>
            <w:proofErr w:type="spellEnd"/>
            <w:r w:rsidRPr="00F9619B">
              <w:rPr>
                <w:rFonts w:eastAsia="Times New Roman" w:cs="Times New Roman"/>
                <w:b/>
                <w:i/>
                <w:sz w:val="28"/>
                <w:szCs w:val="28"/>
                <w:lang w:val="pt-BR"/>
              </w:rPr>
              <w:t xml:space="preserve">, </w:t>
            </w:r>
            <w:proofErr w:type="spellStart"/>
            <w:r w:rsidRPr="00F9619B">
              <w:rPr>
                <w:rFonts w:eastAsia="Times New Roman" w:cs="Times New Roman"/>
                <w:b/>
                <w:i/>
                <w:sz w:val="28"/>
                <w:szCs w:val="28"/>
                <w:lang w:val="pt-BR"/>
              </w:rPr>
              <w:t>Quy</w:t>
            </w:r>
            <w:proofErr w:type="spellEnd"/>
            <w:r w:rsidRPr="00F9619B">
              <w:rPr>
                <w:rFonts w:eastAsia="Times New Roman" w:cs="Times New Roman"/>
                <w:b/>
                <w:i/>
                <w:sz w:val="28"/>
                <w:szCs w:val="28"/>
                <w:lang w:val="pt-BR"/>
              </w:rPr>
              <w:t xml:space="preserve"> </w:t>
            </w:r>
            <w:proofErr w:type="spellStart"/>
            <w:r w:rsidRPr="00F9619B">
              <w:rPr>
                <w:rFonts w:eastAsia="Times New Roman" w:cs="Times New Roman"/>
                <w:b/>
                <w:i/>
                <w:sz w:val="28"/>
                <w:szCs w:val="28"/>
                <w:lang w:val="pt-BR"/>
              </w:rPr>
              <w:t>trình</w:t>
            </w:r>
            <w:proofErr w:type="spellEnd"/>
            <w:r w:rsidRPr="00F9619B">
              <w:rPr>
                <w:rFonts w:eastAsia="Times New Roman" w:cs="Times New Roman"/>
                <w:b/>
                <w:i/>
                <w:sz w:val="28"/>
                <w:szCs w:val="28"/>
                <w:lang w:val="pt-BR"/>
              </w:rPr>
              <w:t xml:space="preserve"> </w:t>
            </w:r>
            <w:proofErr w:type="spellStart"/>
            <w:r w:rsidRPr="00F9619B">
              <w:rPr>
                <w:rFonts w:eastAsia="Times New Roman" w:cs="Times New Roman"/>
                <w:b/>
                <w:i/>
                <w:sz w:val="28"/>
                <w:szCs w:val="28"/>
                <w:lang w:val="pt-BR"/>
              </w:rPr>
              <w:t>thực</w:t>
            </w:r>
            <w:proofErr w:type="spellEnd"/>
            <w:r w:rsidRPr="00F9619B">
              <w:rPr>
                <w:rFonts w:eastAsia="Times New Roman" w:cs="Times New Roman"/>
                <w:b/>
                <w:i/>
                <w:sz w:val="28"/>
                <w:szCs w:val="28"/>
                <w:lang w:val="pt-BR"/>
              </w:rPr>
              <w:t xml:space="preserve"> </w:t>
            </w:r>
            <w:proofErr w:type="spellStart"/>
            <w:r w:rsidRPr="00F9619B">
              <w:rPr>
                <w:rFonts w:eastAsia="Times New Roman" w:cs="Times New Roman"/>
                <w:b/>
                <w:i/>
                <w:sz w:val="28"/>
                <w:szCs w:val="28"/>
                <w:lang w:val="pt-BR"/>
              </w:rPr>
              <w:t>hiện</w:t>
            </w:r>
            <w:proofErr w:type="spellEnd"/>
            <w:r w:rsidRPr="00F9619B">
              <w:rPr>
                <w:rFonts w:eastAsia="Times New Roman" w:cs="Times New Roman"/>
                <w:b/>
                <w:i/>
                <w:sz w:val="28"/>
                <w:szCs w:val="28"/>
                <w:lang w:val="pt-BR"/>
              </w:rPr>
              <w:t>,</w:t>
            </w:r>
            <w:r w:rsidRPr="00F9619B">
              <w:rPr>
                <w:rFonts w:eastAsia="Times New Roman" w:cs="Times New Roman"/>
                <w:sz w:val="28"/>
                <w:szCs w:val="28"/>
                <w:lang w:val="pt-BR"/>
              </w:rPr>
              <w:t xml:space="preserve"> </w:t>
            </w:r>
            <w:proofErr w:type="spellStart"/>
            <w:r w:rsidRPr="00F9619B">
              <w:rPr>
                <w:rFonts w:eastAsia="Times New Roman" w:cs="Times New Roman"/>
                <w:b/>
                <w:i/>
                <w:sz w:val="28"/>
                <w:szCs w:val="28"/>
                <w:lang w:val="pt-BR"/>
              </w:rPr>
              <w:t>Thành</w:t>
            </w:r>
            <w:proofErr w:type="spellEnd"/>
            <w:r w:rsidRPr="00F9619B">
              <w:rPr>
                <w:rFonts w:eastAsia="Times New Roman" w:cs="Times New Roman"/>
                <w:b/>
                <w:i/>
                <w:sz w:val="28"/>
                <w:szCs w:val="28"/>
                <w:lang w:val="pt-BR"/>
              </w:rPr>
              <w:t xml:space="preserve"> </w:t>
            </w:r>
            <w:proofErr w:type="spellStart"/>
            <w:r w:rsidRPr="00F9619B">
              <w:rPr>
                <w:rFonts w:eastAsia="Times New Roman" w:cs="Times New Roman"/>
                <w:b/>
                <w:i/>
                <w:sz w:val="28"/>
                <w:szCs w:val="28"/>
                <w:lang w:val="pt-BR"/>
              </w:rPr>
              <w:t>phần</w:t>
            </w:r>
            <w:proofErr w:type="spellEnd"/>
            <w:r w:rsidRPr="00F9619B">
              <w:rPr>
                <w:rFonts w:eastAsia="Times New Roman" w:cs="Times New Roman"/>
                <w:b/>
                <w:i/>
                <w:sz w:val="28"/>
                <w:szCs w:val="28"/>
                <w:lang w:val="pt-BR"/>
              </w:rPr>
              <w:t xml:space="preserve"> </w:t>
            </w:r>
            <w:proofErr w:type="spellStart"/>
            <w:r w:rsidRPr="00F9619B">
              <w:rPr>
                <w:rFonts w:eastAsia="Times New Roman" w:cs="Times New Roman"/>
                <w:b/>
                <w:i/>
                <w:sz w:val="28"/>
                <w:szCs w:val="28"/>
                <w:lang w:val="pt-BR"/>
              </w:rPr>
              <w:t>hồ</w:t>
            </w:r>
            <w:proofErr w:type="spellEnd"/>
            <w:r w:rsidRPr="00F9619B">
              <w:rPr>
                <w:rFonts w:eastAsia="Times New Roman" w:cs="Times New Roman"/>
                <w:b/>
                <w:i/>
                <w:sz w:val="28"/>
                <w:szCs w:val="28"/>
                <w:lang w:val="pt-BR"/>
              </w:rPr>
              <w:t xml:space="preserve"> </w:t>
            </w:r>
            <w:proofErr w:type="spellStart"/>
            <w:r w:rsidRPr="00F9619B">
              <w:rPr>
                <w:rFonts w:eastAsia="Times New Roman" w:cs="Times New Roman"/>
                <w:b/>
                <w:i/>
                <w:sz w:val="28"/>
                <w:szCs w:val="28"/>
                <w:lang w:val="pt-BR"/>
              </w:rPr>
              <w:t>sơ</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và</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nhiều</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lần</w:t>
            </w:r>
            <w:proofErr w:type="spellEnd"/>
            <w:r w:rsidRPr="00F9619B">
              <w:rPr>
                <w:rFonts w:eastAsia="Times New Roman" w:cs="Times New Roman"/>
                <w:sz w:val="28"/>
                <w:szCs w:val="28"/>
                <w:lang w:val="pt-BR"/>
              </w:rPr>
              <w:t xml:space="preserve"> </w:t>
            </w:r>
            <w:proofErr w:type="spellStart"/>
            <w:r w:rsidRPr="00F9619B">
              <w:rPr>
                <w:rFonts w:eastAsia="Arial" w:cs="Times New Roman"/>
                <w:sz w:val="28"/>
                <w:szCs w:val="28"/>
                <w:lang w:val="nl-NL"/>
              </w:rPr>
              <w:t>kiến</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nghị</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xin</w:t>
            </w:r>
            <w:proofErr w:type="spellEnd"/>
            <w:r w:rsidRPr="00F9619B">
              <w:rPr>
                <w:rFonts w:eastAsia="Arial" w:cs="Times New Roman"/>
                <w:sz w:val="28"/>
                <w:szCs w:val="28"/>
                <w:lang w:val="nl-NL"/>
              </w:rPr>
              <w:t xml:space="preserve"> ý </w:t>
            </w:r>
            <w:proofErr w:type="spellStart"/>
            <w:r w:rsidRPr="00F9619B">
              <w:rPr>
                <w:rFonts w:eastAsia="Arial" w:cs="Times New Roman"/>
                <w:sz w:val="28"/>
                <w:szCs w:val="28"/>
                <w:lang w:val="nl-NL"/>
              </w:rPr>
              <w:t>kiến</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Cục</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Báo</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chí</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để</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tháo</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gỡ</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khó</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khăn</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đối</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với</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thủ</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tục</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Họp</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báo</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Tuy</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nhiên</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nội</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dung</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Điều</w:t>
            </w:r>
            <w:proofErr w:type="spellEnd"/>
            <w:r w:rsidRPr="00F9619B">
              <w:rPr>
                <w:rFonts w:eastAsia="Arial" w:cs="Times New Roman"/>
                <w:sz w:val="28"/>
                <w:szCs w:val="28"/>
                <w:lang w:val="nl-NL"/>
              </w:rPr>
              <w:t xml:space="preserve"> 17 (</w:t>
            </w:r>
            <w:proofErr w:type="spellStart"/>
            <w:r w:rsidRPr="00F9619B">
              <w:rPr>
                <w:rFonts w:eastAsia="Arial" w:cs="Times New Roman"/>
                <w:sz w:val="28"/>
                <w:szCs w:val="28"/>
                <w:lang w:val="nl-NL"/>
              </w:rPr>
              <w:t>Họp</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báo</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tại</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dự</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thảo</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Nghị</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định</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lần</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này</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vẫn</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cơ</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bản</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kế</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thừa</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các</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quy</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định</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Điều</w:t>
            </w:r>
            <w:proofErr w:type="spellEnd"/>
            <w:r w:rsidRPr="00F9619B">
              <w:rPr>
                <w:rFonts w:eastAsia="Arial" w:cs="Times New Roman"/>
                <w:sz w:val="28"/>
                <w:szCs w:val="28"/>
                <w:lang w:val="nl-NL"/>
              </w:rPr>
              <w:t xml:space="preserve"> 41 (</w:t>
            </w:r>
            <w:proofErr w:type="spellStart"/>
            <w:r w:rsidRPr="00F9619B">
              <w:rPr>
                <w:rFonts w:eastAsia="Arial" w:cs="Times New Roman"/>
                <w:sz w:val="28"/>
                <w:szCs w:val="28"/>
                <w:lang w:val="nl-NL"/>
              </w:rPr>
              <w:t>Họp</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báo</w:t>
            </w:r>
            <w:proofErr w:type="spellEnd"/>
            <w:r w:rsidRPr="00F9619B">
              <w:rPr>
                <w:rFonts w:eastAsia="Arial" w:cs="Times New Roman"/>
                <w:sz w:val="28"/>
                <w:szCs w:val="28"/>
                <w:lang w:val="nl-NL"/>
              </w:rPr>
              <w:t xml:space="preserve">) </w:t>
            </w:r>
            <w:proofErr w:type="spellStart"/>
            <w:proofErr w:type="gramStart"/>
            <w:r w:rsidRPr="00F9619B">
              <w:rPr>
                <w:rFonts w:eastAsia="Arial" w:cs="Times New Roman"/>
                <w:sz w:val="28"/>
                <w:szCs w:val="28"/>
                <w:lang w:val="nl-NL"/>
              </w:rPr>
              <w:t>của</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Luật</w:t>
            </w:r>
            <w:proofErr w:type="spellEnd"/>
            <w:proofErr w:type="gram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Báo</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chí</w:t>
            </w:r>
            <w:proofErr w:type="spellEnd"/>
            <w:r w:rsidRPr="00F9619B">
              <w:rPr>
                <w:rFonts w:eastAsia="Arial" w:cs="Times New Roman"/>
                <w:sz w:val="28"/>
                <w:szCs w:val="28"/>
                <w:lang w:val="nl-NL"/>
              </w:rPr>
              <w:t xml:space="preserve"> </w:t>
            </w:r>
            <w:proofErr w:type="spellStart"/>
            <w:r w:rsidRPr="00F9619B">
              <w:rPr>
                <w:rFonts w:eastAsia="Arial" w:cs="Times New Roman"/>
                <w:sz w:val="28"/>
                <w:szCs w:val="28"/>
                <w:lang w:val="nl-NL"/>
              </w:rPr>
              <w:t>năm</w:t>
            </w:r>
            <w:proofErr w:type="spellEnd"/>
            <w:r w:rsidRPr="00F9619B">
              <w:rPr>
                <w:rFonts w:eastAsia="Arial" w:cs="Times New Roman"/>
                <w:sz w:val="28"/>
                <w:szCs w:val="28"/>
                <w:lang w:val="nl-NL"/>
              </w:rPr>
              <w:t xml:space="preserve"> 2016. </w:t>
            </w:r>
            <w:proofErr w:type="spellStart"/>
            <w:r w:rsidRPr="00F9619B">
              <w:rPr>
                <w:rFonts w:eastAsia="Times New Roman" w:cs="Times New Roman"/>
                <w:sz w:val="28"/>
                <w:szCs w:val="28"/>
                <w:lang w:val="pt-BR"/>
              </w:rPr>
              <w:t>Để</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các</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cơ</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quan</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quản</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lý</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nhà</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nước</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về</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báo</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chí</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tại</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địa</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phương</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các</w:t>
            </w:r>
            <w:proofErr w:type="spellEnd"/>
            <w:r w:rsidRPr="00F9619B">
              <w:rPr>
                <w:rFonts w:eastAsia="Times New Roman" w:cs="Times New Roman"/>
                <w:sz w:val="28"/>
                <w:szCs w:val="28"/>
                <w:lang w:val="pt-BR"/>
              </w:rPr>
              <w:t xml:space="preserve"> cá </w:t>
            </w:r>
            <w:proofErr w:type="spellStart"/>
            <w:r w:rsidRPr="00F9619B">
              <w:rPr>
                <w:rFonts w:eastAsia="Times New Roman" w:cs="Times New Roman"/>
                <w:sz w:val="28"/>
                <w:szCs w:val="28"/>
                <w:lang w:val="pt-BR"/>
              </w:rPr>
              <w:t>nhân</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tổ</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chức</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liên</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quan</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có</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thể</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hiểu</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áp</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dụng</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và</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thực</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hiện</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đúng</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đầy</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đủ</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các</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quy</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định</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pháp</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luật</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đặc</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biệt</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trong</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giai</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đoạn</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hiện</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nay</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việc</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tiếp</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nhận</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xử</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lý</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giải</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quyết</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các</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hồ</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sơ</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thủ</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tục</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hành</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chính</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được</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thực</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hiện</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trên</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môi</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trường</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điện</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tử</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hệ</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thống</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Dịch</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vụ</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công</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quốc</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gia</w:t>
            </w:r>
            <w:proofErr w:type="spellEnd"/>
            <w:r w:rsidRPr="00F9619B">
              <w:rPr>
                <w:rFonts w:eastAsia="Times New Roman" w:cs="Times New Roman"/>
                <w:sz w:val="28"/>
                <w:szCs w:val="28"/>
                <w:lang w:val="pt-BR"/>
              </w:rPr>
              <w:t>/</w:t>
            </w:r>
            <w:r w:rsidRPr="00F9619B">
              <w:rPr>
                <w:rFonts w:eastAsia="Arial" w:cs="Times New Roman"/>
                <w:sz w:val="28"/>
                <w:szCs w:val="28"/>
                <w:lang w:val="vi-VN"/>
              </w:rPr>
              <w:t>Hệ thống thông tin giải quyết THHC</w:t>
            </w:r>
            <w:r w:rsidRPr="00F9619B">
              <w:rPr>
                <w:rFonts w:eastAsia="Arial" w:cs="Times New Roman"/>
                <w:sz w:val="28"/>
                <w:szCs w:val="28"/>
              </w:rPr>
              <w:t xml:space="preserve">, </w:t>
            </w:r>
            <w:proofErr w:type="spellStart"/>
            <w:r w:rsidRPr="00F9619B">
              <w:rPr>
                <w:rFonts w:eastAsia="Times New Roman" w:cs="Times New Roman"/>
                <w:sz w:val="28"/>
                <w:szCs w:val="28"/>
                <w:lang w:val="pt-BR"/>
              </w:rPr>
              <w:t>hướng</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tới</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nền</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hành</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chính</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không</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giấy</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tờ</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liền</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mạch</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hiệu</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quả</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Sở</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Văn</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hóa</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và</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Thể</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thao</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Hà</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Nội</w:t>
            </w:r>
            <w:proofErr w:type="spellEnd"/>
            <w:r w:rsidRPr="00F9619B">
              <w:rPr>
                <w:rFonts w:eastAsia="Arial" w:cs="Times New Roman"/>
                <w:sz w:val="28"/>
                <w:szCs w:val="28"/>
              </w:rPr>
              <w:t xml:space="preserve"> </w:t>
            </w:r>
            <w:proofErr w:type="spellStart"/>
            <w:r w:rsidRPr="00F9619B">
              <w:rPr>
                <w:rFonts w:eastAsia="Arial" w:cs="Times New Roman"/>
                <w:sz w:val="28"/>
                <w:szCs w:val="28"/>
              </w:rPr>
              <w:t>kính</w:t>
            </w:r>
            <w:proofErr w:type="spellEnd"/>
            <w:r w:rsidRPr="00F9619B">
              <w:rPr>
                <w:rFonts w:eastAsia="Arial" w:cs="Times New Roman"/>
                <w:sz w:val="28"/>
                <w:szCs w:val="28"/>
              </w:rPr>
              <w:t xml:space="preserve"> </w:t>
            </w:r>
            <w:proofErr w:type="spellStart"/>
            <w:r w:rsidRPr="00F9619B">
              <w:rPr>
                <w:rFonts w:eastAsia="Arial" w:cs="Times New Roman"/>
                <w:sz w:val="28"/>
                <w:szCs w:val="28"/>
              </w:rPr>
              <w:t>đề</w:t>
            </w:r>
            <w:proofErr w:type="spellEnd"/>
            <w:r w:rsidRPr="00F9619B">
              <w:rPr>
                <w:rFonts w:eastAsia="Arial" w:cs="Times New Roman"/>
                <w:sz w:val="28"/>
                <w:szCs w:val="28"/>
              </w:rPr>
              <w:t xml:space="preserve"> </w:t>
            </w:r>
            <w:proofErr w:type="spellStart"/>
            <w:r w:rsidRPr="00F9619B">
              <w:rPr>
                <w:rFonts w:eastAsia="Arial" w:cs="Times New Roman"/>
                <w:sz w:val="28"/>
                <w:szCs w:val="28"/>
              </w:rPr>
              <w:t>nghị</w:t>
            </w:r>
            <w:proofErr w:type="spellEnd"/>
            <w:r w:rsidRPr="00F9619B">
              <w:rPr>
                <w:rFonts w:eastAsia="Arial" w:cs="Times New Roman"/>
                <w:sz w:val="28"/>
                <w:szCs w:val="28"/>
              </w:rPr>
              <w:t xml:space="preserve"> </w:t>
            </w:r>
            <w:proofErr w:type="spellStart"/>
            <w:r w:rsidRPr="00F9619B">
              <w:rPr>
                <w:rFonts w:eastAsia="Arial" w:cs="Times New Roman"/>
                <w:sz w:val="28"/>
                <w:szCs w:val="28"/>
              </w:rPr>
              <w:t>cơ</w:t>
            </w:r>
            <w:proofErr w:type="spellEnd"/>
            <w:r w:rsidRPr="00F9619B">
              <w:rPr>
                <w:rFonts w:eastAsia="Arial" w:cs="Times New Roman"/>
                <w:sz w:val="28"/>
                <w:szCs w:val="28"/>
              </w:rPr>
              <w:t xml:space="preserve"> </w:t>
            </w:r>
            <w:proofErr w:type="spellStart"/>
            <w:r w:rsidRPr="00F9619B">
              <w:rPr>
                <w:rFonts w:eastAsia="Arial" w:cs="Times New Roman"/>
                <w:sz w:val="28"/>
                <w:szCs w:val="28"/>
              </w:rPr>
              <w:t>quan</w:t>
            </w:r>
            <w:proofErr w:type="spellEnd"/>
            <w:r w:rsidRPr="00F9619B">
              <w:rPr>
                <w:rFonts w:eastAsia="Arial" w:cs="Times New Roman"/>
                <w:sz w:val="28"/>
                <w:szCs w:val="28"/>
              </w:rPr>
              <w:t xml:space="preserve"> </w:t>
            </w:r>
            <w:proofErr w:type="spellStart"/>
            <w:r w:rsidRPr="00F9619B">
              <w:rPr>
                <w:rFonts w:eastAsia="Arial" w:cs="Times New Roman"/>
                <w:sz w:val="28"/>
                <w:szCs w:val="28"/>
              </w:rPr>
              <w:t>soạn</w:t>
            </w:r>
            <w:proofErr w:type="spellEnd"/>
            <w:r w:rsidRPr="00F9619B">
              <w:rPr>
                <w:rFonts w:eastAsia="Arial" w:cs="Times New Roman"/>
                <w:sz w:val="28"/>
                <w:szCs w:val="28"/>
              </w:rPr>
              <w:t xml:space="preserve"> </w:t>
            </w:r>
            <w:proofErr w:type="spellStart"/>
            <w:r w:rsidRPr="00F9619B">
              <w:rPr>
                <w:rFonts w:eastAsia="Arial" w:cs="Times New Roman"/>
                <w:sz w:val="28"/>
                <w:szCs w:val="28"/>
              </w:rPr>
              <w:t>thảo</w:t>
            </w:r>
            <w:proofErr w:type="spellEnd"/>
            <w:r w:rsidRPr="00F9619B">
              <w:rPr>
                <w:rFonts w:eastAsia="Arial" w:cs="Times New Roman"/>
                <w:sz w:val="28"/>
                <w:szCs w:val="28"/>
              </w:rPr>
              <w:t xml:space="preserve"> </w:t>
            </w:r>
            <w:proofErr w:type="spellStart"/>
            <w:r w:rsidRPr="00F9619B">
              <w:rPr>
                <w:rFonts w:eastAsia="Arial" w:cs="Times New Roman"/>
                <w:sz w:val="28"/>
                <w:szCs w:val="28"/>
              </w:rPr>
              <w:t>nghiên</w:t>
            </w:r>
            <w:proofErr w:type="spellEnd"/>
            <w:r w:rsidRPr="00F9619B">
              <w:rPr>
                <w:rFonts w:eastAsia="Arial" w:cs="Times New Roman"/>
                <w:sz w:val="28"/>
                <w:szCs w:val="28"/>
              </w:rPr>
              <w:t xml:space="preserve"> </w:t>
            </w:r>
            <w:proofErr w:type="spellStart"/>
            <w:r w:rsidRPr="00F9619B">
              <w:rPr>
                <w:rFonts w:eastAsia="Arial" w:cs="Times New Roman"/>
                <w:sz w:val="28"/>
                <w:szCs w:val="28"/>
              </w:rPr>
              <w:t>cứu</w:t>
            </w:r>
            <w:proofErr w:type="spellEnd"/>
            <w:r w:rsidRPr="00F9619B">
              <w:rPr>
                <w:rFonts w:eastAsia="Arial" w:cs="Times New Roman"/>
                <w:sz w:val="28"/>
                <w:szCs w:val="28"/>
              </w:rPr>
              <w:t xml:space="preserve">, </w:t>
            </w:r>
            <w:proofErr w:type="spellStart"/>
            <w:r w:rsidRPr="00F9619B">
              <w:rPr>
                <w:rFonts w:eastAsia="Arial" w:cs="Times New Roman"/>
                <w:sz w:val="28"/>
                <w:szCs w:val="28"/>
              </w:rPr>
              <w:t>xem</w:t>
            </w:r>
            <w:proofErr w:type="spellEnd"/>
            <w:r w:rsidRPr="00F9619B">
              <w:rPr>
                <w:rFonts w:eastAsia="Arial" w:cs="Times New Roman"/>
                <w:sz w:val="28"/>
                <w:szCs w:val="28"/>
              </w:rPr>
              <w:t xml:space="preserve"> </w:t>
            </w:r>
            <w:proofErr w:type="spellStart"/>
            <w:r w:rsidRPr="00F9619B">
              <w:rPr>
                <w:rFonts w:eastAsia="Arial" w:cs="Times New Roman"/>
                <w:sz w:val="28"/>
                <w:szCs w:val="28"/>
              </w:rPr>
              <w:t>xét</w:t>
            </w:r>
            <w:proofErr w:type="spellEnd"/>
            <w:r w:rsidRPr="00F9619B">
              <w:rPr>
                <w:rFonts w:eastAsia="Arial" w:cs="Times New Roman"/>
                <w:sz w:val="28"/>
                <w:szCs w:val="28"/>
              </w:rPr>
              <w:t xml:space="preserve"> </w:t>
            </w:r>
            <w:proofErr w:type="spellStart"/>
            <w:r w:rsidRPr="00F9619B">
              <w:rPr>
                <w:rFonts w:eastAsia="Arial" w:cs="Times New Roman"/>
                <w:sz w:val="28"/>
                <w:szCs w:val="28"/>
              </w:rPr>
              <w:t>nội</w:t>
            </w:r>
            <w:proofErr w:type="spellEnd"/>
            <w:r w:rsidRPr="00F9619B">
              <w:rPr>
                <w:rFonts w:eastAsia="Arial" w:cs="Times New Roman"/>
                <w:sz w:val="28"/>
                <w:szCs w:val="28"/>
              </w:rPr>
              <w:t xml:space="preserve"> dung </w:t>
            </w:r>
            <w:proofErr w:type="spellStart"/>
            <w:r w:rsidRPr="00F9619B">
              <w:rPr>
                <w:rFonts w:eastAsia="Arial" w:cs="Times New Roman"/>
                <w:sz w:val="28"/>
                <w:szCs w:val="28"/>
              </w:rPr>
              <w:t>góp</w:t>
            </w:r>
            <w:proofErr w:type="spellEnd"/>
            <w:r w:rsidRPr="00F9619B">
              <w:rPr>
                <w:rFonts w:eastAsia="Arial" w:cs="Times New Roman"/>
                <w:sz w:val="28"/>
                <w:szCs w:val="28"/>
              </w:rPr>
              <w:t xml:space="preserve"> ý </w:t>
            </w:r>
            <w:proofErr w:type="spellStart"/>
            <w:r w:rsidRPr="00F9619B">
              <w:rPr>
                <w:rFonts w:eastAsia="Times New Roman" w:cs="Times New Roman"/>
                <w:sz w:val="28"/>
                <w:szCs w:val="28"/>
                <w:lang w:val="pt-BR"/>
              </w:rPr>
              <w:t>Điều</w:t>
            </w:r>
            <w:proofErr w:type="spellEnd"/>
            <w:r w:rsidRPr="00F9619B">
              <w:rPr>
                <w:rFonts w:eastAsia="Times New Roman" w:cs="Times New Roman"/>
                <w:sz w:val="28"/>
                <w:szCs w:val="28"/>
                <w:lang w:val="pt-BR"/>
              </w:rPr>
              <w:t xml:space="preserve"> 17 (</w:t>
            </w:r>
            <w:proofErr w:type="spellStart"/>
            <w:r w:rsidRPr="00F9619B">
              <w:rPr>
                <w:rFonts w:eastAsia="Times New Roman" w:cs="Times New Roman"/>
                <w:sz w:val="28"/>
                <w:szCs w:val="28"/>
                <w:lang w:val="pt-BR"/>
              </w:rPr>
              <w:t>Họp</w:t>
            </w:r>
            <w:proofErr w:type="spellEnd"/>
            <w:r w:rsidRPr="00F9619B">
              <w:rPr>
                <w:rFonts w:eastAsia="Times New Roman" w:cs="Times New Roman"/>
                <w:sz w:val="28"/>
                <w:szCs w:val="28"/>
                <w:lang w:val="pt-BR"/>
              </w:rPr>
              <w:t xml:space="preserve"> </w:t>
            </w:r>
            <w:proofErr w:type="spellStart"/>
            <w:r w:rsidRPr="00F9619B">
              <w:rPr>
                <w:rFonts w:eastAsia="Times New Roman" w:cs="Times New Roman"/>
                <w:sz w:val="28"/>
                <w:szCs w:val="28"/>
                <w:lang w:val="pt-BR"/>
              </w:rPr>
              <w:t>báo</w:t>
            </w:r>
            <w:proofErr w:type="spellEnd"/>
            <w:r w:rsidRPr="00F9619B">
              <w:rPr>
                <w:rFonts w:eastAsia="Times New Roman" w:cs="Times New Roman"/>
                <w:sz w:val="28"/>
                <w:szCs w:val="28"/>
                <w:lang w:val="pt-BR"/>
              </w:rPr>
              <w:t xml:space="preserve">) </w:t>
            </w:r>
            <w:proofErr w:type="spellStart"/>
            <w:r w:rsidRPr="00F9619B">
              <w:rPr>
                <w:rFonts w:eastAsia="Arial" w:cs="Times New Roman"/>
                <w:sz w:val="28"/>
                <w:szCs w:val="28"/>
              </w:rPr>
              <w:t>của</w:t>
            </w:r>
            <w:proofErr w:type="spellEnd"/>
            <w:r w:rsidRPr="00F9619B">
              <w:rPr>
                <w:rFonts w:eastAsia="Arial" w:cs="Times New Roman"/>
                <w:sz w:val="28"/>
                <w:szCs w:val="28"/>
              </w:rPr>
              <w:t xml:space="preserve"> </w:t>
            </w:r>
            <w:proofErr w:type="spellStart"/>
            <w:r w:rsidRPr="00F9619B">
              <w:rPr>
                <w:rFonts w:eastAsia="Arial" w:cs="Times New Roman"/>
                <w:sz w:val="28"/>
                <w:szCs w:val="28"/>
              </w:rPr>
              <w:t>Sở</w:t>
            </w:r>
            <w:proofErr w:type="spellEnd"/>
            <w:r w:rsidRPr="00F9619B">
              <w:rPr>
                <w:rFonts w:eastAsia="Arial" w:cs="Times New Roman"/>
                <w:sz w:val="28"/>
                <w:szCs w:val="28"/>
              </w:rPr>
              <w:t xml:space="preserve"> </w:t>
            </w:r>
            <w:proofErr w:type="spellStart"/>
            <w:r w:rsidRPr="00F9619B">
              <w:rPr>
                <w:rFonts w:eastAsia="Arial" w:cs="Times New Roman"/>
                <w:sz w:val="28"/>
                <w:szCs w:val="28"/>
              </w:rPr>
              <w:t>tại</w:t>
            </w:r>
            <w:proofErr w:type="spellEnd"/>
            <w:r w:rsidRPr="00F9619B">
              <w:rPr>
                <w:rFonts w:eastAsia="Arial" w:cs="Times New Roman"/>
                <w:sz w:val="28"/>
                <w:szCs w:val="28"/>
              </w:rPr>
              <w:t xml:space="preserve"> </w:t>
            </w:r>
            <w:proofErr w:type="spellStart"/>
            <w:r w:rsidRPr="00F9619B">
              <w:rPr>
                <w:rFonts w:eastAsia="Arial" w:cs="Times New Roman"/>
                <w:sz w:val="28"/>
                <w:szCs w:val="28"/>
              </w:rPr>
              <w:t>Công</w:t>
            </w:r>
            <w:proofErr w:type="spellEnd"/>
            <w:r w:rsidRPr="00F9619B">
              <w:rPr>
                <w:rFonts w:eastAsia="Arial" w:cs="Times New Roman"/>
                <w:sz w:val="28"/>
                <w:szCs w:val="28"/>
              </w:rPr>
              <w:t xml:space="preserve"> </w:t>
            </w:r>
            <w:proofErr w:type="spellStart"/>
            <w:r w:rsidRPr="00F9619B">
              <w:rPr>
                <w:rFonts w:eastAsia="Arial" w:cs="Times New Roman"/>
                <w:sz w:val="28"/>
                <w:szCs w:val="28"/>
              </w:rPr>
              <w:t>văn</w:t>
            </w:r>
            <w:proofErr w:type="spellEnd"/>
            <w:r w:rsidRPr="00F9619B">
              <w:rPr>
                <w:rFonts w:eastAsia="Arial" w:cs="Times New Roman"/>
                <w:sz w:val="28"/>
                <w:szCs w:val="28"/>
              </w:rPr>
              <w:t xml:space="preserve"> </w:t>
            </w:r>
            <w:proofErr w:type="spellStart"/>
            <w:r w:rsidRPr="00F9619B">
              <w:rPr>
                <w:rFonts w:eastAsia="Arial" w:cs="Times New Roman"/>
                <w:sz w:val="28"/>
                <w:szCs w:val="28"/>
              </w:rPr>
              <w:t>số</w:t>
            </w:r>
            <w:proofErr w:type="spellEnd"/>
            <w:r w:rsidRPr="00F9619B">
              <w:rPr>
                <w:rFonts w:eastAsia="Arial" w:cs="Times New Roman"/>
                <w:sz w:val="28"/>
                <w:szCs w:val="28"/>
              </w:rPr>
              <w:t xml:space="preserve"> </w:t>
            </w:r>
            <w:r w:rsidRPr="00F9619B">
              <w:rPr>
                <w:rFonts w:eastAsia="Times New Roman" w:cs="Times New Roman"/>
                <w:sz w:val="28"/>
                <w:szCs w:val="28"/>
              </w:rPr>
              <w:t>1319/SVHTT-TTBCXB</w:t>
            </w:r>
            <w:r w:rsidRPr="00F9619B">
              <w:rPr>
                <w:rFonts w:eastAsia="Arial" w:cs="Times New Roman"/>
                <w:sz w:val="28"/>
                <w:szCs w:val="28"/>
              </w:rPr>
              <w:t xml:space="preserve"> </w:t>
            </w:r>
            <w:proofErr w:type="spellStart"/>
            <w:r w:rsidRPr="00F9619B">
              <w:rPr>
                <w:rFonts w:eastAsia="Arial" w:cs="Times New Roman"/>
                <w:sz w:val="28"/>
                <w:szCs w:val="28"/>
              </w:rPr>
              <w:t>ngày</w:t>
            </w:r>
            <w:proofErr w:type="spellEnd"/>
            <w:r w:rsidRPr="00F9619B">
              <w:rPr>
                <w:rFonts w:eastAsia="Arial" w:cs="Times New Roman"/>
                <w:sz w:val="28"/>
                <w:szCs w:val="28"/>
              </w:rPr>
              <w:t xml:space="preserve"> 12/3/2026.</w:t>
            </w:r>
          </w:p>
        </w:tc>
        <w:tc>
          <w:tcPr>
            <w:tcW w:w="4361" w:type="dxa"/>
          </w:tcPr>
          <w:p w14:paraId="3CC99C12" w14:textId="02992A7D" w:rsidR="00B2396A" w:rsidRPr="008E77FB" w:rsidRDefault="00F157F5" w:rsidP="00F157F5">
            <w:pPr>
              <w:spacing w:line="288" w:lineRule="auto"/>
              <w:jc w:val="both"/>
              <w:rPr>
                <w:rFonts w:cs="Times New Roman"/>
                <w:sz w:val="28"/>
                <w:szCs w:val="28"/>
                <w:lang w:val="vi-VN"/>
              </w:rPr>
            </w:pPr>
            <w:r w:rsidRPr="00482E02">
              <w:rPr>
                <w:rFonts w:cs="Times New Roman"/>
                <w:sz w:val="28"/>
                <w:szCs w:val="28"/>
              </w:rPr>
              <w:t xml:space="preserve">- </w:t>
            </w:r>
            <w:proofErr w:type="spellStart"/>
            <w:r w:rsidRPr="00482E02">
              <w:rPr>
                <w:rFonts w:cs="Times New Roman"/>
                <w:b/>
                <w:sz w:val="28"/>
                <w:szCs w:val="28"/>
              </w:rPr>
              <w:t>Tiếp</w:t>
            </w:r>
            <w:proofErr w:type="spellEnd"/>
            <w:r w:rsidRPr="00482E02">
              <w:rPr>
                <w:rFonts w:cs="Times New Roman"/>
                <w:b/>
                <w:sz w:val="28"/>
                <w:szCs w:val="28"/>
              </w:rPr>
              <w:t xml:space="preserve"> </w:t>
            </w:r>
            <w:proofErr w:type="spellStart"/>
            <w:r w:rsidRPr="00482E02">
              <w:rPr>
                <w:rFonts w:cs="Times New Roman"/>
                <w:b/>
                <w:sz w:val="28"/>
                <w:szCs w:val="28"/>
              </w:rPr>
              <w:t>thu</w:t>
            </w:r>
            <w:proofErr w:type="spellEnd"/>
            <w:r w:rsidRPr="00482E02">
              <w:rPr>
                <w:rFonts w:cs="Times New Roman"/>
                <w:b/>
                <w:sz w:val="28"/>
                <w:szCs w:val="28"/>
              </w:rPr>
              <w:t>.</w:t>
            </w:r>
            <w:r w:rsidRPr="00482E02">
              <w:rPr>
                <w:rFonts w:cs="Times New Roman"/>
                <w:sz w:val="28"/>
                <w:szCs w:val="28"/>
              </w:rPr>
              <w:t xml:space="preserve"> </w:t>
            </w:r>
            <w:proofErr w:type="spellStart"/>
            <w:r w:rsidR="008E77FB" w:rsidRPr="00482E02">
              <w:rPr>
                <w:rFonts w:cs="Times New Roman"/>
                <w:sz w:val="28"/>
                <w:szCs w:val="28"/>
              </w:rPr>
              <w:t>Dự</w:t>
            </w:r>
            <w:proofErr w:type="spellEnd"/>
            <w:r w:rsidR="008E77FB">
              <w:rPr>
                <w:rFonts w:cs="Times New Roman"/>
                <w:sz w:val="28"/>
                <w:szCs w:val="28"/>
                <w:lang w:val="vi-VN"/>
              </w:rPr>
              <w:t xml:space="preserve"> thảo đã bỏ quy định về thời hạn</w:t>
            </w:r>
            <w:r w:rsidR="00482E02">
              <w:rPr>
                <w:rFonts w:cs="Times New Roman"/>
                <w:sz w:val="28"/>
                <w:szCs w:val="28"/>
                <w:lang w:val="vi-VN"/>
              </w:rPr>
              <w:t xml:space="preserve"> thực hiện thông báo, không quy định trách nhiệm trả lời của cơ quan quản lý nhà nước về báo chí (trừ trường hợp cơ quan, tổ chức, cá nhân vi phạm nội dung họp báo đã thông báo). Cơ quan soạn thảo xác định họp báo không phải là một thủ tục hành chính.</w:t>
            </w:r>
          </w:p>
        </w:tc>
      </w:tr>
      <w:tr w:rsidR="003A1BA9" w14:paraId="28C50801" w14:textId="77777777" w:rsidTr="000B4A1F">
        <w:tc>
          <w:tcPr>
            <w:tcW w:w="3261" w:type="dxa"/>
          </w:tcPr>
          <w:p w14:paraId="334BC692" w14:textId="77777777" w:rsidR="003A1BA9" w:rsidRPr="000B4A1F" w:rsidRDefault="003A1BA9" w:rsidP="000B4A1F">
            <w:pPr>
              <w:spacing w:line="288" w:lineRule="auto"/>
              <w:jc w:val="center"/>
              <w:rPr>
                <w:rFonts w:cs="Times New Roman"/>
                <w:b/>
                <w:sz w:val="28"/>
                <w:szCs w:val="28"/>
              </w:rPr>
            </w:pPr>
          </w:p>
        </w:tc>
        <w:tc>
          <w:tcPr>
            <w:tcW w:w="2126" w:type="dxa"/>
          </w:tcPr>
          <w:p w14:paraId="7D0D8EA6" w14:textId="77777777" w:rsidR="003A1BA9" w:rsidRDefault="003A1BA9" w:rsidP="00346F6A">
            <w:pPr>
              <w:spacing w:line="288" w:lineRule="auto"/>
              <w:jc w:val="both"/>
              <w:rPr>
                <w:rFonts w:cs="Times New Roman"/>
                <w:sz w:val="28"/>
                <w:szCs w:val="28"/>
              </w:rPr>
            </w:pPr>
            <w:proofErr w:type="spellStart"/>
            <w:r>
              <w:rPr>
                <w:rFonts w:cs="Times New Roman"/>
                <w:sz w:val="28"/>
                <w:szCs w:val="28"/>
              </w:rPr>
              <w:t>Sở</w:t>
            </w:r>
            <w:proofErr w:type="spellEnd"/>
            <w:r>
              <w:rPr>
                <w:rFonts w:cs="Times New Roman"/>
                <w:sz w:val="28"/>
                <w:szCs w:val="28"/>
              </w:rPr>
              <w:t xml:space="preserve"> VHTTDL </w:t>
            </w:r>
            <w:proofErr w:type="spellStart"/>
            <w:r>
              <w:rPr>
                <w:rFonts w:cs="Times New Roman"/>
                <w:sz w:val="28"/>
                <w:szCs w:val="28"/>
              </w:rPr>
              <w:t>tỉnh</w:t>
            </w:r>
            <w:proofErr w:type="spellEnd"/>
            <w:r>
              <w:rPr>
                <w:rFonts w:cs="Times New Roman"/>
                <w:sz w:val="28"/>
                <w:szCs w:val="28"/>
              </w:rPr>
              <w:t xml:space="preserve"> </w:t>
            </w:r>
            <w:proofErr w:type="spellStart"/>
            <w:r>
              <w:rPr>
                <w:rFonts w:cs="Times New Roman"/>
                <w:sz w:val="28"/>
                <w:szCs w:val="28"/>
              </w:rPr>
              <w:t>Điện</w:t>
            </w:r>
            <w:proofErr w:type="spellEnd"/>
            <w:r>
              <w:rPr>
                <w:rFonts w:cs="Times New Roman"/>
                <w:sz w:val="28"/>
                <w:szCs w:val="28"/>
              </w:rPr>
              <w:t xml:space="preserve"> </w:t>
            </w:r>
            <w:proofErr w:type="spellStart"/>
            <w:r>
              <w:rPr>
                <w:rFonts w:cs="Times New Roman"/>
                <w:sz w:val="28"/>
                <w:szCs w:val="28"/>
              </w:rPr>
              <w:t>Biên</w:t>
            </w:r>
            <w:proofErr w:type="spellEnd"/>
          </w:p>
        </w:tc>
        <w:tc>
          <w:tcPr>
            <w:tcW w:w="5103" w:type="dxa"/>
          </w:tcPr>
          <w:p w14:paraId="0C267EAD" w14:textId="77777777" w:rsidR="003A1BA9" w:rsidRPr="003A1BA9" w:rsidRDefault="003A1BA9" w:rsidP="003A1BA9">
            <w:pPr>
              <w:spacing w:line="288" w:lineRule="auto"/>
              <w:jc w:val="both"/>
              <w:rPr>
                <w:rFonts w:eastAsia="Times New Roman"/>
                <w:sz w:val="28"/>
                <w:szCs w:val="28"/>
                <w:lang w:val="pt-BR"/>
              </w:rPr>
            </w:pPr>
            <w:proofErr w:type="spellStart"/>
            <w:r w:rsidRPr="003A1BA9">
              <w:rPr>
                <w:rFonts w:eastAsia="Times New Roman"/>
                <w:sz w:val="28"/>
                <w:szCs w:val="28"/>
                <w:lang w:val="pt-BR"/>
              </w:rPr>
              <w:t>Điều</w:t>
            </w:r>
            <w:proofErr w:type="spellEnd"/>
            <w:r w:rsidRPr="003A1BA9">
              <w:rPr>
                <w:rFonts w:eastAsia="Times New Roman"/>
                <w:sz w:val="28"/>
                <w:szCs w:val="28"/>
                <w:lang w:val="pt-BR"/>
              </w:rPr>
              <w:t xml:space="preserve"> 17. </w:t>
            </w:r>
            <w:proofErr w:type="spellStart"/>
            <w:r w:rsidRPr="003A1BA9">
              <w:rPr>
                <w:rFonts w:eastAsia="Times New Roman"/>
                <w:sz w:val="28"/>
                <w:szCs w:val="28"/>
                <w:lang w:val="pt-BR"/>
              </w:rPr>
              <w:t>Họp</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báo</w:t>
            </w:r>
            <w:proofErr w:type="spellEnd"/>
          </w:p>
          <w:p w14:paraId="3BD67CCD" w14:textId="77777777" w:rsidR="003A1BA9" w:rsidRDefault="003A1BA9" w:rsidP="003A1BA9">
            <w:pPr>
              <w:spacing w:line="288" w:lineRule="auto"/>
              <w:jc w:val="both"/>
              <w:rPr>
                <w:rFonts w:eastAsia="Times New Roman"/>
                <w:sz w:val="28"/>
                <w:szCs w:val="28"/>
                <w:lang w:val="pt-BR"/>
              </w:rPr>
            </w:pPr>
            <w:r w:rsidRPr="003A1BA9">
              <w:rPr>
                <w:rFonts w:eastAsia="Times New Roman"/>
                <w:sz w:val="28"/>
                <w:szCs w:val="28"/>
                <w:lang w:val="pt-BR"/>
              </w:rPr>
              <w:t xml:space="preserve">- </w:t>
            </w:r>
            <w:proofErr w:type="spellStart"/>
            <w:r w:rsidRPr="003A1BA9">
              <w:rPr>
                <w:rFonts w:eastAsia="Times New Roman"/>
                <w:sz w:val="28"/>
                <w:szCs w:val="28"/>
                <w:lang w:val="pt-BR"/>
              </w:rPr>
              <w:t>Tại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khoản</w:t>
            </w:r>
            <w:proofErr w:type="spellEnd"/>
            <w:r w:rsidRPr="003A1BA9">
              <w:rPr>
                <w:rFonts w:eastAsia="Times New Roman"/>
                <w:sz w:val="28"/>
                <w:szCs w:val="28"/>
                <w:lang w:val="pt-BR"/>
              </w:rPr>
              <w:t xml:space="preserve"> 3 </w:t>
            </w:r>
            <w:proofErr w:type="spellStart"/>
            <w:r w:rsidRPr="003A1BA9">
              <w:rPr>
                <w:rFonts w:eastAsia="Times New Roman"/>
                <w:sz w:val="28"/>
                <w:szCs w:val="28"/>
                <w:lang w:val="pt-BR"/>
              </w:rPr>
              <w:t>đề</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nghị</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cơ</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quan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soạn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thảo</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nghiên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cứu</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để</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có</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phương</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án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phù</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hợp</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đối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với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quy</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định</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về</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thời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gian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thông</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báo</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bằng</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văn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bản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trước</w:t>
            </w:r>
            <w:proofErr w:type="spellEnd"/>
            <w:r w:rsidRPr="003A1BA9">
              <w:rPr>
                <w:rFonts w:eastAsia="Times New Roman"/>
                <w:sz w:val="28"/>
                <w:szCs w:val="28"/>
                <w:lang w:val="pt-BR"/>
              </w:rPr>
              <w:t xml:space="preserve"> 24 </w:t>
            </w:r>
            <w:proofErr w:type="spellStart"/>
            <w:r w:rsidRPr="003A1BA9">
              <w:rPr>
                <w:rFonts w:eastAsia="Times New Roman"/>
                <w:sz w:val="28"/>
                <w:szCs w:val="28"/>
                <w:lang w:val="pt-BR"/>
              </w:rPr>
              <w:t>giờ</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tính</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đến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thời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điểm</w:t>
            </w:r>
            <w:proofErr w:type="spellEnd"/>
            <w:r w:rsidRPr="003A1BA9">
              <w:rPr>
                <w:rFonts w:eastAsia="Times New Roman"/>
                <w:sz w:val="28"/>
                <w:szCs w:val="28"/>
                <w:lang w:val="pt-BR"/>
              </w:rPr>
              <w:t xml:space="preserve"> </w:t>
            </w:r>
            <w:proofErr w:type="spellStart"/>
            <w:proofErr w:type="gramStart"/>
            <w:r w:rsidRPr="003A1BA9">
              <w:rPr>
                <w:rFonts w:eastAsia="Times New Roman"/>
                <w:sz w:val="28"/>
                <w:szCs w:val="28"/>
                <w:lang w:val="pt-BR"/>
              </w:rPr>
              <w:t>dự</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định</w:t>
            </w:r>
            <w:proofErr w:type="spellEnd"/>
            <w:proofErr w:type="gramEnd"/>
            <w:r w:rsidRPr="003A1BA9">
              <w:rPr>
                <w:rFonts w:eastAsia="Times New Roman"/>
                <w:sz w:val="28"/>
                <w:szCs w:val="28"/>
                <w:lang w:val="pt-BR"/>
              </w:rPr>
              <w:t xml:space="preserve"> </w:t>
            </w:r>
            <w:proofErr w:type="spellStart"/>
            <w:r w:rsidRPr="003A1BA9">
              <w:rPr>
                <w:rFonts w:eastAsia="Times New Roman"/>
                <w:sz w:val="28"/>
                <w:szCs w:val="28"/>
                <w:lang w:val="pt-BR"/>
              </w:rPr>
              <w:t>họp</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báo</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bảo</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đảm</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tính</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khả</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thi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khi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triển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khai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Đồng</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thời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cần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làm</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rõ</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sự</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liên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thông</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với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khoản</w:t>
            </w:r>
            <w:proofErr w:type="spellEnd"/>
            <w:r w:rsidRPr="003A1BA9">
              <w:rPr>
                <w:rFonts w:eastAsia="Times New Roman"/>
                <w:sz w:val="28"/>
                <w:szCs w:val="28"/>
                <w:lang w:val="pt-BR"/>
              </w:rPr>
              <w:t xml:space="preserve"> 5 (</w:t>
            </w:r>
            <w:proofErr w:type="spellStart"/>
            <w:r w:rsidRPr="003A1BA9">
              <w:rPr>
                <w:rFonts w:eastAsia="Times New Roman"/>
                <w:sz w:val="28"/>
                <w:szCs w:val="28"/>
                <w:lang w:val="pt-BR"/>
              </w:rPr>
              <w:t>quy</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định</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cơ</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quan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quản</w:t>
            </w:r>
            <w:proofErr w:type="spellEnd"/>
            <w:r w:rsidRPr="003A1BA9">
              <w:rPr>
                <w:rFonts w:eastAsia="Times New Roman"/>
                <w:sz w:val="28"/>
                <w:szCs w:val="28"/>
                <w:lang w:val="pt-BR"/>
              </w:rPr>
              <w:t xml:space="preserve"> </w:t>
            </w:r>
            <w:proofErr w:type="spellStart"/>
            <w:proofErr w:type="gramStart"/>
            <w:r w:rsidRPr="003A1BA9">
              <w:rPr>
                <w:rFonts w:eastAsia="Times New Roman"/>
                <w:sz w:val="28"/>
                <w:szCs w:val="28"/>
                <w:lang w:val="pt-BR"/>
              </w:rPr>
              <w:t>lý</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nhà</w:t>
            </w:r>
            <w:proofErr w:type="spellEnd"/>
            <w:proofErr w:type="gramEnd"/>
            <w:r w:rsidRPr="003A1BA9">
              <w:rPr>
                <w:rFonts w:eastAsia="Times New Roman"/>
                <w:sz w:val="28"/>
                <w:szCs w:val="28"/>
                <w:lang w:val="pt-BR"/>
              </w:rPr>
              <w:t xml:space="preserve"> </w:t>
            </w:r>
            <w:proofErr w:type="spellStart"/>
            <w:r w:rsidRPr="003A1BA9">
              <w:rPr>
                <w:rFonts w:eastAsia="Times New Roman"/>
                <w:sz w:val="28"/>
                <w:szCs w:val="28"/>
                <w:lang w:val="pt-BR"/>
              </w:rPr>
              <w:t>nước</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về</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báo</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chí</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có</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trách</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nhiệm</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trả</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lời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trong</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thời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gian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nêu</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tại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khoản</w:t>
            </w:r>
            <w:proofErr w:type="spellEnd"/>
            <w:r w:rsidRPr="003A1BA9">
              <w:rPr>
                <w:rFonts w:eastAsia="Times New Roman"/>
                <w:sz w:val="28"/>
                <w:szCs w:val="28"/>
                <w:lang w:val="pt-BR"/>
              </w:rPr>
              <w:t xml:space="preserve"> 3).  </w:t>
            </w:r>
          </w:p>
          <w:p w14:paraId="2E7EA907" w14:textId="77777777" w:rsidR="003A1BA9" w:rsidRPr="003A1BA9" w:rsidRDefault="003A1BA9" w:rsidP="003A1BA9">
            <w:pPr>
              <w:spacing w:line="288" w:lineRule="auto"/>
              <w:jc w:val="both"/>
              <w:rPr>
                <w:rFonts w:eastAsia="Times New Roman"/>
                <w:sz w:val="28"/>
                <w:szCs w:val="28"/>
                <w:lang w:val="pt-BR"/>
              </w:rPr>
            </w:pPr>
            <w:proofErr w:type="spellStart"/>
            <w:r w:rsidRPr="003A1BA9">
              <w:rPr>
                <w:rFonts w:eastAsia="Times New Roman"/>
                <w:sz w:val="28"/>
                <w:szCs w:val="28"/>
                <w:lang w:val="pt-BR"/>
              </w:rPr>
              <w:t>Lý</w:t>
            </w:r>
            <w:proofErr w:type="spellEnd"/>
            <w:r w:rsidRPr="003A1BA9">
              <w:rPr>
                <w:rFonts w:eastAsia="Times New Roman"/>
                <w:sz w:val="28"/>
                <w:szCs w:val="28"/>
                <w:lang w:val="pt-BR"/>
              </w:rPr>
              <w:t xml:space="preserve"> </w:t>
            </w:r>
            <w:proofErr w:type="gramStart"/>
            <w:r w:rsidRPr="003A1BA9">
              <w:rPr>
                <w:rFonts w:eastAsia="Times New Roman"/>
                <w:sz w:val="28"/>
                <w:szCs w:val="28"/>
                <w:lang w:val="pt-BR"/>
              </w:rPr>
              <w:t xml:space="preserve">do, </w:t>
            </w:r>
            <w:proofErr w:type="spellStart"/>
            <w:r w:rsidRPr="003A1BA9">
              <w:rPr>
                <w:rFonts w:eastAsia="Times New Roman"/>
                <w:sz w:val="28"/>
                <w:szCs w:val="28"/>
                <w:lang w:val="pt-BR"/>
              </w:rPr>
              <w:t>thực</w:t>
            </w:r>
            <w:proofErr w:type="spellEnd"/>
            <w:proofErr w:type="gramEnd"/>
            <w:r w:rsidRPr="003A1BA9">
              <w:rPr>
                <w:rFonts w:eastAsia="Times New Roman"/>
                <w:sz w:val="28"/>
                <w:szCs w:val="28"/>
                <w:lang w:val="pt-BR"/>
              </w:rPr>
              <w:t xml:space="preserve"> </w:t>
            </w:r>
            <w:proofErr w:type="spellStart"/>
            <w:r w:rsidRPr="003A1BA9">
              <w:rPr>
                <w:rFonts w:eastAsia="Times New Roman"/>
                <w:sz w:val="28"/>
                <w:szCs w:val="28"/>
                <w:lang w:val="pt-BR"/>
              </w:rPr>
              <w:t>tiễn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quản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lý</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phát</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sinh</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các</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tình</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huống</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như</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Cơ</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quan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tổ</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chức</w:t>
            </w:r>
            <w:proofErr w:type="spellEnd"/>
            <w:r w:rsidRPr="003A1BA9">
              <w:rPr>
                <w:rFonts w:eastAsia="Times New Roman"/>
                <w:sz w:val="28"/>
                <w:szCs w:val="28"/>
                <w:lang w:val="pt-BR"/>
              </w:rPr>
              <w:t xml:space="preserve">, cá </w:t>
            </w:r>
            <w:proofErr w:type="spellStart"/>
            <w:r w:rsidRPr="003A1BA9">
              <w:rPr>
                <w:rFonts w:eastAsia="Times New Roman"/>
                <w:sz w:val="28"/>
                <w:szCs w:val="28"/>
                <w:lang w:val="pt-BR"/>
              </w:rPr>
              <w:t>nhân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gửi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văn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bản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điện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tử</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vào</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cuối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ngày</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thứ</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Sáu</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để</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đề</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nghị</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họp</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báo</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vào</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Chủ</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nhật</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hoặc</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trùng</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ngày</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lễ</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Tết</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hoặc</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gửi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văn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bản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giấy</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qua</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đường</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bưu</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chính</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nhưng</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đến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ngày</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làm</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việc</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tiếp</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theo</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mới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được</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tiếp</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nhận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Các</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trường</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hợp</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này</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dẫn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đến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việc</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cơ</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quan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có</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thẩm</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quyền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không</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đủ</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thời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gian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để</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thẩm</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định</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xem</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xét</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và</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trả</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lời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việc</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chấp</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thuận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hay</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không</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chấp</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thuận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tổ</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chức</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họp</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báo</w:t>
            </w:r>
            <w:proofErr w:type="spellEnd"/>
            <w:r w:rsidRPr="003A1BA9">
              <w:rPr>
                <w:rFonts w:eastAsia="Times New Roman"/>
                <w:sz w:val="28"/>
                <w:szCs w:val="28"/>
                <w:lang w:val="pt-BR"/>
              </w:rPr>
              <w:t>.</w:t>
            </w:r>
          </w:p>
          <w:p w14:paraId="4C27423E" w14:textId="77777777" w:rsidR="003A1BA9" w:rsidRPr="003A1BA9" w:rsidRDefault="003A1BA9" w:rsidP="003A1BA9">
            <w:pPr>
              <w:spacing w:line="288" w:lineRule="auto"/>
              <w:jc w:val="both"/>
              <w:rPr>
                <w:rFonts w:eastAsia="Times New Roman"/>
                <w:sz w:val="28"/>
                <w:szCs w:val="28"/>
                <w:lang w:val="pt-BR"/>
              </w:rPr>
            </w:pPr>
            <w:proofErr w:type="spellStart"/>
            <w:r w:rsidRPr="003A1BA9">
              <w:rPr>
                <w:rFonts w:eastAsia="Times New Roman"/>
                <w:sz w:val="28"/>
                <w:szCs w:val="28"/>
                <w:lang w:val="pt-BR"/>
              </w:rPr>
              <w:t>Mặt</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khác</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việc</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xin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phép</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và</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trả</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lời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chấp</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thuận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họp</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báo</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là</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thủ</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tục</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hành</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chính</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phải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tuân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thủ</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quy</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trình</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và</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thời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hạn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giải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quyết</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Nếu</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không</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bảo</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đảm</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thời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gian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theo</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quy</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định</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sẽ</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dẫn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đến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quá</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hạn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ảnh</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hưởng</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đến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kết</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quả</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đánh</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giá</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xếp</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hạng</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chỉ</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số</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cải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cách</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hành</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chính</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của</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địa</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phương</w:t>
            </w:r>
            <w:proofErr w:type="spellEnd"/>
            <w:r w:rsidRPr="003A1BA9">
              <w:rPr>
                <w:rFonts w:eastAsia="Times New Roman"/>
                <w:sz w:val="28"/>
                <w:szCs w:val="28"/>
                <w:lang w:val="pt-BR"/>
              </w:rPr>
              <w:t>.</w:t>
            </w:r>
          </w:p>
          <w:p w14:paraId="1925100E" w14:textId="77777777" w:rsidR="003A1BA9" w:rsidRPr="003A1BA9" w:rsidRDefault="003A1BA9" w:rsidP="003A1BA9">
            <w:pPr>
              <w:spacing w:line="288" w:lineRule="auto"/>
              <w:jc w:val="both"/>
              <w:rPr>
                <w:rFonts w:eastAsia="Times New Roman"/>
                <w:sz w:val="28"/>
                <w:szCs w:val="28"/>
                <w:lang w:val="pt-BR"/>
              </w:rPr>
            </w:pPr>
            <w:proofErr w:type="spellStart"/>
            <w:r w:rsidRPr="003A1BA9">
              <w:rPr>
                <w:rFonts w:eastAsia="Times New Roman"/>
                <w:sz w:val="28"/>
                <w:szCs w:val="28"/>
                <w:lang w:val="pt-BR"/>
              </w:rPr>
              <w:t>Ngoài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ra</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đối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với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trường</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hợp</w:t>
            </w:r>
            <w:proofErr w:type="spellEnd"/>
            <w:r w:rsidRPr="003A1BA9">
              <w:rPr>
                <w:rFonts w:eastAsia="Times New Roman"/>
                <w:sz w:val="28"/>
                <w:szCs w:val="28"/>
                <w:lang w:val="pt-BR"/>
              </w:rPr>
              <w:t xml:space="preserve"> cá </w:t>
            </w:r>
            <w:proofErr w:type="spellStart"/>
            <w:r w:rsidRPr="003A1BA9">
              <w:rPr>
                <w:rFonts w:eastAsia="Times New Roman"/>
                <w:sz w:val="28"/>
                <w:szCs w:val="28"/>
                <w:lang w:val="pt-BR"/>
              </w:rPr>
              <w:t>nhân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đề</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nghị</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tổ</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chức</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họp</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báo</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bên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cạnh</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văn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bản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chấp</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thuận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tại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địa</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phương</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còn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cần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sự</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phối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hợp</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của</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các</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cơ</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quan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liên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quan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như</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chính</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quyền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cấp</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xã</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nơi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tổ</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chức</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và</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lực</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lượng</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an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ninh</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nhằm</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bảo</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đảm</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trật</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tự</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an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toàn</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khi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có</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đông</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người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tham</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dự</w:t>
            </w:r>
            <w:proofErr w:type="spellEnd"/>
            <w:r w:rsidRPr="003A1BA9">
              <w:rPr>
                <w:rFonts w:eastAsia="Times New Roman"/>
                <w:sz w:val="28"/>
                <w:szCs w:val="28"/>
                <w:lang w:val="pt-BR"/>
              </w:rPr>
              <w:t>.</w:t>
            </w:r>
          </w:p>
          <w:p w14:paraId="3DE5A029" w14:textId="03A36F28" w:rsidR="003A1BA9" w:rsidRPr="00683402" w:rsidRDefault="003A1BA9" w:rsidP="003A1BA9">
            <w:pPr>
              <w:spacing w:line="288" w:lineRule="auto"/>
              <w:jc w:val="both"/>
              <w:rPr>
                <w:rFonts w:eastAsia="Times New Roman"/>
                <w:sz w:val="28"/>
                <w:szCs w:val="28"/>
                <w:lang w:val="pt-BR"/>
              </w:rPr>
            </w:pPr>
            <w:r w:rsidRPr="003A1BA9">
              <w:rPr>
                <w:rFonts w:eastAsia="Times New Roman"/>
                <w:sz w:val="28"/>
                <w:szCs w:val="28"/>
                <w:lang w:val="pt-BR"/>
              </w:rPr>
              <w:t xml:space="preserve">- </w:t>
            </w:r>
            <w:proofErr w:type="spellStart"/>
            <w:r w:rsidRPr="003A1BA9">
              <w:rPr>
                <w:rFonts w:eastAsia="Times New Roman"/>
                <w:sz w:val="28"/>
                <w:szCs w:val="28"/>
                <w:lang w:val="pt-BR"/>
              </w:rPr>
              <w:t>Tại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điểm</w:t>
            </w:r>
            <w:proofErr w:type="spellEnd"/>
            <w:r w:rsidRPr="003A1BA9">
              <w:rPr>
                <w:rFonts w:eastAsia="Times New Roman"/>
                <w:sz w:val="28"/>
                <w:szCs w:val="28"/>
                <w:lang w:val="pt-BR"/>
              </w:rPr>
              <w:t xml:space="preserve"> b </w:t>
            </w:r>
            <w:proofErr w:type="spellStart"/>
            <w:r w:rsidRPr="003A1BA9">
              <w:rPr>
                <w:rFonts w:eastAsia="Times New Roman"/>
                <w:sz w:val="28"/>
                <w:szCs w:val="28"/>
                <w:lang w:val="pt-BR"/>
              </w:rPr>
              <w:t>khoản</w:t>
            </w:r>
            <w:proofErr w:type="spellEnd"/>
            <w:r w:rsidRPr="003A1BA9">
              <w:rPr>
                <w:rFonts w:eastAsia="Times New Roman"/>
                <w:sz w:val="28"/>
                <w:szCs w:val="28"/>
                <w:lang w:val="pt-BR"/>
              </w:rPr>
              <w:t xml:space="preserve"> 3 </w:t>
            </w:r>
            <w:proofErr w:type="spellStart"/>
            <w:r w:rsidRPr="003A1BA9">
              <w:rPr>
                <w:rFonts w:eastAsia="Times New Roman"/>
                <w:sz w:val="28"/>
                <w:szCs w:val="28"/>
                <w:lang w:val="pt-BR"/>
              </w:rPr>
              <w:t>đề</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nghị</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bỏ</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cụm</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từ</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nơi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tổ</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chức</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họp</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báo</w:t>
            </w:r>
            <w:proofErr w:type="spellEnd"/>
            <w:r w:rsidRPr="003A1BA9">
              <w:rPr>
                <w:rFonts w:eastAsia="Times New Roman"/>
                <w:sz w:val="28"/>
                <w:szCs w:val="28"/>
                <w:lang w:val="pt-BR"/>
              </w:rPr>
              <w:t xml:space="preserve">” ở </w:t>
            </w:r>
            <w:proofErr w:type="spellStart"/>
            <w:r w:rsidRPr="003A1BA9">
              <w:rPr>
                <w:rFonts w:eastAsia="Times New Roman"/>
                <w:sz w:val="28"/>
                <w:szCs w:val="28"/>
                <w:lang w:val="pt-BR"/>
              </w:rPr>
              <w:t>cuối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câu</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để</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tránh</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trùng</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lặp</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với</w:t>
            </w:r>
            <w:proofErr w:type="spellEnd"/>
            <w:r w:rsidRPr="003A1BA9">
              <w:rPr>
                <w:rFonts w:eastAsia="Times New Roman"/>
                <w:sz w:val="28"/>
                <w:szCs w:val="28"/>
                <w:lang w:val="pt-BR"/>
              </w:rPr>
              <w:t xml:space="preserve"> </w:t>
            </w:r>
            <w:proofErr w:type="spellStart"/>
            <w:r w:rsidRPr="003A1BA9">
              <w:rPr>
                <w:rFonts w:eastAsia="Times New Roman"/>
                <w:sz w:val="28"/>
                <w:szCs w:val="28"/>
                <w:lang w:val="pt-BR"/>
              </w:rPr>
              <w:t>điểm</w:t>
            </w:r>
            <w:proofErr w:type="spellEnd"/>
            <w:r w:rsidRPr="003A1BA9">
              <w:rPr>
                <w:rFonts w:eastAsia="Times New Roman"/>
                <w:sz w:val="28"/>
                <w:szCs w:val="28"/>
                <w:lang w:val="pt-BR"/>
              </w:rPr>
              <w:t xml:space="preserve"> a </w:t>
            </w:r>
            <w:proofErr w:type="spellStart"/>
            <w:r w:rsidRPr="003A1BA9">
              <w:rPr>
                <w:rFonts w:eastAsia="Times New Roman"/>
                <w:sz w:val="28"/>
                <w:szCs w:val="28"/>
                <w:lang w:val="pt-BR"/>
              </w:rPr>
              <w:t>khoản</w:t>
            </w:r>
            <w:proofErr w:type="spellEnd"/>
            <w:r w:rsidRPr="003A1BA9">
              <w:rPr>
                <w:rFonts w:eastAsia="Times New Roman"/>
                <w:sz w:val="28"/>
                <w:szCs w:val="28"/>
                <w:lang w:val="pt-BR"/>
              </w:rPr>
              <w:t xml:space="preserve"> 4.</w:t>
            </w:r>
          </w:p>
        </w:tc>
        <w:tc>
          <w:tcPr>
            <w:tcW w:w="4361" w:type="dxa"/>
          </w:tcPr>
          <w:p w14:paraId="2D3E0BC7" w14:textId="77777777" w:rsidR="003A1BA9" w:rsidRDefault="003A1BA9" w:rsidP="00346F6A">
            <w:pPr>
              <w:spacing w:line="288" w:lineRule="auto"/>
              <w:jc w:val="both"/>
              <w:rPr>
                <w:rFonts w:cs="Times New Roman"/>
                <w:sz w:val="28"/>
                <w:szCs w:val="28"/>
              </w:rPr>
            </w:pPr>
          </w:p>
          <w:p w14:paraId="4056A4B0" w14:textId="0AE6F0FB" w:rsidR="003A1BA9" w:rsidRDefault="00482E02" w:rsidP="00346F6A">
            <w:pPr>
              <w:spacing w:line="288" w:lineRule="auto"/>
              <w:jc w:val="both"/>
              <w:rPr>
                <w:rFonts w:cs="Times New Roman"/>
                <w:sz w:val="28"/>
                <w:szCs w:val="28"/>
              </w:rPr>
            </w:pPr>
            <w:r>
              <w:rPr>
                <w:rFonts w:cs="Times New Roman"/>
                <w:sz w:val="28"/>
                <w:szCs w:val="28"/>
              </w:rPr>
              <w:t xml:space="preserve">- </w:t>
            </w:r>
            <w:proofErr w:type="spellStart"/>
            <w:r w:rsidRPr="008E77FB">
              <w:rPr>
                <w:rFonts w:cs="Times New Roman"/>
                <w:b/>
                <w:bCs/>
                <w:sz w:val="28"/>
                <w:szCs w:val="28"/>
              </w:rPr>
              <w:t>Tiếp</w:t>
            </w:r>
            <w:proofErr w:type="spellEnd"/>
            <w:r w:rsidRPr="008E77FB">
              <w:rPr>
                <w:rFonts w:cs="Times New Roman"/>
                <w:b/>
                <w:bCs/>
                <w:sz w:val="28"/>
                <w:szCs w:val="28"/>
                <w:lang w:val="vi-VN"/>
              </w:rPr>
              <w:t xml:space="preserve"> thu.</w:t>
            </w:r>
            <w:r>
              <w:rPr>
                <w:rFonts w:cs="Times New Roman"/>
                <w:sz w:val="28"/>
                <w:szCs w:val="28"/>
                <w:lang w:val="vi-VN"/>
              </w:rPr>
              <w:t xml:space="preserve"> Dự thảo đã bỏ quy định về thời gian thông báo bằng văn bản tại khoản 3 điều 17 dự thảo Nghị định và xác định trách nhiệm của cơ quan quản lý nhà nước về báo chí chỉ có trách nhiệm trả lời khi xác định việc tổ chức họp báo của cơ quan, tổ chức, cá nhân là không đúng nội dung thông báo và có quyền đình chỉ hoạt động họp báo.</w:t>
            </w:r>
          </w:p>
          <w:p w14:paraId="56F8D425" w14:textId="77777777" w:rsidR="003A1BA9" w:rsidRDefault="003A1BA9" w:rsidP="00346F6A">
            <w:pPr>
              <w:spacing w:line="288" w:lineRule="auto"/>
              <w:jc w:val="both"/>
              <w:rPr>
                <w:rFonts w:cs="Times New Roman"/>
                <w:sz w:val="28"/>
                <w:szCs w:val="28"/>
              </w:rPr>
            </w:pPr>
          </w:p>
          <w:p w14:paraId="22EF71F9" w14:textId="77777777" w:rsidR="003A1BA9" w:rsidRDefault="003A1BA9" w:rsidP="00346F6A">
            <w:pPr>
              <w:spacing w:line="288" w:lineRule="auto"/>
              <w:jc w:val="both"/>
              <w:rPr>
                <w:rFonts w:cs="Times New Roman"/>
                <w:sz w:val="28"/>
                <w:szCs w:val="28"/>
              </w:rPr>
            </w:pPr>
          </w:p>
          <w:p w14:paraId="56F431D3" w14:textId="77777777" w:rsidR="003A1BA9" w:rsidRDefault="003A1BA9" w:rsidP="00346F6A">
            <w:pPr>
              <w:spacing w:line="288" w:lineRule="auto"/>
              <w:jc w:val="both"/>
              <w:rPr>
                <w:rFonts w:cs="Times New Roman"/>
                <w:sz w:val="28"/>
                <w:szCs w:val="28"/>
              </w:rPr>
            </w:pPr>
          </w:p>
          <w:p w14:paraId="712859B8" w14:textId="77777777" w:rsidR="003A1BA9" w:rsidRDefault="003A1BA9" w:rsidP="00346F6A">
            <w:pPr>
              <w:spacing w:line="288" w:lineRule="auto"/>
              <w:jc w:val="both"/>
              <w:rPr>
                <w:rFonts w:cs="Times New Roman"/>
                <w:sz w:val="28"/>
                <w:szCs w:val="28"/>
              </w:rPr>
            </w:pPr>
          </w:p>
          <w:p w14:paraId="3406E187" w14:textId="77777777" w:rsidR="003A1BA9" w:rsidRDefault="003A1BA9" w:rsidP="00346F6A">
            <w:pPr>
              <w:spacing w:line="288" w:lineRule="auto"/>
              <w:jc w:val="both"/>
              <w:rPr>
                <w:rFonts w:cs="Times New Roman"/>
                <w:sz w:val="28"/>
                <w:szCs w:val="28"/>
              </w:rPr>
            </w:pPr>
          </w:p>
          <w:p w14:paraId="0706D149" w14:textId="77777777" w:rsidR="003A1BA9" w:rsidRDefault="003A1BA9" w:rsidP="00346F6A">
            <w:pPr>
              <w:spacing w:line="288" w:lineRule="auto"/>
              <w:jc w:val="both"/>
              <w:rPr>
                <w:rFonts w:cs="Times New Roman"/>
                <w:sz w:val="28"/>
                <w:szCs w:val="28"/>
              </w:rPr>
            </w:pPr>
          </w:p>
          <w:p w14:paraId="2B979DCF" w14:textId="77777777" w:rsidR="003A1BA9" w:rsidRDefault="003A1BA9" w:rsidP="00346F6A">
            <w:pPr>
              <w:spacing w:line="288" w:lineRule="auto"/>
              <w:jc w:val="both"/>
              <w:rPr>
                <w:rFonts w:cs="Times New Roman"/>
                <w:sz w:val="28"/>
                <w:szCs w:val="28"/>
              </w:rPr>
            </w:pPr>
          </w:p>
          <w:p w14:paraId="728DE231" w14:textId="77777777" w:rsidR="003A1BA9" w:rsidRDefault="003A1BA9" w:rsidP="00346F6A">
            <w:pPr>
              <w:spacing w:line="288" w:lineRule="auto"/>
              <w:jc w:val="both"/>
              <w:rPr>
                <w:rFonts w:cs="Times New Roman"/>
                <w:sz w:val="28"/>
                <w:szCs w:val="28"/>
              </w:rPr>
            </w:pPr>
          </w:p>
          <w:p w14:paraId="482B6364" w14:textId="77777777" w:rsidR="003A1BA9" w:rsidRDefault="003A1BA9" w:rsidP="00346F6A">
            <w:pPr>
              <w:spacing w:line="288" w:lineRule="auto"/>
              <w:jc w:val="both"/>
              <w:rPr>
                <w:rFonts w:cs="Times New Roman"/>
                <w:sz w:val="28"/>
                <w:szCs w:val="28"/>
              </w:rPr>
            </w:pPr>
          </w:p>
          <w:p w14:paraId="4390DB41" w14:textId="77777777" w:rsidR="003A1BA9" w:rsidRDefault="003A1BA9" w:rsidP="00346F6A">
            <w:pPr>
              <w:spacing w:line="288" w:lineRule="auto"/>
              <w:jc w:val="both"/>
              <w:rPr>
                <w:rFonts w:cs="Times New Roman"/>
                <w:sz w:val="28"/>
                <w:szCs w:val="28"/>
              </w:rPr>
            </w:pPr>
          </w:p>
          <w:p w14:paraId="273823FB" w14:textId="77777777" w:rsidR="003A1BA9" w:rsidRDefault="003A1BA9" w:rsidP="00346F6A">
            <w:pPr>
              <w:spacing w:line="288" w:lineRule="auto"/>
              <w:jc w:val="both"/>
              <w:rPr>
                <w:rFonts w:cs="Times New Roman"/>
                <w:sz w:val="28"/>
                <w:szCs w:val="28"/>
              </w:rPr>
            </w:pPr>
          </w:p>
          <w:p w14:paraId="2FC92615" w14:textId="77777777" w:rsidR="003A1BA9" w:rsidRDefault="003A1BA9" w:rsidP="00346F6A">
            <w:pPr>
              <w:spacing w:line="288" w:lineRule="auto"/>
              <w:jc w:val="both"/>
              <w:rPr>
                <w:rFonts w:cs="Times New Roman"/>
                <w:sz w:val="28"/>
                <w:szCs w:val="28"/>
              </w:rPr>
            </w:pPr>
          </w:p>
          <w:p w14:paraId="52C6BB8F" w14:textId="77777777" w:rsidR="003A1BA9" w:rsidRDefault="003A1BA9" w:rsidP="00346F6A">
            <w:pPr>
              <w:spacing w:line="288" w:lineRule="auto"/>
              <w:jc w:val="both"/>
              <w:rPr>
                <w:rFonts w:cs="Times New Roman"/>
                <w:sz w:val="28"/>
                <w:szCs w:val="28"/>
              </w:rPr>
            </w:pPr>
          </w:p>
          <w:p w14:paraId="2D16452D" w14:textId="77777777" w:rsidR="003A1BA9" w:rsidRDefault="003A1BA9" w:rsidP="00346F6A">
            <w:pPr>
              <w:spacing w:line="288" w:lineRule="auto"/>
              <w:jc w:val="both"/>
              <w:rPr>
                <w:rFonts w:cs="Times New Roman"/>
                <w:sz w:val="28"/>
                <w:szCs w:val="28"/>
              </w:rPr>
            </w:pPr>
          </w:p>
          <w:p w14:paraId="4A689C39" w14:textId="77777777" w:rsidR="003A1BA9" w:rsidRDefault="003A1BA9" w:rsidP="00346F6A">
            <w:pPr>
              <w:spacing w:line="288" w:lineRule="auto"/>
              <w:jc w:val="both"/>
              <w:rPr>
                <w:rFonts w:cs="Times New Roman"/>
                <w:sz w:val="28"/>
                <w:szCs w:val="28"/>
              </w:rPr>
            </w:pPr>
          </w:p>
          <w:p w14:paraId="2A3E1E7C" w14:textId="77777777" w:rsidR="003A1BA9" w:rsidRDefault="003A1BA9" w:rsidP="00346F6A">
            <w:pPr>
              <w:spacing w:line="288" w:lineRule="auto"/>
              <w:jc w:val="both"/>
              <w:rPr>
                <w:rFonts w:cs="Times New Roman"/>
                <w:sz w:val="28"/>
                <w:szCs w:val="28"/>
              </w:rPr>
            </w:pPr>
          </w:p>
          <w:p w14:paraId="2C24447A" w14:textId="77777777" w:rsidR="003A1BA9" w:rsidRDefault="003A1BA9" w:rsidP="00346F6A">
            <w:pPr>
              <w:spacing w:line="288" w:lineRule="auto"/>
              <w:jc w:val="both"/>
              <w:rPr>
                <w:rFonts w:cs="Times New Roman"/>
                <w:sz w:val="28"/>
                <w:szCs w:val="28"/>
              </w:rPr>
            </w:pPr>
          </w:p>
          <w:p w14:paraId="0663D676" w14:textId="77777777" w:rsidR="003A1BA9" w:rsidRDefault="003A1BA9" w:rsidP="00346F6A">
            <w:pPr>
              <w:spacing w:line="288" w:lineRule="auto"/>
              <w:jc w:val="both"/>
              <w:rPr>
                <w:rFonts w:cs="Times New Roman"/>
                <w:sz w:val="28"/>
                <w:szCs w:val="28"/>
              </w:rPr>
            </w:pPr>
          </w:p>
          <w:p w14:paraId="3F27340D" w14:textId="77777777" w:rsidR="003A1BA9" w:rsidRDefault="003A1BA9" w:rsidP="00346F6A">
            <w:pPr>
              <w:spacing w:line="288" w:lineRule="auto"/>
              <w:jc w:val="both"/>
              <w:rPr>
                <w:rFonts w:cs="Times New Roman"/>
                <w:sz w:val="28"/>
                <w:szCs w:val="28"/>
              </w:rPr>
            </w:pPr>
          </w:p>
          <w:p w14:paraId="5E049FA0" w14:textId="77777777" w:rsidR="003A1BA9" w:rsidRDefault="003A1BA9" w:rsidP="00346F6A">
            <w:pPr>
              <w:spacing w:line="288" w:lineRule="auto"/>
              <w:jc w:val="both"/>
              <w:rPr>
                <w:rFonts w:cs="Times New Roman"/>
                <w:sz w:val="28"/>
                <w:szCs w:val="28"/>
              </w:rPr>
            </w:pPr>
          </w:p>
          <w:p w14:paraId="726CB336" w14:textId="77777777" w:rsidR="003A1BA9" w:rsidRDefault="003A1BA9" w:rsidP="00346F6A">
            <w:pPr>
              <w:spacing w:line="288" w:lineRule="auto"/>
              <w:jc w:val="both"/>
              <w:rPr>
                <w:rFonts w:cs="Times New Roman"/>
                <w:sz w:val="28"/>
                <w:szCs w:val="28"/>
              </w:rPr>
            </w:pPr>
          </w:p>
          <w:p w14:paraId="4F2402A5" w14:textId="77777777" w:rsidR="003A1BA9" w:rsidRDefault="003A1BA9" w:rsidP="00346F6A">
            <w:pPr>
              <w:spacing w:line="288" w:lineRule="auto"/>
              <w:jc w:val="both"/>
              <w:rPr>
                <w:rFonts w:cs="Times New Roman"/>
                <w:sz w:val="28"/>
                <w:szCs w:val="28"/>
              </w:rPr>
            </w:pPr>
          </w:p>
          <w:p w14:paraId="338660AA" w14:textId="77777777" w:rsidR="003A1BA9" w:rsidRDefault="003A1BA9" w:rsidP="00346F6A">
            <w:pPr>
              <w:spacing w:line="288" w:lineRule="auto"/>
              <w:jc w:val="both"/>
              <w:rPr>
                <w:rFonts w:cs="Times New Roman"/>
                <w:sz w:val="28"/>
                <w:szCs w:val="28"/>
              </w:rPr>
            </w:pPr>
          </w:p>
          <w:p w14:paraId="453722BD" w14:textId="77777777" w:rsidR="003A1BA9" w:rsidRDefault="003A1BA9" w:rsidP="00346F6A">
            <w:pPr>
              <w:spacing w:line="288" w:lineRule="auto"/>
              <w:jc w:val="both"/>
              <w:rPr>
                <w:rFonts w:cs="Times New Roman"/>
                <w:sz w:val="28"/>
                <w:szCs w:val="28"/>
              </w:rPr>
            </w:pPr>
          </w:p>
          <w:p w14:paraId="2F0D355D" w14:textId="77777777" w:rsidR="003A1BA9" w:rsidRDefault="003A1BA9" w:rsidP="00346F6A">
            <w:pPr>
              <w:spacing w:line="288" w:lineRule="auto"/>
              <w:jc w:val="both"/>
              <w:rPr>
                <w:rFonts w:cs="Times New Roman"/>
                <w:sz w:val="28"/>
                <w:szCs w:val="28"/>
              </w:rPr>
            </w:pPr>
            <w:r>
              <w:rPr>
                <w:rFonts w:cs="Times New Roman"/>
                <w:sz w:val="28"/>
                <w:szCs w:val="28"/>
              </w:rPr>
              <w:t xml:space="preserve">- </w:t>
            </w:r>
            <w:proofErr w:type="spellStart"/>
            <w:r w:rsidRPr="00F157F5">
              <w:rPr>
                <w:rFonts w:cs="Times New Roman"/>
                <w:b/>
                <w:sz w:val="28"/>
                <w:szCs w:val="28"/>
              </w:rPr>
              <w:t>Tiếp</w:t>
            </w:r>
            <w:proofErr w:type="spellEnd"/>
            <w:r w:rsidRPr="00F157F5">
              <w:rPr>
                <w:rFonts w:cs="Times New Roman"/>
                <w:b/>
                <w:sz w:val="28"/>
                <w:szCs w:val="28"/>
              </w:rPr>
              <w:t xml:space="preserve"> </w:t>
            </w:r>
            <w:proofErr w:type="spellStart"/>
            <w:r w:rsidRPr="00F157F5">
              <w:rPr>
                <w:rFonts w:cs="Times New Roman"/>
                <w:b/>
                <w:sz w:val="28"/>
                <w:szCs w:val="28"/>
              </w:rPr>
              <w:t>thu</w:t>
            </w:r>
            <w:proofErr w:type="spellEnd"/>
            <w:r w:rsidRPr="00F157F5">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chỉnh</w:t>
            </w:r>
            <w:proofErr w:type="spellEnd"/>
            <w:r>
              <w:rPr>
                <w:rFonts w:cs="Times New Roman"/>
                <w:sz w:val="28"/>
                <w:szCs w:val="28"/>
              </w:rPr>
              <w:t xml:space="preserve"> </w:t>
            </w:r>
            <w:proofErr w:type="spellStart"/>
            <w:r>
              <w:rPr>
                <w:rFonts w:cs="Times New Roman"/>
                <w:sz w:val="28"/>
                <w:szCs w:val="28"/>
              </w:rPr>
              <w:t>trong</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w:t>
            </w:r>
          </w:p>
        </w:tc>
      </w:tr>
      <w:tr w:rsidR="00710039" w14:paraId="3DAEFA80" w14:textId="77777777" w:rsidTr="000B4A1F">
        <w:tc>
          <w:tcPr>
            <w:tcW w:w="3261" w:type="dxa"/>
          </w:tcPr>
          <w:p w14:paraId="29D0E0B6" w14:textId="77777777" w:rsidR="00710039" w:rsidRPr="000B4A1F" w:rsidRDefault="00710039" w:rsidP="000B4A1F">
            <w:pPr>
              <w:spacing w:line="288" w:lineRule="auto"/>
              <w:jc w:val="center"/>
              <w:rPr>
                <w:rFonts w:cs="Times New Roman"/>
                <w:b/>
                <w:sz w:val="28"/>
                <w:szCs w:val="28"/>
              </w:rPr>
            </w:pPr>
          </w:p>
        </w:tc>
        <w:tc>
          <w:tcPr>
            <w:tcW w:w="2126" w:type="dxa"/>
          </w:tcPr>
          <w:p w14:paraId="4D49717F" w14:textId="77777777" w:rsidR="00710039" w:rsidRDefault="00710039" w:rsidP="00346F6A">
            <w:pPr>
              <w:spacing w:line="288" w:lineRule="auto"/>
              <w:jc w:val="both"/>
              <w:rPr>
                <w:rFonts w:cs="Times New Roman"/>
                <w:sz w:val="28"/>
                <w:szCs w:val="28"/>
              </w:rPr>
            </w:pPr>
            <w:proofErr w:type="spellStart"/>
            <w:r>
              <w:rPr>
                <w:rFonts w:cs="Times New Roman"/>
                <w:sz w:val="28"/>
                <w:szCs w:val="28"/>
              </w:rPr>
              <w:t>Sở</w:t>
            </w:r>
            <w:proofErr w:type="spellEnd"/>
            <w:r>
              <w:rPr>
                <w:rFonts w:cs="Times New Roman"/>
                <w:sz w:val="28"/>
                <w:szCs w:val="28"/>
              </w:rPr>
              <w:t xml:space="preserve"> VHTTDL </w:t>
            </w:r>
            <w:proofErr w:type="spellStart"/>
            <w:r>
              <w:rPr>
                <w:rFonts w:cs="Times New Roman"/>
                <w:sz w:val="28"/>
                <w:szCs w:val="28"/>
              </w:rPr>
              <w:t>tỉnh</w:t>
            </w:r>
            <w:proofErr w:type="spellEnd"/>
            <w:r>
              <w:rPr>
                <w:rFonts w:cs="Times New Roman"/>
                <w:sz w:val="28"/>
                <w:szCs w:val="28"/>
              </w:rPr>
              <w:t xml:space="preserve"> </w:t>
            </w:r>
            <w:proofErr w:type="spellStart"/>
            <w:r>
              <w:rPr>
                <w:rFonts w:cs="Times New Roman"/>
                <w:sz w:val="28"/>
                <w:szCs w:val="28"/>
              </w:rPr>
              <w:t>Khánh</w:t>
            </w:r>
            <w:proofErr w:type="spellEnd"/>
            <w:r>
              <w:rPr>
                <w:rFonts w:cs="Times New Roman"/>
                <w:sz w:val="28"/>
                <w:szCs w:val="28"/>
              </w:rPr>
              <w:t xml:space="preserve"> </w:t>
            </w:r>
            <w:proofErr w:type="spellStart"/>
            <w:r>
              <w:rPr>
                <w:rFonts w:cs="Times New Roman"/>
                <w:sz w:val="28"/>
                <w:szCs w:val="28"/>
              </w:rPr>
              <w:t>Hòa</w:t>
            </w:r>
            <w:proofErr w:type="spellEnd"/>
          </w:p>
        </w:tc>
        <w:tc>
          <w:tcPr>
            <w:tcW w:w="5103" w:type="dxa"/>
          </w:tcPr>
          <w:p w14:paraId="1593E4A3" w14:textId="77777777" w:rsidR="00710039" w:rsidRPr="00710039" w:rsidRDefault="00710039" w:rsidP="00710039">
            <w:pPr>
              <w:spacing w:line="288" w:lineRule="auto"/>
              <w:jc w:val="both"/>
              <w:rPr>
                <w:rFonts w:eastAsia="Times New Roman"/>
                <w:sz w:val="28"/>
                <w:szCs w:val="28"/>
                <w:lang w:val="pt-BR"/>
              </w:rPr>
            </w:pPr>
            <w:proofErr w:type="spellStart"/>
            <w:r w:rsidRPr="00710039">
              <w:rPr>
                <w:rFonts w:eastAsia="Times New Roman"/>
                <w:sz w:val="28"/>
                <w:szCs w:val="28"/>
                <w:lang w:val="pt-BR"/>
              </w:rPr>
              <w:t>Đề</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nghị</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điều</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chỉnh</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nội</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dung</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điểm</w:t>
            </w:r>
            <w:proofErr w:type="spellEnd"/>
            <w:r w:rsidRPr="00710039">
              <w:rPr>
                <w:rFonts w:eastAsia="Times New Roman"/>
                <w:sz w:val="28"/>
                <w:szCs w:val="28"/>
                <w:lang w:val="pt-BR"/>
              </w:rPr>
              <w:t xml:space="preserve"> b, </w:t>
            </w:r>
            <w:proofErr w:type="spellStart"/>
            <w:r w:rsidRPr="00710039">
              <w:rPr>
                <w:rFonts w:eastAsia="Times New Roman"/>
                <w:sz w:val="28"/>
                <w:szCs w:val="28"/>
                <w:lang w:val="pt-BR"/>
              </w:rPr>
              <w:t>khoản</w:t>
            </w:r>
            <w:proofErr w:type="spellEnd"/>
            <w:r w:rsidRPr="00710039">
              <w:rPr>
                <w:rFonts w:eastAsia="Times New Roman"/>
                <w:sz w:val="28"/>
                <w:szCs w:val="28"/>
                <w:lang w:val="pt-BR"/>
              </w:rPr>
              <w:t xml:space="preserve"> 3, </w:t>
            </w:r>
            <w:proofErr w:type="spellStart"/>
            <w:r w:rsidRPr="00710039">
              <w:rPr>
                <w:rFonts w:eastAsia="Times New Roman"/>
                <w:sz w:val="28"/>
                <w:szCs w:val="28"/>
                <w:lang w:val="pt-BR"/>
              </w:rPr>
              <w:t>Điều</w:t>
            </w:r>
            <w:proofErr w:type="spellEnd"/>
            <w:r w:rsidRPr="00710039">
              <w:rPr>
                <w:rFonts w:eastAsia="Times New Roman"/>
                <w:sz w:val="28"/>
                <w:szCs w:val="28"/>
                <w:lang w:val="pt-BR"/>
              </w:rPr>
              <w:t xml:space="preserve"> 17 (</w:t>
            </w:r>
            <w:proofErr w:type="spellStart"/>
            <w:r w:rsidRPr="00710039">
              <w:rPr>
                <w:rFonts w:eastAsia="Times New Roman"/>
                <w:sz w:val="28"/>
                <w:szCs w:val="28"/>
                <w:lang w:val="pt-BR"/>
              </w:rPr>
              <w:t>trang</w:t>
            </w:r>
            <w:proofErr w:type="spellEnd"/>
            <w:r w:rsidRPr="00710039">
              <w:rPr>
                <w:rFonts w:eastAsia="Times New Roman"/>
                <w:sz w:val="28"/>
                <w:szCs w:val="28"/>
                <w:lang w:val="pt-BR"/>
              </w:rPr>
              <w:t xml:space="preserve"> 19) </w:t>
            </w:r>
            <w:proofErr w:type="spellStart"/>
            <w:r w:rsidRPr="00710039">
              <w:rPr>
                <w:rFonts w:eastAsia="Times New Roman"/>
                <w:sz w:val="28"/>
                <w:szCs w:val="28"/>
                <w:lang w:val="pt-BR"/>
              </w:rPr>
              <w:t>thành</w:t>
            </w:r>
            <w:proofErr w:type="spellEnd"/>
            <w:r w:rsidRPr="00710039">
              <w:rPr>
                <w:rFonts w:eastAsia="Times New Roman"/>
                <w:sz w:val="28"/>
                <w:szCs w:val="28"/>
                <w:lang w:val="pt-BR"/>
              </w:rPr>
              <w:t>:</w:t>
            </w:r>
          </w:p>
          <w:p w14:paraId="65B71056" w14:textId="77777777" w:rsidR="00710039" w:rsidRPr="003A1BA9" w:rsidRDefault="00710039" w:rsidP="00710039">
            <w:pPr>
              <w:spacing w:line="288" w:lineRule="auto"/>
              <w:jc w:val="both"/>
              <w:rPr>
                <w:rFonts w:eastAsia="Times New Roman"/>
                <w:sz w:val="28"/>
                <w:szCs w:val="28"/>
                <w:lang w:val="pt-BR"/>
              </w:rPr>
            </w:pPr>
            <w:r w:rsidRPr="00710039">
              <w:rPr>
                <w:rFonts w:eastAsia="Times New Roman"/>
                <w:sz w:val="28"/>
                <w:szCs w:val="28"/>
                <w:lang w:val="pt-BR"/>
              </w:rPr>
              <w:t>“</w:t>
            </w:r>
            <w:proofErr w:type="spellStart"/>
            <w:r w:rsidRPr="00710039">
              <w:rPr>
                <w:rFonts w:eastAsia="Times New Roman"/>
                <w:sz w:val="28"/>
                <w:szCs w:val="28"/>
                <w:lang w:val="pt-BR"/>
              </w:rPr>
              <w:t>Cơ</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quan</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tổ</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chức</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không</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thuộc</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điểm</w:t>
            </w:r>
            <w:proofErr w:type="spellEnd"/>
            <w:r w:rsidRPr="00710039">
              <w:rPr>
                <w:rFonts w:eastAsia="Times New Roman"/>
                <w:sz w:val="28"/>
                <w:szCs w:val="28"/>
                <w:lang w:val="pt-BR"/>
              </w:rPr>
              <w:t xml:space="preserve"> a </w:t>
            </w:r>
            <w:proofErr w:type="spellStart"/>
            <w:r w:rsidRPr="00710039">
              <w:rPr>
                <w:rFonts w:eastAsia="Times New Roman"/>
                <w:sz w:val="28"/>
                <w:szCs w:val="28"/>
                <w:lang w:val="pt-BR"/>
              </w:rPr>
              <w:t>khoản</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này</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và</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công</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dân</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thông</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báo</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cho</w:t>
            </w:r>
            <w:proofErr w:type="spellEnd"/>
            <w:r>
              <w:rPr>
                <w:rFonts w:eastAsia="Times New Roman"/>
                <w:sz w:val="28"/>
                <w:szCs w:val="28"/>
                <w:lang w:val="pt-BR"/>
              </w:rPr>
              <w:t xml:space="preserve"> </w:t>
            </w:r>
            <w:proofErr w:type="spellStart"/>
            <w:r w:rsidRPr="00710039">
              <w:rPr>
                <w:rFonts w:eastAsia="Times New Roman"/>
                <w:sz w:val="28"/>
                <w:szCs w:val="28"/>
                <w:lang w:val="pt-BR"/>
              </w:rPr>
              <w:t>Ủy</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ban</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nhân</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dân</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cấp</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tỉnh</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hoặc</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cơ</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quan</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chuyên</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môn</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thuộc</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Ủy</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ban</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nhân</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dân</w:t>
            </w:r>
            <w:proofErr w:type="spellEnd"/>
            <w:r>
              <w:rPr>
                <w:rFonts w:eastAsia="Times New Roman"/>
                <w:sz w:val="28"/>
                <w:szCs w:val="28"/>
                <w:lang w:val="pt-BR"/>
              </w:rPr>
              <w:t xml:space="preserve"> </w:t>
            </w:r>
            <w:proofErr w:type="spellStart"/>
            <w:r w:rsidRPr="00710039">
              <w:rPr>
                <w:rFonts w:eastAsia="Times New Roman"/>
                <w:sz w:val="28"/>
                <w:szCs w:val="28"/>
                <w:lang w:val="pt-BR"/>
              </w:rPr>
              <w:t>cấp</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tỉnh</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tham</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mưu</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thực</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hiện</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chức</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năng</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quản</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lý</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nhà</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nước</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về</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báo</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chí</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được</w:t>
            </w:r>
            <w:proofErr w:type="spellEnd"/>
            <w:r>
              <w:rPr>
                <w:rFonts w:eastAsia="Times New Roman"/>
                <w:sz w:val="28"/>
                <w:szCs w:val="28"/>
                <w:lang w:val="pt-BR"/>
              </w:rPr>
              <w:t xml:space="preserve"> </w:t>
            </w:r>
            <w:proofErr w:type="spellStart"/>
            <w:r w:rsidRPr="00710039">
              <w:rPr>
                <w:rFonts w:eastAsia="Times New Roman"/>
                <w:sz w:val="28"/>
                <w:szCs w:val="28"/>
                <w:lang w:val="pt-BR"/>
              </w:rPr>
              <w:t>phân</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cấp</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ủy</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quyền</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nơi</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tổ</w:t>
            </w:r>
            <w:proofErr w:type="spellEnd"/>
            <w:r>
              <w:rPr>
                <w:rFonts w:eastAsia="Times New Roman"/>
                <w:sz w:val="28"/>
                <w:szCs w:val="28"/>
                <w:lang w:val="pt-BR"/>
              </w:rPr>
              <w:t xml:space="preserve"> </w:t>
            </w:r>
            <w:proofErr w:type="spellStart"/>
            <w:r w:rsidRPr="00710039">
              <w:rPr>
                <w:rFonts w:eastAsia="Times New Roman"/>
                <w:sz w:val="28"/>
                <w:szCs w:val="28"/>
                <w:lang w:val="pt-BR"/>
              </w:rPr>
              <w:t>chức</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họp</w:t>
            </w:r>
            <w:proofErr w:type="spellEnd"/>
            <w:r w:rsidRPr="00710039">
              <w:rPr>
                <w:rFonts w:eastAsia="Times New Roman"/>
                <w:sz w:val="28"/>
                <w:szCs w:val="28"/>
                <w:lang w:val="pt-BR"/>
              </w:rPr>
              <w:t xml:space="preserve"> </w:t>
            </w:r>
            <w:proofErr w:type="spellStart"/>
            <w:r w:rsidRPr="00710039">
              <w:rPr>
                <w:rFonts w:eastAsia="Times New Roman"/>
                <w:sz w:val="28"/>
                <w:szCs w:val="28"/>
                <w:lang w:val="pt-BR"/>
              </w:rPr>
              <w:t>báo</w:t>
            </w:r>
            <w:proofErr w:type="spellEnd"/>
            <w:r w:rsidRPr="00710039">
              <w:rPr>
                <w:rFonts w:eastAsia="Times New Roman"/>
                <w:sz w:val="28"/>
                <w:szCs w:val="28"/>
                <w:lang w:val="pt-BR"/>
              </w:rPr>
              <w:t>”.</w:t>
            </w:r>
          </w:p>
        </w:tc>
        <w:tc>
          <w:tcPr>
            <w:tcW w:w="4361" w:type="dxa"/>
          </w:tcPr>
          <w:p w14:paraId="3AFAAC41" w14:textId="77777777" w:rsidR="00710039" w:rsidRDefault="00710039" w:rsidP="00346F6A">
            <w:pPr>
              <w:spacing w:line="288" w:lineRule="auto"/>
              <w:jc w:val="both"/>
              <w:rPr>
                <w:rFonts w:cs="Times New Roman"/>
                <w:sz w:val="28"/>
                <w:szCs w:val="28"/>
              </w:rPr>
            </w:pPr>
            <w:r>
              <w:rPr>
                <w:rFonts w:cs="Times New Roman"/>
                <w:sz w:val="28"/>
                <w:szCs w:val="28"/>
              </w:rPr>
              <w:t xml:space="preserve">- </w:t>
            </w:r>
            <w:proofErr w:type="spellStart"/>
            <w:r w:rsidRPr="00F157F5">
              <w:rPr>
                <w:rFonts w:cs="Times New Roman"/>
                <w:b/>
                <w:sz w:val="28"/>
                <w:szCs w:val="28"/>
              </w:rPr>
              <w:t>Tiếp</w:t>
            </w:r>
            <w:proofErr w:type="spellEnd"/>
            <w:r w:rsidRPr="00F157F5">
              <w:rPr>
                <w:rFonts w:cs="Times New Roman"/>
                <w:b/>
                <w:sz w:val="28"/>
                <w:szCs w:val="28"/>
              </w:rPr>
              <w:t xml:space="preserve"> </w:t>
            </w:r>
            <w:proofErr w:type="spellStart"/>
            <w:r w:rsidRPr="00F157F5">
              <w:rPr>
                <w:rFonts w:cs="Times New Roman"/>
                <w:b/>
                <w:sz w:val="28"/>
                <w:szCs w:val="28"/>
              </w:rPr>
              <w:t>thu</w:t>
            </w:r>
            <w:proofErr w:type="spellEnd"/>
            <w:r w:rsidRPr="00F157F5">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bổ</w:t>
            </w:r>
            <w:proofErr w:type="spellEnd"/>
            <w:r>
              <w:rPr>
                <w:rFonts w:cs="Times New Roman"/>
                <w:sz w:val="28"/>
                <w:szCs w:val="28"/>
              </w:rPr>
              <w:t xml:space="preserve"> sung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w:t>
            </w:r>
          </w:p>
        </w:tc>
      </w:tr>
      <w:tr w:rsidR="001F01CC" w14:paraId="63004986" w14:textId="77777777" w:rsidTr="000B4A1F">
        <w:tc>
          <w:tcPr>
            <w:tcW w:w="3261" w:type="dxa"/>
          </w:tcPr>
          <w:p w14:paraId="7CCCE5E0" w14:textId="77777777" w:rsidR="001F01CC" w:rsidRPr="000B4A1F" w:rsidRDefault="001F01CC" w:rsidP="000B4A1F">
            <w:pPr>
              <w:spacing w:line="288" w:lineRule="auto"/>
              <w:jc w:val="center"/>
              <w:rPr>
                <w:rFonts w:cs="Times New Roman"/>
                <w:b/>
                <w:sz w:val="28"/>
                <w:szCs w:val="28"/>
              </w:rPr>
            </w:pPr>
          </w:p>
        </w:tc>
        <w:tc>
          <w:tcPr>
            <w:tcW w:w="2126" w:type="dxa"/>
          </w:tcPr>
          <w:p w14:paraId="5B9BB95C" w14:textId="77777777" w:rsidR="001F01CC" w:rsidRDefault="001F01CC" w:rsidP="00346F6A">
            <w:pPr>
              <w:spacing w:line="288" w:lineRule="auto"/>
              <w:jc w:val="both"/>
              <w:rPr>
                <w:rFonts w:cs="Times New Roman"/>
                <w:sz w:val="28"/>
                <w:szCs w:val="28"/>
              </w:rPr>
            </w:pPr>
            <w:proofErr w:type="spellStart"/>
            <w:r>
              <w:rPr>
                <w:rFonts w:cs="Times New Roman"/>
                <w:sz w:val="28"/>
                <w:szCs w:val="28"/>
              </w:rPr>
              <w:t>Đài</w:t>
            </w:r>
            <w:proofErr w:type="spellEnd"/>
            <w:r>
              <w:rPr>
                <w:rFonts w:cs="Times New Roman"/>
                <w:sz w:val="28"/>
                <w:szCs w:val="28"/>
              </w:rPr>
              <w:t xml:space="preserve"> </w:t>
            </w:r>
            <w:proofErr w:type="spellStart"/>
            <w:r>
              <w:rPr>
                <w:rFonts w:cs="Times New Roman"/>
                <w:sz w:val="28"/>
                <w:szCs w:val="28"/>
              </w:rPr>
              <w:t>Tiếng</w:t>
            </w:r>
            <w:proofErr w:type="spellEnd"/>
            <w:r>
              <w:rPr>
                <w:rFonts w:cs="Times New Roman"/>
                <w:sz w:val="28"/>
                <w:szCs w:val="28"/>
              </w:rPr>
              <w:t xml:space="preserve"> </w:t>
            </w:r>
            <w:proofErr w:type="spellStart"/>
            <w:r>
              <w:rPr>
                <w:rFonts w:cs="Times New Roman"/>
                <w:sz w:val="28"/>
                <w:szCs w:val="28"/>
              </w:rPr>
              <w:t>nói</w:t>
            </w:r>
            <w:proofErr w:type="spellEnd"/>
            <w:r>
              <w:rPr>
                <w:rFonts w:cs="Times New Roman"/>
                <w:sz w:val="28"/>
                <w:szCs w:val="28"/>
              </w:rPr>
              <w:t xml:space="preserve"> </w:t>
            </w:r>
            <w:proofErr w:type="spellStart"/>
            <w:r>
              <w:rPr>
                <w:rFonts w:cs="Times New Roman"/>
                <w:sz w:val="28"/>
                <w:szCs w:val="28"/>
              </w:rPr>
              <w:t>Việt</w:t>
            </w:r>
            <w:proofErr w:type="spellEnd"/>
            <w:r>
              <w:rPr>
                <w:rFonts w:cs="Times New Roman"/>
                <w:sz w:val="28"/>
                <w:szCs w:val="28"/>
              </w:rPr>
              <w:t xml:space="preserve"> Nam</w:t>
            </w:r>
          </w:p>
        </w:tc>
        <w:tc>
          <w:tcPr>
            <w:tcW w:w="5103" w:type="dxa"/>
          </w:tcPr>
          <w:p w14:paraId="0022E959" w14:textId="77777777" w:rsidR="001F01CC" w:rsidRPr="001F01CC" w:rsidRDefault="001F01CC" w:rsidP="001F01CC">
            <w:pPr>
              <w:spacing w:line="288" w:lineRule="auto"/>
              <w:jc w:val="both"/>
              <w:rPr>
                <w:rFonts w:eastAsia="Times New Roman"/>
                <w:sz w:val="28"/>
                <w:szCs w:val="28"/>
                <w:lang w:val="pt-BR"/>
              </w:rPr>
            </w:pPr>
            <w:proofErr w:type="spellStart"/>
            <w:r w:rsidRPr="001F01CC">
              <w:rPr>
                <w:rFonts w:eastAsia="Times New Roman"/>
                <w:sz w:val="28"/>
                <w:szCs w:val="28"/>
                <w:lang w:val="pt-BR"/>
              </w:rPr>
              <w:t>Tại</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Điều</w:t>
            </w:r>
            <w:proofErr w:type="spellEnd"/>
            <w:r w:rsidRPr="001F01CC">
              <w:rPr>
                <w:rFonts w:eastAsia="Times New Roman"/>
                <w:sz w:val="28"/>
                <w:szCs w:val="28"/>
                <w:lang w:val="pt-BR"/>
              </w:rPr>
              <w:t xml:space="preserve"> 17: </w:t>
            </w:r>
            <w:proofErr w:type="spellStart"/>
            <w:r w:rsidRPr="001F01CC">
              <w:rPr>
                <w:rFonts w:eastAsia="Times New Roman"/>
                <w:sz w:val="28"/>
                <w:szCs w:val="28"/>
                <w:lang w:val="pt-BR"/>
              </w:rPr>
              <w:t>Quy</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định</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Họp</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báo</w:t>
            </w:r>
            <w:proofErr w:type="spellEnd"/>
          </w:p>
          <w:p w14:paraId="565EB686" w14:textId="77777777" w:rsidR="001F01CC" w:rsidRPr="00710039" w:rsidRDefault="001F01CC" w:rsidP="001F01CC">
            <w:pPr>
              <w:spacing w:line="288" w:lineRule="auto"/>
              <w:jc w:val="both"/>
              <w:rPr>
                <w:rFonts w:eastAsia="Times New Roman"/>
                <w:sz w:val="28"/>
                <w:szCs w:val="28"/>
                <w:lang w:val="pt-BR"/>
              </w:rPr>
            </w:pPr>
            <w:proofErr w:type="spellStart"/>
            <w:r w:rsidRPr="001F01CC">
              <w:rPr>
                <w:rFonts w:eastAsia="Times New Roman"/>
                <w:sz w:val="28"/>
                <w:szCs w:val="28"/>
                <w:lang w:val="pt-BR"/>
              </w:rPr>
              <w:t>Đài</w:t>
            </w:r>
            <w:proofErr w:type="spellEnd"/>
            <w:r w:rsidRPr="001F01CC">
              <w:rPr>
                <w:rFonts w:eastAsia="Times New Roman"/>
                <w:sz w:val="28"/>
                <w:szCs w:val="28"/>
                <w:lang w:val="pt-BR"/>
              </w:rPr>
              <w:t xml:space="preserve"> TNVN </w:t>
            </w:r>
            <w:proofErr w:type="spellStart"/>
            <w:r w:rsidRPr="001F01CC">
              <w:rPr>
                <w:rFonts w:eastAsia="Times New Roman"/>
                <w:sz w:val="28"/>
                <w:szCs w:val="28"/>
                <w:lang w:val="pt-BR"/>
              </w:rPr>
              <w:t>đề</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xuất</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bổ</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sung</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điều</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khoản</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Trong</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trường</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hợp</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đặc</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biệt</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khẩn</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cấp</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để</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xử</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lý</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khủng</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hoảng</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thiên</w:t>
            </w:r>
            <w:proofErr w:type="spellEnd"/>
            <w:r w:rsidRPr="001F01CC">
              <w:rPr>
                <w:rFonts w:eastAsia="Times New Roman"/>
                <w:sz w:val="28"/>
                <w:szCs w:val="28"/>
                <w:lang w:val="pt-BR"/>
              </w:rPr>
              <w:t xml:space="preserve"> tai, </w:t>
            </w:r>
            <w:proofErr w:type="spellStart"/>
            <w:r w:rsidRPr="001F01CC">
              <w:rPr>
                <w:rFonts w:eastAsia="Times New Roman"/>
                <w:sz w:val="28"/>
                <w:szCs w:val="28"/>
                <w:lang w:val="pt-BR"/>
              </w:rPr>
              <w:t>dịch</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bệnh</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thì</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cấp</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có</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thẩm</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quyền</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xem</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xét</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quyết</w:t>
            </w:r>
            <w:proofErr w:type="spellEnd"/>
            <w:r w:rsidRPr="001F01CC">
              <w:rPr>
                <w:rFonts w:eastAsia="Times New Roman"/>
                <w:sz w:val="28"/>
                <w:szCs w:val="28"/>
                <w:lang w:val="pt-BR"/>
              </w:rPr>
              <w:t xml:space="preserve"> </w:t>
            </w:r>
            <w:proofErr w:type="spellStart"/>
            <w:r w:rsidRPr="001F01CC">
              <w:rPr>
                <w:rFonts w:eastAsia="Times New Roman"/>
                <w:sz w:val="28"/>
                <w:szCs w:val="28"/>
                <w:lang w:val="pt-BR"/>
              </w:rPr>
              <w:t>định</w:t>
            </w:r>
            <w:proofErr w:type="spellEnd"/>
            <w:r w:rsidRPr="001F01CC">
              <w:rPr>
                <w:rFonts w:eastAsia="Times New Roman"/>
                <w:sz w:val="28"/>
                <w:szCs w:val="28"/>
                <w:lang w:val="pt-BR"/>
              </w:rPr>
              <w:t>.</w:t>
            </w:r>
          </w:p>
        </w:tc>
        <w:tc>
          <w:tcPr>
            <w:tcW w:w="4361" w:type="dxa"/>
          </w:tcPr>
          <w:p w14:paraId="0A8D1F8E" w14:textId="09D42E92" w:rsidR="001F01CC" w:rsidRPr="00F157F5" w:rsidRDefault="00482E02" w:rsidP="001F01CC">
            <w:pPr>
              <w:jc w:val="both"/>
              <w:rPr>
                <w:rFonts w:cs="Times New Roman"/>
                <w:color w:val="000000" w:themeColor="text1"/>
                <w:sz w:val="28"/>
                <w:szCs w:val="28"/>
                <w:shd w:val="clear" w:color="auto" w:fill="FFFFFF"/>
              </w:rPr>
            </w:pPr>
            <w:r>
              <w:rPr>
                <w:rFonts w:cs="Times New Roman"/>
                <w:sz w:val="28"/>
                <w:szCs w:val="28"/>
              </w:rPr>
              <w:t xml:space="preserve">- </w:t>
            </w:r>
            <w:proofErr w:type="spellStart"/>
            <w:r w:rsidRPr="008E77FB">
              <w:rPr>
                <w:rFonts w:cs="Times New Roman"/>
                <w:b/>
                <w:bCs/>
                <w:sz w:val="28"/>
                <w:szCs w:val="28"/>
              </w:rPr>
              <w:t>Tiếp</w:t>
            </w:r>
            <w:proofErr w:type="spellEnd"/>
            <w:r w:rsidRPr="008E77FB">
              <w:rPr>
                <w:rFonts w:cs="Times New Roman"/>
                <w:b/>
                <w:bCs/>
                <w:sz w:val="28"/>
                <w:szCs w:val="28"/>
                <w:lang w:val="vi-VN"/>
              </w:rPr>
              <w:t xml:space="preserve"> thu.</w:t>
            </w:r>
            <w:r>
              <w:rPr>
                <w:rFonts w:cs="Times New Roman"/>
                <w:sz w:val="28"/>
                <w:szCs w:val="28"/>
                <w:lang w:val="vi-VN"/>
              </w:rPr>
              <w:t xml:space="preserve"> Dự thảo đã bỏ quy định về thời gian thông báo bằng văn bản tại khoản 3 điều 17 dự thảo Nghị định và xác định trách nhiệm của cơ quan quản lý nhà nước về báo chí chỉ có trách nhiệm trả lời khi xác định việc tổ chức họp báo của cơ quan, tổ chức, cá nhân là không đúng nội dung thông báo và có quyền đình chỉ hoạt động họp báo.</w:t>
            </w:r>
          </w:p>
        </w:tc>
      </w:tr>
      <w:tr w:rsidR="008457DC" w14:paraId="595BB1D5" w14:textId="77777777" w:rsidTr="000B4A1F">
        <w:tc>
          <w:tcPr>
            <w:tcW w:w="3261" w:type="dxa"/>
          </w:tcPr>
          <w:p w14:paraId="2D775111" w14:textId="77777777" w:rsidR="008457DC" w:rsidRPr="000B4A1F" w:rsidRDefault="008457DC" w:rsidP="000B4A1F">
            <w:pPr>
              <w:spacing w:line="288" w:lineRule="auto"/>
              <w:jc w:val="center"/>
              <w:rPr>
                <w:rFonts w:cs="Times New Roman"/>
                <w:b/>
                <w:sz w:val="28"/>
                <w:szCs w:val="28"/>
              </w:rPr>
            </w:pPr>
          </w:p>
        </w:tc>
        <w:tc>
          <w:tcPr>
            <w:tcW w:w="2126" w:type="dxa"/>
          </w:tcPr>
          <w:p w14:paraId="556DCFB8" w14:textId="027FB8CF" w:rsidR="008457DC" w:rsidRPr="008457DC" w:rsidRDefault="008457DC" w:rsidP="00346F6A">
            <w:pPr>
              <w:spacing w:line="288" w:lineRule="auto"/>
              <w:jc w:val="both"/>
              <w:rPr>
                <w:rFonts w:cs="Times New Roman"/>
                <w:sz w:val="28"/>
                <w:szCs w:val="28"/>
                <w:lang w:val="vi-VN"/>
              </w:rPr>
            </w:pPr>
            <w:r>
              <w:rPr>
                <w:rFonts w:cs="Times New Roman"/>
                <w:sz w:val="28"/>
                <w:szCs w:val="28"/>
                <w:lang w:val="vi-VN"/>
              </w:rPr>
              <w:t>Đài THVN</w:t>
            </w:r>
          </w:p>
        </w:tc>
        <w:tc>
          <w:tcPr>
            <w:tcW w:w="5103" w:type="dxa"/>
          </w:tcPr>
          <w:p w14:paraId="70C697D0" w14:textId="587DD253" w:rsidR="008457DC" w:rsidRPr="008457DC" w:rsidRDefault="008457DC" w:rsidP="008457DC">
            <w:pPr>
              <w:spacing w:line="288" w:lineRule="auto"/>
              <w:jc w:val="both"/>
              <w:rPr>
                <w:rFonts w:ascii="Arial" w:eastAsia="Times New Roman" w:hAnsi="Arial" w:cs="Arial"/>
                <w:color w:val="0A0A0A"/>
                <w:sz w:val="24"/>
                <w:szCs w:val="24"/>
                <w:lang w:val="en-VN"/>
              </w:rPr>
            </w:pPr>
            <w:proofErr w:type="spellStart"/>
            <w:r w:rsidRPr="008457DC">
              <w:rPr>
                <w:rFonts w:eastAsia="Times New Roman"/>
                <w:sz w:val="28"/>
                <w:szCs w:val="28"/>
                <w:lang w:val="pt-BR"/>
              </w:rPr>
              <w:t>Tại</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Điều</w:t>
            </w:r>
            <w:proofErr w:type="spellEnd"/>
            <w:r w:rsidRPr="008457DC">
              <w:rPr>
                <w:rFonts w:eastAsia="Times New Roman"/>
                <w:sz w:val="28"/>
                <w:szCs w:val="28"/>
                <w:lang w:val="pt-BR"/>
              </w:rPr>
              <w:t xml:space="preserve"> 17 </w:t>
            </w:r>
            <w:proofErr w:type="spellStart"/>
            <w:r w:rsidRPr="008457DC">
              <w:rPr>
                <w:rFonts w:eastAsia="Times New Roman"/>
                <w:sz w:val="28"/>
                <w:szCs w:val="28"/>
                <w:lang w:val="pt-BR"/>
              </w:rPr>
              <w:t>của</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Dự</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thảo</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về</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họp</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báo</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đề</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nghị</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đơn</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vị</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soạn</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thảo</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nghiên</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cứu</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bổ</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sung</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quy</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định</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làm</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rõ</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cơ</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chế</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kiểm</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tra</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xử</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lý</w:t>
            </w:r>
            <w:proofErr w:type="spellEnd"/>
            <w:r w:rsidRPr="008457DC">
              <w:rPr>
                <w:rFonts w:eastAsia="Times New Roman"/>
                <w:sz w:val="28"/>
                <w:szCs w:val="28"/>
                <w:lang w:val="pt-BR"/>
              </w:rPr>
              <w:t xml:space="preserve"> vi </w:t>
            </w:r>
            <w:proofErr w:type="spellStart"/>
            <w:r w:rsidRPr="008457DC">
              <w:rPr>
                <w:rFonts w:eastAsia="Times New Roman"/>
                <w:sz w:val="28"/>
                <w:szCs w:val="28"/>
                <w:lang w:val="pt-BR"/>
              </w:rPr>
              <w:t>phạm</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nội</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dung</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họp</w:t>
            </w:r>
            <w:proofErr w:type="spellEnd"/>
            <w:r w:rsidRPr="008457DC">
              <w:rPr>
                <w:rFonts w:eastAsia="Times New Roman"/>
                <w:sz w:val="28"/>
                <w:szCs w:val="28"/>
                <w:lang w:val="pt-BR"/>
              </w:rPr>
              <w:t xml:space="preserve"> </w:t>
            </w:r>
            <w:proofErr w:type="spellStart"/>
            <w:r w:rsidRPr="008457DC">
              <w:rPr>
                <w:rFonts w:eastAsia="Times New Roman"/>
                <w:sz w:val="28"/>
                <w:szCs w:val="28"/>
                <w:lang w:val="pt-BR"/>
              </w:rPr>
              <w:t>báo</w:t>
            </w:r>
            <w:proofErr w:type="spellEnd"/>
            <w:r w:rsidRPr="008457DC">
              <w:rPr>
                <w:rFonts w:eastAsia="Times New Roman"/>
                <w:sz w:val="28"/>
                <w:szCs w:val="28"/>
                <w:lang w:val="pt-BR"/>
              </w:rPr>
              <w:t>.</w:t>
            </w:r>
          </w:p>
        </w:tc>
        <w:tc>
          <w:tcPr>
            <w:tcW w:w="4361" w:type="dxa"/>
          </w:tcPr>
          <w:p w14:paraId="0DBAFBD4" w14:textId="4CD7581C" w:rsidR="008457DC" w:rsidRPr="008457DC" w:rsidRDefault="008457DC" w:rsidP="001F01CC">
            <w:pPr>
              <w:jc w:val="both"/>
              <w:rPr>
                <w:rFonts w:cs="Times New Roman"/>
                <w:sz w:val="28"/>
                <w:szCs w:val="28"/>
                <w:lang w:val="vi-VN"/>
              </w:rPr>
            </w:pPr>
            <w:r w:rsidRPr="008457DC">
              <w:rPr>
                <w:rFonts w:cs="Times New Roman"/>
                <w:b/>
                <w:bCs/>
                <w:sz w:val="28"/>
                <w:szCs w:val="28"/>
                <w:lang w:val="vi-VN"/>
              </w:rPr>
              <w:t>Giải trình.</w:t>
            </w:r>
            <w:r>
              <w:rPr>
                <w:rFonts w:cs="Times New Roman"/>
                <w:sz w:val="28"/>
                <w:szCs w:val="28"/>
                <w:lang w:val="vi-VN"/>
              </w:rPr>
              <w:t xml:space="preserve"> Nội dung quy định cơ chế kiểm tra, xử lý vi phạm nội dung họp báo đã được quy định tại khoản 5 Điều 17 dự thảo Nghị định.</w:t>
            </w:r>
          </w:p>
        </w:tc>
      </w:tr>
      <w:tr w:rsidR="00E67EA0" w14:paraId="338D0662" w14:textId="77777777" w:rsidTr="000B4A1F">
        <w:tc>
          <w:tcPr>
            <w:tcW w:w="3261" w:type="dxa"/>
          </w:tcPr>
          <w:p w14:paraId="1CD1FEA0" w14:textId="77777777" w:rsidR="00E67EA0" w:rsidRPr="000B4A1F" w:rsidRDefault="00E67EA0" w:rsidP="000B4A1F">
            <w:pPr>
              <w:spacing w:line="288" w:lineRule="auto"/>
              <w:jc w:val="center"/>
              <w:rPr>
                <w:rFonts w:cs="Times New Roman"/>
                <w:b/>
                <w:sz w:val="28"/>
                <w:szCs w:val="28"/>
              </w:rPr>
            </w:pPr>
          </w:p>
        </w:tc>
        <w:tc>
          <w:tcPr>
            <w:tcW w:w="2126" w:type="dxa"/>
          </w:tcPr>
          <w:p w14:paraId="3F220895" w14:textId="19603B1F" w:rsidR="00E67EA0" w:rsidRDefault="00E67EA0" w:rsidP="00346F6A">
            <w:pPr>
              <w:spacing w:line="288" w:lineRule="auto"/>
              <w:jc w:val="both"/>
              <w:rPr>
                <w:rFonts w:cs="Times New Roman"/>
                <w:sz w:val="28"/>
                <w:szCs w:val="28"/>
                <w:lang w:val="vi-VN"/>
              </w:rPr>
            </w:pPr>
            <w:r>
              <w:rPr>
                <w:rFonts w:cs="Times New Roman"/>
                <w:sz w:val="28"/>
                <w:szCs w:val="28"/>
                <w:lang w:val="vi-VN"/>
              </w:rPr>
              <w:t>Sở VHTTDL tỉnh Quảng Ninh</w:t>
            </w:r>
          </w:p>
        </w:tc>
        <w:tc>
          <w:tcPr>
            <w:tcW w:w="5103" w:type="dxa"/>
          </w:tcPr>
          <w:p w14:paraId="1BC8DF7E" w14:textId="77777777" w:rsidR="00E67EA0" w:rsidRPr="00420C01" w:rsidRDefault="00E67EA0" w:rsidP="00E67EA0">
            <w:pPr>
              <w:pStyle w:val="NormalWeb"/>
              <w:spacing w:before="120" w:beforeAutospacing="0" w:after="0" w:afterAutospacing="0"/>
              <w:ind w:firstLine="567"/>
              <w:jc w:val="both"/>
              <w:rPr>
                <w:rFonts w:eastAsia="Calibri"/>
                <w:color w:val="000000"/>
                <w:spacing w:val="-4"/>
                <w:sz w:val="28"/>
                <w:szCs w:val="28"/>
              </w:rPr>
            </w:pPr>
            <w:proofErr w:type="spellStart"/>
            <w:r w:rsidRPr="00420C01">
              <w:rPr>
                <w:rFonts w:eastAsia="Calibri"/>
                <w:color w:val="000000"/>
                <w:spacing w:val="-4"/>
                <w:sz w:val="28"/>
                <w:szCs w:val="28"/>
              </w:rPr>
              <w:t>Đề</w:t>
            </w:r>
            <w:proofErr w:type="spellEnd"/>
            <w:r w:rsidRPr="00420C01">
              <w:rPr>
                <w:rFonts w:eastAsia="Calibri"/>
                <w:color w:val="000000"/>
                <w:spacing w:val="-4"/>
                <w:sz w:val="28"/>
                <w:szCs w:val="28"/>
              </w:rPr>
              <w:t xml:space="preserve"> </w:t>
            </w:r>
            <w:proofErr w:type="spellStart"/>
            <w:r w:rsidRPr="00420C01">
              <w:rPr>
                <w:rFonts w:eastAsia="Calibri"/>
                <w:color w:val="000000"/>
                <w:spacing w:val="-4"/>
                <w:sz w:val="28"/>
                <w:szCs w:val="28"/>
              </w:rPr>
              <w:t>nghị</w:t>
            </w:r>
            <w:proofErr w:type="spellEnd"/>
            <w:r w:rsidRPr="00420C01">
              <w:rPr>
                <w:rFonts w:eastAsia="Calibri"/>
                <w:color w:val="000000"/>
                <w:spacing w:val="-4"/>
                <w:sz w:val="28"/>
                <w:szCs w:val="28"/>
              </w:rPr>
              <w:t xml:space="preserve"> </w:t>
            </w:r>
            <w:proofErr w:type="spellStart"/>
            <w:r w:rsidRPr="00420C01">
              <w:rPr>
                <w:rFonts w:eastAsia="Calibri"/>
                <w:color w:val="000000"/>
                <w:spacing w:val="-4"/>
                <w:sz w:val="28"/>
                <w:szCs w:val="28"/>
              </w:rPr>
              <w:t>sửa</w:t>
            </w:r>
            <w:proofErr w:type="spellEnd"/>
            <w:r w:rsidRPr="00420C01">
              <w:rPr>
                <w:rFonts w:eastAsia="Calibri"/>
                <w:color w:val="000000"/>
                <w:spacing w:val="-4"/>
                <w:sz w:val="28"/>
                <w:szCs w:val="28"/>
              </w:rPr>
              <w:t xml:space="preserve"> </w:t>
            </w:r>
            <w:proofErr w:type="spellStart"/>
            <w:r w:rsidRPr="00420C01">
              <w:rPr>
                <w:rFonts w:eastAsia="Calibri"/>
                <w:color w:val="000000"/>
                <w:spacing w:val="-4"/>
                <w:sz w:val="28"/>
                <w:szCs w:val="28"/>
              </w:rPr>
              <w:t>đổi</w:t>
            </w:r>
            <w:proofErr w:type="spellEnd"/>
            <w:r w:rsidRPr="00420C01">
              <w:rPr>
                <w:rFonts w:eastAsia="Calibri"/>
                <w:color w:val="000000"/>
                <w:spacing w:val="-4"/>
                <w:sz w:val="28"/>
                <w:szCs w:val="28"/>
              </w:rPr>
              <w:t xml:space="preserve">, </w:t>
            </w:r>
            <w:proofErr w:type="spellStart"/>
            <w:r w:rsidRPr="00420C01">
              <w:rPr>
                <w:rFonts w:eastAsia="Calibri"/>
                <w:color w:val="000000"/>
                <w:spacing w:val="-4"/>
                <w:sz w:val="28"/>
                <w:szCs w:val="28"/>
              </w:rPr>
              <w:t>bổ</w:t>
            </w:r>
            <w:proofErr w:type="spellEnd"/>
            <w:r w:rsidRPr="00420C01">
              <w:rPr>
                <w:rFonts w:eastAsia="Calibri"/>
                <w:color w:val="000000"/>
                <w:spacing w:val="-4"/>
                <w:sz w:val="28"/>
                <w:szCs w:val="28"/>
              </w:rPr>
              <w:t xml:space="preserve"> sung </w:t>
            </w:r>
            <w:proofErr w:type="spellStart"/>
            <w:r w:rsidRPr="00420C01">
              <w:rPr>
                <w:rFonts w:eastAsia="Calibri"/>
                <w:color w:val="000000"/>
                <w:spacing w:val="-4"/>
                <w:sz w:val="28"/>
                <w:szCs w:val="28"/>
              </w:rPr>
              <w:t>điểm</w:t>
            </w:r>
            <w:proofErr w:type="spellEnd"/>
            <w:r w:rsidRPr="00420C01">
              <w:rPr>
                <w:rFonts w:eastAsia="Calibri"/>
                <w:color w:val="000000"/>
                <w:spacing w:val="-4"/>
                <w:sz w:val="28"/>
                <w:szCs w:val="28"/>
              </w:rPr>
              <w:t xml:space="preserve"> e </w:t>
            </w:r>
            <w:proofErr w:type="spellStart"/>
            <w:r w:rsidRPr="00420C01">
              <w:rPr>
                <w:rFonts w:eastAsia="Calibri"/>
                <w:color w:val="000000"/>
                <w:spacing w:val="-4"/>
                <w:sz w:val="28"/>
                <w:szCs w:val="28"/>
              </w:rPr>
              <w:t>khoản</w:t>
            </w:r>
            <w:proofErr w:type="spellEnd"/>
            <w:r w:rsidRPr="00420C01">
              <w:rPr>
                <w:rFonts w:eastAsia="Calibri"/>
                <w:color w:val="000000"/>
                <w:spacing w:val="-4"/>
                <w:sz w:val="28"/>
                <w:szCs w:val="28"/>
              </w:rPr>
              <w:t xml:space="preserve"> 4 </w:t>
            </w:r>
            <w:proofErr w:type="spellStart"/>
            <w:r w:rsidRPr="00420C01">
              <w:rPr>
                <w:rFonts w:eastAsia="Calibri"/>
                <w:color w:val="000000"/>
                <w:spacing w:val="-4"/>
                <w:sz w:val="28"/>
                <w:szCs w:val="28"/>
              </w:rPr>
              <w:t>Điều</w:t>
            </w:r>
            <w:proofErr w:type="spellEnd"/>
            <w:r w:rsidRPr="00420C01">
              <w:rPr>
                <w:rFonts w:eastAsia="Calibri"/>
                <w:color w:val="000000"/>
                <w:spacing w:val="-4"/>
                <w:sz w:val="28"/>
                <w:szCs w:val="28"/>
              </w:rPr>
              <w:t xml:space="preserve"> 17 </w:t>
            </w:r>
            <w:proofErr w:type="spellStart"/>
            <w:r w:rsidRPr="00420C01">
              <w:rPr>
                <w:rFonts w:eastAsia="Calibri"/>
                <w:color w:val="000000"/>
                <w:spacing w:val="-4"/>
                <w:sz w:val="28"/>
                <w:szCs w:val="28"/>
              </w:rPr>
              <w:t>của</w:t>
            </w:r>
            <w:proofErr w:type="spellEnd"/>
            <w:r w:rsidRPr="00420C01">
              <w:rPr>
                <w:rFonts w:eastAsia="Calibri"/>
                <w:color w:val="000000"/>
                <w:spacing w:val="-4"/>
                <w:sz w:val="28"/>
                <w:szCs w:val="28"/>
              </w:rPr>
              <w:t xml:space="preserve"> </w:t>
            </w:r>
            <w:proofErr w:type="spellStart"/>
            <w:r w:rsidRPr="00420C01">
              <w:rPr>
                <w:rFonts w:eastAsia="Calibri"/>
                <w:color w:val="000000"/>
                <w:spacing w:val="-4"/>
                <w:sz w:val="28"/>
                <w:szCs w:val="28"/>
              </w:rPr>
              <w:t>dự</w:t>
            </w:r>
            <w:proofErr w:type="spellEnd"/>
            <w:r w:rsidRPr="00420C01">
              <w:rPr>
                <w:rFonts w:eastAsia="Calibri"/>
                <w:color w:val="000000"/>
                <w:spacing w:val="-4"/>
                <w:sz w:val="28"/>
                <w:szCs w:val="28"/>
              </w:rPr>
              <w:t xml:space="preserve"> </w:t>
            </w:r>
            <w:proofErr w:type="spellStart"/>
            <w:r w:rsidRPr="00420C01">
              <w:rPr>
                <w:rFonts w:eastAsia="Calibri"/>
                <w:color w:val="000000"/>
                <w:spacing w:val="-4"/>
                <w:sz w:val="28"/>
                <w:szCs w:val="28"/>
              </w:rPr>
              <w:t>thảo</w:t>
            </w:r>
            <w:proofErr w:type="spellEnd"/>
            <w:r w:rsidRPr="00420C01">
              <w:rPr>
                <w:rFonts w:eastAsia="Calibri"/>
                <w:color w:val="000000"/>
                <w:spacing w:val="-4"/>
                <w:sz w:val="28"/>
                <w:szCs w:val="28"/>
              </w:rPr>
              <w:t xml:space="preserve"> </w:t>
            </w:r>
            <w:proofErr w:type="spellStart"/>
            <w:r w:rsidRPr="00420C01">
              <w:rPr>
                <w:rFonts w:eastAsia="Calibri"/>
                <w:color w:val="000000"/>
                <w:spacing w:val="-4"/>
                <w:sz w:val="28"/>
                <w:szCs w:val="28"/>
              </w:rPr>
              <w:t>Nghị</w:t>
            </w:r>
            <w:proofErr w:type="spellEnd"/>
            <w:r w:rsidRPr="00420C01">
              <w:rPr>
                <w:rFonts w:eastAsia="Calibri"/>
                <w:color w:val="000000"/>
                <w:spacing w:val="-4"/>
                <w:sz w:val="28"/>
                <w:szCs w:val="28"/>
              </w:rPr>
              <w:t xml:space="preserve"> </w:t>
            </w:r>
            <w:proofErr w:type="spellStart"/>
            <w:r w:rsidRPr="00420C01">
              <w:rPr>
                <w:rFonts w:eastAsia="Calibri"/>
                <w:color w:val="000000"/>
                <w:spacing w:val="-4"/>
                <w:sz w:val="28"/>
                <w:szCs w:val="28"/>
              </w:rPr>
              <w:t>định</w:t>
            </w:r>
            <w:proofErr w:type="spellEnd"/>
            <w:r w:rsidRPr="00420C01">
              <w:rPr>
                <w:rFonts w:eastAsia="Calibri"/>
                <w:color w:val="000000"/>
                <w:spacing w:val="-4"/>
                <w:sz w:val="28"/>
                <w:szCs w:val="28"/>
              </w:rPr>
              <w:t xml:space="preserve"> </w:t>
            </w:r>
            <w:proofErr w:type="spellStart"/>
            <w:r w:rsidRPr="00420C01">
              <w:rPr>
                <w:rFonts w:eastAsia="Calibri"/>
                <w:color w:val="000000"/>
                <w:spacing w:val="-4"/>
                <w:sz w:val="28"/>
                <w:szCs w:val="28"/>
              </w:rPr>
              <w:t>như</w:t>
            </w:r>
            <w:proofErr w:type="spellEnd"/>
            <w:r w:rsidRPr="00420C01">
              <w:rPr>
                <w:rFonts w:eastAsia="Calibri"/>
                <w:color w:val="000000"/>
                <w:spacing w:val="-4"/>
                <w:sz w:val="28"/>
                <w:szCs w:val="28"/>
              </w:rPr>
              <w:t xml:space="preserve"> </w:t>
            </w:r>
            <w:proofErr w:type="spellStart"/>
            <w:r w:rsidRPr="00420C01">
              <w:rPr>
                <w:rFonts w:eastAsia="Calibri"/>
                <w:color w:val="000000"/>
                <w:spacing w:val="-4"/>
                <w:sz w:val="28"/>
                <w:szCs w:val="28"/>
              </w:rPr>
              <w:t>sau</w:t>
            </w:r>
            <w:proofErr w:type="spellEnd"/>
            <w:r w:rsidRPr="00420C01">
              <w:rPr>
                <w:rFonts w:eastAsia="Calibri"/>
                <w:color w:val="000000"/>
                <w:spacing w:val="-4"/>
                <w:sz w:val="28"/>
                <w:szCs w:val="28"/>
              </w:rPr>
              <w:t>:</w:t>
            </w:r>
          </w:p>
          <w:p w14:paraId="0432A657" w14:textId="77777777" w:rsidR="00E67EA0" w:rsidRPr="00F421F9" w:rsidRDefault="00E67EA0" w:rsidP="00E67EA0">
            <w:pPr>
              <w:pStyle w:val="NormalWeb"/>
              <w:spacing w:before="120" w:beforeAutospacing="0" w:after="0" w:afterAutospacing="0"/>
              <w:ind w:firstLine="567"/>
              <w:jc w:val="both"/>
              <w:rPr>
                <w:rFonts w:eastAsia="Calibri"/>
                <w:color w:val="000000"/>
                <w:sz w:val="28"/>
                <w:szCs w:val="28"/>
              </w:rPr>
            </w:pPr>
            <w:r w:rsidRPr="00F421F9">
              <w:rPr>
                <w:rFonts w:eastAsia="Calibri"/>
                <w:color w:val="000000"/>
                <w:sz w:val="28"/>
                <w:szCs w:val="28"/>
              </w:rPr>
              <w:t xml:space="preserve">“e) </w:t>
            </w:r>
            <w:proofErr w:type="spellStart"/>
            <w:r w:rsidRPr="00420C01">
              <w:rPr>
                <w:rFonts w:eastAsia="Calibri"/>
                <w:i/>
                <w:iCs/>
                <w:color w:val="000000"/>
                <w:sz w:val="28"/>
                <w:szCs w:val="28"/>
              </w:rPr>
              <w:t>Danh</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sách</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các</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cơ</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quan</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báo</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chí</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được</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mời</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dự</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danh</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sách</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khách</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mời</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họp</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báo</w:t>
            </w:r>
            <w:proofErr w:type="spellEnd"/>
            <w:r w:rsidRPr="00420C01">
              <w:rPr>
                <w:rFonts w:eastAsia="Calibri"/>
                <w:i/>
                <w:iCs/>
                <w:color w:val="000000"/>
                <w:sz w:val="28"/>
                <w:szCs w:val="28"/>
              </w:rPr>
              <w:t xml:space="preserve"> bao </w:t>
            </w:r>
            <w:proofErr w:type="spellStart"/>
            <w:r w:rsidRPr="00420C01">
              <w:rPr>
                <w:rFonts w:eastAsia="Calibri"/>
                <w:i/>
                <w:iCs/>
                <w:color w:val="000000"/>
                <w:sz w:val="28"/>
                <w:szCs w:val="28"/>
              </w:rPr>
              <w:t>gồm</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cả</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các</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cá</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nhân</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tổ</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chức</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có</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hoạt</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động</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cung</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cấp</w:t>
            </w:r>
            <w:proofErr w:type="spellEnd"/>
            <w:r w:rsidRPr="00420C01">
              <w:rPr>
                <w:rFonts w:eastAsia="Calibri"/>
                <w:i/>
                <w:iCs/>
                <w:color w:val="000000"/>
                <w:sz w:val="28"/>
                <w:szCs w:val="28"/>
              </w:rPr>
              <w:t xml:space="preserve">, chia </w:t>
            </w:r>
            <w:proofErr w:type="spellStart"/>
            <w:r w:rsidRPr="00420C01">
              <w:rPr>
                <w:rFonts w:eastAsia="Calibri"/>
                <w:i/>
                <w:iCs/>
                <w:color w:val="000000"/>
                <w:sz w:val="28"/>
                <w:szCs w:val="28"/>
              </w:rPr>
              <w:t>sẻ</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thông</w:t>
            </w:r>
            <w:proofErr w:type="spellEnd"/>
            <w:r w:rsidRPr="00420C01">
              <w:rPr>
                <w:rFonts w:eastAsia="Calibri"/>
                <w:i/>
                <w:iCs/>
                <w:color w:val="000000"/>
                <w:sz w:val="28"/>
                <w:szCs w:val="28"/>
              </w:rPr>
              <w:t xml:space="preserve"> tin </w:t>
            </w:r>
            <w:proofErr w:type="spellStart"/>
            <w:r w:rsidRPr="00420C01">
              <w:rPr>
                <w:rFonts w:eastAsia="Calibri"/>
                <w:i/>
                <w:iCs/>
                <w:color w:val="000000"/>
                <w:sz w:val="28"/>
                <w:szCs w:val="28"/>
              </w:rPr>
              <w:t>trên</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môi</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trường</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mạng</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có</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sức</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ảnh</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hưởng</w:t>
            </w:r>
            <w:proofErr w:type="spellEnd"/>
            <w:r w:rsidRPr="00420C01">
              <w:rPr>
                <w:rFonts w:eastAsia="Calibri"/>
                <w:i/>
                <w:iCs/>
                <w:color w:val="000000"/>
                <w:sz w:val="28"/>
                <w:szCs w:val="28"/>
              </w:rPr>
              <w:t xml:space="preserve"> </w:t>
            </w:r>
            <w:proofErr w:type="spellStart"/>
            <w:r w:rsidRPr="00420C01">
              <w:rPr>
                <w:rFonts w:eastAsia="Calibri"/>
                <w:i/>
                <w:iCs/>
                <w:color w:val="000000"/>
                <w:sz w:val="28"/>
                <w:szCs w:val="28"/>
              </w:rPr>
              <w:t>lớn</w:t>
            </w:r>
            <w:proofErr w:type="spellEnd"/>
            <w:r w:rsidRPr="00F421F9">
              <w:rPr>
                <w:rFonts w:eastAsia="Calibri"/>
                <w:color w:val="000000"/>
                <w:sz w:val="28"/>
                <w:szCs w:val="28"/>
              </w:rPr>
              <w:t>.”</w:t>
            </w:r>
          </w:p>
          <w:p w14:paraId="2624089C" w14:textId="77777777" w:rsidR="00E67EA0" w:rsidRPr="00F421F9" w:rsidRDefault="00E67EA0" w:rsidP="00E67EA0">
            <w:pPr>
              <w:pStyle w:val="NormalWeb"/>
              <w:spacing w:before="120" w:beforeAutospacing="0" w:after="0" w:afterAutospacing="0"/>
              <w:ind w:firstLine="567"/>
              <w:jc w:val="both"/>
              <w:rPr>
                <w:rFonts w:eastAsia="Calibri"/>
                <w:color w:val="000000"/>
                <w:sz w:val="28"/>
                <w:szCs w:val="28"/>
              </w:rPr>
            </w:pPr>
            <w:proofErr w:type="spellStart"/>
            <w:r w:rsidRPr="001878D8">
              <w:rPr>
                <w:rFonts w:eastAsia="Calibri"/>
                <w:color w:val="000000"/>
                <w:sz w:val="28"/>
                <w:szCs w:val="28"/>
                <w:u w:val="single"/>
              </w:rPr>
              <w:t>Lý</w:t>
            </w:r>
            <w:proofErr w:type="spellEnd"/>
            <w:r w:rsidRPr="001878D8">
              <w:rPr>
                <w:rFonts w:eastAsia="Calibri"/>
                <w:color w:val="000000"/>
                <w:sz w:val="28"/>
                <w:szCs w:val="28"/>
                <w:u w:val="single"/>
              </w:rPr>
              <w:t xml:space="preserve"> do</w:t>
            </w:r>
            <w:r w:rsidRPr="00420C01">
              <w:rPr>
                <w:rFonts w:eastAsia="Calibri"/>
                <w:color w:val="000000"/>
                <w:sz w:val="28"/>
                <w:szCs w:val="28"/>
              </w:rPr>
              <w:t xml:space="preserve">: </w:t>
            </w:r>
            <w:proofErr w:type="spellStart"/>
            <w:r w:rsidRPr="00F421F9">
              <w:rPr>
                <w:rFonts w:eastAsia="Calibri"/>
                <w:color w:val="000000"/>
                <w:sz w:val="28"/>
                <w:szCs w:val="28"/>
              </w:rPr>
              <w:t>Thực</w:t>
            </w:r>
            <w:proofErr w:type="spellEnd"/>
            <w:r w:rsidRPr="00F421F9">
              <w:rPr>
                <w:rFonts w:eastAsia="Calibri"/>
                <w:color w:val="000000"/>
                <w:sz w:val="28"/>
                <w:szCs w:val="28"/>
              </w:rPr>
              <w:t xml:space="preserve"> </w:t>
            </w:r>
            <w:proofErr w:type="spellStart"/>
            <w:r w:rsidRPr="00F421F9">
              <w:rPr>
                <w:rFonts w:eastAsia="Calibri"/>
                <w:color w:val="000000"/>
                <w:sz w:val="28"/>
                <w:szCs w:val="28"/>
              </w:rPr>
              <w:t>tiễn</w:t>
            </w:r>
            <w:proofErr w:type="spellEnd"/>
            <w:r w:rsidRPr="00F421F9">
              <w:rPr>
                <w:rFonts w:eastAsia="Calibri"/>
                <w:color w:val="000000"/>
                <w:sz w:val="28"/>
                <w:szCs w:val="28"/>
              </w:rPr>
              <w:t xml:space="preserve"> </w:t>
            </w:r>
            <w:proofErr w:type="spellStart"/>
            <w:r w:rsidRPr="00F421F9">
              <w:rPr>
                <w:rFonts w:eastAsia="Calibri"/>
                <w:color w:val="000000"/>
                <w:sz w:val="28"/>
                <w:szCs w:val="28"/>
              </w:rPr>
              <w:t>hiện</w:t>
            </w:r>
            <w:proofErr w:type="spellEnd"/>
            <w:r w:rsidRPr="00F421F9">
              <w:rPr>
                <w:rFonts w:eastAsia="Calibri"/>
                <w:color w:val="000000"/>
                <w:sz w:val="28"/>
                <w:szCs w:val="28"/>
              </w:rPr>
              <w:t xml:space="preserve"> nay </w:t>
            </w:r>
            <w:proofErr w:type="spellStart"/>
            <w:r w:rsidRPr="00F421F9">
              <w:rPr>
                <w:rFonts w:eastAsia="Calibri"/>
                <w:color w:val="000000"/>
                <w:sz w:val="28"/>
                <w:szCs w:val="28"/>
              </w:rPr>
              <w:t>cho</w:t>
            </w:r>
            <w:proofErr w:type="spellEnd"/>
            <w:r w:rsidRPr="00F421F9">
              <w:rPr>
                <w:rFonts w:eastAsia="Calibri"/>
                <w:color w:val="000000"/>
                <w:sz w:val="28"/>
                <w:szCs w:val="28"/>
              </w:rPr>
              <w:t xml:space="preserve"> </w:t>
            </w:r>
            <w:proofErr w:type="spellStart"/>
            <w:r w:rsidRPr="00F421F9">
              <w:rPr>
                <w:rFonts w:eastAsia="Calibri"/>
                <w:color w:val="000000"/>
                <w:sz w:val="28"/>
                <w:szCs w:val="28"/>
              </w:rPr>
              <w:t>thấy</w:t>
            </w:r>
            <w:proofErr w:type="spellEnd"/>
            <w:r w:rsidRPr="00F421F9">
              <w:rPr>
                <w:rFonts w:eastAsia="Calibri"/>
                <w:color w:val="000000"/>
                <w:sz w:val="28"/>
                <w:szCs w:val="28"/>
              </w:rPr>
              <w:t xml:space="preserve">, </w:t>
            </w:r>
            <w:proofErr w:type="spellStart"/>
            <w:r w:rsidRPr="00F421F9">
              <w:rPr>
                <w:rFonts w:eastAsia="Calibri"/>
                <w:color w:val="000000"/>
                <w:sz w:val="28"/>
                <w:szCs w:val="28"/>
              </w:rPr>
              <w:t>ngoài</w:t>
            </w:r>
            <w:proofErr w:type="spellEnd"/>
            <w:r w:rsidRPr="00F421F9">
              <w:rPr>
                <w:rFonts w:eastAsia="Calibri"/>
                <w:color w:val="000000"/>
                <w:sz w:val="28"/>
                <w:szCs w:val="28"/>
              </w:rPr>
              <w:t xml:space="preserve"> </w:t>
            </w:r>
            <w:proofErr w:type="spellStart"/>
            <w:r w:rsidRPr="00F421F9">
              <w:rPr>
                <w:rFonts w:eastAsia="Calibri"/>
                <w:color w:val="000000"/>
                <w:sz w:val="28"/>
                <w:szCs w:val="28"/>
              </w:rPr>
              <w:t>các</w:t>
            </w:r>
            <w:proofErr w:type="spellEnd"/>
            <w:r w:rsidRPr="00F421F9">
              <w:rPr>
                <w:rFonts w:eastAsia="Calibri"/>
                <w:color w:val="000000"/>
                <w:sz w:val="28"/>
                <w:szCs w:val="28"/>
              </w:rPr>
              <w:t xml:space="preserve"> </w:t>
            </w:r>
            <w:proofErr w:type="spellStart"/>
            <w:r w:rsidRPr="00F421F9">
              <w:rPr>
                <w:rFonts w:eastAsia="Calibri"/>
                <w:color w:val="000000"/>
                <w:sz w:val="28"/>
                <w:szCs w:val="28"/>
              </w:rPr>
              <w:t>cơ</w:t>
            </w:r>
            <w:proofErr w:type="spellEnd"/>
            <w:r w:rsidRPr="00F421F9">
              <w:rPr>
                <w:rFonts w:eastAsia="Calibri"/>
                <w:color w:val="000000"/>
                <w:sz w:val="28"/>
                <w:szCs w:val="28"/>
              </w:rPr>
              <w:t xml:space="preserve"> </w:t>
            </w:r>
            <w:proofErr w:type="spellStart"/>
            <w:r w:rsidRPr="00F421F9">
              <w:rPr>
                <w:rFonts w:eastAsia="Calibri"/>
                <w:color w:val="000000"/>
                <w:sz w:val="28"/>
                <w:szCs w:val="28"/>
              </w:rPr>
              <w:t>quan</w:t>
            </w:r>
            <w:proofErr w:type="spellEnd"/>
            <w:r w:rsidRPr="00F421F9">
              <w:rPr>
                <w:rFonts w:eastAsia="Calibri"/>
                <w:color w:val="000000"/>
                <w:sz w:val="28"/>
                <w:szCs w:val="28"/>
              </w:rPr>
              <w:t xml:space="preserve"> </w:t>
            </w:r>
            <w:proofErr w:type="spellStart"/>
            <w:r w:rsidRPr="00F421F9">
              <w:rPr>
                <w:rFonts w:eastAsia="Calibri"/>
                <w:color w:val="000000"/>
                <w:sz w:val="28"/>
                <w:szCs w:val="28"/>
              </w:rPr>
              <w:t>báo</w:t>
            </w:r>
            <w:proofErr w:type="spellEnd"/>
            <w:r w:rsidRPr="00F421F9">
              <w:rPr>
                <w:rFonts w:eastAsia="Calibri"/>
                <w:color w:val="000000"/>
                <w:sz w:val="28"/>
                <w:szCs w:val="28"/>
              </w:rPr>
              <w:t xml:space="preserve"> </w:t>
            </w:r>
            <w:proofErr w:type="spellStart"/>
            <w:r w:rsidRPr="00F421F9">
              <w:rPr>
                <w:rFonts w:eastAsia="Calibri"/>
                <w:color w:val="000000"/>
                <w:sz w:val="28"/>
                <w:szCs w:val="28"/>
              </w:rPr>
              <w:t>chí</w:t>
            </w:r>
            <w:proofErr w:type="spellEnd"/>
            <w:r w:rsidRPr="00F421F9">
              <w:rPr>
                <w:rFonts w:eastAsia="Calibri"/>
                <w:color w:val="000000"/>
                <w:sz w:val="28"/>
                <w:szCs w:val="28"/>
              </w:rPr>
              <w:t xml:space="preserve">, </w:t>
            </w:r>
            <w:proofErr w:type="spellStart"/>
            <w:r w:rsidRPr="00F421F9">
              <w:rPr>
                <w:rFonts w:eastAsia="Calibri"/>
                <w:color w:val="000000"/>
                <w:sz w:val="28"/>
                <w:szCs w:val="28"/>
              </w:rPr>
              <w:t>nhiều</w:t>
            </w:r>
            <w:proofErr w:type="spellEnd"/>
            <w:r w:rsidRPr="00F421F9">
              <w:rPr>
                <w:rFonts w:eastAsia="Calibri"/>
                <w:color w:val="000000"/>
                <w:sz w:val="28"/>
                <w:szCs w:val="28"/>
              </w:rPr>
              <w:t xml:space="preserve"> </w:t>
            </w:r>
            <w:proofErr w:type="spellStart"/>
            <w:r w:rsidRPr="00F421F9">
              <w:rPr>
                <w:rFonts w:eastAsia="Calibri"/>
                <w:color w:val="000000"/>
                <w:sz w:val="28"/>
                <w:szCs w:val="28"/>
              </w:rPr>
              <w:t>đơn</w:t>
            </w:r>
            <w:proofErr w:type="spellEnd"/>
            <w:r w:rsidRPr="00F421F9">
              <w:rPr>
                <w:rFonts w:eastAsia="Calibri"/>
                <w:color w:val="000000"/>
                <w:sz w:val="28"/>
                <w:szCs w:val="28"/>
              </w:rPr>
              <w:t xml:space="preserve"> </w:t>
            </w:r>
            <w:proofErr w:type="spellStart"/>
            <w:r w:rsidRPr="00F421F9">
              <w:rPr>
                <w:rFonts w:eastAsia="Calibri"/>
                <w:color w:val="000000"/>
                <w:sz w:val="28"/>
                <w:szCs w:val="28"/>
              </w:rPr>
              <w:t>vị</w:t>
            </w:r>
            <w:proofErr w:type="spellEnd"/>
            <w:r w:rsidRPr="00F421F9">
              <w:rPr>
                <w:rFonts w:eastAsia="Calibri"/>
                <w:color w:val="000000"/>
                <w:sz w:val="28"/>
                <w:szCs w:val="28"/>
              </w:rPr>
              <w:t xml:space="preserve"> </w:t>
            </w:r>
            <w:proofErr w:type="spellStart"/>
            <w:r w:rsidRPr="00F421F9">
              <w:rPr>
                <w:rFonts w:eastAsia="Calibri"/>
                <w:color w:val="000000"/>
                <w:sz w:val="28"/>
                <w:szCs w:val="28"/>
              </w:rPr>
              <w:t>tổ</w:t>
            </w:r>
            <w:proofErr w:type="spellEnd"/>
            <w:r w:rsidRPr="00F421F9">
              <w:rPr>
                <w:rFonts w:eastAsia="Calibri"/>
                <w:color w:val="000000"/>
                <w:sz w:val="28"/>
                <w:szCs w:val="28"/>
              </w:rPr>
              <w:t xml:space="preserve"> </w:t>
            </w:r>
            <w:proofErr w:type="spellStart"/>
            <w:r w:rsidRPr="00F421F9">
              <w:rPr>
                <w:rFonts w:eastAsia="Calibri"/>
                <w:color w:val="000000"/>
                <w:sz w:val="28"/>
                <w:szCs w:val="28"/>
              </w:rPr>
              <w:t>chức</w:t>
            </w:r>
            <w:proofErr w:type="spellEnd"/>
            <w:r w:rsidRPr="00F421F9">
              <w:rPr>
                <w:rFonts w:eastAsia="Calibri"/>
                <w:color w:val="000000"/>
                <w:sz w:val="28"/>
                <w:szCs w:val="28"/>
              </w:rPr>
              <w:t xml:space="preserve"> </w:t>
            </w:r>
            <w:proofErr w:type="spellStart"/>
            <w:r w:rsidRPr="00F421F9">
              <w:rPr>
                <w:rFonts w:eastAsia="Calibri"/>
                <w:color w:val="000000"/>
                <w:sz w:val="28"/>
                <w:szCs w:val="28"/>
              </w:rPr>
              <w:t>họp</w:t>
            </w:r>
            <w:proofErr w:type="spellEnd"/>
            <w:r w:rsidRPr="00F421F9">
              <w:rPr>
                <w:rFonts w:eastAsia="Calibri"/>
                <w:color w:val="000000"/>
                <w:sz w:val="28"/>
                <w:szCs w:val="28"/>
              </w:rPr>
              <w:t xml:space="preserve"> </w:t>
            </w:r>
            <w:proofErr w:type="spellStart"/>
            <w:r w:rsidRPr="00F421F9">
              <w:rPr>
                <w:rFonts w:eastAsia="Calibri"/>
                <w:color w:val="000000"/>
                <w:sz w:val="28"/>
                <w:szCs w:val="28"/>
              </w:rPr>
              <w:t>báo</w:t>
            </w:r>
            <w:proofErr w:type="spellEnd"/>
            <w:r w:rsidRPr="00F421F9">
              <w:rPr>
                <w:rFonts w:eastAsia="Calibri"/>
                <w:color w:val="000000"/>
                <w:sz w:val="28"/>
                <w:szCs w:val="28"/>
              </w:rPr>
              <w:t xml:space="preserve"> </w:t>
            </w:r>
            <w:proofErr w:type="spellStart"/>
            <w:r w:rsidRPr="00F421F9">
              <w:rPr>
                <w:rFonts w:eastAsia="Calibri"/>
                <w:color w:val="000000"/>
                <w:sz w:val="28"/>
                <w:szCs w:val="28"/>
              </w:rPr>
              <w:t>còn</w:t>
            </w:r>
            <w:proofErr w:type="spellEnd"/>
            <w:r w:rsidRPr="00F421F9">
              <w:rPr>
                <w:rFonts w:eastAsia="Calibri"/>
                <w:color w:val="000000"/>
                <w:sz w:val="28"/>
                <w:szCs w:val="28"/>
              </w:rPr>
              <w:t xml:space="preserve"> </w:t>
            </w:r>
            <w:proofErr w:type="spellStart"/>
            <w:r w:rsidRPr="00F421F9">
              <w:rPr>
                <w:rFonts w:eastAsia="Calibri"/>
                <w:color w:val="000000"/>
                <w:sz w:val="28"/>
                <w:szCs w:val="28"/>
              </w:rPr>
              <w:t>mời</w:t>
            </w:r>
            <w:proofErr w:type="spellEnd"/>
            <w:r w:rsidRPr="00F421F9">
              <w:rPr>
                <w:rFonts w:eastAsia="Calibri"/>
                <w:color w:val="000000"/>
                <w:sz w:val="28"/>
                <w:szCs w:val="28"/>
              </w:rPr>
              <w:t xml:space="preserve"> </w:t>
            </w:r>
            <w:proofErr w:type="spellStart"/>
            <w:r w:rsidRPr="00F421F9">
              <w:rPr>
                <w:rFonts w:eastAsia="Calibri"/>
                <w:color w:val="000000"/>
                <w:sz w:val="28"/>
                <w:szCs w:val="28"/>
              </w:rPr>
              <w:t>các</w:t>
            </w:r>
            <w:proofErr w:type="spellEnd"/>
            <w:r w:rsidRPr="00F421F9">
              <w:rPr>
                <w:rFonts w:eastAsia="Calibri"/>
                <w:color w:val="000000"/>
                <w:sz w:val="28"/>
                <w:szCs w:val="28"/>
              </w:rPr>
              <w:t xml:space="preserve"> KOLs, KOCs, </w:t>
            </w:r>
            <w:proofErr w:type="spellStart"/>
            <w:r w:rsidRPr="00F421F9">
              <w:rPr>
                <w:rFonts w:eastAsia="Calibri"/>
                <w:color w:val="000000"/>
                <w:sz w:val="28"/>
                <w:szCs w:val="28"/>
              </w:rPr>
              <w:t>quản</w:t>
            </w:r>
            <w:proofErr w:type="spellEnd"/>
            <w:r w:rsidRPr="00F421F9">
              <w:rPr>
                <w:rFonts w:eastAsia="Calibri"/>
                <w:color w:val="000000"/>
                <w:sz w:val="28"/>
                <w:szCs w:val="28"/>
              </w:rPr>
              <w:t xml:space="preserve"> </w:t>
            </w:r>
            <w:proofErr w:type="spellStart"/>
            <w:r w:rsidRPr="00F421F9">
              <w:rPr>
                <w:rFonts w:eastAsia="Calibri"/>
                <w:color w:val="000000"/>
                <w:sz w:val="28"/>
                <w:szCs w:val="28"/>
              </w:rPr>
              <w:t>trị</w:t>
            </w:r>
            <w:proofErr w:type="spellEnd"/>
            <w:r w:rsidRPr="00F421F9">
              <w:rPr>
                <w:rFonts w:eastAsia="Calibri"/>
                <w:color w:val="000000"/>
                <w:sz w:val="28"/>
                <w:szCs w:val="28"/>
              </w:rPr>
              <w:t xml:space="preserve"> </w:t>
            </w:r>
            <w:proofErr w:type="spellStart"/>
            <w:r w:rsidRPr="00F421F9">
              <w:rPr>
                <w:rFonts w:eastAsia="Calibri"/>
                <w:color w:val="000000"/>
                <w:sz w:val="28"/>
                <w:szCs w:val="28"/>
              </w:rPr>
              <w:t>viên</w:t>
            </w:r>
            <w:proofErr w:type="spellEnd"/>
            <w:r w:rsidRPr="00F421F9">
              <w:rPr>
                <w:rFonts w:eastAsia="Calibri"/>
                <w:color w:val="000000"/>
                <w:sz w:val="28"/>
                <w:szCs w:val="28"/>
              </w:rPr>
              <w:t xml:space="preserve"> </w:t>
            </w:r>
            <w:proofErr w:type="spellStart"/>
            <w:r w:rsidRPr="00F421F9">
              <w:rPr>
                <w:rFonts w:eastAsia="Calibri"/>
                <w:color w:val="000000"/>
                <w:sz w:val="28"/>
                <w:szCs w:val="28"/>
              </w:rPr>
              <w:t>các</w:t>
            </w:r>
            <w:proofErr w:type="spellEnd"/>
            <w:r w:rsidRPr="00F421F9">
              <w:rPr>
                <w:rFonts w:eastAsia="Calibri"/>
                <w:color w:val="000000"/>
                <w:sz w:val="28"/>
                <w:szCs w:val="28"/>
              </w:rPr>
              <w:t xml:space="preserve"> </w:t>
            </w:r>
            <w:proofErr w:type="spellStart"/>
            <w:r w:rsidRPr="00F421F9">
              <w:rPr>
                <w:rFonts w:eastAsia="Calibri"/>
                <w:color w:val="000000"/>
                <w:sz w:val="28"/>
                <w:szCs w:val="28"/>
              </w:rPr>
              <w:t>trang</w:t>
            </w:r>
            <w:proofErr w:type="spellEnd"/>
            <w:r w:rsidRPr="00F421F9">
              <w:rPr>
                <w:rFonts w:eastAsia="Calibri"/>
                <w:color w:val="000000"/>
                <w:sz w:val="28"/>
                <w:szCs w:val="28"/>
              </w:rPr>
              <w:t xml:space="preserve"> </w:t>
            </w:r>
            <w:proofErr w:type="spellStart"/>
            <w:r w:rsidRPr="00F421F9">
              <w:rPr>
                <w:rFonts w:eastAsia="Calibri"/>
                <w:color w:val="000000"/>
                <w:sz w:val="28"/>
                <w:szCs w:val="28"/>
              </w:rPr>
              <w:t>fanpage</w:t>
            </w:r>
            <w:proofErr w:type="spellEnd"/>
            <w:r w:rsidRPr="00F421F9">
              <w:rPr>
                <w:rFonts w:eastAsia="Calibri"/>
                <w:color w:val="000000"/>
                <w:sz w:val="28"/>
                <w:szCs w:val="28"/>
              </w:rPr>
              <w:t xml:space="preserve">, </w:t>
            </w:r>
            <w:proofErr w:type="spellStart"/>
            <w:r w:rsidRPr="00F421F9">
              <w:rPr>
                <w:rFonts w:eastAsia="Calibri"/>
                <w:color w:val="000000"/>
                <w:sz w:val="28"/>
                <w:szCs w:val="28"/>
              </w:rPr>
              <w:t>kênh</w:t>
            </w:r>
            <w:proofErr w:type="spellEnd"/>
            <w:r w:rsidRPr="00F421F9">
              <w:rPr>
                <w:rFonts w:eastAsia="Calibri"/>
                <w:color w:val="000000"/>
                <w:sz w:val="28"/>
                <w:szCs w:val="28"/>
              </w:rPr>
              <w:t xml:space="preserve"> </w:t>
            </w:r>
            <w:proofErr w:type="spellStart"/>
            <w:r w:rsidRPr="00F421F9">
              <w:rPr>
                <w:rFonts w:eastAsia="Calibri"/>
                <w:color w:val="000000"/>
                <w:sz w:val="28"/>
                <w:szCs w:val="28"/>
              </w:rPr>
              <w:t>mạng</w:t>
            </w:r>
            <w:proofErr w:type="spellEnd"/>
            <w:r w:rsidRPr="00F421F9">
              <w:rPr>
                <w:rFonts w:eastAsia="Calibri"/>
                <w:color w:val="000000"/>
                <w:sz w:val="28"/>
                <w:szCs w:val="28"/>
              </w:rPr>
              <w:t xml:space="preserve"> </w:t>
            </w:r>
            <w:proofErr w:type="spellStart"/>
            <w:r w:rsidRPr="00F421F9">
              <w:rPr>
                <w:rFonts w:eastAsia="Calibri"/>
                <w:color w:val="000000"/>
                <w:sz w:val="28"/>
                <w:szCs w:val="28"/>
              </w:rPr>
              <w:t>xã</w:t>
            </w:r>
            <w:proofErr w:type="spellEnd"/>
            <w:r w:rsidRPr="00F421F9">
              <w:rPr>
                <w:rFonts w:eastAsia="Calibri"/>
                <w:color w:val="000000"/>
                <w:sz w:val="28"/>
                <w:szCs w:val="28"/>
              </w:rPr>
              <w:t xml:space="preserve"> </w:t>
            </w:r>
            <w:proofErr w:type="spellStart"/>
            <w:r w:rsidRPr="00F421F9">
              <w:rPr>
                <w:rFonts w:eastAsia="Calibri"/>
                <w:color w:val="000000"/>
                <w:sz w:val="28"/>
                <w:szCs w:val="28"/>
              </w:rPr>
              <w:t>hội</w:t>
            </w:r>
            <w:proofErr w:type="spellEnd"/>
            <w:r w:rsidRPr="00F421F9">
              <w:rPr>
                <w:rFonts w:eastAsia="Calibri"/>
                <w:color w:val="000000"/>
                <w:sz w:val="28"/>
                <w:szCs w:val="28"/>
              </w:rPr>
              <w:t xml:space="preserve"> </w:t>
            </w:r>
            <w:proofErr w:type="spellStart"/>
            <w:r w:rsidRPr="00F421F9">
              <w:rPr>
                <w:rFonts w:eastAsia="Calibri"/>
                <w:color w:val="000000"/>
                <w:sz w:val="28"/>
                <w:szCs w:val="28"/>
              </w:rPr>
              <w:t>có</w:t>
            </w:r>
            <w:proofErr w:type="spellEnd"/>
            <w:r w:rsidRPr="00F421F9">
              <w:rPr>
                <w:rFonts w:eastAsia="Calibri"/>
                <w:color w:val="000000"/>
                <w:sz w:val="28"/>
                <w:szCs w:val="28"/>
              </w:rPr>
              <w:t xml:space="preserve"> </w:t>
            </w:r>
            <w:proofErr w:type="spellStart"/>
            <w:r w:rsidRPr="00F421F9">
              <w:rPr>
                <w:rFonts w:eastAsia="Calibri"/>
                <w:color w:val="000000"/>
                <w:sz w:val="28"/>
                <w:szCs w:val="28"/>
              </w:rPr>
              <w:t>lượng</w:t>
            </w:r>
            <w:proofErr w:type="spellEnd"/>
            <w:r w:rsidRPr="00F421F9">
              <w:rPr>
                <w:rFonts w:eastAsia="Calibri"/>
                <w:color w:val="000000"/>
                <w:sz w:val="28"/>
                <w:szCs w:val="28"/>
              </w:rPr>
              <w:t xml:space="preserve"> </w:t>
            </w:r>
            <w:proofErr w:type="spellStart"/>
            <w:r w:rsidRPr="00F421F9">
              <w:rPr>
                <w:rFonts w:eastAsia="Calibri"/>
                <w:color w:val="000000"/>
                <w:sz w:val="28"/>
                <w:szCs w:val="28"/>
              </w:rPr>
              <w:t>người</w:t>
            </w:r>
            <w:proofErr w:type="spellEnd"/>
            <w:r w:rsidRPr="00F421F9">
              <w:rPr>
                <w:rFonts w:eastAsia="Calibri"/>
                <w:color w:val="000000"/>
                <w:sz w:val="28"/>
                <w:szCs w:val="28"/>
              </w:rPr>
              <w:t xml:space="preserve"> </w:t>
            </w:r>
            <w:proofErr w:type="spellStart"/>
            <w:r w:rsidRPr="00F421F9">
              <w:rPr>
                <w:rFonts w:eastAsia="Calibri"/>
                <w:color w:val="000000"/>
                <w:sz w:val="28"/>
                <w:szCs w:val="28"/>
              </w:rPr>
              <w:t>theo</w:t>
            </w:r>
            <w:proofErr w:type="spellEnd"/>
            <w:r w:rsidRPr="00F421F9">
              <w:rPr>
                <w:rFonts w:eastAsia="Calibri"/>
                <w:color w:val="000000"/>
                <w:sz w:val="28"/>
                <w:szCs w:val="28"/>
              </w:rPr>
              <w:t xml:space="preserve"> </w:t>
            </w:r>
            <w:proofErr w:type="spellStart"/>
            <w:r w:rsidRPr="00F421F9">
              <w:rPr>
                <w:rFonts w:eastAsia="Calibri"/>
                <w:color w:val="000000"/>
                <w:sz w:val="28"/>
                <w:szCs w:val="28"/>
              </w:rPr>
              <w:t>dõi</w:t>
            </w:r>
            <w:proofErr w:type="spellEnd"/>
            <w:r w:rsidRPr="00F421F9">
              <w:rPr>
                <w:rFonts w:eastAsia="Calibri"/>
                <w:color w:val="000000"/>
                <w:sz w:val="28"/>
                <w:szCs w:val="28"/>
              </w:rPr>
              <w:t xml:space="preserve"> </w:t>
            </w:r>
            <w:proofErr w:type="spellStart"/>
            <w:r w:rsidRPr="00F421F9">
              <w:rPr>
                <w:rFonts w:eastAsia="Calibri"/>
                <w:color w:val="000000"/>
                <w:sz w:val="28"/>
                <w:szCs w:val="28"/>
              </w:rPr>
              <w:t>lớn</w:t>
            </w:r>
            <w:proofErr w:type="spellEnd"/>
            <w:r w:rsidRPr="00F421F9">
              <w:rPr>
                <w:rFonts w:eastAsia="Calibri"/>
                <w:color w:val="000000"/>
                <w:sz w:val="28"/>
                <w:szCs w:val="28"/>
              </w:rPr>
              <w:t xml:space="preserve"> </w:t>
            </w:r>
            <w:proofErr w:type="spellStart"/>
            <w:r w:rsidRPr="00F421F9">
              <w:rPr>
                <w:rFonts w:eastAsia="Calibri"/>
                <w:color w:val="000000"/>
                <w:sz w:val="28"/>
                <w:szCs w:val="28"/>
              </w:rPr>
              <w:t>tham</w:t>
            </w:r>
            <w:proofErr w:type="spellEnd"/>
            <w:r w:rsidRPr="00F421F9">
              <w:rPr>
                <w:rFonts w:eastAsia="Calibri"/>
                <w:color w:val="000000"/>
                <w:sz w:val="28"/>
                <w:szCs w:val="28"/>
              </w:rPr>
              <w:t xml:space="preserve"> </w:t>
            </w:r>
            <w:proofErr w:type="spellStart"/>
            <w:r w:rsidRPr="00F421F9">
              <w:rPr>
                <w:rFonts w:eastAsia="Calibri"/>
                <w:color w:val="000000"/>
                <w:sz w:val="28"/>
                <w:szCs w:val="28"/>
              </w:rPr>
              <w:t>dự</w:t>
            </w:r>
            <w:proofErr w:type="spellEnd"/>
            <w:r w:rsidRPr="00F421F9">
              <w:rPr>
                <w:rFonts w:eastAsia="Calibri"/>
                <w:color w:val="000000"/>
                <w:sz w:val="28"/>
                <w:szCs w:val="28"/>
              </w:rPr>
              <w:t xml:space="preserve"> </w:t>
            </w:r>
            <w:proofErr w:type="spellStart"/>
            <w:r w:rsidRPr="00F421F9">
              <w:rPr>
                <w:rFonts w:eastAsia="Calibri"/>
                <w:color w:val="000000"/>
                <w:sz w:val="28"/>
                <w:szCs w:val="28"/>
              </w:rPr>
              <w:t>để</w:t>
            </w:r>
            <w:proofErr w:type="spellEnd"/>
            <w:r w:rsidRPr="00F421F9">
              <w:rPr>
                <w:rFonts w:eastAsia="Calibri"/>
                <w:color w:val="000000"/>
                <w:sz w:val="28"/>
                <w:szCs w:val="28"/>
              </w:rPr>
              <w:t xml:space="preserve"> </w:t>
            </w:r>
            <w:proofErr w:type="spellStart"/>
            <w:r w:rsidRPr="00F421F9">
              <w:rPr>
                <w:rFonts w:eastAsia="Calibri"/>
                <w:color w:val="000000"/>
                <w:sz w:val="28"/>
                <w:szCs w:val="28"/>
              </w:rPr>
              <w:t>lan</w:t>
            </w:r>
            <w:proofErr w:type="spellEnd"/>
            <w:r w:rsidRPr="00F421F9">
              <w:rPr>
                <w:rFonts w:eastAsia="Calibri"/>
                <w:color w:val="000000"/>
                <w:sz w:val="28"/>
                <w:szCs w:val="28"/>
              </w:rPr>
              <w:t xml:space="preserve"> </w:t>
            </w:r>
            <w:proofErr w:type="spellStart"/>
            <w:r w:rsidRPr="00F421F9">
              <w:rPr>
                <w:rFonts w:eastAsia="Calibri"/>
                <w:color w:val="000000"/>
                <w:sz w:val="28"/>
                <w:szCs w:val="28"/>
              </w:rPr>
              <w:t>tỏa</w:t>
            </w:r>
            <w:proofErr w:type="spellEnd"/>
            <w:r w:rsidRPr="00F421F9">
              <w:rPr>
                <w:rFonts w:eastAsia="Calibri"/>
                <w:color w:val="000000"/>
                <w:sz w:val="28"/>
                <w:szCs w:val="28"/>
              </w:rPr>
              <w:t xml:space="preserve"> </w:t>
            </w:r>
            <w:proofErr w:type="spellStart"/>
            <w:r w:rsidRPr="00F421F9">
              <w:rPr>
                <w:rFonts w:eastAsia="Calibri"/>
                <w:color w:val="000000"/>
                <w:sz w:val="28"/>
                <w:szCs w:val="28"/>
              </w:rPr>
              <w:t>thông</w:t>
            </w:r>
            <w:proofErr w:type="spellEnd"/>
            <w:r w:rsidRPr="00F421F9">
              <w:rPr>
                <w:rFonts w:eastAsia="Calibri"/>
                <w:color w:val="000000"/>
                <w:sz w:val="28"/>
                <w:szCs w:val="28"/>
              </w:rPr>
              <w:t xml:space="preserve"> tin </w:t>
            </w:r>
            <w:proofErr w:type="spellStart"/>
            <w:r w:rsidRPr="00F421F9">
              <w:rPr>
                <w:rFonts w:eastAsia="Calibri"/>
                <w:color w:val="000000"/>
                <w:sz w:val="28"/>
                <w:szCs w:val="28"/>
              </w:rPr>
              <w:t>về</w:t>
            </w:r>
            <w:proofErr w:type="spellEnd"/>
            <w:r w:rsidRPr="00F421F9">
              <w:rPr>
                <w:rFonts w:eastAsia="Calibri"/>
                <w:color w:val="000000"/>
                <w:sz w:val="28"/>
                <w:szCs w:val="28"/>
              </w:rPr>
              <w:t xml:space="preserve"> </w:t>
            </w:r>
            <w:proofErr w:type="spellStart"/>
            <w:r w:rsidRPr="00F421F9">
              <w:rPr>
                <w:rFonts w:eastAsia="Calibri"/>
                <w:color w:val="000000"/>
                <w:sz w:val="28"/>
                <w:szCs w:val="28"/>
              </w:rPr>
              <w:t>sự</w:t>
            </w:r>
            <w:proofErr w:type="spellEnd"/>
            <w:r w:rsidRPr="00F421F9">
              <w:rPr>
                <w:rFonts w:eastAsia="Calibri"/>
                <w:color w:val="000000"/>
                <w:sz w:val="28"/>
                <w:szCs w:val="28"/>
              </w:rPr>
              <w:t xml:space="preserve"> </w:t>
            </w:r>
            <w:proofErr w:type="spellStart"/>
            <w:r w:rsidRPr="00F421F9">
              <w:rPr>
                <w:rFonts w:eastAsia="Calibri"/>
                <w:color w:val="000000"/>
                <w:sz w:val="28"/>
                <w:szCs w:val="28"/>
              </w:rPr>
              <w:t>kiện</w:t>
            </w:r>
            <w:proofErr w:type="spellEnd"/>
            <w:r w:rsidRPr="00F421F9">
              <w:rPr>
                <w:rFonts w:eastAsia="Calibri"/>
                <w:color w:val="000000"/>
                <w:sz w:val="28"/>
                <w:szCs w:val="28"/>
              </w:rPr>
              <w:t>.</w:t>
            </w:r>
          </w:p>
          <w:p w14:paraId="17B00869" w14:textId="5296D20F" w:rsidR="00E67EA0" w:rsidRPr="009A3157" w:rsidRDefault="00E67EA0" w:rsidP="009A3157">
            <w:pPr>
              <w:pStyle w:val="NormalWeb"/>
              <w:spacing w:before="120" w:beforeAutospacing="0" w:after="0" w:afterAutospacing="0"/>
              <w:ind w:firstLine="567"/>
              <w:jc w:val="both"/>
              <w:rPr>
                <w:rFonts w:eastAsia="Calibri"/>
                <w:color w:val="000000"/>
                <w:sz w:val="28"/>
                <w:szCs w:val="28"/>
              </w:rPr>
            </w:pPr>
            <w:proofErr w:type="spellStart"/>
            <w:r w:rsidRPr="00F421F9">
              <w:rPr>
                <w:rFonts w:eastAsia="Calibri"/>
                <w:color w:val="000000"/>
                <w:sz w:val="28"/>
                <w:szCs w:val="28"/>
              </w:rPr>
              <w:t>Đây</w:t>
            </w:r>
            <w:proofErr w:type="spellEnd"/>
            <w:r w:rsidRPr="00F421F9">
              <w:rPr>
                <w:rFonts w:eastAsia="Calibri"/>
                <w:color w:val="000000"/>
                <w:sz w:val="28"/>
                <w:szCs w:val="28"/>
              </w:rPr>
              <w:t xml:space="preserve"> </w:t>
            </w:r>
            <w:proofErr w:type="spellStart"/>
            <w:r w:rsidRPr="00F421F9">
              <w:rPr>
                <w:rFonts w:eastAsia="Calibri"/>
                <w:color w:val="000000"/>
                <w:sz w:val="28"/>
                <w:szCs w:val="28"/>
              </w:rPr>
              <w:t>là</w:t>
            </w:r>
            <w:proofErr w:type="spellEnd"/>
            <w:r w:rsidRPr="00F421F9">
              <w:rPr>
                <w:rFonts w:eastAsia="Calibri"/>
                <w:color w:val="000000"/>
                <w:sz w:val="28"/>
                <w:szCs w:val="28"/>
              </w:rPr>
              <w:t xml:space="preserve"> </w:t>
            </w:r>
            <w:proofErr w:type="spellStart"/>
            <w:r w:rsidRPr="00F421F9">
              <w:rPr>
                <w:rFonts w:eastAsia="Calibri"/>
                <w:color w:val="000000"/>
                <w:sz w:val="28"/>
                <w:szCs w:val="28"/>
              </w:rPr>
              <w:t>nhóm</w:t>
            </w:r>
            <w:proofErr w:type="spellEnd"/>
            <w:r w:rsidRPr="00F421F9">
              <w:rPr>
                <w:rFonts w:eastAsia="Calibri"/>
                <w:color w:val="000000"/>
                <w:sz w:val="28"/>
                <w:szCs w:val="28"/>
              </w:rPr>
              <w:t xml:space="preserve"> </w:t>
            </w:r>
            <w:proofErr w:type="spellStart"/>
            <w:r w:rsidRPr="00F421F9">
              <w:rPr>
                <w:rFonts w:eastAsia="Calibri"/>
                <w:color w:val="000000"/>
                <w:sz w:val="28"/>
                <w:szCs w:val="28"/>
              </w:rPr>
              <w:t>chủ</w:t>
            </w:r>
            <w:proofErr w:type="spellEnd"/>
            <w:r w:rsidRPr="00F421F9">
              <w:rPr>
                <w:rFonts w:eastAsia="Calibri"/>
                <w:color w:val="000000"/>
                <w:sz w:val="28"/>
                <w:szCs w:val="28"/>
              </w:rPr>
              <w:t xml:space="preserve"> </w:t>
            </w:r>
            <w:proofErr w:type="spellStart"/>
            <w:r w:rsidRPr="001878D8">
              <w:rPr>
                <w:rFonts w:eastAsia="Calibri"/>
                <w:color w:val="000000"/>
                <w:sz w:val="28"/>
                <w:szCs w:val="28"/>
              </w:rPr>
              <w:t>thể</w:t>
            </w:r>
            <w:proofErr w:type="spellEnd"/>
            <w:r w:rsidRPr="001878D8">
              <w:rPr>
                <w:rFonts w:eastAsia="Calibri"/>
                <w:color w:val="000000"/>
                <w:sz w:val="28"/>
                <w:szCs w:val="28"/>
              </w:rPr>
              <w:t xml:space="preserve"> </w:t>
            </w:r>
            <w:proofErr w:type="spellStart"/>
            <w:r w:rsidRPr="001878D8">
              <w:rPr>
                <w:rFonts w:eastAsia="Calibri"/>
                <w:color w:val="000000"/>
                <w:sz w:val="28"/>
                <w:szCs w:val="28"/>
              </w:rPr>
              <w:t>có</w:t>
            </w:r>
            <w:proofErr w:type="spellEnd"/>
            <w:r w:rsidRPr="001878D8">
              <w:rPr>
                <w:rFonts w:eastAsia="Calibri"/>
                <w:color w:val="000000"/>
                <w:sz w:val="28"/>
                <w:szCs w:val="28"/>
              </w:rPr>
              <w:t xml:space="preserve"> </w:t>
            </w:r>
            <w:proofErr w:type="spellStart"/>
            <w:r w:rsidRPr="001878D8">
              <w:rPr>
                <w:rFonts w:eastAsia="Calibri"/>
                <w:color w:val="000000"/>
                <w:sz w:val="28"/>
                <w:szCs w:val="28"/>
              </w:rPr>
              <w:t>khả</w:t>
            </w:r>
            <w:proofErr w:type="spellEnd"/>
            <w:r w:rsidRPr="001878D8">
              <w:rPr>
                <w:rFonts w:eastAsia="Calibri"/>
                <w:color w:val="000000"/>
                <w:sz w:val="28"/>
                <w:szCs w:val="28"/>
              </w:rPr>
              <w:t xml:space="preserve"> </w:t>
            </w:r>
            <w:proofErr w:type="spellStart"/>
            <w:r w:rsidRPr="001878D8">
              <w:rPr>
                <w:rFonts w:eastAsia="Calibri"/>
                <w:color w:val="000000"/>
                <w:sz w:val="28"/>
                <w:szCs w:val="28"/>
              </w:rPr>
              <w:t>năng</w:t>
            </w:r>
            <w:proofErr w:type="spellEnd"/>
            <w:r w:rsidRPr="001878D8">
              <w:rPr>
                <w:rFonts w:eastAsia="Calibri"/>
                <w:color w:val="000000"/>
                <w:sz w:val="28"/>
                <w:szCs w:val="28"/>
              </w:rPr>
              <w:t xml:space="preserve"> </w:t>
            </w:r>
            <w:proofErr w:type="spellStart"/>
            <w:r w:rsidRPr="001878D8">
              <w:rPr>
                <w:rFonts w:eastAsia="Calibri"/>
                <w:color w:val="000000"/>
                <w:sz w:val="28"/>
                <w:szCs w:val="28"/>
              </w:rPr>
              <w:t>tác</w:t>
            </w:r>
            <w:proofErr w:type="spellEnd"/>
            <w:r w:rsidRPr="001878D8">
              <w:rPr>
                <w:rFonts w:eastAsia="Calibri"/>
                <w:color w:val="000000"/>
                <w:sz w:val="28"/>
                <w:szCs w:val="28"/>
              </w:rPr>
              <w:t xml:space="preserve"> </w:t>
            </w:r>
            <w:proofErr w:type="spellStart"/>
            <w:r w:rsidRPr="001878D8">
              <w:rPr>
                <w:rFonts w:eastAsia="Calibri"/>
                <w:color w:val="000000"/>
                <w:sz w:val="28"/>
                <w:szCs w:val="28"/>
              </w:rPr>
              <w:t>động</w:t>
            </w:r>
            <w:proofErr w:type="spellEnd"/>
            <w:r w:rsidRPr="001878D8">
              <w:rPr>
                <w:rFonts w:eastAsia="Calibri"/>
                <w:color w:val="000000"/>
                <w:sz w:val="28"/>
                <w:szCs w:val="28"/>
              </w:rPr>
              <w:t xml:space="preserve"> </w:t>
            </w:r>
            <w:proofErr w:type="spellStart"/>
            <w:r w:rsidRPr="001878D8">
              <w:rPr>
                <w:rFonts w:eastAsia="Calibri"/>
                <w:color w:val="000000"/>
                <w:sz w:val="28"/>
                <w:szCs w:val="28"/>
              </w:rPr>
              <w:t>nhanh</w:t>
            </w:r>
            <w:proofErr w:type="spellEnd"/>
            <w:r w:rsidRPr="001878D8">
              <w:rPr>
                <w:rFonts w:eastAsia="Calibri"/>
                <w:color w:val="000000"/>
                <w:sz w:val="28"/>
                <w:szCs w:val="28"/>
              </w:rPr>
              <w:t xml:space="preserve">, </w:t>
            </w:r>
            <w:proofErr w:type="spellStart"/>
            <w:r w:rsidRPr="001878D8">
              <w:rPr>
                <w:rFonts w:eastAsia="Calibri"/>
                <w:color w:val="000000"/>
                <w:sz w:val="28"/>
                <w:szCs w:val="28"/>
              </w:rPr>
              <w:t>rộng</w:t>
            </w:r>
            <w:proofErr w:type="spellEnd"/>
            <w:r w:rsidRPr="001878D8">
              <w:rPr>
                <w:rFonts w:eastAsia="Calibri"/>
                <w:color w:val="000000"/>
                <w:sz w:val="28"/>
                <w:szCs w:val="28"/>
              </w:rPr>
              <w:t xml:space="preserve"> </w:t>
            </w:r>
            <w:proofErr w:type="spellStart"/>
            <w:r w:rsidRPr="001878D8">
              <w:rPr>
                <w:rFonts w:eastAsia="Calibri"/>
                <w:color w:val="000000"/>
                <w:sz w:val="28"/>
                <w:szCs w:val="28"/>
              </w:rPr>
              <w:t>đến</w:t>
            </w:r>
            <w:proofErr w:type="spellEnd"/>
            <w:r w:rsidRPr="001878D8">
              <w:rPr>
                <w:rFonts w:eastAsia="Calibri"/>
                <w:color w:val="000000"/>
                <w:sz w:val="28"/>
                <w:szCs w:val="28"/>
              </w:rPr>
              <w:t xml:space="preserve"> </w:t>
            </w:r>
            <w:proofErr w:type="spellStart"/>
            <w:r w:rsidRPr="001878D8">
              <w:rPr>
                <w:rFonts w:eastAsia="Calibri"/>
                <w:color w:val="000000"/>
                <w:sz w:val="28"/>
                <w:szCs w:val="28"/>
              </w:rPr>
              <w:t>dư</w:t>
            </w:r>
            <w:proofErr w:type="spellEnd"/>
            <w:r w:rsidRPr="001878D8">
              <w:rPr>
                <w:rFonts w:eastAsia="Calibri"/>
                <w:color w:val="000000"/>
                <w:sz w:val="28"/>
                <w:szCs w:val="28"/>
              </w:rPr>
              <w:t xml:space="preserve"> </w:t>
            </w:r>
            <w:proofErr w:type="spellStart"/>
            <w:r w:rsidRPr="001878D8">
              <w:rPr>
                <w:rFonts w:eastAsia="Calibri"/>
                <w:color w:val="000000"/>
                <w:sz w:val="28"/>
                <w:szCs w:val="28"/>
              </w:rPr>
              <w:t>luận</w:t>
            </w:r>
            <w:proofErr w:type="spellEnd"/>
            <w:r w:rsidRPr="001878D8">
              <w:rPr>
                <w:rFonts w:eastAsia="Calibri"/>
                <w:color w:val="000000"/>
                <w:sz w:val="28"/>
                <w:szCs w:val="28"/>
              </w:rPr>
              <w:t xml:space="preserve"> </w:t>
            </w:r>
            <w:proofErr w:type="spellStart"/>
            <w:r w:rsidRPr="001878D8">
              <w:rPr>
                <w:rFonts w:eastAsia="Calibri"/>
                <w:color w:val="000000"/>
                <w:sz w:val="28"/>
                <w:szCs w:val="28"/>
              </w:rPr>
              <w:t>xã</w:t>
            </w:r>
            <w:proofErr w:type="spellEnd"/>
            <w:r w:rsidRPr="001878D8">
              <w:rPr>
                <w:rFonts w:eastAsia="Calibri"/>
                <w:color w:val="000000"/>
                <w:sz w:val="28"/>
                <w:szCs w:val="28"/>
              </w:rPr>
              <w:t xml:space="preserve"> </w:t>
            </w:r>
            <w:proofErr w:type="spellStart"/>
            <w:r w:rsidRPr="001878D8">
              <w:rPr>
                <w:rFonts w:eastAsia="Calibri"/>
                <w:color w:val="000000"/>
                <w:sz w:val="28"/>
                <w:szCs w:val="28"/>
              </w:rPr>
              <w:t>hội</w:t>
            </w:r>
            <w:proofErr w:type="spellEnd"/>
            <w:r w:rsidRPr="001878D8">
              <w:rPr>
                <w:rFonts w:eastAsia="Calibri"/>
                <w:color w:val="000000"/>
                <w:sz w:val="28"/>
                <w:szCs w:val="28"/>
              </w:rPr>
              <w:t xml:space="preserve"> </w:t>
            </w:r>
            <w:proofErr w:type="spellStart"/>
            <w:r w:rsidRPr="001878D8">
              <w:rPr>
                <w:rFonts w:eastAsia="Calibri"/>
                <w:color w:val="000000"/>
                <w:sz w:val="28"/>
                <w:szCs w:val="28"/>
              </w:rPr>
              <w:t>nhưng</w:t>
            </w:r>
            <w:proofErr w:type="spellEnd"/>
            <w:r w:rsidRPr="001878D8">
              <w:rPr>
                <w:rFonts w:eastAsia="Calibri"/>
                <w:color w:val="000000"/>
                <w:sz w:val="28"/>
                <w:szCs w:val="28"/>
              </w:rPr>
              <w:t xml:space="preserve"> </w:t>
            </w:r>
            <w:proofErr w:type="spellStart"/>
            <w:r w:rsidRPr="001878D8">
              <w:rPr>
                <w:rFonts w:eastAsia="Calibri"/>
                <w:color w:val="000000"/>
                <w:sz w:val="28"/>
                <w:szCs w:val="28"/>
              </w:rPr>
              <w:t>chưa</w:t>
            </w:r>
            <w:proofErr w:type="spellEnd"/>
            <w:r w:rsidRPr="001878D8">
              <w:rPr>
                <w:rFonts w:eastAsia="Calibri"/>
                <w:color w:val="000000"/>
                <w:sz w:val="28"/>
                <w:szCs w:val="28"/>
              </w:rPr>
              <w:t xml:space="preserve"> </w:t>
            </w:r>
            <w:proofErr w:type="spellStart"/>
            <w:r w:rsidRPr="001878D8">
              <w:rPr>
                <w:rFonts w:eastAsia="Calibri"/>
                <w:color w:val="000000"/>
                <w:sz w:val="28"/>
                <w:szCs w:val="28"/>
              </w:rPr>
              <w:t>được</w:t>
            </w:r>
            <w:proofErr w:type="spellEnd"/>
            <w:r w:rsidRPr="001878D8">
              <w:rPr>
                <w:rFonts w:eastAsia="Calibri"/>
                <w:color w:val="000000"/>
                <w:sz w:val="28"/>
                <w:szCs w:val="28"/>
              </w:rPr>
              <w:t xml:space="preserve"> </w:t>
            </w:r>
            <w:proofErr w:type="spellStart"/>
            <w:r w:rsidRPr="001878D8">
              <w:rPr>
                <w:rFonts w:eastAsia="Calibri"/>
                <w:color w:val="000000"/>
                <w:sz w:val="28"/>
                <w:szCs w:val="28"/>
              </w:rPr>
              <w:t>phản</w:t>
            </w:r>
            <w:proofErr w:type="spellEnd"/>
            <w:r w:rsidRPr="001878D8">
              <w:rPr>
                <w:rFonts w:eastAsia="Calibri"/>
                <w:color w:val="000000"/>
                <w:sz w:val="28"/>
                <w:szCs w:val="28"/>
              </w:rPr>
              <w:t xml:space="preserve"> </w:t>
            </w:r>
            <w:proofErr w:type="spellStart"/>
            <w:r w:rsidRPr="001878D8">
              <w:rPr>
                <w:rFonts w:eastAsia="Calibri"/>
                <w:color w:val="000000"/>
                <w:sz w:val="28"/>
                <w:szCs w:val="28"/>
              </w:rPr>
              <w:t>ánh</w:t>
            </w:r>
            <w:proofErr w:type="spellEnd"/>
            <w:r w:rsidRPr="001878D8">
              <w:rPr>
                <w:rFonts w:eastAsia="Calibri"/>
                <w:color w:val="000000"/>
                <w:sz w:val="28"/>
                <w:szCs w:val="28"/>
              </w:rPr>
              <w:t xml:space="preserve"> </w:t>
            </w:r>
            <w:proofErr w:type="spellStart"/>
            <w:r w:rsidRPr="001878D8">
              <w:rPr>
                <w:rFonts w:eastAsia="Calibri"/>
                <w:color w:val="000000"/>
                <w:sz w:val="28"/>
                <w:szCs w:val="28"/>
              </w:rPr>
              <w:t>trong</w:t>
            </w:r>
            <w:proofErr w:type="spellEnd"/>
            <w:r w:rsidRPr="001878D8">
              <w:rPr>
                <w:rFonts w:eastAsia="Calibri"/>
                <w:color w:val="000000"/>
                <w:sz w:val="28"/>
                <w:szCs w:val="28"/>
              </w:rPr>
              <w:t xml:space="preserve"> </w:t>
            </w:r>
            <w:proofErr w:type="spellStart"/>
            <w:r w:rsidRPr="001878D8">
              <w:rPr>
                <w:rFonts w:eastAsia="Calibri"/>
                <w:color w:val="000000"/>
                <w:sz w:val="28"/>
                <w:szCs w:val="28"/>
              </w:rPr>
              <w:t>thành</w:t>
            </w:r>
            <w:proofErr w:type="spellEnd"/>
            <w:r w:rsidRPr="001878D8">
              <w:rPr>
                <w:rFonts w:eastAsia="Calibri"/>
                <w:color w:val="000000"/>
                <w:sz w:val="28"/>
                <w:szCs w:val="28"/>
              </w:rPr>
              <w:t xml:space="preserve"> </w:t>
            </w:r>
            <w:proofErr w:type="spellStart"/>
            <w:r w:rsidRPr="001878D8">
              <w:rPr>
                <w:rFonts w:eastAsia="Calibri"/>
                <w:color w:val="000000"/>
                <w:sz w:val="28"/>
                <w:szCs w:val="28"/>
              </w:rPr>
              <w:t>phần</w:t>
            </w:r>
            <w:proofErr w:type="spellEnd"/>
            <w:r w:rsidRPr="001878D8">
              <w:rPr>
                <w:rFonts w:eastAsia="Calibri"/>
                <w:color w:val="000000"/>
                <w:sz w:val="28"/>
                <w:szCs w:val="28"/>
              </w:rPr>
              <w:t xml:space="preserve"> </w:t>
            </w:r>
            <w:proofErr w:type="spellStart"/>
            <w:r w:rsidRPr="001878D8">
              <w:rPr>
                <w:rFonts w:eastAsia="Calibri"/>
                <w:color w:val="000000"/>
                <w:sz w:val="28"/>
                <w:szCs w:val="28"/>
              </w:rPr>
              <w:t>phải</w:t>
            </w:r>
            <w:proofErr w:type="spellEnd"/>
            <w:r w:rsidRPr="001878D8">
              <w:rPr>
                <w:rFonts w:eastAsia="Calibri"/>
                <w:color w:val="000000"/>
                <w:sz w:val="28"/>
                <w:szCs w:val="28"/>
              </w:rPr>
              <w:t xml:space="preserve"> </w:t>
            </w:r>
            <w:proofErr w:type="spellStart"/>
            <w:r w:rsidRPr="001878D8">
              <w:rPr>
                <w:rFonts w:eastAsia="Calibri"/>
                <w:color w:val="000000"/>
                <w:sz w:val="28"/>
                <w:szCs w:val="28"/>
              </w:rPr>
              <w:t>thông</w:t>
            </w:r>
            <w:proofErr w:type="spellEnd"/>
            <w:r w:rsidRPr="001878D8">
              <w:rPr>
                <w:rFonts w:eastAsia="Calibri"/>
                <w:color w:val="000000"/>
                <w:sz w:val="28"/>
                <w:szCs w:val="28"/>
              </w:rPr>
              <w:t xml:space="preserve"> </w:t>
            </w:r>
            <w:proofErr w:type="spellStart"/>
            <w:r w:rsidRPr="001878D8">
              <w:rPr>
                <w:rFonts w:eastAsia="Calibri"/>
                <w:color w:val="000000"/>
                <w:sz w:val="28"/>
                <w:szCs w:val="28"/>
              </w:rPr>
              <w:t>báo</w:t>
            </w:r>
            <w:proofErr w:type="spellEnd"/>
            <w:r w:rsidRPr="001878D8">
              <w:rPr>
                <w:rFonts w:eastAsia="Calibri"/>
                <w:color w:val="000000"/>
                <w:sz w:val="28"/>
                <w:szCs w:val="28"/>
              </w:rPr>
              <w:t xml:space="preserve">, </w:t>
            </w:r>
            <w:proofErr w:type="spellStart"/>
            <w:r w:rsidRPr="001878D8">
              <w:rPr>
                <w:rFonts w:eastAsia="Calibri"/>
                <w:color w:val="000000"/>
                <w:sz w:val="28"/>
                <w:szCs w:val="28"/>
              </w:rPr>
              <w:t>dẫn</w:t>
            </w:r>
            <w:proofErr w:type="spellEnd"/>
            <w:r w:rsidRPr="001878D8">
              <w:rPr>
                <w:rFonts w:eastAsia="Calibri"/>
                <w:color w:val="000000"/>
                <w:sz w:val="28"/>
                <w:szCs w:val="28"/>
              </w:rPr>
              <w:t xml:space="preserve"> </w:t>
            </w:r>
            <w:proofErr w:type="spellStart"/>
            <w:r w:rsidRPr="001878D8">
              <w:rPr>
                <w:rFonts w:eastAsia="Calibri"/>
                <w:color w:val="000000"/>
                <w:sz w:val="28"/>
                <w:szCs w:val="28"/>
              </w:rPr>
              <w:t>đến</w:t>
            </w:r>
            <w:proofErr w:type="spellEnd"/>
            <w:r w:rsidRPr="001878D8">
              <w:rPr>
                <w:rFonts w:eastAsia="Calibri"/>
                <w:color w:val="000000"/>
                <w:sz w:val="28"/>
                <w:szCs w:val="28"/>
              </w:rPr>
              <w:t xml:space="preserve"> </w:t>
            </w:r>
            <w:proofErr w:type="spellStart"/>
            <w:r w:rsidRPr="001878D8">
              <w:rPr>
                <w:rFonts w:eastAsia="Calibri"/>
                <w:color w:val="000000"/>
                <w:sz w:val="28"/>
                <w:szCs w:val="28"/>
              </w:rPr>
              <w:t>khó</w:t>
            </w:r>
            <w:proofErr w:type="spellEnd"/>
            <w:r w:rsidRPr="001878D8">
              <w:rPr>
                <w:rFonts w:eastAsia="Calibri"/>
                <w:color w:val="000000"/>
                <w:sz w:val="28"/>
                <w:szCs w:val="28"/>
              </w:rPr>
              <w:t xml:space="preserve"> </w:t>
            </w:r>
            <w:proofErr w:type="spellStart"/>
            <w:r w:rsidRPr="001878D8">
              <w:rPr>
                <w:rFonts w:eastAsia="Calibri"/>
                <w:color w:val="000000"/>
                <w:sz w:val="28"/>
                <w:szCs w:val="28"/>
              </w:rPr>
              <w:t>khăn</w:t>
            </w:r>
            <w:proofErr w:type="spellEnd"/>
            <w:r w:rsidRPr="001878D8">
              <w:rPr>
                <w:rFonts w:eastAsia="Calibri"/>
                <w:color w:val="000000"/>
                <w:sz w:val="28"/>
                <w:szCs w:val="28"/>
              </w:rPr>
              <w:t xml:space="preserve"> </w:t>
            </w:r>
            <w:proofErr w:type="spellStart"/>
            <w:r w:rsidRPr="001878D8">
              <w:rPr>
                <w:rFonts w:eastAsia="Calibri"/>
                <w:color w:val="000000"/>
                <w:sz w:val="28"/>
                <w:szCs w:val="28"/>
              </w:rPr>
              <w:t>trong</w:t>
            </w:r>
            <w:proofErr w:type="spellEnd"/>
            <w:r w:rsidRPr="001878D8">
              <w:rPr>
                <w:rFonts w:eastAsia="Calibri"/>
                <w:color w:val="000000"/>
                <w:sz w:val="28"/>
                <w:szCs w:val="28"/>
              </w:rPr>
              <w:t xml:space="preserve"> </w:t>
            </w:r>
            <w:proofErr w:type="spellStart"/>
            <w:r w:rsidRPr="001878D8">
              <w:rPr>
                <w:rFonts w:eastAsia="Calibri"/>
                <w:color w:val="000000"/>
                <w:sz w:val="28"/>
                <w:szCs w:val="28"/>
              </w:rPr>
              <w:t>công</w:t>
            </w:r>
            <w:proofErr w:type="spellEnd"/>
            <w:r w:rsidRPr="001878D8">
              <w:rPr>
                <w:rFonts w:eastAsia="Calibri"/>
                <w:color w:val="000000"/>
                <w:sz w:val="28"/>
                <w:szCs w:val="28"/>
              </w:rPr>
              <w:t xml:space="preserve"> </w:t>
            </w:r>
            <w:proofErr w:type="spellStart"/>
            <w:r w:rsidRPr="001878D8">
              <w:rPr>
                <w:rFonts w:eastAsia="Calibri"/>
                <w:color w:val="000000"/>
                <w:sz w:val="28"/>
                <w:szCs w:val="28"/>
              </w:rPr>
              <w:t>tác</w:t>
            </w:r>
            <w:proofErr w:type="spellEnd"/>
            <w:r w:rsidRPr="001878D8">
              <w:rPr>
                <w:rFonts w:eastAsia="Calibri"/>
                <w:color w:val="000000"/>
                <w:sz w:val="28"/>
                <w:szCs w:val="28"/>
              </w:rPr>
              <w:t xml:space="preserve"> </w:t>
            </w:r>
            <w:proofErr w:type="spellStart"/>
            <w:r w:rsidRPr="001878D8">
              <w:rPr>
                <w:rFonts w:eastAsia="Calibri"/>
                <w:color w:val="000000"/>
                <w:sz w:val="28"/>
                <w:szCs w:val="28"/>
              </w:rPr>
              <w:t>theo</w:t>
            </w:r>
            <w:proofErr w:type="spellEnd"/>
            <w:r w:rsidRPr="001878D8">
              <w:rPr>
                <w:rFonts w:eastAsia="Calibri"/>
                <w:color w:val="000000"/>
                <w:sz w:val="28"/>
                <w:szCs w:val="28"/>
              </w:rPr>
              <w:t xml:space="preserve"> </w:t>
            </w:r>
            <w:proofErr w:type="spellStart"/>
            <w:r w:rsidRPr="001878D8">
              <w:rPr>
                <w:rFonts w:eastAsia="Calibri"/>
                <w:color w:val="000000"/>
                <w:sz w:val="28"/>
                <w:szCs w:val="28"/>
              </w:rPr>
              <w:t>dõi</w:t>
            </w:r>
            <w:proofErr w:type="spellEnd"/>
            <w:r w:rsidRPr="001878D8">
              <w:rPr>
                <w:rFonts w:eastAsia="Calibri"/>
                <w:color w:val="000000"/>
                <w:sz w:val="28"/>
                <w:szCs w:val="28"/>
              </w:rPr>
              <w:t xml:space="preserve">, </w:t>
            </w:r>
            <w:proofErr w:type="spellStart"/>
            <w:r w:rsidRPr="001878D8">
              <w:rPr>
                <w:rFonts w:eastAsia="Calibri"/>
                <w:color w:val="000000"/>
                <w:sz w:val="28"/>
                <w:szCs w:val="28"/>
              </w:rPr>
              <w:t>định</w:t>
            </w:r>
            <w:proofErr w:type="spellEnd"/>
            <w:r w:rsidRPr="001878D8">
              <w:rPr>
                <w:rFonts w:eastAsia="Calibri"/>
                <w:color w:val="000000"/>
                <w:sz w:val="28"/>
                <w:szCs w:val="28"/>
              </w:rPr>
              <w:t xml:space="preserve"> </w:t>
            </w:r>
            <w:proofErr w:type="spellStart"/>
            <w:r w:rsidRPr="001878D8">
              <w:rPr>
                <w:rFonts w:eastAsia="Calibri"/>
                <w:color w:val="000000"/>
                <w:sz w:val="28"/>
                <w:szCs w:val="28"/>
              </w:rPr>
              <w:t>hướng</w:t>
            </w:r>
            <w:proofErr w:type="spellEnd"/>
            <w:r w:rsidRPr="001878D8">
              <w:rPr>
                <w:rFonts w:eastAsia="Calibri"/>
                <w:color w:val="000000"/>
                <w:sz w:val="28"/>
                <w:szCs w:val="28"/>
              </w:rPr>
              <w:t xml:space="preserve"> </w:t>
            </w:r>
            <w:proofErr w:type="spellStart"/>
            <w:r w:rsidRPr="001878D8">
              <w:rPr>
                <w:rFonts w:eastAsia="Calibri"/>
                <w:color w:val="000000"/>
                <w:sz w:val="28"/>
                <w:szCs w:val="28"/>
              </w:rPr>
              <w:t>và</w:t>
            </w:r>
            <w:proofErr w:type="spellEnd"/>
            <w:r w:rsidRPr="001878D8">
              <w:rPr>
                <w:rFonts w:eastAsia="Calibri"/>
                <w:color w:val="000000"/>
                <w:sz w:val="28"/>
                <w:szCs w:val="28"/>
              </w:rPr>
              <w:t xml:space="preserve"> </w:t>
            </w:r>
            <w:proofErr w:type="spellStart"/>
            <w:r w:rsidRPr="001878D8">
              <w:rPr>
                <w:rFonts w:eastAsia="Calibri"/>
                <w:color w:val="000000"/>
                <w:sz w:val="28"/>
                <w:szCs w:val="28"/>
              </w:rPr>
              <w:t>xử</w:t>
            </w:r>
            <w:proofErr w:type="spellEnd"/>
            <w:r w:rsidRPr="001878D8">
              <w:rPr>
                <w:rFonts w:eastAsia="Calibri"/>
                <w:color w:val="000000"/>
                <w:sz w:val="28"/>
                <w:szCs w:val="28"/>
              </w:rPr>
              <w:t xml:space="preserve"> </w:t>
            </w:r>
            <w:proofErr w:type="spellStart"/>
            <w:r w:rsidRPr="001878D8">
              <w:rPr>
                <w:rFonts w:eastAsia="Calibri"/>
                <w:color w:val="000000"/>
                <w:sz w:val="28"/>
                <w:szCs w:val="28"/>
              </w:rPr>
              <w:t>lý</w:t>
            </w:r>
            <w:proofErr w:type="spellEnd"/>
            <w:r w:rsidRPr="001878D8">
              <w:rPr>
                <w:rFonts w:eastAsia="Calibri"/>
                <w:color w:val="000000"/>
                <w:sz w:val="28"/>
                <w:szCs w:val="28"/>
              </w:rPr>
              <w:t xml:space="preserve"> </w:t>
            </w:r>
            <w:proofErr w:type="spellStart"/>
            <w:r w:rsidRPr="001878D8">
              <w:rPr>
                <w:rFonts w:eastAsia="Calibri"/>
                <w:color w:val="000000"/>
                <w:sz w:val="28"/>
                <w:szCs w:val="28"/>
              </w:rPr>
              <w:t>thông</w:t>
            </w:r>
            <w:proofErr w:type="spellEnd"/>
            <w:r w:rsidRPr="001878D8">
              <w:rPr>
                <w:rFonts w:eastAsia="Calibri"/>
                <w:color w:val="000000"/>
                <w:sz w:val="28"/>
                <w:szCs w:val="28"/>
              </w:rPr>
              <w:t xml:space="preserve"> tin </w:t>
            </w:r>
            <w:proofErr w:type="spellStart"/>
            <w:r w:rsidRPr="001878D8">
              <w:rPr>
                <w:rFonts w:eastAsia="Calibri"/>
                <w:color w:val="000000"/>
                <w:sz w:val="28"/>
                <w:szCs w:val="28"/>
              </w:rPr>
              <w:t>trên</w:t>
            </w:r>
            <w:proofErr w:type="spellEnd"/>
            <w:r w:rsidRPr="001878D8">
              <w:rPr>
                <w:rFonts w:eastAsia="Calibri"/>
                <w:color w:val="000000"/>
                <w:sz w:val="28"/>
                <w:szCs w:val="28"/>
              </w:rPr>
              <w:t xml:space="preserve"> </w:t>
            </w:r>
            <w:proofErr w:type="spellStart"/>
            <w:r w:rsidRPr="001878D8">
              <w:rPr>
                <w:rFonts w:eastAsia="Calibri"/>
                <w:color w:val="000000"/>
                <w:sz w:val="28"/>
                <w:szCs w:val="28"/>
              </w:rPr>
              <w:t>môi</w:t>
            </w:r>
            <w:proofErr w:type="spellEnd"/>
            <w:r w:rsidRPr="001878D8">
              <w:rPr>
                <w:rFonts w:eastAsia="Calibri"/>
                <w:color w:val="000000"/>
                <w:sz w:val="28"/>
                <w:szCs w:val="28"/>
              </w:rPr>
              <w:t xml:space="preserve"> </w:t>
            </w:r>
            <w:proofErr w:type="spellStart"/>
            <w:r w:rsidRPr="001878D8">
              <w:rPr>
                <w:rFonts w:eastAsia="Calibri"/>
                <w:color w:val="000000"/>
                <w:sz w:val="28"/>
                <w:szCs w:val="28"/>
              </w:rPr>
              <w:t>trường</w:t>
            </w:r>
            <w:proofErr w:type="spellEnd"/>
            <w:r w:rsidRPr="001878D8">
              <w:rPr>
                <w:rFonts w:eastAsia="Calibri"/>
                <w:color w:val="000000"/>
                <w:sz w:val="28"/>
                <w:szCs w:val="28"/>
              </w:rPr>
              <w:t xml:space="preserve"> </w:t>
            </w:r>
            <w:proofErr w:type="spellStart"/>
            <w:r w:rsidRPr="001878D8">
              <w:rPr>
                <w:rFonts w:eastAsia="Calibri"/>
                <w:color w:val="000000"/>
                <w:sz w:val="28"/>
                <w:szCs w:val="28"/>
              </w:rPr>
              <w:t>mạng</w:t>
            </w:r>
            <w:proofErr w:type="spellEnd"/>
            <w:r w:rsidRPr="001878D8">
              <w:rPr>
                <w:rFonts w:eastAsia="Calibri"/>
                <w:color w:val="000000"/>
                <w:sz w:val="28"/>
                <w:szCs w:val="28"/>
              </w:rPr>
              <w:t xml:space="preserve">. </w:t>
            </w:r>
            <w:proofErr w:type="spellStart"/>
            <w:r w:rsidRPr="001878D8">
              <w:rPr>
                <w:rFonts w:eastAsia="Calibri"/>
                <w:color w:val="000000"/>
                <w:sz w:val="28"/>
                <w:szCs w:val="28"/>
              </w:rPr>
              <w:t>Vì</w:t>
            </w:r>
            <w:proofErr w:type="spellEnd"/>
            <w:r w:rsidRPr="001878D8">
              <w:rPr>
                <w:rFonts w:eastAsia="Calibri"/>
                <w:color w:val="000000"/>
                <w:sz w:val="28"/>
                <w:szCs w:val="28"/>
              </w:rPr>
              <w:t xml:space="preserve"> </w:t>
            </w:r>
            <w:proofErr w:type="spellStart"/>
            <w:r w:rsidRPr="001878D8">
              <w:rPr>
                <w:rFonts w:eastAsia="Calibri"/>
                <w:color w:val="000000"/>
                <w:sz w:val="28"/>
                <w:szCs w:val="28"/>
              </w:rPr>
              <w:t>vậy</w:t>
            </w:r>
            <w:proofErr w:type="spellEnd"/>
            <w:r w:rsidRPr="001878D8">
              <w:rPr>
                <w:rFonts w:eastAsia="Calibri"/>
                <w:color w:val="000000"/>
                <w:sz w:val="28"/>
                <w:szCs w:val="28"/>
              </w:rPr>
              <w:t xml:space="preserve">, </w:t>
            </w:r>
            <w:proofErr w:type="spellStart"/>
            <w:r w:rsidRPr="001878D8">
              <w:rPr>
                <w:rFonts w:eastAsia="Calibri"/>
                <w:color w:val="000000"/>
                <w:sz w:val="28"/>
                <w:szCs w:val="28"/>
              </w:rPr>
              <w:t>việc</w:t>
            </w:r>
            <w:proofErr w:type="spellEnd"/>
            <w:r w:rsidRPr="001878D8">
              <w:rPr>
                <w:rFonts w:eastAsia="Calibri"/>
                <w:color w:val="000000"/>
                <w:sz w:val="28"/>
                <w:szCs w:val="28"/>
              </w:rPr>
              <w:t xml:space="preserve"> </w:t>
            </w:r>
            <w:proofErr w:type="spellStart"/>
            <w:r w:rsidRPr="001878D8">
              <w:rPr>
                <w:rFonts w:eastAsia="Calibri"/>
                <w:color w:val="000000"/>
                <w:sz w:val="28"/>
                <w:szCs w:val="28"/>
              </w:rPr>
              <w:t>bổ</w:t>
            </w:r>
            <w:proofErr w:type="spellEnd"/>
            <w:r w:rsidRPr="001878D8">
              <w:rPr>
                <w:rFonts w:eastAsia="Calibri"/>
                <w:color w:val="000000"/>
                <w:sz w:val="28"/>
                <w:szCs w:val="28"/>
              </w:rPr>
              <w:t xml:space="preserve"> sung </w:t>
            </w:r>
            <w:proofErr w:type="spellStart"/>
            <w:r w:rsidRPr="001878D8">
              <w:rPr>
                <w:rFonts w:eastAsia="Calibri"/>
                <w:color w:val="000000"/>
                <w:sz w:val="28"/>
                <w:szCs w:val="28"/>
              </w:rPr>
              <w:t>quy</w:t>
            </w:r>
            <w:proofErr w:type="spellEnd"/>
            <w:r w:rsidRPr="001878D8">
              <w:rPr>
                <w:rFonts w:eastAsia="Calibri"/>
                <w:color w:val="000000"/>
                <w:sz w:val="28"/>
                <w:szCs w:val="28"/>
              </w:rPr>
              <w:t xml:space="preserve"> </w:t>
            </w:r>
            <w:proofErr w:type="spellStart"/>
            <w:r w:rsidRPr="001878D8">
              <w:rPr>
                <w:rFonts w:eastAsia="Calibri"/>
                <w:color w:val="000000"/>
                <w:sz w:val="28"/>
                <w:szCs w:val="28"/>
              </w:rPr>
              <w:t>định</w:t>
            </w:r>
            <w:proofErr w:type="spellEnd"/>
            <w:r w:rsidRPr="001878D8">
              <w:rPr>
                <w:rFonts w:eastAsia="Calibri"/>
                <w:color w:val="000000"/>
                <w:sz w:val="28"/>
                <w:szCs w:val="28"/>
              </w:rPr>
              <w:t xml:space="preserve"> </w:t>
            </w:r>
            <w:proofErr w:type="spellStart"/>
            <w:r w:rsidRPr="001878D8">
              <w:rPr>
                <w:rFonts w:eastAsia="Calibri"/>
                <w:color w:val="000000"/>
                <w:sz w:val="28"/>
                <w:szCs w:val="28"/>
              </w:rPr>
              <w:t>này</w:t>
            </w:r>
            <w:proofErr w:type="spellEnd"/>
            <w:r w:rsidRPr="001878D8">
              <w:rPr>
                <w:rFonts w:eastAsia="Calibri"/>
                <w:color w:val="000000"/>
                <w:sz w:val="28"/>
                <w:szCs w:val="28"/>
              </w:rPr>
              <w:t xml:space="preserve"> </w:t>
            </w:r>
            <w:proofErr w:type="spellStart"/>
            <w:r w:rsidRPr="001878D8">
              <w:rPr>
                <w:rFonts w:eastAsia="Calibri"/>
                <w:color w:val="000000"/>
                <w:sz w:val="28"/>
                <w:szCs w:val="28"/>
              </w:rPr>
              <w:t>là</w:t>
            </w:r>
            <w:proofErr w:type="spellEnd"/>
            <w:r w:rsidRPr="001878D8">
              <w:rPr>
                <w:rFonts w:eastAsia="Calibri"/>
                <w:color w:val="000000"/>
                <w:sz w:val="28"/>
                <w:szCs w:val="28"/>
              </w:rPr>
              <w:t xml:space="preserve"> </w:t>
            </w:r>
            <w:proofErr w:type="spellStart"/>
            <w:r w:rsidRPr="001878D8">
              <w:rPr>
                <w:rFonts w:eastAsia="Calibri"/>
                <w:color w:val="000000"/>
                <w:sz w:val="28"/>
                <w:szCs w:val="28"/>
              </w:rPr>
              <w:t>cần</w:t>
            </w:r>
            <w:proofErr w:type="spellEnd"/>
            <w:r w:rsidRPr="001878D8">
              <w:rPr>
                <w:rFonts w:eastAsia="Calibri"/>
                <w:color w:val="000000"/>
                <w:sz w:val="28"/>
                <w:szCs w:val="28"/>
              </w:rPr>
              <w:t xml:space="preserve"> </w:t>
            </w:r>
            <w:proofErr w:type="spellStart"/>
            <w:r w:rsidRPr="001878D8">
              <w:rPr>
                <w:rFonts w:eastAsia="Calibri"/>
                <w:color w:val="000000"/>
                <w:sz w:val="28"/>
                <w:szCs w:val="28"/>
              </w:rPr>
              <w:t>thiết</w:t>
            </w:r>
            <w:proofErr w:type="spellEnd"/>
            <w:r w:rsidRPr="001878D8">
              <w:rPr>
                <w:rFonts w:eastAsia="Calibri"/>
                <w:color w:val="000000"/>
                <w:sz w:val="28"/>
                <w:szCs w:val="28"/>
              </w:rPr>
              <w:t xml:space="preserve"> </w:t>
            </w:r>
            <w:proofErr w:type="spellStart"/>
            <w:r w:rsidRPr="001878D8">
              <w:rPr>
                <w:rFonts w:eastAsia="Calibri"/>
                <w:color w:val="000000"/>
                <w:sz w:val="28"/>
                <w:szCs w:val="28"/>
              </w:rPr>
              <w:t>nhằm</w:t>
            </w:r>
            <w:proofErr w:type="spellEnd"/>
            <w:r w:rsidRPr="001878D8">
              <w:rPr>
                <w:rFonts w:eastAsia="Calibri"/>
                <w:color w:val="000000"/>
                <w:sz w:val="28"/>
                <w:szCs w:val="28"/>
              </w:rPr>
              <w:t xml:space="preserve"> </w:t>
            </w:r>
            <w:proofErr w:type="spellStart"/>
            <w:r w:rsidRPr="001878D8">
              <w:rPr>
                <w:rFonts w:eastAsia="Calibri"/>
                <w:color w:val="000000"/>
                <w:sz w:val="28"/>
                <w:szCs w:val="28"/>
              </w:rPr>
              <w:t>bảo</w:t>
            </w:r>
            <w:proofErr w:type="spellEnd"/>
            <w:r w:rsidRPr="001878D8">
              <w:rPr>
                <w:rFonts w:eastAsia="Calibri"/>
                <w:color w:val="000000"/>
                <w:sz w:val="28"/>
                <w:szCs w:val="28"/>
              </w:rPr>
              <w:t xml:space="preserve"> </w:t>
            </w:r>
            <w:proofErr w:type="spellStart"/>
            <w:r w:rsidRPr="001878D8">
              <w:rPr>
                <w:rFonts w:eastAsia="Calibri"/>
                <w:color w:val="000000"/>
                <w:sz w:val="28"/>
                <w:szCs w:val="28"/>
              </w:rPr>
              <w:t>đảm</w:t>
            </w:r>
            <w:proofErr w:type="spellEnd"/>
            <w:r w:rsidRPr="001878D8">
              <w:rPr>
                <w:rFonts w:eastAsia="Calibri"/>
                <w:color w:val="000000"/>
                <w:sz w:val="28"/>
                <w:szCs w:val="28"/>
              </w:rPr>
              <w:t xml:space="preserve"> </w:t>
            </w:r>
            <w:proofErr w:type="spellStart"/>
            <w:r w:rsidRPr="001878D8">
              <w:rPr>
                <w:rFonts w:eastAsia="Calibri"/>
                <w:color w:val="000000"/>
                <w:sz w:val="28"/>
                <w:szCs w:val="28"/>
              </w:rPr>
              <w:t>cơ</w:t>
            </w:r>
            <w:proofErr w:type="spellEnd"/>
            <w:r w:rsidRPr="001878D8">
              <w:rPr>
                <w:rFonts w:eastAsia="Calibri"/>
                <w:color w:val="000000"/>
                <w:sz w:val="28"/>
                <w:szCs w:val="28"/>
              </w:rPr>
              <w:t xml:space="preserve"> </w:t>
            </w:r>
            <w:proofErr w:type="spellStart"/>
            <w:r w:rsidRPr="001878D8">
              <w:rPr>
                <w:rFonts w:eastAsia="Calibri"/>
                <w:color w:val="000000"/>
                <w:sz w:val="28"/>
                <w:szCs w:val="28"/>
              </w:rPr>
              <w:t>quan</w:t>
            </w:r>
            <w:proofErr w:type="spellEnd"/>
            <w:r w:rsidRPr="001878D8">
              <w:rPr>
                <w:rFonts w:eastAsia="Calibri"/>
                <w:color w:val="000000"/>
                <w:sz w:val="28"/>
                <w:szCs w:val="28"/>
              </w:rPr>
              <w:t xml:space="preserve"> </w:t>
            </w:r>
            <w:proofErr w:type="spellStart"/>
            <w:r w:rsidRPr="001878D8">
              <w:rPr>
                <w:rFonts w:eastAsia="Calibri"/>
                <w:color w:val="000000"/>
                <w:sz w:val="28"/>
                <w:szCs w:val="28"/>
              </w:rPr>
              <w:t>quản</w:t>
            </w:r>
            <w:proofErr w:type="spellEnd"/>
            <w:r w:rsidRPr="001878D8">
              <w:rPr>
                <w:rFonts w:eastAsia="Calibri"/>
                <w:color w:val="000000"/>
                <w:sz w:val="28"/>
                <w:szCs w:val="28"/>
              </w:rPr>
              <w:t xml:space="preserve"> </w:t>
            </w:r>
            <w:proofErr w:type="spellStart"/>
            <w:r w:rsidRPr="001878D8">
              <w:rPr>
                <w:rFonts w:eastAsia="Calibri"/>
                <w:color w:val="000000"/>
                <w:sz w:val="28"/>
                <w:szCs w:val="28"/>
              </w:rPr>
              <w:t>lý</w:t>
            </w:r>
            <w:proofErr w:type="spellEnd"/>
            <w:r w:rsidRPr="001878D8">
              <w:rPr>
                <w:rFonts w:eastAsia="Calibri"/>
                <w:color w:val="000000"/>
                <w:sz w:val="28"/>
                <w:szCs w:val="28"/>
              </w:rPr>
              <w:t xml:space="preserve"> </w:t>
            </w:r>
            <w:proofErr w:type="spellStart"/>
            <w:r w:rsidRPr="001878D8">
              <w:rPr>
                <w:rFonts w:eastAsia="Calibri"/>
                <w:color w:val="000000"/>
                <w:sz w:val="28"/>
                <w:szCs w:val="28"/>
              </w:rPr>
              <w:t>nhà</w:t>
            </w:r>
            <w:proofErr w:type="spellEnd"/>
            <w:r w:rsidRPr="001878D8">
              <w:rPr>
                <w:rFonts w:eastAsia="Calibri"/>
                <w:color w:val="000000"/>
                <w:sz w:val="28"/>
                <w:szCs w:val="28"/>
              </w:rPr>
              <w:t xml:space="preserve"> </w:t>
            </w:r>
            <w:proofErr w:type="spellStart"/>
            <w:r w:rsidRPr="001878D8">
              <w:rPr>
                <w:rFonts w:eastAsia="Calibri"/>
                <w:color w:val="000000"/>
                <w:sz w:val="28"/>
                <w:szCs w:val="28"/>
              </w:rPr>
              <w:t>nước</w:t>
            </w:r>
            <w:proofErr w:type="spellEnd"/>
            <w:r w:rsidRPr="001878D8">
              <w:rPr>
                <w:rFonts w:eastAsia="Calibri"/>
                <w:color w:val="000000"/>
                <w:sz w:val="28"/>
                <w:szCs w:val="28"/>
              </w:rPr>
              <w:t xml:space="preserve"> </w:t>
            </w:r>
            <w:proofErr w:type="spellStart"/>
            <w:r w:rsidRPr="001878D8">
              <w:rPr>
                <w:rFonts w:eastAsia="Calibri"/>
                <w:color w:val="000000"/>
                <w:sz w:val="28"/>
                <w:szCs w:val="28"/>
              </w:rPr>
              <w:t>nắm</w:t>
            </w:r>
            <w:proofErr w:type="spellEnd"/>
            <w:r w:rsidRPr="001878D8">
              <w:rPr>
                <w:rFonts w:eastAsia="Calibri"/>
                <w:color w:val="000000"/>
                <w:sz w:val="28"/>
                <w:szCs w:val="28"/>
              </w:rPr>
              <w:t xml:space="preserve"> </w:t>
            </w:r>
            <w:proofErr w:type="spellStart"/>
            <w:r w:rsidRPr="001878D8">
              <w:rPr>
                <w:rFonts w:eastAsia="Calibri"/>
                <w:color w:val="000000"/>
                <w:sz w:val="28"/>
                <w:szCs w:val="28"/>
              </w:rPr>
              <w:t>đầy</w:t>
            </w:r>
            <w:proofErr w:type="spellEnd"/>
            <w:r w:rsidRPr="001878D8">
              <w:rPr>
                <w:rFonts w:eastAsia="Calibri"/>
                <w:color w:val="000000"/>
                <w:sz w:val="28"/>
                <w:szCs w:val="28"/>
              </w:rPr>
              <w:t xml:space="preserve"> </w:t>
            </w:r>
            <w:proofErr w:type="spellStart"/>
            <w:r w:rsidRPr="001878D8">
              <w:rPr>
                <w:rFonts w:eastAsia="Calibri"/>
                <w:color w:val="000000"/>
                <w:sz w:val="28"/>
                <w:szCs w:val="28"/>
              </w:rPr>
              <w:t>đủ</w:t>
            </w:r>
            <w:proofErr w:type="spellEnd"/>
            <w:r w:rsidRPr="001878D8">
              <w:rPr>
                <w:rFonts w:eastAsia="Calibri"/>
                <w:color w:val="000000"/>
                <w:sz w:val="28"/>
                <w:szCs w:val="28"/>
              </w:rPr>
              <w:t xml:space="preserve"> </w:t>
            </w:r>
            <w:proofErr w:type="spellStart"/>
            <w:r w:rsidRPr="001878D8">
              <w:rPr>
                <w:rFonts w:eastAsia="Calibri"/>
                <w:color w:val="000000"/>
                <w:sz w:val="28"/>
                <w:szCs w:val="28"/>
              </w:rPr>
              <w:t>thành</w:t>
            </w:r>
            <w:proofErr w:type="spellEnd"/>
            <w:r w:rsidRPr="001878D8">
              <w:rPr>
                <w:rFonts w:eastAsia="Calibri"/>
                <w:color w:val="000000"/>
                <w:sz w:val="28"/>
                <w:szCs w:val="28"/>
              </w:rPr>
              <w:t xml:space="preserve"> </w:t>
            </w:r>
            <w:proofErr w:type="spellStart"/>
            <w:r w:rsidRPr="001878D8">
              <w:rPr>
                <w:rFonts w:eastAsia="Calibri"/>
                <w:color w:val="000000"/>
                <w:sz w:val="28"/>
                <w:szCs w:val="28"/>
              </w:rPr>
              <w:t>phần</w:t>
            </w:r>
            <w:proofErr w:type="spellEnd"/>
            <w:r w:rsidRPr="001878D8">
              <w:rPr>
                <w:rFonts w:eastAsia="Calibri"/>
                <w:color w:val="000000"/>
                <w:sz w:val="28"/>
                <w:szCs w:val="28"/>
              </w:rPr>
              <w:t xml:space="preserve"> </w:t>
            </w:r>
            <w:proofErr w:type="spellStart"/>
            <w:r w:rsidRPr="001878D8">
              <w:rPr>
                <w:rFonts w:eastAsia="Calibri"/>
                <w:color w:val="000000"/>
                <w:sz w:val="28"/>
                <w:szCs w:val="28"/>
              </w:rPr>
              <w:t>tham</w:t>
            </w:r>
            <w:proofErr w:type="spellEnd"/>
            <w:r w:rsidRPr="001878D8">
              <w:rPr>
                <w:rFonts w:eastAsia="Calibri"/>
                <w:color w:val="000000"/>
                <w:sz w:val="28"/>
                <w:szCs w:val="28"/>
              </w:rPr>
              <w:t xml:space="preserve"> </w:t>
            </w:r>
            <w:proofErr w:type="spellStart"/>
            <w:r w:rsidRPr="001878D8">
              <w:rPr>
                <w:rFonts w:eastAsia="Calibri"/>
                <w:color w:val="000000"/>
                <w:sz w:val="28"/>
                <w:szCs w:val="28"/>
              </w:rPr>
              <w:t>dự</w:t>
            </w:r>
            <w:proofErr w:type="spellEnd"/>
            <w:r w:rsidRPr="001878D8">
              <w:rPr>
                <w:rFonts w:eastAsia="Calibri"/>
                <w:color w:val="000000"/>
                <w:sz w:val="28"/>
                <w:szCs w:val="28"/>
              </w:rPr>
              <w:t xml:space="preserve"> </w:t>
            </w:r>
            <w:proofErr w:type="spellStart"/>
            <w:r w:rsidRPr="001878D8">
              <w:rPr>
                <w:rFonts w:eastAsia="Calibri"/>
                <w:color w:val="000000"/>
                <w:sz w:val="28"/>
                <w:szCs w:val="28"/>
              </w:rPr>
              <w:t>họp</w:t>
            </w:r>
            <w:proofErr w:type="spellEnd"/>
            <w:r w:rsidRPr="001878D8">
              <w:rPr>
                <w:rFonts w:eastAsia="Calibri"/>
                <w:color w:val="000000"/>
                <w:sz w:val="28"/>
                <w:szCs w:val="28"/>
              </w:rPr>
              <w:t xml:space="preserve"> </w:t>
            </w:r>
            <w:proofErr w:type="spellStart"/>
            <w:r w:rsidRPr="001878D8">
              <w:rPr>
                <w:rFonts w:eastAsia="Calibri"/>
                <w:color w:val="000000"/>
                <w:sz w:val="28"/>
                <w:szCs w:val="28"/>
              </w:rPr>
              <w:t>báo</w:t>
            </w:r>
            <w:proofErr w:type="spellEnd"/>
            <w:r w:rsidRPr="001878D8">
              <w:rPr>
                <w:rFonts w:eastAsia="Calibri"/>
                <w:color w:val="000000"/>
                <w:sz w:val="28"/>
                <w:szCs w:val="28"/>
              </w:rPr>
              <w:t xml:space="preserve">, </w:t>
            </w:r>
            <w:proofErr w:type="spellStart"/>
            <w:r w:rsidRPr="001878D8">
              <w:rPr>
                <w:rFonts w:eastAsia="Calibri"/>
                <w:color w:val="000000"/>
                <w:sz w:val="28"/>
                <w:szCs w:val="28"/>
              </w:rPr>
              <w:t>nâng</w:t>
            </w:r>
            <w:proofErr w:type="spellEnd"/>
            <w:r w:rsidRPr="001878D8">
              <w:rPr>
                <w:rFonts w:eastAsia="Calibri"/>
                <w:color w:val="000000"/>
                <w:sz w:val="28"/>
                <w:szCs w:val="28"/>
              </w:rPr>
              <w:t xml:space="preserve"> </w:t>
            </w:r>
            <w:proofErr w:type="spellStart"/>
            <w:r w:rsidRPr="001878D8">
              <w:rPr>
                <w:rFonts w:eastAsia="Calibri"/>
                <w:color w:val="000000"/>
                <w:sz w:val="28"/>
                <w:szCs w:val="28"/>
              </w:rPr>
              <w:t>cao</w:t>
            </w:r>
            <w:proofErr w:type="spellEnd"/>
            <w:r w:rsidRPr="001878D8">
              <w:rPr>
                <w:rFonts w:eastAsia="Calibri"/>
                <w:color w:val="000000"/>
                <w:sz w:val="28"/>
                <w:szCs w:val="28"/>
              </w:rPr>
              <w:t xml:space="preserve"> </w:t>
            </w:r>
            <w:proofErr w:type="spellStart"/>
            <w:r w:rsidRPr="001878D8">
              <w:rPr>
                <w:rFonts w:eastAsia="Calibri"/>
                <w:color w:val="000000"/>
                <w:sz w:val="28"/>
                <w:szCs w:val="28"/>
              </w:rPr>
              <w:t>hiệu</w:t>
            </w:r>
            <w:proofErr w:type="spellEnd"/>
            <w:r w:rsidRPr="001878D8">
              <w:rPr>
                <w:rFonts w:eastAsia="Calibri"/>
                <w:color w:val="000000"/>
                <w:sz w:val="28"/>
                <w:szCs w:val="28"/>
              </w:rPr>
              <w:t xml:space="preserve"> </w:t>
            </w:r>
            <w:proofErr w:type="spellStart"/>
            <w:r w:rsidRPr="001878D8">
              <w:rPr>
                <w:rFonts w:eastAsia="Calibri"/>
                <w:color w:val="000000"/>
                <w:sz w:val="28"/>
                <w:szCs w:val="28"/>
              </w:rPr>
              <w:t>lực</w:t>
            </w:r>
            <w:proofErr w:type="spellEnd"/>
            <w:r w:rsidRPr="001878D8">
              <w:rPr>
                <w:rFonts w:eastAsia="Calibri"/>
                <w:color w:val="000000"/>
                <w:sz w:val="28"/>
                <w:szCs w:val="28"/>
              </w:rPr>
              <w:t xml:space="preserve"> </w:t>
            </w:r>
            <w:proofErr w:type="spellStart"/>
            <w:r w:rsidRPr="001878D8">
              <w:rPr>
                <w:rFonts w:eastAsia="Calibri"/>
                <w:color w:val="000000"/>
                <w:sz w:val="28"/>
                <w:szCs w:val="28"/>
              </w:rPr>
              <w:t>quản</w:t>
            </w:r>
            <w:proofErr w:type="spellEnd"/>
            <w:r w:rsidRPr="001878D8">
              <w:rPr>
                <w:rFonts w:eastAsia="Calibri"/>
                <w:color w:val="000000"/>
                <w:sz w:val="28"/>
                <w:szCs w:val="28"/>
              </w:rPr>
              <w:t xml:space="preserve"> </w:t>
            </w:r>
            <w:proofErr w:type="spellStart"/>
            <w:r w:rsidRPr="001878D8">
              <w:rPr>
                <w:rFonts w:eastAsia="Calibri"/>
                <w:color w:val="000000"/>
                <w:sz w:val="28"/>
                <w:szCs w:val="28"/>
              </w:rPr>
              <w:t>lý</w:t>
            </w:r>
            <w:proofErr w:type="spellEnd"/>
            <w:r w:rsidRPr="001878D8">
              <w:rPr>
                <w:rFonts w:eastAsia="Calibri"/>
                <w:color w:val="000000"/>
                <w:sz w:val="28"/>
                <w:szCs w:val="28"/>
              </w:rPr>
              <w:t xml:space="preserve"> </w:t>
            </w:r>
            <w:proofErr w:type="spellStart"/>
            <w:r w:rsidRPr="001878D8">
              <w:rPr>
                <w:rFonts w:eastAsia="Calibri"/>
                <w:color w:val="000000"/>
                <w:sz w:val="28"/>
                <w:szCs w:val="28"/>
              </w:rPr>
              <w:t>trong</w:t>
            </w:r>
            <w:proofErr w:type="spellEnd"/>
            <w:r w:rsidRPr="001878D8">
              <w:rPr>
                <w:rFonts w:eastAsia="Calibri"/>
                <w:color w:val="000000"/>
                <w:sz w:val="28"/>
                <w:szCs w:val="28"/>
              </w:rPr>
              <w:t xml:space="preserve"> </w:t>
            </w:r>
            <w:proofErr w:type="spellStart"/>
            <w:r w:rsidRPr="001878D8">
              <w:rPr>
                <w:rFonts w:eastAsia="Calibri"/>
                <w:color w:val="000000"/>
                <w:sz w:val="28"/>
                <w:szCs w:val="28"/>
              </w:rPr>
              <w:t>bối</w:t>
            </w:r>
            <w:proofErr w:type="spellEnd"/>
            <w:r w:rsidRPr="001878D8">
              <w:rPr>
                <w:rFonts w:eastAsia="Calibri"/>
                <w:color w:val="000000"/>
                <w:sz w:val="28"/>
                <w:szCs w:val="28"/>
              </w:rPr>
              <w:t xml:space="preserve"> </w:t>
            </w:r>
            <w:proofErr w:type="spellStart"/>
            <w:r w:rsidRPr="001878D8">
              <w:rPr>
                <w:rFonts w:eastAsia="Calibri"/>
                <w:color w:val="000000"/>
                <w:sz w:val="28"/>
                <w:szCs w:val="28"/>
              </w:rPr>
              <w:t>cảnh</w:t>
            </w:r>
            <w:proofErr w:type="spellEnd"/>
            <w:r w:rsidRPr="001878D8">
              <w:rPr>
                <w:rFonts w:eastAsia="Calibri"/>
                <w:color w:val="000000"/>
                <w:sz w:val="28"/>
                <w:szCs w:val="28"/>
              </w:rPr>
              <w:t xml:space="preserve"> </w:t>
            </w:r>
            <w:proofErr w:type="spellStart"/>
            <w:r w:rsidRPr="001878D8">
              <w:rPr>
                <w:rFonts w:eastAsia="Calibri"/>
                <w:color w:val="000000"/>
                <w:sz w:val="28"/>
                <w:szCs w:val="28"/>
              </w:rPr>
              <w:t>truyền</w:t>
            </w:r>
            <w:proofErr w:type="spellEnd"/>
            <w:r w:rsidRPr="001878D8">
              <w:rPr>
                <w:rFonts w:eastAsia="Calibri"/>
                <w:color w:val="000000"/>
                <w:sz w:val="28"/>
                <w:szCs w:val="28"/>
              </w:rPr>
              <w:t xml:space="preserve"> </w:t>
            </w:r>
            <w:proofErr w:type="spellStart"/>
            <w:r w:rsidRPr="001878D8">
              <w:rPr>
                <w:rFonts w:eastAsia="Calibri"/>
                <w:color w:val="000000"/>
                <w:sz w:val="28"/>
                <w:szCs w:val="28"/>
              </w:rPr>
              <w:t>thông</w:t>
            </w:r>
            <w:proofErr w:type="spellEnd"/>
            <w:r w:rsidRPr="001878D8">
              <w:rPr>
                <w:rFonts w:eastAsia="Calibri"/>
                <w:color w:val="000000"/>
                <w:sz w:val="28"/>
                <w:szCs w:val="28"/>
              </w:rPr>
              <w:t xml:space="preserve"> </w:t>
            </w:r>
            <w:proofErr w:type="spellStart"/>
            <w:r w:rsidRPr="001878D8">
              <w:rPr>
                <w:rFonts w:eastAsia="Calibri"/>
                <w:color w:val="000000"/>
                <w:sz w:val="28"/>
                <w:szCs w:val="28"/>
              </w:rPr>
              <w:t>số</w:t>
            </w:r>
            <w:proofErr w:type="spellEnd"/>
            <w:r w:rsidRPr="001878D8">
              <w:rPr>
                <w:rFonts w:eastAsia="Calibri"/>
                <w:color w:val="000000"/>
                <w:sz w:val="28"/>
                <w:szCs w:val="28"/>
              </w:rPr>
              <w:t>.</w:t>
            </w:r>
          </w:p>
        </w:tc>
        <w:tc>
          <w:tcPr>
            <w:tcW w:w="4361" w:type="dxa"/>
          </w:tcPr>
          <w:p w14:paraId="573F542C" w14:textId="57AF095E" w:rsidR="00E67EA0" w:rsidRPr="008457DC" w:rsidRDefault="009A3157" w:rsidP="001F01CC">
            <w:pPr>
              <w:jc w:val="both"/>
              <w:rPr>
                <w:rFonts w:cs="Times New Roman"/>
                <w:b/>
                <w:bCs/>
                <w:sz w:val="28"/>
                <w:szCs w:val="28"/>
                <w:lang w:val="vi-VN"/>
              </w:rPr>
            </w:pPr>
            <w:r>
              <w:rPr>
                <w:rFonts w:cs="Times New Roman"/>
                <w:b/>
                <w:bCs/>
                <w:sz w:val="28"/>
                <w:szCs w:val="28"/>
                <w:lang w:val="vi-VN"/>
              </w:rPr>
              <w:t xml:space="preserve">Tiếp thu, giải trình. </w:t>
            </w:r>
            <w:r w:rsidRPr="009A3157">
              <w:rPr>
                <w:rFonts w:cs="Times New Roman"/>
                <w:sz w:val="28"/>
                <w:szCs w:val="28"/>
                <w:lang w:val="vi-VN"/>
              </w:rPr>
              <w:t>Cơ quan soạn thảo sẽ đánh giá, nghiên cứu tiếp thu nội dung này trên cơ sở đảm bảo tính bao quát của nội dung quy định.</w:t>
            </w:r>
          </w:p>
        </w:tc>
      </w:tr>
      <w:tr w:rsidR="00BE534A" w14:paraId="36272681" w14:textId="77777777" w:rsidTr="000B4A1F">
        <w:tc>
          <w:tcPr>
            <w:tcW w:w="3261" w:type="dxa"/>
          </w:tcPr>
          <w:p w14:paraId="1D1189B3" w14:textId="77777777" w:rsidR="00BE534A" w:rsidRPr="000B4A1F" w:rsidRDefault="00B959D8" w:rsidP="000B4A1F">
            <w:pPr>
              <w:spacing w:line="288" w:lineRule="auto"/>
              <w:jc w:val="center"/>
              <w:rPr>
                <w:rFonts w:cs="Times New Roman"/>
                <w:b/>
                <w:sz w:val="28"/>
                <w:szCs w:val="28"/>
              </w:rPr>
            </w:pPr>
            <w:proofErr w:type="spellStart"/>
            <w:r w:rsidRPr="000B4A1F">
              <w:rPr>
                <w:rFonts w:cs="Times New Roman"/>
                <w:b/>
                <w:sz w:val="28"/>
                <w:szCs w:val="28"/>
              </w:rPr>
              <w:t>Điều</w:t>
            </w:r>
            <w:proofErr w:type="spellEnd"/>
            <w:r w:rsidRPr="000B4A1F">
              <w:rPr>
                <w:rFonts w:cs="Times New Roman"/>
                <w:b/>
                <w:sz w:val="28"/>
                <w:szCs w:val="28"/>
              </w:rPr>
              <w:t xml:space="preserve"> 18. </w:t>
            </w:r>
            <w:proofErr w:type="spellStart"/>
            <w:r w:rsidRPr="000B4A1F">
              <w:rPr>
                <w:rFonts w:cs="Times New Roman"/>
                <w:b/>
                <w:sz w:val="28"/>
                <w:szCs w:val="28"/>
              </w:rPr>
              <w:t>Các</w:t>
            </w:r>
            <w:proofErr w:type="spellEnd"/>
            <w:r w:rsidRPr="000B4A1F">
              <w:rPr>
                <w:rFonts w:cs="Times New Roman"/>
                <w:b/>
                <w:sz w:val="28"/>
                <w:szCs w:val="28"/>
              </w:rPr>
              <w:t xml:space="preserve"> </w:t>
            </w:r>
            <w:proofErr w:type="spellStart"/>
            <w:r w:rsidRPr="000B4A1F">
              <w:rPr>
                <w:rFonts w:cs="Times New Roman"/>
                <w:b/>
                <w:sz w:val="28"/>
                <w:szCs w:val="28"/>
              </w:rPr>
              <w:t>thông</w:t>
            </w:r>
            <w:proofErr w:type="spellEnd"/>
            <w:r w:rsidRPr="000B4A1F">
              <w:rPr>
                <w:rFonts w:cs="Times New Roman"/>
                <w:b/>
                <w:sz w:val="28"/>
                <w:szCs w:val="28"/>
              </w:rPr>
              <w:t xml:space="preserve"> tin </w:t>
            </w:r>
            <w:proofErr w:type="spellStart"/>
            <w:r w:rsidRPr="000B4A1F">
              <w:rPr>
                <w:rFonts w:cs="Times New Roman"/>
                <w:b/>
                <w:sz w:val="28"/>
                <w:szCs w:val="28"/>
              </w:rPr>
              <w:t>phải</w:t>
            </w:r>
            <w:proofErr w:type="spellEnd"/>
            <w:r w:rsidRPr="000B4A1F">
              <w:rPr>
                <w:rFonts w:cs="Times New Roman"/>
                <w:b/>
                <w:sz w:val="28"/>
                <w:szCs w:val="28"/>
              </w:rPr>
              <w:t xml:space="preserve"> </w:t>
            </w:r>
            <w:proofErr w:type="spellStart"/>
            <w:r w:rsidRPr="000B4A1F">
              <w:rPr>
                <w:rFonts w:cs="Times New Roman"/>
                <w:b/>
                <w:sz w:val="28"/>
                <w:szCs w:val="28"/>
              </w:rPr>
              <w:t>ghi</w:t>
            </w:r>
            <w:proofErr w:type="spellEnd"/>
            <w:r w:rsidRPr="000B4A1F">
              <w:rPr>
                <w:rFonts w:cs="Times New Roman"/>
                <w:b/>
                <w:sz w:val="28"/>
                <w:szCs w:val="28"/>
              </w:rPr>
              <w:t xml:space="preserve">, </w:t>
            </w:r>
            <w:proofErr w:type="spellStart"/>
            <w:r w:rsidRPr="000B4A1F">
              <w:rPr>
                <w:rFonts w:cs="Times New Roman"/>
                <w:b/>
                <w:sz w:val="28"/>
                <w:szCs w:val="28"/>
              </w:rPr>
              <w:t>thể</w:t>
            </w:r>
            <w:proofErr w:type="spellEnd"/>
            <w:r w:rsidRPr="000B4A1F">
              <w:rPr>
                <w:rFonts w:cs="Times New Roman"/>
                <w:b/>
                <w:sz w:val="28"/>
                <w:szCs w:val="28"/>
              </w:rPr>
              <w:t xml:space="preserve"> </w:t>
            </w:r>
            <w:proofErr w:type="spellStart"/>
            <w:r w:rsidRPr="000B4A1F">
              <w:rPr>
                <w:rFonts w:cs="Times New Roman"/>
                <w:b/>
                <w:sz w:val="28"/>
                <w:szCs w:val="28"/>
              </w:rPr>
              <w:t>hiện</w:t>
            </w:r>
            <w:proofErr w:type="spellEnd"/>
            <w:r w:rsidRPr="000B4A1F">
              <w:rPr>
                <w:rFonts w:cs="Times New Roman"/>
                <w:b/>
                <w:sz w:val="28"/>
                <w:szCs w:val="28"/>
              </w:rPr>
              <w:t xml:space="preserve"> </w:t>
            </w:r>
            <w:proofErr w:type="spellStart"/>
            <w:r w:rsidRPr="000B4A1F">
              <w:rPr>
                <w:rFonts w:cs="Times New Roman"/>
                <w:b/>
                <w:sz w:val="28"/>
                <w:szCs w:val="28"/>
              </w:rPr>
              <w:t>trên</w:t>
            </w:r>
            <w:proofErr w:type="spellEnd"/>
            <w:r w:rsidRPr="000B4A1F">
              <w:rPr>
                <w:rFonts w:cs="Times New Roman"/>
                <w:b/>
                <w:sz w:val="28"/>
                <w:szCs w:val="28"/>
              </w:rPr>
              <w:t xml:space="preserve"> </w:t>
            </w:r>
            <w:proofErr w:type="spellStart"/>
            <w:r w:rsidRPr="000B4A1F">
              <w:rPr>
                <w:rFonts w:cs="Times New Roman"/>
                <w:b/>
                <w:sz w:val="28"/>
                <w:szCs w:val="28"/>
              </w:rPr>
              <w:t>báo</w:t>
            </w:r>
            <w:proofErr w:type="spellEnd"/>
            <w:r w:rsidRPr="000B4A1F">
              <w:rPr>
                <w:rFonts w:cs="Times New Roman"/>
                <w:b/>
                <w:sz w:val="28"/>
                <w:szCs w:val="28"/>
              </w:rPr>
              <w:t xml:space="preserve"> </w:t>
            </w:r>
            <w:proofErr w:type="spellStart"/>
            <w:r w:rsidRPr="000B4A1F">
              <w:rPr>
                <w:rFonts w:cs="Times New Roman"/>
                <w:b/>
                <w:sz w:val="28"/>
                <w:szCs w:val="28"/>
              </w:rPr>
              <w:t>chí</w:t>
            </w:r>
            <w:proofErr w:type="spellEnd"/>
            <w:r w:rsidRPr="000B4A1F">
              <w:rPr>
                <w:rFonts w:cs="Times New Roman"/>
                <w:b/>
                <w:sz w:val="28"/>
                <w:szCs w:val="28"/>
              </w:rPr>
              <w:t xml:space="preserve"> in, </w:t>
            </w:r>
            <w:proofErr w:type="spellStart"/>
            <w:r w:rsidRPr="000B4A1F">
              <w:rPr>
                <w:rFonts w:cs="Times New Roman"/>
                <w:b/>
                <w:sz w:val="28"/>
                <w:szCs w:val="28"/>
              </w:rPr>
              <w:t>báo</w:t>
            </w:r>
            <w:proofErr w:type="spellEnd"/>
            <w:r w:rsidRPr="000B4A1F">
              <w:rPr>
                <w:rFonts w:cs="Times New Roman"/>
                <w:b/>
                <w:sz w:val="28"/>
                <w:szCs w:val="28"/>
              </w:rPr>
              <w:t xml:space="preserve"> </w:t>
            </w:r>
            <w:proofErr w:type="spellStart"/>
            <w:r w:rsidRPr="000B4A1F">
              <w:rPr>
                <w:rFonts w:cs="Times New Roman"/>
                <w:b/>
                <w:sz w:val="28"/>
                <w:szCs w:val="28"/>
              </w:rPr>
              <w:t>điện</w:t>
            </w:r>
            <w:proofErr w:type="spellEnd"/>
            <w:r w:rsidRPr="000B4A1F">
              <w:rPr>
                <w:rFonts w:cs="Times New Roman"/>
                <w:b/>
                <w:sz w:val="28"/>
                <w:szCs w:val="28"/>
              </w:rPr>
              <w:t xml:space="preserve"> </w:t>
            </w:r>
            <w:proofErr w:type="spellStart"/>
            <w:r w:rsidRPr="000B4A1F">
              <w:rPr>
                <w:rFonts w:cs="Times New Roman"/>
                <w:b/>
                <w:sz w:val="28"/>
                <w:szCs w:val="28"/>
              </w:rPr>
              <w:t>tử</w:t>
            </w:r>
            <w:proofErr w:type="spellEnd"/>
          </w:p>
        </w:tc>
        <w:tc>
          <w:tcPr>
            <w:tcW w:w="2126" w:type="dxa"/>
          </w:tcPr>
          <w:p w14:paraId="44DC60B5" w14:textId="77777777" w:rsidR="00BE534A" w:rsidRDefault="00BE534A" w:rsidP="00346F6A">
            <w:pPr>
              <w:spacing w:line="288" w:lineRule="auto"/>
              <w:jc w:val="both"/>
              <w:rPr>
                <w:rFonts w:cs="Times New Roman"/>
                <w:sz w:val="28"/>
                <w:szCs w:val="28"/>
              </w:rPr>
            </w:pPr>
          </w:p>
        </w:tc>
        <w:tc>
          <w:tcPr>
            <w:tcW w:w="5103" w:type="dxa"/>
          </w:tcPr>
          <w:p w14:paraId="5576E0EF" w14:textId="77777777" w:rsidR="00BE534A" w:rsidRDefault="00BE534A" w:rsidP="00346F6A">
            <w:pPr>
              <w:spacing w:line="288" w:lineRule="auto"/>
              <w:jc w:val="both"/>
              <w:rPr>
                <w:rFonts w:cs="Times New Roman"/>
                <w:sz w:val="28"/>
                <w:szCs w:val="28"/>
              </w:rPr>
            </w:pPr>
          </w:p>
        </w:tc>
        <w:tc>
          <w:tcPr>
            <w:tcW w:w="4361" w:type="dxa"/>
          </w:tcPr>
          <w:p w14:paraId="4CA02137" w14:textId="77777777" w:rsidR="00BE534A" w:rsidRDefault="00BE534A" w:rsidP="00346F6A">
            <w:pPr>
              <w:spacing w:line="288" w:lineRule="auto"/>
              <w:jc w:val="both"/>
              <w:rPr>
                <w:rFonts w:cs="Times New Roman"/>
                <w:sz w:val="28"/>
                <w:szCs w:val="28"/>
              </w:rPr>
            </w:pPr>
          </w:p>
        </w:tc>
      </w:tr>
      <w:tr w:rsidR="00BE534A" w14:paraId="69D62CF3" w14:textId="77777777" w:rsidTr="000B4A1F">
        <w:tc>
          <w:tcPr>
            <w:tcW w:w="3261" w:type="dxa"/>
          </w:tcPr>
          <w:p w14:paraId="16FCEF71" w14:textId="77777777" w:rsidR="00BE534A" w:rsidRPr="000B4A1F" w:rsidRDefault="00B959D8" w:rsidP="000B4A1F">
            <w:pPr>
              <w:spacing w:line="288" w:lineRule="auto"/>
              <w:jc w:val="center"/>
              <w:rPr>
                <w:rFonts w:cs="Times New Roman"/>
                <w:b/>
                <w:sz w:val="28"/>
                <w:szCs w:val="28"/>
              </w:rPr>
            </w:pPr>
            <w:proofErr w:type="spellStart"/>
            <w:r w:rsidRPr="000B4A1F">
              <w:rPr>
                <w:rFonts w:cs="Times New Roman"/>
                <w:b/>
                <w:sz w:val="28"/>
                <w:szCs w:val="28"/>
              </w:rPr>
              <w:t>Điều</w:t>
            </w:r>
            <w:proofErr w:type="spellEnd"/>
            <w:r w:rsidRPr="000B4A1F">
              <w:rPr>
                <w:rFonts w:cs="Times New Roman"/>
                <w:b/>
                <w:sz w:val="28"/>
                <w:szCs w:val="28"/>
              </w:rPr>
              <w:t xml:space="preserve"> 19. </w:t>
            </w:r>
            <w:proofErr w:type="spellStart"/>
            <w:r w:rsidRPr="000B4A1F">
              <w:rPr>
                <w:rFonts w:cs="Times New Roman"/>
                <w:b/>
                <w:sz w:val="28"/>
                <w:szCs w:val="28"/>
              </w:rPr>
              <w:t>Trách</w:t>
            </w:r>
            <w:proofErr w:type="spellEnd"/>
            <w:r w:rsidRPr="000B4A1F">
              <w:rPr>
                <w:rFonts w:cs="Times New Roman"/>
                <w:b/>
                <w:sz w:val="28"/>
                <w:szCs w:val="28"/>
              </w:rPr>
              <w:t xml:space="preserve"> </w:t>
            </w:r>
            <w:proofErr w:type="spellStart"/>
            <w:r w:rsidRPr="000B4A1F">
              <w:rPr>
                <w:rFonts w:cs="Times New Roman"/>
                <w:b/>
                <w:sz w:val="28"/>
                <w:szCs w:val="28"/>
              </w:rPr>
              <w:t>nhiệm</w:t>
            </w:r>
            <w:proofErr w:type="spellEnd"/>
            <w:r w:rsidRPr="000B4A1F">
              <w:rPr>
                <w:rFonts w:cs="Times New Roman"/>
                <w:b/>
                <w:sz w:val="28"/>
                <w:szCs w:val="28"/>
              </w:rPr>
              <w:t xml:space="preserve"> </w:t>
            </w:r>
            <w:proofErr w:type="spellStart"/>
            <w:r w:rsidRPr="000B4A1F">
              <w:rPr>
                <w:rFonts w:cs="Times New Roman"/>
                <w:b/>
                <w:sz w:val="28"/>
                <w:szCs w:val="28"/>
              </w:rPr>
              <w:t>của</w:t>
            </w:r>
            <w:proofErr w:type="spellEnd"/>
            <w:r w:rsidRPr="000B4A1F">
              <w:rPr>
                <w:rFonts w:cs="Times New Roman"/>
                <w:b/>
                <w:sz w:val="28"/>
                <w:szCs w:val="28"/>
              </w:rPr>
              <w:t xml:space="preserve"> </w:t>
            </w:r>
            <w:proofErr w:type="spellStart"/>
            <w:r w:rsidRPr="000B4A1F">
              <w:rPr>
                <w:rFonts w:cs="Times New Roman"/>
                <w:b/>
                <w:sz w:val="28"/>
                <w:szCs w:val="28"/>
              </w:rPr>
              <w:t>cơ</w:t>
            </w:r>
            <w:proofErr w:type="spellEnd"/>
            <w:r w:rsidRPr="000B4A1F">
              <w:rPr>
                <w:rFonts w:cs="Times New Roman"/>
                <w:b/>
                <w:sz w:val="28"/>
                <w:szCs w:val="28"/>
              </w:rPr>
              <w:t xml:space="preserve"> </w:t>
            </w:r>
            <w:proofErr w:type="spellStart"/>
            <w:r w:rsidRPr="000B4A1F">
              <w:rPr>
                <w:rFonts w:cs="Times New Roman"/>
                <w:b/>
                <w:sz w:val="28"/>
                <w:szCs w:val="28"/>
              </w:rPr>
              <w:t>quan</w:t>
            </w:r>
            <w:proofErr w:type="spellEnd"/>
            <w:r w:rsidRPr="000B4A1F">
              <w:rPr>
                <w:rFonts w:cs="Times New Roman"/>
                <w:b/>
                <w:sz w:val="28"/>
                <w:szCs w:val="28"/>
              </w:rPr>
              <w:t xml:space="preserve"> </w:t>
            </w:r>
            <w:proofErr w:type="spellStart"/>
            <w:r w:rsidRPr="000B4A1F">
              <w:rPr>
                <w:rFonts w:cs="Times New Roman"/>
                <w:b/>
                <w:sz w:val="28"/>
                <w:szCs w:val="28"/>
              </w:rPr>
              <w:t>báo</w:t>
            </w:r>
            <w:proofErr w:type="spellEnd"/>
            <w:r w:rsidRPr="000B4A1F">
              <w:rPr>
                <w:rFonts w:cs="Times New Roman"/>
                <w:b/>
                <w:sz w:val="28"/>
                <w:szCs w:val="28"/>
              </w:rPr>
              <w:t xml:space="preserve"> </w:t>
            </w:r>
            <w:proofErr w:type="spellStart"/>
            <w:r w:rsidRPr="000B4A1F">
              <w:rPr>
                <w:rFonts w:cs="Times New Roman"/>
                <w:b/>
                <w:sz w:val="28"/>
                <w:szCs w:val="28"/>
              </w:rPr>
              <w:t>chí</w:t>
            </w:r>
            <w:proofErr w:type="spellEnd"/>
            <w:r w:rsidRPr="000B4A1F">
              <w:rPr>
                <w:rFonts w:cs="Times New Roman"/>
                <w:b/>
                <w:sz w:val="28"/>
                <w:szCs w:val="28"/>
              </w:rPr>
              <w:t xml:space="preserve"> </w:t>
            </w:r>
            <w:proofErr w:type="spellStart"/>
            <w:r w:rsidRPr="000B4A1F">
              <w:rPr>
                <w:rFonts w:cs="Times New Roman"/>
                <w:b/>
                <w:sz w:val="28"/>
                <w:szCs w:val="28"/>
              </w:rPr>
              <w:t>trong</w:t>
            </w:r>
            <w:proofErr w:type="spellEnd"/>
            <w:r w:rsidRPr="000B4A1F">
              <w:rPr>
                <w:rFonts w:cs="Times New Roman"/>
                <w:b/>
                <w:sz w:val="28"/>
                <w:szCs w:val="28"/>
              </w:rPr>
              <w:t xml:space="preserve"> </w:t>
            </w:r>
            <w:proofErr w:type="spellStart"/>
            <w:r w:rsidRPr="000B4A1F">
              <w:rPr>
                <w:rFonts w:cs="Times New Roman"/>
                <w:b/>
                <w:sz w:val="28"/>
                <w:szCs w:val="28"/>
              </w:rPr>
              <w:t>việc</w:t>
            </w:r>
            <w:proofErr w:type="spellEnd"/>
            <w:r w:rsidRPr="000B4A1F">
              <w:rPr>
                <w:rFonts w:cs="Times New Roman"/>
                <w:b/>
                <w:sz w:val="28"/>
                <w:szCs w:val="28"/>
              </w:rPr>
              <w:t xml:space="preserve"> </w:t>
            </w:r>
            <w:proofErr w:type="spellStart"/>
            <w:r w:rsidRPr="000B4A1F">
              <w:rPr>
                <w:rFonts w:cs="Times New Roman"/>
                <w:b/>
                <w:sz w:val="28"/>
                <w:szCs w:val="28"/>
              </w:rPr>
              <w:t>sử</w:t>
            </w:r>
            <w:proofErr w:type="spellEnd"/>
            <w:r w:rsidRPr="000B4A1F">
              <w:rPr>
                <w:rFonts w:cs="Times New Roman"/>
                <w:b/>
                <w:sz w:val="28"/>
                <w:szCs w:val="28"/>
              </w:rPr>
              <w:t xml:space="preserve"> </w:t>
            </w:r>
            <w:proofErr w:type="spellStart"/>
            <w:r w:rsidRPr="000B4A1F">
              <w:rPr>
                <w:rFonts w:cs="Times New Roman"/>
                <w:b/>
                <w:sz w:val="28"/>
                <w:szCs w:val="28"/>
              </w:rPr>
              <w:t>dụng</w:t>
            </w:r>
            <w:proofErr w:type="spellEnd"/>
            <w:r w:rsidRPr="000B4A1F">
              <w:rPr>
                <w:rFonts w:cs="Times New Roman"/>
                <w:b/>
                <w:sz w:val="28"/>
                <w:szCs w:val="28"/>
              </w:rPr>
              <w:t xml:space="preserve"> </w:t>
            </w:r>
            <w:proofErr w:type="spellStart"/>
            <w:r w:rsidRPr="000B4A1F">
              <w:rPr>
                <w:rFonts w:cs="Times New Roman"/>
                <w:b/>
                <w:sz w:val="28"/>
                <w:szCs w:val="28"/>
              </w:rPr>
              <w:t>hệ</w:t>
            </w:r>
            <w:proofErr w:type="spellEnd"/>
            <w:r w:rsidRPr="000B4A1F">
              <w:rPr>
                <w:rFonts w:cs="Times New Roman"/>
                <w:b/>
                <w:sz w:val="28"/>
                <w:szCs w:val="28"/>
              </w:rPr>
              <w:t xml:space="preserve"> </w:t>
            </w:r>
            <w:proofErr w:type="spellStart"/>
            <w:r w:rsidRPr="000B4A1F">
              <w:rPr>
                <w:rFonts w:cs="Times New Roman"/>
                <w:b/>
                <w:sz w:val="28"/>
                <w:szCs w:val="28"/>
              </w:rPr>
              <w:t>thống</w:t>
            </w:r>
            <w:proofErr w:type="spellEnd"/>
            <w:r w:rsidRPr="000B4A1F">
              <w:rPr>
                <w:rFonts w:cs="Times New Roman"/>
                <w:b/>
                <w:sz w:val="28"/>
                <w:szCs w:val="28"/>
              </w:rPr>
              <w:t xml:space="preserve"> </w:t>
            </w:r>
            <w:proofErr w:type="spellStart"/>
            <w:r w:rsidRPr="000B4A1F">
              <w:rPr>
                <w:rFonts w:cs="Times New Roman"/>
                <w:b/>
                <w:sz w:val="28"/>
                <w:szCs w:val="28"/>
              </w:rPr>
              <w:t>trí</w:t>
            </w:r>
            <w:proofErr w:type="spellEnd"/>
            <w:r w:rsidRPr="000B4A1F">
              <w:rPr>
                <w:rFonts w:cs="Times New Roman"/>
                <w:b/>
                <w:sz w:val="28"/>
                <w:szCs w:val="28"/>
              </w:rPr>
              <w:t xml:space="preserve"> </w:t>
            </w:r>
            <w:proofErr w:type="spellStart"/>
            <w:r w:rsidRPr="000B4A1F">
              <w:rPr>
                <w:rFonts w:cs="Times New Roman"/>
                <w:b/>
                <w:sz w:val="28"/>
                <w:szCs w:val="28"/>
              </w:rPr>
              <w:t>tuệ</w:t>
            </w:r>
            <w:proofErr w:type="spellEnd"/>
            <w:r w:rsidRPr="000B4A1F">
              <w:rPr>
                <w:rFonts w:cs="Times New Roman"/>
                <w:b/>
                <w:sz w:val="28"/>
                <w:szCs w:val="28"/>
              </w:rPr>
              <w:t xml:space="preserve"> </w:t>
            </w:r>
            <w:proofErr w:type="spellStart"/>
            <w:r w:rsidRPr="000B4A1F">
              <w:rPr>
                <w:rFonts w:cs="Times New Roman"/>
                <w:b/>
                <w:sz w:val="28"/>
                <w:szCs w:val="28"/>
              </w:rPr>
              <w:t>nhân</w:t>
            </w:r>
            <w:proofErr w:type="spellEnd"/>
            <w:r w:rsidRPr="000B4A1F">
              <w:rPr>
                <w:rFonts w:cs="Times New Roman"/>
                <w:b/>
                <w:sz w:val="28"/>
                <w:szCs w:val="28"/>
              </w:rPr>
              <w:t xml:space="preserve"> </w:t>
            </w:r>
            <w:proofErr w:type="spellStart"/>
            <w:r w:rsidRPr="000B4A1F">
              <w:rPr>
                <w:rFonts w:cs="Times New Roman"/>
                <w:b/>
                <w:sz w:val="28"/>
                <w:szCs w:val="28"/>
              </w:rPr>
              <w:t>tạo</w:t>
            </w:r>
            <w:proofErr w:type="spellEnd"/>
          </w:p>
        </w:tc>
        <w:tc>
          <w:tcPr>
            <w:tcW w:w="2126" w:type="dxa"/>
          </w:tcPr>
          <w:p w14:paraId="007A8DF5" w14:textId="77777777" w:rsidR="00BE534A" w:rsidRPr="00F55CE5" w:rsidRDefault="00F55CE5" w:rsidP="00346F6A">
            <w:pPr>
              <w:spacing w:line="288" w:lineRule="auto"/>
              <w:jc w:val="both"/>
              <w:rPr>
                <w:rFonts w:cs="Times New Roman"/>
                <w:b/>
                <w:szCs w:val="26"/>
              </w:rPr>
            </w:pPr>
            <w:proofErr w:type="spellStart"/>
            <w:r w:rsidRPr="00F55CE5">
              <w:rPr>
                <w:rFonts w:cs="Times New Roman"/>
                <w:b/>
                <w:szCs w:val="26"/>
              </w:rPr>
              <w:t>Cục</w:t>
            </w:r>
            <w:proofErr w:type="spellEnd"/>
            <w:r w:rsidRPr="00F55CE5">
              <w:rPr>
                <w:rFonts w:cs="Times New Roman"/>
                <w:b/>
                <w:szCs w:val="26"/>
              </w:rPr>
              <w:t xml:space="preserve"> HTQT - BVHTTDL</w:t>
            </w:r>
          </w:p>
        </w:tc>
        <w:tc>
          <w:tcPr>
            <w:tcW w:w="5103" w:type="dxa"/>
          </w:tcPr>
          <w:p w14:paraId="78A4A38D" w14:textId="77777777" w:rsidR="00BE534A" w:rsidRPr="00F157F5" w:rsidRDefault="00F55CE5" w:rsidP="00346F6A">
            <w:pPr>
              <w:spacing w:line="288" w:lineRule="auto"/>
              <w:jc w:val="both"/>
              <w:rPr>
                <w:rFonts w:cs="Times New Roman"/>
                <w:sz w:val="28"/>
                <w:szCs w:val="28"/>
              </w:rPr>
            </w:pPr>
            <w:r w:rsidRPr="00F157F5">
              <w:rPr>
                <w:sz w:val="28"/>
                <w:szCs w:val="28"/>
              </w:rPr>
              <w:t xml:space="preserve">- </w:t>
            </w:r>
            <w:proofErr w:type="spellStart"/>
            <w:r w:rsidRPr="00F157F5">
              <w:rPr>
                <w:sz w:val="28"/>
                <w:szCs w:val="28"/>
              </w:rPr>
              <w:t>Về</w:t>
            </w:r>
            <w:proofErr w:type="spellEnd"/>
            <w:r w:rsidRPr="00F157F5">
              <w:rPr>
                <w:sz w:val="28"/>
                <w:szCs w:val="28"/>
              </w:rPr>
              <w:t xml:space="preserve"> </w:t>
            </w:r>
            <w:proofErr w:type="spellStart"/>
            <w:r w:rsidRPr="00F157F5">
              <w:rPr>
                <w:sz w:val="28"/>
                <w:szCs w:val="28"/>
              </w:rPr>
              <w:t>trách</w:t>
            </w:r>
            <w:proofErr w:type="spellEnd"/>
            <w:r w:rsidRPr="00F157F5">
              <w:rPr>
                <w:sz w:val="28"/>
                <w:szCs w:val="28"/>
              </w:rPr>
              <w:t xml:space="preserve"> </w:t>
            </w:r>
            <w:proofErr w:type="spellStart"/>
            <w:r w:rsidRPr="00F157F5">
              <w:rPr>
                <w:sz w:val="28"/>
                <w:szCs w:val="28"/>
              </w:rPr>
              <w:t>nhiệm</w:t>
            </w:r>
            <w:proofErr w:type="spellEnd"/>
            <w:r w:rsidRPr="00F157F5">
              <w:rPr>
                <w:sz w:val="28"/>
                <w:szCs w:val="28"/>
              </w:rPr>
              <w:t xml:space="preserve"> </w:t>
            </w:r>
            <w:proofErr w:type="spellStart"/>
            <w:r w:rsidRPr="00F157F5">
              <w:rPr>
                <w:sz w:val="28"/>
                <w:szCs w:val="28"/>
              </w:rPr>
              <w:t>của</w:t>
            </w:r>
            <w:proofErr w:type="spellEnd"/>
            <w:r w:rsidRPr="00F157F5">
              <w:rPr>
                <w:sz w:val="28"/>
                <w:szCs w:val="28"/>
              </w:rPr>
              <w:t xml:space="preserve"> </w:t>
            </w:r>
            <w:proofErr w:type="spellStart"/>
            <w:r w:rsidRPr="00F157F5">
              <w:rPr>
                <w:sz w:val="28"/>
                <w:szCs w:val="28"/>
              </w:rPr>
              <w:t>cơ</w:t>
            </w:r>
            <w:proofErr w:type="spellEnd"/>
            <w:r w:rsidRPr="00F157F5">
              <w:rPr>
                <w:sz w:val="28"/>
                <w:szCs w:val="28"/>
              </w:rPr>
              <w:t xml:space="preserve"> </w:t>
            </w:r>
            <w:proofErr w:type="spellStart"/>
            <w:r w:rsidRPr="00F157F5">
              <w:rPr>
                <w:sz w:val="28"/>
                <w:szCs w:val="28"/>
              </w:rPr>
              <w:t>quan</w:t>
            </w:r>
            <w:proofErr w:type="spellEnd"/>
            <w:r w:rsidRPr="00F157F5">
              <w:rPr>
                <w:sz w:val="28"/>
                <w:szCs w:val="28"/>
              </w:rPr>
              <w:t xml:space="preserve"> </w:t>
            </w:r>
            <w:proofErr w:type="spellStart"/>
            <w:r w:rsidRPr="00F157F5">
              <w:rPr>
                <w:sz w:val="28"/>
                <w:szCs w:val="28"/>
              </w:rPr>
              <w:t>báo</w:t>
            </w:r>
            <w:proofErr w:type="spellEnd"/>
            <w:r w:rsidRPr="00F157F5">
              <w:rPr>
                <w:sz w:val="28"/>
                <w:szCs w:val="28"/>
              </w:rPr>
              <w:t xml:space="preserve"> </w:t>
            </w:r>
            <w:proofErr w:type="spellStart"/>
            <w:r w:rsidRPr="00F157F5">
              <w:rPr>
                <w:sz w:val="28"/>
                <w:szCs w:val="28"/>
              </w:rPr>
              <w:t>chí</w:t>
            </w:r>
            <w:proofErr w:type="spellEnd"/>
            <w:r w:rsidRPr="00F157F5">
              <w:rPr>
                <w:sz w:val="28"/>
                <w:szCs w:val="28"/>
              </w:rPr>
              <w:t xml:space="preserve"> </w:t>
            </w:r>
            <w:proofErr w:type="spellStart"/>
            <w:r w:rsidRPr="00F157F5">
              <w:rPr>
                <w:sz w:val="28"/>
                <w:szCs w:val="28"/>
              </w:rPr>
              <w:t>trong</w:t>
            </w:r>
            <w:proofErr w:type="spellEnd"/>
            <w:r w:rsidRPr="00F157F5">
              <w:rPr>
                <w:sz w:val="28"/>
                <w:szCs w:val="28"/>
              </w:rPr>
              <w:t xml:space="preserve"> </w:t>
            </w:r>
            <w:proofErr w:type="spellStart"/>
            <w:r w:rsidRPr="00F157F5">
              <w:rPr>
                <w:sz w:val="28"/>
                <w:szCs w:val="28"/>
              </w:rPr>
              <w:t>việc</w:t>
            </w:r>
            <w:proofErr w:type="spellEnd"/>
            <w:r w:rsidRPr="00F157F5">
              <w:rPr>
                <w:sz w:val="28"/>
                <w:szCs w:val="28"/>
              </w:rPr>
              <w:t xml:space="preserve"> </w:t>
            </w:r>
            <w:proofErr w:type="spellStart"/>
            <w:r w:rsidRPr="00F157F5">
              <w:rPr>
                <w:sz w:val="28"/>
                <w:szCs w:val="28"/>
              </w:rPr>
              <w:t>lưu</w:t>
            </w:r>
            <w:proofErr w:type="spellEnd"/>
            <w:r w:rsidRPr="00F157F5">
              <w:rPr>
                <w:sz w:val="28"/>
                <w:szCs w:val="28"/>
              </w:rPr>
              <w:t xml:space="preserve"> </w:t>
            </w:r>
            <w:proofErr w:type="spellStart"/>
            <w:r w:rsidRPr="00F157F5">
              <w:rPr>
                <w:sz w:val="28"/>
                <w:szCs w:val="28"/>
              </w:rPr>
              <w:t>giữ</w:t>
            </w:r>
            <w:proofErr w:type="spellEnd"/>
            <w:r w:rsidRPr="00F157F5">
              <w:rPr>
                <w:sz w:val="28"/>
                <w:szCs w:val="28"/>
              </w:rPr>
              <w:t xml:space="preserve"> </w:t>
            </w:r>
            <w:proofErr w:type="spellStart"/>
            <w:r w:rsidRPr="00F157F5">
              <w:rPr>
                <w:sz w:val="28"/>
                <w:szCs w:val="28"/>
              </w:rPr>
              <w:t>nhật</w:t>
            </w:r>
            <w:proofErr w:type="spellEnd"/>
            <w:r w:rsidRPr="00F157F5">
              <w:rPr>
                <w:sz w:val="28"/>
                <w:szCs w:val="28"/>
              </w:rPr>
              <w:t xml:space="preserve"> </w:t>
            </w:r>
            <w:proofErr w:type="spellStart"/>
            <w:r w:rsidRPr="00F157F5">
              <w:rPr>
                <w:sz w:val="28"/>
                <w:szCs w:val="28"/>
              </w:rPr>
              <w:t>ký</w:t>
            </w:r>
            <w:proofErr w:type="spellEnd"/>
            <w:r w:rsidRPr="00F157F5">
              <w:rPr>
                <w:sz w:val="28"/>
                <w:szCs w:val="28"/>
              </w:rPr>
              <w:t xml:space="preserve"> </w:t>
            </w:r>
            <w:proofErr w:type="spellStart"/>
            <w:r w:rsidRPr="00F157F5">
              <w:rPr>
                <w:sz w:val="28"/>
                <w:szCs w:val="28"/>
              </w:rPr>
              <w:t>hoạt</w:t>
            </w:r>
            <w:proofErr w:type="spellEnd"/>
            <w:r w:rsidRPr="00F157F5">
              <w:rPr>
                <w:sz w:val="28"/>
                <w:szCs w:val="28"/>
              </w:rPr>
              <w:t xml:space="preserve"> </w:t>
            </w:r>
            <w:proofErr w:type="spellStart"/>
            <w:r w:rsidRPr="00F157F5">
              <w:rPr>
                <w:sz w:val="28"/>
                <w:szCs w:val="28"/>
              </w:rPr>
              <w:t>động</w:t>
            </w:r>
            <w:proofErr w:type="spellEnd"/>
            <w:r w:rsidRPr="00F157F5">
              <w:rPr>
                <w:sz w:val="28"/>
                <w:szCs w:val="28"/>
              </w:rPr>
              <w:t xml:space="preserve">, </w:t>
            </w:r>
            <w:proofErr w:type="spellStart"/>
            <w:r w:rsidRPr="00F157F5">
              <w:rPr>
                <w:sz w:val="28"/>
                <w:szCs w:val="28"/>
              </w:rPr>
              <w:t>hồ</w:t>
            </w:r>
            <w:proofErr w:type="spellEnd"/>
            <w:r w:rsidRPr="00F157F5">
              <w:rPr>
                <w:sz w:val="28"/>
                <w:szCs w:val="28"/>
              </w:rPr>
              <w:t xml:space="preserve"> </w:t>
            </w:r>
            <w:proofErr w:type="spellStart"/>
            <w:r w:rsidRPr="00F157F5">
              <w:rPr>
                <w:sz w:val="28"/>
                <w:szCs w:val="28"/>
              </w:rPr>
              <w:t>sơ</w:t>
            </w:r>
            <w:proofErr w:type="spellEnd"/>
            <w:r w:rsidRPr="00F157F5">
              <w:rPr>
                <w:sz w:val="28"/>
                <w:szCs w:val="28"/>
              </w:rPr>
              <w:t xml:space="preserve"> </w:t>
            </w:r>
            <w:proofErr w:type="spellStart"/>
            <w:r w:rsidRPr="00F157F5">
              <w:rPr>
                <w:sz w:val="28"/>
                <w:szCs w:val="28"/>
              </w:rPr>
              <w:t>kỹ</w:t>
            </w:r>
            <w:proofErr w:type="spellEnd"/>
            <w:r w:rsidRPr="00F157F5">
              <w:rPr>
                <w:sz w:val="28"/>
                <w:szCs w:val="28"/>
              </w:rPr>
              <w:t xml:space="preserve"> </w:t>
            </w:r>
            <w:proofErr w:type="spellStart"/>
            <w:r w:rsidRPr="00F157F5">
              <w:rPr>
                <w:sz w:val="28"/>
                <w:szCs w:val="28"/>
              </w:rPr>
              <w:t>thuật</w:t>
            </w:r>
            <w:proofErr w:type="spellEnd"/>
            <w:r w:rsidRPr="00F157F5">
              <w:rPr>
                <w:sz w:val="28"/>
                <w:szCs w:val="28"/>
              </w:rPr>
              <w:t xml:space="preserve"> </w:t>
            </w:r>
            <w:proofErr w:type="spellStart"/>
            <w:r w:rsidRPr="00F157F5">
              <w:rPr>
                <w:sz w:val="28"/>
                <w:szCs w:val="28"/>
              </w:rPr>
              <w:t>phục</w:t>
            </w:r>
            <w:proofErr w:type="spellEnd"/>
            <w:r w:rsidRPr="00F157F5">
              <w:rPr>
                <w:sz w:val="28"/>
                <w:szCs w:val="28"/>
              </w:rPr>
              <w:t xml:space="preserve"> </w:t>
            </w:r>
            <w:proofErr w:type="spellStart"/>
            <w:r w:rsidRPr="00F157F5">
              <w:rPr>
                <w:sz w:val="28"/>
                <w:szCs w:val="28"/>
              </w:rPr>
              <w:t>vụ</w:t>
            </w:r>
            <w:proofErr w:type="spellEnd"/>
            <w:r w:rsidRPr="00F157F5">
              <w:rPr>
                <w:sz w:val="28"/>
                <w:szCs w:val="28"/>
              </w:rPr>
              <w:t xml:space="preserve"> </w:t>
            </w:r>
            <w:proofErr w:type="spellStart"/>
            <w:r w:rsidRPr="00F157F5">
              <w:rPr>
                <w:sz w:val="28"/>
                <w:szCs w:val="28"/>
              </w:rPr>
              <w:t>công</w:t>
            </w:r>
            <w:proofErr w:type="spellEnd"/>
            <w:r w:rsidRPr="00F157F5">
              <w:rPr>
                <w:sz w:val="28"/>
                <w:szCs w:val="28"/>
              </w:rPr>
              <w:t xml:space="preserve"> </w:t>
            </w:r>
            <w:proofErr w:type="spellStart"/>
            <w:r w:rsidRPr="00F157F5">
              <w:rPr>
                <w:sz w:val="28"/>
                <w:szCs w:val="28"/>
              </w:rPr>
              <w:t>tác</w:t>
            </w:r>
            <w:proofErr w:type="spellEnd"/>
            <w:r w:rsidRPr="00F157F5">
              <w:rPr>
                <w:sz w:val="28"/>
                <w:szCs w:val="28"/>
              </w:rPr>
              <w:t xml:space="preserve"> </w:t>
            </w:r>
            <w:proofErr w:type="spellStart"/>
            <w:r w:rsidRPr="00F157F5">
              <w:rPr>
                <w:sz w:val="28"/>
                <w:szCs w:val="28"/>
              </w:rPr>
              <w:t>thanh</w:t>
            </w:r>
            <w:proofErr w:type="spellEnd"/>
            <w:r w:rsidRPr="00F157F5">
              <w:rPr>
                <w:sz w:val="28"/>
                <w:szCs w:val="28"/>
              </w:rPr>
              <w:t xml:space="preserve"> </w:t>
            </w:r>
            <w:proofErr w:type="spellStart"/>
            <w:r w:rsidRPr="00F157F5">
              <w:rPr>
                <w:sz w:val="28"/>
                <w:szCs w:val="28"/>
              </w:rPr>
              <w:t>tra</w:t>
            </w:r>
            <w:proofErr w:type="spellEnd"/>
            <w:r w:rsidRPr="00F157F5">
              <w:rPr>
                <w:sz w:val="28"/>
                <w:szCs w:val="28"/>
              </w:rPr>
              <w:t xml:space="preserve">, </w:t>
            </w:r>
            <w:proofErr w:type="spellStart"/>
            <w:r w:rsidRPr="00F157F5">
              <w:rPr>
                <w:sz w:val="28"/>
                <w:szCs w:val="28"/>
              </w:rPr>
              <w:t>kiểm</w:t>
            </w:r>
            <w:proofErr w:type="spellEnd"/>
            <w:r w:rsidRPr="00F157F5">
              <w:rPr>
                <w:sz w:val="28"/>
                <w:szCs w:val="28"/>
              </w:rPr>
              <w:t xml:space="preserve"> </w:t>
            </w:r>
            <w:proofErr w:type="spellStart"/>
            <w:r w:rsidRPr="00F157F5">
              <w:rPr>
                <w:sz w:val="28"/>
                <w:szCs w:val="28"/>
              </w:rPr>
              <w:t>tra</w:t>
            </w:r>
            <w:proofErr w:type="spellEnd"/>
            <w:r w:rsidRPr="00F157F5">
              <w:rPr>
                <w:sz w:val="28"/>
                <w:szCs w:val="28"/>
              </w:rPr>
              <w:t xml:space="preserve"> </w:t>
            </w:r>
            <w:proofErr w:type="spellStart"/>
            <w:r w:rsidRPr="00F157F5">
              <w:rPr>
                <w:sz w:val="28"/>
                <w:szCs w:val="28"/>
              </w:rPr>
              <w:t>của</w:t>
            </w:r>
            <w:proofErr w:type="spellEnd"/>
            <w:r w:rsidRPr="00F157F5">
              <w:rPr>
                <w:sz w:val="28"/>
                <w:szCs w:val="28"/>
              </w:rPr>
              <w:t xml:space="preserve"> </w:t>
            </w:r>
            <w:proofErr w:type="spellStart"/>
            <w:r w:rsidRPr="00F157F5">
              <w:rPr>
                <w:sz w:val="28"/>
                <w:szCs w:val="28"/>
              </w:rPr>
              <w:t>cơ</w:t>
            </w:r>
            <w:proofErr w:type="spellEnd"/>
            <w:r w:rsidRPr="00F157F5">
              <w:rPr>
                <w:sz w:val="28"/>
                <w:szCs w:val="28"/>
              </w:rPr>
              <w:t xml:space="preserve"> </w:t>
            </w:r>
            <w:proofErr w:type="spellStart"/>
            <w:r w:rsidRPr="00F157F5">
              <w:rPr>
                <w:sz w:val="28"/>
                <w:szCs w:val="28"/>
              </w:rPr>
              <w:t>quan</w:t>
            </w:r>
            <w:proofErr w:type="spellEnd"/>
            <w:r w:rsidRPr="00F157F5">
              <w:rPr>
                <w:sz w:val="28"/>
                <w:szCs w:val="28"/>
              </w:rPr>
              <w:t xml:space="preserve"> </w:t>
            </w:r>
            <w:proofErr w:type="spellStart"/>
            <w:r w:rsidRPr="00F157F5">
              <w:rPr>
                <w:sz w:val="28"/>
                <w:szCs w:val="28"/>
              </w:rPr>
              <w:t>nhà</w:t>
            </w:r>
            <w:proofErr w:type="spellEnd"/>
            <w:r w:rsidRPr="00F157F5">
              <w:rPr>
                <w:sz w:val="28"/>
                <w:szCs w:val="28"/>
              </w:rPr>
              <w:t xml:space="preserve"> </w:t>
            </w:r>
            <w:proofErr w:type="spellStart"/>
            <w:r w:rsidRPr="00F157F5">
              <w:rPr>
                <w:sz w:val="28"/>
                <w:szCs w:val="28"/>
              </w:rPr>
              <w:t>nước</w:t>
            </w:r>
            <w:proofErr w:type="spellEnd"/>
            <w:r w:rsidRPr="00F157F5">
              <w:rPr>
                <w:sz w:val="28"/>
                <w:szCs w:val="28"/>
              </w:rPr>
              <w:t xml:space="preserve"> </w:t>
            </w:r>
            <w:proofErr w:type="spellStart"/>
            <w:r w:rsidRPr="00F157F5">
              <w:rPr>
                <w:sz w:val="28"/>
                <w:szCs w:val="28"/>
              </w:rPr>
              <w:t>có</w:t>
            </w:r>
            <w:proofErr w:type="spellEnd"/>
            <w:r w:rsidRPr="00F157F5">
              <w:rPr>
                <w:sz w:val="28"/>
                <w:szCs w:val="28"/>
              </w:rPr>
              <w:t xml:space="preserve"> </w:t>
            </w:r>
            <w:proofErr w:type="spellStart"/>
            <w:r w:rsidRPr="00F157F5">
              <w:rPr>
                <w:sz w:val="28"/>
                <w:szCs w:val="28"/>
              </w:rPr>
              <w:t>thẩm</w:t>
            </w:r>
            <w:proofErr w:type="spellEnd"/>
            <w:r w:rsidRPr="00F157F5">
              <w:rPr>
                <w:sz w:val="28"/>
                <w:szCs w:val="28"/>
              </w:rPr>
              <w:t xml:space="preserve"> </w:t>
            </w:r>
            <w:proofErr w:type="spellStart"/>
            <w:r w:rsidRPr="00F157F5">
              <w:rPr>
                <w:sz w:val="28"/>
                <w:szCs w:val="28"/>
              </w:rPr>
              <w:t>quyền</w:t>
            </w:r>
            <w:proofErr w:type="spellEnd"/>
            <w:r w:rsidRPr="00F157F5">
              <w:rPr>
                <w:sz w:val="28"/>
                <w:szCs w:val="28"/>
              </w:rPr>
              <w:t xml:space="preserve"> (</w:t>
            </w:r>
            <w:proofErr w:type="spellStart"/>
            <w:r w:rsidRPr="00F157F5">
              <w:rPr>
                <w:sz w:val="28"/>
                <w:szCs w:val="28"/>
              </w:rPr>
              <w:t>Điều</w:t>
            </w:r>
            <w:proofErr w:type="spellEnd"/>
            <w:r w:rsidRPr="00F157F5">
              <w:rPr>
                <w:sz w:val="28"/>
                <w:szCs w:val="28"/>
              </w:rPr>
              <w:t xml:space="preserve"> 19, </w:t>
            </w:r>
            <w:proofErr w:type="spellStart"/>
            <w:r w:rsidRPr="00F157F5">
              <w:rPr>
                <w:sz w:val="28"/>
                <w:szCs w:val="28"/>
              </w:rPr>
              <w:t>khoản</w:t>
            </w:r>
            <w:proofErr w:type="spellEnd"/>
            <w:r w:rsidRPr="00F157F5">
              <w:rPr>
                <w:sz w:val="28"/>
                <w:szCs w:val="28"/>
              </w:rPr>
              <w:t xml:space="preserve"> 5), </w:t>
            </w:r>
            <w:proofErr w:type="spellStart"/>
            <w:r w:rsidRPr="00F157F5">
              <w:rPr>
                <w:sz w:val="28"/>
                <w:szCs w:val="28"/>
              </w:rPr>
              <w:t>đề</w:t>
            </w:r>
            <w:proofErr w:type="spellEnd"/>
            <w:r w:rsidRPr="00F157F5">
              <w:rPr>
                <w:sz w:val="28"/>
                <w:szCs w:val="28"/>
              </w:rPr>
              <w:t xml:space="preserve"> </w:t>
            </w:r>
            <w:proofErr w:type="spellStart"/>
            <w:r w:rsidRPr="00F157F5">
              <w:rPr>
                <w:sz w:val="28"/>
                <w:szCs w:val="28"/>
              </w:rPr>
              <w:t>nghị</w:t>
            </w:r>
            <w:proofErr w:type="spellEnd"/>
            <w:r w:rsidRPr="00F157F5">
              <w:rPr>
                <w:sz w:val="28"/>
                <w:szCs w:val="28"/>
              </w:rPr>
              <w:t xml:space="preserve"> </w:t>
            </w:r>
            <w:proofErr w:type="spellStart"/>
            <w:r w:rsidRPr="00F157F5">
              <w:rPr>
                <w:sz w:val="28"/>
                <w:szCs w:val="28"/>
              </w:rPr>
              <w:t>cân</w:t>
            </w:r>
            <w:proofErr w:type="spellEnd"/>
            <w:r w:rsidRPr="00F157F5">
              <w:rPr>
                <w:sz w:val="28"/>
                <w:szCs w:val="28"/>
              </w:rPr>
              <w:t xml:space="preserve"> </w:t>
            </w:r>
            <w:proofErr w:type="spellStart"/>
            <w:r w:rsidRPr="00F157F5">
              <w:rPr>
                <w:sz w:val="28"/>
                <w:szCs w:val="28"/>
              </w:rPr>
              <w:t>nhắc</w:t>
            </w:r>
            <w:proofErr w:type="spellEnd"/>
            <w:r w:rsidRPr="00F157F5">
              <w:rPr>
                <w:sz w:val="28"/>
                <w:szCs w:val="28"/>
              </w:rPr>
              <w:t xml:space="preserve"> </w:t>
            </w:r>
            <w:proofErr w:type="spellStart"/>
            <w:r w:rsidRPr="00F157F5">
              <w:rPr>
                <w:sz w:val="28"/>
                <w:szCs w:val="28"/>
              </w:rPr>
              <w:t>bổ</w:t>
            </w:r>
            <w:proofErr w:type="spellEnd"/>
            <w:r w:rsidRPr="00F157F5">
              <w:rPr>
                <w:sz w:val="28"/>
                <w:szCs w:val="28"/>
              </w:rPr>
              <w:t xml:space="preserve"> sung </w:t>
            </w:r>
            <w:r w:rsidRPr="00F157F5">
              <w:rPr>
                <w:i/>
                <w:sz w:val="28"/>
                <w:szCs w:val="28"/>
              </w:rPr>
              <w:t>“</w:t>
            </w:r>
            <w:proofErr w:type="spellStart"/>
            <w:r w:rsidRPr="00F157F5">
              <w:rPr>
                <w:i/>
                <w:sz w:val="28"/>
                <w:szCs w:val="28"/>
              </w:rPr>
              <w:t>thời</w:t>
            </w:r>
            <w:proofErr w:type="spellEnd"/>
            <w:r w:rsidRPr="00F157F5">
              <w:rPr>
                <w:i/>
                <w:sz w:val="28"/>
                <w:szCs w:val="28"/>
              </w:rPr>
              <w:t xml:space="preserve"> </w:t>
            </w:r>
            <w:proofErr w:type="spellStart"/>
            <w:r w:rsidRPr="00F157F5">
              <w:rPr>
                <w:i/>
                <w:sz w:val="28"/>
                <w:szCs w:val="28"/>
              </w:rPr>
              <w:t>gian</w:t>
            </w:r>
            <w:proofErr w:type="spellEnd"/>
            <w:r w:rsidRPr="00F157F5">
              <w:rPr>
                <w:i/>
                <w:sz w:val="28"/>
                <w:szCs w:val="28"/>
              </w:rPr>
              <w:t xml:space="preserve"> </w:t>
            </w:r>
            <w:proofErr w:type="spellStart"/>
            <w:r w:rsidRPr="00F157F5">
              <w:rPr>
                <w:i/>
                <w:sz w:val="28"/>
                <w:szCs w:val="28"/>
              </w:rPr>
              <w:t>tối</w:t>
            </w:r>
            <w:proofErr w:type="spellEnd"/>
            <w:r w:rsidRPr="00F157F5">
              <w:rPr>
                <w:i/>
                <w:sz w:val="28"/>
                <w:szCs w:val="28"/>
              </w:rPr>
              <w:t xml:space="preserve"> </w:t>
            </w:r>
            <w:proofErr w:type="spellStart"/>
            <w:r w:rsidRPr="00F157F5">
              <w:rPr>
                <w:i/>
                <w:sz w:val="28"/>
                <w:szCs w:val="28"/>
              </w:rPr>
              <w:t>thiểu</w:t>
            </w:r>
            <w:proofErr w:type="spellEnd"/>
            <w:r w:rsidRPr="00F157F5">
              <w:rPr>
                <w:i/>
                <w:sz w:val="28"/>
                <w:szCs w:val="28"/>
              </w:rPr>
              <w:t xml:space="preserve"> </w:t>
            </w:r>
            <w:proofErr w:type="spellStart"/>
            <w:r w:rsidRPr="00F157F5">
              <w:rPr>
                <w:i/>
                <w:sz w:val="28"/>
                <w:szCs w:val="28"/>
              </w:rPr>
              <w:t>phải</w:t>
            </w:r>
            <w:proofErr w:type="spellEnd"/>
            <w:r w:rsidRPr="00F157F5">
              <w:rPr>
                <w:i/>
                <w:sz w:val="28"/>
                <w:szCs w:val="28"/>
              </w:rPr>
              <w:t xml:space="preserve"> </w:t>
            </w:r>
            <w:proofErr w:type="spellStart"/>
            <w:r w:rsidRPr="00F157F5">
              <w:rPr>
                <w:i/>
                <w:sz w:val="28"/>
                <w:szCs w:val="28"/>
              </w:rPr>
              <w:t>lưu</w:t>
            </w:r>
            <w:proofErr w:type="spellEnd"/>
            <w:r w:rsidRPr="00F157F5">
              <w:rPr>
                <w:i/>
                <w:sz w:val="28"/>
                <w:szCs w:val="28"/>
              </w:rPr>
              <w:t xml:space="preserve"> </w:t>
            </w:r>
            <w:proofErr w:type="spellStart"/>
            <w:r w:rsidRPr="00F157F5">
              <w:rPr>
                <w:i/>
                <w:sz w:val="28"/>
                <w:szCs w:val="28"/>
              </w:rPr>
              <w:t>giữ</w:t>
            </w:r>
            <w:proofErr w:type="spellEnd"/>
            <w:r w:rsidRPr="00F157F5">
              <w:rPr>
                <w:i/>
                <w:sz w:val="28"/>
                <w:szCs w:val="28"/>
              </w:rPr>
              <w:t xml:space="preserve"> </w:t>
            </w:r>
            <w:proofErr w:type="spellStart"/>
            <w:r w:rsidRPr="00F157F5">
              <w:rPr>
                <w:i/>
                <w:sz w:val="28"/>
                <w:szCs w:val="28"/>
              </w:rPr>
              <w:t>nhật</w:t>
            </w:r>
            <w:proofErr w:type="spellEnd"/>
            <w:r w:rsidRPr="00F157F5">
              <w:rPr>
                <w:i/>
                <w:sz w:val="28"/>
                <w:szCs w:val="28"/>
              </w:rPr>
              <w:t xml:space="preserve"> </w:t>
            </w:r>
            <w:proofErr w:type="spellStart"/>
            <w:r w:rsidRPr="00F157F5">
              <w:rPr>
                <w:i/>
                <w:sz w:val="28"/>
                <w:szCs w:val="28"/>
              </w:rPr>
              <w:t>ký</w:t>
            </w:r>
            <w:proofErr w:type="spellEnd"/>
            <w:r w:rsidRPr="00F157F5">
              <w:rPr>
                <w:i/>
                <w:sz w:val="28"/>
                <w:szCs w:val="28"/>
              </w:rPr>
              <w:t xml:space="preserve"> </w:t>
            </w:r>
            <w:proofErr w:type="spellStart"/>
            <w:r w:rsidRPr="00F157F5">
              <w:rPr>
                <w:i/>
                <w:sz w:val="28"/>
                <w:szCs w:val="28"/>
              </w:rPr>
              <w:t>hoạt</w:t>
            </w:r>
            <w:proofErr w:type="spellEnd"/>
            <w:r w:rsidRPr="00F157F5">
              <w:rPr>
                <w:i/>
                <w:sz w:val="28"/>
                <w:szCs w:val="28"/>
              </w:rPr>
              <w:t xml:space="preserve"> </w:t>
            </w:r>
            <w:proofErr w:type="spellStart"/>
            <w:r w:rsidRPr="00F157F5">
              <w:rPr>
                <w:i/>
                <w:sz w:val="28"/>
                <w:szCs w:val="28"/>
              </w:rPr>
              <w:t>động</w:t>
            </w:r>
            <w:proofErr w:type="spellEnd"/>
            <w:r w:rsidRPr="00F157F5">
              <w:rPr>
                <w:i/>
                <w:sz w:val="28"/>
                <w:szCs w:val="28"/>
              </w:rPr>
              <w:t xml:space="preserve"> </w:t>
            </w:r>
            <w:proofErr w:type="spellStart"/>
            <w:r w:rsidRPr="00F157F5">
              <w:rPr>
                <w:i/>
                <w:sz w:val="28"/>
                <w:szCs w:val="28"/>
              </w:rPr>
              <w:t>và</w:t>
            </w:r>
            <w:proofErr w:type="spellEnd"/>
            <w:r w:rsidRPr="00F157F5">
              <w:rPr>
                <w:i/>
                <w:sz w:val="28"/>
                <w:szCs w:val="28"/>
              </w:rPr>
              <w:t xml:space="preserve"> </w:t>
            </w:r>
            <w:proofErr w:type="spellStart"/>
            <w:r w:rsidRPr="00F157F5">
              <w:rPr>
                <w:i/>
                <w:sz w:val="28"/>
                <w:szCs w:val="28"/>
              </w:rPr>
              <w:t>hỗ</w:t>
            </w:r>
            <w:proofErr w:type="spellEnd"/>
            <w:r w:rsidRPr="00F157F5">
              <w:rPr>
                <w:i/>
                <w:sz w:val="28"/>
                <w:szCs w:val="28"/>
              </w:rPr>
              <w:t xml:space="preserve"> </w:t>
            </w:r>
            <w:proofErr w:type="spellStart"/>
            <w:r w:rsidRPr="00F157F5">
              <w:rPr>
                <w:i/>
                <w:sz w:val="28"/>
                <w:szCs w:val="28"/>
              </w:rPr>
              <w:t>sơ</w:t>
            </w:r>
            <w:proofErr w:type="spellEnd"/>
            <w:r w:rsidRPr="00F157F5">
              <w:rPr>
                <w:i/>
                <w:sz w:val="28"/>
                <w:szCs w:val="28"/>
              </w:rPr>
              <w:t xml:space="preserve"> </w:t>
            </w:r>
            <w:proofErr w:type="spellStart"/>
            <w:r w:rsidRPr="00F157F5">
              <w:rPr>
                <w:i/>
                <w:sz w:val="28"/>
                <w:szCs w:val="28"/>
              </w:rPr>
              <w:t>kỹ</w:t>
            </w:r>
            <w:proofErr w:type="spellEnd"/>
            <w:r w:rsidRPr="00F157F5">
              <w:rPr>
                <w:i/>
                <w:sz w:val="28"/>
                <w:szCs w:val="28"/>
              </w:rPr>
              <w:t xml:space="preserve"> </w:t>
            </w:r>
            <w:proofErr w:type="spellStart"/>
            <w:r w:rsidRPr="00F157F5">
              <w:rPr>
                <w:i/>
                <w:sz w:val="28"/>
                <w:szCs w:val="28"/>
              </w:rPr>
              <w:t>thuật</w:t>
            </w:r>
            <w:proofErr w:type="spellEnd"/>
            <w:r w:rsidRPr="00F157F5">
              <w:rPr>
                <w:i/>
                <w:sz w:val="28"/>
                <w:szCs w:val="28"/>
              </w:rPr>
              <w:t xml:space="preserve"> </w:t>
            </w:r>
            <w:proofErr w:type="spellStart"/>
            <w:r w:rsidRPr="00F157F5">
              <w:rPr>
                <w:i/>
                <w:sz w:val="28"/>
                <w:szCs w:val="28"/>
              </w:rPr>
              <w:t>là</w:t>
            </w:r>
            <w:proofErr w:type="spellEnd"/>
            <w:r w:rsidRPr="00F157F5">
              <w:rPr>
                <w:i/>
                <w:sz w:val="28"/>
                <w:szCs w:val="28"/>
              </w:rPr>
              <w:t xml:space="preserve"> 24 </w:t>
            </w:r>
            <w:proofErr w:type="spellStart"/>
            <w:r w:rsidRPr="00F157F5">
              <w:rPr>
                <w:i/>
                <w:sz w:val="28"/>
                <w:szCs w:val="28"/>
              </w:rPr>
              <w:t>tháng</w:t>
            </w:r>
            <w:proofErr w:type="spellEnd"/>
            <w:r w:rsidRPr="00F157F5">
              <w:rPr>
                <w:i/>
                <w:sz w:val="28"/>
                <w:szCs w:val="28"/>
              </w:rPr>
              <w:t xml:space="preserve"> </w:t>
            </w:r>
            <w:proofErr w:type="spellStart"/>
            <w:r w:rsidRPr="00F157F5">
              <w:rPr>
                <w:i/>
                <w:sz w:val="28"/>
                <w:szCs w:val="28"/>
              </w:rPr>
              <w:t>kể</w:t>
            </w:r>
            <w:proofErr w:type="spellEnd"/>
            <w:r w:rsidRPr="00F157F5">
              <w:rPr>
                <w:i/>
                <w:sz w:val="28"/>
                <w:szCs w:val="28"/>
              </w:rPr>
              <w:t xml:space="preserve"> </w:t>
            </w:r>
            <w:proofErr w:type="spellStart"/>
            <w:r w:rsidRPr="00F157F5">
              <w:rPr>
                <w:i/>
                <w:sz w:val="28"/>
                <w:szCs w:val="28"/>
              </w:rPr>
              <w:t>từ</w:t>
            </w:r>
            <w:proofErr w:type="spellEnd"/>
            <w:r w:rsidRPr="00F157F5">
              <w:rPr>
                <w:i/>
                <w:sz w:val="28"/>
                <w:szCs w:val="28"/>
              </w:rPr>
              <w:t xml:space="preserve"> </w:t>
            </w:r>
            <w:proofErr w:type="spellStart"/>
            <w:r w:rsidRPr="00F157F5">
              <w:rPr>
                <w:i/>
                <w:sz w:val="28"/>
                <w:szCs w:val="28"/>
              </w:rPr>
              <w:t>ngày</w:t>
            </w:r>
            <w:proofErr w:type="spellEnd"/>
            <w:r w:rsidRPr="00F157F5">
              <w:rPr>
                <w:i/>
                <w:sz w:val="28"/>
                <w:szCs w:val="28"/>
              </w:rPr>
              <w:t xml:space="preserve"> </w:t>
            </w:r>
            <w:proofErr w:type="spellStart"/>
            <w:r w:rsidRPr="00F157F5">
              <w:rPr>
                <w:i/>
                <w:sz w:val="28"/>
                <w:szCs w:val="28"/>
              </w:rPr>
              <w:t>đăng</w:t>
            </w:r>
            <w:proofErr w:type="spellEnd"/>
            <w:r w:rsidRPr="00F157F5">
              <w:rPr>
                <w:i/>
                <w:sz w:val="28"/>
                <w:szCs w:val="28"/>
              </w:rPr>
              <w:t xml:space="preserve"> </w:t>
            </w:r>
            <w:proofErr w:type="spellStart"/>
            <w:r w:rsidRPr="00F157F5">
              <w:rPr>
                <w:i/>
                <w:sz w:val="28"/>
                <w:szCs w:val="28"/>
              </w:rPr>
              <w:t>tải</w:t>
            </w:r>
            <w:proofErr w:type="spellEnd"/>
            <w:r w:rsidRPr="00F157F5">
              <w:rPr>
                <w:i/>
                <w:sz w:val="28"/>
                <w:szCs w:val="28"/>
              </w:rPr>
              <w:t xml:space="preserve"> </w:t>
            </w:r>
            <w:proofErr w:type="spellStart"/>
            <w:r w:rsidRPr="00F157F5">
              <w:rPr>
                <w:i/>
                <w:sz w:val="28"/>
                <w:szCs w:val="28"/>
              </w:rPr>
              <w:t>lần</w:t>
            </w:r>
            <w:proofErr w:type="spellEnd"/>
            <w:r w:rsidRPr="00F157F5">
              <w:rPr>
                <w:i/>
                <w:sz w:val="28"/>
                <w:szCs w:val="28"/>
              </w:rPr>
              <w:t xml:space="preserve"> </w:t>
            </w:r>
            <w:proofErr w:type="spellStart"/>
            <w:r w:rsidRPr="00F157F5">
              <w:rPr>
                <w:i/>
                <w:sz w:val="28"/>
                <w:szCs w:val="28"/>
              </w:rPr>
              <w:t>đầu</w:t>
            </w:r>
            <w:proofErr w:type="spellEnd"/>
            <w:r w:rsidRPr="00F157F5">
              <w:rPr>
                <w:i/>
                <w:sz w:val="28"/>
                <w:szCs w:val="28"/>
              </w:rPr>
              <w:t xml:space="preserve">”. </w:t>
            </w:r>
          </w:p>
        </w:tc>
        <w:tc>
          <w:tcPr>
            <w:tcW w:w="4361" w:type="dxa"/>
          </w:tcPr>
          <w:p w14:paraId="5F23573A" w14:textId="736A5B3C" w:rsidR="00BE534A" w:rsidRPr="00482E02" w:rsidRDefault="00482E02" w:rsidP="00346F6A">
            <w:pPr>
              <w:spacing w:line="288" w:lineRule="auto"/>
              <w:jc w:val="both"/>
              <w:rPr>
                <w:rFonts w:cs="Times New Roman"/>
                <w:sz w:val="28"/>
                <w:szCs w:val="28"/>
                <w:lang w:val="vi-VN"/>
              </w:rPr>
            </w:pPr>
            <w:r w:rsidRPr="00FB7519">
              <w:rPr>
                <w:rFonts w:cs="Times New Roman"/>
                <w:b/>
                <w:bCs/>
                <w:sz w:val="28"/>
                <w:szCs w:val="28"/>
                <w:lang w:val="vi-VN"/>
              </w:rPr>
              <w:t>Giải trình.</w:t>
            </w:r>
            <w:r>
              <w:rPr>
                <w:rFonts w:cs="Times New Roman"/>
                <w:sz w:val="28"/>
                <w:szCs w:val="28"/>
                <w:lang w:val="vi-VN"/>
              </w:rPr>
              <w:t xml:space="preserve"> Quy định về lưu giữ nhật ký hoạt động</w:t>
            </w:r>
            <w:r w:rsidR="00FB7519">
              <w:rPr>
                <w:rFonts w:cs="Times New Roman"/>
                <w:sz w:val="28"/>
                <w:szCs w:val="28"/>
                <w:lang w:val="vi-VN"/>
              </w:rPr>
              <w:t xml:space="preserve"> và hồ sơ kỹ thuật phục vụ công tác thanh tra, kiểm tra được thực hiện theo quy định của pháp luật về Trí tuệ nhân tạo. </w:t>
            </w:r>
          </w:p>
        </w:tc>
      </w:tr>
      <w:tr w:rsidR="00F21CEA" w14:paraId="1F5EBAEB" w14:textId="77777777" w:rsidTr="000B4A1F">
        <w:tc>
          <w:tcPr>
            <w:tcW w:w="3261" w:type="dxa"/>
          </w:tcPr>
          <w:p w14:paraId="58876129" w14:textId="77777777" w:rsidR="00F21CEA" w:rsidRPr="000B4A1F" w:rsidRDefault="00F21CEA" w:rsidP="000B4A1F">
            <w:pPr>
              <w:spacing w:line="288" w:lineRule="auto"/>
              <w:jc w:val="center"/>
              <w:rPr>
                <w:rFonts w:cs="Times New Roman"/>
                <w:b/>
                <w:sz w:val="28"/>
                <w:szCs w:val="28"/>
              </w:rPr>
            </w:pPr>
          </w:p>
        </w:tc>
        <w:tc>
          <w:tcPr>
            <w:tcW w:w="2126" w:type="dxa"/>
          </w:tcPr>
          <w:p w14:paraId="5CA73789" w14:textId="77777777" w:rsidR="00F21CEA" w:rsidRPr="00F55CE5" w:rsidRDefault="00F21CEA" w:rsidP="00346F6A">
            <w:pPr>
              <w:spacing w:line="288" w:lineRule="auto"/>
              <w:jc w:val="both"/>
              <w:rPr>
                <w:rFonts w:cs="Times New Roman"/>
                <w:b/>
                <w:szCs w:val="26"/>
              </w:rPr>
            </w:pPr>
            <w:proofErr w:type="spellStart"/>
            <w:r>
              <w:rPr>
                <w:rFonts w:cs="Times New Roman"/>
                <w:b/>
                <w:szCs w:val="26"/>
              </w:rPr>
              <w:t>Sở</w:t>
            </w:r>
            <w:proofErr w:type="spellEnd"/>
            <w:r>
              <w:rPr>
                <w:rFonts w:cs="Times New Roman"/>
                <w:b/>
                <w:szCs w:val="26"/>
              </w:rPr>
              <w:t xml:space="preserve"> VHTTDL </w:t>
            </w:r>
            <w:proofErr w:type="spellStart"/>
            <w:r>
              <w:rPr>
                <w:rFonts w:cs="Times New Roman"/>
                <w:b/>
                <w:szCs w:val="26"/>
              </w:rPr>
              <w:t>tỉnh</w:t>
            </w:r>
            <w:proofErr w:type="spellEnd"/>
            <w:r>
              <w:rPr>
                <w:rFonts w:cs="Times New Roman"/>
                <w:b/>
                <w:szCs w:val="26"/>
              </w:rPr>
              <w:t xml:space="preserve"> </w:t>
            </w:r>
            <w:proofErr w:type="spellStart"/>
            <w:r>
              <w:rPr>
                <w:rFonts w:cs="Times New Roman"/>
                <w:b/>
                <w:szCs w:val="26"/>
              </w:rPr>
              <w:t>Quảng</w:t>
            </w:r>
            <w:proofErr w:type="spellEnd"/>
            <w:r>
              <w:rPr>
                <w:rFonts w:cs="Times New Roman"/>
                <w:b/>
                <w:szCs w:val="26"/>
              </w:rPr>
              <w:t xml:space="preserve"> </w:t>
            </w:r>
            <w:proofErr w:type="spellStart"/>
            <w:r>
              <w:rPr>
                <w:rFonts w:cs="Times New Roman"/>
                <w:b/>
                <w:szCs w:val="26"/>
              </w:rPr>
              <w:t>Ngãi</w:t>
            </w:r>
            <w:proofErr w:type="spellEnd"/>
          </w:p>
        </w:tc>
        <w:tc>
          <w:tcPr>
            <w:tcW w:w="5103" w:type="dxa"/>
          </w:tcPr>
          <w:p w14:paraId="160A7437" w14:textId="77777777" w:rsidR="00F21CEA" w:rsidRPr="00F21CEA" w:rsidRDefault="00F21CEA" w:rsidP="00F21CEA">
            <w:pPr>
              <w:spacing w:before="120" w:after="120"/>
              <w:ind w:firstLine="709"/>
              <w:jc w:val="both"/>
              <w:rPr>
                <w:rFonts w:eastAsia="Times New Roman" w:cs="Times New Roman"/>
                <w:sz w:val="28"/>
                <w:szCs w:val="28"/>
              </w:rPr>
            </w:pPr>
            <w:r w:rsidRPr="00F21CEA">
              <w:rPr>
                <w:rFonts w:eastAsia="Times New Roman" w:cs="Times New Roman"/>
                <w:sz w:val="28"/>
                <w:szCs w:val="28"/>
                <w:lang w:val="vi-VN"/>
              </w:rPr>
              <w:t>Tại</w:t>
            </w:r>
            <w:r w:rsidRPr="00F21CEA">
              <w:rPr>
                <w:rFonts w:eastAsia="Times New Roman" w:cs="Times New Roman"/>
                <w:b/>
                <w:bCs/>
                <w:sz w:val="28"/>
                <w:szCs w:val="28"/>
              </w:rPr>
              <w:t xml:space="preserve"> </w:t>
            </w:r>
            <w:proofErr w:type="spellStart"/>
            <w:r w:rsidRPr="00F21CEA">
              <w:rPr>
                <w:rFonts w:eastAsia="Times New Roman" w:cs="Times New Roman"/>
                <w:b/>
                <w:bCs/>
                <w:sz w:val="28"/>
                <w:szCs w:val="28"/>
              </w:rPr>
              <w:t>Điều</w:t>
            </w:r>
            <w:proofErr w:type="spellEnd"/>
            <w:r w:rsidRPr="00F21CEA">
              <w:rPr>
                <w:rFonts w:eastAsia="Times New Roman" w:cs="Times New Roman"/>
                <w:b/>
                <w:bCs/>
                <w:sz w:val="28"/>
                <w:szCs w:val="28"/>
              </w:rPr>
              <w:t xml:space="preserve"> 19: </w:t>
            </w:r>
            <w:proofErr w:type="spellStart"/>
            <w:r w:rsidRPr="00F21CEA">
              <w:rPr>
                <w:rFonts w:eastAsia="Times New Roman" w:cs="Times New Roman"/>
                <w:sz w:val="28"/>
                <w:szCs w:val="28"/>
              </w:rPr>
              <w:t>đây</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là</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nội</w:t>
            </w:r>
            <w:proofErr w:type="spellEnd"/>
            <w:r w:rsidRPr="00F21CEA">
              <w:rPr>
                <w:rFonts w:eastAsia="Times New Roman" w:cs="Times New Roman"/>
                <w:sz w:val="28"/>
                <w:szCs w:val="28"/>
              </w:rPr>
              <w:t xml:space="preserve"> dung </w:t>
            </w:r>
            <w:proofErr w:type="spellStart"/>
            <w:r w:rsidRPr="00F21CEA">
              <w:rPr>
                <w:rFonts w:eastAsia="Times New Roman" w:cs="Times New Roman"/>
                <w:sz w:val="28"/>
                <w:szCs w:val="28"/>
              </w:rPr>
              <w:t>mới</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có</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phạm</w:t>
            </w:r>
            <w:proofErr w:type="spellEnd"/>
            <w:r w:rsidRPr="00F21CEA">
              <w:rPr>
                <w:rFonts w:eastAsia="Times New Roman" w:cs="Times New Roman"/>
                <w:sz w:val="28"/>
                <w:szCs w:val="28"/>
              </w:rPr>
              <w:t xml:space="preserve"> vi </w:t>
            </w:r>
            <w:proofErr w:type="spellStart"/>
            <w:r w:rsidRPr="00F21CEA">
              <w:rPr>
                <w:rFonts w:eastAsia="Times New Roman" w:cs="Times New Roman"/>
                <w:sz w:val="28"/>
                <w:szCs w:val="28"/>
              </w:rPr>
              <w:t>tác</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động</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rộng</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và</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liên</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quan</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trực</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tiếp</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đến</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chất</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lượng</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độ</w:t>
            </w:r>
            <w:proofErr w:type="spellEnd"/>
            <w:r w:rsidRPr="00F21CEA">
              <w:rPr>
                <w:rFonts w:eastAsia="Times New Roman" w:cs="Times New Roman"/>
                <w:sz w:val="28"/>
                <w:szCs w:val="28"/>
              </w:rPr>
              <w:t xml:space="preserve"> tin </w:t>
            </w:r>
            <w:proofErr w:type="spellStart"/>
            <w:r w:rsidRPr="00F21CEA">
              <w:rPr>
                <w:rFonts w:eastAsia="Times New Roman" w:cs="Times New Roman"/>
                <w:sz w:val="28"/>
                <w:szCs w:val="28"/>
              </w:rPr>
              <w:t>cậy</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cũng</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như</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tính</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pháp</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lý</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của</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sản</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phẩm</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báo</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chí</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Tuy</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nhiên</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quy</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định</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hiện</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hành</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trong</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dự</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thảo</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mới</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dừng</w:t>
            </w:r>
            <w:proofErr w:type="spellEnd"/>
            <w:r w:rsidRPr="00F21CEA">
              <w:rPr>
                <w:rFonts w:eastAsia="Times New Roman" w:cs="Times New Roman"/>
                <w:sz w:val="28"/>
                <w:szCs w:val="28"/>
              </w:rPr>
              <w:t xml:space="preserve"> ở </w:t>
            </w:r>
            <w:proofErr w:type="spellStart"/>
            <w:r w:rsidRPr="00F21CEA">
              <w:rPr>
                <w:rFonts w:eastAsia="Times New Roman" w:cs="Times New Roman"/>
                <w:sz w:val="28"/>
                <w:szCs w:val="28"/>
              </w:rPr>
              <w:t>nguyên</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tắc</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chung</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chưa</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làm</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rõ</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đầy</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đủ</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các</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yêu</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cầu</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về</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kiểm</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soát</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nội</w:t>
            </w:r>
            <w:proofErr w:type="spellEnd"/>
            <w:r w:rsidRPr="00F21CEA">
              <w:rPr>
                <w:rFonts w:eastAsia="Times New Roman" w:cs="Times New Roman"/>
                <w:sz w:val="28"/>
                <w:szCs w:val="28"/>
              </w:rPr>
              <w:t xml:space="preserve"> dung, </w:t>
            </w:r>
            <w:proofErr w:type="spellStart"/>
            <w:r w:rsidRPr="00F21CEA">
              <w:rPr>
                <w:rFonts w:eastAsia="Times New Roman" w:cs="Times New Roman"/>
                <w:sz w:val="28"/>
                <w:szCs w:val="28"/>
              </w:rPr>
              <w:t>quy</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trình</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thẩm</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định</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nhận</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diện</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sản</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phẩm</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có</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sử</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dụng</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trí</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tuệ</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nhân</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tạo</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và</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trách</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nhiệm</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của</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cơ</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quan</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báo</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chí</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cá</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nhân</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liên</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quan</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trong</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từng</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khâu</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sử</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dụng</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Trong</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bối</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cảnh</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trí</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tuệ</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nhân</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tạo</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được</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ứng</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dụng</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ngày</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càng</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phổ</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biến</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nếu</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thiếu</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quy</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định</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cụ</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thể</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có</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thể</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phát</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sinh</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rủi</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ro</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về</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thông</w:t>
            </w:r>
            <w:proofErr w:type="spellEnd"/>
            <w:r w:rsidRPr="00F21CEA">
              <w:rPr>
                <w:rFonts w:eastAsia="Times New Roman" w:cs="Times New Roman"/>
                <w:sz w:val="28"/>
                <w:szCs w:val="28"/>
              </w:rPr>
              <w:t xml:space="preserve"> tin </w:t>
            </w:r>
            <w:proofErr w:type="spellStart"/>
            <w:r w:rsidRPr="00F21CEA">
              <w:rPr>
                <w:rFonts w:eastAsia="Times New Roman" w:cs="Times New Roman"/>
                <w:sz w:val="28"/>
                <w:szCs w:val="28"/>
              </w:rPr>
              <w:t>sai</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lệch</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khó</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xác</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định</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trách</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nhiệm</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khi</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xảy</w:t>
            </w:r>
            <w:proofErr w:type="spellEnd"/>
            <w:r w:rsidRPr="00F21CEA">
              <w:rPr>
                <w:rFonts w:eastAsia="Times New Roman" w:cs="Times New Roman"/>
                <w:sz w:val="28"/>
                <w:szCs w:val="28"/>
              </w:rPr>
              <w:t xml:space="preserve"> ra vi </w:t>
            </w:r>
            <w:proofErr w:type="spellStart"/>
            <w:r w:rsidRPr="00F21CEA">
              <w:rPr>
                <w:rFonts w:eastAsia="Times New Roman" w:cs="Times New Roman"/>
                <w:sz w:val="28"/>
                <w:szCs w:val="28"/>
              </w:rPr>
              <w:t>phạm</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Vì</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vậy</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đề</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nghị</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nghiên</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cứu</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bổ</w:t>
            </w:r>
            <w:proofErr w:type="spellEnd"/>
            <w:r w:rsidRPr="00F21CEA">
              <w:rPr>
                <w:rFonts w:eastAsia="Times New Roman" w:cs="Times New Roman"/>
                <w:sz w:val="28"/>
                <w:szCs w:val="28"/>
              </w:rPr>
              <w:t xml:space="preserve"> sung, </w:t>
            </w:r>
            <w:proofErr w:type="spellStart"/>
            <w:r w:rsidRPr="00F21CEA">
              <w:rPr>
                <w:rFonts w:eastAsia="Times New Roman" w:cs="Times New Roman"/>
                <w:sz w:val="28"/>
                <w:szCs w:val="28"/>
              </w:rPr>
              <w:t>hoàn</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thiện</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quy</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định</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theo</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hướng</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cụ</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thể</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rõ</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ràng</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bảo</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đảm</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vừa</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đáp</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ứng</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yêu</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cầu</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quản</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lý</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nhà</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nước</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vừa</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phù</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hợp</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với</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thực</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tiễn</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phát</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triển</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của</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hoạt</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động</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báo</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chí</w:t>
            </w:r>
            <w:proofErr w:type="spellEnd"/>
            <w:r w:rsidRPr="00F21CEA">
              <w:rPr>
                <w:rFonts w:eastAsia="Times New Roman" w:cs="Times New Roman"/>
                <w:sz w:val="28"/>
                <w:szCs w:val="28"/>
              </w:rPr>
              <w:t xml:space="preserve"> </w:t>
            </w:r>
            <w:proofErr w:type="spellStart"/>
            <w:r w:rsidRPr="00F21CEA">
              <w:rPr>
                <w:rFonts w:eastAsia="Times New Roman" w:cs="Times New Roman"/>
                <w:sz w:val="28"/>
                <w:szCs w:val="28"/>
              </w:rPr>
              <w:t>hiện</w:t>
            </w:r>
            <w:proofErr w:type="spellEnd"/>
            <w:r w:rsidRPr="00F21CEA">
              <w:rPr>
                <w:rFonts w:eastAsia="Times New Roman" w:cs="Times New Roman"/>
                <w:sz w:val="28"/>
                <w:szCs w:val="28"/>
              </w:rPr>
              <w:t xml:space="preserve"> nay.</w:t>
            </w:r>
          </w:p>
        </w:tc>
        <w:tc>
          <w:tcPr>
            <w:tcW w:w="4361" w:type="dxa"/>
          </w:tcPr>
          <w:p w14:paraId="2A19159C" w14:textId="15E7DDC4" w:rsidR="00F21CEA" w:rsidRPr="00FB7519" w:rsidRDefault="00FB7519" w:rsidP="00346F6A">
            <w:pPr>
              <w:spacing w:line="288" w:lineRule="auto"/>
              <w:jc w:val="both"/>
              <w:rPr>
                <w:rFonts w:cs="Times New Roman"/>
                <w:sz w:val="28"/>
                <w:szCs w:val="28"/>
                <w:lang w:val="vi-VN"/>
              </w:rPr>
            </w:pPr>
            <w:r w:rsidRPr="00FB7519">
              <w:rPr>
                <w:rFonts w:cs="Times New Roman"/>
                <w:b/>
                <w:bCs/>
                <w:sz w:val="28"/>
                <w:szCs w:val="28"/>
                <w:lang w:val="vi-VN"/>
              </w:rPr>
              <w:t>Giải trình.</w:t>
            </w:r>
            <w:r>
              <w:rPr>
                <w:rFonts w:cs="Times New Roman"/>
                <w:sz w:val="28"/>
                <w:szCs w:val="28"/>
                <w:lang w:val="vi-VN"/>
              </w:rPr>
              <w:t xml:space="preserve"> Quy định các nội dung tại Điều 19 dự thảo Nghị định là những quy định mang tính cơ bản, làm nổi bật quyền và trách nhiệm của cơ quan báo chí, đội ngũ phóng viên, biên tập viên khi sử dụng AI trong quá trình tác nghiệp báo chí. Những quy định tại dự thảo được xây dựng và được đảm bảo thực hiện thông qua các quy định cụ thể tại các văn bản pháp luật về Trí tuệ nhân tạo. Do đó, dự thảo không quy định cụ thể, chi tiết các nội dung tại dự thảo này.</w:t>
            </w:r>
          </w:p>
        </w:tc>
      </w:tr>
      <w:tr w:rsidR="00B553D3" w14:paraId="0783CEBE" w14:textId="77777777" w:rsidTr="000B4A1F">
        <w:tc>
          <w:tcPr>
            <w:tcW w:w="3261" w:type="dxa"/>
          </w:tcPr>
          <w:p w14:paraId="10359A86" w14:textId="77777777" w:rsidR="00B553D3" w:rsidRPr="000B4A1F" w:rsidRDefault="00B553D3" w:rsidP="000B4A1F">
            <w:pPr>
              <w:spacing w:line="288" w:lineRule="auto"/>
              <w:jc w:val="center"/>
              <w:rPr>
                <w:rFonts w:cs="Times New Roman"/>
                <w:b/>
                <w:sz w:val="28"/>
                <w:szCs w:val="28"/>
              </w:rPr>
            </w:pPr>
          </w:p>
        </w:tc>
        <w:tc>
          <w:tcPr>
            <w:tcW w:w="2126" w:type="dxa"/>
          </w:tcPr>
          <w:p w14:paraId="7375AF4A" w14:textId="77777777" w:rsidR="00B553D3" w:rsidRDefault="00B553D3" w:rsidP="00B553D3">
            <w:pPr>
              <w:spacing w:line="288" w:lineRule="auto"/>
              <w:jc w:val="center"/>
              <w:rPr>
                <w:rFonts w:cs="Times New Roman"/>
                <w:b/>
                <w:szCs w:val="26"/>
              </w:rPr>
            </w:pPr>
            <w:r>
              <w:rPr>
                <w:rFonts w:cs="Times New Roman"/>
                <w:b/>
                <w:szCs w:val="26"/>
              </w:rPr>
              <w:t>TTXVN</w:t>
            </w:r>
          </w:p>
        </w:tc>
        <w:tc>
          <w:tcPr>
            <w:tcW w:w="5103" w:type="dxa"/>
          </w:tcPr>
          <w:p w14:paraId="04D294F6" w14:textId="77777777" w:rsidR="00B553D3" w:rsidRPr="00B553D3" w:rsidRDefault="00B553D3" w:rsidP="00F157F5">
            <w:pPr>
              <w:spacing w:line="400" w:lineRule="exact"/>
              <w:jc w:val="both"/>
              <w:rPr>
                <w:rFonts w:eastAsia="Times New Roman" w:cs="Times New Roman"/>
                <w:sz w:val="28"/>
                <w:szCs w:val="28"/>
                <w:lang w:val="vi-VN"/>
              </w:rPr>
            </w:pPr>
            <w:r w:rsidRPr="00B553D3">
              <w:rPr>
                <w:rFonts w:eastAsia="Times New Roman" w:cs="Times New Roman"/>
                <w:sz w:val="28"/>
                <w:szCs w:val="28"/>
                <w:lang w:val="vi-VN"/>
              </w:rPr>
              <w:t>Về sử dụng trí tuệ nhân tạo trong báo chí</w:t>
            </w:r>
          </w:p>
          <w:p w14:paraId="1DA94436" w14:textId="77777777" w:rsidR="00B553D3" w:rsidRPr="00F21CEA" w:rsidRDefault="00B553D3" w:rsidP="00F157F5">
            <w:pPr>
              <w:spacing w:line="400" w:lineRule="exact"/>
              <w:jc w:val="both"/>
              <w:rPr>
                <w:rFonts w:eastAsia="Times New Roman" w:cs="Times New Roman"/>
                <w:sz w:val="28"/>
                <w:szCs w:val="28"/>
                <w:lang w:val="vi-VN"/>
              </w:rPr>
            </w:pPr>
            <w:r w:rsidRPr="00B553D3">
              <w:rPr>
                <w:rFonts w:eastAsia="Times New Roman" w:cs="Times New Roman"/>
                <w:sz w:val="28"/>
                <w:szCs w:val="28"/>
                <w:lang w:val="vi-VN"/>
              </w:rPr>
              <w:t>Đề nghị hoàn thiện quy định theo hướng bắt buộc gắn nhãn rõ ràng đối với nội dung do AI tạo ra hoặc có sự hỗ trợ của AI. Đồng thời cấm sử dụng AI để tạo nội dung giả mạo, đặc biệt liên quan đến chính trị, lãnh đạo, sự kiện nhạy cảm.</w:t>
            </w:r>
          </w:p>
        </w:tc>
        <w:tc>
          <w:tcPr>
            <w:tcW w:w="4361" w:type="dxa"/>
          </w:tcPr>
          <w:p w14:paraId="01AA90DB" w14:textId="77777777" w:rsidR="00B553D3" w:rsidRDefault="00B553D3" w:rsidP="00346F6A">
            <w:pPr>
              <w:spacing w:line="288" w:lineRule="auto"/>
              <w:jc w:val="both"/>
              <w:rPr>
                <w:rFonts w:cs="Times New Roman"/>
                <w:sz w:val="28"/>
                <w:szCs w:val="28"/>
              </w:rPr>
            </w:pPr>
            <w:proofErr w:type="spellStart"/>
            <w:r w:rsidRPr="00F157F5">
              <w:rPr>
                <w:rFonts w:cs="Times New Roman"/>
                <w:b/>
                <w:sz w:val="28"/>
                <w:szCs w:val="28"/>
              </w:rPr>
              <w:t>Tiếp</w:t>
            </w:r>
            <w:proofErr w:type="spellEnd"/>
            <w:r w:rsidRPr="00F157F5">
              <w:rPr>
                <w:rFonts w:cs="Times New Roman"/>
                <w:b/>
                <w:sz w:val="28"/>
                <w:szCs w:val="28"/>
              </w:rPr>
              <w:t xml:space="preserve"> </w:t>
            </w:r>
            <w:proofErr w:type="spellStart"/>
            <w:r w:rsidRPr="00F157F5">
              <w:rPr>
                <w:rFonts w:cs="Times New Roman"/>
                <w:b/>
                <w:sz w:val="28"/>
                <w:szCs w:val="28"/>
              </w:rPr>
              <w:t>thu</w:t>
            </w:r>
            <w:proofErr w:type="spellEnd"/>
            <w:r w:rsidRPr="00F157F5">
              <w:rPr>
                <w:rFonts w:cs="Times New Roman"/>
                <w:b/>
                <w:sz w:val="28"/>
                <w:szCs w:val="28"/>
              </w:rPr>
              <w:t>.</w:t>
            </w:r>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cụ</w:t>
            </w:r>
            <w:proofErr w:type="spellEnd"/>
            <w:r>
              <w:rPr>
                <w:rFonts w:cs="Times New Roman"/>
                <w:sz w:val="28"/>
                <w:szCs w:val="28"/>
              </w:rPr>
              <w:t xml:space="preserve"> </w:t>
            </w:r>
            <w:proofErr w:type="spellStart"/>
            <w:r>
              <w:rPr>
                <w:rFonts w:cs="Times New Roman"/>
                <w:sz w:val="28"/>
                <w:szCs w:val="28"/>
              </w:rPr>
              <w:t>thể</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3 </w:t>
            </w:r>
            <w:proofErr w:type="spellStart"/>
            <w:r>
              <w:rPr>
                <w:rFonts w:cs="Times New Roman"/>
                <w:sz w:val="28"/>
                <w:szCs w:val="28"/>
              </w:rPr>
              <w:t>Điều</w:t>
            </w:r>
            <w:proofErr w:type="spellEnd"/>
            <w:r>
              <w:rPr>
                <w:rFonts w:cs="Times New Roman"/>
                <w:sz w:val="28"/>
                <w:szCs w:val="28"/>
              </w:rPr>
              <w:t xml:space="preserve"> 19.</w:t>
            </w:r>
          </w:p>
        </w:tc>
      </w:tr>
      <w:tr w:rsidR="00AE1A45" w14:paraId="712B2118" w14:textId="77777777" w:rsidTr="000B4A1F">
        <w:tc>
          <w:tcPr>
            <w:tcW w:w="3261" w:type="dxa"/>
          </w:tcPr>
          <w:p w14:paraId="669F16CE" w14:textId="77777777" w:rsidR="00AE1A45" w:rsidRPr="000B4A1F" w:rsidRDefault="00AE1A45" w:rsidP="000B4A1F">
            <w:pPr>
              <w:spacing w:line="288" w:lineRule="auto"/>
              <w:jc w:val="center"/>
              <w:rPr>
                <w:rFonts w:cs="Times New Roman"/>
                <w:b/>
                <w:sz w:val="28"/>
                <w:szCs w:val="28"/>
              </w:rPr>
            </w:pPr>
          </w:p>
        </w:tc>
        <w:tc>
          <w:tcPr>
            <w:tcW w:w="2126" w:type="dxa"/>
          </w:tcPr>
          <w:p w14:paraId="003ACE1F" w14:textId="77777777" w:rsidR="00AE1A45" w:rsidRDefault="00AE1A45" w:rsidP="00B553D3">
            <w:pPr>
              <w:spacing w:line="288" w:lineRule="auto"/>
              <w:jc w:val="center"/>
              <w:rPr>
                <w:rFonts w:cs="Times New Roman"/>
                <w:b/>
                <w:szCs w:val="26"/>
              </w:rPr>
            </w:pPr>
            <w:proofErr w:type="spellStart"/>
            <w:r>
              <w:rPr>
                <w:rFonts w:cs="Times New Roman"/>
                <w:b/>
                <w:szCs w:val="26"/>
              </w:rPr>
              <w:t>Viện</w:t>
            </w:r>
            <w:proofErr w:type="spellEnd"/>
            <w:r>
              <w:rPr>
                <w:rFonts w:cs="Times New Roman"/>
                <w:b/>
                <w:szCs w:val="26"/>
              </w:rPr>
              <w:t xml:space="preserve"> </w:t>
            </w:r>
            <w:proofErr w:type="spellStart"/>
            <w:r>
              <w:rPr>
                <w:rFonts w:cs="Times New Roman"/>
                <w:b/>
                <w:szCs w:val="26"/>
              </w:rPr>
              <w:t>Hàn</w:t>
            </w:r>
            <w:proofErr w:type="spellEnd"/>
            <w:r>
              <w:rPr>
                <w:rFonts w:cs="Times New Roman"/>
                <w:b/>
                <w:szCs w:val="26"/>
              </w:rPr>
              <w:t xml:space="preserve"> </w:t>
            </w:r>
            <w:proofErr w:type="spellStart"/>
            <w:r>
              <w:rPr>
                <w:rFonts w:cs="Times New Roman"/>
                <w:b/>
                <w:szCs w:val="26"/>
              </w:rPr>
              <w:t>lâm</w:t>
            </w:r>
            <w:proofErr w:type="spellEnd"/>
            <w:r>
              <w:rPr>
                <w:rFonts w:cs="Times New Roman"/>
                <w:b/>
                <w:szCs w:val="26"/>
              </w:rPr>
              <w:t xml:space="preserve"> KHXH </w:t>
            </w:r>
            <w:proofErr w:type="spellStart"/>
            <w:r>
              <w:rPr>
                <w:rFonts w:cs="Times New Roman"/>
                <w:b/>
                <w:szCs w:val="26"/>
              </w:rPr>
              <w:t>Việt</w:t>
            </w:r>
            <w:proofErr w:type="spellEnd"/>
            <w:r>
              <w:rPr>
                <w:rFonts w:cs="Times New Roman"/>
                <w:b/>
                <w:szCs w:val="26"/>
              </w:rPr>
              <w:t xml:space="preserve"> Nam</w:t>
            </w:r>
          </w:p>
        </w:tc>
        <w:tc>
          <w:tcPr>
            <w:tcW w:w="5103" w:type="dxa"/>
          </w:tcPr>
          <w:p w14:paraId="6B023807" w14:textId="77777777" w:rsidR="00AE1A45" w:rsidRPr="00AE1A45" w:rsidRDefault="00AE1A45" w:rsidP="00AE1A45">
            <w:pPr>
              <w:spacing w:before="120" w:after="120"/>
              <w:ind w:firstLine="720"/>
              <w:jc w:val="both"/>
              <w:rPr>
                <w:sz w:val="28"/>
                <w:szCs w:val="28"/>
              </w:rPr>
            </w:pPr>
            <w:proofErr w:type="spellStart"/>
            <w:r w:rsidRPr="006561AA">
              <w:rPr>
                <w:rStyle w:val="Strong"/>
                <w:rFonts w:cs="Times New Roman"/>
                <w:color w:val="000000" w:themeColor="text1"/>
                <w:sz w:val="28"/>
                <w:szCs w:val="28"/>
              </w:rPr>
              <w:t>Điều</w:t>
            </w:r>
            <w:proofErr w:type="spellEnd"/>
            <w:r w:rsidRPr="006561AA">
              <w:rPr>
                <w:rStyle w:val="Strong"/>
                <w:rFonts w:cs="Times New Roman"/>
                <w:color w:val="000000" w:themeColor="text1"/>
                <w:sz w:val="28"/>
                <w:szCs w:val="28"/>
              </w:rPr>
              <w:t xml:space="preserve"> 19 </w:t>
            </w:r>
            <w:proofErr w:type="spellStart"/>
            <w:r w:rsidRPr="006561AA">
              <w:rPr>
                <w:rFonts w:cs="Times New Roman"/>
                <w:color w:val="000000" w:themeColor="text1"/>
                <w:sz w:val="28"/>
                <w:szCs w:val="28"/>
              </w:rPr>
              <w:t>quy</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định</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về</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trí</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tuệ</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nhân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tạo</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là</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điểm</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tiến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bộ</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tuy</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nhiên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hiện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còn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mang</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tính</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nguyên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tắc</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thiếu</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hướng</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dẫn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kỹ</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thuật</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cụ</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thể</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Đề</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nghị</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cơ</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quan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soạn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thảo</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bổ</w:t>
            </w:r>
            <w:proofErr w:type="spellEnd"/>
            <w:r w:rsidRPr="006561AA">
              <w:rPr>
                <w:rFonts w:cs="Times New Roman"/>
                <w:color w:val="000000" w:themeColor="text1"/>
                <w:sz w:val="28"/>
                <w:szCs w:val="28"/>
              </w:rPr>
              <w:t xml:space="preserve"> sung </w:t>
            </w:r>
            <w:proofErr w:type="spellStart"/>
            <w:r w:rsidRPr="006561AA">
              <w:rPr>
                <w:rFonts w:cs="Times New Roman"/>
                <w:color w:val="000000" w:themeColor="text1"/>
                <w:sz w:val="28"/>
                <w:szCs w:val="28"/>
              </w:rPr>
              <w:t>tiêu</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chí</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nhận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diện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nội</w:t>
            </w:r>
            <w:proofErr w:type="spellEnd"/>
            <w:r w:rsidRPr="006561AA">
              <w:rPr>
                <w:rFonts w:cs="Times New Roman"/>
                <w:color w:val="000000" w:themeColor="text1"/>
                <w:sz w:val="28"/>
                <w:szCs w:val="28"/>
              </w:rPr>
              <w:t xml:space="preserve"> dung do </w:t>
            </w:r>
            <w:proofErr w:type="spellStart"/>
            <w:r w:rsidRPr="006561AA">
              <w:rPr>
                <w:rFonts w:cs="Times New Roman"/>
                <w:color w:val="000000" w:themeColor="text1"/>
                <w:sz w:val="28"/>
                <w:szCs w:val="28"/>
              </w:rPr>
              <w:t>trí</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tuệ</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nhân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tạo</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tạo</w:t>
            </w:r>
            <w:proofErr w:type="spellEnd"/>
            <w:r w:rsidRPr="006561AA">
              <w:rPr>
                <w:rFonts w:cs="Times New Roman"/>
                <w:color w:val="000000" w:themeColor="text1"/>
                <w:sz w:val="28"/>
                <w:szCs w:val="28"/>
              </w:rPr>
              <w:t xml:space="preserve"> ra; </w:t>
            </w:r>
            <w:proofErr w:type="spellStart"/>
            <w:r w:rsidRPr="006561AA">
              <w:rPr>
                <w:rFonts w:cs="Times New Roman"/>
                <w:color w:val="000000" w:themeColor="text1"/>
                <w:sz w:val="28"/>
                <w:szCs w:val="28"/>
              </w:rPr>
              <w:t>Xây</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dựng</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chuẩn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gắn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nhãn</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thống</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nhất</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đối</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với</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nội</w:t>
            </w:r>
            <w:proofErr w:type="spellEnd"/>
            <w:r w:rsidRPr="006561AA">
              <w:rPr>
                <w:rFonts w:cs="Times New Roman"/>
                <w:color w:val="000000" w:themeColor="text1"/>
                <w:sz w:val="28"/>
                <w:szCs w:val="28"/>
              </w:rPr>
              <w:t xml:space="preserve"> dung </w:t>
            </w:r>
            <w:proofErr w:type="spellStart"/>
            <w:r w:rsidRPr="006561AA">
              <w:rPr>
                <w:rFonts w:cs="Times New Roman"/>
                <w:color w:val="000000" w:themeColor="text1"/>
                <w:sz w:val="28"/>
                <w:szCs w:val="28"/>
              </w:rPr>
              <w:t>có</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sử</w:t>
            </w:r>
            <w:proofErr w:type="spellEnd"/>
            <w:r w:rsidRPr="006561AA">
              <w:rPr>
                <w:rFonts w:cs="Times New Roman"/>
                <w:color w:val="000000" w:themeColor="text1"/>
                <w:sz w:val="28"/>
                <w:szCs w:val="28"/>
              </w:rPr>
              <w:t xml:space="preserve"> </w:t>
            </w:r>
            <w:proofErr w:type="spellStart"/>
            <w:r w:rsidRPr="006561AA">
              <w:rPr>
                <w:rFonts w:cs="Times New Roman"/>
                <w:color w:val="000000" w:themeColor="text1"/>
                <w:sz w:val="28"/>
                <w:szCs w:val="28"/>
              </w:rPr>
              <w:t>dụng</w:t>
            </w:r>
            <w:proofErr w:type="spellEnd"/>
            <w:r w:rsidRPr="006561AA">
              <w:rPr>
                <w:rFonts w:cs="Times New Roman"/>
                <w:color w:val="000000" w:themeColor="text1"/>
                <w:sz w:val="28"/>
                <w:szCs w:val="28"/>
              </w:rPr>
              <w:t xml:space="preserve"> AI; </w:t>
            </w:r>
            <w:r w:rsidRPr="006561AA">
              <w:rPr>
                <w:sz w:val="28"/>
                <w:szCs w:val="28"/>
              </w:rPr>
              <w:t xml:space="preserve"> </w:t>
            </w:r>
          </w:p>
        </w:tc>
        <w:tc>
          <w:tcPr>
            <w:tcW w:w="4361" w:type="dxa"/>
          </w:tcPr>
          <w:p w14:paraId="4F2C4A4C" w14:textId="77777777" w:rsidR="00AE1A45" w:rsidRDefault="00AE1A45" w:rsidP="00AE1A45">
            <w:pPr>
              <w:spacing w:line="288" w:lineRule="auto"/>
              <w:jc w:val="both"/>
              <w:rPr>
                <w:rFonts w:cs="Times New Roman"/>
                <w:sz w:val="28"/>
                <w:szCs w:val="28"/>
              </w:rPr>
            </w:pPr>
            <w:proofErr w:type="spellStart"/>
            <w:r w:rsidRPr="00F157F5">
              <w:rPr>
                <w:rFonts w:cs="Times New Roman"/>
                <w:b/>
                <w:sz w:val="28"/>
                <w:szCs w:val="28"/>
              </w:rPr>
              <w:t>Giải</w:t>
            </w:r>
            <w:proofErr w:type="spellEnd"/>
            <w:r w:rsidRPr="00F157F5">
              <w:rPr>
                <w:rFonts w:cs="Times New Roman"/>
                <w:b/>
                <w:sz w:val="28"/>
                <w:szCs w:val="28"/>
              </w:rPr>
              <w:t xml:space="preserve"> </w:t>
            </w:r>
            <w:proofErr w:type="spellStart"/>
            <w:r w:rsidRPr="00F157F5">
              <w:rPr>
                <w:rFonts w:cs="Times New Roman"/>
                <w:b/>
                <w:sz w:val="28"/>
                <w:szCs w:val="28"/>
              </w:rPr>
              <w:t>trình</w:t>
            </w:r>
            <w:proofErr w:type="spellEnd"/>
            <w:r w:rsidRPr="00F157F5">
              <w:rPr>
                <w:rFonts w:cs="Times New Roman"/>
                <w:b/>
                <w:sz w:val="28"/>
                <w:szCs w:val="28"/>
              </w:rPr>
              <w:t>:</w:t>
            </w:r>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trí</w:t>
            </w:r>
            <w:proofErr w:type="spellEnd"/>
            <w:r>
              <w:rPr>
                <w:rFonts w:cs="Times New Roman"/>
                <w:sz w:val="28"/>
                <w:szCs w:val="28"/>
              </w:rPr>
              <w:t xml:space="preserve"> </w:t>
            </w:r>
            <w:proofErr w:type="spellStart"/>
            <w:r>
              <w:rPr>
                <w:rFonts w:cs="Times New Roman"/>
                <w:sz w:val="28"/>
                <w:szCs w:val="28"/>
              </w:rPr>
              <w:t>tuệ</w:t>
            </w:r>
            <w:proofErr w:type="spellEnd"/>
            <w:r>
              <w:rPr>
                <w:rFonts w:cs="Times New Roman"/>
                <w:sz w:val="28"/>
                <w:szCs w:val="28"/>
              </w:rPr>
              <w:t xml:space="preserve"> </w:t>
            </w:r>
            <w:proofErr w:type="spellStart"/>
            <w:r>
              <w:rPr>
                <w:rFonts w:cs="Times New Roman"/>
                <w:sz w:val="28"/>
                <w:szCs w:val="28"/>
              </w:rPr>
              <w:t>nhân</w:t>
            </w:r>
            <w:proofErr w:type="spellEnd"/>
            <w:r>
              <w:rPr>
                <w:rFonts w:cs="Times New Roman"/>
                <w:sz w:val="28"/>
                <w:szCs w:val="28"/>
              </w:rPr>
              <w:t xml:space="preserve"> </w:t>
            </w:r>
            <w:proofErr w:type="spellStart"/>
            <w:r>
              <w:rPr>
                <w:rFonts w:cs="Times New Roman"/>
                <w:sz w:val="28"/>
                <w:szCs w:val="28"/>
              </w:rPr>
              <w:t>tạo</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áp</w:t>
            </w:r>
            <w:proofErr w:type="spellEnd"/>
            <w:r>
              <w:rPr>
                <w:rFonts w:cs="Times New Roman"/>
                <w:sz w:val="28"/>
                <w:szCs w:val="28"/>
              </w:rPr>
              <w:t xml:space="preserve"> </w:t>
            </w:r>
            <w:proofErr w:type="spellStart"/>
            <w:r>
              <w:rPr>
                <w:rFonts w:cs="Times New Roman"/>
                <w:sz w:val="28"/>
                <w:szCs w:val="28"/>
              </w:rPr>
              <w:t>dụng</w:t>
            </w:r>
            <w:proofErr w:type="spellEnd"/>
            <w:r>
              <w:rPr>
                <w:rFonts w:cs="Times New Roman"/>
                <w:sz w:val="28"/>
                <w:szCs w:val="28"/>
              </w:rPr>
              <w:t xml:space="preserve"> </w:t>
            </w:r>
            <w:proofErr w:type="spellStart"/>
            <w:r>
              <w:rPr>
                <w:rFonts w:cs="Times New Roman"/>
                <w:sz w:val="28"/>
                <w:szCs w:val="28"/>
              </w:rPr>
              <w:t>theo</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Luật</w:t>
            </w:r>
            <w:proofErr w:type="spellEnd"/>
            <w:r>
              <w:rPr>
                <w:rFonts w:cs="Times New Roman"/>
                <w:sz w:val="28"/>
                <w:szCs w:val="28"/>
              </w:rPr>
              <w:t xml:space="preserve"> </w:t>
            </w:r>
            <w:proofErr w:type="spellStart"/>
            <w:r>
              <w:rPr>
                <w:rFonts w:cs="Times New Roman"/>
                <w:sz w:val="28"/>
                <w:szCs w:val="28"/>
              </w:rPr>
              <w:t>Trí</w:t>
            </w:r>
            <w:proofErr w:type="spellEnd"/>
            <w:r>
              <w:rPr>
                <w:rFonts w:cs="Times New Roman"/>
                <w:sz w:val="28"/>
                <w:szCs w:val="28"/>
              </w:rPr>
              <w:t xml:space="preserve"> </w:t>
            </w:r>
            <w:proofErr w:type="spellStart"/>
            <w:r>
              <w:rPr>
                <w:rFonts w:cs="Times New Roman"/>
                <w:sz w:val="28"/>
                <w:szCs w:val="28"/>
              </w:rPr>
              <w:t>tuệ</w:t>
            </w:r>
            <w:proofErr w:type="spellEnd"/>
            <w:r>
              <w:rPr>
                <w:rFonts w:cs="Times New Roman"/>
                <w:sz w:val="28"/>
                <w:szCs w:val="28"/>
              </w:rPr>
              <w:t xml:space="preserve"> </w:t>
            </w:r>
            <w:proofErr w:type="spellStart"/>
            <w:r>
              <w:rPr>
                <w:rFonts w:cs="Times New Roman"/>
                <w:sz w:val="28"/>
                <w:szCs w:val="28"/>
              </w:rPr>
              <w:t>nhân</w:t>
            </w:r>
            <w:proofErr w:type="spellEnd"/>
            <w:r>
              <w:rPr>
                <w:rFonts w:cs="Times New Roman"/>
                <w:sz w:val="28"/>
                <w:szCs w:val="28"/>
              </w:rPr>
              <w:t xml:space="preserve"> </w:t>
            </w:r>
            <w:proofErr w:type="spellStart"/>
            <w:r>
              <w:rPr>
                <w:rFonts w:cs="Times New Roman"/>
                <w:sz w:val="28"/>
                <w:szCs w:val="28"/>
              </w:rPr>
              <w:t>tạo</w:t>
            </w:r>
            <w:proofErr w:type="spellEnd"/>
            <w:r>
              <w:rPr>
                <w:rFonts w:cs="Times New Roman"/>
                <w:sz w:val="28"/>
                <w:szCs w:val="28"/>
              </w:rPr>
              <w:t xml:space="preserve">. </w:t>
            </w:r>
            <w:proofErr w:type="spellStart"/>
            <w:r>
              <w:rPr>
                <w:rFonts w:cs="Times New Roman"/>
                <w:sz w:val="28"/>
                <w:szCs w:val="28"/>
              </w:rPr>
              <w:t>Liên</w:t>
            </w:r>
            <w:proofErr w:type="spellEnd"/>
            <w:r>
              <w:rPr>
                <w:rFonts w:cs="Times New Roman"/>
                <w:sz w:val="28"/>
                <w:szCs w:val="28"/>
              </w:rPr>
              <w:t xml:space="preserve"> </w:t>
            </w:r>
            <w:proofErr w:type="spellStart"/>
            <w:r>
              <w:rPr>
                <w:rFonts w:cs="Times New Roman"/>
                <w:sz w:val="28"/>
                <w:szCs w:val="28"/>
              </w:rPr>
              <w:t>quan</w:t>
            </w:r>
            <w:proofErr w:type="spellEnd"/>
            <w:r>
              <w:rPr>
                <w:rFonts w:cs="Times New Roman"/>
                <w:sz w:val="28"/>
                <w:szCs w:val="28"/>
              </w:rPr>
              <w:t xml:space="preserve"> </w:t>
            </w:r>
            <w:proofErr w:type="spellStart"/>
            <w:r>
              <w:rPr>
                <w:rFonts w:cs="Times New Roman"/>
                <w:sz w:val="28"/>
                <w:szCs w:val="28"/>
              </w:rPr>
              <w:t>đến</w:t>
            </w:r>
            <w:proofErr w:type="spellEnd"/>
            <w:r>
              <w:rPr>
                <w:rFonts w:cs="Times New Roman"/>
                <w:sz w:val="28"/>
                <w:szCs w:val="28"/>
              </w:rPr>
              <w:t xml:space="preserve"> </w:t>
            </w:r>
            <w:proofErr w:type="spellStart"/>
            <w:r>
              <w:rPr>
                <w:rFonts w:cs="Times New Roman"/>
                <w:sz w:val="28"/>
                <w:szCs w:val="28"/>
              </w:rPr>
              <w:t>gắn</w:t>
            </w:r>
            <w:proofErr w:type="spellEnd"/>
            <w:r>
              <w:rPr>
                <w:rFonts w:cs="Times New Roman"/>
                <w:sz w:val="28"/>
                <w:szCs w:val="28"/>
              </w:rPr>
              <w:t xml:space="preserve"> </w:t>
            </w:r>
            <w:proofErr w:type="spellStart"/>
            <w:r>
              <w:rPr>
                <w:rFonts w:cs="Times New Roman"/>
                <w:sz w:val="28"/>
                <w:szCs w:val="28"/>
              </w:rPr>
              <w:t>nhãn</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3 </w:t>
            </w:r>
            <w:proofErr w:type="spellStart"/>
            <w:r>
              <w:rPr>
                <w:rFonts w:cs="Times New Roman"/>
                <w:sz w:val="28"/>
                <w:szCs w:val="28"/>
              </w:rPr>
              <w:t>Điều</w:t>
            </w:r>
            <w:proofErr w:type="spellEnd"/>
            <w:r>
              <w:rPr>
                <w:rFonts w:cs="Times New Roman"/>
                <w:sz w:val="28"/>
                <w:szCs w:val="28"/>
              </w:rPr>
              <w:t xml:space="preserve"> 19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cũng</w:t>
            </w:r>
            <w:proofErr w:type="spellEnd"/>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r w:rsidRPr="00AE1A45">
              <w:rPr>
                <w:rFonts w:cs="Times New Roman"/>
                <w:i/>
                <w:sz w:val="28"/>
                <w:szCs w:val="28"/>
              </w:rPr>
              <w:t>“</w:t>
            </w:r>
            <w:proofErr w:type="spellStart"/>
            <w:r w:rsidRPr="00AE1A45">
              <w:rPr>
                <w:rFonts w:eastAsia="Times New Roman" w:cs="Times New Roman"/>
                <w:bCs/>
                <w:i/>
                <w:color w:val="000000" w:themeColor="text1"/>
                <w:spacing w:val="-2"/>
                <w:sz w:val="28"/>
                <w:szCs w:val="28"/>
                <w:lang w:val="pt-BR"/>
              </w:rPr>
              <w:t>Cơ</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quan</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báo</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chí</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phải</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thực</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hiện</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thông</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báo</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hoặc</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gắn</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nhãn</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rõ</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ràng</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tại</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vị</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trí</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dễ</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nhận</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biết</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đối</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với</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văn</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bản</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hình</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ảnh</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âm</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thanh</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video</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được</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tạo</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ra</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hoặc</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chỉnh</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sửa</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bằng</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hệ</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thống</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trí</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tuệ</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nhân</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tạo</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có</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khả</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năng</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gây</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nhầm</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lẫn</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về</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tính</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xác</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thực</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của</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sự</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kiện</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nhân</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vật</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việc</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thông</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báo</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hoặc</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gắn</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nhãn</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được</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thực</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hiện</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theo</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quy</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định</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của</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pháp</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luật</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về</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trí</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tuệ</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nhân</w:t>
            </w:r>
            <w:proofErr w:type="spellEnd"/>
            <w:r w:rsidRPr="00AE1A45">
              <w:rPr>
                <w:rFonts w:eastAsia="Times New Roman" w:cs="Times New Roman"/>
                <w:bCs/>
                <w:i/>
                <w:color w:val="000000" w:themeColor="text1"/>
                <w:spacing w:val="-2"/>
                <w:sz w:val="28"/>
                <w:szCs w:val="28"/>
                <w:lang w:val="pt-BR"/>
              </w:rPr>
              <w:t xml:space="preserve"> </w:t>
            </w:r>
            <w:proofErr w:type="spellStart"/>
            <w:r w:rsidRPr="00AE1A45">
              <w:rPr>
                <w:rFonts w:eastAsia="Times New Roman" w:cs="Times New Roman"/>
                <w:bCs/>
                <w:i/>
                <w:color w:val="000000" w:themeColor="text1"/>
                <w:spacing w:val="-2"/>
                <w:sz w:val="28"/>
                <w:szCs w:val="28"/>
                <w:lang w:val="pt-BR"/>
              </w:rPr>
              <w:t>tạo</w:t>
            </w:r>
            <w:proofErr w:type="spellEnd"/>
            <w:r w:rsidRPr="00AE1A45">
              <w:rPr>
                <w:rFonts w:eastAsia="Times New Roman" w:cs="Times New Roman"/>
                <w:bCs/>
                <w:i/>
                <w:color w:val="000000" w:themeColor="text1"/>
                <w:spacing w:val="-2"/>
                <w:sz w:val="28"/>
                <w:szCs w:val="28"/>
                <w:lang w:val="pt-BR"/>
              </w:rPr>
              <w:t>”.</w:t>
            </w:r>
          </w:p>
        </w:tc>
      </w:tr>
      <w:tr w:rsidR="001F01CC" w14:paraId="09071B27" w14:textId="77777777" w:rsidTr="000B4A1F">
        <w:tc>
          <w:tcPr>
            <w:tcW w:w="3261" w:type="dxa"/>
          </w:tcPr>
          <w:p w14:paraId="1EA18D9B" w14:textId="77777777" w:rsidR="001F01CC" w:rsidRPr="000B4A1F" w:rsidRDefault="001F01CC" w:rsidP="000B4A1F">
            <w:pPr>
              <w:spacing w:line="288" w:lineRule="auto"/>
              <w:jc w:val="center"/>
              <w:rPr>
                <w:rFonts w:cs="Times New Roman"/>
                <w:b/>
                <w:sz w:val="28"/>
                <w:szCs w:val="28"/>
              </w:rPr>
            </w:pPr>
          </w:p>
        </w:tc>
        <w:tc>
          <w:tcPr>
            <w:tcW w:w="2126" w:type="dxa"/>
          </w:tcPr>
          <w:p w14:paraId="36C23EC3" w14:textId="77777777" w:rsidR="001F01CC" w:rsidRDefault="001F01CC" w:rsidP="00B553D3">
            <w:pPr>
              <w:spacing w:line="288" w:lineRule="auto"/>
              <w:jc w:val="center"/>
              <w:rPr>
                <w:rFonts w:cs="Times New Roman"/>
                <w:b/>
                <w:szCs w:val="26"/>
              </w:rPr>
            </w:pPr>
            <w:proofErr w:type="spellStart"/>
            <w:r>
              <w:rPr>
                <w:rFonts w:cs="Times New Roman"/>
                <w:b/>
                <w:szCs w:val="26"/>
              </w:rPr>
              <w:t>Đài</w:t>
            </w:r>
            <w:proofErr w:type="spellEnd"/>
            <w:r>
              <w:rPr>
                <w:rFonts w:cs="Times New Roman"/>
                <w:b/>
                <w:szCs w:val="26"/>
              </w:rPr>
              <w:t xml:space="preserve"> </w:t>
            </w:r>
            <w:proofErr w:type="spellStart"/>
            <w:r>
              <w:rPr>
                <w:rFonts w:cs="Times New Roman"/>
                <w:b/>
                <w:szCs w:val="26"/>
              </w:rPr>
              <w:t>Tiếng</w:t>
            </w:r>
            <w:proofErr w:type="spellEnd"/>
            <w:r>
              <w:rPr>
                <w:rFonts w:cs="Times New Roman"/>
                <w:b/>
                <w:szCs w:val="26"/>
              </w:rPr>
              <w:t xml:space="preserve"> </w:t>
            </w:r>
            <w:proofErr w:type="spellStart"/>
            <w:r>
              <w:rPr>
                <w:rFonts w:cs="Times New Roman"/>
                <w:b/>
                <w:szCs w:val="26"/>
              </w:rPr>
              <w:t>nói</w:t>
            </w:r>
            <w:proofErr w:type="spellEnd"/>
            <w:r>
              <w:rPr>
                <w:rFonts w:cs="Times New Roman"/>
                <w:b/>
                <w:szCs w:val="26"/>
              </w:rPr>
              <w:t xml:space="preserve"> </w:t>
            </w:r>
            <w:proofErr w:type="spellStart"/>
            <w:r>
              <w:rPr>
                <w:rFonts w:cs="Times New Roman"/>
                <w:b/>
                <w:szCs w:val="26"/>
              </w:rPr>
              <w:t>Việt</w:t>
            </w:r>
            <w:proofErr w:type="spellEnd"/>
            <w:r>
              <w:rPr>
                <w:rFonts w:cs="Times New Roman"/>
                <w:b/>
                <w:szCs w:val="26"/>
              </w:rPr>
              <w:t xml:space="preserve"> Nam</w:t>
            </w:r>
          </w:p>
        </w:tc>
        <w:tc>
          <w:tcPr>
            <w:tcW w:w="5103" w:type="dxa"/>
          </w:tcPr>
          <w:p w14:paraId="54EE954E" w14:textId="77777777" w:rsidR="001F01CC" w:rsidRPr="001F01CC" w:rsidRDefault="001F01CC" w:rsidP="001F01CC">
            <w:pPr>
              <w:spacing w:before="120" w:after="120"/>
              <w:jc w:val="both"/>
              <w:rPr>
                <w:rStyle w:val="Strong"/>
                <w:rFonts w:cs="Times New Roman"/>
                <w:b w:val="0"/>
                <w:color w:val="000000" w:themeColor="text1"/>
                <w:sz w:val="28"/>
                <w:szCs w:val="28"/>
              </w:rPr>
            </w:pPr>
            <w:proofErr w:type="spellStart"/>
            <w:r w:rsidRPr="001F01CC">
              <w:rPr>
                <w:rStyle w:val="Strong"/>
                <w:rFonts w:cs="Times New Roman"/>
                <w:b w:val="0"/>
                <w:color w:val="000000" w:themeColor="text1"/>
                <w:sz w:val="28"/>
                <w:szCs w:val="28"/>
              </w:rPr>
              <w:t>Điều</w:t>
            </w:r>
            <w:proofErr w:type="spellEnd"/>
            <w:r w:rsidRPr="001F01CC">
              <w:rPr>
                <w:rStyle w:val="Strong"/>
                <w:rFonts w:cs="Times New Roman"/>
                <w:b w:val="0"/>
                <w:color w:val="000000" w:themeColor="text1"/>
                <w:sz w:val="28"/>
                <w:szCs w:val="28"/>
              </w:rPr>
              <w:t xml:space="preserve"> 19 </w:t>
            </w:r>
            <w:proofErr w:type="spellStart"/>
            <w:r w:rsidRPr="001F01CC">
              <w:rPr>
                <w:rStyle w:val="Strong"/>
                <w:rFonts w:cs="Times New Roman"/>
                <w:b w:val="0"/>
                <w:color w:val="000000" w:themeColor="text1"/>
                <w:sz w:val="28"/>
                <w:szCs w:val="28"/>
              </w:rPr>
              <w:t>Quy</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định</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Trách</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nhiệm</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của</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cơ</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quan</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báo</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chí</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trong</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việc</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sử</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dụng</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hệ</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thống</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trí</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tuệ</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nhân</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tạo</w:t>
            </w:r>
            <w:proofErr w:type="spellEnd"/>
            <w:r>
              <w:rPr>
                <w:rStyle w:val="Strong"/>
                <w:rFonts w:cs="Times New Roman"/>
                <w:b w:val="0"/>
                <w:color w:val="000000" w:themeColor="text1"/>
                <w:sz w:val="28"/>
                <w:szCs w:val="28"/>
              </w:rPr>
              <w:t>.</w:t>
            </w:r>
          </w:p>
          <w:p w14:paraId="5FE2C2B3" w14:textId="77777777" w:rsidR="001F01CC" w:rsidRPr="006561AA" w:rsidRDefault="001F01CC" w:rsidP="001F01CC">
            <w:pPr>
              <w:spacing w:before="120" w:after="120"/>
              <w:jc w:val="both"/>
              <w:rPr>
                <w:rStyle w:val="Strong"/>
                <w:rFonts w:cs="Times New Roman"/>
                <w:color w:val="000000" w:themeColor="text1"/>
                <w:sz w:val="28"/>
                <w:szCs w:val="28"/>
              </w:rPr>
            </w:pPr>
            <w:proofErr w:type="spellStart"/>
            <w:r w:rsidRPr="001F01CC">
              <w:rPr>
                <w:rStyle w:val="Strong"/>
                <w:rFonts w:cs="Times New Roman"/>
                <w:b w:val="0"/>
                <w:color w:val="000000" w:themeColor="text1"/>
                <w:sz w:val="28"/>
                <w:szCs w:val="28"/>
              </w:rPr>
              <w:t>Đài</w:t>
            </w:r>
            <w:proofErr w:type="spellEnd"/>
            <w:r w:rsidRPr="001F01CC">
              <w:rPr>
                <w:rStyle w:val="Strong"/>
                <w:rFonts w:cs="Times New Roman"/>
                <w:b w:val="0"/>
                <w:color w:val="000000" w:themeColor="text1"/>
                <w:sz w:val="28"/>
                <w:szCs w:val="28"/>
              </w:rPr>
              <w:t xml:space="preserve"> TNVN </w:t>
            </w:r>
            <w:proofErr w:type="spellStart"/>
            <w:r w:rsidRPr="001F01CC">
              <w:rPr>
                <w:rStyle w:val="Strong"/>
                <w:rFonts w:cs="Times New Roman"/>
                <w:b w:val="0"/>
                <w:color w:val="000000" w:themeColor="text1"/>
                <w:sz w:val="28"/>
                <w:szCs w:val="28"/>
              </w:rPr>
              <w:t>đề</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xuất</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bổ</w:t>
            </w:r>
            <w:proofErr w:type="spellEnd"/>
            <w:r w:rsidRPr="001F01CC">
              <w:rPr>
                <w:rStyle w:val="Strong"/>
                <w:rFonts w:cs="Times New Roman"/>
                <w:b w:val="0"/>
                <w:color w:val="000000" w:themeColor="text1"/>
                <w:sz w:val="28"/>
                <w:szCs w:val="28"/>
              </w:rPr>
              <w:t xml:space="preserve"> sung </w:t>
            </w:r>
            <w:proofErr w:type="spellStart"/>
            <w:r w:rsidRPr="001F01CC">
              <w:rPr>
                <w:rStyle w:val="Strong"/>
                <w:rFonts w:cs="Times New Roman"/>
                <w:b w:val="0"/>
                <w:color w:val="000000" w:themeColor="text1"/>
                <w:sz w:val="28"/>
                <w:szCs w:val="28"/>
              </w:rPr>
              <w:t>điều</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khoản</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Quy</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định</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cụ</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thể</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về</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trách</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nhiệm</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của</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người</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đứng</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đầu</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cơ</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quan</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báo</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chí</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trong</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trường</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hợp</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hệ</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thống</w:t>
            </w:r>
            <w:proofErr w:type="spellEnd"/>
            <w:r w:rsidRPr="001F01CC">
              <w:rPr>
                <w:rStyle w:val="Strong"/>
                <w:rFonts w:cs="Times New Roman"/>
                <w:b w:val="0"/>
                <w:color w:val="000000" w:themeColor="text1"/>
                <w:sz w:val="28"/>
                <w:szCs w:val="28"/>
              </w:rPr>
              <w:t xml:space="preserve"> AI </w:t>
            </w:r>
            <w:proofErr w:type="spellStart"/>
            <w:r w:rsidRPr="001F01CC">
              <w:rPr>
                <w:rStyle w:val="Strong"/>
                <w:rFonts w:cs="Times New Roman"/>
                <w:b w:val="0"/>
                <w:color w:val="000000" w:themeColor="text1"/>
                <w:sz w:val="28"/>
                <w:szCs w:val="28"/>
              </w:rPr>
              <w:t>gặp</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sự</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cố</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kỹ</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thuật</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ngoài</w:t>
            </w:r>
            <w:proofErr w:type="spellEnd"/>
            <w:r w:rsidRPr="001F01CC">
              <w:rPr>
                <w:rStyle w:val="Strong"/>
                <w:rFonts w:cs="Times New Roman"/>
                <w:b w:val="0"/>
                <w:color w:val="000000" w:themeColor="text1"/>
                <w:sz w:val="28"/>
                <w:szCs w:val="28"/>
              </w:rPr>
              <w:t xml:space="preserve"> ý </w:t>
            </w:r>
            <w:proofErr w:type="spellStart"/>
            <w:r w:rsidRPr="001F01CC">
              <w:rPr>
                <w:rStyle w:val="Strong"/>
                <w:rFonts w:cs="Times New Roman"/>
                <w:b w:val="0"/>
                <w:color w:val="000000" w:themeColor="text1"/>
                <w:sz w:val="28"/>
                <w:szCs w:val="28"/>
              </w:rPr>
              <w:t>muốn</w:t>
            </w:r>
            <w:proofErr w:type="spellEnd"/>
            <w:r w:rsidRPr="001F01CC">
              <w:rPr>
                <w:rStyle w:val="Strong"/>
                <w:rFonts w:cs="Times New Roman"/>
                <w:b w:val="0"/>
                <w:color w:val="000000" w:themeColor="text1"/>
                <w:sz w:val="28"/>
                <w:szCs w:val="28"/>
              </w:rPr>
              <w:t xml:space="preserve"> ("hallucination" - </w:t>
            </w:r>
            <w:proofErr w:type="spellStart"/>
            <w:r w:rsidRPr="001F01CC">
              <w:rPr>
                <w:rStyle w:val="Strong"/>
                <w:rFonts w:cs="Times New Roman"/>
                <w:b w:val="0"/>
                <w:color w:val="000000" w:themeColor="text1"/>
                <w:sz w:val="28"/>
                <w:szCs w:val="28"/>
              </w:rPr>
              <w:t>ảo</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giác</w:t>
            </w:r>
            <w:proofErr w:type="spellEnd"/>
            <w:r w:rsidRPr="001F01CC">
              <w:rPr>
                <w:rStyle w:val="Strong"/>
                <w:rFonts w:cs="Times New Roman"/>
                <w:b w:val="0"/>
                <w:color w:val="000000" w:themeColor="text1"/>
                <w:sz w:val="28"/>
                <w:szCs w:val="28"/>
              </w:rPr>
              <w:t xml:space="preserve"> AI) </w:t>
            </w:r>
            <w:proofErr w:type="spellStart"/>
            <w:r w:rsidRPr="001F01CC">
              <w:rPr>
                <w:rStyle w:val="Strong"/>
                <w:rFonts w:cs="Times New Roman"/>
                <w:b w:val="0"/>
                <w:color w:val="000000" w:themeColor="text1"/>
                <w:sz w:val="28"/>
                <w:szCs w:val="28"/>
              </w:rPr>
              <w:t>khi</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tòa</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soạn</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đã</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thực</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hiện</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đầy</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đủ</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quy</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trình</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thẩm</w:t>
            </w:r>
            <w:proofErr w:type="spellEnd"/>
            <w:r w:rsidRPr="001F01CC">
              <w:rPr>
                <w:rStyle w:val="Strong"/>
                <w:rFonts w:cs="Times New Roman"/>
                <w:b w:val="0"/>
                <w:color w:val="000000" w:themeColor="text1"/>
                <w:sz w:val="28"/>
                <w:szCs w:val="28"/>
              </w:rPr>
              <w:t xml:space="preserve"> </w:t>
            </w:r>
            <w:proofErr w:type="spellStart"/>
            <w:r w:rsidRPr="001F01CC">
              <w:rPr>
                <w:rStyle w:val="Strong"/>
                <w:rFonts w:cs="Times New Roman"/>
                <w:b w:val="0"/>
                <w:color w:val="000000" w:themeColor="text1"/>
                <w:sz w:val="28"/>
                <w:szCs w:val="28"/>
              </w:rPr>
              <w:t>định</w:t>
            </w:r>
            <w:proofErr w:type="spellEnd"/>
            <w:r w:rsidRPr="001F01CC">
              <w:rPr>
                <w:rStyle w:val="Strong"/>
                <w:rFonts w:cs="Times New Roman"/>
                <w:b w:val="0"/>
                <w:color w:val="000000" w:themeColor="text1"/>
                <w:sz w:val="28"/>
                <w:szCs w:val="28"/>
              </w:rPr>
              <w:t>.</w:t>
            </w:r>
          </w:p>
        </w:tc>
        <w:tc>
          <w:tcPr>
            <w:tcW w:w="4361" w:type="dxa"/>
          </w:tcPr>
          <w:p w14:paraId="511E0DE0" w14:textId="77777777" w:rsidR="001F01CC" w:rsidRPr="00AE68B4" w:rsidRDefault="00AE68B4" w:rsidP="00A25036">
            <w:pPr>
              <w:shd w:val="clear" w:color="auto" w:fill="FFFFFF"/>
              <w:spacing w:before="120" w:after="120" w:line="312" w:lineRule="auto"/>
              <w:jc w:val="both"/>
              <w:rPr>
                <w:rFonts w:eastAsia="Times New Roman" w:cs="Times New Roman"/>
                <w:bCs/>
                <w:color w:val="000000" w:themeColor="text1"/>
                <w:sz w:val="28"/>
                <w:szCs w:val="28"/>
                <w:lang w:val="pt-BR"/>
              </w:rPr>
            </w:pPr>
            <w:proofErr w:type="spellStart"/>
            <w:r w:rsidRPr="00A25036">
              <w:rPr>
                <w:rFonts w:cs="Times New Roman"/>
                <w:b/>
                <w:sz w:val="28"/>
                <w:szCs w:val="28"/>
              </w:rPr>
              <w:t>Giải</w:t>
            </w:r>
            <w:proofErr w:type="spellEnd"/>
            <w:r w:rsidRPr="00A25036">
              <w:rPr>
                <w:rFonts w:cs="Times New Roman"/>
                <w:b/>
                <w:sz w:val="28"/>
                <w:szCs w:val="28"/>
              </w:rPr>
              <w:t xml:space="preserve"> </w:t>
            </w:r>
            <w:proofErr w:type="spellStart"/>
            <w:r w:rsidRPr="00A25036">
              <w:rPr>
                <w:rFonts w:cs="Times New Roman"/>
                <w:b/>
                <w:sz w:val="28"/>
                <w:szCs w:val="28"/>
              </w:rPr>
              <w:t>trình</w:t>
            </w:r>
            <w:proofErr w:type="spellEnd"/>
            <w:r w:rsidRPr="00A25036">
              <w:rPr>
                <w:rFonts w:cs="Times New Roman"/>
                <w:b/>
                <w:sz w:val="28"/>
                <w:szCs w:val="28"/>
              </w:rPr>
              <w:t>:</w:t>
            </w:r>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5 </w:t>
            </w:r>
            <w:proofErr w:type="spellStart"/>
            <w:r>
              <w:rPr>
                <w:rFonts w:cs="Times New Roman"/>
                <w:sz w:val="28"/>
                <w:szCs w:val="28"/>
              </w:rPr>
              <w:t>Điều</w:t>
            </w:r>
            <w:proofErr w:type="spellEnd"/>
            <w:r>
              <w:rPr>
                <w:rFonts w:cs="Times New Roman"/>
                <w:sz w:val="28"/>
                <w:szCs w:val="28"/>
              </w:rPr>
              <w:t xml:space="preserve"> 19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trách</w:t>
            </w:r>
            <w:proofErr w:type="spellEnd"/>
            <w:r>
              <w:rPr>
                <w:rFonts w:cs="Times New Roman"/>
                <w:sz w:val="28"/>
                <w:szCs w:val="28"/>
              </w:rPr>
              <w:t xml:space="preserve"> </w:t>
            </w:r>
            <w:proofErr w:type="spellStart"/>
            <w:r>
              <w:rPr>
                <w:rFonts w:cs="Times New Roman"/>
                <w:sz w:val="28"/>
                <w:szCs w:val="28"/>
              </w:rPr>
              <w:t>nhiệm</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cơ</w:t>
            </w:r>
            <w:proofErr w:type="spellEnd"/>
            <w:r>
              <w:rPr>
                <w:rFonts w:cs="Times New Roman"/>
                <w:sz w:val="28"/>
                <w:szCs w:val="28"/>
              </w:rPr>
              <w:t xml:space="preserve"> </w:t>
            </w:r>
            <w:proofErr w:type="spellStart"/>
            <w:r>
              <w:rPr>
                <w:rFonts w:cs="Times New Roman"/>
                <w:sz w:val="28"/>
                <w:szCs w:val="28"/>
              </w:rPr>
              <w:t>quan</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trong</w:t>
            </w:r>
            <w:proofErr w:type="spellEnd"/>
            <w:r>
              <w:rPr>
                <w:rFonts w:cs="Times New Roman"/>
                <w:sz w:val="28"/>
                <w:szCs w:val="28"/>
              </w:rPr>
              <w:t xml:space="preserve"> </w:t>
            </w:r>
            <w:proofErr w:type="spellStart"/>
            <w:r>
              <w:rPr>
                <w:rFonts w:cs="Times New Roman"/>
                <w:sz w:val="28"/>
                <w:szCs w:val="28"/>
              </w:rPr>
              <w:t>việc</w:t>
            </w:r>
            <w:proofErr w:type="spellEnd"/>
            <w:r>
              <w:rPr>
                <w:rFonts w:cs="Times New Roman"/>
                <w:sz w:val="28"/>
                <w:szCs w:val="28"/>
              </w:rPr>
              <w:t xml:space="preserve"> </w:t>
            </w:r>
            <w:proofErr w:type="spellStart"/>
            <w:r>
              <w:rPr>
                <w:rFonts w:cs="Times New Roman"/>
                <w:sz w:val="28"/>
                <w:szCs w:val="28"/>
              </w:rPr>
              <w:t>sử</w:t>
            </w:r>
            <w:proofErr w:type="spellEnd"/>
            <w:r>
              <w:rPr>
                <w:rFonts w:cs="Times New Roman"/>
                <w:sz w:val="28"/>
                <w:szCs w:val="28"/>
              </w:rPr>
              <w:t xml:space="preserve"> </w:t>
            </w:r>
            <w:proofErr w:type="spellStart"/>
            <w:r>
              <w:rPr>
                <w:rFonts w:cs="Times New Roman"/>
                <w:sz w:val="28"/>
                <w:szCs w:val="28"/>
              </w:rPr>
              <w:t>dụng</w:t>
            </w:r>
            <w:proofErr w:type="spellEnd"/>
            <w:r>
              <w:rPr>
                <w:rFonts w:cs="Times New Roman"/>
                <w:sz w:val="28"/>
                <w:szCs w:val="28"/>
              </w:rPr>
              <w:t xml:space="preserve"> </w:t>
            </w:r>
            <w:proofErr w:type="spellStart"/>
            <w:r>
              <w:rPr>
                <w:rFonts w:cs="Times New Roman"/>
                <w:sz w:val="28"/>
                <w:szCs w:val="28"/>
              </w:rPr>
              <w:t>hệ</w:t>
            </w:r>
            <w:proofErr w:type="spellEnd"/>
            <w:r>
              <w:rPr>
                <w:rFonts w:cs="Times New Roman"/>
                <w:sz w:val="28"/>
                <w:szCs w:val="28"/>
              </w:rPr>
              <w:t xml:space="preserve"> </w:t>
            </w:r>
            <w:proofErr w:type="spellStart"/>
            <w:r>
              <w:rPr>
                <w:rFonts w:cs="Times New Roman"/>
                <w:sz w:val="28"/>
                <w:szCs w:val="28"/>
              </w:rPr>
              <w:t>thống</w:t>
            </w:r>
            <w:proofErr w:type="spellEnd"/>
            <w:r>
              <w:rPr>
                <w:rFonts w:cs="Times New Roman"/>
                <w:sz w:val="28"/>
                <w:szCs w:val="28"/>
              </w:rPr>
              <w:t xml:space="preserve"> </w:t>
            </w:r>
            <w:proofErr w:type="spellStart"/>
            <w:r>
              <w:rPr>
                <w:rFonts w:cs="Times New Roman"/>
                <w:sz w:val="28"/>
                <w:szCs w:val="28"/>
              </w:rPr>
              <w:t>trí</w:t>
            </w:r>
            <w:proofErr w:type="spellEnd"/>
            <w:r>
              <w:rPr>
                <w:rFonts w:cs="Times New Roman"/>
                <w:sz w:val="28"/>
                <w:szCs w:val="28"/>
              </w:rPr>
              <w:t xml:space="preserve"> </w:t>
            </w:r>
            <w:proofErr w:type="spellStart"/>
            <w:r>
              <w:rPr>
                <w:rFonts w:cs="Times New Roman"/>
                <w:sz w:val="28"/>
                <w:szCs w:val="28"/>
              </w:rPr>
              <w:t>tuệ</w:t>
            </w:r>
            <w:proofErr w:type="spellEnd"/>
            <w:r>
              <w:rPr>
                <w:rFonts w:cs="Times New Roman"/>
                <w:sz w:val="28"/>
                <w:szCs w:val="28"/>
              </w:rPr>
              <w:t xml:space="preserve"> </w:t>
            </w:r>
            <w:proofErr w:type="spellStart"/>
            <w:r>
              <w:rPr>
                <w:rFonts w:cs="Times New Roman"/>
                <w:sz w:val="28"/>
                <w:szCs w:val="28"/>
              </w:rPr>
              <w:t>nhân</w:t>
            </w:r>
            <w:proofErr w:type="spellEnd"/>
            <w:r>
              <w:rPr>
                <w:rFonts w:cs="Times New Roman"/>
                <w:sz w:val="28"/>
                <w:szCs w:val="28"/>
              </w:rPr>
              <w:t xml:space="preserve"> </w:t>
            </w:r>
            <w:proofErr w:type="spellStart"/>
            <w:r>
              <w:rPr>
                <w:rFonts w:cs="Times New Roman"/>
                <w:sz w:val="28"/>
                <w:szCs w:val="28"/>
              </w:rPr>
              <w:t>tạo</w:t>
            </w:r>
            <w:proofErr w:type="spellEnd"/>
            <w:r>
              <w:rPr>
                <w:rFonts w:cs="Times New Roman"/>
                <w:sz w:val="28"/>
                <w:szCs w:val="28"/>
              </w:rPr>
              <w:t xml:space="preserve">: </w:t>
            </w:r>
            <w:r w:rsidRPr="00AE68B4">
              <w:rPr>
                <w:rFonts w:cs="Times New Roman"/>
                <w:i/>
                <w:sz w:val="28"/>
                <w:szCs w:val="28"/>
              </w:rPr>
              <w:t>“</w:t>
            </w:r>
            <w:r w:rsidRPr="00AE68B4">
              <w:rPr>
                <w:rFonts w:eastAsia="Times New Roman" w:cs="Times New Roman"/>
                <w:bCs/>
                <w:i/>
                <w:color w:val="000000" w:themeColor="text1"/>
                <w:sz w:val="28"/>
                <w:szCs w:val="28"/>
                <w:lang w:val="pt-BR"/>
              </w:rPr>
              <w:t xml:space="preserve">5. </w:t>
            </w:r>
            <w:proofErr w:type="spellStart"/>
            <w:r w:rsidRPr="00AE68B4">
              <w:rPr>
                <w:rFonts w:eastAsia="Times New Roman" w:cs="Times New Roman"/>
                <w:bCs/>
                <w:i/>
                <w:color w:val="000000" w:themeColor="text1"/>
                <w:sz w:val="28"/>
                <w:szCs w:val="28"/>
                <w:lang w:val="pt-BR"/>
              </w:rPr>
              <w:t>Cơ</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quan</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báo</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chí</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phải</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thiết</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lập</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và</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duy</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trì</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quy</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trình</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thẩm</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định</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biên</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tập</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kiểm</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soát</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rủi</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ro</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và</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trách</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nhiệm</w:t>
            </w:r>
            <w:proofErr w:type="spellEnd"/>
            <w:r w:rsidRPr="00AE68B4">
              <w:rPr>
                <w:rFonts w:eastAsia="Times New Roman" w:cs="Times New Roman"/>
                <w:bCs/>
                <w:i/>
                <w:color w:val="000000" w:themeColor="text1"/>
                <w:sz w:val="28"/>
                <w:szCs w:val="28"/>
                <w:lang w:val="pt-BR"/>
              </w:rPr>
              <w:t xml:space="preserve"> cá </w:t>
            </w:r>
            <w:proofErr w:type="spellStart"/>
            <w:r w:rsidRPr="00AE68B4">
              <w:rPr>
                <w:rFonts w:eastAsia="Times New Roman" w:cs="Times New Roman"/>
                <w:bCs/>
                <w:i/>
                <w:color w:val="000000" w:themeColor="text1"/>
                <w:sz w:val="28"/>
                <w:szCs w:val="28"/>
                <w:lang w:val="pt-BR"/>
              </w:rPr>
              <w:t>nhân</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đối</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với</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việc</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sử</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dụng</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hệ</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thống</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trí</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tuệ</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nhân</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tạo</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lưu</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giữ</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nhật</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ký</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hoạt</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động</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và</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hồ</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sơ</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kỹ</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thuật</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phục</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vụ</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công</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tác</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thanh</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tra</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kiểm</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tra</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theo</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yêu</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cầu</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của</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cơ</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quan</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quản</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lý</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nhà</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nước</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có</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thẩm</w:t>
            </w:r>
            <w:proofErr w:type="spellEnd"/>
            <w:r w:rsidRPr="00AE68B4">
              <w:rPr>
                <w:rFonts w:eastAsia="Times New Roman" w:cs="Times New Roman"/>
                <w:bCs/>
                <w:i/>
                <w:color w:val="000000" w:themeColor="text1"/>
                <w:sz w:val="28"/>
                <w:szCs w:val="28"/>
                <w:lang w:val="pt-BR"/>
              </w:rPr>
              <w:t xml:space="preserve"> </w:t>
            </w:r>
            <w:proofErr w:type="spellStart"/>
            <w:r w:rsidRPr="00AE68B4">
              <w:rPr>
                <w:rFonts w:eastAsia="Times New Roman" w:cs="Times New Roman"/>
                <w:bCs/>
                <w:i/>
                <w:color w:val="000000" w:themeColor="text1"/>
                <w:sz w:val="28"/>
                <w:szCs w:val="28"/>
                <w:lang w:val="pt-BR"/>
              </w:rPr>
              <w:t>quyền</w:t>
            </w:r>
            <w:proofErr w:type="spellEnd"/>
            <w:r w:rsidRPr="00AE68B4">
              <w:rPr>
                <w:rFonts w:eastAsia="Times New Roman" w:cs="Times New Roman"/>
                <w:bCs/>
                <w:i/>
                <w:color w:val="000000" w:themeColor="text1"/>
                <w:sz w:val="28"/>
                <w:szCs w:val="28"/>
                <w:lang w:val="pt-BR"/>
              </w:rPr>
              <w:t>”.</w:t>
            </w:r>
          </w:p>
        </w:tc>
      </w:tr>
      <w:tr w:rsidR="005F192D" w14:paraId="3E24674B" w14:textId="77777777" w:rsidTr="000B4A1F">
        <w:tc>
          <w:tcPr>
            <w:tcW w:w="3261" w:type="dxa"/>
          </w:tcPr>
          <w:p w14:paraId="4EF99118" w14:textId="77777777" w:rsidR="005F192D" w:rsidRPr="000B4A1F" w:rsidRDefault="005F192D" w:rsidP="000B4A1F">
            <w:pPr>
              <w:spacing w:line="288" w:lineRule="auto"/>
              <w:jc w:val="center"/>
              <w:rPr>
                <w:rFonts w:cs="Times New Roman"/>
                <w:b/>
                <w:sz w:val="28"/>
                <w:szCs w:val="28"/>
              </w:rPr>
            </w:pPr>
          </w:p>
        </w:tc>
        <w:tc>
          <w:tcPr>
            <w:tcW w:w="2126" w:type="dxa"/>
          </w:tcPr>
          <w:p w14:paraId="574027A6" w14:textId="7DAAC5CC" w:rsidR="005F192D" w:rsidRPr="005F192D" w:rsidRDefault="005F192D" w:rsidP="00B553D3">
            <w:pPr>
              <w:spacing w:line="288" w:lineRule="auto"/>
              <w:jc w:val="center"/>
              <w:rPr>
                <w:rFonts w:cs="Times New Roman"/>
                <w:b/>
                <w:szCs w:val="26"/>
                <w:lang w:val="vi-VN"/>
              </w:rPr>
            </w:pPr>
            <w:r>
              <w:rPr>
                <w:rFonts w:cs="Times New Roman"/>
                <w:b/>
                <w:szCs w:val="26"/>
                <w:lang w:val="vi-VN"/>
              </w:rPr>
              <w:t>Đài THVN</w:t>
            </w:r>
          </w:p>
        </w:tc>
        <w:tc>
          <w:tcPr>
            <w:tcW w:w="5103" w:type="dxa"/>
          </w:tcPr>
          <w:p w14:paraId="1371E4DF" w14:textId="77777777" w:rsidR="005F192D" w:rsidRDefault="005F192D" w:rsidP="005F192D">
            <w:pPr>
              <w:shd w:val="clear" w:color="auto" w:fill="FFFFFF"/>
              <w:spacing w:line="360" w:lineRule="atLeast"/>
              <w:jc w:val="both"/>
              <w:rPr>
                <w:rStyle w:val="Strong"/>
                <w:rFonts w:cs="Times New Roman"/>
                <w:color w:val="0A0A0A"/>
                <w:sz w:val="28"/>
                <w:szCs w:val="28"/>
              </w:rPr>
            </w:pPr>
            <w:proofErr w:type="spellStart"/>
            <w:r w:rsidRPr="005F192D">
              <w:rPr>
                <w:rStyle w:val="Strong"/>
                <w:rFonts w:cs="Times New Roman"/>
                <w:color w:val="0A0A0A"/>
                <w:sz w:val="28"/>
                <w:szCs w:val="28"/>
              </w:rPr>
              <w:t>Về</w:t>
            </w:r>
            <w:proofErr w:type="spellEnd"/>
            <w:r w:rsidRPr="005F192D">
              <w:rPr>
                <w:rStyle w:val="Strong"/>
                <w:rFonts w:cs="Times New Roman"/>
                <w:color w:val="0A0A0A"/>
                <w:sz w:val="28"/>
                <w:szCs w:val="28"/>
              </w:rPr>
              <w:t xml:space="preserve"> </w:t>
            </w:r>
            <w:proofErr w:type="spellStart"/>
            <w:r w:rsidRPr="005F192D">
              <w:rPr>
                <w:rStyle w:val="Strong"/>
                <w:rFonts w:cs="Times New Roman"/>
                <w:color w:val="0A0A0A"/>
                <w:sz w:val="28"/>
                <w:szCs w:val="28"/>
              </w:rPr>
              <w:t>ứng</w:t>
            </w:r>
            <w:proofErr w:type="spellEnd"/>
            <w:r w:rsidRPr="005F192D">
              <w:rPr>
                <w:rStyle w:val="Strong"/>
                <w:rFonts w:cs="Times New Roman"/>
                <w:color w:val="0A0A0A"/>
                <w:sz w:val="28"/>
                <w:szCs w:val="28"/>
              </w:rPr>
              <w:t xml:space="preserve"> </w:t>
            </w:r>
            <w:proofErr w:type="spellStart"/>
            <w:r w:rsidRPr="005F192D">
              <w:rPr>
                <w:rStyle w:val="Strong"/>
                <w:rFonts w:cs="Times New Roman"/>
                <w:color w:val="0A0A0A"/>
                <w:sz w:val="28"/>
                <w:szCs w:val="28"/>
              </w:rPr>
              <w:t>dụng</w:t>
            </w:r>
            <w:proofErr w:type="spellEnd"/>
            <w:r w:rsidRPr="005F192D">
              <w:rPr>
                <w:rStyle w:val="Strong"/>
                <w:rFonts w:cs="Times New Roman"/>
                <w:color w:val="0A0A0A"/>
                <w:sz w:val="28"/>
                <w:szCs w:val="28"/>
              </w:rPr>
              <w:t xml:space="preserve"> </w:t>
            </w:r>
            <w:proofErr w:type="spellStart"/>
            <w:r w:rsidRPr="005F192D">
              <w:rPr>
                <w:rStyle w:val="Strong"/>
                <w:rFonts w:cs="Times New Roman"/>
                <w:color w:val="0A0A0A"/>
                <w:sz w:val="28"/>
                <w:szCs w:val="28"/>
              </w:rPr>
              <w:t>trí</w:t>
            </w:r>
            <w:proofErr w:type="spellEnd"/>
            <w:r w:rsidRPr="005F192D">
              <w:rPr>
                <w:rStyle w:val="Strong"/>
                <w:rFonts w:cs="Times New Roman"/>
                <w:color w:val="0A0A0A"/>
                <w:sz w:val="28"/>
                <w:szCs w:val="28"/>
              </w:rPr>
              <w:t xml:space="preserve"> </w:t>
            </w:r>
            <w:proofErr w:type="spellStart"/>
            <w:r w:rsidRPr="005F192D">
              <w:rPr>
                <w:rStyle w:val="Strong"/>
                <w:rFonts w:cs="Times New Roman"/>
                <w:color w:val="0A0A0A"/>
                <w:sz w:val="28"/>
                <w:szCs w:val="28"/>
              </w:rPr>
              <w:t>tuệ</w:t>
            </w:r>
            <w:proofErr w:type="spellEnd"/>
            <w:r w:rsidRPr="005F192D">
              <w:rPr>
                <w:rStyle w:val="Strong"/>
                <w:rFonts w:cs="Times New Roman"/>
                <w:color w:val="0A0A0A"/>
                <w:sz w:val="28"/>
                <w:szCs w:val="28"/>
              </w:rPr>
              <w:t xml:space="preserve"> </w:t>
            </w:r>
            <w:proofErr w:type="spellStart"/>
            <w:r w:rsidRPr="005F192D">
              <w:rPr>
                <w:rStyle w:val="Strong"/>
                <w:rFonts w:cs="Times New Roman"/>
                <w:color w:val="0A0A0A"/>
                <w:sz w:val="28"/>
                <w:szCs w:val="28"/>
              </w:rPr>
              <w:t>nhân</w:t>
            </w:r>
            <w:proofErr w:type="spellEnd"/>
            <w:r w:rsidRPr="005F192D">
              <w:rPr>
                <w:rStyle w:val="Strong"/>
                <w:rFonts w:cs="Times New Roman"/>
                <w:color w:val="0A0A0A"/>
                <w:sz w:val="28"/>
                <w:szCs w:val="28"/>
              </w:rPr>
              <w:t xml:space="preserve"> </w:t>
            </w:r>
            <w:proofErr w:type="spellStart"/>
            <w:r w:rsidRPr="005F192D">
              <w:rPr>
                <w:rStyle w:val="Strong"/>
                <w:rFonts w:cs="Times New Roman"/>
                <w:color w:val="0A0A0A"/>
                <w:sz w:val="28"/>
                <w:szCs w:val="28"/>
              </w:rPr>
              <w:t>tạo</w:t>
            </w:r>
            <w:proofErr w:type="spellEnd"/>
            <w:r w:rsidRPr="005F192D">
              <w:rPr>
                <w:rStyle w:val="Strong"/>
                <w:rFonts w:cs="Times New Roman"/>
                <w:color w:val="0A0A0A"/>
                <w:sz w:val="28"/>
                <w:szCs w:val="28"/>
              </w:rPr>
              <w:t xml:space="preserve"> </w:t>
            </w:r>
            <w:proofErr w:type="spellStart"/>
            <w:r w:rsidRPr="005F192D">
              <w:rPr>
                <w:rStyle w:val="Strong"/>
                <w:rFonts w:cs="Times New Roman"/>
                <w:color w:val="0A0A0A"/>
                <w:sz w:val="28"/>
                <w:szCs w:val="28"/>
              </w:rPr>
              <w:t>trong</w:t>
            </w:r>
            <w:proofErr w:type="spellEnd"/>
            <w:r w:rsidRPr="005F192D">
              <w:rPr>
                <w:rStyle w:val="Strong"/>
                <w:rFonts w:cs="Times New Roman"/>
                <w:color w:val="0A0A0A"/>
                <w:sz w:val="28"/>
                <w:szCs w:val="28"/>
              </w:rPr>
              <w:t xml:space="preserve"> </w:t>
            </w:r>
            <w:proofErr w:type="spellStart"/>
            <w:r w:rsidRPr="005F192D">
              <w:rPr>
                <w:rStyle w:val="Strong"/>
                <w:rFonts w:cs="Times New Roman"/>
                <w:color w:val="0A0A0A"/>
                <w:sz w:val="28"/>
                <w:szCs w:val="28"/>
              </w:rPr>
              <w:t>hoạt</w:t>
            </w:r>
            <w:proofErr w:type="spellEnd"/>
            <w:r w:rsidRPr="005F192D">
              <w:rPr>
                <w:rStyle w:val="Strong"/>
                <w:rFonts w:cs="Times New Roman"/>
                <w:color w:val="0A0A0A"/>
                <w:sz w:val="28"/>
                <w:szCs w:val="28"/>
              </w:rPr>
              <w:t xml:space="preserve"> </w:t>
            </w:r>
            <w:proofErr w:type="spellStart"/>
            <w:r w:rsidRPr="005F192D">
              <w:rPr>
                <w:rStyle w:val="Strong"/>
                <w:rFonts w:cs="Times New Roman"/>
                <w:color w:val="0A0A0A"/>
                <w:sz w:val="28"/>
                <w:szCs w:val="28"/>
              </w:rPr>
              <w:t>động</w:t>
            </w:r>
            <w:proofErr w:type="spellEnd"/>
            <w:r w:rsidRPr="005F192D">
              <w:rPr>
                <w:rStyle w:val="Strong"/>
                <w:rFonts w:cs="Times New Roman"/>
                <w:color w:val="0A0A0A"/>
                <w:sz w:val="28"/>
                <w:szCs w:val="28"/>
              </w:rPr>
              <w:t xml:space="preserve"> </w:t>
            </w:r>
            <w:proofErr w:type="spellStart"/>
            <w:r w:rsidRPr="005F192D">
              <w:rPr>
                <w:rStyle w:val="Strong"/>
                <w:rFonts w:cs="Times New Roman"/>
                <w:color w:val="0A0A0A"/>
                <w:sz w:val="28"/>
                <w:szCs w:val="28"/>
              </w:rPr>
              <w:t>báo</w:t>
            </w:r>
            <w:proofErr w:type="spellEnd"/>
            <w:r w:rsidRPr="005F192D">
              <w:rPr>
                <w:rStyle w:val="Strong"/>
                <w:rFonts w:cs="Times New Roman"/>
                <w:color w:val="0A0A0A"/>
                <w:sz w:val="28"/>
                <w:szCs w:val="28"/>
              </w:rPr>
              <w:t xml:space="preserve"> </w:t>
            </w:r>
            <w:proofErr w:type="spellStart"/>
            <w:r w:rsidRPr="005F192D">
              <w:rPr>
                <w:rStyle w:val="Strong"/>
                <w:rFonts w:cs="Times New Roman"/>
                <w:color w:val="0A0A0A"/>
                <w:sz w:val="28"/>
                <w:szCs w:val="28"/>
              </w:rPr>
              <w:t>chí</w:t>
            </w:r>
            <w:proofErr w:type="spellEnd"/>
          </w:p>
          <w:p w14:paraId="50669B79" w14:textId="1365FA35" w:rsidR="005F192D" w:rsidRPr="005F192D" w:rsidRDefault="005F192D" w:rsidP="005F192D">
            <w:pPr>
              <w:shd w:val="clear" w:color="auto" w:fill="FFFFFF"/>
              <w:spacing w:line="360" w:lineRule="atLeast"/>
              <w:jc w:val="both"/>
              <w:rPr>
                <w:rFonts w:cs="Times New Roman"/>
                <w:color w:val="0A0A0A"/>
                <w:sz w:val="28"/>
                <w:szCs w:val="28"/>
              </w:rPr>
            </w:pPr>
            <w:proofErr w:type="spellStart"/>
            <w:r w:rsidRPr="005F192D">
              <w:rPr>
                <w:rFonts w:cs="Times New Roman"/>
                <w:color w:val="0A0A0A"/>
                <w:sz w:val="28"/>
                <w:szCs w:val="28"/>
              </w:rPr>
              <w:t>Tại</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Điều</w:t>
            </w:r>
            <w:proofErr w:type="spellEnd"/>
            <w:r w:rsidRPr="005F192D">
              <w:rPr>
                <w:rFonts w:cs="Times New Roman"/>
                <w:color w:val="0A0A0A"/>
                <w:sz w:val="28"/>
                <w:szCs w:val="28"/>
              </w:rPr>
              <w:t xml:space="preserve"> 19 </w:t>
            </w:r>
            <w:proofErr w:type="spellStart"/>
            <w:r w:rsidRPr="005F192D">
              <w:rPr>
                <w:rFonts w:cs="Times New Roman"/>
                <w:color w:val="0A0A0A"/>
                <w:sz w:val="28"/>
                <w:szCs w:val="28"/>
              </w:rPr>
              <w:t>của</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Dự</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thảo</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quy</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định</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trách</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nhiệm</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của</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cơ</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quan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báo</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chí</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trong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việc</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sử</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dụng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hệ</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thống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trí</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tuệ</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nhân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tạo</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Việc</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bổ</w:t>
            </w:r>
            <w:proofErr w:type="spellEnd"/>
            <w:r w:rsidRPr="005F192D">
              <w:rPr>
                <w:rFonts w:cs="Times New Roman"/>
                <w:color w:val="0A0A0A"/>
                <w:sz w:val="28"/>
                <w:szCs w:val="28"/>
              </w:rPr>
              <w:t xml:space="preserve"> sung </w:t>
            </w:r>
            <w:proofErr w:type="spellStart"/>
            <w:r w:rsidRPr="005F192D">
              <w:rPr>
                <w:rFonts w:cs="Times New Roman"/>
                <w:color w:val="0A0A0A"/>
                <w:sz w:val="28"/>
                <w:szCs w:val="28"/>
              </w:rPr>
              <w:t>quy</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định</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này</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phù</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hợp</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với</w:t>
            </w:r>
            <w:proofErr w:type="spellEnd"/>
            <w:r w:rsidRPr="005F192D">
              <w:rPr>
                <w:rFonts w:cs="Times New Roman"/>
                <w:color w:val="0A0A0A"/>
                <w:sz w:val="28"/>
                <w:szCs w:val="28"/>
              </w:rPr>
              <w:t xml:space="preserve"> xu </w:t>
            </w:r>
            <w:proofErr w:type="spellStart"/>
            <w:r w:rsidRPr="005F192D">
              <w:rPr>
                <w:rFonts w:cs="Times New Roman"/>
                <w:color w:val="0A0A0A"/>
                <w:sz w:val="28"/>
                <w:szCs w:val="28"/>
              </w:rPr>
              <w:t>hướng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ứng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dụng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công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nghệ</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mới</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trong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hoạt</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động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báo</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chí</w:t>
            </w:r>
            <w:proofErr w:type="spellEnd"/>
            <w:r w:rsidRPr="005F192D">
              <w:rPr>
                <w:rFonts w:cs="Times New Roman"/>
                <w:color w:val="0A0A0A"/>
                <w:sz w:val="28"/>
                <w:szCs w:val="28"/>
              </w:rPr>
              <w:t>.</w:t>
            </w:r>
          </w:p>
          <w:p w14:paraId="0B674F38" w14:textId="77777777" w:rsidR="005F192D" w:rsidRPr="005F192D" w:rsidRDefault="005F192D" w:rsidP="005F192D">
            <w:pPr>
              <w:shd w:val="clear" w:color="auto" w:fill="FFFFFF"/>
              <w:spacing w:line="360" w:lineRule="atLeast"/>
              <w:jc w:val="both"/>
              <w:rPr>
                <w:rFonts w:cs="Times New Roman"/>
                <w:color w:val="0A0A0A"/>
                <w:sz w:val="28"/>
                <w:szCs w:val="28"/>
              </w:rPr>
            </w:pPr>
            <w:proofErr w:type="spellStart"/>
            <w:r w:rsidRPr="005F192D">
              <w:rPr>
                <w:rFonts w:cs="Times New Roman"/>
                <w:color w:val="0A0A0A"/>
                <w:sz w:val="28"/>
                <w:szCs w:val="28"/>
              </w:rPr>
              <w:t>Tuy</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nhiên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các</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quy</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định</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hiện</w:t>
            </w:r>
            <w:proofErr w:type="spellEnd"/>
            <w:r w:rsidRPr="005F192D">
              <w:rPr>
                <w:rFonts w:cs="Times New Roman"/>
                <w:color w:val="0A0A0A"/>
                <w:sz w:val="28"/>
                <w:szCs w:val="28"/>
              </w:rPr>
              <w:t xml:space="preserve"> nay </w:t>
            </w:r>
            <w:proofErr w:type="spellStart"/>
            <w:r w:rsidRPr="005F192D">
              <w:rPr>
                <w:rFonts w:cs="Times New Roman"/>
                <w:color w:val="0A0A0A"/>
                <w:sz w:val="28"/>
                <w:szCs w:val="28"/>
              </w:rPr>
              <w:t>chủ</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yếu</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mang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tính</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nguyên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tắc</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chưa</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làm</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rõ</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phạm</w:t>
            </w:r>
            <w:proofErr w:type="spellEnd"/>
            <w:r w:rsidRPr="005F192D">
              <w:rPr>
                <w:rFonts w:cs="Times New Roman"/>
                <w:color w:val="0A0A0A"/>
                <w:sz w:val="28"/>
                <w:szCs w:val="28"/>
              </w:rPr>
              <w:t xml:space="preserve"> vi </w:t>
            </w:r>
            <w:proofErr w:type="spellStart"/>
            <w:r w:rsidRPr="005F192D">
              <w:rPr>
                <w:rFonts w:cs="Times New Roman"/>
                <w:color w:val="0A0A0A"/>
                <w:sz w:val="28"/>
                <w:szCs w:val="28"/>
              </w:rPr>
              <w:t>và</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mức</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độ</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ứng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dụng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trí</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tuệ</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nhân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tạo</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trong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từng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khâu</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của</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hoạt</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động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báo</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chí</w:t>
            </w:r>
            <w:proofErr w:type="spellEnd"/>
            <w:r w:rsidRPr="005F192D">
              <w:rPr>
                <w:rFonts w:cs="Times New Roman"/>
                <w:color w:val="0A0A0A"/>
                <w:sz w:val="28"/>
                <w:szCs w:val="28"/>
              </w:rPr>
              <w:t xml:space="preserve">, do </w:t>
            </w:r>
            <w:proofErr w:type="spellStart"/>
            <w:r w:rsidRPr="005F192D">
              <w:rPr>
                <w:rFonts w:cs="Times New Roman"/>
                <w:color w:val="0A0A0A"/>
                <w:sz w:val="28"/>
                <w:szCs w:val="28"/>
              </w:rPr>
              <w:t>đó</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chưa</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bảo</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đảm</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tính</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khả</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thi</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trong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tổ</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chức</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thực</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hiện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Đồng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thời</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Dự</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thảo</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chưa</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quy</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định</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cụ</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thể</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cơ</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chế</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kiểm</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soát</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đối</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với</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nội</w:t>
            </w:r>
            <w:proofErr w:type="spellEnd"/>
            <w:r w:rsidRPr="005F192D">
              <w:rPr>
                <w:rFonts w:cs="Times New Roman"/>
                <w:color w:val="0A0A0A"/>
                <w:sz w:val="28"/>
                <w:szCs w:val="28"/>
              </w:rPr>
              <w:t xml:space="preserve"> dung do </w:t>
            </w:r>
            <w:proofErr w:type="spellStart"/>
            <w:r w:rsidRPr="005F192D">
              <w:rPr>
                <w:rFonts w:cs="Times New Roman"/>
                <w:color w:val="0A0A0A"/>
                <w:sz w:val="28"/>
                <w:szCs w:val="28"/>
              </w:rPr>
              <w:t>trí</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tuệ</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nhân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tạo</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tham</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gia</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tạo</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lập</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trong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khi</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đây</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là</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yếu</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tố</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có</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thể</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ảnh</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hưởng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trực</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tiếp</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đến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chất</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lượng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tính</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chính</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xác</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và</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trách</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nhiệm</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pháp</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lý</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của</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sản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phẩm</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báo</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chí</w:t>
            </w:r>
            <w:proofErr w:type="spellEnd"/>
            <w:r w:rsidRPr="005F192D">
              <w:rPr>
                <w:rFonts w:cs="Times New Roman"/>
                <w:color w:val="0A0A0A"/>
                <w:sz w:val="28"/>
                <w:szCs w:val="28"/>
              </w:rPr>
              <w:t>.</w:t>
            </w:r>
          </w:p>
          <w:p w14:paraId="533DF4A7" w14:textId="7F735F47" w:rsidR="005F192D" w:rsidRPr="005F192D" w:rsidRDefault="005F192D" w:rsidP="005F192D">
            <w:pPr>
              <w:shd w:val="clear" w:color="auto" w:fill="FFFFFF"/>
              <w:spacing w:line="360" w:lineRule="atLeast"/>
              <w:jc w:val="both"/>
              <w:rPr>
                <w:rStyle w:val="Strong"/>
                <w:rFonts w:ascii="Arial" w:hAnsi="Arial" w:cs="Arial"/>
                <w:b w:val="0"/>
                <w:bCs w:val="0"/>
                <w:color w:val="0A0A0A"/>
              </w:rPr>
            </w:pPr>
            <w:r w:rsidRPr="005F192D">
              <w:rPr>
                <w:rFonts w:cs="Times New Roman"/>
                <w:color w:val="0A0A0A"/>
                <w:sz w:val="28"/>
                <w:szCs w:val="28"/>
              </w:rPr>
              <w:t xml:space="preserve">Do </w:t>
            </w:r>
            <w:proofErr w:type="spellStart"/>
            <w:r w:rsidRPr="005F192D">
              <w:rPr>
                <w:rFonts w:cs="Times New Roman"/>
                <w:color w:val="0A0A0A"/>
                <w:sz w:val="28"/>
                <w:szCs w:val="28"/>
              </w:rPr>
              <w:t>đó</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Đài</w:t>
            </w:r>
            <w:proofErr w:type="spellEnd"/>
            <w:r w:rsidRPr="005F192D">
              <w:rPr>
                <w:rFonts w:cs="Times New Roman"/>
                <w:color w:val="0A0A0A"/>
                <w:sz w:val="28"/>
                <w:szCs w:val="28"/>
              </w:rPr>
              <w:t xml:space="preserve"> THVN </w:t>
            </w:r>
            <w:proofErr w:type="spellStart"/>
            <w:r w:rsidRPr="005F192D">
              <w:rPr>
                <w:rFonts w:cs="Times New Roman"/>
                <w:color w:val="0A0A0A"/>
                <w:sz w:val="28"/>
                <w:szCs w:val="28"/>
              </w:rPr>
              <w:t>đề</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nghị</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đơn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vị</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soạn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thảo</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nghiên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cứu</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hoàn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thiện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quy</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định</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theo</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hướng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làm</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rõ</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các</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cấp</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độ</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ứng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dụng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trí</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tuệ</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nhân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tạo</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trong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hoạt</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động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báo</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chí</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bổ</w:t>
            </w:r>
            <w:proofErr w:type="spellEnd"/>
            <w:r w:rsidRPr="005F192D">
              <w:rPr>
                <w:rFonts w:cs="Times New Roman"/>
                <w:color w:val="0A0A0A"/>
                <w:sz w:val="28"/>
                <w:szCs w:val="28"/>
              </w:rPr>
              <w:t xml:space="preserve"> sung </w:t>
            </w:r>
            <w:proofErr w:type="spellStart"/>
            <w:r w:rsidRPr="005F192D">
              <w:rPr>
                <w:rFonts w:cs="Times New Roman"/>
                <w:color w:val="0A0A0A"/>
                <w:sz w:val="28"/>
                <w:szCs w:val="28"/>
              </w:rPr>
              <w:t>nguyên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tắc</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kiểm</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soát</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nội</w:t>
            </w:r>
            <w:proofErr w:type="spellEnd"/>
            <w:r w:rsidRPr="005F192D">
              <w:rPr>
                <w:rFonts w:cs="Times New Roman"/>
                <w:color w:val="0A0A0A"/>
                <w:sz w:val="28"/>
                <w:szCs w:val="28"/>
              </w:rPr>
              <w:t xml:space="preserve"> dung do AI </w:t>
            </w:r>
            <w:proofErr w:type="spellStart"/>
            <w:r w:rsidRPr="005F192D">
              <w:rPr>
                <w:rFonts w:cs="Times New Roman"/>
                <w:color w:val="0A0A0A"/>
                <w:sz w:val="28"/>
                <w:szCs w:val="28"/>
              </w:rPr>
              <w:t>tham</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gia</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tạo</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lập</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trong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đó</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nhấn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mạnh</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vai</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trò</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quyết</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định</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của</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biên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tập</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viên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trong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việc</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kiểm</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duyệt</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chịu</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trách</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nhiệm</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đối</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với</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nội</w:t>
            </w:r>
            <w:proofErr w:type="spellEnd"/>
            <w:r w:rsidRPr="005F192D">
              <w:rPr>
                <w:rFonts w:cs="Times New Roman"/>
                <w:color w:val="0A0A0A"/>
                <w:sz w:val="28"/>
                <w:szCs w:val="28"/>
              </w:rPr>
              <w:t xml:space="preserve"> dung </w:t>
            </w:r>
            <w:proofErr w:type="spellStart"/>
            <w:r w:rsidRPr="005F192D">
              <w:rPr>
                <w:rFonts w:cs="Times New Roman"/>
                <w:color w:val="0A0A0A"/>
                <w:sz w:val="28"/>
                <w:szCs w:val="28"/>
              </w:rPr>
              <w:t>trước</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khi</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đăng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tải</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phát</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sóng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đồng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thời</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nghiên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cứu</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hướng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dẫn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cụ</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thể</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tiêu</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chí</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nhận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diện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nội</w:t>
            </w:r>
            <w:proofErr w:type="spellEnd"/>
            <w:r w:rsidRPr="005F192D">
              <w:rPr>
                <w:rFonts w:cs="Times New Roman"/>
                <w:color w:val="0A0A0A"/>
                <w:sz w:val="28"/>
                <w:szCs w:val="28"/>
              </w:rPr>
              <w:t xml:space="preserve"> dung do AI </w:t>
            </w:r>
            <w:proofErr w:type="spellStart"/>
            <w:r w:rsidRPr="005F192D">
              <w:rPr>
                <w:rFonts w:cs="Times New Roman"/>
                <w:color w:val="0A0A0A"/>
                <w:sz w:val="28"/>
                <w:szCs w:val="28"/>
              </w:rPr>
              <w:t>tạo</w:t>
            </w:r>
            <w:proofErr w:type="spellEnd"/>
            <w:r w:rsidRPr="005F192D">
              <w:rPr>
                <w:rFonts w:cs="Times New Roman"/>
                <w:color w:val="0A0A0A"/>
                <w:sz w:val="28"/>
                <w:szCs w:val="28"/>
              </w:rPr>
              <w:t xml:space="preserve"> ra </w:t>
            </w:r>
            <w:proofErr w:type="spellStart"/>
            <w:r w:rsidRPr="005F192D">
              <w:rPr>
                <w:rFonts w:cs="Times New Roman"/>
                <w:color w:val="0A0A0A"/>
                <w:sz w:val="28"/>
                <w:szCs w:val="28"/>
              </w:rPr>
              <w:t>cần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gắn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nhãn</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để</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bảo</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đảm</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tính</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minh</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bạch</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và</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thống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nhất</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trong</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áp</w:t>
            </w:r>
            <w:proofErr w:type="spellEnd"/>
            <w:r w:rsidRPr="005F192D">
              <w:rPr>
                <w:rFonts w:cs="Times New Roman"/>
                <w:color w:val="0A0A0A"/>
                <w:sz w:val="28"/>
                <w:szCs w:val="28"/>
              </w:rPr>
              <w:t xml:space="preserve"> </w:t>
            </w:r>
            <w:proofErr w:type="spellStart"/>
            <w:r w:rsidRPr="005F192D">
              <w:rPr>
                <w:rFonts w:cs="Times New Roman"/>
                <w:color w:val="0A0A0A"/>
                <w:sz w:val="28"/>
                <w:szCs w:val="28"/>
              </w:rPr>
              <w:t>dụng</w:t>
            </w:r>
            <w:proofErr w:type="spellEnd"/>
          </w:p>
        </w:tc>
        <w:tc>
          <w:tcPr>
            <w:tcW w:w="4361" w:type="dxa"/>
          </w:tcPr>
          <w:p w14:paraId="0ADF9359" w14:textId="77777777" w:rsidR="005F192D" w:rsidRPr="00A25036" w:rsidRDefault="005F192D" w:rsidP="00A25036">
            <w:pPr>
              <w:shd w:val="clear" w:color="auto" w:fill="FFFFFF"/>
              <w:spacing w:before="120" w:after="120"/>
              <w:jc w:val="both"/>
              <w:rPr>
                <w:rFonts w:cs="Times New Roman"/>
                <w:b/>
                <w:sz w:val="28"/>
                <w:szCs w:val="28"/>
              </w:rPr>
            </w:pPr>
          </w:p>
        </w:tc>
      </w:tr>
      <w:tr w:rsidR="00BE534A" w14:paraId="18573702" w14:textId="77777777" w:rsidTr="000B4A1F">
        <w:tc>
          <w:tcPr>
            <w:tcW w:w="3261" w:type="dxa"/>
          </w:tcPr>
          <w:p w14:paraId="70A9534C" w14:textId="77777777" w:rsidR="00B959D8" w:rsidRPr="000B4A1F" w:rsidRDefault="00B959D8" w:rsidP="000B4A1F">
            <w:pPr>
              <w:spacing w:line="312" w:lineRule="auto"/>
              <w:jc w:val="center"/>
              <w:rPr>
                <w:rFonts w:cs="Times New Roman"/>
                <w:b/>
                <w:bCs/>
                <w:sz w:val="28"/>
                <w:szCs w:val="28"/>
                <w:lang w:val="pt-BR"/>
              </w:rPr>
            </w:pPr>
            <w:proofErr w:type="spellStart"/>
            <w:r w:rsidRPr="000B4A1F">
              <w:rPr>
                <w:rFonts w:cs="Times New Roman"/>
                <w:b/>
                <w:bCs/>
                <w:sz w:val="28"/>
                <w:szCs w:val="28"/>
                <w:lang w:val="pt-BR"/>
              </w:rPr>
              <w:t>Chương</w:t>
            </w:r>
            <w:proofErr w:type="spellEnd"/>
            <w:r w:rsidRPr="000B4A1F">
              <w:rPr>
                <w:rFonts w:cs="Times New Roman"/>
                <w:b/>
                <w:bCs/>
                <w:sz w:val="28"/>
                <w:szCs w:val="28"/>
                <w:lang w:val="pt-BR"/>
              </w:rPr>
              <w:t xml:space="preserve"> VII</w:t>
            </w:r>
            <w:r w:rsidR="000B4A1F">
              <w:rPr>
                <w:rFonts w:cs="Times New Roman"/>
                <w:b/>
                <w:bCs/>
                <w:sz w:val="28"/>
                <w:szCs w:val="28"/>
                <w:lang w:val="pt-BR"/>
              </w:rPr>
              <w:t>:</w:t>
            </w:r>
          </w:p>
          <w:p w14:paraId="2AED8A4A" w14:textId="77777777" w:rsidR="00B959D8" w:rsidRPr="000B4A1F" w:rsidRDefault="00B959D8" w:rsidP="000B4A1F">
            <w:pPr>
              <w:shd w:val="clear" w:color="auto" w:fill="FFFFFF"/>
              <w:jc w:val="center"/>
              <w:rPr>
                <w:rFonts w:cs="Times New Roman"/>
                <w:b/>
                <w:bCs/>
                <w:sz w:val="28"/>
                <w:szCs w:val="28"/>
                <w:lang w:val="pt-BR"/>
              </w:rPr>
            </w:pPr>
            <w:r w:rsidRPr="000B4A1F">
              <w:rPr>
                <w:rFonts w:cs="Times New Roman"/>
                <w:b/>
                <w:bCs/>
                <w:sz w:val="28"/>
                <w:szCs w:val="28"/>
                <w:lang w:val="pt-BR"/>
              </w:rPr>
              <w:t>LIÊN KẾT TRONG HOẠT ĐỘNG BÁO CHÍ,</w:t>
            </w:r>
          </w:p>
          <w:p w14:paraId="75DF0023" w14:textId="77777777" w:rsidR="00BE534A" w:rsidRPr="000B4A1F" w:rsidRDefault="00B959D8" w:rsidP="000B4A1F">
            <w:pPr>
              <w:shd w:val="clear" w:color="auto" w:fill="FFFFFF"/>
              <w:jc w:val="center"/>
              <w:rPr>
                <w:rFonts w:cs="Times New Roman"/>
                <w:b/>
                <w:bCs/>
                <w:sz w:val="28"/>
                <w:szCs w:val="28"/>
                <w:lang w:val="pt-BR"/>
              </w:rPr>
            </w:pPr>
            <w:r w:rsidRPr="000B4A1F">
              <w:rPr>
                <w:rFonts w:cs="Times New Roman"/>
                <w:b/>
                <w:bCs/>
                <w:sz w:val="28"/>
                <w:szCs w:val="28"/>
                <w:lang w:val="pt-BR"/>
              </w:rPr>
              <w:t>XUẤT NHẬP KHẨU BÁO CHÍ</w:t>
            </w:r>
          </w:p>
        </w:tc>
        <w:tc>
          <w:tcPr>
            <w:tcW w:w="2126" w:type="dxa"/>
          </w:tcPr>
          <w:p w14:paraId="071534F5" w14:textId="77777777" w:rsidR="00BE534A" w:rsidRDefault="00BE534A" w:rsidP="00346F6A">
            <w:pPr>
              <w:spacing w:line="288" w:lineRule="auto"/>
              <w:jc w:val="both"/>
              <w:rPr>
                <w:rFonts w:cs="Times New Roman"/>
                <w:sz w:val="28"/>
                <w:szCs w:val="28"/>
              </w:rPr>
            </w:pPr>
          </w:p>
        </w:tc>
        <w:tc>
          <w:tcPr>
            <w:tcW w:w="5103" w:type="dxa"/>
          </w:tcPr>
          <w:p w14:paraId="539D4064" w14:textId="77777777" w:rsidR="00BE534A" w:rsidRDefault="00BE534A" w:rsidP="00346F6A">
            <w:pPr>
              <w:spacing w:line="288" w:lineRule="auto"/>
              <w:jc w:val="both"/>
              <w:rPr>
                <w:rFonts w:cs="Times New Roman"/>
                <w:sz w:val="28"/>
                <w:szCs w:val="28"/>
              </w:rPr>
            </w:pPr>
          </w:p>
        </w:tc>
        <w:tc>
          <w:tcPr>
            <w:tcW w:w="4361" w:type="dxa"/>
          </w:tcPr>
          <w:p w14:paraId="52BC2EAB" w14:textId="77777777" w:rsidR="00BE534A" w:rsidRDefault="00BE534A" w:rsidP="00346F6A">
            <w:pPr>
              <w:spacing w:line="288" w:lineRule="auto"/>
              <w:jc w:val="both"/>
              <w:rPr>
                <w:rFonts w:cs="Times New Roman"/>
                <w:sz w:val="28"/>
                <w:szCs w:val="28"/>
              </w:rPr>
            </w:pPr>
          </w:p>
        </w:tc>
      </w:tr>
      <w:tr w:rsidR="00BE534A" w14:paraId="31A5855C" w14:textId="77777777" w:rsidTr="000B4A1F">
        <w:tc>
          <w:tcPr>
            <w:tcW w:w="3261" w:type="dxa"/>
          </w:tcPr>
          <w:p w14:paraId="64E5F5E1" w14:textId="77777777" w:rsidR="00BE534A" w:rsidRPr="000B4A1F" w:rsidRDefault="00102BFF" w:rsidP="000B4A1F">
            <w:pPr>
              <w:spacing w:line="288" w:lineRule="auto"/>
              <w:jc w:val="center"/>
              <w:rPr>
                <w:rFonts w:cs="Times New Roman"/>
                <w:b/>
                <w:sz w:val="28"/>
                <w:szCs w:val="28"/>
              </w:rPr>
            </w:pPr>
            <w:proofErr w:type="spellStart"/>
            <w:r w:rsidRPr="000B4A1F">
              <w:rPr>
                <w:rFonts w:cs="Times New Roman"/>
                <w:b/>
                <w:sz w:val="28"/>
                <w:szCs w:val="28"/>
              </w:rPr>
              <w:t>Điều</w:t>
            </w:r>
            <w:proofErr w:type="spellEnd"/>
            <w:r w:rsidRPr="000B4A1F">
              <w:rPr>
                <w:rFonts w:cs="Times New Roman"/>
                <w:b/>
                <w:sz w:val="28"/>
                <w:szCs w:val="28"/>
              </w:rPr>
              <w:t xml:space="preserve"> 20. </w:t>
            </w:r>
            <w:proofErr w:type="spellStart"/>
            <w:r w:rsidRPr="000B4A1F">
              <w:rPr>
                <w:rFonts w:cs="Times New Roman"/>
                <w:b/>
                <w:sz w:val="28"/>
                <w:szCs w:val="28"/>
              </w:rPr>
              <w:t>Liên</w:t>
            </w:r>
            <w:proofErr w:type="spellEnd"/>
            <w:r w:rsidRPr="000B4A1F">
              <w:rPr>
                <w:rFonts w:cs="Times New Roman"/>
                <w:b/>
                <w:sz w:val="28"/>
                <w:szCs w:val="28"/>
              </w:rPr>
              <w:t xml:space="preserve"> </w:t>
            </w:r>
            <w:proofErr w:type="spellStart"/>
            <w:r w:rsidRPr="000B4A1F">
              <w:rPr>
                <w:rFonts w:cs="Times New Roman"/>
                <w:b/>
                <w:sz w:val="28"/>
                <w:szCs w:val="28"/>
              </w:rPr>
              <w:t>kết</w:t>
            </w:r>
            <w:proofErr w:type="spellEnd"/>
            <w:r w:rsidRPr="000B4A1F">
              <w:rPr>
                <w:rFonts w:cs="Times New Roman"/>
                <w:b/>
                <w:sz w:val="28"/>
                <w:szCs w:val="28"/>
              </w:rPr>
              <w:t xml:space="preserve"> </w:t>
            </w:r>
            <w:proofErr w:type="spellStart"/>
            <w:r w:rsidRPr="000B4A1F">
              <w:rPr>
                <w:rFonts w:cs="Times New Roman"/>
                <w:b/>
                <w:sz w:val="28"/>
                <w:szCs w:val="28"/>
              </w:rPr>
              <w:t>trong</w:t>
            </w:r>
            <w:proofErr w:type="spellEnd"/>
            <w:r w:rsidRPr="000B4A1F">
              <w:rPr>
                <w:rFonts w:cs="Times New Roman"/>
                <w:b/>
                <w:sz w:val="28"/>
                <w:szCs w:val="28"/>
              </w:rPr>
              <w:t xml:space="preserve"> </w:t>
            </w:r>
            <w:proofErr w:type="spellStart"/>
            <w:r w:rsidRPr="000B4A1F">
              <w:rPr>
                <w:rFonts w:cs="Times New Roman"/>
                <w:b/>
                <w:sz w:val="28"/>
                <w:szCs w:val="28"/>
              </w:rPr>
              <w:t>hoạt</w:t>
            </w:r>
            <w:proofErr w:type="spellEnd"/>
            <w:r w:rsidRPr="000B4A1F">
              <w:rPr>
                <w:rFonts w:cs="Times New Roman"/>
                <w:b/>
                <w:sz w:val="28"/>
                <w:szCs w:val="28"/>
              </w:rPr>
              <w:t xml:space="preserve"> </w:t>
            </w:r>
            <w:proofErr w:type="spellStart"/>
            <w:r w:rsidRPr="000B4A1F">
              <w:rPr>
                <w:rFonts w:cs="Times New Roman"/>
                <w:b/>
                <w:sz w:val="28"/>
                <w:szCs w:val="28"/>
              </w:rPr>
              <w:t>động</w:t>
            </w:r>
            <w:proofErr w:type="spellEnd"/>
            <w:r w:rsidRPr="000B4A1F">
              <w:rPr>
                <w:rFonts w:cs="Times New Roman"/>
                <w:b/>
                <w:sz w:val="28"/>
                <w:szCs w:val="28"/>
              </w:rPr>
              <w:t xml:space="preserve"> </w:t>
            </w:r>
            <w:proofErr w:type="spellStart"/>
            <w:r w:rsidRPr="000B4A1F">
              <w:rPr>
                <w:rFonts w:cs="Times New Roman"/>
                <w:b/>
                <w:sz w:val="28"/>
                <w:szCs w:val="28"/>
              </w:rPr>
              <w:t>báo</w:t>
            </w:r>
            <w:proofErr w:type="spellEnd"/>
            <w:r w:rsidRPr="000B4A1F">
              <w:rPr>
                <w:rFonts w:cs="Times New Roman"/>
                <w:b/>
                <w:sz w:val="28"/>
                <w:szCs w:val="28"/>
              </w:rPr>
              <w:t xml:space="preserve"> </w:t>
            </w:r>
            <w:proofErr w:type="spellStart"/>
            <w:r w:rsidRPr="000B4A1F">
              <w:rPr>
                <w:rFonts w:cs="Times New Roman"/>
                <w:b/>
                <w:sz w:val="28"/>
                <w:szCs w:val="28"/>
              </w:rPr>
              <w:t>chí</w:t>
            </w:r>
            <w:proofErr w:type="spellEnd"/>
          </w:p>
        </w:tc>
        <w:tc>
          <w:tcPr>
            <w:tcW w:w="2126" w:type="dxa"/>
          </w:tcPr>
          <w:p w14:paraId="6516B4BE" w14:textId="573212A7" w:rsidR="00BE534A" w:rsidRPr="00B202BD" w:rsidRDefault="00965570" w:rsidP="00346F6A">
            <w:pPr>
              <w:spacing w:line="288" w:lineRule="auto"/>
              <w:jc w:val="both"/>
              <w:rPr>
                <w:rFonts w:cs="Times New Roman"/>
                <w:sz w:val="28"/>
                <w:szCs w:val="28"/>
                <w:lang w:val="vi-VN"/>
              </w:rPr>
            </w:pP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Công</w:t>
            </w:r>
            <w:proofErr w:type="spellEnd"/>
            <w:r>
              <w:rPr>
                <w:rFonts w:cs="Times New Roman"/>
                <w:sz w:val="28"/>
                <w:szCs w:val="28"/>
              </w:rPr>
              <w:t xml:space="preserve"> an </w:t>
            </w:r>
            <w:proofErr w:type="spellStart"/>
            <w:r>
              <w:rPr>
                <w:rFonts w:cs="Times New Roman"/>
                <w:sz w:val="28"/>
                <w:szCs w:val="28"/>
              </w:rPr>
              <w:t>nhân</w:t>
            </w:r>
            <w:proofErr w:type="spellEnd"/>
            <w:r>
              <w:rPr>
                <w:rFonts w:cs="Times New Roman"/>
                <w:sz w:val="28"/>
                <w:szCs w:val="28"/>
              </w:rPr>
              <w:t xml:space="preserve"> </w:t>
            </w:r>
            <w:proofErr w:type="spellStart"/>
            <w:r>
              <w:rPr>
                <w:rFonts w:cs="Times New Roman"/>
                <w:sz w:val="28"/>
                <w:szCs w:val="28"/>
              </w:rPr>
              <w:t>dân</w:t>
            </w:r>
            <w:proofErr w:type="spellEnd"/>
            <w:r w:rsidR="00B202BD">
              <w:rPr>
                <w:rFonts w:cs="Times New Roman"/>
                <w:sz w:val="28"/>
                <w:szCs w:val="28"/>
                <w:lang w:val="vi-VN"/>
              </w:rPr>
              <w:t>, A03 Bộ Công an</w:t>
            </w:r>
          </w:p>
        </w:tc>
        <w:tc>
          <w:tcPr>
            <w:tcW w:w="5103" w:type="dxa"/>
          </w:tcPr>
          <w:p w14:paraId="3320CE77" w14:textId="77777777" w:rsidR="00965570" w:rsidRPr="00965570" w:rsidRDefault="00965570" w:rsidP="00965570">
            <w:pPr>
              <w:spacing w:line="288" w:lineRule="auto"/>
              <w:jc w:val="both"/>
              <w:rPr>
                <w:rFonts w:cs="Times New Roman"/>
                <w:sz w:val="28"/>
                <w:szCs w:val="28"/>
              </w:rPr>
            </w:pPr>
            <w:proofErr w:type="spellStart"/>
            <w:r w:rsidRPr="00965570">
              <w:rPr>
                <w:rFonts w:cs="Times New Roman"/>
                <w:sz w:val="28"/>
                <w:szCs w:val="28"/>
              </w:rPr>
              <w:t>Tạ</w:t>
            </w:r>
            <w:r>
              <w:rPr>
                <w:rFonts w:cs="Times New Roman"/>
                <w:sz w:val="28"/>
                <w:szCs w:val="28"/>
              </w:rPr>
              <w:t>i</w:t>
            </w:r>
            <w:proofErr w:type="spellEnd"/>
            <w:r>
              <w:rPr>
                <w:rFonts w:cs="Times New Roman"/>
                <w:sz w:val="28"/>
                <w:szCs w:val="28"/>
              </w:rPr>
              <w:t xml:space="preserve"> </w:t>
            </w:r>
            <w:proofErr w:type="spellStart"/>
            <w:r>
              <w:rPr>
                <w:rFonts w:cs="Times New Roman"/>
                <w:sz w:val="28"/>
                <w:szCs w:val="28"/>
              </w:rPr>
              <w:t>điể</w:t>
            </w:r>
            <w:r w:rsidRPr="00965570">
              <w:rPr>
                <w:rFonts w:cs="Times New Roman"/>
                <w:sz w:val="28"/>
                <w:szCs w:val="28"/>
              </w:rPr>
              <w:t>m</w:t>
            </w:r>
            <w:proofErr w:type="spellEnd"/>
            <w:r w:rsidRPr="00965570">
              <w:rPr>
                <w:rFonts w:cs="Times New Roman"/>
                <w:sz w:val="28"/>
                <w:szCs w:val="28"/>
              </w:rPr>
              <w:t xml:space="preserve"> d, </w:t>
            </w:r>
            <w:proofErr w:type="spellStart"/>
            <w:r w:rsidRPr="00965570">
              <w:rPr>
                <w:rFonts w:cs="Times New Roman"/>
                <w:sz w:val="28"/>
                <w:szCs w:val="28"/>
              </w:rPr>
              <w:t>khoản</w:t>
            </w:r>
            <w:proofErr w:type="spellEnd"/>
            <w:r w:rsidRPr="00965570">
              <w:rPr>
                <w:rFonts w:cs="Times New Roman"/>
                <w:sz w:val="28"/>
                <w:szCs w:val="28"/>
              </w:rPr>
              <w:t xml:space="preserve"> 8, </w:t>
            </w:r>
            <w:proofErr w:type="spellStart"/>
            <w:r w:rsidRPr="00965570">
              <w:rPr>
                <w:rFonts w:cs="Times New Roman"/>
                <w:sz w:val="28"/>
                <w:szCs w:val="28"/>
              </w:rPr>
              <w:t>Đi</w:t>
            </w:r>
            <w:r>
              <w:rPr>
                <w:rFonts w:cs="Times New Roman"/>
                <w:sz w:val="28"/>
                <w:szCs w:val="28"/>
              </w:rPr>
              <w:t>ề</w:t>
            </w:r>
            <w:r w:rsidRPr="00965570">
              <w:rPr>
                <w:rFonts w:cs="Times New Roman"/>
                <w:sz w:val="28"/>
                <w:szCs w:val="28"/>
              </w:rPr>
              <w:t>u</w:t>
            </w:r>
            <w:proofErr w:type="spellEnd"/>
            <w:r w:rsidRPr="00965570">
              <w:rPr>
                <w:rFonts w:cs="Times New Roman"/>
                <w:sz w:val="28"/>
                <w:szCs w:val="28"/>
              </w:rPr>
              <w:t xml:space="preserve"> 20 - </w:t>
            </w:r>
            <w:proofErr w:type="spellStart"/>
            <w:r w:rsidRPr="00965570">
              <w:rPr>
                <w:rFonts w:cs="Times New Roman"/>
                <w:sz w:val="28"/>
                <w:szCs w:val="28"/>
              </w:rPr>
              <w:t>Chương</w:t>
            </w:r>
            <w:proofErr w:type="spellEnd"/>
            <w:r w:rsidRPr="00965570">
              <w:rPr>
                <w:rFonts w:cs="Times New Roman"/>
                <w:sz w:val="28"/>
                <w:szCs w:val="28"/>
              </w:rPr>
              <w:t xml:space="preserve"> VII, </w:t>
            </w:r>
            <w:proofErr w:type="spellStart"/>
            <w:r w:rsidRPr="00965570">
              <w:rPr>
                <w:rFonts w:cs="Times New Roman"/>
                <w:sz w:val="28"/>
                <w:szCs w:val="28"/>
              </w:rPr>
              <w:t>xem</w:t>
            </w:r>
            <w:proofErr w:type="spellEnd"/>
            <w:r w:rsidRPr="00965570">
              <w:rPr>
                <w:rFonts w:cs="Times New Roman"/>
                <w:sz w:val="28"/>
                <w:szCs w:val="28"/>
              </w:rPr>
              <w:t xml:space="preserve"> </w:t>
            </w:r>
            <w:proofErr w:type="spellStart"/>
            <w:r w:rsidRPr="00965570">
              <w:rPr>
                <w:rFonts w:cs="Times New Roman"/>
                <w:sz w:val="28"/>
                <w:szCs w:val="28"/>
              </w:rPr>
              <w:t>xét</w:t>
            </w:r>
            <w:proofErr w:type="spellEnd"/>
            <w:r w:rsidRPr="00965570">
              <w:rPr>
                <w:rFonts w:cs="Times New Roman"/>
                <w:sz w:val="28"/>
                <w:szCs w:val="28"/>
              </w:rPr>
              <w:t xml:space="preserve"> </w:t>
            </w:r>
            <w:proofErr w:type="spellStart"/>
            <w:r w:rsidRPr="00965570">
              <w:rPr>
                <w:rFonts w:cs="Times New Roman"/>
                <w:sz w:val="28"/>
                <w:szCs w:val="28"/>
              </w:rPr>
              <w:t>b</w:t>
            </w:r>
            <w:r>
              <w:rPr>
                <w:rFonts w:cs="Times New Roman"/>
                <w:sz w:val="28"/>
                <w:szCs w:val="28"/>
              </w:rPr>
              <w:t>ổ</w:t>
            </w:r>
            <w:proofErr w:type="spellEnd"/>
            <w:r w:rsidRPr="00965570">
              <w:rPr>
                <w:rFonts w:cs="Times New Roman"/>
                <w:sz w:val="28"/>
                <w:szCs w:val="28"/>
              </w:rPr>
              <w:t xml:space="preserve"> sung </w:t>
            </w:r>
            <w:proofErr w:type="spellStart"/>
            <w:r w:rsidRPr="00965570">
              <w:rPr>
                <w:rFonts w:cs="Times New Roman"/>
                <w:sz w:val="28"/>
                <w:szCs w:val="28"/>
              </w:rPr>
              <w:t>cụm</w:t>
            </w:r>
            <w:proofErr w:type="spellEnd"/>
            <w:r w:rsidRPr="00965570">
              <w:rPr>
                <w:rFonts w:cs="Times New Roman"/>
                <w:sz w:val="28"/>
                <w:szCs w:val="28"/>
              </w:rPr>
              <w:t xml:space="preserve"> </w:t>
            </w:r>
            <w:proofErr w:type="spellStart"/>
            <w:r w:rsidRPr="00965570">
              <w:rPr>
                <w:rFonts w:cs="Times New Roman"/>
                <w:sz w:val="28"/>
                <w:szCs w:val="28"/>
              </w:rPr>
              <w:t>từ</w:t>
            </w:r>
            <w:proofErr w:type="spellEnd"/>
            <w:r>
              <w:rPr>
                <w:rFonts w:cs="Times New Roman"/>
                <w:sz w:val="28"/>
                <w:szCs w:val="28"/>
              </w:rPr>
              <w:t xml:space="preserve"> </w:t>
            </w:r>
            <w:r w:rsidRPr="00965570">
              <w:rPr>
                <w:rFonts w:cs="Times New Roman"/>
                <w:sz w:val="28"/>
                <w:szCs w:val="28"/>
              </w:rPr>
              <w:t>"</w:t>
            </w:r>
            <w:proofErr w:type="spellStart"/>
            <w:r w:rsidRPr="00965570">
              <w:rPr>
                <w:rFonts w:cs="Times New Roman"/>
                <w:sz w:val="28"/>
                <w:szCs w:val="28"/>
              </w:rPr>
              <w:t>có</w:t>
            </w:r>
            <w:proofErr w:type="spellEnd"/>
            <w:r w:rsidRPr="00965570">
              <w:rPr>
                <w:rFonts w:cs="Times New Roman"/>
                <w:sz w:val="28"/>
                <w:szCs w:val="28"/>
              </w:rPr>
              <w:t xml:space="preserve"> </w:t>
            </w:r>
            <w:proofErr w:type="spellStart"/>
            <w:r w:rsidRPr="00965570">
              <w:rPr>
                <w:rFonts w:cs="Times New Roman"/>
                <w:sz w:val="28"/>
                <w:szCs w:val="28"/>
              </w:rPr>
              <w:t>th</w:t>
            </w:r>
            <w:r>
              <w:rPr>
                <w:rFonts w:cs="Times New Roman"/>
                <w:sz w:val="28"/>
                <w:szCs w:val="28"/>
              </w:rPr>
              <w:t>ẩ</w:t>
            </w:r>
            <w:r w:rsidRPr="00965570">
              <w:rPr>
                <w:rFonts w:cs="Times New Roman"/>
                <w:sz w:val="28"/>
                <w:szCs w:val="28"/>
              </w:rPr>
              <w:t>m</w:t>
            </w:r>
            <w:proofErr w:type="spellEnd"/>
            <w:r w:rsidRPr="00965570">
              <w:rPr>
                <w:rFonts w:cs="Times New Roman"/>
                <w:sz w:val="28"/>
                <w:szCs w:val="28"/>
              </w:rPr>
              <w:t xml:space="preserve"> </w:t>
            </w:r>
            <w:proofErr w:type="spellStart"/>
            <w:r w:rsidRPr="00965570">
              <w:rPr>
                <w:rFonts w:cs="Times New Roman"/>
                <w:sz w:val="28"/>
                <w:szCs w:val="28"/>
              </w:rPr>
              <w:t>quyề</w:t>
            </w:r>
            <w:r>
              <w:rPr>
                <w:rFonts w:cs="Times New Roman"/>
                <w:sz w:val="28"/>
                <w:szCs w:val="28"/>
              </w:rPr>
              <w:t>n</w:t>
            </w:r>
            <w:proofErr w:type="spellEnd"/>
            <w:r>
              <w:rPr>
                <w:rFonts w:cs="Times New Roman"/>
                <w:sz w:val="28"/>
                <w:szCs w:val="28"/>
              </w:rPr>
              <w:t>"</w:t>
            </w:r>
          </w:p>
          <w:p w14:paraId="0C9D8539" w14:textId="77777777" w:rsidR="00965570" w:rsidRPr="00965570" w:rsidRDefault="00965570" w:rsidP="00965570">
            <w:pPr>
              <w:spacing w:line="288" w:lineRule="auto"/>
              <w:jc w:val="both"/>
              <w:rPr>
                <w:rFonts w:cs="Times New Roman"/>
                <w:sz w:val="28"/>
                <w:szCs w:val="28"/>
              </w:rPr>
            </w:pPr>
            <w:r w:rsidRPr="00965570">
              <w:rPr>
                <w:rFonts w:cs="Times New Roman"/>
                <w:sz w:val="28"/>
                <w:szCs w:val="28"/>
              </w:rPr>
              <w:t xml:space="preserve">+ </w:t>
            </w:r>
            <w:proofErr w:type="spellStart"/>
            <w:r w:rsidRPr="00965570">
              <w:rPr>
                <w:rFonts w:cs="Times New Roman"/>
                <w:sz w:val="28"/>
                <w:szCs w:val="28"/>
              </w:rPr>
              <w:t>Đề</w:t>
            </w:r>
            <w:proofErr w:type="spellEnd"/>
            <w:r w:rsidRPr="00965570">
              <w:rPr>
                <w:rFonts w:cs="Times New Roman"/>
                <w:sz w:val="28"/>
                <w:szCs w:val="28"/>
              </w:rPr>
              <w:t xml:space="preserve"> </w:t>
            </w:r>
            <w:proofErr w:type="spellStart"/>
            <w:r w:rsidRPr="00965570">
              <w:rPr>
                <w:rFonts w:cs="Times New Roman"/>
                <w:sz w:val="28"/>
                <w:szCs w:val="28"/>
              </w:rPr>
              <w:t>xuất</w:t>
            </w:r>
            <w:proofErr w:type="spellEnd"/>
            <w:r w:rsidRPr="00965570">
              <w:rPr>
                <w:rFonts w:cs="Times New Roman"/>
                <w:sz w:val="28"/>
                <w:szCs w:val="28"/>
              </w:rPr>
              <w:t xml:space="preserve"> </w:t>
            </w:r>
            <w:proofErr w:type="spellStart"/>
            <w:r w:rsidRPr="00965570">
              <w:rPr>
                <w:rFonts w:cs="Times New Roman"/>
                <w:sz w:val="28"/>
                <w:szCs w:val="28"/>
              </w:rPr>
              <w:t>sửa</w:t>
            </w:r>
            <w:proofErr w:type="spellEnd"/>
            <w:r w:rsidRPr="00965570">
              <w:rPr>
                <w:rFonts w:cs="Times New Roman"/>
                <w:sz w:val="28"/>
                <w:szCs w:val="28"/>
              </w:rPr>
              <w:t xml:space="preserve"> </w:t>
            </w:r>
            <w:proofErr w:type="spellStart"/>
            <w:r w:rsidRPr="00965570">
              <w:rPr>
                <w:rFonts w:cs="Times New Roman"/>
                <w:sz w:val="28"/>
                <w:szCs w:val="28"/>
              </w:rPr>
              <w:t>thành</w:t>
            </w:r>
            <w:proofErr w:type="spellEnd"/>
            <w:r w:rsidRPr="00965570">
              <w:rPr>
                <w:rFonts w:cs="Times New Roman"/>
                <w:sz w:val="28"/>
                <w:szCs w:val="28"/>
              </w:rPr>
              <w:t xml:space="preserve"> "d. </w:t>
            </w:r>
            <w:proofErr w:type="spellStart"/>
            <w:r w:rsidRPr="00965570">
              <w:rPr>
                <w:rFonts w:cs="Times New Roman"/>
                <w:sz w:val="28"/>
                <w:szCs w:val="28"/>
              </w:rPr>
              <w:t>Báo</w:t>
            </w:r>
            <w:proofErr w:type="spellEnd"/>
            <w:r w:rsidRPr="00965570">
              <w:rPr>
                <w:rFonts w:cs="Times New Roman"/>
                <w:sz w:val="28"/>
                <w:szCs w:val="28"/>
              </w:rPr>
              <w:t xml:space="preserve"> </w:t>
            </w:r>
            <w:proofErr w:type="spellStart"/>
            <w:r w:rsidRPr="00965570">
              <w:rPr>
                <w:rFonts w:cs="Times New Roman"/>
                <w:sz w:val="28"/>
                <w:szCs w:val="28"/>
              </w:rPr>
              <w:t>cáo</w:t>
            </w:r>
            <w:proofErr w:type="spellEnd"/>
            <w:r w:rsidRPr="00965570">
              <w:rPr>
                <w:rFonts w:cs="Times New Roman"/>
                <w:sz w:val="28"/>
                <w:szCs w:val="28"/>
              </w:rPr>
              <w:t xml:space="preserve"> </w:t>
            </w:r>
            <w:proofErr w:type="spellStart"/>
            <w:r w:rsidRPr="00965570">
              <w:rPr>
                <w:rFonts w:cs="Times New Roman"/>
                <w:sz w:val="28"/>
                <w:szCs w:val="28"/>
              </w:rPr>
              <w:t>cơ</w:t>
            </w:r>
            <w:proofErr w:type="spellEnd"/>
            <w:r w:rsidRPr="00965570">
              <w:rPr>
                <w:rFonts w:cs="Times New Roman"/>
                <w:sz w:val="28"/>
                <w:szCs w:val="28"/>
              </w:rPr>
              <w:t xml:space="preserve"> </w:t>
            </w:r>
            <w:proofErr w:type="spellStart"/>
            <w:r w:rsidRPr="00965570">
              <w:rPr>
                <w:rFonts w:cs="Times New Roman"/>
                <w:sz w:val="28"/>
                <w:szCs w:val="28"/>
              </w:rPr>
              <w:t>quan</w:t>
            </w:r>
            <w:proofErr w:type="spellEnd"/>
            <w:r w:rsidRPr="00965570">
              <w:rPr>
                <w:rFonts w:cs="Times New Roman"/>
                <w:sz w:val="28"/>
                <w:szCs w:val="28"/>
              </w:rPr>
              <w:t xml:space="preserve"> </w:t>
            </w:r>
            <w:proofErr w:type="spellStart"/>
            <w:r w:rsidRPr="00965570">
              <w:rPr>
                <w:rFonts w:cs="Times New Roman"/>
                <w:sz w:val="28"/>
                <w:szCs w:val="28"/>
              </w:rPr>
              <w:t>quản</w:t>
            </w:r>
            <w:proofErr w:type="spellEnd"/>
            <w:r w:rsidRPr="00965570">
              <w:rPr>
                <w:rFonts w:cs="Times New Roman"/>
                <w:sz w:val="28"/>
                <w:szCs w:val="28"/>
              </w:rPr>
              <w:t xml:space="preserve"> </w:t>
            </w:r>
            <w:proofErr w:type="spellStart"/>
            <w:r w:rsidRPr="00965570">
              <w:rPr>
                <w:rFonts w:cs="Times New Roman"/>
                <w:sz w:val="28"/>
                <w:szCs w:val="28"/>
              </w:rPr>
              <w:t>lý</w:t>
            </w:r>
            <w:proofErr w:type="spellEnd"/>
            <w:r w:rsidRPr="00965570">
              <w:rPr>
                <w:rFonts w:cs="Times New Roman"/>
                <w:sz w:val="28"/>
                <w:szCs w:val="28"/>
              </w:rPr>
              <w:t xml:space="preserve"> </w:t>
            </w:r>
            <w:proofErr w:type="spellStart"/>
            <w:r w:rsidRPr="00965570">
              <w:rPr>
                <w:rFonts w:cs="Times New Roman"/>
                <w:sz w:val="28"/>
                <w:szCs w:val="28"/>
              </w:rPr>
              <w:t>nhà</w:t>
            </w:r>
            <w:proofErr w:type="spellEnd"/>
            <w:r w:rsidRPr="00965570">
              <w:rPr>
                <w:rFonts w:cs="Times New Roman"/>
                <w:sz w:val="28"/>
                <w:szCs w:val="28"/>
              </w:rPr>
              <w:t xml:space="preserve"> </w:t>
            </w:r>
            <w:proofErr w:type="spellStart"/>
            <w:r w:rsidRPr="00965570">
              <w:rPr>
                <w:rFonts w:cs="Times New Roman"/>
                <w:sz w:val="28"/>
                <w:szCs w:val="28"/>
              </w:rPr>
              <w:t>nước</w:t>
            </w:r>
            <w:proofErr w:type="spellEnd"/>
            <w:r w:rsidRPr="00965570">
              <w:rPr>
                <w:rFonts w:cs="Times New Roman"/>
                <w:sz w:val="28"/>
                <w:szCs w:val="28"/>
              </w:rPr>
              <w:t xml:space="preserve"> </w:t>
            </w:r>
            <w:proofErr w:type="spellStart"/>
            <w:r w:rsidRPr="00965570">
              <w:rPr>
                <w:rFonts w:cs="Times New Roman"/>
                <w:sz w:val="28"/>
                <w:szCs w:val="28"/>
              </w:rPr>
              <w:t>có</w:t>
            </w:r>
            <w:proofErr w:type="spellEnd"/>
            <w:r w:rsidRPr="00965570">
              <w:rPr>
                <w:rFonts w:cs="Times New Roman"/>
                <w:sz w:val="28"/>
                <w:szCs w:val="28"/>
              </w:rPr>
              <w:t xml:space="preserve"> </w:t>
            </w:r>
            <w:proofErr w:type="spellStart"/>
            <w:r w:rsidRPr="00965570">
              <w:rPr>
                <w:rFonts w:cs="Times New Roman"/>
                <w:sz w:val="28"/>
                <w:szCs w:val="28"/>
              </w:rPr>
              <w:t>thẩm</w:t>
            </w:r>
            <w:proofErr w:type="spellEnd"/>
            <w:r>
              <w:rPr>
                <w:rFonts w:cs="Times New Roman"/>
                <w:sz w:val="28"/>
                <w:szCs w:val="28"/>
              </w:rPr>
              <w:t xml:space="preserve"> </w:t>
            </w:r>
            <w:proofErr w:type="spellStart"/>
            <w:r w:rsidRPr="00965570">
              <w:rPr>
                <w:rFonts w:cs="Times New Roman"/>
                <w:sz w:val="28"/>
                <w:szCs w:val="28"/>
              </w:rPr>
              <w:t>quyền</w:t>
            </w:r>
            <w:proofErr w:type="spellEnd"/>
            <w:r w:rsidRPr="00965570">
              <w:rPr>
                <w:rFonts w:cs="Times New Roman"/>
                <w:sz w:val="28"/>
                <w:szCs w:val="28"/>
              </w:rPr>
              <w:t xml:space="preserve"> </w:t>
            </w:r>
            <w:proofErr w:type="spellStart"/>
            <w:r w:rsidRPr="00965570">
              <w:rPr>
                <w:rFonts w:cs="Times New Roman"/>
                <w:sz w:val="28"/>
                <w:szCs w:val="28"/>
              </w:rPr>
              <w:t>khi</w:t>
            </w:r>
            <w:proofErr w:type="spellEnd"/>
            <w:r w:rsidRPr="00965570">
              <w:rPr>
                <w:rFonts w:cs="Times New Roman"/>
                <w:sz w:val="28"/>
                <w:szCs w:val="28"/>
              </w:rPr>
              <w:t xml:space="preserve"> </w:t>
            </w:r>
            <w:proofErr w:type="spellStart"/>
            <w:r w:rsidRPr="00965570">
              <w:rPr>
                <w:rFonts w:cs="Times New Roman"/>
                <w:sz w:val="28"/>
                <w:szCs w:val="28"/>
              </w:rPr>
              <w:t>thực</w:t>
            </w:r>
            <w:proofErr w:type="spellEnd"/>
            <w:r w:rsidRPr="00965570">
              <w:rPr>
                <w:rFonts w:cs="Times New Roman"/>
                <w:sz w:val="28"/>
                <w:szCs w:val="28"/>
              </w:rPr>
              <w:t xml:space="preserve"> </w:t>
            </w:r>
            <w:proofErr w:type="spellStart"/>
            <w:r w:rsidRPr="00965570">
              <w:rPr>
                <w:rFonts w:cs="Times New Roman"/>
                <w:sz w:val="28"/>
                <w:szCs w:val="28"/>
              </w:rPr>
              <w:t>hiện</w:t>
            </w:r>
            <w:proofErr w:type="spellEnd"/>
            <w:r w:rsidRPr="00965570">
              <w:rPr>
                <w:rFonts w:cs="Times New Roman"/>
                <w:sz w:val="28"/>
                <w:szCs w:val="28"/>
              </w:rPr>
              <w:t xml:space="preserve"> </w:t>
            </w:r>
            <w:proofErr w:type="spellStart"/>
            <w:r w:rsidRPr="00965570">
              <w:rPr>
                <w:rFonts w:cs="Times New Roman"/>
                <w:sz w:val="28"/>
                <w:szCs w:val="28"/>
              </w:rPr>
              <w:t>liên</w:t>
            </w:r>
            <w:proofErr w:type="spellEnd"/>
            <w:r w:rsidRPr="00965570">
              <w:rPr>
                <w:rFonts w:cs="Times New Roman"/>
                <w:sz w:val="28"/>
                <w:szCs w:val="28"/>
              </w:rPr>
              <w:t xml:space="preserve"> </w:t>
            </w:r>
            <w:proofErr w:type="spellStart"/>
            <w:r w:rsidRPr="00965570">
              <w:rPr>
                <w:rFonts w:cs="Times New Roman"/>
                <w:sz w:val="28"/>
                <w:szCs w:val="28"/>
              </w:rPr>
              <w:t>kết</w:t>
            </w:r>
            <w:proofErr w:type="spellEnd"/>
            <w:r w:rsidRPr="00965570">
              <w:rPr>
                <w:rFonts w:cs="Times New Roman"/>
                <w:sz w:val="28"/>
                <w:szCs w:val="28"/>
              </w:rPr>
              <w:t>".</w:t>
            </w:r>
          </w:p>
          <w:p w14:paraId="120C94F5" w14:textId="77777777" w:rsidR="00BE534A" w:rsidRDefault="00965570" w:rsidP="00965570">
            <w:pPr>
              <w:spacing w:line="288" w:lineRule="auto"/>
              <w:jc w:val="both"/>
              <w:rPr>
                <w:rFonts w:cs="Times New Roman"/>
                <w:sz w:val="28"/>
                <w:szCs w:val="28"/>
              </w:rPr>
            </w:pPr>
            <w:r w:rsidRPr="00965570">
              <w:rPr>
                <w:rFonts w:cs="Times New Roman"/>
                <w:sz w:val="28"/>
                <w:szCs w:val="28"/>
              </w:rPr>
              <w:t xml:space="preserve">+ </w:t>
            </w:r>
            <w:proofErr w:type="spellStart"/>
            <w:r w:rsidRPr="00965570">
              <w:rPr>
                <w:rFonts w:cs="Times New Roman"/>
                <w:sz w:val="28"/>
                <w:szCs w:val="28"/>
              </w:rPr>
              <w:t>Lý</w:t>
            </w:r>
            <w:proofErr w:type="spellEnd"/>
            <w:r w:rsidRPr="00965570">
              <w:rPr>
                <w:rFonts w:cs="Times New Roman"/>
                <w:sz w:val="28"/>
                <w:szCs w:val="28"/>
              </w:rPr>
              <w:t xml:space="preserve"> do: </w:t>
            </w:r>
            <w:proofErr w:type="spellStart"/>
            <w:r w:rsidRPr="00965570">
              <w:rPr>
                <w:rFonts w:cs="Times New Roman"/>
                <w:sz w:val="28"/>
                <w:szCs w:val="28"/>
              </w:rPr>
              <w:t>Nhằm</w:t>
            </w:r>
            <w:proofErr w:type="spellEnd"/>
            <w:r w:rsidRPr="00965570">
              <w:rPr>
                <w:rFonts w:cs="Times New Roman"/>
                <w:sz w:val="28"/>
                <w:szCs w:val="28"/>
              </w:rPr>
              <w:t xml:space="preserve"> </w:t>
            </w:r>
            <w:proofErr w:type="spellStart"/>
            <w:r w:rsidRPr="00965570">
              <w:rPr>
                <w:rFonts w:cs="Times New Roman"/>
                <w:sz w:val="28"/>
                <w:szCs w:val="28"/>
              </w:rPr>
              <w:t>xác</w:t>
            </w:r>
            <w:proofErr w:type="spellEnd"/>
            <w:r w:rsidRPr="00965570">
              <w:rPr>
                <w:rFonts w:cs="Times New Roman"/>
                <w:sz w:val="28"/>
                <w:szCs w:val="28"/>
              </w:rPr>
              <w:t xml:space="preserve"> </w:t>
            </w:r>
            <w:proofErr w:type="spellStart"/>
            <w:r w:rsidRPr="00965570">
              <w:rPr>
                <w:rFonts w:cs="Times New Roman"/>
                <w:sz w:val="28"/>
                <w:szCs w:val="28"/>
              </w:rPr>
              <w:t>định</w:t>
            </w:r>
            <w:proofErr w:type="spellEnd"/>
            <w:r w:rsidRPr="00965570">
              <w:rPr>
                <w:rFonts w:cs="Times New Roman"/>
                <w:sz w:val="28"/>
                <w:szCs w:val="28"/>
              </w:rPr>
              <w:t xml:space="preserve"> </w:t>
            </w:r>
            <w:proofErr w:type="spellStart"/>
            <w:r w:rsidRPr="00965570">
              <w:rPr>
                <w:rFonts w:cs="Times New Roman"/>
                <w:sz w:val="28"/>
                <w:szCs w:val="28"/>
              </w:rPr>
              <w:t>rõ</w:t>
            </w:r>
            <w:proofErr w:type="spellEnd"/>
            <w:r w:rsidRPr="00965570">
              <w:rPr>
                <w:rFonts w:cs="Times New Roman"/>
                <w:sz w:val="28"/>
                <w:szCs w:val="28"/>
              </w:rPr>
              <w:t xml:space="preserve">, </w:t>
            </w:r>
            <w:proofErr w:type="spellStart"/>
            <w:r w:rsidRPr="00965570">
              <w:rPr>
                <w:rFonts w:cs="Times New Roman"/>
                <w:sz w:val="28"/>
                <w:szCs w:val="28"/>
              </w:rPr>
              <w:t>trách</w:t>
            </w:r>
            <w:proofErr w:type="spellEnd"/>
            <w:r w:rsidRPr="00965570">
              <w:rPr>
                <w:rFonts w:cs="Times New Roman"/>
                <w:sz w:val="28"/>
                <w:szCs w:val="28"/>
              </w:rPr>
              <w:t xml:space="preserve"> </w:t>
            </w:r>
            <w:proofErr w:type="spellStart"/>
            <w:r w:rsidRPr="00965570">
              <w:rPr>
                <w:rFonts w:cs="Times New Roman"/>
                <w:sz w:val="28"/>
                <w:szCs w:val="28"/>
              </w:rPr>
              <w:t>nhiệm</w:t>
            </w:r>
            <w:proofErr w:type="spellEnd"/>
            <w:r w:rsidRPr="00965570">
              <w:rPr>
                <w:rFonts w:cs="Times New Roman"/>
                <w:sz w:val="28"/>
                <w:szCs w:val="28"/>
              </w:rPr>
              <w:t xml:space="preserve"> </w:t>
            </w:r>
            <w:proofErr w:type="spellStart"/>
            <w:r w:rsidRPr="00965570">
              <w:rPr>
                <w:rFonts w:cs="Times New Roman"/>
                <w:sz w:val="28"/>
                <w:szCs w:val="28"/>
              </w:rPr>
              <w:t>của</w:t>
            </w:r>
            <w:proofErr w:type="spellEnd"/>
            <w:r w:rsidRPr="00965570">
              <w:rPr>
                <w:rFonts w:cs="Times New Roman"/>
                <w:sz w:val="28"/>
                <w:szCs w:val="28"/>
              </w:rPr>
              <w:t xml:space="preserve"> </w:t>
            </w:r>
            <w:proofErr w:type="spellStart"/>
            <w:r w:rsidRPr="00965570">
              <w:rPr>
                <w:rFonts w:cs="Times New Roman"/>
                <w:sz w:val="28"/>
                <w:szCs w:val="28"/>
              </w:rPr>
              <w:t>cơ</w:t>
            </w:r>
            <w:proofErr w:type="spellEnd"/>
            <w:r w:rsidRPr="00965570">
              <w:rPr>
                <w:rFonts w:cs="Times New Roman"/>
                <w:sz w:val="28"/>
                <w:szCs w:val="28"/>
              </w:rPr>
              <w:t xml:space="preserve"> </w:t>
            </w:r>
            <w:proofErr w:type="spellStart"/>
            <w:r w:rsidRPr="00965570">
              <w:rPr>
                <w:rFonts w:cs="Times New Roman"/>
                <w:sz w:val="28"/>
                <w:szCs w:val="28"/>
              </w:rPr>
              <w:t>quan</w:t>
            </w:r>
            <w:proofErr w:type="spellEnd"/>
            <w:r w:rsidRPr="00965570">
              <w:rPr>
                <w:rFonts w:cs="Times New Roman"/>
                <w:sz w:val="28"/>
                <w:szCs w:val="28"/>
              </w:rPr>
              <w:t xml:space="preserve"> </w:t>
            </w:r>
            <w:proofErr w:type="spellStart"/>
            <w:r w:rsidRPr="00965570">
              <w:rPr>
                <w:rFonts w:cs="Times New Roman"/>
                <w:sz w:val="28"/>
                <w:szCs w:val="28"/>
              </w:rPr>
              <w:t>báo</w:t>
            </w:r>
            <w:proofErr w:type="spellEnd"/>
            <w:r w:rsidRPr="00965570">
              <w:rPr>
                <w:rFonts w:cs="Times New Roman"/>
                <w:sz w:val="28"/>
                <w:szCs w:val="28"/>
              </w:rPr>
              <w:t xml:space="preserve"> </w:t>
            </w:r>
            <w:proofErr w:type="spellStart"/>
            <w:r w:rsidRPr="00965570">
              <w:rPr>
                <w:rFonts w:cs="Times New Roman"/>
                <w:sz w:val="28"/>
                <w:szCs w:val="28"/>
              </w:rPr>
              <w:t>chí</w:t>
            </w:r>
            <w:proofErr w:type="spellEnd"/>
            <w:r w:rsidRPr="00965570">
              <w:rPr>
                <w:rFonts w:cs="Times New Roman"/>
                <w:sz w:val="28"/>
                <w:szCs w:val="28"/>
              </w:rPr>
              <w:t xml:space="preserve"> </w:t>
            </w:r>
            <w:proofErr w:type="spellStart"/>
            <w:r w:rsidRPr="00965570">
              <w:rPr>
                <w:rFonts w:cs="Times New Roman"/>
                <w:sz w:val="28"/>
                <w:szCs w:val="28"/>
              </w:rPr>
              <w:t>trong</w:t>
            </w:r>
            <w:proofErr w:type="spellEnd"/>
            <w:r w:rsidRPr="00965570">
              <w:rPr>
                <w:rFonts w:cs="Times New Roman"/>
                <w:sz w:val="28"/>
                <w:szCs w:val="28"/>
              </w:rPr>
              <w:t xml:space="preserve"> </w:t>
            </w:r>
            <w:proofErr w:type="spellStart"/>
            <w:r w:rsidRPr="00965570">
              <w:rPr>
                <w:rFonts w:cs="Times New Roman"/>
                <w:sz w:val="28"/>
                <w:szCs w:val="28"/>
              </w:rPr>
              <w:t>hoạt</w:t>
            </w:r>
            <w:proofErr w:type="spellEnd"/>
            <w:r w:rsidRPr="00965570">
              <w:rPr>
                <w:rFonts w:cs="Times New Roman"/>
                <w:sz w:val="28"/>
                <w:szCs w:val="28"/>
              </w:rPr>
              <w:t xml:space="preserve"> </w:t>
            </w:r>
            <w:proofErr w:type="spellStart"/>
            <w:r w:rsidRPr="00965570">
              <w:rPr>
                <w:rFonts w:cs="Times New Roman"/>
                <w:sz w:val="28"/>
                <w:szCs w:val="28"/>
              </w:rPr>
              <w:t>động</w:t>
            </w:r>
            <w:proofErr w:type="spellEnd"/>
            <w:r w:rsidRPr="00965570">
              <w:rPr>
                <w:rFonts w:cs="Times New Roman"/>
                <w:sz w:val="28"/>
                <w:szCs w:val="28"/>
              </w:rPr>
              <w:t xml:space="preserve"> </w:t>
            </w:r>
            <w:proofErr w:type="spellStart"/>
            <w:r w:rsidRPr="00965570">
              <w:rPr>
                <w:rFonts w:cs="Times New Roman"/>
                <w:sz w:val="28"/>
                <w:szCs w:val="28"/>
              </w:rPr>
              <w:t>liên</w:t>
            </w:r>
            <w:proofErr w:type="spellEnd"/>
            <w:r w:rsidRPr="00965570">
              <w:rPr>
                <w:rFonts w:cs="Times New Roman"/>
                <w:sz w:val="28"/>
                <w:szCs w:val="28"/>
              </w:rPr>
              <w:t xml:space="preserve"> </w:t>
            </w:r>
            <w:proofErr w:type="spellStart"/>
            <w:r w:rsidRPr="00965570">
              <w:rPr>
                <w:rFonts w:cs="Times New Roman"/>
                <w:sz w:val="28"/>
                <w:szCs w:val="28"/>
              </w:rPr>
              <w:t>kết</w:t>
            </w:r>
            <w:proofErr w:type="spellEnd"/>
            <w:r w:rsidRPr="00965570">
              <w:rPr>
                <w:rFonts w:cs="Times New Roman"/>
                <w:sz w:val="28"/>
                <w:szCs w:val="28"/>
              </w:rPr>
              <w:t xml:space="preserve"> </w:t>
            </w:r>
            <w:proofErr w:type="spellStart"/>
            <w:r w:rsidRPr="00965570">
              <w:rPr>
                <w:rFonts w:cs="Times New Roman"/>
                <w:sz w:val="28"/>
                <w:szCs w:val="28"/>
              </w:rPr>
              <w:t>phải</w:t>
            </w:r>
            <w:proofErr w:type="spellEnd"/>
            <w:r w:rsidRPr="00965570">
              <w:rPr>
                <w:rFonts w:cs="Times New Roman"/>
                <w:sz w:val="28"/>
                <w:szCs w:val="28"/>
              </w:rPr>
              <w:t xml:space="preserve"> </w:t>
            </w:r>
            <w:proofErr w:type="spellStart"/>
            <w:r w:rsidRPr="00965570">
              <w:rPr>
                <w:rFonts w:cs="Times New Roman"/>
                <w:sz w:val="28"/>
                <w:szCs w:val="28"/>
              </w:rPr>
              <w:t>báo</w:t>
            </w:r>
            <w:proofErr w:type="spellEnd"/>
            <w:r w:rsidRPr="00965570">
              <w:rPr>
                <w:rFonts w:cs="Times New Roman"/>
                <w:sz w:val="28"/>
                <w:szCs w:val="28"/>
              </w:rPr>
              <w:t xml:space="preserve"> </w:t>
            </w:r>
            <w:proofErr w:type="spellStart"/>
            <w:r w:rsidRPr="00965570">
              <w:rPr>
                <w:rFonts w:cs="Times New Roman"/>
                <w:sz w:val="28"/>
                <w:szCs w:val="28"/>
              </w:rPr>
              <w:t>cáo</w:t>
            </w:r>
            <w:proofErr w:type="spellEnd"/>
            <w:r w:rsidRPr="00965570">
              <w:rPr>
                <w:rFonts w:cs="Times New Roman"/>
                <w:sz w:val="28"/>
                <w:szCs w:val="28"/>
              </w:rPr>
              <w:t xml:space="preserve"> </w:t>
            </w:r>
            <w:proofErr w:type="spellStart"/>
            <w:r w:rsidRPr="00965570">
              <w:rPr>
                <w:rFonts w:cs="Times New Roman"/>
                <w:sz w:val="28"/>
                <w:szCs w:val="28"/>
              </w:rPr>
              <w:t>cơ</w:t>
            </w:r>
            <w:proofErr w:type="spellEnd"/>
            <w:r w:rsidRPr="00965570">
              <w:rPr>
                <w:rFonts w:cs="Times New Roman"/>
                <w:sz w:val="28"/>
                <w:szCs w:val="28"/>
              </w:rPr>
              <w:t xml:space="preserve"> </w:t>
            </w:r>
            <w:proofErr w:type="spellStart"/>
            <w:r w:rsidRPr="00965570">
              <w:rPr>
                <w:rFonts w:cs="Times New Roman"/>
                <w:sz w:val="28"/>
                <w:szCs w:val="28"/>
              </w:rPr>
              <w:t>quan</w:t>
            </w:r>
            <w:proofErr w:type="spellEnd"/>
            <w:r w:rsidRPr="00965570">
              <w:rPr>
                <w:rFonts w:cs="Times New Roman"/>
                <w:sz w:val="28"/>
                <w:szCs w:val="28"/>
              </w:rPr>
              <w:t xml:space="preserve"> </w:t>
            </w:r>
            <w:proofErr w:type="spellStart"/>
            <w:r w:rsidRPr="00965570">
              <w:rPr>
                <w:rFonts w:cs="Times New Roman"/>
                <w:sz w:val="28"/>
                <w:szCs w:val="28"/>
              </w:rPr>
              <w:t>quản</w:t>
            </w:r>
            <w:proofErr w:type="spellEnd"/>
            <w:r w:rsidRPr="00965570">
              <w:rPr>
                <w:rFonts w:cs="Times New Roman"/>
                <w:sz w:val="28"/>
                <w:szCs w:val="28"/>
              </w:rPr>
              <w:t xml:space="preserve"> </w:t>
            </w:r>
            <w:proofErr w:type="spellStart"/>
            <w:r w:rsidRPr="00965570">
              <w:rPr>
                <w:rFonts w:cs="Times New Roman"/>
                <w:sz w:val="28"/>
                <w:szCs w:val="28"/>
              </w:rPr>
              <w:t>lý</w:t>
            </w:r>
            <w:proofErr w:type="spellEnd"/>
            <w:r w:rsidRPr="00965570">
              <w:rPr>
                <w:rFonts w:cs="Times New Roman"/>
                <w:sz w:val="28"/>
                <w:szCs w:val="28"/>
              </w:rPr>
              <w:t xml:space="preserve"> </w:t>
            </w:r>
            <w:proofErr w:type="spellStart"/>
            <w:r w:rsidRPr="00965570">
              <w:rPr>
                <w:rFonts w:cs="Times New Roman"/>
                <w:sz w:val="28"/>
                <w:szCs w:val="28"/>
              </w:rPr>
              <w:t>nhà</w:t>
            </w:r>
            <w:proofErr w:type="spellEnd"/>
            <w:r w:rsidRPr="00965570">
              <w:rPr>
                <w:rFonts w:cs="Times New Roman"/>
                <w:sz w:val="28"/>
                <w:szCs w:val="28"/>
              </w:rPr>
              <w:t xml:space="preserve"> </w:t>
            </w:r>
            <w:proofErr w:type="spellStart"/>
            <w:r w:rsidRPr="00965570">
              <w:rPr>
                <w:rFonts w:cs="Times New Roman"/>
                <w:sz w:val="28"/>
                <w:szCs w:val="28"/>
              </w:rPr>
              <w:t>nước</w:t>
            </w:r>
            <w:proofErr w:type="spellEnd"/>
            <w:r w:rsidRPr="00965570">
              <w:rPr>
                <w:rFonts w:cs="Times New Roman"/>
                <w:sz w:val="28"/>
                <w:szCs w:val="28"/>
              </w:rPr>
              <w:t xml:space="preserve"> </w:t>
            </w:r>
            <w:proofErr w:type="spellStart"/>
            <w:r w:rsidRPr="00965570">
              <w:rPr>
                <w:rFonts w:cs="Times New Roman"/>
                <w:sz w:val="28"/>
                <w:szCs w:val="28"/>
              </w:rPr>
              <w:t>có</w:t>
            </w:r>
            <w:proofErr w:type="spellEnd"/>
            <w:r w:rsidRPr="00965570">
              <w:rPr>
                <w:rFonts w:cs="Times New Roman"/>
                <w:sz w:val="28"/>
                <w:szCs w:val="28"/>
              </w:rPr>
              <w:t xml:space="preserve"> </w:t>
            </w:r>
            <w:proofErr w:type="spellStart"/>
            <w:r w:rsidRPr="00965570">
              <w:rPr>
                <w:rFonts w:cs="Times New Roman"/>
                <w:sz w:val="28"/>
                <w:szCs w:val="28"/>
              </w:rPr>
              <w:t>thẩm</w:t>
            </w:r>
            <w:proofErr w:type="spellEnd"/>
            <w:r w:rsidRPr="00965570">
              <w:rPr>
                <w:rFonts w:cs="Times New Roman"/>
                <w:sz w:val="28"/>
                <w:szCs w:val="28"/>
              </w:rPr>
              <w:t xml:space="preserve"> </w:t>
            </w:r>
            <w:proofErr w:type="spellStart"/>
            <w:r w:rsidRPr="00965570">
              <w:rPr>
                <w:rFonts w:cs="Times New Roman"/>
                <w:sz w:val="28"/>
                <w:szCs w:val="28"/>
              </w:rPr>
              <w:t>quyền</w:t>
            </w:r>
            <w:proofErr w:type="spellEnd"/>
            <w:r w:rsidRPr="00965570">
              <w:rPr>
                <w:rFonts w:cs="Times New Roman"/>
                <w:sz w:val="28"/>
                <w:szCs w:val="28"/>
              </w:rPr>
              <w:t xml:space="preserve"> </w:t>
            </w:r>
            <w:proofErr w:type="spellStart"/>
            <w:r w:rsidRPr="00965570">
              <w:rPr>
                <w:rFonts w:cs="Times New Roman"/>
                <w:sz w:val="28"/>
                <w:szCs w:val="28"/>
              </w:rPr>
              <w:t>khi</w:t>
            </w:r>
            <w:proofErr w:type="spellEnd"/>
            <w:r w:rsidRPr="00965570">
              <w:rPr>
                <w:rFonts w:cs="Times New Roman"/>
                <w:sz w:val="28"/>
                <w:szCs w:val="28"/>
              </w:rPr>
              <w:t xml:space="preserve"> </w:t>
            </w:r>
            <w:proofErr w:type="spellStart"/>
            <w:r w:rsidRPr="00965570">
              <w:rPr>
                <w:rFonts w:cs="Times New Roman"/>
                <w:sz w:val="28"/>
                <w:szCs w:val="28"/>
              </w:rPr>
              <w:t>thực</w:t>
            </w:r>
            <w:proofErr w:type="spellEnd"/>
            <w:r w:rsidRPr="00965570">
              <w:rPr>
                <w:rFonts w:cs="Times New Roman"/>
                <w:sz w:val="28"/>
                <w:szCs w:val="28"/>
              </w:rPr>
              <w:t xml:space="preserve"> </w:t>
            </w:r>
            <w:proofErr w:type="spellStart"/>
            <w:r w:rsidRPr="00965570">
              <w:rPr>
                <w:rFonts w:cs="Times New Roman"/>
                <w:sz w:val="28"/>
                <w:szCs w:val="28"/>
              </w:rPr>
              <w:t>hiện</w:t>
            </w:r>
            <w:proofErr w:type="spellEnd"/>
            <w:r w:rsidRPr="00965570">
              <w:rPr>
                <w:rFonts w:cs="Times New Roman"/>
                <w:sz w:val="28"/>
                <w:szCs w:val="28"/>
              </w:rPr>
              <w:t xml:space="preserve"> </w:t>
            </w:r>
            <w:proofErr w:type="spellStart"/>
            <w:r w:rsidRPr="00965570">
              <w:rPr>
                <w:rFonts w:cs="Times New Roman"/>
                <w:sz w:val="28"/>
                <w:szCs w:val="28"/>
              </w:rPr>
              <w:t>liên</w:t>
            </w:r>
            <w:proofErr w:type="spellEnd"/>
            <w:r w:rsidRPr="00965570">
              <w:rPr>
                <w:rFonts w:cs="Times New Roman"/>
                <w:sz w:val="28"/>
                <w:szCs w:val="28"/>
              </w:rPr>
              <w:t xml:space="preserve"> </w:t>
            </w:r>
            <w:proofErr w:type="spellStart"/>
            <w:r w:rsidRPr="00965570">
              <w:rPr>
                <w:rFonts w:cs="Times New Roman"/>
                <w:sz w:val="28"/>
                <w:szCs w:val="28"/>
              </w:rPr>
              <w:t>kết</w:t>
            </w:r>
            <w:proofErr w:type="spellEnd"/>
            <w:r w:rsidRPr="00965570">
              <w:rPr>
                <w:rFonts w:cs="Times New Roman"/>
                <w:sz w:val="28"/>
                <w:szCs w:val="28"/>
              </w:rPr>
              <w:t xml:space="preserve">, </w:t>
            </w:r>
            <w:proofErr w:type="spellStart"/>
            <w:r w:rsidRPr="00965570">
              <w:rPr>
                <w:rFonts w:cs="Times New Roman"/>
                <w:sz w:val="28"/>
                <w:szCs w:val="28"/>
              </w:rPr>
              <w:t>chứ</w:t>
            </w:r>
            <w:proofErr w:type="spellEnd"/>
            <w:r w:rsidRPr="00965570">
              <w:rPr>
                <w:rFonts w:cs="Times New Roman"/>
                <w:sz w:val="28"/>
                <w:szCs w:val="28"/>
              </w:rPr>
              <w:t xml:space="preserve"> </w:t>
            </w:r>
            <w:proofErr w:type="spellStart"/>
            <w:r w:rsidRPr="00965570">
              <w:rPr>
                <w:rFonts w:cs="Times New Roman"/>
                <w:sz w:val="28"/>
                <w:szCs w:val="28"/>
              </w:rPr>
              <w:t>không</w:t>
            </w:r>
            <w:proofErr w:type="spellEnd"/>
            <w:r w:rsidRPr="00965570">
              <w:rPr>
                <w:rFonts w:cs="Times New Roman"/>
                <w:sz w:val="28"/>
                <w:szCs w:val="28"/>
              </w:rPr>
              <w:t xml:space="preserve"> </w:t>
            </w:r>
            <w:proofErr w:type="spellStart"/>
            <w:r w:rsidRPr="00965570">
              <w:rPr>
                <w:rFonts w:cs="Times New Roman"/>
                <w:sz w:val="28"/>
                <w:szCs w:val="28"/>
              </w:rPr>
              <w:t>phải</w:t>
            </w:r>
            <w:proofErr w:type="spellEnd"/>
            <w:r w:rsidRPr="00965570">
              <w:rPr>
                <w:rFonts w:cs="Times New Roman"/>
                <w:sz w:val="28"/>
                <w:szCs w:val="28"/>
              </w:rPr>
              <w:t xml:space="preserve"> </w:t>
            </w:r>
            <w:proofErr w:type="spellStart"/>
            <w:r w:rsidRPr="00965570">
              <w:rPr>
                <w:rFonts w:cs="Times New Roman"/>
                <w:sz w:val="28"/>
                <w:szCs w:val="28"/>
              </w:rPr>
              <w:t>cơ</w:t>
            </w:r>
            <w:proofErr w:type="spellEnd"/>
            <w:r w:rsidRPr="00965570">
              <w:rPr>
                <w:rFonts w:cs="Times New Roman"/>
                <w:sz w:val="28"/>
                <w:szCs w:val="28"/>
              </w:rPr>
              <w:t xml:space="preserve"> </w:t>
            </w:r>
            <w:proofErr w:type="spellStart"/>
            <w:r w:rsidRPr="00965570">
              <w:rPr>
                <w:rFonts w:cs="Times New Roman"/>
                <w:sz w:val="28"/>
                <w:szCs w:val="28"/>
              </w:rPr>
              <w:t>quan</w:t>
            </w:r>
            <w:proofErr w:type="spellEnd"/>
            <w:r w:rsidRPr="00965570">
              <w:rPr>
                <w:rFonts w:cs="Times New Roman"/>
                <w:sz w:val="28"/>
                <w:szCs w:val="28"/>
              </w:rPr>
              <w:t xml:space="preserve"> </w:t>
            </w:r>
            <w:proofErr w:type="spellStart"/>
            <w:r w:rsidRPr="00965570">
              <w:rPr>
                <w:rFonts w:cs="Times New Roman"/>
                <w:sz w:val="28"/>
                <w:szCs w:val="28"/>
              </w:rPr>
              <w:t>quản</w:t>
            </w:r>
            <w:proofErr w:type="spellEnd"/>
            <w:r w:rsidRPr="00965570">
              <w:rPr>
                <w:rFonts w:cs="Times New Roman"/>
                <w:sz w:val="28"/>
                <w:szCs w:val="28"/>
              </w:rPr>
              <w:t xml:space="preserve"> </w:t>
            </w:r>
            <w:proofErr w:type="spellStart"/>
            <w:r w:rsidRPr="00965570">
              <w:rPr>
                <w:rFonts w:cs="Times New Roman"/>
                <w:sz w:val="28"/>
                <w:szCs w:val="28"/>
              </w:rPr>
              <w:t>lý</w:t>
            </w:r>
            <w:proofErr w:type="spellEnd"/>
            <w:r w:rsidRPr="00965570">
              <w:rPr>
                <w:rFonts w:cs="Times New Roman"/>
                <w:sz w:val="28"/>
                <w:szCs w:val="28"/>
              </w:rPr>
              <w:t xml:space="preserve"> </w:t>
            </w:r>
            <w:proofErr w:type="spellStart"/>
            <w:r w:rsidRPr="00965570">
              <w:rPr>
                <w:rFonts w:cs="Times New Roman"/>
                <w:sz w:val="28"/>
                <w:szCs w:val="28"/>
              </w:rPr>
              <w:t>nhà</w:t>
            </w:r>
            <w:proofErr w:type="spellEnd"/>
            <w:r w:rsidRPr="00965570">
              <w:rPr>
                <w:rFonts w:cs="Times New Roman"/>
                <w:sz w:val="28"/>
                <w:szCs w:val="28"/>
              </w:rPr>
              <w:t xml:space="preserve"> </w:t>
            </w:r>
            <w:proofErr w:type="spellStart"/>
            <w:r w:rsidRPr="00965570">
              <w:rPr>
                <w:rFonts w:cs="Times New Roman"/>
                <w:sz w:val="28"/>
                <w:szCs w:val="28"/>
              </w:rPr>
              <w:t>nước</w:t>
            </w:r>
            <w:proofErr w:type="spellEnd"/>
            <w:r w:rsidRPr="00965570">
              <w:rPr>
                <w:rFonts w:cs="Times New Roman"/>
                <w:sz w:val="28"/>
                <w:szCs w:val="28"/>
              </w:rPr>
              <w:t xml:space="preserve"> </w:t>
            </w:r>
            <w:proofErr w:type="spellStart"/>
            <w:r w:rsidRPr="00965570">
              <w:rPr>
                <w:rFonts w:cs="Times New Roman"/>
                <w:sz w:val="28"/>
                <w:szCs w:val="28"/>
              </w:rPr>
              <w:t>một</w:t>
            </w:r>
            <w:proofErr w:type="spellEnd"/>
            <w:r w:rsidRPr="00965570">
              <w:rPr>
                <w:rFonts w:cs="Times New Roman"/>
                <w:sz w:val="28"/>
                <w:szCs w:val="28"/>
              </w:rPr>
              <w:t xml:space="preserve"> </w:t>
            </w:r>
            <w:proofErr w:type="spellStart"/>
            <w:r w:rsidRPr="00965570">
              <w:rPr>
                <w:rFonts w:cs="Times New Roman"/>
                <w:sz w:val="28"/>
                <w:szCs w:val="28"/>
              </w:rPr>
              <w:t>cách</w:t>
            </w:r>
            <w:proofErr w:type="spellEnd"/>
            <w:r w:rsidRPr="00965570">
              <w:rPr>
                <w:rFonts w:cs="Times New Roman"/>
                <w:sz w:val="28"/>
                <w:szCs w:val="28"/>
              </w:rPr>
              <w:t xml:space="preserve"> </w:t>
            </w:r>
            <w:proofErr w:type="spellStart"/>
            <w:r w:rsidRPr="00965570">
              <w:rPr>
                <w:rFonts w:cs="Times New Roman"/>
                <w:sz w:val="28"/>
                <w:szCs w:val="28"/>
              </w:rPr>
              <w:t>chung</w:t>
            </w:r>
            <w:proofErr w:type="spellEnd"/>
            <w:r w:rsidRPr="00965570">
              <w:rPr>
                <w:rFonts w:cs="Times New Roman"/>
                <w:sz w:val="28"/>
                <w:szCs w:val="28"/>
              </w:rPr>
              <w:t xml:space="preserve"> </w:t>
            </w:r>
            <w:proofErr w:type="spellStart"/>
            <w:r w:rsidRPr="00965570">
              <w:rPr>
                <w:rFonts w:cs="Times New Roman"/>
                <w:sz w:val="28"/>
                <w:szCs w:val="28"/>
              </w:rPr>
              <w:t>chung</w:t>
            </w:r>
            <w:proofErr w:type="spellEnd"/>
            <w:r w:rsidRPr="00965570">
              <w:rPr>
                <w:rFonts w:cs="Times New Roman"/>
                <w:sz w:val="28"/>
                <w:szCs w:val="28"/>
              </w:rPr>
              <w:t>.</w:t>
            </w:r>
          </w:p>
        </w:tc>
        <w:tc>
          <w:tcPr>
            <w:tcW w:w="4361" w:type="dxa"/>
          </w:tcPr>
          <w:p w14:paraId="07BB25CB" w14:textId="77777777" w:rsidR="00BE534A" w:rsidRDefault="00965570" w:rsidP="00346F6A">
            <w:pPr>
              <w:spacing w:line="288" w:lineRule="auto"/>
              <w:jc w:val="both"/>
              <w:rPr>
                <w:rFonts w:cs="Times New Roman"/>
                <w:sz w:val="28"/>
                <w:szCs w:val="28"/>
              </w:rPr>
            </w:pPr>
            <w:proofErr w:type="spellStart"/>
            <w:r w:rsidRPr="00A25036">
              <w:rPr>
                <w:rFonts w:cs="Times New Roman"/>
                <w:b/>
                <w:sz w:val="28"/>
                <w:szCs w:val="28"/>
              </w:rPr>
              <w:t>Tiếp</w:t>
            </w:r>
            <w:proofErr w:type="spellEnd"/>
            <w:r w:rsidRPr="00A25036">
              <w:rPr>
                <w:rFonts w:cs="Times New Roman"/>
                <w:b/>
                <w:sz w:val="28"/>
                <w:szCs w:val="28"/>
              </w:rPr>
              <w:t xml:space="preserve"> </w:t>
            </w:r>
            <w:proofErr w:type="spellStart"/>
            <w:r w:rsidRPr="00A25036">
              <w:rPr>
                <w:rFonts w:cs="Times New Roman"/>
                <w:b/>
                <w:sz w:val="28"/>
                <w:szCs w:val="28"/>
              </w:rPr>
              <w:t>thu</w:t>
            </w:r>
            <w:proofErr w:type="spellEnd"/>
            <w:r w:rsidRPr="00A25036">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bổ</w:t>
            </w:r>
            <w:proofErr w:type="spellEnd"/>
            <w:r>
              <w:rPr>
                <w:rFonts w:cs="Times New Roman"/>
                <w:sz w:val="28"/>
                <w:szCs w:val="28"/>
              </w:rPr>
              <w:t xml:space="preserve"> sung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p>
        </w:tc>
      </w:tr>
      <w:tr w:rsidR="00473F8A" w14:paraId="2D08976B" w14:textId="77777777" w:rsidTr="000B4A1F">
        <w:tc>
          <w:tcPr>
            <w:tcW w:w="3261" w:type="dxa"/>
          </w:tcPr>
          <w:p w14:paraId="35F9DF22" w14:textId="77777777" w:rsidR="00473F8A" w:rsidRPr="000B4A1F" w:rsidRDefault="00473F8A" w:rsidP="000B4A1F">
            <w:pPr>
              <w:spacing w:line="288" w:lineRule="auto"/>
              <w:jc w:val="center"/>
              <w:rPr>
                <w:rFonts w:cs="Times New Roman"/>
                <w:b/>
                <w:sz w:val="28"/>
                <w:szCs w:val="28"/>
              </w:rPr>
            </w:pPr>
          </w:p>
        </w:tc>
        <w:tc>
          <w:tcPr>
            <w:tcW w:w="2126" w:type="dxa"/>
          </w:tcPr>
          <w:p w14:paraId="4DF1E47B" w14:textId="77777777" w:rsidR="00473F8A" w:rsidRDefault="00473F8A" w:rsidP="00346F6A">
            <w:pPr>
              <w:spacing w:line="288" w:lineRule="auto"/>
              <w:jc w:val="both"/>
              <w:rPr>
                <w:rFonts w:cs="Times New Roman"/>
                <w:sz w:val="28"/>
                <w:szCs w:val="28"/>
              </w:rPr>
            </w:pPr>
            <w:proofErr w:type="spellStart"/>
            <w:r>
              <w:rPr>
                <w:rFonts w:cs="Times New Roman"/>
                <w:sz w:val="28"/>
                <w:szCs w:val="28"/>
              </w:rPr>
              <w:t>Báo</w:t>
            </w:r>
            <w:proofErr w:type="spellEnd"/>
            <w:r>
              <w:rPr>
                <w:rFonts w:cs="Times New Roman"/>
                <w:sz w:val="28"/>
                <w:szCs w:val="28"/>
              </w:rPr>
              <w:t xml:space="preserve"> Lao </w:t>
            </w:r>
            <w:proofErr w:type="spellStart"/>
            <w:r>
              <w:rPr>
                <w:rFonts w:cs="Times New Roman"/>
                <w:sz w:val="28"/>
                <w:szCs w:val="28"/>
              </w:rPr>
              <w:t>động</w:t>
            </w:r>
            <w:proofErr w:type="spellEnd"/>
          </w:p>
        </w:tc>
        <w:tc>
          <w:tcPr>
            <w:tcW w:w="5103" w:type="dxa"/>
          </w:tcPr>
          <w:p w14:paraId="53D72750" w14:textId="77777777" w:rsidR="00473F8A" w:rsidRPr="00965570" w:rsidRDefault="00473F8A" w:rsidP="00965570">
            <w:pPr>
              <w:spacing w:line="288" w:lineRule="auto"/>
              <w:jc w:val="both"/>
              <w:rPr>
                <w:rFonts w:cs="Times New Roman"/>
                <w:sz w:val="28"/>
                <w:szCs w:val="28"/>
              </w:rPr>
            </w:pPr>
            <w:proofErr w:type="spellStart"/>
            <w:r w:rsidRPr="00473F8A">
              <w:rPr>
                <w:rFonts w:cs="Times New Roman"/>
                <w:sz w:val="28"/>
                <w:szCs w:val="28"/>
              </w:rPr>
              <w:t>Điều</w:t>
            </w:r>
            <w:proofErr w:type="spellEnd"/>
            <w:r w:rsidRPr="00473F8A">
              <w:rPr>
                <w:rFonts w:cs="Times New Roman"/>
                <w:sz w:val="28"/>
                <w:szCs w:val="28"/>
              </w:rPr>
              <w:t xml:space="preserve"> 20 </w:t>
            </w:r>
            <w:proofErr w:type="spellStart"/>
            <w:r w:rsidRPr="00473F8A">
              <w:rPr>
                <w:rFonts w:cs="Times New Roman"/>
                <w:sz w:val="28"/>
                <w:szCs w:val="28"/>
              </w:rPr>
              <w:t>d</w:t>
            </w:r>
            <w:r>
              <w:rPr>
                <w:rFonts w:cs="Times New Roman"/>
                <w:sz w:val="28"/>
                <w:szCs w:val="28"/>
              </w:rPr>
              <w:t>ự</w:t>
            </w:r>
            <w:proofErr w:type="spellEnd"/>
            <w:r w:rsidRPr="00473F8A">
              <w:rPr>
                <w:rFonts w:cs="Times New Roman"/>
                <w:sz w:val="28"/>
                <w:szCs w:val="28"/>
              </w:rPr>
              <w:t xml:space="preserve"> </w:t>
            </w:r>
            <w:proofErr w:type="spellStart"/>
            <w:r w:rsidRPr="00473F8A">
              <w:rPr>
                <w:rFonts w:cs="Times New Roman"/>
                <w:sz w:val="28"/>
                <w:szCs w:val="28"/>
              </w:rPr>
              <w:t>thảo</w:t>
            </w:r>
            <w:proofErr w:type="spellEnd"/>
            <w:r w:rsidRPr="00473F8A">
              <w:rPr>
                <w:rFonts w:cs="Times New Roman"/>
                <w:sz w:val="28"/>
                <w:szCs w:val="28"/>
              </w:rPr>
              <w:t xml:space="preserve"> </w:t>
            </w:r>
            <w:proofErr w:type="spellStart"/>
            <w:r w:rsidRPr="00473F8A">
              <w:rPr>
                <w:rFonts w:cs="Times New Roman"/>
                <w:sz w:val="28"/>
                <w:szCs w:val="28"/>
              </w:rPr>
              <w:t>về</w:t>
            </w:r>
            <w:proofErr w:type="spellEnd"/>
            <w:r w:rsidRPr="00473F8A">
              <w:rPr>
                <w:rFonts w:cs="Times New Roman"/>
                <w:sz w:val="28"/>
                <w:szCs w:val="28"/>
              </w:rPr>
              <w:t xml:space="preserve"> </w:t>
            </w:r>
            <w:proofErr w:type="spellStart"/>
            <w:r w:rsidRPr="00473F8A">
              <w:rPr>
                <w:rFonts w:cs="Times New Roman"/>
                <w:sz w:val="28"/>
                <w:szCs w:val="28"/>
              </w:rPr>
              <w:t>Liên</w:t>
            </w:r>
            <w:proofErr w:type="spellEnd"/>
            <w:r w:rsidRPr="00473F8A">
              <w:rPr>
                <w:rFonts w:cs="Times New Roman"/>
                <w:sz w:val="28"/>
                <w:szCs w:val="28"/>
              </w:rPr>
              <w:t xml:space="preserve"> </w:t>
            </w:r>
            <w:proofErr w:type="spellStart"/>
            <w:r w:rsidRPr="00473F8A">
              <w:rPr>
                <w:rFonts w:cs="Times New Roman"/>
                <w:sz w:val="28"/>
                <w:szCs w:val="28"/>
              </w:rPr>
              <w:t>kết</w:t>
            </w:r>
            <w:proofErr w:type="spellEnd"/>
            <w:r w:rsidRPr="00473F8A">
              <w:rPr>
                <w:rFonts w:cs="Times New Roman"/>
                <w:sz w:val="28"/>
                <w:szCs w:val="28"/>
              </w:rPr>
              <w:t xml:space="preserve"> </w:t>
            </w:r>
            <w:proofErr w:type="spellStart"/>
            <w:r w:rsidRPr="00473F8A">
              <w:rPr>
                <w:rFonts w:cs="Times New Roman"/>
                <w:sz w:val="28"/>
                <w:szCs w:val="28"/>
              </w:rPr>
              <w:t>trong</w:t>
            </w:r>
            <w:proofErr w:type="spellEnd"/>
            <w:r w:rsidRPr="00473F8A">
              <w:rPr>
                <w:rFonts w:cs="Times New Roman"/>
                <w:sz w:val="28"/>
                <w:szCs w:val="28"/>
              </w:rPr>
              <w:t xml:space="preserve"> </w:t>
            </w:r>
            <w:proofErr w:type="spellStart"/>
            <w:r w:rsidRPr="00473F8A">
              <w:rPr>
                <w:rFonts w:cs="Times New Roman"/>
                <w:sz w:val="28"/>
                <w:szCs w:val="28"/>
              </w:rPr>
              <w:t>hoạt</w:t>
            </w:r>
            <w:proofErr w:type="spellEnd"/>
            <w:r w:rsidRPr="00473F8A">
              <w:rPr>
                <w:rFonts w:cs="Times New Roman"/>
                <w:sz w:val="28"/>
                <w:szCs w:val="28"/>
              </w:rPr>
              <w:t xml:space="preserve"> </w:t>
            </w:r>
            <w:proofErr w:type="spellStart"/>
            <w:r w:rsidRPr="00473F8A">
              <w:rPr>
                <w:rFonts w:cs="Times New Roman"/>
                <w:sz w:val="28"/>
                <w:szCs w:val="28"/>
              </w:rPr>
              <w:t>động</w:t>
            </w:r>
            <w:proofErr w:type="spellEnd"/>
            <w:r w:rsidRPr="00473F8A">
              <w:rPr>
                <w:rFonts w:cs="Times New Roman"/>
                <w:sz w:val="28"/>
                <w:szCs w:val="28"/>
              </w:rPr>
              <w:t xml:space="preserve"> </w:t>
            </w:r>
            <w:proofErr w:type="spellStart"/>
            <w:r w:rsidRPr="00473F8A">
              <w:rPr>
                <w:rFonts w:cs="Times New Roman"/>
                <w:sz w:val="28"/>
                <w:szCs w:val="28"/>
              </w:rPr>
              <w:t>báo</w:t>
            </w:r>
            <w:proofErr w:type="spellEnd"/>
            <w:r w:rsidRPr="00473F8A">
              <w:rPr>
                <w:rFonts w:cs="Times New Roman"/>
                <w:sz w:val="28"/>
                <w:szCs w:val="28"/>
              </w:rPr>
              <w:t xml:space="preserve"> </w:t>
            </w:r>
            <w:proofErr w:type="spellStart"/>
            <w:r w:rsidRPr="00473F8A">
              <w:rPr>
                <w:rFonts w:cs="Times New Roman"/>
                <w:sz w:val="28"/>
                <w:szCs w:val="28"/>
              </w:rPr>
              <w:t>chí</w:t>
            </w:r>
            <w:proofErr w:type="spellEnd"/>
            <w:r w:rsidRPr="00473F8A">
              <w:rPr>
                <w:rFonts w:cs="Times New Roman"/>
                <w:sz w:val="28"/>
                <w:szCs w:val="28"/>
              </w:rPr>
              <w:t xml:space="preserve"> </w:t>
            </w:r>
            <w:proofErr w:type="spellStart"/>
            <w:r w:rsidRPr="00473F8A">
              <w:rPr>
                <w:rFonts w:cs="Times New Roman"/>
                <w:sz w:val="28"/>
                <w:szCs w:val="28"/>
              </w:rPr>
              <w:t>mới</w:t>
            </w:r>
            <w:proofErr w:type="spellEnd"/>
            <w:r w:rsidRPr="00473F8A">
              <w:rPr>
                <w:rFonts w:cs="Times New Roman"/>
                <w:sz w:val="28"/>
                <w:szCs w:val="28"/>
              </w:rPr>
              <w:t xml:space="preserve"> </w:t>
            </w:r>
            <w:proofErr w:type="spellStart"/>
            <w:r w:rsidRPr="00473F8A">
              <w:rPr>
                <w:rFonts w:cs="Times New Roman"/>
                <w:sz w:val="28"/>
                <w:szCs w:val="28"/>
              </w:rPr>
              <w:t>chỉ</w:t>
            </w:r>
            <w:proofErr w:type="spellEnd"/>
            <w:r w:rsidRPr="00473F8A">
              <w:rPr>
                <w:rFonts w:cs="Times New Roman"/>
                <w:sz w:val="28"/>
                <w:szCs w:val="28"/>
              </w:rPr>
              <w:t xml:space="preserve"> </w:t>
            </w:r>
            <w:proofErr w:type="spellStart"/>
            <w:r w:rsidRPr="00473F8A">
              <w:rPr>
                <w:rFonts w:cs="Times New Roman"/>
                <w:sz w:val="28"/>
                <w:szCs w:val="28"/>
              </w:rPr>
              <w:t>đề</w:t>
            </w:r>
            <w:proofErr w:type="spellEnd"/>
            <w:r w:rsidRPr="00473F8A">
              <w:rPr>
                <w:rFonts w:cs="Times New Roman"/>
                <w:sz w:val="28"/>
                <w:szCs w:val="28"/>
              </w:rPr>
              <w:t xml:space="preserve"> </w:t>
            </w:r>
            <w:proofErr w:type="spellStart"/>
            <w:r w:rsidRPr="00473F8A">
              <w:rPr>
                <w:rFonts w:cs="Times New Roman"/>
                <w:sz w:val="28"/>
                <w:szCs w:val="28"/>
              </w:rPr>
              <w:t>cập</w:t>
            </w:r>
            <w:proofErr w:type="spellEnd"/>
            <w:r w:rsidRPr="00473F8A">
              <w:rPr>
                <w:rFonts w:cs="Times New Roman"/>
                <w:sz w:val="28"/>
                <w:szCs w:val="28"/>
              </w:rPr>
              <w:t xml:space="preserve"> </w:t>
            </w:r>
            <w:proofErr w:type="spellStart"/>
            <w:r w:rsidRPr="00473F8A">
              <w:rPr>
                <w:rFonts w:cs="Times New Roman"/>
                <w:sz w:val="28"/>
                <w:szCs w:val="28"/>
              </w:rPr>
              <w:t>đến</w:t>
            </w:r>
            <w:proofErr w:type="spellEnd"/>
            <w:r w:rsidRPr="00473F8A">
              <w:rPr>
                <w:rFonts w:cs="Times New Roman"/>
                <w:sz w:val="28"/>
                <w:szCs w:val="28"/>
              </w:rPr>
              <w:t xml:space="preserve"> </w:t>
            </w:r>
            <w:proofErr w:type="spellStart"/>
            <w:r w:rsidRPr="00473F8A">
              <w:rPr>
                <w:rFonts w:cs="Times New Roman"/>
                <w:sz w:val="28"/>
                <w:szCs w:val="28"/>
              </w:rPr>
              <w:t>tỉ</w:t>
            </w:r>
            <w:proofErr w:type="spellEnd"/>
            <w:r w:rsidRPr="00473F8A">
              <w:rPr>
                <w:rFonts w:cs="Times New Roman"/>
                <w:sz w:val="28"/>
                <w:szCs w:val="28"/>
              </w:rPr>
              <w:t xml:space="preserve"> </w:t>
            </w:r>
            <w:proofErr w:type="spellStart"/>
            <w:r w:rsidRPr="00473F8A">
              <w:rPr>
                <w:rFonts w:cs="Times New Roman"/>
                <w:sz w:val="28"/>
                <w:szCs w:val="28"/>
              </w:rPr>
              <w:t>lệ</w:t>
            </w:r>
            <w:proofErr w:type="spellEnd"/>
            <w:r w:rsidRPr="00473F8A">
              <w:rPr>
                <w:rFonts w:cs="Times New Roman"/>
                <w:sz w:val="28"/>
                <w:szCs w:val="28"/>
              </w:rPr>
              <w:t xml:space="preserve">, </w:t>
            </w:r>
            <w:proofErr w:type="spellStart"/>
            <w:r w:rsidRPr="00473F8A">
              <w:rPr>
                <w:rFonts w:cs="Times New Roman"/>
                <w:sz w:val="28"/>
                <w:szCs w:val="28"/>
              </w:rPr>
              <w:t>nội</w:t>
            </w:r>
            <w:proofErr w:type="spellEnd"/>
            <w:r w:rsidRPr="00473F8A">
              <w:rPr>
                <w:rFonts w:cs="Times New Roman"/>
                <w:sz w:val="28"/>
                <w:szCs w:val="28"/>
              </w:rPr>
              <w:t xml:space="preserve"> dung </w:t>
            </w:r>
            <w:proofErr w:type="spellStart"/>
            <w:r w:rsidRPr="00473F8A">
              <w:rPr>
                <w:rFonts w:cs="Times New Roman"/>
                <w:sz w:val="28"/>
                <w:szCs w:val="28"/>
              </w:rPr>
              <w:t>liên</w:t>
            </w:r>
            <w:proofErr w:type="spellEnd"/>
            <w:r w:rsidRPr="00473F8A">
              <w:rPr>
                <w:rFonts w:cs="Times New Roman"/>
                <w:sz w:val="28"/>
                <w:szCs w:val="28"/>
              </w:rPr>
              <w:t xml:space="preserve"> </w:t>
            </w:r>
            <w:proofErr w:type="spellStart"/>
            <w:r w:rsidRPr="00473F8A">
              <w:rPr>
                <w:rFonts w:cs="Times New Roman"/>
                <w:sz w:val="28"/>
                <w:szCs w:val="28"/>
              </w:rPr>
              <w:t>kết</w:t>
            </w:r>
            <w:proofErr w:type="spellEnd"/>
            <w:r w:rsidRPr="00473F8A">
              <w:rPr>
                <w:rFonts w:cs="Times New Roman"/>
                <w:sz w:val="28"/>
                <w:szCs w:val="28"/>
              </w:rPr>
              <w:t xml:space="preserve"> </w:t>
            </w:r>
            <w:proofErr w:type="spellStart"/>
            <w:r w:rsidRPr="00473F8A">
              <w:rPr>
                <w:rFonts w:cs="Times New Roman"/>
                <w:sz w:val="28"/>
                <w:szCs w:val="28"/>
              </w:rPr>
              <w:t>trong</w:t>
            </w:r>
            <w:proofErr w:type="spellEnd"/>
            <w:r w:rsidRPr="00473F8A">
              <w:rPr>
                <w:rFonts w:cs="Times New Roman"/>
                <w:sz w:val="28"/>
                <w:szCs w:val="28"/>
              </w:rPr>
              <w:t xml:space="preserve"> </w:t>
            </w:r>
            <w:proofErr w:type="spellStart"/>
            <w:r w:rsidRPr="00473F8A">
              <w:rPr>
                <w:rFonts w:cs="Times New Roman"/>
                <w:sz w:val="28"/>
                <w:szCs w:val="28"/>
              </w:rPr>
              <w:t>hoạt</w:t>
            </w:r>
            <w:proofErr w:type="spellEnd"/>
            <w:r w:rsidRPr="00473F8A">
              <w:rPr>
                <w:rFonts w:cs="Times New Roman"/>
                <w:sz w:val="28"/>
                <w:szCs w:val="28"/>
              </w:rPr>
              <w:t xml:space="preserve"> </w:t>
            </w:r>
            <w:proofErr w:type="spellStart"/>
            <w:r w:rsidRPr="00473F8A">
              <w:rPr>
                <w:rFonts w:cs="Times New Roman"/>
                <w:sz w:val="28"/>
                <w:szCs w:val="28"/>
              </w:rPr>
              <w:t>động</w:t>
            </w:r>
            <w:proofErr w:type="spellEnd"/>
            <w:r w:rsidRPr="00473F8A">
              <w:rPr>
                <w:rFonts w:cs="Times New Roman"/>
                <w:sz w:val="28"/>
                <w:szCs w:val="28"/>
              </w:rPr>
              <w:t xml:space="preserve"> </w:t>
            </w:r>
            <w:proofErr w:type="spellStart"/>
            <w:r w:rsidRPr="00473F8A">
              <w:rPr>
                <w:rFonts w:cs="Times New Roman"/>
                <w:sz w:val="28"/>
                <w:szCs w:val="28"/>
              </w:rPr>
              <w:t>phát</w:t>
            </w:r>
            <w:proofErr w:type="spellEnd"/>
            <w:r w:rsidRPr="00473F8A">
              <w:rPr>
                <w:rFonts w:cs="Times New Roman"/>
                <w:sz w:val="28"/>
                <w:szCs w:val="28"/>
              </w:rPr>
              <w:t xml:space="preserve"> </w:t>
            </w:r>
            <w:proofErr w:type="spellStart"/>
            <w:r w:rsidRPr="00473F8A">
              <w:rPr>
                <w:rFonts w:cs="Times New Roman"/>
                <w:sz w:val="28"/>
                <w:szCs w:val="28"/>
              </w:rPr>
              <w:t>thanh</w:t>
            </w:r>
            <w:proofErr w:type="spellEnd"/>
            <w:r w:rsidRPr="00473F8A">
              <w:rPr>
                <w:rFonts w:cs="Times New Roman"/>
                <w:sz w:val="28"/>
                <w:szCs w:val="28"/>
              </w:rPr>
              <w:t xml:space="preserve">, </w:t>
            </w:r>
            <w:proofErr w:type="spellStart"/>
            <w:r w:rsidRPr="00473F8A">
              <w:rPr>
                <w:rFonts w:cs="Times New Roman"/>
                <w:sz w:val="28"/>
                <w:szCs w:val="28"/>
              </w:rPr>
              <w:t>truyền</w:t>
            </w:r>
            <w:proofErr w:type="spellEnd"/>
            <w:r w:rsidRPr="00473F8A">
              <w:rPr>
                <w:rFonts w:cs="Times New Roman"/>
                <w:sz w:val="28"/>
                <w:szCs w:val="28"/>
              </w:rPr>
              <w:t xml:space="preserve"> </w:t>
            </w:r>
            <w:proofErr w:type="spellStart"/>
            <w:r w:rsidRPr="00473F8A">
              <w:rPr>
                <w:rFonts w:cs="Times New Roman"/>
                <w:sz w:val="28"/>
                <w:szCs w:val="28"/>
              </w:rPr>
              <w:t>hình</w:t>
            </w:r>
            <w:proofErr w:type="spellEnd"/>
            <w:r w:rsidRPr="00473F8A">
              <w:rPr>
                <w:rFonts w:cs="Times New Roman"/>
                <w:sz w:val="28"/>
                <w:szCs w:val="28"/>
              </w:rPr>
              <w:t xml:space="preserve">; </w:t>
            </w:r>
            <w:proofErr w:type="spellStart"/>
            <w:r w:rsidRPr="00473F8A">
              <w:rPr>
                <w:rFonts w:cs="Times New Roman"/>
                <w:sz w:val="28"/>
                <w:szCs w:val="28"/>
              </w:rPr>
              <w:t>chưa</w:t>
            </w:r>
            <w:proofErr w:type="spellEnd"/>
            <w:r w:rsidRPr="00473F8A">
              <w:rPr>
                <w:rFonts w:cs="Times New Roman"/>
                <w:sz w:val="28"/>
                <w:szCs w:val="28"/>
              </w:rPr>
              <w:t xml:space="preserve"> </w:t>
            </w:r>
            <w:proofErr w:type="spellStart"/>
            <w:r w:rsidRPr="00473F8A">
              <w:rPr>
                <w:rFonts w:cs="Times New Roman"/>
                <w:sz w:val="28"/>
                <w:szCs w:val="28"/>
              </w:rPr>
              <w:t>thấy</w:t>
            </w:r>
            <w:proofErr w:type="spellEnd"/>
            <w:r w:rsidRPr="00473F8A">
              <w:rPr>
                <w:rFonts w:cs="Times New Roman"/>
                <w:sz w:val="28"/>
                <w:szCs w:val="28"/>
              </w:rPr>
              <w:t xml:space="preserve"> </w:t>
            </w:r>
            <w:proofErr w:type="spellStart"/>
            <w:r w:rsidRPr="00473F8A">
              <w:rPr>
                <w:rFonts w:cs="Times New Roman"/>
                <w:sz w:val="28"/>
                <w:szCs w:val="28"/>
              </w:rPr>
              <w:t>quy</w:t>
            </w:r>
            <w:proofErr w:type="spellEnd"/>
            <w:r w:rsidRPr="00473F8A">
              <w:rPr>
                <w:rFonts w:cs="Times New Roman"/>
                <w:sz w:val="28"/>
                <w:szCs w:val="28"/>
              </w:rPr>
              <w:t xml:space="preserve"> </w:t>
            </w:r>
            <w:proofErr w:type="spellStart"/>
            <w:r w:rsidRPr="00473F8A">
              <w:rPr>
                <w:rFonts w:cs="Times New Roman"/>
                <w:sz w:val="28"/>
                <w:szCs w:val="28"/>
              </w:rPr>
              <w:t>định</w:t>
            </w:r>
            <w:proofErr w:type="spellEnd"/>
            <w:r w:rsidRPr="00473F8A">
              <w:rPr>
                <w:rFonts w:cs="Times New Roman"/>
                <w:sz w:val="28"/>
                <w:szCs w:val="28"/>
              </w:rPr>
              <w:t xml:space="preserve"> </w:t>
            </w:r>
            <w:proofErr w:type="spellStart"/>
            <w:r w:rsidRPr="00473F8A">
              <w:rPr>
                <w:rFonts w:cs="Times New Roman"/>
                <w:sz w:val="28"/>
                <w:szCs w:val="28"/>
              </w:rPr>
              <w:t>các</w:t>
            </w:r>
            <w:proofErr w:type="spellEnd"/>
            <w:r w:rsidRPr="00473F8A">
              <w:rPr>
                <w:rFonts w:cs="Times New Roman"/>
                <w:sz w:val="28"/>
                <w:szCs w:val="28"/>
              </w:rPr>
              <w:t xml:space="preserve"> </w:t>
            </w:r>
            <w:proofErr w:type="spellStart"/>
            <w:r w:rsidRPr="00473F8A">
              <w:rPr>
                <w:rFonts w:cs="Times New Roman"/>
                <w:sz w:val="28"/>
                <w:szCs w:val="28"/>
              </w:rPr>
              <w:t>nội</w:t>
            </w:r>
            <w:proofErr w:type="spellEnd"/>
            <w:r w:rsidRPr="00473F8A">
              <w:rPr>
                <w:rFonts w:cs="Times New Roman"/>
                <w:sz w:val="28"/>
                <w:szCs w:val="28"/>
              </w:rPr>
              <w:t xml:space="preserve"> dung, </w:t>
            </w:r>
            <w:proofErr w:type="spellStart"/>
            <w:r w:rsidRPr="00473F8A">
              <w:rPr>
                <w:rFonts w:cs="Times New Roman"/>
                <w:sz w:val="28"/>
                <w:szCs w:val="28"/>
              </w:rPr>
              <w:t>tỉ</w:t>
            </w:r>
            <w:proofErr w:type="spellEnd"/>
            <w:r w:rsidRPr="00473F8A">
              <w:rPr>
                <w:rFonts w:cs="Times New Roman"/>
                <w:sz w:val="28"/>
                <w:szCs w:val="28"/>
              </w:rPr>
              <w:t xml:space="preserve"> </w:t>
            </w:r>
            <w:proofErr w:type="spellStart"/>
            <w:r w:rsidRPr="00473F8A">
              <w:rPr>
                <w:rFonts w:cs="Times New Roman"/>
                <w:sz w:val="28"/>
                <w:szCs w:val="28"/>
              </w:rPr>
              <w:t>lệ</w:t>
            </w:r>
            <w:proofErr w:type="spellEnd"/>
            <w:r w:rsidRPr="00473F8A">
              <w:rPr>
                <w:rFonts w:cs="Times New Roman"/>
                <w:sz w:val="28"/>
                <w:szCs w:val="28"/>
              </w:rPr>
              <w:t xml:space="preserve"> </w:t>
            </w:r>
            <w:proofErr w:type="spellStart"/>
            <w:r w:rsidRPr="00473F8A">
              <w:rPr>
                <w:rFonts w:cs="Times New Roman"/>
                <w:sz w:val="28"/>
                <w:szCs w:val="28"/>
              </w:rPr>
              <w:t>liên</w:t>
            </w:r>
            <w:proofErr w:type="spellEnd"/>
            <w:r w:rsidRPr="00473F8A">
              <w:rPr>
                <w:rFonts w:cs="Times New Roman"/>
                <w:sz w:val="28"/>
                <w:szCs w:val="28"/>
              </w:rPr>
              <w:t xml:space="preserve"> </w:t>
            </w:r>
            <w:proofErr w:type="spellStart"/>
            <w:r w:rsidRPr="00473F8A">
              <w:rPr>
                <w:rFonts w:cs="Times New Roman"/>
                <w:sz w:val="28"/>
                <w:szCs w:val="28"/>
              </w:rPr>
              <w:t>kết</w:t>
            </w:r>
            <w:proofErr w:type="spellEnd"/>
            <w:r w:rsidRPr="00473F8A">
              <w:rPr>
                <w:rFonts w:cs="Times New Roman"/>
                <w:sz w:val="28"/>
                <w:szCs w:val="28"/>
              </w:rPr>
              <w:t xml:space="preserve"> </w:t>
            </w:r>
            <w:proofErr w:type="spellStart"/>
            <w:r w:rsidRPr="00473F8A">
              <w:rPr>
                <w:rFonts w:cs="Times New Roman"/>
                <w:sz w:val="28"/>
                <w:szCs w:val="28"/>
              </w:rPr>
              <w:t>xuất</w:t>
            </w:r>
            <w:proofErr w:type="spellEnd"/>
            <w:r w:rsidRPr="00473F8A">
              <w:rPr>
                <w:rFonts w:cs="Times New Roman"/>
                <w:sz w:val="28"/>
                <w:szCs w:val="28"/>
              </w:rPr>
              <w:t xml:space="preserve"> </w:t>
            </w:r>
            <w:proofErr w:type="spellStart"/>
            <w:r w:rsidRPr="00473F8A">
              <w:rPr>
                <w:rFonts w:cs="Times New Roman"/>
                <w:sz w:val="28"/>
                <w:szCs w:val="28"/>
              </w:rPr>
              <w:t>bản</w:t>
            </w:r>
            <w:proofErr w:type="spellEnd"/>
            <w:r w:rsidRPr="00473F8A">
              <w:rPr>
                <w:rFonts w:cs="Times New Roman"/>
                <w:sz w:val="28"/>
                <w:szCs w:val="28"/>
              </w:rPr>
              <w:t xml:space="preserve"> </w:t>
            </w:r>
            <w:proofErr w:type="spellStart"/>
            <w:r w:rsidRPr="00473F8A">
              <w:rPr>
                <w:rFonts w:cs="Times New Roman"/>
                <w:sz w:val="28"/>
                <w:szCs w:val="28"/>
              </w:rPr>
              <w:t>báo</w:t>
            </w:r>
            <w:proofErr w:type="spellEnd"/>
            <w:r w:rsidRPr="00473F8A">
              <w:rPr>
                <w:rFonts w:cs="Times New Roman"/>
                <w:sz w:val="28"/>
                <w:szCs w:val="28"/>
              </w:rPr>
              <w:t xml:space="preserve"> in, </w:t>
            </w:r>
            <w:proofErr w:type="spellStart"/>
            <w:r w:rsidRPr="00473F8A">
              <w:rPr>
                <w:rFonts w:cs="Times New Roman"/>
                <w:sz w:val="28"/>
                <w:szCs w:val="28"/>
              </w:rPr>
              <w:t>báo</w:t>
            </w:r>
            <w:proofErr w:type="spellEnd"/>
            <w:r w:rsidRPr="00473F8A">
              <w:rPr>
                <w:rFonts w:cs="Times New Roman"/>
                <w:sz w:val="28"/>
                <w:szCs w:val="28"/>
              </w:rPr>
              <w:t xml:space="preserve"> </w:t>
            </w:r>
            <w:proofErr w:type="spellStart"/>
            <w:r w:rsidRPr="00473F8A">
              <w:rPr>
                <w:rFonts w:cs="Times New Roman"/>
                <w:sz w:val="28"/>
                <w:szCs w:val="28"/>
              </w:rPr>
              <w:t>điện</w:t>
            </w:r>
            <w:proofErr w:type="spellEnd"/>
            <w:r w:rsidRPr="00473F8A">
              <w:rPr>
                <w:rFonts w:cs="Times New Roman"/>
                <w:sz w:val="28"/>
                <w:szCs w:val="28"/>
              </w:rPr>
              <w:t xml:space="preserve"> </w:t>
            </w:r>
            <w:proofErr w:type="spellStart"/>
            <w:r w:rsidRPr="00473F8A">
              <w:rPr>
                <w:rFonts w:cs="Times New Roman"/>
                <w:sz w:val="28"/>
                <w:szCs w:val="28"/>
              </w:rPr>
              <w:t>tử</w:t>
            </w:r>
            <w:proofErr w:type="spellEnd"/>
            <w:r w:rsidRPr="00473F8A">
              <w:rPr>
                <w:rFonts w:cs="Times New Roman"/>
                <w:sz w:val="28"/>
                <w:szCs w:val="28"/>
              </w:rPr>
              <w:t xml:space="preserve">. </w:t>
            </w:r>
            <w:proofErr w:type="spellStart"/>
            <w:r w:rsidRPr="00473F8A">
              <w:rPr>
                <w:rFonts w:cs="Times New Roman"/>
                <w:sz w:val="28"/>
                <w:szCs w:val="28"/>
              </w:rPr>
              <w:t>Đề</w:t>
            </w:r>
            <w:proofErr w:type="spellEnd"/>
            <w:r w:rsidRPr="00473F8A">
              <w:rPr>
                <w:rFonts w:cs="Times New Roman"/>
                <w:sz w:val="28"/>
                <w:szCs w:val="28"/>
              </w:rPr>
              <w:t xml:space="preserve"> </w:t>
            </w:r>
            <w:proofErr w:type="spellStart"/>
            <w:r w:rsidRPr="00473F8A">
              <w:rPr>
                <w:rFonts w:cs="Times New Roman"/>
                <w:sz w:val="28"/>
                <w:szCs w:val="28"/>
              </w:rPr>
              <w:t>nghị</w:t>
            </w:r>
            <w:proofErr w:type="spellEnd"/>
            <w:r w:rsidRPr="00473F8A">
              <w:rPr>
                <w:rFonts w:cs="Times New Roman"/>
                <w:sz w:val="28"/>
                <w:szCs w:val="28"/>
              </w:rPr>
              <w:t xml:space="preserve"> ban </w:t>
            </w:r>
            <w:proofErr w:type="spellStart"/>
            <w:r w:rsidRPr="00473F8A">
              <w:rPr>
                <w:rFonts w:cs="Times New Roman"/>
                <w:sz w:val="28"/>
                <w:szCs w:val="28"/>
              </w:rPr>
              <w:t>soạn</w:t>
            </w:r>
            <w:proofErr w:type="spellEnd"/>
            <w:r w:rsidRPr="00473F8A">
              <w:rPr>
                <w:rFonts w:cs="Times New Roman"/>
                <w:sz w:val="28"/>
                <w:szCs w:val="28"/>
              </w:rPr>
              <w:t xml:space="preserve"> </w:t>
            </w:r>
            <w:proofErr w:type="spellStart"/>
            <w:r w:rsidRPr="00473F8A">
              <w:rPr>
                <w:rFonts w:cs="Times New Roman"/>
                <w:sz w:val="28"/>
                <w:szCs w:val="28"/>
              </w:rPr>
              <w:t>thảo</w:t>
            </w:r>
            <w:proofErr w:type="spellEnd"/>
            <w:r w:rsidRPr="00473F8A">
              <w:rPr>
                <w:rFonts w:cs="Times New Roman"/>
                <w:sz w:val="28"/>
                <w:szCs w:val="28"/>
              </w:rPr>
              <w:t xml:space="preserve"> </w:t>
            </w:r>
            <w:proofErr w:type="spellStart"/>
            <w:r w:rsidRPr="00473F8A">
              <w:rPr>
                <w:rFonts w:cs="Times New Roman"/>
                <w:sz w:val="28"/>
                <w:szCs w:val="28"/>
              </w:rPr>
              <w:t>cân</w:t>
            </w:r>
            <w:proofErr w:type="spellEnd"/>
            <w:r w:rsidRPr="00473F8A">
              <w:rPr>
                <w:rFonts w:cs="Times New Roman"/>
                <w:sz w:val="28"/>
                <w:szCs w:val="28"/>
              </w:rPr>
              <w:t xml:space="preserve"> </w:t>
            </w:r>
            <w:proofErr w:type="spellStart"/>
            <w:r w:rsidRPr="00473F8A">
              <w:rPr>
                <w:rFonts w:cs="Times New Roman"/>
                <w:sz w:val="28"/>
                <w:szCs w:val="28"/>
              </w:rPr>
              <w:t>nhắc</w:t>
            </w:r>
            <w:proofErr w:type="spellEnd"/>
            <w:r w:rsidRPr="00473F8A">
              <w:rPr>
                <w:rFonts w:cs="Times New Roman"/>
                <w:sz w:val="28"/>
                <w:szCs w:val="28"/>
              </w:rPr>
              <w:t xml:space="preserve">, </w:t>
            </w:r>
            <w:proofErr w:type="spellStart"/>
            <w:r w:rsidRPr="00473F8A">
              <w:rPr>
                <w:rFonts w:cs="Times New Roman"/>
                <w:sz w:val="28"/>
                <w:szCs w:val="28"/>
              </w:rPr>
              <w:t>bổ</w:t>
            </w:r>
            <w:proofErr w:type="spellEnd"/>
            <w:r w:rsidRPr="00473F8A">
              <w:rPr>
                <w:rFonts w:cs="Times New Roman"/>
                <w:sz w:val="28"/>
                <w:szCs w:val="28"/>
              </w:rPr>
              <w:t xml:space="preserve"> sung.</w:t>
            </w:r>
          </w:p>
        </w:tc>
        <w:tc>
          <w:tcPr>
            <w:tcW w:w="4361" w:type="dxa"/>
          </w:tcPr>
          <w:p w14:paraId="1A601DEB" w14:textId="61E336E9" w:rsidR="008D431C" w:rsidRPr="008D431C" w:rsidRDefault="008D431C" w:rsidP="008D431C">
            <w:pPr>
              <w:spacing w:line="288" w:lineRule="auto"/>
              <w:jc w:val="both"/>
              <w:rPr>
                <w:rFonts w:cs="Times New Roman"/>
                <w:sz w:val="28"/>
                <w:szCs w:val="28"/>
              </w:rPr>
            </w:pPr>
            <w:proofErr w:type="spellStart"/>
            <w:r>
              <w:rPr>
                <w:rFonts w:cs="Times New Roman"/>
                <w:b/>
                <w:sz w:val="28"/>
                <w:szCs w:val="28"/>
              </w:rPr>
              <w:t>Tiếp</w:t>
            </w:r>
            <w:proofErr w:type="spellEnd"/>
            <w:r>
              <w:rPr>
                <w:rFonts w:cs="Times New Roman"/>
                <w:b/>
                <w:sz w:val="28"/>
                <w:szCs w:val="28"/>
                <w:lang w:val="vi-VN"/>
              </w:rPr>
              <w:t xml:space="preserve"> thu. </w:t>
            </w:r>
            <w:proofErr w:type="spellStart"/>
            <w:r w:rsidRPr="008D431C">
              <w:rPr>
                <w:rFonts w:cs="Times New Roman"/>
                <w:sz w:val="28"/>
                <w:szCs w:val="28"/>
              </w:rPr>
              <w:t>Cơ</w:t>
            </w:r>
            <w:proofErr w:type="spellEnd"/>
            <w:r w:rsidRPr="008D431C">
              <w:rPr>
                <w:rFonts w:cs="Times New Roman"/>
                <w:sz w:val="28"/>
                <w:szCs w:val="28"/>
              </w:rPr>
              <w:t xml:space="preserve"> </w:t>
            </w:r>
            <w:proofErr w:type="spellStart"/>
            <w:r w:rsidRPr="008D431C">
              <w:rPr>
                <w:rFonts w:cs="Times New Roman"/>
                <w:sz w:val="28"/>
                <w:szCs w:val="28"/>
              </w:rPr>
              <w:t>quan</w:t>
            </w:r>
            <w:proofErr w:type="spellEnd"/>
            <w:r w:rsidRPr="008D431C">
              <w:rPr>
                <w:rFonts w:cs="Times New Roman"/>
                <w:sz w:val="28"/>
                <w:szCs w:val="28"/>
              </w:rPr>
              <w:t xml:space="preserve"> </w:t>
            </w:r>
            <w:proofErr w:type="spellStart"/>
            <w:r w:rsidRPr="008D431C">
              <w:rPr>
                <w:rFonts w:cs="Times New Roman"/>
                <w:sz w:val="28"/>
                <w:szCs w:val="28"/>
              </w:rPr>
              <w:t>soạn</w:t>
            </w:r>
            <w:proofErr w:type="spellEnd"/>
            <w:r w:rsidRPr="008D431C">
              <w:rPr>
                <w:rFonts w:cs="Times New Roman"/>
                <w:sz w:val="28"/>
                <w:szCs w:val="28"/>
              </w:rPr>
              <w:t xml:space="preserve"> </w:t>
            </w:r>
            <w:proofErr w:type="spellStart"/>
            <w:r w:rsidRPr="008D431C">
              <w:rPr>
                <w:rFonts w:cs="Times New Roman"/>
                <w:sz w:val="28"/>
                <w:szCs w:val="28"/>
              </w:rPr>
              <w:t>thảo</w:t>
            </w:r>
            <w:proofErr w:type="spellEnd"/>
            <w:r w:rsidRPr="008D431C">
              <w:rPr>
                <w:rFonts w:cs="Times New Roman"/>
                <w:sz w:val="28"/>
                <w:szCs w:val="28"/>
              </w:rPr>
              <w:t xml:space="preserve"> </w:t>
            </w:r>
            <w:proofErr w:type="spellStart"/>
            <w:r w:rsidRPr="008D431C">
              <w:rPr>
                <w:rFonts w:cs="Times New Roman"/>
                <w:sz w:val="28"/>
                <w:szCs w:val="28"/>
              </w:rPr>
              <w:t>đã</w:t>
            </w:r>
            <w:proofErr w:type="spellEnd"/>
            <w:r w:rsidRPr="008D431C">
              <w:rPr>
                <w:rFonts w:cs="Times New Roman"/>
                <w:sz w:val="28"/>
                <w:szCs w:val="28"/>
              </w:rPr>
              <w:t xml:space="preserve"> </w:t>
            </w:r>
            <w:proofErr w:type="spellStart"/>
            <w:r w:rsidRPr="008D431C">
              <w:rPr>
                <w:rFonts w:cs="Times New Roman"/>
                <w:sz w:val="28"/>
                <w:szCs w:val="28"/>
              </w:rPr>
              <w:t>bổ</w:t>
            </w:r>
            <w:proofErr w:type="spellEnd"/>
            <w:r w:rsidRPr="008D431C">
              <w:rPr>
                <w:rFonts w:cs="Times New Roman"/>
                <w:sz w:val="28"/>
                <w:szCs w:val="28"/>
              </w:rPr>
              <w:t xml:space="preserve"> sung </w:t>
            </w:r>
            <w:proofErr w:type="spellStart"/>
            <w:r w:rsidRPr="008D431C">
              <w:rPr>
                <w:rFonts w:cs="Times New Roman"/>
                <w:sz w:val="28"/>
                <w:szCs w:val="28"/>
              </w:rPr>
              <w:t>quy</w:t>
            </w:r>
            <w:proofErr w:type="spellEnd"/>
            <w:r w:rsidRPr="008D431C">
              <w:rPr>
                <w:rFonts w:cs="Times New Roman"/>
                <w:sz w:val="28"/>
                <w:szCs w:val="28"/>
              </w:rPr>
              <w:t xml:space="preserve"> </w:t>
            </w:r>
            <w:proofErr w:type="spellStart"/>
            <w:r w:rsidRPr="008D431C">
              <w:rPr>
                <w:rFonts w:cs="Times New Roman"/>
                <w:sz w:val="28"/>
                <w:szCs w:val="28"/>
              </w:rPr>
              <w:t>định</w:t>
            </w:r>
            <w:proofErr w:type="spellEnd"/>
            <w:r w:rsidRPr="008D431C">
              <w:rPr>
                <w:rFonts w:cs="Times New Roman"/>
                <w:sz w:val="28"/>
                <w:szCs w:val="28"/>
              </w:rPr>
              <w:t xml:space="preserve"> </w:t>
            </w:r>
            <w:proofErr w:type="spellStart"/>
            <w:r w:rsidRPr="008D431C">
              <w:rPr>
                <w:rFonts w:cs="Times New Roman"/>
                <w:sz w:val="28"/>
                <w:szCs w:val="28"/>
              </w:rPr>
              <w:t>chung</w:t>
            </w:r>
            <w:proofErr w:type="spellEnd"/>
            <w:r w:rsidRPr="008D431C">
              <w:rPr>
                <w:rFonts w:cs="Times New Roman"/>
                <w:sz w:val="28"/>
                <w:szCs w:val="28"/>
              </w:rPr>
              <w:t xml:space="preserve"> </w:t>
            </w:r>
            <w:proofErr w:type="spellStart"/>
            <w:r w:rsidRPr="008D431C">
              <w:rPr>
                <w:rFonts w:cs="Times New Roman"/>
                <w:sz w:val="28"/>
                <w:szCs w:val="28"/>
              </w:rPr>
              <w:t>về</w:t>
            </w:r>
            <w:proofErr w:type="spellEnd"/>
            <w:r w:rsidRPr="008D431C">
              <w:rPr>
                <w:rFonts w:cs="Times New Roman"/>
                <w:sz w:val="28"/>
                <w:szCs w:val="28"/>
              </w:rPr>
              <w:t xml:space="preserve"> </w:t>
            </w:r>
            <w:proofErr w:type="spellStart"/>
            <w:r w:rsidRPr="008D431C">
              <w:rPr>
                <w:rFonts w:cs="Times New Roman"/>
                <w:sz w:val="28"/>
                <w:szCs w:val="28"/>
              </w:rPr>
              <w:t>hoạt</w:t>
            </w:r>
            <w:proofErr w:type="spellEnd"/>
            <w:r w:rsidRPr="008D431C">
              <w:rPr>
                <w:rFonts w:cs="Times New Roman"/>
                <w:sz w:val="28"/>
                <w:szCs w:val="28"/>
              </w:rPr>
              <w:t xml:space="preserve"> </w:t>
            </w:r>
            <w:proofErr w:type="spellStart"/>
            <w:r w:rsidRPr="008D431C">
              <w:rPr>
                <w:rFonts w:cs="Times New Roman"/>
                <w:sz w:val="28"/>
                <w:szCs w:val="28"/>
              </w:rPr>
              <w:t>đọng</w:t>
            </w:r>
            <w:proofErr w:type="spellEnd"/>
            <w:r w:rsidRPr="008D431C">
              <w:rPr>
                <w:rFonts w:cs="Times New Roman"/>
                <w:sz w:val="28"/>
                <w:szCs w:val="28"/>
              </w:rPr>
              <w:t xml:space="preserve"> </w:t>
            </w:r>
            <w:proofErr w:type="spellStart"/>
            <w:r w:rsidRPr="008D431C">
              <w:rPr>
                <w:rFonts w:cs="Times New Roman"/>
                <w:sz w:val="28"/>
                <w:szCs w:val="28"/>
              </w:rPr>
              <w:t>liên</w:t>
            </w:r>
            <w:proofErr w:type="spellEnd"/>
            <w:r w:rsidRPr="008D431C">
              <w:rPr>
                <w:rFonts w:cs="Times New Roman"/>
                <w:sz w:val="28"/>
                <w:szCs w:val="28"/>
              </w:rPr>
              <w:t xml:space="preserve"> </w:t>
            </w:r>
            <w:proofErr w:type="spellStart"/>
            <w:r w:rsidRPr="008D431C">
              <w:rPr>
                <w:rFonts w:cs="Times New Roman"/>
                <w:sz w:val="28"/>
                <w:szCs w:val="28"/>
              </w:rPr>
              <w:t>kết</w:t>
            </w:r>
            <w:proofErr w:type="spellEnd"/>
            <w:r w:rsidRPr="008D431C">
              <w:rPr>
                <w:rFonts w:cs="Times New Roman"/>
                <w:sz w:val="28"/>
                <w:szCs w:val="28"/>
              </w:rPr>
              <w:t xml:space="preserve"> </w:t>
            </w:r>
            <w:proofErr w:type="spellStart"/>
            <w:r w:rsidRPr="008D431C">
              <w:rPr>
                <w:rFonts w:cs="Times New Roman"/>
                <w:sz w:val="28"/>
                <w:szCs w:val="28"/>
              </w:rPr>
              <w:t>báo</w:t>
            </w:r>
            <w:proofErr w:type="spellEnd"/>
            <w:r w:rsidRPr="008D431C">
              <w:rPr>
                <w:rFonts w:cs="Times New Roman"/>
                <w:sz w:val="28"/>
                <w:szCs w:val="28"/>
              </w:rPr>
              <w:t xml:space="preserve"> </w:t>
            </w:r>
            <w:proofErr w:type="spellStart"/>
            <w:r w:rsidRPr="008D431C">
              <w:rPr>
                <w:rFonts w:cs="Times New Roman"/>
                <w:sz w:val="28"/>
                <w:szCs w:val="28"/>
              </w:rPr>
              <w:t>chí</w:t>
            </w:r>
            <w:proofErr w:type="spellEnd"/>
            <w:r w:rsidRPr="008D431C">
              <w:rPr>
                <w:rFonts w:cs="Times New Roman"/>
                <w:sz w:val="28"/>
                <w:szCs w:val="28"/>
              </w:rPr>
              <w:t xml:space="preserve"> </w:t>
            </w:r>
            <w:proofErr w:type="spellStart"/>
            <w:r w:rsidRPr="008D431C">
              <w:rPr>
                <w:rFonts w:cs="Times New Roman"/>
                <w:sz w:val="28"/>
                <w:szCs w:val="28"/>
              </w:rPr>
              <w:t>nói</w:t>
            </w:r>
            <w:proofErr w:type="spellEnd"/>
            <w:r w:rsidRPr="008D431C">
              <w:rPr>
                <w:rFonts w:cs="Times New Roman"/>
                <w:sz w:val="28"/>
                <w:szCs w:val="28"/>
              </w:rPr>
              <w:t xml:space="preserve"> </w:t>
            </w:r>
            <w:proofErr w:type="spellStart"/>
            <w:r w:rsidRPr="008D431C">
              <w:rPr>
                <w:rFonts w:cs="Times New Roman"/>
                <w:sz w:val="28"/>
                <w:szCs w:val="28"/>
              </w:rPr>
              <w:t>chung</w:t>
            </w:r>
            <w:proofErr w:type="spellEnd"/>
            <w:r w:rsidRPr="008D431C">
              <w:rPr>
                <w:rFonts w:cs="Times New Roman"/>
                <w:sz w:val="28"/>
                <w:szCs w:val="28"/>
              </w:rPr>
              <w:t xml:space="preserve"> bao </w:t>
            </w:r>
            <w:proofErr w:type="spellStart"/>
            <w:r w:rsidRPr="008D431C">
              <w:rPr>
                <w:rFonts w:cs="Times New Roman"/>
                <w:sz w:val="28"/>
                <w:szCs w:val="28"/>
              </w:rPr>
              <w:t>gồm</w:t>
            </w:r>
            <w:proofErr w:type="spellEnd"/>
            <w:r w:rsidRPr="008D431C">
              <w:rPr>
                <w:rFonts w:cs="Times New Roman"/>
                <w:sz w:val="28"/>
                <w:szCs w:val="28"/>
              </w:rPr>
              <w:t xml:space="preserve"> </w:t>
            </w:r>
            <w:proofErr w:type="spellStart"/>
            <w:r w:rsidRPr="008D431C">
              <w:rPr>
                <w:rFonts w:cs="Times New Roman"/>
                <w:sz w:val="28"/>
                <w:szCs w:val="28"/>
              </w:rPr>
              <w:t>hoạt</w:t>
            </w:r>
            <w:proofErr w:type="spellEnd"/>
            <w:r w:rsidRPr="008D431C">
              <w:rPr>
                <w:rFonts w:cs="Times New Roman"/>
                <w:sz w:val="28"/>
                <w:szCs w:val="28"/>
              </w:rPr>
              <w:t xml:space="preserve"> </w:t>
            </w:r>
            <w:proofErr w:type="spellStart"/>
            <w:r w:rsidRPr="008D431C">
              <w:rPr>
                <w:rFonts w:cs="Times New Roman"/>
                <w:sz w:val="28"/>
                <w:szCs w:val="28"/>
              </w:rPr>
              <w:t>động</w:t>
            </w:r>
            <w:proofErr w:type="spellEnd"/>
            <w:r w:rsidRPr="008D431C">
              <w:rPr>
                <w:rFonts w:cs="Times New Roman"/>
                <w:sz w:val="28"/>
                <w:szCs w:val="28"/>
              </w:rPr>
              <w:t xml:space="preserve"> </w:t>
            </w:r>
            <w:proofErr w:type="spellStart"/>
            <w:r w:rsidRPr="008D431C">
              <w:rPr>
                <w:rFonts w:cs="Times New Roman"/>
                <w:sz w:val="28"/>
                <w:szCs w:val="28"/>
              </w:rPr>
              <w:t>liên</w:t>
            </w:r>
            <w:proofErr w:type="spellEnd"/>
            <w:r w:rsidRPr="008D431C">
              <w:rPr>
                <w:rFonts w:cs="Times New Roman"/>
                <w:sz w:val="28"/>
                <w:szCs w:val="28"/>
              </w:rPr>
              <w:t xml:space="preserve"> </w:t>
            </w:r>
            <w:proofErr w:type="spellStart"/>
            <w:r w:rsidRPr="008D431C">
              <w:rPr>
                <w:rFonts w:cs="Times New Roman"/>
                <w:sz w:val="28"/>
                <w:szCs w:val="28"/>
              </w:rPr>
              <w:t>kết</w:t>
            </w:r>
            <w:proofErr w:type="spellEnd"/>
            <w:r w:rsidRPr="008D431C">
              <w:rPr>
                <w:rFonts w:cs="Times New Roman"/>
                <w:sz w:val="28"/>
                <w:szCs w:val="28"/>
              </w:rPr>
              <w:t xml:space="preserve"> </w:t>
            </w:r>
            <w:proofErr w:type="spellStart"/>
            <w:r w:rsidRPr="008D431C">
              <w:rPr>
                <w:rFonts w:cs="Times New Roman"/>
                <w:sz w:val="28"/>
                <w:szCs w:val="28"/>
              </w:rPr>
              <w:t>sản</w:t>
            </w:r>
            <w:proofErr w:type="spellEnd"/>
            <w:r w:rsidRPr="008D431C">
              <w:rPr>
                <w:rFonts w:cs="Times New Roman"/>
                <w:sz w:val="28"/>
                <w:szCs w:val="28"/>
              </w:rPr>
              <w:t xml:space="preserve"> </w:t>
            </w:r>
            <w:proofErr w:type="spellStart"/>
            <w:r w:rsidRPr="008D431C">
              <w:rPr>
                <w:rFonts w:cs="Times New Roman"/>
                <w:sz w:val="28"/>
                <w:szCs w:val="28"/>
              </w:rPr>
              <w:t>xuất</w:t>
            </w:r>
            <w:proofErr w:type="spellEnd"/>
            <w:r w:rsidRPr="008D431C">
              <w:rPr>
                <w:rFonts w:cs="Times New Roman"/>
                <w:sz w:val="28"/>
                <w:szCs w:val="28"/>
              </w:rPr>
              <w:t xml:space="preserve"> </w:t>
            </w:r>
            <w:proofErr w:type="spellStart"/>
            <w:r w:rsidRPr="008D431C">
              <w:rPr>
                <w:rFonts w:cs="Times New Roman"/>
                <w:sz w:val="28"/>
                <w:szCs w:val="28"/>
              </w:rPr>
              <w:t>ấn</w:t>
            </w:r>
            <w:proofErr w:type="spellEnd"/>
            <w:r w:rsidRPr="008D431C">
              <w:rPr>
                <w:rFonts w:cs="Times New Roman"/>
                <w:sz w:val="28"/>
                <w:szCs w:val="28"/>
              </w:rPr>
              <w:t xml:space="preserve"> </w:t>
            </w:r>
            <w:proofErr w:type="spellStart"/>
            <w:r w:rsidRPr="008D431C">
              <w:rPr>
                <w:rFonts w:cs="Times New Roman"/>
                <w:sz w:val="28"/>
                <w:szCs w:val="28"/>
              </w:rPr>
              <w:t>phẩm</w:t>
            </w:r>
            <w:proofErr w:type="spellEnd"/>
            <w:r w:rsidRPr="008D431C">
              <w:rPr>
                <w:rFonts w:cs="Times New Roman"/>
                <w:sz w:val="28"/>
                <w:szCs w:val="28"/>
              </w:rPr>
              <w:t xml:space="preserve"> </w:t>
            </w:r>
            <w:proofErr w:type="spellStart"/>
            <w:r w:rsidRPr="008D431C">
              <w:rPr>
                <w:rFonts w:cs="Times New Roman"/>
                <w:sz w:val="28"/>
                <w:szCs w:val="28"/>
              </w:rPr>
              <w:t>báo</w:t>
            </w:r>
            <w:proofErr w:type="spellEnd"/>
            <w:r w:rsidRPr="008D431C">
              <w:rPr>
                <w:rFonts w:cs="Times New Roman"/>
                <w:sz w:val="28"/>
                <w:szCs w:val="28"/>
              </w:rPr>
              <w:t xml:space="preserve"> </w:t>
            </w:r>
            <w:proofErr w:type="spellStart"/>
            <w:r w:rsidRPr="008D431C">
              <w:rPr>
                <w:rFonts w:cs="Times New Roman"/>
                <w:sz w:val="28"/>
                <w:szCs w:val="28"/>
              </w:rPr>
              <w:t>chí</w:t>
            </w:r>
            <w:proofErr w:type="spellEnd"/>
            <w:r w:rsidRPr="008D431C">
              <w:rPr>
                <w:rFonts w:cs="Times New Roman"/>
                <w:sz w:val="28"/>
                <w:szCs w:val="28"/>
              </w:rPr>
              <w:t xml:space="preserve">, </w:t>
            </w:r>
            <w:proofErr w:type="spellStart"/>
            <w:r w:rsidRPr="008D431C">
              <w:rPr>
                <w:rFonts w:cs="Times New Roman"/>
                <w:sz w:val="28"/>
                <w:szCs w:val="28"/>
              </w:rPr>
              <w:t>đặc</w:t>
            </w:r>
            <w:proofErr w:type="spellEnd"/>
            <w:r w:rsidRPr="008D431C">
              <w:rPr>
                <w:rFonts w:cs="Times New Roman"/>
                <w:sz w:val="28"/>
                <w:szCs w:val="28"/>
              </w:rPr>
              <w:t xml:space="preserve"> san, </w:t>
            </w:r>
            <w:proofErr w:type="spellStart"/>
            <w:r w:rsidRPr="008D431C">
              <w:rPr>
                <w:rFonts w:cs="Times New Roman"/>
                <w:sz w:val="28"/>
                <w:szCs w:val="28"/>
              </w:rPr>
              <w:t>phụ</w:t>
            </w:r>
            <w:proofErr w:type="spellEnd"/>
            <w:r w:rsidRPr="008D431C">
              <w:rPr>
                <w:rFonts w:cs="Times New Roman"/>
                <w:sz w:val="28"/>
                <w:szCs w:val="28"/>
              </w:rPr>
              <w:t xml:space="preserve"> </w:t>
            </w:r>
            <w:proofErr w:type="spellStart"/>
            <w:r w:rsidRPr="008D431C">
              <w:rPr>
                <w:rFonts w:cs="Times New Roman"/>
                <w:sz w:val="28"/>
                <w:szCs w:val="28"/>
              </w:rPr>
              <w:t>trương</w:t>
            </w:r>
            <w:proofErr w:type="spellEnd"/>
            <w:r w:rsidRPr="008D431C">
              <w:rPr>
                <w:rFonts w:cs="Times New Roman"/>
                <w:sz w:val="28"/>
                <w:szCs w:val="28"/>
              </w:rPr>
              <w:t xml:space="preserve"> (</w:t>
            </w:r>
            <w:proofErr w:type="spellStart"/>
            <w:r w:rsidRPr="008D431C">
              <w:rPr>
                <w:rFonts w:cs="Times New Roman"/>
                <w:sz w:val="28"/>
                <w:szCs w:val="28"/>
              </w:rPr>
              <w:t>đối</w:t>
            </w:r>
            <w:proofErr w:type="spellEnd"/>
            <w:r w:rsidRPr="008D431C">
              <w:rPr>
                <w:rFonts w:cs="Times New Roman"/>
                <w:sz w:val="28"/>
                <w:szCs w:val="28"/>
              </w:rPr>
              <w:t xml:space="preserve"> </w:t>
            </w:r>
            <w:proofErr w:type="spellStart"/>
            <w:r w:rsidRPr="008D431C">
              <w:rPr>
                <w:rFonts w:cs="Times New Roman"/>
                <w:sz w:val="28"/>
                <w:szCs w:val="28"/>
              </w:rPr>
              <w:t>với</w:t>
            </w:r>
            <w:proofErr w:type="spellEnd"/>
            <w:r w:rsidRPr="008D431C">
              <w:rPr>
                <w:rFonts w:cs="Times New Roman"/>
                <w:sz w:val="28"/>
                <w:szCs w:val="28"/>
              </w:rPr>
              <w:t xml:space="preserve"> </w:t>
            </w:r>
            <w:proofErr w:type="spellStart"/>
            <w:r w:rsidRPr="008D431C">
              <w:rPr>
                <w:rFonts w:cs="Times New Roman"/>
                <w:sz w:val="28"/>
                <w:szCs w:val="28"/>
              </w:rPr>
              <w:t>báo</w:t>
            </w:r>
            <w:proofErr w:type="spellEnd"/>
            <w:r w:rsidRPr="008D431C">
              <w:rPr>
                <w:rFonts w:cs="Times New Roman"/>
                <w:sz w:val="28"/>
                <w:szCs w:val="28"/>
              </w:rPr>
              <w:t xml:space="preserve"> in); </w:t>
            </w:r>
            <w:proofErr w:type="spellStart"/>
            <w:r w:rsidRPr="008D431C">
              <w:rPr>
                <w:rFonts w:cs="Times New Roman"/>
                <w:sz w:val="28"/>
                <w:szCs w:val="28"/>
              </w:rPr>
              <w:t>chuyên</w:t>
            </w:r>
            <w:proofErr w:type="spellEnd"/>
            <w:r w:rsidRPr="008D431C">
              <w:rPr>
                <w:rFonts w:cs="Times New Roman"/>
                <w:sz w:val="28"/>
                <w:szCs w:val="28"/>
              </w:rPr>
              <w:t xml:space="preserve"> </w:t>
            </w:r>
            <w:proofErr w:type="spellStart"/>
            <w:r w:rsidRPr="008D431C">
              <w:rPr>
                <w:rFonts w:cs="Times New Roman"/>
                <w:sz w:val="28"/>
                <w:szCs w:val="28"/>
              </w:rPr>
              <w:t>trang</w:t>
            </w:r>
            <w:proofErr w:type="spellEnd"/>
            <w:r w:rsidRPr="008D431C">
              <w:rPr>
                <w:rFonts w:cs="Times New Roman"/>
                <w:sz w:val="28"/>
                <w:szCs w:val="28"/>
              </w:rPr>
              <w:t xml:space="preserve"> </w:t>
            </w:r>
            <w:proofErr w:type="spellStart"/>
            <w:r w:rsidRPr="008D431C">
              <w:rPr>
                <w:rFonts w:cs="Times New Roman"/>
                <w:sz w:val="28"/>
                <w:szCs w:val="28"/>
              </w:rPr>
              <w:t>đối</w:t>
            </w:r>
            <w:proofErr w:type="spellEnd"/>
            <w:r w:rsidRPr="008D431C">
              <w:rPr>
                <w:rFonts w:cs="Times New Roman"/>
                <w:sz w:val="28"/>
                <w:szCs w:val="28"/>
              </w:rPr>
              <w:t xml:space="preserve"> </w:t>
            </w:r>
            <w:proofErr w:type="spellStart"/>
            <w:r w:rsidRPr="008D431C">
              <w:rPr>
                <w:rFonts w:cs="Times New Roman"/>
                <w:sz w:val="28"/>
                <w:szCs w:val="28"/>
              </w:rPr>
              <w:t>với</w:t>
            </w:r>
            <w:proofErr w:type="spellEnd"/>
            <w:r w:rsidRPr="008D431C">
              <w:rPr>
                <w:rFonts w:cs="Times New Roman"/>
                <w:sz w:val="28"/>
                <w:szCs w:val="28"/>
              </w:rPr>
              <w:t xml:space="preserve"> </w:t>
            </w:r>
            <w:proofErr w:type="spellStart"/>
            <w:r w:rsidRPr="008D431C">
              <w:rPr>
                <w:rFonts w:cs="Times New Roman"/>
                <w:sz w:val="28"/>
                <w:szCs w:val="28"/>
              </w:rPr>
              <w:t>báo</w:t>
            </w:r>
            <w:proofErr w:type="spellEnd"/>
            <w:r w:rsidRPr="008D431C">
              <w:rPr>
                <w:rFonts w:cs="Times New Roman"/>
                <w:sz w:val="28"/>
                <w:szCs w:val="28"/>
              </w:rPr>
              <w:t xml:space="preserve"> </w:t>
            </w:r>
            <w:proofErr w:type="spellStart"/>
            <w:r w:rsidRPr="008D431C">
              <w:rPr>
                <w:rFonts w:cs="Times New Roman"/>
                <w:sz w:val="28"/>
                <w:szCs w:val="28"/>
              </w:rPr>
              <w:t>điện</w:t>
            </w:r>
            <w:proofErr w:type="spellEnd"/>
            <w:r w:rsidRPr="008D431C">
              <w:rPr>
                <w:rFonts w:cs="Times New Roman"/>
                <w:sz w:val="28"/>
                <w:szCs w:val="28"/>
              </w:rPr>
              <w:t xml:space="preserve"> </w:t>
            </w:r>
            <w:proofErr w:type="spellStart"/>
            <w:r w:rsidRPr="008D431C">
              <w:rPr>
                <w:rFonts w:cs="Times New Roman"/>
                <w:sz w:val="28"/>
                <w:szCs w:val="28"/>
              </w:rPr>
              <w:t>tử</w:t>
            </w:r>
            <w:proofErr w:type="spellEnd"/>
            <w:r w:rsidRPr="008D431C">
              <w:rPr>
                <w:rFonts w:cs="Times New Roman"/>
                <w:sz w:val="28"/>
                <w:szCs w:val="28"/>
              </w:rPr>
              <w:t xml:space="preserve">, </w:t>
            </w:r>
            <w:proofErr w:type="spellStart"/>
            <w:r w:rsidRPr="008D431C">
              <w:rPr>
                <w:rFonts w:cs="Times New Roman"/>
                <w:sz w:val="28"/>
                <w:szCs w:val="28"/>
              </w:rPr>
              <w:t>kênh</w:t>
            </w:r>
            <w:proofErr w:type="spellEnd"/>
            <w:r w:rsidRPr="008D431C">
              <w:rPr>
                <w:rFonts w:cs="Times New Roman"/>
                <w:sz w:val="28"/>
                <w:szCs w:val="28"/>
              </w:rPr>
              <w:t xml:space="preserve"> </w:t>
            </w:r>
            <w:proofErr w:type="spellStart"/>
            <w:r w:rsidRPr="008D431C">
              <w:rPr>
                <w:rFonts w:cs="Times New Roman"/>
                <w:sz w:val="28"/>
                <w:szCs w:val="28"/>
              </w:rPr>
              <w:t>nội</w:t>
            </w:r>
            <w:proofErr w:type="spellEnd"/>
            <w:r w:rsidRPr="008D431C">
              <w:rPr>
                <w:rFonts w:cs="Times New Roman"/>
                <w:sz w:val="28"/>
                <w:szCs w:val="28"/>
              </w:rPr>
              <w:t xml:space="preserve"> dung </w:t>
            </w:r>
            <w:proofErr w:type="spellStart"/>
            <w:r w:rsidRPr="008D431C">
              <w:rPr>
                <w:rFonts w:cs="Times New Roman"/>
                <w:sz w:val="28"/>
                <w:szCs w:val="28"/>
              </w:rPr>
              <w:t>trên</w:t>
            </w:r>
            <w:proofErr w:type="spellEnd"/>
            <w:r w:rsidRPr="008D431C">
              <w:rPr>
                <w:rFonts w:cs="Times New Roman"/>
                <w:sz w:val="28"/>
                <w:szCs w:val="28"/>
              </w:rPr>
              <w:t xml:space="preserve"> </w:t>
            </w:r>
            <w:proofErr w:type="spellStart"/>
            <w:r w:rsidRPr="008D431C">
              <w:rPr>
                <w:rFonts w:cs="Times New Roman"/>
                <w:sz w:val="28"/>
                <w:szCs w:val="28"/>
              </w:rPr>
              <w:t>nền</w:t>
            </w:r>
            <w:proofErr w:type="spellEnd"/>
            <w:r w:rsidRPr="008D431C">
              <w:rPr>
                <w:rFonts w:cs="Times New Roman"/>
                <w:sz w:val="28"/>
                <w:szCs w:val="28"/>
              </w:rPr>
              <w:t xml:space="preserve"> </w:t>
            </w:r>
            <w:proofErr w:type="spellStart"/>
            <w:r w:rsidRPr="008D431C">
              <w:rPr>
                <w:rFonts w:cs="Times New Roman"/>
                <w:sz w:val="28"/>
                <w:szCs w:val="28"/>
              </w:rPr>
              <w:t>tảng</w:t>
            </w:r>
            <w:proofErr w:type="spellEnd"/>
            <w:r w:rsidRPr="008D431C">
              <w:rPr>
                <w:rFonts w:cs="Times New Roman"/>
                <w:sz w:val="28"/>
                <w:szCs w:val="28"/>
              </w:rPr>
              <w:t xml:space="preserve"> </w:t>
            </w:r>
            <w:proofErr w:type="spellStart"/>
            <w:r w:rsidRPr="008D431C">
              <w:rPr>
                <w:rFonts w:cs="Times New Roman"/>
                <w:sz w:val="28"/>
                <w:szCs w:val="28"/>
              </w:rPr>
              <w:t>số</w:t>
            </w:r>
            <w:proofErr w:type="spellEnd"/>
            <w:r w:rsidRPr="008D431C">
              <w:rPr>
                <w:rFonts w:cs="Times New Roman"/>
                <w:sz w:val="28"/>
                <w:szCs w:val="28"/>
              </w:rPr>
              <w:t xml:space="preserve"> </w:t>
            </w:r>
            <w:proofErr w:type="spellStart"/>
            <w:r w:rsidRPr="008D431C">
              <w:rPr>
                <w:rFonts w:cs="Times New Roman"/>
                <w:sz w:val="28"/>
                <w:szCs w:val="28"/>
              </w:rPr>
              <w:t>và</w:t>
            </w:r>
            <w:proofErr w:type="spellEnd"/>
            <w:r w:rsidRPr="008D431C">
              <w:rPr>
                <w:rFonts w:cs="Times New Roman"/>
                <w:sz w:val="28"/>
                <w:szCs w:val="28"/>
              </w:rPr>
              <w:t xml:space="preserve"> </w:t>
            </w:r>
            <w:proofErr w:type="spellStart"/>
            <w:r w:rsidRPr="008D431C">
              <w:rPr>
                <w:rFonts w:cs="Times New Roman"/>
                <w:sz w:val="28"/>
                <w:szCs w:val="28"/>
              </w:rPr>
              <w:t>hoạt</w:t>
            </w:r>
            <w:proofErr w:type="spellEnd"/>
            <w:r w:rsidRPr="008D431C">
              <w:rPr>
                <w:rFonts w:cs="Times New Roman"/>
                <w:sz w:val="28"/>
                <w:szCs w:val="28"/>
              </w:rPr>
              <w:t xml:space="preserve"> </w:t>
            </w:r>
            <w:proofErr w:type="spellStart"/>
            <w:r w:rsidRPr="008D431C">
              <w:rPr>
                <w:rFonts w:cs="Times New Roman"/>
                <w:sz w:val="28"/>
                <w:szCs w:val="28"/>
              </w:rPr>
              <w:t>động</w:t>
            </w:r>
            <w:proofErr w:type="spellEnd"/>
            <w:r w:rsidRPr="008D431C">
              <w:rPr>
                <w:rFonts w:cs="Times New Roman"/>
                <w:sz w:val="28"/>
                <w:szCs w:val="28"/>
              </w:rPr>
              <w:t xml:space="preserve"> </w:t>
            </w:r>
            <w:proofErr w:type="spellStart"/>
            <w:r w:rsidRPr="008D431C">
              <w:rPr>
                <w:rFonts w:cs="Times New Roman"/>
                <w:sz w:val="28"/>
                <w:szCs w:val="28"/>
              </w:rPr>
              <w:t>liên</w:t>
            </w:r>
            <w:proofErr w:type="spellEnd"/>
            <w:r w:rsidRPr="008D431C">
              <w:rPr>
                <w:rFonts w:cs="Times New Roman"/>
                <w:sz w:val="28"/>
                <w:szCs w:val="28"/>
              </w:rPr>
              <w:t xml:space="preserve"> </w:t>
            </w:r>
            <w:proofErr w:type="spellStart"/>
            <w:r w:rsidRPr="008D431C">
              <w:rPr>
                <w:rFonts w:cs="Times New Roman"/>
                <w:sz w:val="28"/>
                <w:szCs w:val="28"/>
              </w:rPr>
              <w:t>kết</w:t>
            </w:r>
            <w:proofErr w:type="spellEnd"/>
            <w:r w:rsidRPr="008D431C">
              <w:rPr>
                <w:rFonts w:cs="Times New Roman"/>
                <w:sz w:val="28"/>
                <w:szCs w:val="28"/>
              </w:rPr>
              <w:t xml:space="preserve"> </w:t>
            </w:r>
            <w:proofErr w:type="spellStart"/>
            <w:r w:rsidRPr="008D431C">
              <w:rPr>
                <w:rFonts w:cs="Times New Roman"/>
                <w:sz w:val="28"/>
                <w:szCs w:val="28"/>
              </w:rPr>
              <w:t>sản</w:t>
            </w:r>
            <w:proofErr w:type="spellEnd"/>
            <w:r w:rsidRPr="008D431C">
              <w:rPr>
                <w:rFonts w:cs="Times New Roman"/>
                <w:sz w:val="28"/>
                <w:szCs w:val="28"/>
              </w:rPr>
              <w:t xml:space="preserve"> </w:t>
            </w:r>
            <w:proofErr w:type="spellStart"/>
            <w:r w:rsidRPr="008D431C">
              <w:rPr>
                <w:rFonts w:cs="Times New Roman"/>
                <w:sz w:val="28"/>
                <w:szCs w:val="28"/>
              </w:rPr>
              <w:t>xuất</w:t>
            </w:r>
            <w:proofErr w:type="spellEnd"/>
            <w:r w:rsidRPr="008D431C">
              <w:rPr>
                <w:rFonts w:cs="Times New Roman"/>
                <w:sz w:val="28"/>
                <w:szCs w:val="28"/>
              </w:rPr>
              <w:t xml:space="preserve"> </w:t>
            </w:r>
            <w:proofErr w:type="spellStart"/>
            <w:r w:rsidRPr="008D431C">
              <w:rPr>
                <w:rFonts w:cs="Times New Roman"/>
                <w:sz w:val="28"/>
                <w:szCs w:val="28"/>
              </w:rPr>
              <w:t>phát</w:t>
            </w:r>
            <w:proofErr w:type="spellEnd"/>
            <w:r w:rsidRPr="008D431C">
              <w:rPr>
                <w:rFonts w:cs="Times New Roman"/>
                <w:sz w:val="28"/>
                <w:szCs w:val="28"/>
              </w:rPr>
              <w:t xml:space="preserve"> </w:t>
            </w:r>
            <w:proofErr w:type="spellStart"/>
            <w:r w:rsidRPr="008D431C">
              <w:rPr>
                <w:rFonts w:cs="Times New Roman"/>
                <w:sz w:val="28"/>
                <w:szCs w:val="28"/>
              </w:rPr>
              <w:t>thanh</w:t>
            </w:r>
            <w:proofErr w:type="spellEnd"/>
            <w:r w:rsidRPr="008D431C">
              <w:rPr>
                <w:rFonts w:cs="Times New Roman"/>
                <w:sz w:val="28"/>
                <w:szCs w:val="28"/>
              </w:rPr>
              <w:t xml:space="preserve">, </w:t>
            </w:r>
            <w:proofErr w:type="spellStart"/>
            <w:r w:rsidRPr="008D431C">
              <w:rPr>
                <w:rFonts w:cs="Times New Roman"/>
                <w:sz w:val="28"/>
                <w:szCs w:val="28"/>
              </w:rPr>
              <w:t>truyền</w:t>
            </w:r>
            <w:proofErr w:type="spellEnd"/>
            <w:r w:rsidRPr="008D431C">
              <w:rPr>
                <w:rFonts w:cs="Times New Roman"/>
                <w:sz w:val="28"/>
                <w:szCs w:val="28"/>
              </w:rPr>
              <w:t xml:space="preserve"> </w:t>
            </w:r>
            <w:proofErr w:type="spellStart"/>
            <w:r w:rsidRPr="008D431C">
              <w:rPr>
                <w:rFonts w:cs="Times New Roman"/>
                <w:sz w:val="28"/>
                <w:szCs w:val="28"/>
              </w:rPr>
              <w:t>hình</w:t>
            </w:r>
            <w:proofErr w:type="spellEnd"/>
            <w:r w:rsidRPr="008D431C">
              <w:rPr>
                <w:rFonts w:cs="Times New Roman"/>
                <w:sz w:val="28"/>
                <w:szCs w:val="28"/>
              </w:rPr>
              <w:t>.</w:t>
            </w:r>
          </w:p>
          <w:p w14:paraId="64BE7344" w14:textId="305C254C" w:rsidR="008D431C" w:rsidRPr="008D431C" w:rsidRDefault="008D431C" w:rsidP="008D431C">
            <w:pPr>
              <w:spacing w:line="288" w:lineRule="auto"/>
              <w:jc w:val="both"/>
              <w:rPr>
                <w:rFonts w:cs="Times New Roman"/>
                <w:sz w:val="28"/>
                <w:szCs w:val="28"/>
              </w:rPr>
            </w:pPr>
            <w:proofErr w:type="spellStart"/>
            <w:r w:rsidRPr="008D431C">
              <w:rPr>
                <w:rFonts w:cs="Times New Roman"/>
                <w:sz w:val="28"/>
                <w:szCs w:val="28"/>
              </w:rPr>
              <w:t>Đối</w:t>
            </w:r>
            <w:proofErr w:type="spellEnd"/>
            <w:r w:rsidRPr="008D431C">
              <w:rPr>
                <w:rFonts w:cs="Times New Roman"/>
                <w:sz w:val="28"/>
                <w:szCs w:val="28"/>
              </w:rPr>
              <w:t xml:space="preserve"> </w:t>
            </w:r>
            <w:proofErr w:type="spellStart"/>
            <w:r w:rsidRPr="008D431C">
              <w:rPr>
                <w:rFonts w:cs="Times New Roman"/>
                <w:sz w:val="28"/>
                <w:szCs w:val="28"/>
              </w:rPr>
              <w:t>với</w:t>
            </w:r>
            <w:proofErr w:type="spellEnd"/>
            <w:r w:rsidRPr="008D431C">
              <w:rPr>
                <w:rFonts w:cs="Times New Roman"/>
                <w:sz w:val="28"/>
                <w:szCs w:val="28"/>
              </w:rPr>
              <w:t xml:space="preserve"> </w:t>
            </w:r>
            <w:proofErr w:type="spellStart"/>
            <w:r w:rsidRPr="008D431C">
              <w:rPr>
                <w:rFonts w:cs="Times New Roman"/>
                <w:sz w:val="28"/>
                <w:szCs w:val="28"/>
              </w:rPr>
              <w:t>hoạt</w:t>
            </w:r>
            <w:proofErr w:type="spellEnd"/>
            <w:r w:rsidRPr="008D431C">
              <w:rPr>
                <w:rFonts w:cs="Times New Roman"/>
                <w:sz w:val="28"/>
                <w:szCs w:val="28"/>
              </w:rPr>
              <w:t xml:space="preserve"> </w:t>
            </w:r>
            <w:proofErr w:type="spellStart"/>
            <w:r w:rsidRPr="008D431C">
              <w:rPr>
                <w:rFonts w:cs="Times New Roman"/>
                <w:sz w:val="28"/>
                <w:szCs w:val="28"/>
              </w:rPr>
              <w:t>động</w:t>
            </w:r>
            <w:proofErr w:type="spellEnd"/>
            <w:r w:rsidRPr="008D431C">
              <w:rPr>
                <w:rFonts w:cs="Times New Roman"/>
                <w:sz w:val="28"/>
                <w:szCs w:val="28"/>
              </w:rPr>
              <w:t xml:space="preserve"> </w:t>
            </w:r>
            <w:proofErr w:type="spellStart"/>
            <w:r w:rsidRPr="008D431C">
              <w:rPr>
                <w:rFonts w:cs="Times New Roman"/>
                <w:sz w:val="28"/>
                <w:szCs w:val="28"/>
              </w:rPr>
              <w:t>liên</w:t>
            </w:r>
            <w:proofErr w:type="spellEnd"/>
            <w:r w:rsidRPr="008D431C">
              <w:rPr>
                <w:rFonts w:cs="Times New Roman"/>
                <w:sz w:val="28"/>
                <w:szCs w:val="28"/>
              </w:rPr>
              <w:t xml:space="preserve"> </w:t>
            </w:r>
            <w:proofErr w:type="spellStart"/>
            <w:r w:rsidRPr="008D431C">
              <w:rPr>
                <w:rFonts w:cs="Times New Roman"/>
                <w:sz w:val="28"/>
                <w:szCs w:val="28"/>
              </w:rPr>
              <w:t>kết</w:t>
            </w:r>
            <w:proofErr w:type="spellEnd"/>
            <w:r w:rsidRPr="008D431C">
              <w:rPr>
                <w:rFonts w:cs="Times New Roman"/>
                <w:sz w:val="28"/>
                <w:szCs w:val="28"/>
              </w:rPr>
              <w:t xml:space="preserve"> </w:t>
            </w:r>
            <w:proofErr w:type="spellStart"/>
            <w:r w:rsidRPr="008D431C">
              <w:rPr>
                <w:rFonts w:cs="Times New Roman"/>
                <w:sz w:val="28"/>
                <w:szCs w:val="28"/>
              </w:rPr>
              <w:t>xuất</w:t>
            </w:r>
            <w:proofErr w:type="spellEnd"/>
            <w:r w:rsidRPr="008D431C">
              <w:rPr>
                <w:rFonts w:cs="Times New Roman"/>
                <w:sz w:val="28"/>
                <w:szCs w:val="28"/>
              </w:rPr>
              <w:t xml:space="preserve"> </w:t>
            </w:r>
            <w:proofErr w:type="spellStart"/>
            <w:r w:rsidRPr="008D431C">
              <w:rPr>
                <w:rFonts w:cs="Times New Roman"/>
                <w:sz w:val="28"/>
                <w:szCs w:val="28"/>
              </w:rPr>
              <w:t>bản</w:t>
            </w:r>
            <w:proofErr w:type="spellEnd"/>
            <w:r w:rsidRPr="008D431C">
              <w:rPr>
                <w:rFonts w:cs="Times New Roman"/>
                <w:sz w:val="28"/>
                <w:szCs w:val="28"/>
              </w:rPr>
              <w:t xml:space="preserve"> </w:t>
            </w:r>
            <w:proofErr w:type="spellStart"/>
            <w:r w:rsidRPr="008D431C">
              <w:rPr>
                <w:rFonts w:cs="Times New Roman"/>
                <w:sz w:val="28"/>
                <w:szCs w:val="28"/>
              </w:rPr>
              <w:t>báo</w:t>
            </w:r>
            <w:proofErr w:type="spellEnd"/>
            <w:r w:rsidRPr="008D431C">
              <w:rPr>
                <w:rFonts w:cs="Times New Roman"/>
                <w:sz w:val="28"/>
                <w:szCs w:val="28"/>
              </w:rPr>
              <w:t xml:space="preserve"> in, </w:t>
            </w:r>
            <w:proofErr w:type="spellStart"/>
            <w:r w:rsidRPr="008D431C">
              <w:rPr>
                <w:rFonts w:cs="Times New Roman"/>
                <w:sz w:val="28"/>
                <w:szCs w:val="28"/>
              </w:rPr>
              <w:t>báo</w:t>
            </w:r>
            <w:proofErr w:type="spellEnd"/>
            <w:r w:rsidRPr="008D431C">
              <w:rPr>
                <w:rFonts w:cs="Times New Roman"/>
                <w:sz w:val="28"/>
                <w:szCs w:val="28"/>
              </w:rPr>
              <w:t xml:space="preserve"> </w:t>
            </w:r>
            <w:proofErr w:type="spellStart"/>
            <w:r w:rsidRPr="008D431C">
              <w:rPr>
                <w:rFonts w:cs="Times New Roman"/>
                <w:sz w:val="28"/>
                <w:szCs w:val="28"/>
              </w:rPr>
              <w:t>điện</w:t>
            </w:r>
            <w:proofErr w:type="spellEnd"/>
            <w:r w:rsidRPr="008D431C">
              <w:rPr>
                <w:rFonts w:cs="Times New Roman"/>
                <w:sz w:val="28"/>
                <w:szCs w:val="28"/>
              </w:rPr>
              <w:t xml:space="preserve"> </w:t>
            </w:r>
            <w:proofErr w:type="spellStart"/>
            <w:r w:rsidRPr="008D431C">
              <w:rPr>
                <w:rFonts w:cs="Times New Roman"/>
                <w:sz w:val="28"/>
                <w:szCs w:val="28"/>
              </w:rPr>
              <w:t>tử</w:t>
            </w:r>
            <w:proofErr w:type="spellEnd"/>
            <w:r w:rsidRPr="008D431C">
              <w:rPr>
                <w:rFonts w:cs="Times New Roman"/>
                <w:sz w:val="28"/>
                <w:szCs w:val="28"/>
              </w:rPr>
              <w:t xml:space="preserve"> </w:t>
            </w:r>
            <w:proofErr w:type="spellStart"/>
            <w:r w:rsidRPr="008D431C">
              <w:rPr>
                <w:rFonts w:cs="Times New Roman"/>
                <w:sz w:val="28"/>
                <w:szCs w:val="28"/>
              </w:rPr>
              <w:t>không</w:t>
            </w:r>
            <w:proofErr w:type="spellEnd"/>
            <w:r w:rsidRPr="008D431C">
              <w:rPr>
                <w:rFonts w:cs="Times New Roman"/>
                <w:sz w:val="28"/>
                <w:szCs w:val="28"/>
              </w:rPr>
              <w:t xml:space="preserve"> </w:t>
            </w:r>
            <w:proofErr w:type="spellStart"/>
            <w:r w:rsidRPr="008D431C">
              <w:rPr>
                <w:rFonts w:cs="Times New Roman"/>
                <w:sz w:val="28"/>
                <w:szCs w:val="28"/>
              </w:rPr>
              <w:t>quy</w:t>
            </w:r>
            <w:proofErr w:type="spellEnd"/>
            <w:r w:rsidRPr="008D431C">
              <w:rPr>
                <w:rFonts w:cs="Times New Roman"/>
                <w:sz w:val="28"/>
                <w:szCs w:val="28"/>
              </w:rPr>
              <w:t xml:space="preserve"> </w:t>
            </w:r>
            <w:proofErr w:type="spellStart"/>
            <w:r w:rsidRPr="008D431C">
              <w:rPr>
                <w:rFonts w:cs="Times New Roman"/>
                <w:sz w:val="28"/>
                <w:szCs w:val="28"/>
              </w:rPr>
              <w:t>định</w:t>
            </w:r>
            <w:proofErr w:type="spellEnd"/>
            <w:r w:rsidRPr="008D431C">
              <w:rPr>
                <w:rFonts w:cs="Times New Roman"/>
                <w:sz w:val="28"/>
                <w:szCs w:val="28"/>
              </w:rPr>
              <w:t xml:space="preserve"> </w:t>
            </w:r>
            <w:proofErr w:type="spellStart"/>
            <w:r w:rsidRPr="008D431C">
              <w:rPr>
                <w:rFonts w:cs="Times New Roman"/>
                <w:sz w:val="28"/>
                <w:szCs w:val="28"/>
              </w:rPr>
              <w:t>về</w:t>
            </w:r>
            <w:proofErr w:type="spellEnd"/>
            <w:r w:rsidRPr="008D431C">
              <w:rPr>
                <w:rFonts w:cs="Times New Roman"/>
                <w:sz w:val="28"/>
                <w:szCs w:val="28"/>
              </w:rPr>
              <w:t xml:space="preserve"> </w:t>
            </w:r>
            <w:proofErr w:type="spellStart"/>
            <w:r w:rsidRPr="008D431C">
              <w:rPr>
                <w:rFonts w:cs="Times New Roman"/>
                <w:sz w:val="28"/>
                <w:szCs w:val="28"/>
              </w:rPr>
              <w:t>tỷ</w:t>
            </w:r>
            <w:proofErr w:type="spellEnd"/>
            <w:r w:rsidRPr="008D431C">
              <w:rPr>
                <w:rFonts w:cs="Times New Roman"/>
                <w:sz w:val="28"/>
                <w:szCs w:val="28"/>
              </w:rPr>
              <w:t xml:space="preserve"> </w:t>
            </w:r>
            <w:proofErr w:type="spellStart"/>
            <w:r w:rsidRPr="008D431C">
              <w:rPr>
                <w:rFonts w:cs="Times New Roman"/>
                <w:sz w:val="28"/>
                <w:szCs w:val="28"/>
              </w:rPr>
              <w:t>lệ</w:t>
            </w:r>
            <w:proofErr w:type="spellEnd"/>
            <w:r w:rsidRPr="008D431C">
              <w:rPr>
                <w:rFonts w:cs="Times New Roman"/>
                <w:sz w:val="28"/>
                <w:szCs w:val="28"/>
              </w:rPr>
              <w:t xml:space="preserve"> </w:t>
            </w:r>
            <w:proofErr w:type="spellStart"/>
            <w:r w:rsidRPr="008D431C">
              <w:rPr>
                <w:rFonts w:cs="Times New Roman"/>
                <w:sz w:val="28"/>
                <w:szCs w:val="28"/>
              </w:rPr>
              <w:t>liên</w:t>
            </w:r>
            <w:proofErr w:type="spellEnd"/>
            <w:r w:rsidRPr="008D431C">
              <w:rPr>
                <w:rFonts w:cs="Times New Roman"/>
                <w:sz w:val="28"/>
                <w:szCs w:val="28"/>
              </w:rPr>
              <w:t xml:space="preserve"> </w:t>
            </w:r>
            <w:proofErr w:type="spellStart"/>
            <w:r w:rsidRPr="008D431C">
              <w:rPr>
                <w:rFonts w:cs="Times New Roman"/>
                <w:sz w:val="28"/>
                <w:szCs w:val="28"/>
              </w:rPr>
              <w:t>kết</w:t>
            </w:r>
            <w:proofErr w:type="spellEnd"/>
            <w:r w:rsidRPr="008D431C">
              <w:rPr>
                <w:rFonts w:cs="Times New Roman"/>
                <w:sz w:val="28"/>
                <w:szCs w:val="28"/>
              </w:rPr>
              <w:t>.</w:t>
            </w:r>
          </w:p>
          <w:p w14:paraId="675E7057" w14:textId="746873EB" w:rsidR="00473F8A" w:rsidRPr="00A25036" w:rsidRDefault="00A25036" w:rsidP="00346F6A">
            <w:pPr>
              <w:spacing w:line="288" w:lineRule="auto"/>
              <w:jc w:val="both"/>
              <w:rPr>
                <w:rFonts w:cs="Times New Roman"/>
                <w:b/>
                <w:sz w:val="28"/>
                <w:szCs w:val="28"/>
              </w:rPr>
            </w:pPr>
            <w:r w:rsidRPr="00A25036">
              <w:rPr>
                <w:rFonts w:cs="Times New Roman"/>
                <w:b/>
                <w:sz w:val="28"/>
                <w:szCs w:val="28"/>
              </w:rPr>
              <w:t xml:space="preserve"> </w:t>
            </w:r>
          </w:p>
        </w:tc>
      </w:tr>
      <w:tr w:rsidR="00710039" w14:paraId="379524BE" w14:textId="77777777" w:rsidTr="000B4A1F">
        <w:tc>
          <w:tcPr>
            <w:tcW w:w="3261" w:type="dxa"/>
          </w:tcPr>
          <w:p w14:paraId="3DA5B4DE" w14:textId="77777777" w:rsidR="00710039" w:rsidRPr="000B4A1F" w:rsidRDefault="00710039" w:rsidP="000B4A1F">
            <w:pPr>
              <w:spacing w:line="288" w:lineRule="auto"/>
              <w:jc w:val="center"/>
              <w:rPr>
                <w:rFonts w:cs="Times New Roman"/>
                <w:b/>
                <w:sz w:val="28"/>
                <w:szCs w:val="28"/>
              </w:rPr>
            </w:pPr>
          </w:p>
        </w:tc>
        <w:tc>
          <w:tcPr>
            <w:tcW w:w="2126" w:type="dxa"/>
          </w:tcPr>
          <w:p w14:paraId="1918900D" w14:textId="77777777" w:rsidR="00710039" w:rsidRDefault="00710039" w:rsidP="00346F6A">
            <w:pPr>
              <w:spacing w:line="288" w:lineRule="auto"/>
              <w:jc w:val="both"/>
              <w:rPr>
                <w:rFonts w:cs="Times New Roman"/>
                <w:sz w:val="28"/>
                <w:szCs w:val="28"/>
              </w:rPr>
            </w:pPr>
            <w:proofErr w:type="spellStart"/>
            <w:r>
              <w:rPr>
                <w:rFonts w:cs="Times New Roman"/>
                <w:sz w:val="28"/>
                <w:szCs w:val="28"/>
              </w:rPr>
              <w:t>Sở</w:t>
            </w:r>
            <w:proofErr w:type="spellEnd"/>
            <w:r>
              <w:rPr>
                <w:rFonts w:cs="Times New Roman"/>
                <w:sz w:val="28"/>
                <w:szCs w:val="28"/>
              </w:rPr>
              <w:t xml:space="preserve"> VHTTDL </w:t>
            </w:r>
            <w:proofErr w:type="spellStart"/>
            <w:r>
              <w:rPr>
                <w:rFonts w:cs="Times New Roman"/>
                <w:sz w:val="28"/>
                <w:szCs w:val="28"/>
              </w:rPr>
              <w:t>tỉnh</w:t>
            </w:r>
            <w:proofErr w:type="spellEnd"/>
            <w:r>
              <w:rPr>
                <w:rFonts w:cs="Times New Roman"/>
                <w:sz w:val="28"/>
                <w:szCs w:val="28"/>
              </w:rPr>
              <w:t xml:space="preserve"> </w:t>
            </w:r>
            <w:proofErr w:type="spellStart"/>
            <w:r>
              <w:rPr>
                <w:rFonts w:cs="Times New Roman"/>
                <w:sz w:val="28"/>
                <w:szCs w:val="28"/>
              </w:rPr>
              <w:t>Khánh</w:t>
            </w:r>
            <w:proofErr w:type="spellEnd"/>
            <w:r>
              <w:rPr>
                <w:rFonts w:cs="Times New Roman"/>
                <w:sz w:val="28"/>
                <w:szCs w:val="28"/>
              </w:rPr>
              <w:t xml:space="preserve"> </w:t>
            </w:r>
            <w:proofErr w:type="spellStart"/>
            <w:r>
              <w:rPr>
                <w:rFonts w:cs="Times New Roman"/>
                <w:sz w:val="28"/>
                <w:szCs w:val="28"/>
              </w:rPr>
              <w:t>Hòa</w:t>
            </w:r>
            <w:proofErr w:type="spellEnd"/>
          </w:p>
        </w:tc>
        <w:tc>
          <w:tcPr>
            <w:tcW w:w="5103" w:type="dxa"/>
          </w:tcPr>
          <w:p w14:paraId="5E5B0FAC" w14:textId="77777777" w:rsidR="00710039" w:rsidRPr="00473F8A" w:rsidRDefault="00710039" w:rsidP="00710039">
            <w:pPr>
              <w:spacing w:line="288" w:lineRule="auto"/>
              <w:jc w:val="both"/>
              <w:rPr>
                <w:rFonts w:cs="Times New Roman"/>
                <w:sz w:val="28"/>
                <w:szCs w:val="28"/>
              </w:rPr>
            </w:pPr>
            <w:r w:rsidRPr="00710039">
              <w:rPr>
                <w:rFonts w:cs="Times New Roman"/>
                <w:sz w:val="28"/>
                <w:szCs w:val="28"/>
              </w:rPr>
              <w:t xml:space="preserve">- </w:t>
            </w:r>
            <w:proofErr w:type="spellStart"/>
            <w:r w:rsidRPr="00710039">
              <w:rPr>
                <w:rFonts w:cs="Times New Roman"/>
                <w:sz w:val="28"/>
                <w:szCs w:val="28"/>
              </w:rPr>
              <w:t>Đề</w:t>
            </w:r>
            <w:proofErr w:type="spellEnd"/>
            <w:r w:rsidRPr="00710039">
              <w:rPr>
                <w:rFonts w:cs="Times New Roman"/>
                <w:sz w:val="28"/>
                <w:szCs w:val="28"/>
              </w:rPr>
              <w:t xml:space="preserve"> </w:t>
            </w:r>
            <w:proofErr w:type="spellStart"/>
            <w:r w:rsidRPr="00710039">
              <w:rPr>
                <w:rFonts w:cs="Times New Roman"/>
                <w:sz w:val="28"/>
                <w:szCs w:val="28"/>
              </w:rPr>
              <w:t>nghị</w:t>
            </w:r>
            <w:proofErr w:type="spellEnd"/>
            <w:r w:rsidRPr="00710039">
              <w:rPr>
                <w:rFonts w:cs="Times New Roman"/>
                <w:sz w:val="28"/>
                <w:szCs w:val="28"/>
              </w:rPr>
              <w:t xml:space="preserve"> </w:t>
            </w:r>
            <w:proofErr w:type="spellStart"/>
            <w:r w:rsidRPr="00710039">
              <w:rPr>
                <w:rFonts w:cs="Times New Roman"/>
                <w:sz w:val="28"/>
                <w:szCs w:val="28"/>
              </w:rPr>
              <w:t>rà</w:t>
            </w:r>
            <w:proofErr w:type="spellEnd"/>
            <w:r w:rsidRPr="00710039">
              <w:rPr>
                <w:rFonts w:cs="Times New Roman"/>
                <w:sz w:val="28"/>
                <w:szCs w:val="28"/>
              </w:rPr>
              <w:t xml:space="preserve"> </w:t>
            </w:r>
            <w:proofErr w:type="spellStart"/>
            <w:r w:rsidRPr="00710039">
              <w:rPr>
                <w:rFonts w:cs="Times New Roman"/>
                <w:sz w:val="28"/>
                <w:szCs w:val="28"/>
              </w:rPr>
              <w:t>soát</w:t>
            </w:r>
            <w:proofErr w:type="spellEnd"/>
            <w:r w:rsidRPr="00710039">
              <w:rPr>
                <w:rFonts w:cs="Times New Roman"/>
                <w:sz w:val="28"/>
                <w:szCs w:val="28"/>
              </w:rPr>
              <w:t xml:space="preserve"> </w:t>
            </w:r>
            <w:proofErr w:type="spellStart"/>
            <w:r w:rsidRPr="00710039">
              <w:rPr>
                <w:rFonts w:cs="Times New Roman"/>
                <w:sz w:val="28"/>
                <w:szCs w:val="28"/>
              </w:rPr>
              <w:t>điều</w:t>
            </w:r>
            <w:proofErr w:type="spellEnd"/>
            <w:r w:rsidRPr="00710039">
              <w:rPr>
                <w:rFonts w:cs="Times New Roman"/>
                <w:sz w:val="28"/>
                <w:szCs w:val="28"/>
              </w:rPr>
              <w:t xml:space="preserve"> </w:t>
            </w:r>
            <w:proofErr w:type="spellStart"/>
            <w:r w:rsidRPr="00710039">
              <w:rPr>
                <w:rFonts w:cs="Times New Roman"/>
                <w:sz w:val="28"/>
                <w:szCs w:val="28"/>
              </w:rPr>
              <w:t>chỉnh</w:t>
            </w:r>
            <w:proofErr w:type="spellEnd"/>
            <w:r w:rsidRPr="00710039">
              <w:rPr>
                <w:rFonts w:cs="Times New Roman"/>
                <w:sz w:val="28"/>
                <w:szCs w:val="28"/>
              </w:rPr>
              <w:t xml:space="preserve"> </w:t>
            </w:r>
            <w:proofErr w:type="spellStart"/>
            <w:r w:rsidRPr="00710039">
              <w:rPr>
                <w:rFonts w:cs="Times New Roman"/>
                <w:sz w:val="28"/>
                <w:szCs w:val="28"/>
              </w:rPr>
              <w:t>lại</w:t>
            </w:r>
            <w:proofErr w:type="spellEnd"/>
            <w:r w:rsidRPr="00710039">
              <w:rPr>
                <w:rFonts w:cs="Times New Roman"/>
                <w:sz w:val="28"/>
                <w:szCs w:val="28"/>
              </w:rPr>
              <w:t xml:space="preserve"> </w:t>
            </w:r>
            <w:proofErr w:type="spellStart"/>
            <w:r w:rsidRPr="00710039">
              <w:rPr>
                <w:rFonts w:cs="Times New Roman"/>
                <w:sz w:val="28"/>
                <w:szCs w:val="28"/>
              </w:rPr>
              <w:t>thứ</w:t>
            </w:r>
            <w:proofErr w:type="spellEnd"/>
            <w:r w:rsidRPr="00710039">
              <w:rPr>
                <w:rFonts w:cs="Times New Roman"/>
                <w:sz w:val="28"/>
                <w:szCs w:val="28"/>
              </w:rPr>
              <w:t xml:space="preserve"> </w:t>
            </w:r>
            <w:proofErr w:type="spellStart"/>
            <w:r w:rsidRPr="00710039">
              <w:rPr>
                <w:rFonts w:cs="Times New Roman"/>
                <w:sz w:val="28"/>
                <w:szCs w:val="28"/>
              </w:rPr>
              <w:t>tự</w:t>
            </w:r>
            <w:proofErr w:type="spellEnd"/>
            <w:r w:rsidRPr="00710039">
              <w:rPr>
                <w:rFonts w:cs="Times New Roman"/>
                <w:sz w:val="28"/>
                <w:szCs w:val="28"/>
              </w:rPr>
              <w:t xml:space="preserve"> </w:t>
            </w:r>
            <w:proofErr w:type="spellStart"/>
            <w:r w:rsidRPr="00710039">
              <w:rPr>
                <w:rFonts w:cs="Times New Roman"/>
                <w:sz w:val="28"/>
                <w:szCs w:val="28"/>
              </w:rPr>
              <w:t>các</w:t>
            </w:r>
            <w:proofErr w:type="spellEnd"/>
            <w:r w:rsidRPr="00710039">
              <w:rPr>
                <w:rFonts w:cs="Times New Roman"/>
                <w:sz w:val="28"/>
                <w:szCs w:val="28"/>
              </w:rPr>
              <w:t xml:space="preserve"> </w:t>
            </w:r>
            <w:proofErr w:type="spellStart"/>
            <w:r w:rsidRPr="00710039">
              <w:rPr>
                <w:rFonts w:cs="Times New Roman"/>
                <w:sz w:val="28"/>
                <w:szCs w:val="28"/>
              </w:rPr>
              <w:t>khoản</w:t>
            </w:r>
            <w:proofErr w:type="spellEnd"/>
            <w:r w:rsidRPr="00710039">
              <w:rPr>
                <w:rFonts w:cs="Times New Roman"/>
                <w:sz w:val="28"/>
                <w:szCs w:val="28"/>
              </w:rPr>
              <w:t xml:space="preserve"> </w:t>
            </w:r>
            <w:proofErr w:type="spellStart"/>
            <w:r w:rsidRPr="00710039">
              <w:rPr>
                <w:rFonts w:cs="Times New Roman"/>
                <w:sz w:val="28"/>
                <w:szCs w:val="28"/>
              </w:rPr>
              <w:t>nêu</w:t>
            </w:r>
            <w:proofErr w:type="spellEnd"/>
            <w:r w:rsidRPr="00710039">
              <w:rPr>
                <w:rFonts w:cs="Times New Roman"/>
                <w:sz w:val="28"/>
                <w:szCs w:val="28"/>
              </w:rPr>
              <w:t xml:space="preserve"> </w:t>
            </w:r>
            <w:proofErr w:type="spellStart"/>
            <w:r w:rsidRPr="00710039">
              <w:rPr>
                <w:rFonts w:cs="Times New Roman"/>
                <w:sz w:val="28"/>
                <w:szCs w:val="28"/>
              </w:rPr>
              <w:t>tại</w:t>
            </w:r>
            <w:proofErr w:type="spellEnd"/>
            <w:r w:rsidRPr="00710039">
              <w:rPr>
                <w:rFonts w:cs="Times New Roman"/>
                <w:sz w:val="28"/>
                <w:szCs w:val="28"/>
              </w:rPr>
              <w:t xml:space="preserve"> </w:t>
            </w:r>
            <w:proofErr w:type="spellStart"/>
            <w:r w:rsidRPr="00710039">
              <w:rPr>
                <w:rFonts w:cs="Times New Roman"/>
                <w:sz w:val="28"/>
                <w:szCs w:val="28"/>
              </w:rPr>
              <w:t>Điều</w:t>
            </w:r>
            <w:proofErr w:type="spellEnd"/>
            <w:r w:rsidRPr="00710039">
              <w:rPr>
                <w:rFonts w:cs="Times New Roman"/>
                <w:sz w:val="28"/>
                <w:szCs w:val="28"/>
              </w:rPr>
              <w:t xml:space="preserve"> 21 (</w:t>
            </w:r>
            <w:proofErr w:type="spellStart"/>
            <w:r w:rsidRPr="00710039">
              <w:rPr>
                <w:rFonts w:cs="Times New Roman"/>
                <w:sz w:val="28"/>
                <w:szCs w:val="28"/>
              </w:rPr>
              <w:t>trang</w:t>
            </w:r>
            <w:proofErr w:type="spellEnd"/>
            <w:r>
              <w:rPr>
                <w:rFonts w:cs="Times New Roman"/>
                <w:sz w:val="28"/>
                <w:szCs w:val="28"/>
              </w:rPr>
              <w:t xml:space="preserve"> </w:t>
            </w:r>
            <w:r w:rsidRPr="00710039">
              <w:rPr>
                <w:rFonts w:cs="Times New Roman"/>
                <w:sz w:val="28"/>
                <w:szCs w:val="28"/>
              </w:rPr>
              <w:t xml:space="preserve">23); </w:t>
            </w:r>
            <w:proofErr w:type="spellStart"/>
            <w:r w:rsidRPr="00710039">
              <w:rPr>
                <w:rFonts w:cs="Times New Roman"/>
                <w:sz w:val="28"/>
                <w:szCs w:val="28"/>
              </w:rPr>
              <w:t>đồng</w:t>
            </w:r>
            <w:proofErr w:type="spellEnd"/>
            <w:r w:rsidRPr="00710039">
              <w:rPr>
                <w:rFonts w:cs="Times New Roman"/>
                <w:sz w:val="28"/>
                <w:szCs w:val="28"/>
              </w:rPr>
              <w:t xml:space="preserve"> </w:t>
            </w:r>
            <w:proofErr w:type="spellStart"/>
            <w:r w:rsidRPr="00710039">
              <w:rPr>
                <w:rFonts w:cs="Times New Roman"/>
                <w:sz w:val="28"/>
                <w:szCs w:val="28"/>
              </w:rPr>
              <w:t>thời</w:t>
            </w:r>
            <w:proofErr w:type="spellEnd"/>
            <w:r w:rsidRPr="00710039">
              <w:rPr>
                <w:rFonts w:cs="Times New Roman"/>
                <w:sz w:val="28"/>
                <w:szCs w:val="28"/>
              </w:rPr>
              <w:t xml:space="preserve"> </w:t>
            </w:r>
            <w:proofErr w:type="spellStart"/>
            <w:r w:rsidRPr="00710039">
              <w:rPr>
                <w:rFonts w:cs="Times New Roman"/>
                <w:sz w:val="28"/>
                <w:szCs w:val="28"/>
              </w:rPr>
              <w:t>điều</w:t>
            </w:r>
            <w:proofErr w:type="spellEnd"/>
            <w:r w:rsidRPr="00710039">
              <w:rPr>
                <w:rFonts w:cs="Times New Roman"/>
                <w:sz w:val="28"/>
                <w:szCs w:val="28"/>
              </w:rPr>
              <w:t xml:space="preserve"> </w:t>
            </w:r>
            <w:proofErr w:type="spellStart"/>
            <w:r w:rsidRPr="00710039">
              <w:rPr>
                <w:rFonts w:cs="Times New Roman"/>
                <w:sz w:val="28"/>
                <w:szCs w:val="28"/>
              </w:rPr>
              <w:t>chỉnh</w:t>
            </w:r>
            <w:proofErr w:type="spellEnd"/>
            <w:r w:rsidRPr="00710039">
              <w:rPr>
                <w:rFonts w:cs="Times New Roman"/>
                <w:sz w:val="28"/>
                <w:szCs w:val="28"/>
              </w:rPr>
              <w:t xml:space="preserve"> </w:t>
            </w:r>
            <w:proofErr w:type="spellStart"/>
            <w:r w:rsidRPr="00710039">
              <w:rPr>
                <w:rFonts w:cs="Times New Roman"/>
                <w:sz w:val="28"/>
                <w:szCs w:val="28"/>
              </w:rPr>
              <w:t>nội</w:t>
            </w:r>
            <w:proofErr w:type="spellEnd"/>
            <w:r w:rsidRPr="00710039">
              <w:rPr>
                <w:rFonts w:cs="Times New Roman"/>
                <w:sz w:val="28"/>
                <w:szCs w:val="28"/>
              </w:rPr>
              <w:t xml:space="preserve"> dung </w:t>
            </w:r>
            <w:proofErr w:type="spellStart"/>
            <w:r w:rsidRPr="00710039">
              <w:rPr>
                <w:rFonts w:cs="Times New Roman"/>
                <w:sz w:val="28"/>
                <w:szCs w:val="28"/>
              </w:rPr>
              <w:t>khoản</w:t>
            </w:r>
            <w:proofErr w:type="spellEnd"/>
            <w:r w:rsidRPr="00710039">
              <w:rPr>
                <w:rFonts w:cs="Times New Roman"/>
                <w:sz w:val="28"/>
                <w:szCs w:val="28"/>
              </w:rPr>
              <w:t xml:space="preserve"> </w:t>
            </w:r>
            <w:proofErr w:type="spellStart"/>
            <w:r w:rsidRPr="00710039">
              <w:rPr>
                <w:rFonts w:cs="Times New Roman"/>
                <w:sz w:val="28"/>
                <w:szCs w:val="28"/>
              </w:rPr>
              <w:t>cuối</w:t>
            </w:r>
            <w:proofErr w:type="spellEnd"/>
            <w:r w:rsidRPr="00710039">
              <w:rPr>
                <w:rFonts w:cs="Times New Roman"/>
                <w:sz w:val="28"/>
                <w:szCs w:val="28"/>
              </w:rPr>
              <w:t xml:space="preserve"> </w:t>
            </w:r>
            <w:proofErr w:type="spellStart"/>
            <w:r w:rsidRPr="00710039">
              <w:rPr>
                <w:rFonts w:cs="Times New Roman"/>
                <w:sz w:val="28"/>
                <w:szCs w:val="28"/>
              </w:rPr>
              <w:t>cùng</w:t>
            </w:r>
            <w:proofErr w:type="spellEnd"/>
            <w:r w:rsidRPr="00710039">
              <w:rPr>
                <w:rFonts w:cs="Times New Roman"/>
                <w:sz w:val="28"/>
                <w:szCs w:val="28"/>
              </w:rPr>
              <w:t xml:space="preserve"> </w:t>
            </w:r>
            <w:proofErr w:type="spellStart"/>
            <w:r w:rsidRPr="00710039">
              <w:rPr>
                <w:rFonts w:cs="Times New Roman"/>
                <w:sz w:val="28"/>
                <w:szCs w:val="28"/>
              </w:rPr>
              <w:t>của</w:t>
            </w:r>
            <w:proofErr w:type="spellEnd"/>
            <w:r w:rsidRPr="00710039">
              <w:rPr>
                <w:rFonts w:cs="Times New Roman"/>
                <w:sz w:val="28"/>
                <w:szCs w:val="28"/>
              </w:rPr>
              <w:t xml:space="preserve"> </w:t>
            </w:r>
            <w:proofErr w:type="spellStart"/>
            <w:r w:rsidRPr="00710039">
              <w:rPr>
                <w:rFonts w:cs="Times New Roman"/>
                <w:sz w:val="28"/>
                <w:szCs w:val="28"/>
              </w:rPr>
              <w:t>Điều</w:t>
            </w:r>
            <w:proofErr w:type="spellEnd"/>
            <w:r w:rsidRPr="00710039">
              <w:rPr>
                <w:rFonts w:cs="Times New Roman"/>
                <w:sz w:val="28"/>
                <w:szCs w:val="28"/>
              </w:rPr>
              <w:t xml:space="preserve"> </w:t>
            </w:r>
            <w:proofErr w:type="spellStart"/>
            <w:r w:rsidRPr="00710039">
              <w:rPr>
                <w:rFonts w:cs="Times New Roman"/>
                <w:sz w:val="28"/>
                <w:szCs w:val="28"/>
              </w:rPr>
              <w:t>này</w:t>
            </w:r>
            <w:proofErr w:type="spellEnd"/>
            <w:r w:rsidRPr="00710039">
              <w:rPr>
                <w:rFonts w:cs="Times New Roman"/>
                <w:sz w:val="28"/>
                <w:szCs w:val="28"/>
              </w:rPr>
              <w:t xml:space="preserve"> </w:t>
            </w:r>
            <w:proofErr w:type="spellStart"/>
            <w:r w:rsidRPr="00710039">
              <w:rPr>
                <w:rFonts w:cs="Times New Roman"/>
                <w:sz w:val="28"/>
                <w:szCs w:val="28"/>
              </w:rPr>
              <w:t>về</w:t>
            </w:r>
            <w:proofErr w:type="spellEnd"/>
            <w:r w:rsidRPr="00710039">
              <w:rPr>
                <w:rFonts w:cs="Times New Roman"/>
                <w:sz w:val="28"/>
                <w:szCs w:val="28"/>
              </w:rPr>
              <w:t xml:space="preserve"> </w:t>
            </w:r>
            <w:proofErr w:type="spellStart"/>
            <w:r w:rsidRPr="00710039">
              <w:rPr>
                <w:rFonts w:cs="Times New Roman"/>
                <w:sz w:val="28"/>
                <w:szCs w:val="28"/>
              </w:rPr>
              <w:t>việc</w:t>
            </w:r>
            <w:proofErr w:type="spellEnd"/>
            <w:r w:rsidRPr="00710039">
              <w:rPr>
                <w:rFonts w:cs="Times New Roman"/>
                <w:sz w:val="28"/>
                <w:szCs w:val="28"/>
              </w:rPr>
              <w:t xml:space="preserve"> </w:t>
            </w:r>
            <w:proofErr w:type="spellStart"/>
            <w:r w:rsidRPr="00710039">
              <w:rPr>
                <w:rFonts w:cs="Times New Roman"/>
                <w:sz w:val="28"/>
                <w:szCs w:val="28"/>
              </w:rPr>
              <w:t>đăng</w:t>
            </w:r>
            <w:proofErr w:type="spellEnd"/>
            <w:r>
              <w:rPr>
                <w:rFonts w:cs="Times New Roman"/>
                <w:sz w:val="28"/>
                <w:szCs w:val="28"/>
              </w:rPr>
              <w:t xml:space="preserve"> </w:t>
            </w:r>
            <w:proofErr w:type="spellStart"/>
            <w:r w:rsidRPr="00710039">
              <w:rPr>
                <w:rFonts w:cs="Times New Roman"/>
                <w:sz w:val="28"/>
                <w:szCs w:val="28"/>
              </w:rPr>
              <w:t>ký</w:t>
            </w:r>
            <w:proofErr w:type="spellEnd"/>
            <w:r w:rsidRPr="00710039">
              <w:rPr>
                <w:rFonts w:cs="Times New Roman"/>
                <w:sz w:val="28"/>
                <w:szCs w:val="28"/>
              </w:rPr>
              <w:t xml:space="preserve"> </w:t>
            </w:r>
            <w:proofErr w:type="spellStart"/>
            <w:r w:rsidRPr="00710039">
              <w:rPr>
                <w:rFonts w:cs="Times New Roman"/>
                <w:sz w:val="28"/>
                <w:szCs w:val="28"/>
              </w:rPr>
              <w:t>danh</w:t>
            </w:r>
            <w:proofErr w:type="spellEnd"/>
            <w:r w:rsidRPr="00710039">
              <w:rPr>
                <w:rFonts w:cs="Times New Roman"/>
                <w:sz w:val="28"/>
                <w:szCs w:val="28"/>
              </w:rPr>
              <w:t xml:space="preserve"> </w:t>
            </w:r>
            <w:proofErr w:type="spellStart"/>
            <w:r w:rsidRPr="00710039">
              <w:rPr>
                <w:rFonts w:cs="Times New Roman"/>
                <w:sz w:val="28"/>
                <w:szCs w:val="28"/>
              </w:rPr>
              <w:t>mục</w:t>
            </w:r>
            <w:proofErr w:type="spellEnd"/>
            <w:r w:rsidRPr="00710039">
              <w:rPr>
                <w:rFonts w:cs="Times New Roman"/>
                <w:sz w:val="28"/>
                <w:szCs w:val="28"/>
              </w:rPr>
              <w:t xml:space="preserve"> </w:t>
            </w:r>
            <w:proofErr w:type="spellStart"/>
            <w:r w:rsidRPr="00710039">
              <w:rPr>
                <w:rFonts w:cs="Times New Roman"/>
                <w:sz w:val="28"/>
                <w:szCs w:val="28"/>
              </w:rPr>
              <w:t>báo</w:t>
            </w:r>
            <w:proofErr w:type="spellEnd"/>
            <w:r w:rsidRPr="00710039">
              <w:rPr>
                <w:rFonts w:cs="Times New Roman"/>
                <w:sz w:val="28"/>
                <w:szCs w:val="28"/>
              </w:rPr>
              <w:t xml:space="preserve"> </w:t>
            </w:r>
            <w:proofErr w:type="spellStart"/>
            <w:r w:rsidRPr="00710039">
              <w:rPr>
                <w:rFonts w:cs="Times New Roman"/>
                <w:sz w:val="28"/>
                <w:szCs w:val="28"/>
              </w:rPr>
              <w:t>chí</w:t>
            </w:r>
            <w:proofErr w:type="spellEnd"/>
            <w:r w:rsidRPr="00710039">
              <w:rPr>
                <w:rFonts w:cs="Times New Roman"/>
                <w:sz w:val="28"/>
                <w:szCs w:val="28"/>
              </w:rPr>
              <w:t xml:space="preserve"> </w:t>
            </w:r>
            <w:proofErr w:type="spellStart"/>
            <w:r w:rsidRPr="00710039">
              <w:rPr>
                <w:rFonts w:cs="Times New Roman"/>
                <w:sz w:val="28"/>
                <w:szCs w:val="28"/>
              </w:rPr>
              <w:t>nhập</w:t>
            </w:r>
            <w:proofErr w:type="spellEnd"/>
            <w:r w:rsidRPr="00710039">
              <w:rPr>
                <w:rFonts w:cs="Times New Roman"/>
                <w:sz w:val="28"/>
                <w:szCs w:val="28"/>
              </w:rPr>
              <w:t xml:space="preserve"> </w:t>
            </w:r>
            <w:proofErr w:type="spellStart"/>
            <w:r w:rsidRPr="00710039">
              <w:rPr>
                <w:rFonts w:cs="Times New Roman"/>
                <w:sz w:val="28"/>
                <w:szCs w:val="28"/>
              </w:rPr>
              <w:t>khẩu</w:t>
            </w:r>
            <w:proofErr w:type="spellEnd"/>
            <w:r w:rsidRPr="00710039">
              <w:rPr>
                <w:rFonts w:cs="Times New Roman"/>
                <w:sz w:val="28"/>
                <w:szCs w:val="28"/>
              </w:rPr>
              <w:t xml:space="preserve"> </w:t>
            </w:r>
            <w:proofErr w:type="spellStart"/>
            <w:r w:rsidRPr="00710039">
              <w:rPr>
                <w:rFonts w:cs="Times New Roman"/>
                <w:sz w:val="28"/>
                <w:szCs w:val="28"/>
              </w:rPr>
              <w:t>thành</w:t>
            </w:r>
            <w:proofErr w:type="spellEnd"/>
            <w:r w:rsidRPr="00710039">
              <w:rPr>
                <w:rFonts w:cs="Times New Roman"/>
                <w:sz w:val="28"/>
                <w:szCs w:val="28"/>
              </w:rPr>
              <w:t xml:space="preserve">: </w:t>
            </w:r>
            <w:r w:rsidRPr="00A25036">
              <w:rPr>
                <w:rFonts w:cs="Times New Roman"/>
                <w:i/>
                <w:sz w:val="28"/>
                <w:szCs w:val="28"/>
              </w:rPr>
              <w:t>“</w:t>
            </w:r>
            <w:proofErr w:type="spellStart"/>
            <w:r w:rsidRPr="00A25036">
              <w:rPr>
                <w:rFonts w:cs="Times New Roman"/>
                <w:i/>
                <w:sz w:val="28"/>
                <w:szCs w:val="28"/>
              </w:rPr>
              <w:t>Trước</w:t>
            </w:r>
            <w:proofErr w:type="spellEnd"/>
            <w:r w:rsidRPr="00A25036">
              <w:rPr>
                <w:rFonts w:cs="Times New Roman"/>
                <w:i/>
                <w:sz w:val="28"/>
                <w:szCs w:val="28"/>
              </w:rPr>
              <w:t xml:space="preserve"> </w:t>
            </w:r>
            <w:proofErr w:type="spellStart"/>
            <w:r w:rsidRPr="00A25036">
              <w:rPr>
                <w:rFonts w:cs="Times New Roman"/>
                <w:i/>
                <w:sz w:val="28"/>
                <w:szCs w:val="28"/>
              </w:rPr>
              <w:t>khi</w:t>
            </w:r>
            <w:proofErr w:type="spellEnd"/>
            <w:r w:rsidRPr="00A25036">
              <w:rPr>
                <w:rFonts w:cs="Times New Roman"/>
                <w:i/>
                <w:sz w:val="28"/>
                <w:szCs w:val="28"/>
              </w:rPr>
              <w:t xml:space="preserve"> </w:t>
            </w:r>
            <w:proofErr w:type="spellStart"/>
            <w:r w:rsidRPr="00A25036">
              <w:rPr>
                <w:rFonts w:cs="Times New Roman"/>
                <w:i/>
                <w:sz w:val="28"/>
                <w:szCs w:val="28"/>
              </w:rPr>
              <w:t>nhập</w:t>
            </w:r>
            <w:proofErr w:type="spellEnd"/>
            <w:r w:rsidRPr="00A25036">
              <w:rPr>
                <w:rFonts w:cs="Times New Roman"/>
                <w:i/>
                <w:sz w:val="28"/>
                <w:szCs w:val="28"/>
              </w:rPr>
              <w:t xml:space="preserve"> </w:t>
            </w:r>
            <w:proofErr w:type="spellStart"/>
            <w:r w:rsidRPr="00A25036">
              <w:rPr>
                <w:rFonts w:cs="Times New Roman"/>
                <w:i/>
                <w:sz w:val="28"/>
                <w:szCs w:val="28"/>
              </w:rPr>
              <w:t>khẩu</w:t>
            </w:r>
            <w:proofErr w:type="spellEnd"/>
            <w:r w:rsidRPr="00A25036">
              <w:rPr>
                <w:rFonts w:cs="Times New Roman"/>
                <w:i/>
                <w:sz w:val="28"/>
                <w:szCs w:val="28"/>
              </w:rPr>
              <w:t xml:space="preserve"> </w:t>
            </w:r>
            <w:proofErr w:type="spellStart"/>
            <w:r w:rsidRPr="00A25036">
              <w:rPr>
                <w:rFonts w:cs="Times New Roman"/>
                <w:i/>
                <w:sz w:val="28"/>
                <w:szCs w:val="28"/>
              </w:rPr>
              <w:t>báo</w:t>
            </w:r>
            <w:proofErr w:type="spellEnd"/>
            <w:r w:rsidRPr="00A25036">
              <w:rPr>
                <w:rFonts w:cs="Times New Roman"/>
                <w:i/>
                <w:sz w:val="28"/>
                <w:szCs w:val="28"/>
              </w:rPr>
              <w:t xml:space="preserve"> </w:t>
            </w:r>
            <w:proofErr w:type="spellStart"/>
            <w:r w:rsidRPr="00A25036">
              <w:rPr>
                <w:rFonts w:cs="Times New Roman"/>
                <w:i/>
                <w:sz w:val="28"/>
                <w:szCs w:val="28"/>
              </w:rPr>
              <w:t>chí</w:t>
            </w:r>
            <w:proofErr w:type="spellEnd"/>
            <w:r w:rsidRPr="00A25036">
              <w:rPr>
                <w:rFonts w:cs="Times New Roman"/>
                <w:i/>
                <w:sz w:val="28"/>
                <w:szCs w:val="28"/>
              </w:rPr>
              <w:t xml:space="preserve"> in, </w:t>
            </w:r>
            <w:proofErr w:type="spellStart"/>
            <w:r w:rsidRPr="00A25036">
              <w:rPr>
                <w:rFonts w:cs="Times New Roman"/>
                <w:i/>
                <w:sz w:val="28"/>
                <w:szCs w:val="28"/>
              </w:rPr>
              <w:t>cơ</w:t>
            </w:r>
            <w:proofErr w:type="spellEnd"/>
            <w:r w:rsidRPr="00A25036">
              <w:rPr>
                <w:rFonts w:cs="Times New Roman"/>
                <w:i/>
                <w:sz w:val="28"/>
                <w:szCs w:val="28"/>
              </w:rPr>
              <w:t xml:space="preserve"> </w:t>
            </w:r>
            <w:proofErr w:type="spellStart"/>
            <w:r w:rsidRPr="00A25036">
              <w:rPr>
                <w:rFonts w:cs="Times New Roman"/>
                <w:i/>
                <w:sz w:val="28"/>
                <w:szCs w:val="28"/>
              </w:rPr>
              <w:t>quan</w:t>
            </w:r>
            <w:proofErr w:type="spellEnd"/>
            <w:r w:rsidRPr="00A25036">
              <w:rPr>
                <w:rFonts w:cs="Times New Roman"/>
                <w:i/>
                <w:sz w:val="28"/>
                <w:szCs w:val="28"/>
              </w:rPr>
              <w:t xml:space="preserve"> </w:t>
            </w:r>
            <w:proofErr w:type="spellStart"/>
            <w:r w:rsidRPr="00A25036">
              <w:rPr>
                <w:rFonts w:cs="Times New Roman"/>
                <w:i/>
                <w:sz w:val="28"/>
                <w:szCs w:val="28"/>
              </w:rPr>
              <w:t>báo</w:t>
            </w:r>
            <w:proofErr w:type="spellEnd"/>
            <w:r w:rsidRPr="00A25036">
              <w:rPr>
                <w:rFonts w:cs="Times New Roman"/>
                <w:i/>
                <w:sz w:val="28"/>
                <w:szCs w:val="28"/>
              </w:rPr>
              <w:t xml:space="preserve"> </w:t>
            </w:r>
            <w:proofErr w:type="spellStart"/>
            <w:r w:rsidRPr="00A25036">
              <w:rPr>
                <w:rFonts w:cs="Times New Roman"/>
                <w:i/>
                <w:sz w:val="28"/>
                <w:szCs w:val="28"/>
              </w:rPr>
              <w:t>chí</w:t>
            </w:r>
            <w:proofErr w:type="spellEnd"/>
            <w:r w:rsidRPr="00A25036">
              <w:rPr>
                <w:rFonts w:cs="Times New Roman"/>
                <w:i/>
                <w:sz w:val="28"/>
                <w:szCs w:val="28"/>
              </w:rPr>
              <w:t xml:space="preserve"> </w:t>
            </w:r>
            <w:proofErr w:type="spellStart"/>
            <w:r w:rsidRPr="00A25036">
              <w:rPr>
                <w:rFonts w:cs="Times New Roman"/>
                <w:i/>
                <w:sz w:val="28"/>
                <w:szCs w:val="28"/>
              </w:rPr>
              <w:t>và</w:t>
            </w:r>
            <w:proofErr w:type="spellEnd"/>
            <w:r w:rsidRPr="00A25036">
              <w:rPr>
                <w:rFonts w:cs="Times New Roman"/>
                <w:i/>
                <w:sz w:val="28"/>
                <w:szCs w:val="28"/>
              </w:rPr>
              <w:t xml:space="preserve"> </w:t>
            </w:r>
            <w:proofErr w:type="spellStart"/>
            <w:r w:rsidRPr="00A25036">
              <w:rPr>
                <w:rFonts w:cs="Times New Roman"/>
                <w:i/>
                <w:sz w:val="28"/>
                <w:szCs w:val="28"/>
              </w:rPr>
              <w:t>cơ</w:t>
            </w:r>
            <w:proofErr w:type="spellEnd"/>
            <w:r w:rsidRPr="00A25036">
              <w:rPr>
                <w:rFonts w:cs="Times New Roman"/>
                <w:i/>
                <w:sz w:val="28"/>
                <w:szCs w:val="28"/>
              </w:rPr>
              <w:t xml:space="preserve"> </w:t>
            </w:r>
            <w:proofErr w:type="spellStart"/>
            <w:r w:rsidRPr="00A25036">
              <w:rPr>
                <w:rFonts w:cs="Times New Roman"/>
                <w:i/>
                <w:sz w:val="28"/>
                <w:szCs w:val="28"/>
              </w:rPr>
              <w:t>sở</w:t>
            </w:r>
            <w:proofErr w:type="spellEnd"/>
            <w:r w:rsidRPr="00A25036">
              <w:rPr>
                <w:rFonts w:cs="Times New Roman"/>
                <w:i/>
                <w:sz w:val="28"/>
                <w:szCs w:val="28"/>
              </w:rPr>
              <w:t xml:space="preserve"> </w:t>
            </w:r>
            <w:proofErr w:type="spellStart"/>
            <w:r w:rsidRPr="00A25036">
              <w:rPr>
                <w:rFonts w:cs="Times New Roman"/>
                <w:i/>
                <w:sz w:val="28"/>
                <w:szCs w:val="28"/>
              </w:rPr>
              <w:t>kinh</w:t>
            </w:r>
            <w:proofErr w:type="spellEnd"/>
            <w:r w:rsidRPr="00A25036">
              <w:rPr>
                <w:rFonts w:cs="Times New Roman"/>
                <w:i/>
                <w:sz w:val="28"/>
                <w:szCs w:val="28"/>
              </w:rPr>
              <w:t xml:space="preserve"> </w:t>
            </w:r>
            <w:proofErr w:type="spellStart"/>
            <w:r w:rsidRPr="00A25036">
              <w:rPr>
                <w:rFonts w:cs="Times New Roman"/>
                <w:i/>
                <w:sz w:val="28"/>
                <w:szCs w:val="28"/>
              </w:rPr>
              <w:t>doanh</w:t>
            </w:r>
            <w:proofErr w:type="spellEnd"/>
            <w:r w:rsidRPr="00A25036">
              <w:rPr>
                <w:rFonts w:cs="Times New Roman"/>
                <w:i/>
                <w:sz w:val="28"/>
                <w:szCs w:val="28"/>
              </w:rPr>
              <w:t xml:space="preserve"> </w:t>
            </w:r>
            <w:proofErr w:type="spellStart"/>
            <w:r w:rsidRPr="00A25036">
              <w:rPr>
                <w:rFonts w:cs="Times New Roman"/>
                <w:i/>
                <w:sz w:val="28"/>
                <w:szCs w:val="28"/>
              </w:rPr>
              <w:t>dịch</w:t>
            </w:r>
            <w:proofErr w:type="spellEnd"/>
            <w:r w:rsidRPr="00A25036">
              <w:rPr>
                <w:rFonts w:cs="Times New Roman"/>
                <w:i/>
                <w:sz w:val="28"/>
                <w:szCs w:val="28"/>
              </w:rPr>
              <w:t xml:space="preserve"> </w:t>
            </w:r>
            <w:proofErr w:type="spellStart"/>
            <w:r w:rsidRPr="00A25036">
              <w:rPr>
                <w:rFonts w:cs="Times New Roman"/>
                <w:i/>
                <w:sz w:val="28"/>
                <w:szCs w:val="28"/>
              </w:rPr>
              <w:t>vụ</w:t>
            </w:r>
            <w:proofErr w:type="spellEnd"/>
            <w:r w:rsidRPr="00A25036">
              <w:rPr>
                <w:rFonts w:cs="Times New Roman"/>
                <w:i/>
                <w:sz w:val="28"/>
                <w:szCs w:val="28"/>
              </w:rPr>
              <w:t xml:space="preserve"> </w:t>
            </w:r>
            <w:proofErr w:type="spellStart"/>
            <w:r w:rsidRPr="00A25036">
              <w:rPr>
                <w:rFonts w:cs="Times New Roman"/>
                <w:i/>
                <w:sz w:val="28"/>
                <w:szCs w:val="28"/>
              </w:rPr>
              <w:t>phát</w:t>
            </w:r>
            <w:proofErr w:type="spellEnd"/>
            <w:r w:rsidRPr="00A25036">
              <w:rPr>
                <w:rFonts w:cs="Times New Roman"/>
                <w:i/>
                <w:sz w:val="28"/>
                <w:szCs w:val="28"/>
              </w:rPr>
              <w:t xml:space="preserve"> </w:t>
            </w:r>
            <w:proofErr w:type="spellStart"/>
            <w:r w:rsidRPr="00A25036">
              <w:rPr>
                <w:rFonts w:cs="Times New Roman"/>
                <w:i/>
                <w:sz w:val="28"/>
                <w:szCs w:val="28"/>
              </w:rPr>
              <w:t>hành</w:t>
            </w:r>
            <w:proofErr w:type="spellEnd"/>
            <w:r w:rsidRPr="00A25036">
              <w:rPr>
                <w:rFonts w:cs="Times New Roman"/>
                <w:i/>
                <w:sz w:val="28"/>
                <w:szCs w:val="28"/>
              </w:rPr>
              <w:t xml:space="preserve"> </w:t>
            </w:r>
            <w:proofErr w:type="spellStart"/>
            <w:r w:rsidRPr="00A25036">
              <w:rPr>
                <w:rFonts w:cs="Times New Roman"/>
                <w:i/>
                <w:sz w:val="28"/>
                <w:szCs w:val="28"/>
              </w:rPr>
              <w:t>báo</w:t>
            </w:r>
            <w:proofErr w:type="spellEnd"/>
            <w:r w:rsidRPr="00A25036">
              <w:rPr>
                <w:rFonts w:cs="Times New Roman"/>
                <w:i/>
                <w:sz w:val="28"/>
                <w:szCs w:val="28"/>
              </w:rPr>
              <w:t xml:space="preserve"> </w:t>
            </w:r>
            <w:proofErr w:type="spellStart"/>
            <w:r w:rsidRPr="00A25036">
              <w:rPr>
                <w:rFonts w:cs="Times New Roman"/>
                <w:i/>
                <w:sz w:val="28"/>
                <w:szCs w:val="28"/>
              </w:rPr>
              <w:t>chí</w:t>
            </w:r>
            <w:proofErr w:type="spellEnd"/>
            <w:r w:rsidRPr="00A25036">
              <w:rPr>
                <w:rFonts w:cs="Times New Roman"/>
                <w:i/>
                <w:sz w:val="28"/>
                <w:szCs w:val="28"/>
              </w:rPr>
              <w:t xml:space="preserve"> </w:t>
            </w:r>
            <w:proofErr w:type="spellStart"/>
            <w:r w:rsidRPr="00A25036">
              <w:rPr>
                <w:rFonts w:cs="Times New Roman"/>
                <w:i/>
                <w:sz w:val="28"/>
                <w:szCs w:val="28"/>
              </w:rPr>
              <w:t>nhập</w:t>
            </w:r>
            <w:proofErr w:type="spellEnd"/>
            <w:r w:rsidRPr="00A25036">
              <w:rPr>
                <w:rFonts w:cs="Times New Roman"/>
                <w:i/>
                <w:sz w:val="28"/>
                <w:szCs w:val="28"/>
              </w:rPr>
              <w:t xml:space="preserve"> </w:t>
            </w:r>
            <w:proofErr w:type="spellStart"/>
            <w:r w:rsidRPr="00A25036">
              <w:rPr>
                <w:rFonts w:cs="Times New Roman"/>
                <w:i/>
                <w:sz w:val="28"/>
                <w:szCs w:val="28"/>
              </w:rPr>
              <w:t>khẩu</w:t>
            </w:r>
            <w:proofErr w:type="spellEnd"/>
            <w:r w:rsidRPr="00A25036">
              <w:rPr>
                <w:rFonts w:cs="Times New Roman"/>
                <w:i/>
                <w:sz w:val="28"/>
                <w:szCs w:val="28"/>
              </w:rPr>
              <w:t xml:space="preserve"> </w:t>
            </w:r>
            <w:proofErr w:type="spellStart"/>
            <w:r w:rsidRPr="00A25036">
              <w:rPr>
                <w:rFonts w:cs="Times New Roman"/>
                <w:i/>
                <w:sz w:val="28"/>
                <w:szCs w:val="28"/>
              </w:rPr>
              <w:t>phải</w:t>
            </w:r>
            <w:proofErr w:type="spellEnd"/>
            <w:r w:rsidRPr="00A25036">
              <w:rPr>
                <w:rFonts w:cs="Times New Roman"/>
                <w:i/>
                <w:sz w:val="28"/>
                <w:szCs w:val="28"/>
              </w:rPr>
              <w:t xml:space="preserve"> </w:t>
            </w:r>
            <w:proofErr w:type="spellStart"/>
            <w:r w:rsidRPr="00A25036">
              <w:rPr>
                <w:rFonts w:cs="Times New Roman"/>
                <w:i/>
                <w:sz w:val="28"/>
                <w:szCs w:val="28"/>
              </w:rPr>
              <w:t>đăng</w:t>
            </w:r>
            <w:proofErr w:type="spellEnd"/>
            <w:r w:rsidRPr="00A25036">
              <w:rPr>
                <w:rFonts w:cs="Times New Roman"/>
                <w:i/>
                <w:sz w:val="28"/>
                <w:szCs w:val="28"/>
              </w:rPr>
              <w:t xml:space="preserve"> </w:t>
            </w:r>
            <w:proofErr w:type="spellStart"/>
            <w:r w:rsidRPr="00A25036">
              <w:rPr>
                <w:rFonts w:cs="Times New Roman"/>
                <w:i/>
                <w:sz w:val="28"/>
                <w:szCs w:val="28"/>
              </w:rPr>
              <w:t>ký</w:t>
            </w:r>
            <w:proofErr w:type="spellEnd"/>
            <w:r w:rsidRPr="00A25036">
              <w:rPr>
                <w:rFonts w:cs="Times New Roman"/>
                <w:i/>
                <w:sz w:val="28"/>
                <w:szCs w:val="28"/>
              </w:rPr>
              <w:t xml:space="preserve"> </w:t>
            </w:r>
            <w:proofErr w:type="spellStart"/>
            <w:r w:rsidRPr="00A25036">
              <w:rPr>
                <w:rFonts w:cs="Times New Roman"/>
                <w:i/>
                <w:sz w:val="28"/>
                <w:szCs w:val="28"/>
              </w:rPr>
              <w:t>danh</w:t>
            </w:r>
            <w:proofErr w:type="spellEnd"/>
            <w:r w:rsidRPr="00A25036">
              <w:rPr>
                <w:rFonts w:cs="Times New Roman"/>
                <w:i/>
                <w:sz w:val="28"/>
                <w:szCs w:val="28"/>
              </w:rPr>
              <w:t xml:space="preserve"> </w:t>
            </w:r>
            <w:proofErr w:type="spellStart"/>
            <w:r w:rsidRPr="00A25036">
              <w:rPr>
                <w:rFonts w:cs="Times New Roman"/>
                <w:i/>
                <w:sz w:val="28"/>
                <w:szCs w:val="28"/>
              </w:rPr>
              <w:t>mục</w:t>
            </w:r>
            <w:proofErr w:type="spellEnd"/>
            <w:r w:rsidRPr="00A25036">
              <w:rPr>
                <w:rFonts w:cs="Times New Roman"/>
                <w:i/>
                <w:sz w:val="28"/>
                <w:szCs w:val="28"/>
              </w:rPr>
              <w:t xml:space="preserve"> </w:t>
            </w:r>
            <w:proofErr w:type="spellStart"/>
            <w:r w:rsidRPr="00A25036">
              <w:rPr>
                <w:rFonts w:cs="Times New Roman"/>
                <w:i/>
                <w:sz w:val="28"/>
                <w:szCs w:val="28"/>
              </w:rPr>
              <w:t>báo</w:t>
            </w:r>
            <w:proofErr w:type="spellEnd"/>
            <w:r w:rsidRPr="00A25036">
              <w:rPr>
                <w:rFonts w:cs="Times New Roman"/>
                <w:i/>
                <w:sz w:val="28"/>
                <w:szCs w:val="28"/>
              </w:rPr>
              <w:t xml:space="preserve"> </w:t>
            </w:r>
            <w:proofErr w:type="spellStart"/>
            <w:r w:rsidRPr="00A25036">
              <w:rPr>
                <w:rFonts w:cs="Times New Roman"/>
                <w:i/>
                <w:sz w:val="28"/>
                <w:szCs w:val="28"/>
              </w:rPr>
              <w:t>chí</w:t>
            </w:r>
            <w:proofErr w:type="spellEnd"/>
            <w:r w:rsidRPr="00A25036">
              <w:rPr>
                <w:rFonts w:cs="Times New Roman"/>
                <w:i/>
                <w:sz w:val="28"/>
                <w:szCs w:val="28"/>
              </w:rPr>
              <w:t xml:space="preserve"> in </w:t>
            </w:r>
            <w:proofErr w:type="spellStart"/>
            <w:r w:rsidRPr="00A25036">
              <w:rPr>
                <w:rFonts w:cs="Times New Roman"/>
                <w:i/>
                <w:sz w:val="28"/>
                <w:szCs w:val="28"/>
              </w:rPr>
              <w:t>nhập</w:t>
            </w:r>
            <w:proofErr w:type="spellEnd"/>
            <w:r w:rsidRPr="00A25036">
              <w:rPr>
                <w:rFonts w:cs="Times New Roman"/>
                <w:i/>
                <w:sz w:val="28"/>
                <w:szCs w:val="28"/>
              </w:rPr>
              <w:t xml:space="preserve"> </w:t>
            </w:r>
            <w:proofErr w:type="spellStart"/>
            <w:r w:rsidRPr="00A25036">
              <w:rPr>
                <w:rFonts w:cs="Times New Roman"/>
                <w:i/>
                <w:sz w:val="28"/>
                <w:szCs w:val="28"/>
              </w:rPr>
              <w:t>khẩu</w:t>
            </w:r>
            <w:proofErr w:type="spellEnd"/>
            <w:r w:rsidRPr="00A25036">
              <w:rPr>
                <w:rFonts w:cs="Times New Roman"/>
                <w:i/>
                <w:sz w:val="28"/>
                <w:szCs w:val="28"/>
              </w:rPr>
              <w:t xml:space="preserve"> </w:t>
            </w:r>
            <w:proofErr w:type="spellStart"/>
            <w:r w:rsidRPr="00A25036">
              <w:rPr>
                <w:rFonts w:cs="Times New Roman"/>
                <w:i/>
                <w:sz w:val="28"/>
                <w:szCs w:val="28"/>
              </w:rPr>
              <w:t>với</w:t>
            </w:r>
            <w:proofErr w:type="spellEnd"/>
            <w:r w:rsidRPr="00A25036">
              <w:rPr>
                <w:rFonts w:cs="Times New Roman"/>
                <w:i/>
                <w:sz w:val="28"/>
                <w:szCs w:val="28"/>
              </w:rPr>
              <w:t xml:space="preserve"> </w:t>
            </w:r>
            <w:proofErr w:type="spellStart"/>
            <w:r w:rsidRPr="00A25036">
              <w:rPr>
                <w:rFonts w:cs="Times New Roman"/>
                <w:i/>
                <w:sz w:val="28"/>
                <w:szCs w:val="28"/>
              </w:rPr>
              <w:t>Ủy</w:t>
            </w:r>
            <w:proofErr w:type="spellEnd"/>
            <w:r w:rsidRPr="00A25036">
              <w:rPr>
                <w:rFonts w:cs="Times New Roman"/>
                <w:i/>
                <w:sz w:val="28"/>
                <w:szCs w:val="28"/>
              </w:rPr>
              <w:t xml:space="preserve"> ban </w:t>
            </w:r>
            <w:proofErr w:type="spellStart"/>
            <w:r w:rsidRPr="00A25036">
              <w:rPr>
                <w:rFonts w:cs="Times New Roman"/>
                <w:i/>
                <w:sz w:val="28"/>
                <w:szCs w:val="28"/>
              </w:rPr>
              <w:t>nhân</w:t>
            </w:r>
            <w:proofErr w:type="spellEnd"/>
            <w:r w:rsidRPr="00A25036">
              <w:rPr>
                <w:rFonts w:cs="Times New Roman"/>
                <w:i/>
                <w:sz w:val="28"/>
                <w:szCs w:val="28"/>
              </w:rPr>
              <w:t xml:space="preserve"> </w:t>
            </w:r>
            <w:proofErr w:type="spellStart"/>
            <w:r w:rsidRPr="00A25036">
              <w:rPr>
                <w:rFonts w:cs="Times New Roman"/>
                <w:i/>
                <w:sz w:val="28"/>
                <w:szCs w:val="28"/>
              </w:rPr>
              <w:t>dân</w:t>
            </w:r>
            <w:proofErr w:type="spellEnd"/>
            <w:r w:rsidRPr="00A25036">
              <w:rPr>
                <w:rFonts w:cs="Times New Roman"/>
                <w:i/>
                <w:sz w:val="28"/>
                <w:szCs w:val="28"/>
              </w:rPr>
              <w:t xml:space="preserve"> </w:t>
            </w:r>
            <w:proofErr w:type="spellStart"/>
            <w:r w:rsidRPr="00A25036">
              <w:rPr>
                <w:rFonts w:cs="Times New Roman"/>
                <w:i/>
                <w:sz w:val="28"/>
                <w:szCs w:val="28"/>
              </w:rPr>
              <w:t>cấp</w:t>
            </w:r>
            <w:proofErr w:type="spellEnd"/>
            <w:r w:rsidRPr="00A25036">
              <w:rPr>
                <w:rFonts w:cs="Times New Roman"/>
                <w:i/>
                <w:sz w:val="28"/>
                <w:szCs w:val="28"/>
              </w:rPr>
              <w:t xml:space="preserve"> </w:t>
            </w:r>
            <w:proofErr w:type="spellStart"/>
            <w:r w:rsidRPr="00A25036">
              <w:rPr>
                <w:rFonts w:cs="Times New Roman"/>
                <w:i/>
                <w:sz w:val="28"/>
                <w:szCs w:val="28"/>
              </w:rPr>
              <w:t>tỉnh</w:t>
            </w:r>
            <w:proofErr w:type="spellEnd"/>
            <w:r w:rsidRPr="00A25036">
              <w:rPr>
                <w:rFonts w:cs="Times New Roman"/>
                <w:i/>
                <w:sz w:val="28"/>
                <w:szCs w:val="28"/>
              </w:rPr>
              <w:t xml:space="preserve"> (</w:t>
            </w:r>
            <w:proofErr w:type="spellStart"/>
            <w:r w:rsidRPr="00A25036">
              <w:rPr>
                <w:rFonts w:cs="Times New Roman"/>
                <w:i/>
                <w:sz w:val="28"/>
                <w:szCs w:val="28"/>
              </w:rPr>
              <w:t>hoặc</w:t>
            </w:r>
            <w:proofErr w:type="spellEnd"/>
            <w:r w:rsidRPr="00A25036">
              <w:rPr>
                <w:rFonts w:cs="Times New Roman"/>
                <w:i/>
                <w:sz w:val="28"/>
                <w:szCs w:val="28"/>
              </w:rPr>
              <w:t xml:space="preserve"> </w:t>
            </w:r>
            <w:proofErr w:type="spellStart"/>
            <w:r w:rsidRPr="00A25036">
              <w:rPr>
                <w:rFonts w:cs="Times New Roman"/>
                <w:i/>
                <w:sz w:val="28"/>
                <w:szCs w:val="28"/>
              </w:rPr>
              <w:t>cơ</w:t>
            </w:r>
            <w:proofErr w:type="spellEnd"/>
            <w:r w:rsidRPr="00A25036">
              <w:rPr>
                <w:rFonts w:cs="Times New Roman"/>
                <w:i/>
                <w:sz w:val="28"/>
                <w:szCs w:val="28"/>
              </w:rPr>
              <w:t xml:space="preserve"> </w:t>
            </w:r>
            <w:proofErr w:type="spellStart"/>
            <w:r w:rsidRPr="00A25036">
              <w:rPr>
                <w:rFonts w:cs="Times New Roman"/>
                <w:i/>
                <w:sz w:val="28"/>
                <w:szCs w:val="28"/>
              </w:rPr>
              <w:t>quan</w:t>
            </w:r>
            <w:proofErr w:type="spellEnd"/>
            <w:r w:rsidRPr="00A25036">
              <w:rPr>
                <w:rFonts w:cs="Times New Roman"/>
                <w:i/>
                <w:sz w:val="28"/>
                <w:szCs w:val="28"/>
              </w:rPr>
              <w:t xml:space="preserve"> </w:t>
            </w:r>
            <w:proofErr w:type="spellStart"/>
            <w:r w:rsidRPr="00A25036">
              <w:rPr>
                <w:rFonts w:cs="Times New Roman"/>
                <w:i/>
                <w:sz w:val="28"/>
                <w:szCs w:val="28"/>
              </w:rPr>
              <w:t>chuyên</w:t>
            </w:r>
            <w:proofErr w:type="spellEnd"/>
            <w:r w:rsidRPr="00A25036">
              <w:rPr>
                <w:rFonts w:cs="Times New Roman"/>
                <w:i/>
                <w:sz w:val="28"/>
                <w:szCs w:val="28"/>
              </w:rPr>
              <w:t xml:space="preserve"> </w:t>
            </w:r>
            <w:proofErr w:type="spellStart"/>
            <w:r w:rsidRPr="00A25036">
              <w:rPr>
                <w:rFonts w:cs="Times New Roman"/>
                <w:i/>
                <w:sz w:val="28"/>
                <w:szCs w:val="28"/>
              </w:rPr>
              <w:t>môn</w:t>
            </w:r>
            <w:proofErr w:type="spellEnd"/>
            <w:r w:rsidRPr="00A25036">
              <w:rPr>
                <w:rFonts w:cs="Times New Roman"/>
                <w:i/>
                <w:sz w:val="28"/>
                <w:szCs w:val="28"/>
              </w:rPr>
              <w:t xml:space="preserve"> </w:t>
            </w:r>
            <w:proofErr w:type="spellStart"/>
            <w:r w:rsidRPr="00A25036">
              <w:rPr>
                <w:rFonts w:cs="Times New Roman"/>
                <w:i/>
                <w:sz w:val="28"/>
                <w:szCs w:val="28"/>
              </w:rPr>
              <w:t>thuộc</w:t>
            </w:r>
            <w:proofErr w:type="spellEnd"/>
            <w:r w:rsidRPr="00A25036">
              <w:rPr>
                <w:rFonts w:cs="Times New Roman"/>
                <w:i/>
                <w:sz w:val="28"/>
                <w:szCs w:val="28"/>
              </w:rPr>
              <w:t xml:space="preserve"> </w:t>
            </w:r>
            <w:proofErr w:type="spellStart"/>
            <w:r w:rsidRPr="00A25036">
              <w:rPr>
                <w:rFonts w:cs="Times New Roman"/>
                <w:i/>
                <w:sz w:val="28"/>
                <w:szCs w:val="28"/>
              </w:rPr>
              <w:t>Ủy</w:t>
            </w:r>
            <w:proofErr w:type="spellEnd"/>
            <w:r w:rsidRPr="00A25036">
              <w:rPr>
                <w:rFonts w:cs="Times New Roman"/>
                <w:i/>
                <w:sz w:val="28"/>
                <w:szCs w:val="28"/>
              </w:rPr>
              <w:t xml:space="preserve"> ban </w:t>
            </w:r>
            <w:proofErr w:type="spellStart"/>
            <w:r w:rsidRPr="00A25036">
              <w:rPr>
                <w:rFonts w:cs="Times New Roman"/>
                <w:i/>
                <w:sz w:val="28"/>
                <w:szCs w:val="28"/>
              </w:rPr>
              <w:t>nhân</w:t>
            </w:r>
            <w:proofErr w:type="spellEnd"/>
            <w:r w:rsidRPr="00A25036">
              <w:rPr>
                <w:rFonts w:cs="Times New Roman"/>
                <w:i/>
                <w:sz w:val="28"/>
                <w:szCs w:val="28"/>
              </w:rPr>
              <w:t xml:space="preserve"> </w:t>
            </w:r>
            <w:proofErr w:type="spellStart"/>
            <w:r w:rsidRPr="00A25036">
              <w:rPr>
                <w:rFonts w:cs="Times New Roman"/>
                <w:i/>
                <w:sz w:val="28"/>
                <w:szCs w:val="28"/>
              </w:rPr>
              <w:t>dân</w:t>
            </w:r>
            <w:proofErr w:type="spellEnd"/>
            <w:r w:rsidRPr="00A25036">
              <w:rPr>
                <w:rFonts w:cs="Times New Roman"/>
                <w:i/>
                <w:sz w:val="28"/>
                <w:szCs w:val="28"/>
              </w:rPr>
              <w:t xml:space="preserve"> </w:t>
            </w:r>
            <w:proofErr w:type="spellStart"/>
            <w:r w:rsidRPr="00A25036">
              <w:rPr>
                <w:rFonts w:cs="Times New Roman"/>
                <w:i/>
                <w:sz w:val="28"/>
                <w:szCs w:val="28"/>
              </w:rPr>
              <w:t>cấp</w:t>
            </w:r>
            <w:proofErr w:type="spellEnd"/>
            <w:r w:rsidRPr="00A25036">
              <w:rPr>
                <w:rFonts w:cs="Times New Roman"/>
                <w:i/>
                <w:sz w:val="28"/>
                <w:szCs w:val="28"/>
              </w:rPr>
              <w:t xml:space="preserve"> </w:t>
            </w:r>
            <w:proofErr w:type="spellStart"/>
            <w:r w:rsidRPr="00A25036">
              <w:rPr>
                <w:rFonts w:cs="Times New Roman"/>
                <w:i/>
                <w:sz w:val="28"/>
                <w:szCs w:val="28"/>
              </w:rPr>
              <w:t>tỉnh</w:t>
            </w:r>
            <w:proofErr w:type="spellEnd"/>
            <w:r w:rsidRPr="00A25036">
              <w:rPr>
                <w:rFonts w:cs="Times New Roman"/>
                <w:i/>
                <w:sz w:val="28"/>
                <w:szCs w:val="28"/>
              </w:rPr>
              <w:t xml:space="preserve">, </w:t>
            </w:r>
            <w:proofErr w:type="spellStart"/>
            <w:r w:rsidRPr="00A25036">
              <w:rPr>
                <w:rFonts w:cs="Times New Roman"/>
                <w:i/>
                <w:sz w:val="28"/>
                <w:szCs w:val="28"/>
              </w:rPr>
              <w:t>tham</w:t>
            </w:r>
            <w:proofErr w:type="spellEnd"/>
            <w:r w:rsidRPr="00A25036">
              <w:rPr>
                <w:rFonts w:cs="Times New Roman"/>
                <w:i/>
                <w:sz w:val="28"/>
                <w:szCs w:val="28"/>
              </w:rPr>
              <w:t xml:space="preserve"> </w:t>
            </w:r>
            <w:proofErr w:type="spellStart"/>
            <w:r w:rsidRPr="00A25036">
              <w:rPr>
                <w:rFonts w:cs="Times New Roman"/>
                <w:i/>
                <w:sz w:val="28"/>
                <w:szCs w:val="28"/>
              </w:rPr>
              <w:t>mưu</w:t>
            </w:r>
            <w:proofErr w:type="spellEnd"/>
            <w:r w:rsidRPr="00A25036">
              <w:rPr>
                <w:rFonts w:cs="Times New Roman"/>
                <w:i/>
                <w:sz w:val="28"/>
                <w:szCs w:val="28"/>
              </w:rPr>
              <w:t xml:space="preserve"> </w:t>
            </w:r>
            <w:proofErr w:type="spellStart"/>
            <w:r w:rsidRPr="00A25036">
              <w:rPr>
                <w:rFonts w:cs="Times New Roman"/>
                <w:i/>
                <w:sz w:val="28"/>
                <w:szCs w:val="28"/>
              </w:rPr>
              <w:t>thực</w:t>
            </w:r>
            <w:proofErr w:type="spellEnd"/>
            <w:r w:rsidRPr="00A25036">
              <w:rPr>
                <w:rFonts w:cs="Times New Roman"/>
                <w:i/>
                <w:sz w:val="28"/>
                <w:szCs w:val="28"/>
              </w:rPr>
              <w:t xml:space="preserve"> </w:t>
            </w:r>
            <w:proofErr w:type="spellStart"/>
            <w:r w:rsidRPr="00A25036">
              <w:rPr>
                <w:rFonts w:cs="Times New Roman"/>
                <w:i/>
                <w:sz w:val="28"/>
                <w:szCs w:val="28"/>
              </w:rPr>
              <w:t>hiện</w:t>
            </w:r>
            <w:proofErr w:type="spellEnd"/>
            <w:r w:rsidRPr="00A25036">
              <w:rPr>
                <w:rFonts w:cs="Times New Roman"/>
                <w:i/>
                <w:sz w:val="28"/>
                <w:szCs w:val="28"/>
              </w:rPr>
              <w:t xml:space="preserve"> </w:t>
            </w:r>
            <w:proofErr w:type="spellStart"/>
            <w:r w:rsidRPr="00A25036">
              <w:rPr>
                <w:rFonts w:cs="Times New Roman"/>
                <w:i/>
                <w:sz w:val="28"/>
                <w:szCs w:val="28"/>
              </w:rPr>
              <w:t>chức</w:t>
            </w:r>
            <w:proofErr w:type="spellEnd"/>
            <w:r w:rsidRPr="00A25036">
              <w:rPr>
                <w:rFonts w:cs="Times New Roman"/>
                <w:i/>
                <w:sz w:val="28"/>
                <w:szCs w:val="28"/>
              </w:rPr>
              <w:t xml:space="preserve"> </w:t>
            </w:r>
            <w:proofErr w:type="spellStart"/>
            <w:r w:rsidRPr="00A25036">
              <w:rPr>
                <w:rFonts w:cs="Times New Roman"/>
                <w:i/>
                <w:sz w:val="28"/>
                <w:szCs w:val="28"/>
              </w:rPr>
              <w:t>năng</w:t>
            </w:r>
            <w:proofErr w:type="spellEnd"/>
            <w:r w:rsidRPr="00A25036">
              <w:rPr>
                <w:rFonts w:cs="Times New Roman"/>
                <w:i/>
                <w:sz w:val="28"/>
                <w:szCs w:val="28"/>
              </w:rPr>
              <w:t xml:space="preserve"> </w:t>
            </w:r>
            <w:proofErr w:type="spellStart"/>
            <w:r w:rsidRPr="00A25036">
              <w:rPr>
                <w:rFonts w:cs="Times New Roman"/>
                <w:i/>
                <w:sz w:val="28"/>
                <w:szCs w:val="28"/>
              </w:rPr>
              <w:t>quản</w:t>
            </w:r>
            <w:proofErr w:type="spellEnd"/>
            <w:r w:rsidRPr="00A25036">
              <w:rPr>
                <w:rFonts w:cs="Times New Roman"/>
                <w:i/>
                <w:sz w:val="28"/>
                <w:szCs w:val="28"/>
              </w:rPr>
              <w:t xml:space="preserve"> </w:t>
            </w:r>
            <w:proofErr w:type="spellStart"/>
            <w:r w:rsidRPr="00A25036">
              <w:rPr>
                <w:rFonts w:cs="Times New Roman"/>
                <w:i/>
                <w:sz w:val="28"/>
                <w:szCs w:val="28"/>
              </w:rPr>
              <w:t>lý</w:t>
            </w:r>
            <w:proofErr w:type="spellEnd"/>
            <w:r w:rsidRPr="00A25036">
              <w:rPr>
                <w:rFonts w:cs="Times New Roman"/>
                <w:i/>
                <w:sz w:val="28"/>
                <w:szCs w:val="28"/>
              </w:rPr>
              <w:t xml:space="preserve"> </w:t>
            </w:r>
            <w:proofErr w:type="spellStart"/>
            <w:r w:rsidRPr="00A25036">
              <w:rPr>
                <w:rFonts w:cs="Times New Roman"/>
                <w:i/>
                <w:sz w:val="28"/>
                <w:szCs w:val="28"/>
              </w:rPr>
              <w:t>nhà</w:t>
            </w:r>
            <w:proofErr w:type="spellEnd"/>
            <w:r w:rsidRPr="00A25036">
              <w:rPr>
                <w:rFonts w:cs="Times New Roman"/>
                <w:i/>
                <w:sz w:val="28"/>
                <w:szCs w:val="28"/>
              </w:rPr>
              <w:t xml:space="preserve"> </w:t>
            </w:r>
            <w:proofErr w:type="spellStart"/>
            <w:r w:rsidRPr="00A25036">
              <w:rPr>
                <w:rFonts w:cs="Times New Roman"/>
                <w:i/>
                <w:sz w:val="28"/>
                <w:szCs w:val="28"/>
              </w:rPr>
              <w:t>nước</w:t>
            </w:r>
            <w:proofErr w:type="spellEnd"/>
            <w:r w:rsidRPr="00A25036">
              <w:rPr>
                <w:rFonts w:cs="Times New Roman"/>
                <w:i/>
                <w:sz w:val="28"/>
                <w:szCs w:val="28"/>
              </w:rPr>
              <w:t xml:space="preserve"> </w:t>
            </w:r>
            <w:proofErr w:type="spellStart"/>
            <w:r w:rsidRPr="00A25036">
              <w:rPr>
                <w:rFonts w:cs="Times New Roman"/>
                <w:i/>
                <w:sz w:val="28"/>
                <w:szCs w:val="28"/>
              </w:rPr>
              <w:t>về</w:t>
            </w:r>
            <w:proofErr w:type="spellEnd"/>
            <w:r w:rsidRPr="00A25036">
              <w:rPr>
                <w:rFonts w:cs="Times New Roman"/>
                <w:i/>
                <w:sz w:val="28"/>
                <w:szCs w:val="28"/>
              </w:rPr>
              <w:t xml:space="preserve"> </w:t>
            </w:r>
            <w:proofErr w:type="spellStart"/>
            <w:r w:rsidRPr="00A25036">
              <w:rPr>
                <w:rFonts w:cs="Times New Roman"/>
                <w:i/>
                <w:sz w:val="28"/>
                <w:szCs w:val="28"/>
              </w:rPr>
              <w:t>báo</w:t>
            </w:r>
            <w:proofErr w:type="spellEnd"/>
            <w:r w:rsidRPr="00A25036">
              <w:rPr>
                <w:rFonts w:cs="Times New Roman"/>
                <w:i/>
                <w:sz w:val="28"/>
                <w:szCs w:val="28"/>
              </w:rPr>
              <w:t xml:space="preserve"> </w:t>
            </w:r>
            <w:proofErr w:type="spellStart"/>
            <w:r w:rsidRPr="00A25036">
              <w:rPr>
                <w:rFonts w:cs="Times New Roman"/>
                <w:i/>
                <w:sz w:val="28"/>
                <w:szCs w:val="28"/>
              </w:rPr>
              <w:t>chí</w:t>
            </w:r>
            <w:proofErr w:type="spellEnd"/>
            <w:r w:rsidRPr="00A25036">
              <w:rPr>
                <w:rFonts w:cs="Times New Roman"/>
                <w:i/>
                <w:sz w:val="28"/>
                <w:szCs w:val="28"/>
              </w:rPr>
              <w:t xml:space="preserve"> </w:t>
            </w:r>
            <w:proofErr w:type="spellStart"/>
            <w:r w:rsidRPr="00A25036">
              <w:rPr>
                <w:rFonts w:cs="Times New Roman"/>
                <w:i/>
                <w:sz w:val="28"/>
                <w:szCs w:val="28"/>
              </w:rPr>
              <w:t>được</w:t>
            </w:r>
            <w:proofErr w:type="spellEnd"/>
            <w:r w:rsidRPr="00A25036">
              <w:rPr>
                <w:rFonts w:cs="Times New Roman"/>
                <w:i/>
                <w:sz w:val="28"/>
                <w:szCs w:val="28"/>
              </w:rPr>
              <w:t xml:space="preserve"> </w:t>
            </w:r>
            <w:proofErr w:type="spellStart"/>
            <w:r w:rsidRPr="00A25036">
              <w:rPr>
                <w:rFonts w:cs="Times New Roman"/>
                <w:i/>
                <w:sz w:val="28"/>
                <w:szCs w:val="28"/>
              </w:rPr>
              <w:t>phân</w:t>
            </w:r>
            <w:proofErr w:type="spellEnd"/>
            <w:r w:rsidRPr="00A25036">
              <w:rPr>
                <w:rFonts w:cs="Times New Roman"/>
                <w:i/>
                <w:sz w:val="28"/>
                <w:szCs w:val="28"/>
              </w:rPr>
              <w:t xml:space="preserve"> </w:t>
            </w:r>
            <w:proofErr w:type="spellStart"/>
            <w:r w:rsidRPr="00A25036">
              <w:rPr>
                <w:rFonts w:cs="Times New Roman"/>
                <w:i/>
                <w:sz w:val="28"/>
                <w:szCs w:val="28"/>
              </w:rPr>
              <w:t>cấp</w:t>
            </w:r>
            <w:proofErr w:type="spellEnd"/>
            <w:r w:rsidRPr="00A25036">
              <w:rPr>
                <w:rFonts w:cs="Times New Roman"/>
                <w:i/>
                <w:sz w:val="28"/>
                <w:szCs w:val="28"/>
              </w:rPr>
              <w:t xml:space="preserve">, </w:t>
            </w:r>
            <w:proofErr w:type="spellStart"/>
            <w:r w:rsidRPr="00A25036">
              <w:rPr>
                <w:rFonts w:cs="Times New Roman"/>
                <w:i/>
                <w:sz w:val="28"/>
                <w:szCs w:val="28"/>
              </w:rPr>
              <w:t>ủy</w:t>
            </w:r>
            <w:proofErr w:type="spellEnd"/>
            <w:r w:rsidRPr="00A25036">
              <w:rPr>
                <w:rFonts w:cs="Times New Roman"/>
                <w:i/>
                <w:sz w:val="28"/>
                <w:szCs w:val="28"/>
              </w:rPr>
              <w:t xml:space="preserve"> </w:t>
            </w:r>
            <w:proofErr w:type="spellStart"/>
            <w:r w:rsidRPr="00A25036">
              <w:rPr>
                <w:rFonts w:cs="Times New Roman"/>
                <w:i/>
                <w:sz w:val="28"/>
                <w:szCs w:val="28"/>
              </w:rPr>
              <w:t>quyền</w:t>
            </w:r>
            <w:proofErr w:type="spellEnd"/>
            <w:r w:rsidRPr="00A25036">
              <w:rPr>
                <w:rFonts w:cs="Times New Roman"/>
                <w:i/>
                <w:sz w:val="28"/>
                <w:szCs w:val="28"/>
              </w:rPr>
              <w:t xml:space="preserve">) </w:t>
            </w:r>
            <w:proofErr w:type="spellStart"/>
            <w:r w:rsidRPr="00A25036">
              <w:rPr>
                <w:rFonts w:cs="Times New Roman"/>
                <w:i/>
                <w:sz w:val="28"/>
                <w:szCs w:val="28"/>
              </w:rPr>
              <w:t>nơi</w:t>
            </w:r>
            <w:proofErr w:type="spellEnd"/>
            <w:r w:rsidRPr="00A25036">
              <w:rPr>
                <w:rFonts w:cs="Times New Roman"/>
                <w:i/>
                <w:sz w:val="28"/>
                <w:szCs w:val="28"/>
              </w:rPr>
              <w:t xml:space="preserve"> </w:t>
            </w:r>
            <w:proofErr w:type="spellStart"/>
            <w:r w:rsidRPr="00A25036">
              <w:rPr>
                <w:rFonts w:cs="Times New Roman"/>
                <w:i/>
                <w:sz w:val="28"/>
                <w:szCs w:val="28"/>
              </w:rPr>
              <w:t>đặt</w:t>
            </w:r>
            <w:proofErr w:type="spellEnd"/>
            <w:r w:rsidRPr="00A25036">
              <w:rPr>
                <w:rFonts w:cs="Times New Roman"/>
                <w:i/>
                <w:sz w:val="28"/>
                <w:szCs w:val="28"/>
              </w:rPr>
              <w:t xml:space="preserve"> </w:t>
            </w:r>
            <w:proofErr w:type="spellStart"/>
            <w:r w:rsidRPr="00A25036">
              <w:rPr>
                <w:rFonts w:cs="Times New Roman"/>
                <w:i/>
                <w:sz w:val="28"/>
                <w:szCs w:val="28"/>
              </w:rPr>
              <w:t>trụ</w:t>
            </w:r>
            <w:proofErr w:type="spellEnd"/>
            <w:r w:rsidRPr="00A25036">
              <w:rPr>
                <w:rFonts w:cs="Times New Roman"/>
                <w:i/>
                <w:sz w:val="28"/>
                <w:szCs w:val="28"/>
              </w:rPr>
              <w:t xml:space="preserve"> </w:t>
            </w:r>
            <w:proofErr w:type="spellStart"/>
            <w:r w:rsidRPr="00A25036">
              <w:rPr>
                <w:rFonts w:cs="Times New Roman"/>
                <w:i/>
                <w:sz w:val="28"/>
                <w:szCs w:val="28"/>
              </w:rPr>
              <w:t>sở</w:t>
            </w:r>
            <w:proofErr w:type="spellEnd"/>
            <w:r w:rsidRPr="00A25036">
              <w:rPr>
                <w:rFonts w:cs="Times New Roman"/>
                <w:i/>
                <w:sz w:val="28"/>
                <w:szCs w:val="28"/>
              </w:rPr>
              <w:t xml:space="preserve"> </w:t>
            </w:r>
            <w:proofErr w:type="spellStart"/>
            <w:r w:rsidRPr="00A25036">
              <w:rPr>
                <w:rFonts w:cs="Times New Roman"/>
                <w:i/>
                <w:sz w:val="28"/>
                <w:szCs w:val="28"/>
              </w:rPr>
              <w:t>hoặc</w:t>
            </w:r>
            <w:proofErr w:type="spellEnd"/>
            <w:r w:rsidRPr="00A25036">
              <w:rPr>
                <w:rFonts w:cs="Times New Roman"/>
                <w:i/>
                <w:sz w:val="28"/>
                <w:szCs w:val="28"/>
              </w:rPr>
              <w:t xml:space="preserve"> </w:t>
            </w:r>
            <w:proofErr w:type="spellStart"/>
            <w:r w:rsidRPr="00A25036">
              <w:rPr>
                <w:rFonts w:cs="Times New Roman"/>
                <w:i/>
                <w:sz w:val="28"/>
                <w:szCs w:val="28"/>
              </w:rPr>
              <w:t>nơi</w:t>
            </w:r>
            <w:proofErr w:type="spellEnd"/>
            <w:r w:rsidRPr="00A25036">
              <w:rPr>
                <w:rFonts w:cs="Times New Roman"/>
                <w:i/>
                <w:sz w:val="28"/>
                <w:szCs w:val="28"/>
              </w:rPr>
              <w:t xml:space="preserve"> </w:t>
            </w:r>
            <w:proofErr w:type="spellStart"/>
            <w:r w:rsidRPr="00A25036">
              <w:rPr>
                <w:rFonts w:cs="Times New Roman"/>
                <w:i/>
                <w:sz w:val="28"/>
                <w:szCs w:val="28"/>
              </w:rPr>
              <w:t>có</w:t>
            </w:r>
            <w:proofErr w:type="spellEnd"/>
            <w:r w:rsidRPr="00A25036">
              <w:rPr>
                <w:rFonts w:cs="Times New Roman"/>
                <w:i/>
                <w:sz w:val="28"/>
                <w:szCs w:val="28"/>
              </w:rPr>
              <w:t xml:space="preserve"> </w:t>
            </w:r>
            <w:proofErr w:type="spellStart"/>
            <w:r w:rsidRPr="00A25036">
              <w:rPr>
                <w:rFonts w:cs="Times New Roman"/>
                <w:i/>
                <w:sz w:val="28"/>
                <w:szCs w:val="28"/>
              </w:rPr>
              <w:t>cửa</w:t>
            </w:r>
            <w:proofErr w:type="spellEnd"/>
            <w:r w:rsidRPr="00A25036">
              <w:rPr>
                <w:rFonts w:cs="Times New Roman"/>
                <w:i/>
                <w:sz w:val="28"/>
                <w:szCs w:val="28"/>
              </w:rPr>
              <w:t xml:space="preserve"> </w:t>
            </w:r>
            <w:proofErr w:type="spellStart"/>
            <w:r w:rsidRPr="00A25036">
              <w:rPr>
                <w:rFonts w:cs="Times New Roman"/>
                <w:i/>
                <w:sz w:val="28"/>
                <w:szCs w:val="28"/>
              </w:rPr>
              <w:t>khẩu</w:t>
            </w:r>
            <w:proofErr w:type="spellEnd"/>
            <w:r w:rsidRPr="00A25036">
              <w:rPr>
                <w:rFonts w:cs="Times New Roman"/>
                <w:i/>
                <w:sz w:val="28"/>
                <w:szCs w:val="28"/>
              </w:rPr>
              <w:t xml:space="preserve"> </w:t>
            </w:r>
            <w:proofErr w:type="spellStart"/>
            <w:r w:rsidRPr="00A25036">
              <w:rPr>
                <w:rFonts w:cs="Times New Roman"/>
                <w:i/>
                <w:sz w:val="28"/>
                <w:szCs w:val="28"/>
              </w:rPr>
              <w:t>mà</w:t>
            </w:r>
            <w:proofErr w:type="spellEnd"/>
            <w:r w:rsidRPr="00A25036">
              <w:rPr>
                <w:rFonts w:cs="Times New Roman"/>
                <w:i/>
                <w:sz w:val="28"/>
                <w:szCs w:val="28"/>
              </w:rPr>
              <w:t xml:space="preserve"> </w:t>
            </w:r>
            <w:proofErr w:type="spellStart"/>
            <w:r w:rsidRPr="00A25036">
              <w:rPr>
                <w:rFonts w:cs="Times New Roman"/>
                <w:i/>
                <w:sz w:val="28"/>
                <w:szCs w:val="28"/>
              </w:rPr>
              <w:t>báo</w:t>
            </w:r>
            <w:proofErr w:type="spellEnd"/>
            <w:r w:rsidRPr="00A25036">
              <w:rPr>
                <w:rFonts w:cs="Times New Roman"/>
                <w:i/>
                <w:sz w:val="28"/>
                <w:szCs w:val="28"/>
              </w:rPr>
              <w:t xml:space="preserve"> </w:t>
            </w:r>
            <w:proofErr w:type="spellStart"/>
            <w:r w:rsidRPr="00A25036">
              <w:rPr>
                <w:rFonts w:cs="Times New Roman"/>
                <w:i/>
                <w:sz w:val="28"/>
                <w:szCs w:val="28"/>
              </w:rPr>
              <w:t>chí</w:t>
            </w:r>
            <w:proofErr w:type="spellEnd"/>
            <w:r w:rsidRPr="00A25036">
              <w:rPr>
                <w:rFonts w:cs="Times New Roman"/>
                <w:i/>
                <w:sz w:val="28"/>
                <w:szCs w:val="28"/>
              </w:rPr>
              <w:t xml:space="preserve"> in </w:t>
            </w:r>
            <w:proofErr w:type="spellStart"/>
            <w:r w:rsidRPr="00A25036">
              <w:rPr>
                <w:rFonts w:cs="Times New Roman"/>
                <w:i/>
                <w:sz w:val="28"/>
                <w:szCs w:val="28"/>
              </w:rPr>
              <w:t>được</w:t>
            </w:r>
            <w:proofErr w:type="spellEnd"/>
            <w:r w:rsidRPr="00A25036">
              <w:rPr>
                <w:rFonts w:cs="Times New Roman"/>
                <w:i/>
                <w:sz w:val="28"/>
                <w:szCs w:val="28"/>
              </w:rPr>
              <w:t xml:space="preserve"> </w:t>
            </w:r>
            <w:proofErr w:type="spellStart"/>
            <w:r w:rsidRPr="00A25036">
              <w:rPr>
                <w:rFonts w:cs="Times New Roman"/>
                <w:i/>
                <w:sz w:val="28"/>
                <w:szCs w:val="28"/>
              </w:rPr>
              <w:t>nhập</w:t>
            </w:r>
            <w:proofErr w:type="spellEnd"/>
            <w:r w:rsidRPr="00A25036">
              <w:rPr>
                <w:rFonts w:cs="Times New Roman"/>
                <w:i/>
                <w:sz w:val="28"/>
                <w:szCs w:val="28"/>
              </w:rPr>
              <w:t xml:space="preserve"> </w:t>
            </w:r>
            <w:proofErr w:type="spellStart"/>
            <w:r w:rsidRPr="00A25036">
              <w:rPr>
                <w:rFonts w:cs="Times New Roman"/>
                <w:i/>
                <w:sz w:val="28"/>
                <w:szCs w:val="28"/>
              </w:rPr>
              <w:t>khẩu</w:t>
            </w:r>
            <w:proofErr w:type="spellEnd"/>
            <w:r w:rsidRPr="00A25036">
              <w:rPr>
                <w:rFonts w:cs="Times New Roman"/>
                <w:i/>
                <w:sz w:val="28"/>
                <w:szCs w:val="28"/>
              </w:rPr>
              <w:t xml:space="preserve">. </w:t>
            </w:r>
            <w:proofErr w:type="spellStart"/>
            <w:r w:rsidRPr="00A25036">
              <w:rPr>
                <w:rFonts w:cs="Times New Roman"/>
                <w:i/>
                <w:sz w:val="28"/>
                <w:szCs w:val="28"/>
              </w:rPr>
              <w:t>Văn</w:t>
            </w:r>
            <w:proofErr w:type="spellEnd"/>
            <w:r w:rsidRPr="00A25036">
              <w:rPr>
                <w:rFonts w:cs="Times New Roman"/>
                <w:i/>
                <w:sz w:val="28"/>
                <w:szCs w:val="28"/>
              </w:rPr>
              <w:t xml:space="preserve"> </w:t>
            </w:r>
            <w:proofErr w:type="spellStart"/>
            <w:r w:rsidRPr="00A25036">
              <w:rPr>
                <w:rFonts w:cs="Times New Roman"/>
                <w:i/>
                <w:sz w:val="28"/>
                <w:szCs w:val="28"/>
              </w:rPr>
              <w:t>bản</w:t>
            </w:r>
            <w:proofErr w:type="spellEnd"/>
            <w:r w:rsidRPr="00A25036">
              <w:rPr>
                <w:rFonts w:cs="Times New Roman"/>
                <w:i/>
                <w:sz w:val="28"/>
                <w:szCs w:val="28"/>
              </w:rPr>
              <w:t xml:space="preserve"> </w:t>
            </w:r>
            <w:proofErr w:type="spellStart"/>
            <w:r w:rsidRPr="00A25036">
              <w:rPr>
                <w:rFonts w:cs="Times New Roman"/>
                <w:i/>
                <w:sz w:val="28"/>
                <w:szCs w:val="28"/>
              </w:rPr>
              <w:t>đăng</w:t>
            </w:r>
            <w:proofErr w:type="spellEnd"/>
            <w:r w:rsidRPr="00A25036">
              <w:rPr>
                <w:rFonts w:cs="Times New Roman"/>
                <w:i/>
                <w:sz w:val="28"/>
                <w:szCs w:val="28"/>
              </w:rPr>
              <w:t xml:space="preserve"> </w:t>
            </w:r>
            <w:proofErr w:type="spellStart"/>
            <w:r w:rsidRPr="00A25036">
              <w:rPr>
                <w:rFonts w:cs="Times New Roman"/>
                <w:i/>
                <w:sz w:val="28"/>
                <w:szCs w:val="28"/>
              </w:rPr>
              <w:t>ký</w:t>
            </w:r>
            <w:proofErr w:type="spellEnd"/>
            <w:r w:rsidRPr="00A25036">
              <w:rPr>
                <w:rFonts w:cs="Times New Roman"/>
                <w:i/>
                <w:sz w:val="28"/>
                <w:szCs w:val="28"/>
              </w:rPr>
              <w:t xml:space="preserve"> </w:t>
            </w:r>
            <w:proofErr w:type="spellStart"/>
            <w:r w:rsidRPr="00A25036">
              <w:rPr>
                <w:rFonts w:cs="Times New Roman"/>
                <w:i/>
                <w:sz w:val="28"/>
                <w:szCs w:val="28"/>
              </w:rPr>
              <w:t>danh</w:t>
            </w:r>
            <w:proofErr w:type="spellEnd"/>
            <w:r w:rsidRPr="00A25036">
              <w:rPr>
                <w:rFonts w:cs="Times New Roman"/>
                <w:i/>
                <w:sz w:val="28"/>
                <w:szCs w:val="28"/>
              </w:rPr>
              <w:t xml:space="preserve"> </w:t>
            </w:r>
            <w:proofErr w:type="spellStart"/>
            <w:r w:rsidRPr="00A25036">
              <w:rPr>
                <w:rFonts w:cs="Times New Roman"/>
                <w:i/>
                <w:sz w:val="28"/>
                <w:szCs w:val="28"/>
              </w:rPr>
              <w:t>mục</w:t>
            </w:r>
            <w:proofErr w:type="spellEnd"/>
            <w:r w:rsidRPr="00A25036">
              <w:rPr>
                <w:rFonts w:cs="Times New Roman"/>
                <w:i/>
                <w:sz w:val="28"/>
                <w:szCs w:val="28"/>
              </w:rPr>
              <w:t xml:space="preserve"> </w:t>
            </w:r>
            <w:proofErr w:type="spellStart"/>
            <w:r w:rsidRPr="00A25036">
              <w:rPr>
                <w:rFonts w:cs="Times New Roman"/>
                <w:i/>
                <w:sz w:val="28"/>
                <w:szCs w:val="28"/>
              </w:rPr>
              <w:t>báo</w:t>
            </w:r>
            <w:proofErr w:type="spellEnd"/>
            <w:r w:rsidRPr="00A25036">
              <w:rPr>
                <w:rFonts w:cs="Times New Roman"/>
                <w:i/>
                <w:sz w:val="28"/>
                <w:szCs w:val="28"/>
              </w:rPr>
              <w:t xml:space="preserve"> </w:t>
            </w:r>
            <w:proofErr w:type="spellStart"/>
            <w:r w:rsidRPr="00A25036">
              <w:rPr>
                <w:rFonts w:cs="Times New Roman"/>
                <w:i/>
                <w:sz w:val="28"/>
                <w:szCs w:val="28"/>
              </w:rPr>
              <w:t>chí</w:t>
            </w:r>
            <w:proofErr w:type="spellEnd"/>
            <w:r w:rsidRPr="00A25036">
              <w:rPr>
                <w:rFonts w:cs="Times New Roman"/>
                <w:i/>
                <w:sz w:val="28"/>
                <w:szCs w:val="28"/>
              </w:rPr>
              <w:t xml:space="preserve"> </w:t>
            </w:r>
            <w:proofErr w:type="spellStart"/>
            <w:r w:rsidRPr="00A25036">
              <w:rPr>
                <w:rFonts w:cs="Times New Roman"/>
                <w:i/>
                <w:sz w:val="28"/>
                <w:szCs w:val="28"/>
              </w:rPr>
              <w:t>nhập</w:t>
            </w:r>
            <w:proofErr w:type="spellEnd"/>
            <w:r w:rsidRPr="00A25036">
              <w:rPr>
                <w:rFonts w:cs="Times New Roman"/>
                <w:i/>
                <w:sz w:val="28"/>
                <w:szCs w:val="28"/>
              </w:rPr>
              <w:t xml:space="preserve"> </w:t>
            </w:r>
            <w:proofErr w:type="spellStart"/>
            <w:r w:rsidRPr="00A25036">
              <w:rPr>
                <w:rFonts w:cs="Times New Roman"/>
                <w:i/>
                <w:sz w:val="28"/>
                <w:szCs w:val="28"/>
              </w:rPr>
              <w:t>khẩu</w:t>
            </w:r>
            <w:proofErr w:type="spellEnd"/>
            <w:r w:rsidRPr="00A25036">
              <w:rPr>
                <w:rFonts w:cs="Times New Roman"/>
                <w:i/>
                <w:sz w:val="28"/>
                <w:szCs w:val="28"/>
              </w:rPr>
              <w:t xml:space="preserve"> </w:t>
            </w:r>
            <w:proofErr w:type="spellStart"/>
            <w:r w:rsidRPr="00A25036">
              <w:rPr>
                <w:rFonts w:cs="Times New Roman"/>
                <w:i/>
                <w:sz w:val="28"/>
                <w:szCs w:val="28"/>
              </w:rPr>
              <w:t>gồm</w:t>
            </w:r>
            <w:proofErr w:type="spellEnd"/>
            <w:r w:rsidRPr="00A25036">
              <w:rPr>
                <w:rFonts w:cs="Times New Roman"/>
                <w:i/>
                <w:sz w:val="28"/>
                <w:szCs w:val="28"/>
              </w:rPr>
              <w:t xml:space="preserve"> </w:t>
            </w:r>
            <w:proofErr w:type="spellStart"/>
            <w:r w:rsidRPr="00A25036">
              <w:rPr>
                <w:rFonts w:cs="Times New Roman"/>
                <w:i/>
                <w:sz w:val="28"/>
                <w:szCs w:val="28"/>
              </w:rPr>
              <w:t>các</w:t>
            </w:r>
            <w:proofErr w:type="spellEnd"/>
            <w:r w:rsidRPr="00A25036">
              <w:rPr>
                <w:rFonts w:cs="Times New Roman"/>
                <w:i/>
                <w:sz w:val="28"/>
                <w:szCs w:val="28"/>
              </w:rPr>
              <w:t xml:space="preserve"> </w:t>
            </w:r>
            <w:proofErr w:type="spellStart"/>
            <w:r w:rsidRPr="00A25036">
              <w:rPr>
                <w:rFonts w:cs="Times New Roman"/>
                <w:i/>
                <w:sz w:val="28"/>
                <w:szCs w:val="28"/>
              </w:rPr>
              <w:t>nội</w:t>
            </w:r>
            <w:proofErr w:type="spellEnd"/>
            <w:r w:rsidRPr="00A25036">
              <w:rPr>
                <w:rFonts w:cs="Times New Roman"/>
                <w:i/>
                <w:sz w:val="28"/>
                <w:szCs w:val="28"/>
              </w:rPr>
              <w:t xml:space="preserve"> dung </w:t>
            </w:r>
            <w:proofErr w:type="spellStart"/>
            <w:r w:rsidRPr="00A25036">
              <w:rPr>
                <w:rFonts w:cs="Times New Roman"/>
                <w:i/>
                <w:sz w:val="28"/>
                <w:szCs w:val="28"/>
              </w:rPr>
              <w:t>theo</w:t>
            </w:r>
            <w:proofErr w:type="spellEnd"/>
            <w:r w:rsidRPr="00A25036">
              <w:rPr>
                <w:rFonts w:cs="Times New Roman"/>
                <w:i/>
                <w:sz w:val="28"/>
                <w:szCs w:val="28"/>
              </w:rPr>
              <w:t xml:space="preserve"> </w:t>
            </w:r>
            <w:proofErr w:type="spellStart"/>
            <w:r w:rsidRPr="00A25036">
              <w:rPr>
                <w:rFonts w:cs="Times New Roman"/>
                <w:i/>
                <w:sz w:val="28"/>
                <w:szCs w:val="28"/>
              </w:rPr>
              <w:t>Mẫu</w:t>
            </w:r>
            <w:proofErr w:type="spellEnd"/>
            <w:r w:rsidRPr="00A25036">
              <w:rPr>
                <w:rFonts w:cs="Times New Roman"/>
                <w:i/>
                <w:sz w:val="28"/>
                <w:szCs w:val="28"/>
              </w:rPr>
              <w:t xml:space="preserve"> </w:t>
            </w:r>
            <w:proofErr w:type="spellStart"/>
            <w:r w:rsidRPr="00A25036">
              <w:rPr>
                <w:rFonts w:cs="Times New Roman"/>
                <w:i/>
                <w:sz w:val="28"/>
                <w:szCs w:val="28"/>
              </w:rPr>
              <w:t>số</w:t>
            </w:r>
            <w:proofErr w:type="spellEnd"/>
            <w:r w:rsidRPr="00A25036">
              <w:rPr>
                <w:rFonts w:cs="Times New Roman"/>
                <w:i/>
                <w:sz w:val="28"/>
                <w:szCs w:val="28"/>
              </w:rPr>
              <w:t xml:space="preserve"> 4 ban </w:t>
            </w:r>
            <w:proofErr w:type="spellStart"/>
            <w:r w:rsidRPr="00A25036">
              <w:rPr>
                <w:rFonts w:cs="Times New Roman"/>
                <w:i/>
                <w:sz w:val="28"/>
                <w:szCs w:val="28"/>
              </w:rPr>
              <w:t>hành</w:t>
            </w:r>
            <w:proofErr w:type="spellEnd"/>
            <w:r w:rsidRPr="00A25036">
              <w:rPr>
                <w:rFonts w:cs="Times New Roman"/>
                <w:i/>
                <w:sz w:val="28"/>
                <w:szCs w:val="28"/>
              </w:rPr>
              <w:t xml:space="preserve"> </w:t>
            </w:r>
            <w:proofErr w:type="spellStart"/>
            <w:r w:rsidRPr="00A25036">
              <w:rPr>
                <w:rFonts w:cs="Times New Roman"/>
                <w:i/>
                <w:sz w:val="28"/>
                <w:szCs w:val="28"/>
              </w:rPr>
              <w:t>kèm</w:t>
            </w:r>
            <w:proofErr w:type="spellEnd"/>
            <w:r w:rsidRPr="00A25036">
              <w:rPr>
                <w:rFonts w:cs="Times New Roman"/>
                <w:i/>
                <w:sz w:val="28"/>
                <w:szCs w:val="28"/>
              </w:rPr>
              <w:t xml:space="preserve"> </w:t>
            </w:r>
            <w:proofErr w:type="spellStart"/>
            <w:r w:rsidRPr="00A25036">
              <w:rPr>
                <w:rFonts w:cs="Times New Roman"/>
                <w:i/>
                <w:sz w:val="28"/>
                <w:szCs w:val="28"/>
              </w:rPr>
              <w:t>theo</w:t>
            </w:r>
            <w:proofErr w:type="spellEnd"/>
            <w:r w:rsidRPr="00A25036">
              <w:rPr>
                <w:rFonts w:cs="Times New Roman"/>
                <w:i/>
                <w:sz w:val="28"/>
                <w:szCs w:val="28"/>
              </w:rPr>
              <w:t xml:space="preserve"> </w:t>
            </w:r>
            <w:proofErr w:type="spellStart"/>
            <w:r w:rsidRPr="00A25036">
              <w:rPr>
                <w:rFonts w:cs="Times New Roman"/>
                <w:i/>
                <w:sz w:val="28"/>
                <w:szCs w:val="28"/>
              </w:rPr>
              <w:t>Nghị</w:t>
            </w:r>
            <w:proofErr w:type="spellEnd"/>
            <w:r w:rsidRPr="00A25036">
              <w:rPr>
                <w:rFonts w:cs="Times New Roman"/>
                <w:i/>
                <w:sz w:val="28"/>
                <w:szCs w:val="28"/>
              </w:rPr>
              <w:t xml:space="preserve"> </w:t>
            </w:r>
            <w:proofErr w:type="spellStart"/>
            <w:r w:rsidRPr="00A25036">
              <w:rPr>
                <w:rFonts w:cs="Times New Roman"/>
                <w:i/>
                <w:sz w:val="28"/>
                <w:szCs w:val="28"/>
              </w:rPr>
              <w:t>định</w:t>
            </w:r>
            <w:proofErr w:type="spellEnd"/>
            <w:r w:rsidRPr="00A25036">
              <w:rPr>
                <w:rFonts w:cs="Times New Roman"/>
                <w:i/>
                <w:sz w:val="28"/>
                <w:szCs w:val="28"/>
              </w:rPr>
              <w:t xml:space="preserve"> </w:t>
            </w:r>
            <w:proofErr w:type="spellStart"/>
            <w:r w:rsidRPr="00A25036">
              <w:rPr>
                <w:rFonts w:cs="Times New Roman"/>
                <w:i/>
                <w:sz w:val="28"/>
                <w:szCs w:val="28"/>
              </w:rPr>
              <w:t>này</w:t>
            </w:r>
            <w:proofErr w:type="spellEnd"/>
            <w:r w:rsidRPr="00A25036">
              <w:rPr>
                <w:rFonts w:cs="Times New Roman"/>
                <w:i/>
                <w:sz w:val="28"/>
                <w:szCs w:val="28"/>
              </w:rPr>
              <w:t>”.</w:t>
            </w:r>
          </w:p>
        </w:tc>
        <w:tc>
          <w:tcPr>
            <w:tcW w:w="4361" w:type="dxa"/>
          </w:tcPr>
          <w:p w14:paraId="6675283A" w14:textId="77777777" w:rsidR="00710039" w:rsidRDefault="00710039" w:rsidP="00346F6A">
            <w:pPr>
              <w:spacing w:line="288" w:lineRule="auto"/>
              <w:jc w:val="both"/>
              <w:rPr>
                <w:rFonts w:cs="Times New Roman"/>
                <w:sz w:val="28"/>
                <w:szCs w:val="28"/>
              </w:rPr>
            </w:pPr>
            <w:r>
              <w:rPr>
                <w:rFonts w:cs="Times New Roman"/>
                <w:sz w:val="28"/>
                <w:szCs w:val="28"/>
              </w:rPr>
              <w:t xml:space="preserve">- </w:t>
            </w:r>
            <w:proofErr w:type="spellStart"/>
            <w:r w:rsidRPr="00A25036">
              <w:rPr>
                <w:rFonts w:cs="Times New Roman"/>
                <w:b/>
                <w:sz w:val="28"/>
                <w:szCs w:val="28"/>
              </w:rPr>
              <w:t>Tiếp</w:t>
            </w:r>
            <w:proofErr w:type="spellEnd"/>
            <w:r w:rsidRPr="00A25036">
              <w:rPr>
                <w:rFonts w:cs="Times New Roman"/>
                <w:b/>
                <w:sz w:val="28"/>
                <w:szCs w:val="28"/>
              </w:rPr>
              <w:t xml:space="preserve"> </w:t>
            </w:r>
            <w:proofErr w:type="spellStart"/>
            <w:r w:rsidRPr="00A25036">
              <w:rPr>
                <w:rFonts w:cs="Times New Roman"/>
                <w:b/>
                <w:sz w:val="28"/>
                <w:szCs w:val="28"/>
              </w:rPr>
              <w:t>thu</w:t>
            </w:r>
            <w:proofErr w:type="spellEnd"/>
            <w:r w:rsidRPr="00A25036">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bổ</w:t>
            </w:r>
            <w:proofErr w:type="spellEnd"/>
            <w:r>
              <w:rPr>
                <w:rFonts w:cs="Times New Roman"/>
                <w:sz w:val="28"/>
                <w:szCs w:val="28"/>
              </w:rPr>
              <w:t xml:space="preserve"> dung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w:t>
            </w:r>
          </w:p>
        </w:tc>
      </w:tr>
      <w:tr w:rsidR="00373C1E" w14:paraId="25A510AB" w14:textId="77777777" w:rsidTr="000B4A1F">
        <w:tc>
          <w:tcPr>
            <w:tcW w:w="3261" w:type="dxa"/>
          </w:tcPr>
          <w:p w14:paraId="6FAF6789" w14:textId="77777777" w:rsidR="00373C1E" w:rsidRPr="000B4A1F" w:rsidRDefault="00373C1E" w:rsidP="000B4A1F">
            <w:pPr>
              <w:spacing w:line="288" w:lineRule="auto"/>
              <w:jc w:val="center"/>
              <w:rPr>
                <w:rFonts w:cs="Times New Roman"/>
                <w:b/>
                <w:sz w:val="28"/>
                <w:szCs w:val="28"/>
              </w:rPr>
            </w:pPr>
          </w:p>
        </w:tc>
        <w:tc>
          <w:tcPr>
            <w:tcW w:w="2126" w:type="dxa"/>
          </w:tcPr>
          <w:p w14:paraId="3723DCCB" w14:textId="77777777" w:rsidR="00373C1E" w:rsidRDefault="00373C1E" w:rsidP="00346F6A">
            <w:pPr>
              <w:spacing w:line="288" w:lineRule="auto"/>
              <w:jc w:val="both"/>
              <w:rPr>
                <w:rFonts w:cs="Times New Roman"/>
                <w:sz w:val="28"/>
                <w:szCs w:val="28"/>
              </w:rPr>
            </w:pPr>
            <w:proofErr w:type="spellStart"/>
            <w:r>
              <w:rPr>
                <w:rFonts w:cs="Times New Roman"/>
                <w:sz w:val="28"/>
                <w:szCs w:val="28"/>
              </w:rPr>
              <w:t>Cục</w:t>
            </w:r>
            <w:proofErr w:type="spellEnd"/>
            <w:r>
              <w:rPr>
                <w:rFonts w:cs="Times New Roman"/>
                <w:sz w:val="28"/>
                <w:szCs w:val="28"/>
              </w:rPr>
              <w:t xml:space="preserve"> PTTH&amp;TTĐT, </w:t>
            </w:r>
            <w:proofErr w:type="spellStart"/>
            <w:r>
              <w:rPr>
                <w:rFonts w:cs="Times New Roman"/>
                <w:sz w:val="28"/>
                <w:szCs w:val="28"/>
              </w:rPr>
              <w:t>Bộ</w:t>
            </w:r>
            <w:proofErr w:type="spellEnd"/>
            <w:r>
              <w:rPr>
                <w:rFonts w:cs="Times New Roman"/>
                <w:sz w:val="28"/>
                <w:szCs w:val="28"/>
              </w:rPr>
              <w:t xml:space="preserve"> VHTTDL</w:t>
            </w:r>
          </w:p>
        </w:tc>
        <w:tc>
          <w:tcPr>
            <w:tcW w:w="5103" w:type="dxa"/>
          </w:tcPr>
          <w:p w14:paraId="75DA327B" w14:textId="77777777" w:rsidR="00373C1E" w:rsidRPr="00373C1E" w:rsidRDefault="00373C1E" w:rsidP="00373C1E">
            <w:pPr>
              <w:spacing w:before="120" w:after="120" w:line="340" w:lineRule="exact"/>
              <w:ind w:firstLine="720"/>
              <w:jc w:val="both"/>
              <w:rPr>
                <w:rFonts w:eastAsia="Times New Roman" w:cs="Times New Roman"/>
                <w:b/>
                <w:color w:val="000000" w:themeColor="text1"/>
                <w:sz w:val="28"/>
                <w:szCs w:val="28"/>
                <w:lang w:val="vi-VN"/>
              </w:rPr>
            </w:pPr>
            <w:r w:rsidRPr="00373C1E">
              <w:rPr>
                <w:rFonts w:eastAsia="Times New Roman" w:cs="Times New Roman"/>
                <w:b/>
                <w:color w:val="000000" w:themeColor="text1"/>
                <w:sz w:val="28"/>
                <w:szCs w:val="28"/>
                <w:lang w:val="vi-VN"/>
              </w:rPr>
              <w:t>Đối với</w:t>
            </w:r>
            <w:r w:rsidR="00BD6DA3">
              <w:rPr>
                <w:rFonts w:eastAsia="Times New Roman" w:cs="Times New Roman"/>
                <w:b/>
                <w:color w:val="000000" w:themeColor="text1"/>
                <w:sz w:val="28"/>
                <w:szCs w:val="28"/>
                <w:lang w:val="vi-VN"/>
              </w:rPr>
              <w:t xml:space="preserve"> Điều 20. Liên kết trong hoạt độ</w:t>
            </w:r>
            <w:r w:rsidRPr="00373C1E">
              <w:rPr>
                <w:rFonts w:eastAsia="Times New Roman" w:cs="Times New Roman"/>
                <w:b/>
                <w:color w:val="000000" w:themeColor="text1"/>
                <w:sz w:val="28"/>
                <w:szCs w:val="28"/>
                <w:lang w:val="vi-VN"/>
              </w:rPr>
              <w:t>ng báo chí</w:t>
            </w:r>
          </w:p>
          <w:p w14:paraId="4ECF979D" w14:textId="77777777" w:rsidR="00373C1E" w:rsidRPr="00373C1E" w:rsidRDefault="00373C1E" w:rsidP="00373C1E">
            <w:pPr>
              <w:spacing w:before="120" w:after="120" w:line="340" w:lineRule="exact"/>
              <w:ind w:firstLine="720"/>
              <w:rPr>
                <w:rFonts w:eastAsia="Times New Roman" w:cs="Times New Roman"/>
                <w:b/>
                <w:bCs/>
                <w:sz w:val="28"/>
                <w:szCs w:val="28"/>
                <w:lang w:val="pt-BR"/>
              </w:rPr>
            </w:pPr>
            <w:proofErr w:type="spellStart"/>
            <w:r w:rsidRPr="00373C1E">
              <w:rPr>
                <w:rFonts w:eastAsia="Times New Roman" w:cs="Times New Roman"/>
                <w:sz w:val="28"/>
                <w:szCs w:val="28"/>
              </w:rPr>
              <w:t>Đề</w:t>
            </w:r>
            <w:proofErr w:type="spellEnd"/>
            <w:r w:rsidRPr="00373C1E">
              <w:rPr>
                <w:rFonts w:eastAsia="Times New Roman" w:cs="Times New Roman"/>
                <w:sz w:val="28"/>
                <w:szCs w:val="28"/>
              </w:rPr>
              <w:t xml:space="preserve"> </w:t>
            </w:r>
            <w:proofErr w:type="spellStart"/>
            <w:r w:rsidRPr="00373C1E">
              <w:rPr>
                <w:rFonts w:eastAsia="Times New Roman" w:cs="Times New Roman"/>
                <w:sz w:val="28"/>
                <w:szCs w:val="28"/>
              </w:rPr>
              <w:t>nghị</w:t>
            </w:r>
            <w:proofErr w:type="spellEnd"/>
            <w:r w:rsidRPr="00373C1E">
              <w:rPr>
                <w:rFonts w:eastAsia="Times New Roman" w:cs="Times New Roman"/>
                <w:sz w:val="28"/>
                <w:szCs w:val="28"/>
              </w:rPr>
              <w:t xml:space="preserve"> </w:t>
            </w:r>
            <w:proofErr w:type="spellStart"/>
            <w:r w:rsidRPr="00373C1E">
              <w:rPr>
                <w:rFonts w:eastAsia="Times New Roman" w:cs="Times New Roman"/>
                <w:sz w:val="28"/>
                <w:szCs w:val="28"/>
              </w:rPr>
              <w:t>Cục</w:t>
            </w:r>
            <w:proofErr w:type="spellEnd"/>
            <w:r w:rsidRPr="00373C1E">
              <w:rPr>
                <w:rFonts w:eastAsia="Times New Roman" w:cs="Times New Roman"/>
                <w:sz w:val="28"/>
                <w:szCs w:val="28"/>
              </w:rPr>
              <w:t xml:space="preserve"> </w:t>
            </w:r>
            <w:proofErr w:type="spellStart"/>
            <w:r w:rsidRPr="00373C1E">
              <w:rPr>
                <w:rFonts w:eastAsia="Times New Roman" w:cs="Times New Roman"/>
                <w:sz w:val="28"/>
                <w:szCs w:val="28"/>
              </w:rPr>
              <w:t>Báo</w:t>
            </w:r>
            <w:proofErr w:type="spellEnd"/>
            <w:r w:rsidRPr="00373C1E">
              <w:rPr>
                <w:rFonts w:eastAsia="Times New Roman" w:cs="Times New Roman"/>
                <w:sz w:val="28"/>
                <w:szCs w:val="28"/>
              </w:rPr>
              <w:t xml:space="preserve"> </w:t>
            </w:r>
            <w:proofErr w:type="spellStart"/>
            <w:r w:rsidRPr="00373C1E">
              <w:rPr>
                <w:rFonts w:eastAsia="Times New Roman" w:cs="Times New Roman"/>
                <w:sz w:val="28"/>
                <w:szCs w:val="28"/>
              </w:rPr>
              <w:t>chí</w:t>
            </w:r>
            <w:proofErr w:type="spellEnd"/>
            <w:r w:rsidRPr="00373C1E">
              <w:rPr>
                <w:rFonts w:eastAsia="Times New Roman" w:cs="Times New Roman"/>
                <w:sz w:val="28"/>
                <w:szCs w:val="28"/>
              </w:rPr>
              <w:t xml:space="preserve"> </w:t>
            </w:r>
            <w:proofErr w:type="spellStart"/>
            <w:r w:rsidRPr="00373C1E">
              <w:rPr>
                <w:rFonts w:eastAsia="Times New Roman" w:cs="Times New Roman"/>
                <w:sz w:val="28"/>
                <w:szCs w:val="28"/>
              </w:rPr>
              <w:t>điều</w:t>
            </w:r>
            <w:proofErr w:type="spellEnd"/>
            <w:r w:rsidRPr="00373C1E">
              <w:rPr>
                <w:rFonts w:eastAsia="Times New Roman" w:cs="Times New Roman"/>
                <w:sz w:val="28"/>
                <w:szCs w:val="28"/>
              </w:rPr>
              <w:t xml:space="preserve"> </w:t>
            </w:r>
            <w:proofErr w:type="spellStart"/>
            <w:r w:rsidRPr="00373C1E">
              <w:rPr>
                <w:rFonts w:eastAsia="Times New Roman" w:cs="Times New Roman"/>
                <w:sz w:val="28"/>
                <w:szCs w:val="28"/>
              </w:rPr>
              <w:t>chỉnh</w:t>
            </w:r>
            <w:proofErr w:type="spellEnd"/>
            <w:r w:rsidRPr="00373C1E">
              <w:rPr>
                <w:rFonts w:eastAsia="Times New Roman" w:cs="Times New Roman"/>
                <w:sz w:val="28"/>
                <w:szCs w:val="28"/>
              </w:rPr>
              <w:t xml:space="preserve">, </w:t>
            </w:r>
            <w:proofErr w:type="spellStart"/>
            <w:r w:rsidRPr="00373C1E">
              <w:rPr>
                <w:rFonts w:eastAsia="Times New Roman" w:cs="Times New Roman"/>
                <w:sz w:val="28"/>
                <w:szCs w:val="28"/>
              </w:rPr>
              <w:t>cập</w:t>
            </w:r>
            <w:proofErr w:type="spellEnd"/>
            <w:r w:rsidRPr="00373C1E">
              <w:rPr>
                <w:rFonts w:eastAsia="Times New Roman" w:cs="Times New Roman"/>
                <w:sz w:val="28"/>
                <w:szCs w:val="28"/>
              </w:rPr>
              <w:t xml:space="preserve"> </w:t>
            </w:r>
            <w:proofErr w:type="spellStart"/>
            <w:r w:rsidRPr="00373C1E">
              <w:rPr>
                <w:rFonts w:eastAsia="Times New Roman" w:cs="Times New Roman"/>
                <w:sz w:val="28"/>
                <w:szCs w:val="28"/>
              </w:rPr>
              <w:t>nhật</w:t>
            </w:r>
            <w:proofErr w:type="spellEnd"/>
            <w:r w:rsidRPr="00373C1E">
              <w:rPr>
                <w:rFonts w:eastAsia="Times New Roman" w:cs="Times New Roman"/>
                <w:sz w:val="28"/>
                <w:szCs w:val="28"/>
              </w:rPr>
              <w:t xml:space="preserve">, </w:t>
            </w:r>
            <w:proofErr w:type="spellStart"/>
            <w:r w:rsidRPr="00373C1E">
              <w:rPr>
                <w:rFonts w:eastAsia="Times New Roman" w:cs="Times New Roman"/>
                <w:sz w:val="28"/>
                <w:szCs w:val="28"/>
              </w:rPr>
              <w:t>bổ</w:t>
            </w:r>
            <w:proofErr w:type="spellEnd"/>
            <w:r w:rsidRPr="00373C1E">
              <w:rPr>
                <w:rFonts w:eastAsia="Times New Roman" w:cs="Times New Roman"/>
                <w:sz w:val="28"/>
                <w:szCs w:val="28"/>
              </w:rPr>
              <w:t xml:space="preserve"> sung </w:t>
            </w:r>
            <w:proofErr w:type="spellStart"/>
            <w:r w:rsidRPr="00373C1E">
              <w:rPr>
                <w:rFonts w:eastAsia="Times New Roman" w:cs="Times New Roman"/>
                <w:sz w:val="28"/>
                <w:szCs w:val="28"/>
              </w:rPr>
              <w:t>một</w:t>
            </w:r>
            <w:proofErr w:type="spellEnd"/>
            <w:r w:rsidRPr="00373C1E">
              <w:rPr>
                <w:rFonts w:eastAsia="Times New Roman" w:cs="Times New Roman"/>
                <w:sz w:val="28"/>
                <w:szCs w:val="28"/>
              </w:rPr>
              <w:t xml:space="preserve"> </w:t>
            </w:r>
            <w:proofErr w:type="spellStart"/>
            <w:r w:rsidRPr="00373C1E">
              <w:rPr>
                <w:rFonts w:eastAsia="Times New Roman" w:cs="Times New Roman"/>
                <w:sz w:val="28"/>
                <w:szCs w:val="28"/>
              </w:rPr>
              <w:t>số</w:t>
            </w:r>
            <w:proofErr w:type="spellEnd"/>
            <w:r w:rsidRPr="00373C1E">
              <w:rPr>
                <w:rFonts w:eastAsia="Times New Roman" w:cs="Times New Roman"/>
                <w:sz w:val="28"/>
                <w:szCs w:val="28"/>
              </w:rPr>
              <w:t xml:space="preserve"> </w:t>
            </w:r>
            <w:proofErr w:type="spellStart"/>
            <w:r w:rsidRPr="00373C1E">
              <w:rPr>
                <w:rFonts w:eastAsia="Times New Roman" w:cs="Times New Roman"/>
                <w:sz w:val="28"/>
                <w:szCs w:val="28"/>
              </w:rPr>
              <w:t>nội</w:t>
            </w:r>
            <w:proofErr w:type="spellEnd"/>
            <w:r w:rsidRPr="00373C1E">
              <w:rPr>
                <w:rFonts w:eastAsia="Times New Roman" w:cs="Times New Roman"/>
                <w:sz w:val="28"/>
                <w:szCs w:val="28"/>
              </w:rPr>
              <w:t xml:space="preserve"> dung </w:t>
            </w:r>
            <w:proofErr w:type="spellStart"/>
            <w:r w:rsidRPr="00373C1E">
              <w:rPr>
                <w:rFonts w:eastAsia="Times New Roman" w:cs="Times New Roman"/>
                <w:sz w:val="28"/>
                <w:szCs w:val="28"/>
              </w:rPr>
              <w:t>quy</w:t>
            </w:r>
            <w:proofErr w:type="spellEnd"/>
            <w:r w:rsidRPr="00373C1E">
              <w:rPr>
                <w:rFonts w:eastAsia="Times New Roman" w:cs="Times New Roman"/>
                <w:sz w:val="28"/>
                <w:szCs w:val="28"/>
              </w:rPr>
              <w:t xml:space="preserve"> </w:t>
            </w:r>
            <w:proofErr w:type="spellStart"/>
            <w:r w:rsidRPr="00373C1E">
              <w:rPr>
                <w:rFonts w:eastAsia="Times New Roman" w:cs="Times New Roman"/>
                <w:sz w:val="28"/>
                <w:szCs w:val="28"/>
              </w:rPr>
              <w:t>định</w:t>
            </w:r>
            <w:proofErr w:type="spellEnd"/>
            <w:r w:rsidRPr="00373C1E">
              <w:rPr>
                <w:rFonts w:eastAsia="Times New Roman" w:cs="Times New Roman"/>
                <w:sz w:val="28"/>
                <w:szCs w:val="28"/>
              </w:rPr>
              <w:t xml:space="preserve">, </w:t>
            </w:r>
            <w:proofErr w:type="spellStart"/>
            <w:r w:rsidRPr="00373C1E">
              <w:rPr>
                <w:rFonts w:eastAsia="Times New Roman" w:cs="Times New Roman"/>
                <w:sz w:val="28"/>
                <w:szCs w:val="28"/>
              </w:rPr>
              <w:t>cụ</w:t>
            </w:r>
            <w:proofErr w:type="spellEnd"/>
            <w:r w:rsidRPr="00373C1E">
              <w:rPr>
                <w:rFonts w:eastAsia="Times New Roman" w:cs="Times New Roman"/>
                <w:sz w:val="28"/>
                <w:szCs w:val="28"/>
              </w:rPr>
              <w:t xml:space="preserve"> </w:t>
            </w:r>
            <w:proofErr w:type="spellStart"/>
            <w:r w:rsidRPr="00373C1E">
              <w:rPr>
                <w:rFonts w:eastAsia="Times New Roman" w:cs="Times New Roman"/>
                <w:sz w:val="28"/>
                <w:szCs w:val="28"/>
              </w:rPr>
              <w:t>thể</w:t>
            </w:r>
            <w:proofErr w:type="spellEnd"/>
            <w:r w:rsidRPr="00373C1E">
              <w:rPr>
                <w:rFonts w:eastAsia="Times New Roman" w:cs="Times New Roman"/>
                <w:sz w:val="28"/>
                <w:szCs w:val="28"/>
              </w:rPr>
              <w:t xml:space="preserve"> </w:t>
            </w:r>
            <w:proofErr w:type="spellStart"/>
            <w:r w:rsidRPr="00373C1E">
              <w:rPr>
                <w:rFonts w:eastAsia="Times New Roman" w:cs="Times New Roman"/>
                <w:sz w:val="28"/>
                <w:szCs w:val="28"/>
              </w:rPr>
              <w:t>như</w:t>
            </w:r>
            <w:proofErr w:type="spellEnd"/>
            <w:r w:rsidRPr="00373C1E">
              <w:rPr>
                <w:rFonts w:eastAsia="Times New Roman" w:cs="Times New Roman"/>
                <w:sz w:val="28"/>
                <w:szCs w:val="28"/>
              </w:rPr>
              <w:t xml:space="preserve"> </w:t>
            </w:r>
            <w:proofErr w:type="spellStart"/>
            <w:r w:rsidRPr="00373C1E">
              <w:rPr>
                <w:rFonts w:eastAsia="Times New Roman" w:cs="Times New Roman"/>
                <w:sz w:val="28"/>
                <w:szCs w:val="28"/>
              </w:rPr>
              <w:t>sau</w:t>
            </w:r>
            <w:proofErr w:type="spellEnd"/>
            <w:r w:rsidRPr="00373C1E">
              <w:rPr>
                <w:rFonts w:eastAsia="Times New Roman" w:cs="Times New Roman"/>
                <w:sz w:val="28"/>
                <w:szCs w:val="28"/>
              </w:rPr>
              <w:t>:</w:t>
            </w:r>
          </w:p>
          <w:p w14:paraId="0CF8307D" w14:textId="77777777" w:rsidR="00373C1E" w:rsidRPr="00373C1E" w:rsidRDefault="00373C1E" w:rsidP="00373C1E">
            <w:pPr>
              <w:shd w:val="clear" w:color="auto" w:fill="FFFFFF"/>
              <w:spacing w:before="120" w:after="120" w:line="340" w:lineRule="exact"/>
              <w:ind w:firstLine="720"/>
              <w:jc w:val="both"/>
              <w:rPr>
                <w:rFonts w:eastAsia="Times New Roman" w:cs="Times New Roman"/>
                <w:spacing w:val="-2"/>
                <w:sz w:val="28"/>
                <w:szCs w:val="28"/>
                <w:lang w:val="pt-BR"/>
              </w:rPr>
            </w:pPr>
            <w:r w:rsidRPr="00373C1E">
              <w:rPr>
                <w:rFonts w:eastAsia="Times New Roman" w:cs="Times New Roman"/>
                <w:spacing w:val="-2"/>
                <w:sz w:val="28"/>
                <w:szCs w:val="28"/>
                <w:lang w:val="pt-BR"/>
              </w:rPr>
              <w:t xml:space="preserve">“1. </w:t>
            </w:r>
            <w:r w:rsidRPr="00373C1E">
              <w:rPr>
                <w:rFonts w:eastAsia="Times New Roman" w:cs="Times New Roman"/>
                <w:sz w:val="28"/>
                <w:szCs w:val="28"/>
              </w:rPr>
              <w:t xml:space="preserve"> </w:t>
            </w:r>
            <w:proofErr w:type="spellStart"/>
            <w:r w:rsidRPr="00373C1E">
              <w:rPr>
                <w:rFonts w:eastAsia="Times New Roman" w:cs="Times New Roman"/>
                <w:spacing w:val="-2"/>
                <w:sz w:val="28"/>
                <w:szCs w:val="28"/>
                <w:lang w:val="pt-BR"/>
              </w:rPr>
              <w:t>Cơ</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quan</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báo</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chí</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có</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giấy</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phép</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hoạt</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động</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phát</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thanh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giấy</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phép</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hoạt</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động</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truyền</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hình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giấy</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phép</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sản</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xuất</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kênh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chương</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trình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trong</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nước</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được</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lựa</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chọn</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và</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chịu</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trách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nhiệm</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về</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đối</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tác</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b/>
                <w:i/>
                <w:spacing w:val="-2"/>
                <w:sz w:val="28"/>
                <w:szCs w:val="28"/>
                <w:u w:val="single"/>
                <w:lang w:val="pt-BR"/>
              </w:rPr>
              <w:t>liên</w:t>
            </w:r>
            <w:proofErr w:type="spellEnd"/>
            <w:r w:rsidRPr="00373C1E">
              <w:rPr>
                <w:rFonts w:eastAsia="Times New Roman" w:cs="Times New Roman"/>
                <w:b/>
                <w:i/>
                <w:spacing w:val="-2"/>
                <w:sz w:val="28"/>
                <w:szCs w:val="28"/>
                <w:u w:val="single"/>
                <w:lang w:val="pt-BR"/>
              </w:rPr>
              <w:t xml:space="preserve"> </w:t>
            </w:r>
            <w:proofErr w:type="spellStart"/>
            <w:r w:rsidRPr="00373C1E">
              <w:rPr>
                <w:rFonts w:eastAsia="Times New Roman" w:cs="Times New Roman"/>
                <w:b/>
                <w:i/>
                <w:spacing w:val="-2"/>
                <w:sz w:val="28"/>
                <w:szCs w:val="28"/>
                <w:u w:val="single"/>
                <w:lang w:val="pt-BR"/>
              </w:rPr>
              <w:t>kết</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là</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tổ</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chức</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có</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tư</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cách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pháp</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nhân</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được</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thành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lập</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theo</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quy</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định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của</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pháp</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luật</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Việt</w:t>
            </w:r>
            <w:proofErr w:type="spellEnd"/>
            <w:r w:rsidRPr="00373C1E">
              <w:rPr>
                <w:rFonts w:eastAsia="Times New Roman" w:cs="Times New Roman"/>
                <w:spacing w:val="-2"/>
                <w:sz w:val="28"/>
                <w:szCs w:val="28"/>
                <w:lang w:val="pt-BR"/>
              </w:rPr>
              <w:t xml:space="preserve"> Nam, cá </w:t>
            </w:r>
            <w:proofErr w:type="spellStart"/>
            <w:r w:rsidRPr="00373C1E">
              <w:rPr>
                <w:rFonts w:eastAsia="Times New Roman" w:cs="Times New Roman"/>
                <w:spacing w:val="-2"/>
                <w:sz w:val="28"/>
                <w:szCs w:val="28"/>
                <w:lang w:val="pt-BR"/>
              </w:rPr>
              <w:t>nhân</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có</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đăng</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ký</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kinh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doanh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phù</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hợp</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với</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lĩnh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vực</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liên</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kết</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theo</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quy</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định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của</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pháp</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luật</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để</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thực</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hiện</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hoạt</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động</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liên</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kết</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sản</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xuất</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một</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phần</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hoặc</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toàn</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bộ</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chương</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trình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kênh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chương</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trình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phát</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thanh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kênh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chương</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trình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truyền</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hình</w:t>
            </w:r>
            <w:proofErr w:type="spellEnd"/>
            <w:r w:rsidRPr="00373C1E">
              <w:rPr>
                <w:rFonts w:eastAsia="Times New Roman" w:cs="Times New Roman"/>
                <w:spacing w:val="-2"/>
                <w:sz w:val="28"/>
                <w:szCs w:val="28"/>
                <w:lang w:val="pt-BR"/>
              </w:rPr>
              <w:t>.</w:t>
            </w:r>
          </w:p>
          <w:p w14:paraId="2868E5B5" w14:textId="77777777" w:rsidR="00373C1E" w:rsidRPr="00373C1E" w:rsidRDefault="00373C1E" w:rsidP="00373C1E">
            <w:pPr>
              <w:pBdr>
                <w:top w:val="nil"/>
                <w:left w:val="nil"/>
                <w:bottom w:val="nil"/>
                <w:right w:val="nil"/>
                <w:between w:val="nil"/>
              </w:pBdr>
              <w:spacing w:before="120" w:after="120" w:line="340" w:lineRule="exact"/>
              <w:ind w:firstLine="720"/>
              <w:jc w:val="both"/>
              <w:rPr>
                <w:rFonts w:eastAsia="Times New Roman" w:cs="Times New Roman"/>
                <w:b/>
                <w:i/>
                <w:sz w:val="28"/>
                <w:szCs w:val="28"/>
                <w:u w:val="single"/>
              </w:rPr>
            </w:pPr>
            <w:r w:rsidRPr="00373C1E">
              <w:rPr>
                <w:rFonts w:eastAsia="Times New Roman" w:cs="Times New Roman"/>
                <w:spacing w:val="-2"/>
                <w:sz w:val="28"/>
                <w:szCs w:val="28"/>
                <w:lang w:val="pt-BR"/>
              </w:rPr>
              <w:t xml:space="preserve">2. </w:t>
            </w:r>
            <w:proofErr w:type="spellStart"/>
            <w:r w:rsidRPr="00373C1E">
              <w:rPr>
                <w:rFonts w:eastAsia="Times New Roman" w:cs="Times New Roman"/>
                <w:spacing w:val="-2"/>
                <w:sz w:val="28"/>
                <w:szCs w:val="28"/>
                <w:lang w:val="pt-BR"/>
              </w:rPr>
              <w:t>Cơ</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quan</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báo</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chí</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được</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thực</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hiện</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hoạt</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động</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liên</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kết</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sản</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xuất</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chương</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trình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nhưng</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không</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vượt</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quá</w:t>
            </w:r>
            <w:proofErr w:type="spellEnd"/>
            <w:r w:rsidRPr="00373C1E">
              <w:rPr>
                <w:rFonts w:eastAsia="Times New Roman" w:cs="Times New Roman"/>
                <w:spacing w:val="-2"/>
                <w:sz w:val="28"/>
                <w:szCs w:val="28"/>
                <w:lang w:val="pt-BR"/>
              </w:rPr>
              <w:t xml:space="preserve"> 30% </w:t>
            </w:r>
            <w:proofErr w:type="spellStart"/>
            <w:r w:rsidRPr="00373C1E">
              <w:rPr>
                <w:rFonts w:eastAsia="Times New Roman" w:cs="Times New Roman"/>
                <w:spacing w:val="-2"/>
                <w:sz w:val="28"/>
                <w:szCs w:val="28"/>
                <w:lang w:val="pt-BR"/>
              </w:rPr>
              <w:t>tổng</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thời</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lượng</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chương</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trình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phát</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sóng</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lần</w:t>
            </w:r>
            <w:proofErr w:type="spellEnd"/>
            <w:r w:rsidRPr="00373C1E">
              <w:rPr>
                <w:rFonts w:eastAsia="Times New Roman" w:cs="Times New Roman"/>
                <w:spacing w:val="-2"/>
                <w:sz w:val="28"/>
                <w:szCs w:val="28"/>
                <w:lang w:val="pt-BR"/>
              </w:rPr>
              <w:t xml:space="preserve"> 1 (</w:t>
            </w:r>
            <w:proofErr w:type="spellStart"/>
            <w:r w:rsidRPr="00373C1E">
              <w:rPr>
                <w:rFonts w:eastAsia="Times New Roman" w:cs="Times New Roman"/>
                <w:spacing w:val="-2"/>
                <w:sz w:val="28"/>
                <w:szCs w:val="28"/>
                <w:lang w:val="pt-BR"/>
              </w:rPr>
              <w:t>một</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trên</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kênh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chương</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trình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phục</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vụ</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nhiệm</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vụ</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chính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trị</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thông</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tin</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tuyên</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truyền</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thiết</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yếu</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theo</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quy</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định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của</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nhà</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nước</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và</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kênh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thời</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sự</w:t>
            </w:r>
            <w:proofErr w:type="spellEnd"/>
            <w:r w:rsidRPr="00373C1E">
              <w:rPr>
                <w:rFonts w:eastAsia="Times New Roman" w:cs="Times New Roman"/>
                <w:spacing w:val="-2"/>
                <w:sz w:val="28"/>
                <w:szCs w:val="28"/>
                <w:lang w:val="pt-BR"/>
              </w:rPr>
              <w:t xml:space="preserve"> - </w:t>
            </w:r>
            <w:proofErr w:type="spellStart"/>
            <w:r w:rsidRPr="00373C1E">
              <w:rPr>
                <w:rFonts w:eastAsia="Times New Roman" w:cs="Times New Roman"/>
                <w:spacing w:val="-2"/>
                <w:sz w:val="28"/>
                <w:szCs w:val="28"/>
                <w:lang w:val="pt-BR"/>
              </w:rPr>
              <w:t>chính</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trị</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tổng</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spacing w:val="-2"/>
                <w:sz w:val="28"/>
                <w:szCs w:val="28"/>
                <w:lang w:val="pt-BR"/>
              </w:rPr>
              <w:t>hợp</w:t>
            </w:r>
            <w:proofErr w:type="spellEnd"/>
            <w:r w:rsidRPr="00373C1E">
              <w:rPr>
                <w:rFonts w:eastAsia="Times New Roman" w:cs="Times New Roman"/>
                <w:spacing w:val="-2"/>
                <w:sz w:val="28"/>
                <w:szCs w:val="28"/>
                <w:lang w:val="pt-BR"/>
              </w:rPr>
              <w:t xml:space="preserve">; </w:t>
            </w:r>
            <w:proofErr w:type="spellStart"/>
            <w:r w:rsidRPr="00373C1E">
              <w:rPr>
                <w:rFonts w:eastAsia="Times New Roman" w:cs="Times New Roman"/>
                <w:b/>
                <w:i/>
                <w:spacing w:val="-6"/>
                <w:sz w:val="28"/>
                <w:szCs w:val="28"/>
                <w:u w:val="single"/>
              </w:rPr>
              <w:t>được</w:t>
            </w:r>
            <w:proofErr w:type="spellEnd"/>
            <w:r w:rsidRPr="00373C1E">
              <w:rPr>
                <w:rFonts w:eastAsia="Times New Roman" w:cs="Times New Roman"/>
                <w:b/>
                <w:i/>
                <w:spacing w:val="-6"/>
                <w:sz w:val="28"/>
                <w:szCs w:val="28"/>
                <w:u w:val="single"/>
              </w:rPr>
              <w:t xml:space="preserve"> </w:t>
            </w:r>
            <w:proofErr w:type="spellStart"/>
            <w:r w:rsidRPr="00373C1E">
              <w:rPr>
                <w:rFonts w:eastAsia="Times New Roman" w:cs="Times New Roman"/>
                <w:b/>
                <w:i/>
                <w:spacing w:val="-6"/>
                <w:sz w:val="28"/>
                <w:szCs w:val="28"/>
                <w:u w:val="single"/>
              </w:rPr>
              <w:t>thực</w:t>
            </w:r>
            <w:proofErr w:type="spellEnd"/>
            <w:r w:rsidRPr="00373C1E">
              <w:rPr>
                <w:rFonts w:eastAsia="Times New Roman" w:cs="Times New Roman"/>
                <w:b/>
                <w:i/>
                <w:spacing w:val="-6"/>
                <w:sz w:val="28"/>
                <w:szCs w:val="28"/>
                <w:u w:val="single"/>
              </w:rPr>
              <w:t xml:space="preserve"> </w:t>
            </w:r>
            <w:proofErr w:type="spellStart"/>
            <w:r w:rsidRPr="00373C1E">
              <w:rPr>
                <w:rFonts w:eastAsia="Times New Roman" w:cs="Times New Roman"/>
                <w:b/>
                <w:i/>
                <w:spacing w:val="-6"/>
                <w:sz w:val="28"/>
                <w:szCs w:val="28"/>
                <w:u w:val="single"/>
              </w:rPr>
              <w:t>hiện</w:t>
            </w:r>
            <w:proofErr w:type="spellEnd"/>
            <w:r w:rsidRPr="00373C1E">
              <w:rPr>
                <w:rFonts w:eastAsia="Times New Roman" w:cs="Times New Roman"/>
                <w:b/>
                <w:i/>
                <w:spacing w:val="-6"/>
                <w:sz w:val="28"/>
                <w:szCs w:val="28"/>
                <w:u w:val="single"/>
              </w:rPr>
              <w:t xml:space="preserve"> </w:t>
            </w:r>
            <w:proofErr w:type="spellStart"/>
            <w:r w:rsidRPr="00373C1E">
              <w:rPr>
                <w:rFonts w:eastAsia="Times New Roman" w:cs="Times New Roman"/>
                <w:b/>
                <w:i/>
                <w:spacing w:val="-6"/>
                <w:sz w:val="28"/>
                <w:szCs w:val="28"/>
                <w:u w:val="single"/>
              </w:rPr>
              <w:t>hoạt</w:t>
            </w:r>
            <w:proofErr w:type="spellEnd"/>
            <w:r w:rsidRPr="00373C1E">
              <w:rPr>
                <w:rFonts w:eastAsia="Times New Roman" w:cs="Times New Roman"/>
                <w:b/>
                <w:i/>
                <w:spacing w:val="-6"/>
                <w:sz w:val="28"/>
                <w:szCs w:val="28"/>
                <w:u w:val="single"/>
              </w:rPr>
              <w:t xml:space="preserve"> </w:t>
            </w:r>
            <w:proofErr w:type="spellStart"/>
            <w:r w:rsidRPr="00373C1E">
              <w:rPr>
                <w:rFonts w:eastAsia="Times New Roman" w:cs="Times New Roman"/>
                <w:b/>
                <w:i/>
                <w:spacing w:val="-6"/>
                <w:sz w:val="28"/>
                <w:szCs w:val="28"/>
                <w:u w:val="single"/>
              </w:rPr>
              <w:t>động</w:t>
            </w:r>
            <w:proofErr w:type="spellEnd"/>
            <w:r w:rsidRPr="00373C1E">
              <w:rPr>
                <w:rFonts w:eastAsia="Times New Roman" w:cs="Times New Roman"/>
                <w:b/>
                <w:i/>
                <w:spacing w:val="-6"/>
                <w:sz w:val="28"/>
                <w:szCs w:val="28"/>
                <w:u w:val="single"/>
              </w:rPr>
              <w:t xml:space="preserve"> </w:t>
            </w:r>
            <w:proofErr w:type="spellStart"/>
            <w:r w:rsidRPr="00373C1E">
              <w:rPr>
                <w:rFonts w:eastAsia="Times New Roman" w:cs="Times New Roman"/>
                <w:b/>
                <w:i/>
                <w:spacing w:val="-6"/>
                <w:sz w:val="28"/>
                <w:szCs w:val="28"/>
                <w:u w:val="single"/>
              </w:rPr>
              <w:t>liên</w:t>
            </w:r>
            <w:proofErr w:type="spellEnd"/>
            <w:r w:rsidRPr="00373C1E">
              <w:rPr>
                <w:rFonts w:eastAsia="Times New Roman" w:cs="Times New Roman"/>
                <w:b/>
                <w:i/>
                <w:spacing w:val="-6"/>
                <w:sz w:val="28"/>
                <w:szCs w:val="28"/>
                <w:u w:val="single"/>
              </w:rPr>
              <w:t xml:space="preserve"> </w:t>
            </w:r>
            <w:proofErr w:type="spellStart"/>
            <w:r w:rsidRPr="00373C1E">
              <w:rPr>
                <w:rFonts w:eastAsia="Times New Roman" w:cs="Times New Roman"/>
                <w:b/>
                <w:i/>
                <w:spacing w:val="-6"/>
                <w:sz w:val="28"/>
                <w:szCs w:val="28"/>
                <w:u w:val="single"/>
              </w:rPr>
              <w:t>kết</w:t>
            </w:r>
            <w:proofErr w:type="spellEnd"/>
            <w:r w:rsidRPr="00373C1E">
              <w:rPr>
                <w:rFonts w:eastAsia="Times New Roman" w:cs="Times New Roman"/>
                <w:b/>
                <w:i/>
                <w:spacing w:val="-6"/>
                <w:sz w:val="28"/>
                <w:szCs w:val="28"/>
                <w:u w:val="single"/>
              </w:rPr>
              <w:t xml:space="preserve"> </w:t>
            </w:r>
            <w:proofErr w:type="spellStart"/>
            <w:r w:rsidRPr="00373C1E">
              <w:rPr>
                <w:rFonts w:eastAsia="Times New Roman" w:cs="Times New Roman"/>
                <w:b/>
                <w:i/>
                <w:spacing w:val="-6"/>
                <w:sz w:val="28"/>
                <w:szCs w:val="28"/>
                <w:u w:val="single"/>
              </w:rPr>
              <w:t>sản</w:t>
            </w:r>
            <w:proofErr w:type="spellEnd"/>
            <w:r w:rsidRPr="00373C1E">
              <w:rPr>
                <w:rFonts w:eastAsia="Times New Roman" w:cs="Times New Roman"/>
                <w:b/>
                <w:i/>
                <w:spacing w:val="-6"/>
                <w:sz w:val="28"/>
                <w:szCs w:val="28"/>
                <w:u w:val="single"/>
              </w:rPr>
              <w:t xml:space="preserve"> </w:t>
            </w:r>
            <w:proofErr w:type="spellStart"/>
            <w:r w:rsidRPr="00373C1E">
              <w:rPr>
                <w:rFonts w:eastAsia="Times New Roman" w:cs="Times New Roman"/>
                <w:b/>
                <w:i/>
                <w:spacing w:val="-6"/>
                <w:sz w:val="28"/>
                <w:szCs w:val="28"/>
                <w:u w:val="single"/>
              </w:rPr>
              <w:t>xuất</w:t>
            </w:r>
            <w:proofErr w:type="spellEnd"/>
            <w:r w:rsidRPr="00373C1E">
              <w:rPr>
                <w:rFonts w:eastAsia="Times New Roman" w:cs="Times New Roman"/>
                <w:b/>
                <w:i/>
                <w:spacing w:val="-6"/>
                <w:sz w:val="28"/>
                <w:szCs w:val="28"/>
                <w:u w:val="single"/>
              </w:rPr>
              <w:t xml:space="preserve"> </w:t>
            </w:r>
            <w:proofErr w:type="spellStart"/>
            <w:r w:rsidRPr="00373C1E">
              <w:rPr>
                <w:rFonts w:eastAsia="Times New Roman" w:cs="Times New Roman"/>
                <w:b/>
                <w:i/>
                <w:spacing w:val="-6"/>
                <w:sz w:val="28"/>
                <w:szCs w:val="28"/>
                <w:u w:val="single"/>
              </w:rPr>
              <w:t>chương</w:t>
            </w:r>
            <w:proofErr w:type="spellEnd"/>
            <w:r w:rsidRPr="00373C1E">
              <w:rPr>
                <w:rFonts w:eastAsia="Times New Roman" w:cs="Times New Roman"/>
                <w:b/>
                <w:i/>
                <w:spacing w:val="-6"/>
                <w:sz w:val="28"/>
                <w:szCs w:val="28"/>
                <w:u w:val="single"/>
              </w:rPr>
              <w:t xml:space="preserve"> </w:t>
            </w:r>
            <w:proofErr w:type="spellStart"/>
            <w:r w:rsidRPr="00373C1E">
              <w:rPr>
                <w:rFonts w:eastAsia="Times New Roman" w:cs="Times New Roman"/>
                <w:b/>
                <w:i/>
                <w:spacing w:val="-6"/>
                <w:sz w:val="28"/>
                <w:szCs w:val="28"/>
                <w:u w:val="single"/>
              </w:rPr>
              <w:t>trình</w:t>
            </w:r>
            <w:proofErr w:type="spellEnd"/>
            <w:r w:rsidRPr="00373C1E">
              <w:rPr>
                <w:rFonts w:eastAsia="Times New Roman" w:cs="Times New Roman"/>
                <w:b/>
                <w:i/>
                <w:spacing w:val="-6"/>
                <w:sz w:val="28"/>
                <w:szCs w:val="28"/>
                <w:u w:val="single"/>
              </w:rPr>
              <w:t xml:space="preserve"> </w:t>
            </w:r>
            <w:proofErr w:type="spellStart"/>
            <w:r w:rsidRPr="00373C1E">
              <w:rPr>
                <w:rFonts w:eastAsia="Times New Roman" w:cs="Times New Roman"/>
                <w:b/>
                <w:i/>
                <w:spacing w:val="-6"/>
                <w:sz w:val="28"/>
                <w:szCs w:val="28"/>
                <w:u w:val="single"/>
              </w:rPr>
              <w:t>hoặc</w:t>
            </w:r>
            <w:proofErr w:type="spellEnd"/>
            <w:r w:rsidRPr="00373C1E">
              <w:rPr>
                <w:rFonts w:eastAsia="Times New Roman" w:cs="Times New Roman"/>
                <w:b/>
                <w:i/>
                <w:spacing w:val="-6"/>
                <w:sz w:val="28"/>
                <w:szCs w:val="28"/>
                <w:u w:val="single"/>
              </w:rPr>
              <w:t xml:space="preserve"> </w:t>
            </w:r>
            <w:proofErr w:type="spellStart"/>
            <w:r w:rsidRPr="00373C1E">
              <w:rPr>
                <w:rFonts w:eastAsia="Times New Roman" w:cs="Times New Roman"/>
                <w:b/>
                <w:i/>
                <w:spacing w:val="-6"/>
                <w:sz w:val="28"/>
                <w:szCs w:val="28"/>
                <w:u w:val="single"/>
              </w:rPr>
              <w:t>toàn</w:t>
            </w:r>
            <w:proofErr w:type="spellEnd"/>
            <w:r w:rsidRPr="00373C1E">
              <w:rPr>
                <w:rFonts w:eastAsia="Times New Roman" w:cs="Times New Roman"/>
                <w:b/>
                <w:i/>
                <w:spacing w:val="-6"/>
                <w:sz w:val="28"/>
                <w:szCs w:val="28"/>
                <w:u w:val="single"/>
              </w:rPr>
              <w:t xml:space="preserve"> </w:t>
            </w:r>
            <w:proofErr w:type="spellStart"/>
            <w:r w:rsidRPr="00373C1E">
              <w:rPr>
                <w:rFonts w:eastAsia="Times New Roman" w:cs="Times New Roman"/>
                <w:b/>
                <w:i/>
                <w:spacing w:val="-6"/>
                <w:sz w:val="28"/>
                <w:szCs w:val="28"/>
                <w:u w:val="single"/>
              </w:rPr>
              <w:t>bộ</w:t>
            </w:r>
            <w:proofErr w:type="spellEnd"/>
            <w:r w:rsidRPr="00373C1E">
              <w:rPr>
                <w:rFonts w:eastAsia="Times New Roman" w:cs="Times New Roman"/>
                <w:b/>
                <w:i/>
                <w:spacing w:val="-6"/>
                <w:sz w:val="28"/>
                <w:szCs w:val="28"/>
                <w:u w:val="single"/>
              </w:rPr>
              <w:t xml:space="preserve"> </w:t>
            </w:r>
            <w:proofErr w:type="spellStart"/>
            <w:r w:rsidRPr="00373C1E">
              <w:rPr>
                <w:rFonts w:eastAsia="Times New Roman" w:cs="Times New Roman"/>
                <w:b/>
                <w:i/>
                <w:spacing w:val="-6"/>
                <w:sz w:val="28"/>
                <w:szCs w:val="28"/>
                <w:u w:val="single"/>
              </w:rPr>
              <w:t>kênh</w:t>
            </w:r>
            <w:proofErr w:type="spellEnd"/>
            <w:r w:rsidRPr="00373C1E">
              <w:rPr>
                <w:rFonts w:eastAsia="Times New Roman" w:cs="Times New Roman"/>
                <w:b/>
                <w:i/>
                <w:spacing w:val="-6"/>
                <w:sz w:val="28"/>
                <w:szCs w:val="28"/>
                <w:u w:val="single"/>
              </w:rPr>
              <w:t xml:space="preserve"> </w:t>
            </w:r>
            <w:proofErr w:type="spellStart"/>
            <w:r w:rsidRPr="00373C1E">
              <w:rPr>
                <w:rFonts w:eastAsia="Times New Roman" w:cs="Times New Roman"/>
                <w:b/>
                <w:i/>
                <w:spacing w:val="-6"/>
                <w:sz w:val="28"/>
                <w:szCs w:val="28"/>
                <w:u w:val="single"/>
              </w:rPr>
              <w:t>chương</w:t>
            </w:r>
            <w:proofErr w:type="spellEnd"/>
            <w:r w:rsidRPr="00373C1E">
              <w:rPr>
                <w:rFonts w:eastAsia="Times New Roman" w:cs="Times New Roman"/>
                <w:b/>
                <w:i/>
                <w:spacing w:val="-6"/>
                <w:sz w:val="28"/>
                <w:szCs w:val="28"/>
                <w:u w:val="single"/>
              </w:rPr>
              <w:t xml:space="preserve"> </w:t>
            </w:r>
            <w:proofErr w:type="spellStart"/>
            <w:r w:rsidRPr="00373C1E">
              <w:rPr>
                <w:rFonts w:eastAsia="Times New Roman" w:cs="Times New Roman"/>
                <w:b/>
                <w:i/>
                <w:spacing w:val="-6"/>
                <w:sz w:val="28"/>
                <w:szCs w:val="28"/>
                <w:u w:val="single"/>
              </w:rPr>
              <w:t>trình</w:t>
            </w:r>
            <w:proofErr w:type="spellEnd"/>
            <w:r w:rsidRPr="00373C1E">
              <w:rPr>
                <w:rFonts w:eastAsia="Times New Roman" w:cs="Times New Roman"/>
                <w:b/>
                <w:i/>
                <w:spacing w:val="-6"/>
                <w:sz w:val="28"/>
                <w:szCs w:val="28"/>
                <w:u w:val="single"/>
              </w:rPr>
              <w:t xml:space="preserve"> </w:t>
            </w:r>
            <w:proofErr w:type="spellStart"/>
            <w:r w:rsidRPr="00373C1E">
              <w:rPr>
                <w:rFonts w:eastAsia="Times New Roman" w:cs="Times New Roman"/>
                <w:b/>
                <w:i/>
                <w:spacing w:val="-6"/>
                <w:sz w:val="28"/>
                <w:szCs w:val="28"/>
                <w:u w:val="single"/>
              </w:rPr>
              <w:t>đối</w:t>
            </w:r>
            <w:proofErr w:type="spellEnd"/>
            <w:r w:rsidRPr="00373C1E">
              <w:rPr>
                <w:rFonts w:eastAsia="Times New Roman" w:cs="Times New Roman"/>
                <w:b/>
                <w:i/>
                <w:spacing w:val="-6"/>
                <w:sz w:val="28"/>
                <w:szCs w:val="28"/>
                <w:u w:val="single"/>
              </w:rPr>
              <w:t xml:space="preserve"> </w:t>
            </w:r>
            <w:proofErr w:type="spellStart"/>
            <w:r w:rsidRPr="00373C1E">
              <w:rPr>
                <w:rFonts w:eastAsia="Times New Roman" w:cs="Times New Roman"/>
                <w:b/>
                <w:i/>
                <w:spacing w:val="-6"/>
                <w:sz w:val="28"/>
                <w:szCs w:val="28"/>
                <w:u w:val="single"/>
              </w:rPr>
              <w:t>với</w:t>
            </w:r>
            <w:proofErr w:type="spellEnd"/>
            <w:r w:rsidRPr="00373C1E">
              <w:rPr>
                <w:rFonts w:eastAsia="Times New Roman" w:cs="Times New Roman"/>
                <w:b/>
                <w:i/>
                <w:spacing w:val="-6"/>
                <w:sz w:val="28"/>
                <w:szCs w:val="28"/>
                <w:u w:val="single"/>
              </w:rPr>
              <w:t xml:space="preserve"> </w:t>
            </w:r>
            <w:proofErr w:type="spellStart"/>
            <w:r w:rsidRPr="00373C1E">
              <w:rPr>
                <w:rFonts w:ascii="Times New Roman Bold Italic" w:eastAsia="Times New Roman" w:hAnsi="Times New Roman Bold Italic" w:cs="Times New Roman"/>
                <w:b/>
                <w:i/>
                <w:sz w:val="28"/>
                <w:szCs w:val="28"/>
                <w:u w:val="single"/>
              </w:rPr>
              <w:t>kênh</w:t>
            </w:r>
            <w:proofErr w:type="spellEnd"/>
            <w:r w:rsidRPr="00373C1E">
              <w:rPr>
                <w:rFonts w:ascii="Times New Roman Bold Italic" w:eastAsia="Times New Roman" w:hAnsi="Times New Roman Bold Italic" w:cs="Times New Roman"/>
                <w:b/>
                <w:i/>
                <w:sz w:val="28"/>
                <w:szCs w:val="28"/>
                <w:u w:val="single"/>
              </w:rPr>
              <w:t xml:space="preserve"> </w:t>
            </w:r>
            <w:proofErr w:type="spellStart"/>
            <w:r w:rsidRPr="00373C1E">
              <w:rPr>
                <w:rFonts w:ascii="Times New Roman Bold Italic" w:eastAsia="Times New Roman" w:hAnsi="Times New Roman Bold Italic" w:cs="Times New Roman"/>
                <w:b/>
                <w:i/>
                <w:sz w:val="28"/>
                <w:szCs w:val="28"/>
                <w:u w:val="single"/>
              </w:rPr>
              <w:t>chương</w:t>
            </w:r>
            <w:proofErr w:type="spellEnd"/>
            <w:r w:rsidRPr="00373C1E">
              <w:rPr>
                <w:rFonts w:ascii="Times New Roman Bold Italic" w:eastAsia="Times New Roman" w:hAnsi="Times New Roman Bold Italic" w:cs="Times New Roman"/>
                <w:b/>
                <w:i/>
                <w:sz w:val="28"/>
                <w:szCs w:val="28"/>
                <w:u w:val="single"/>
              </w:rPr>
              <w:t xml:space="preserve"> </w:t>
            </w:r>
            <w:proofErr w:type="spellStart"/>
            <w:r w:rsidRPr="00373C1E">
              <w:rPr>
                <w:rFonts w:ascii="Times New Roman Bold Italic" w:eastAsia="Times New Roman" w:hAnsi="Times New Roman Bold Italic" w:cs="Times New Roman"/>
                <w:b/>
                <w:i/>
                <w:sz w:val="28"/>
                <w:szCs w:val="28"/>
                <w:u w:val="single"/>
              </w:rPr>
              <w:t>trình</w:t>
            </w:r>
            <w:proofErr w:type="spellEnd"/>
            <w:r w:rsidRPr="00373C1E">
              <w:rPr>
                <w:rFonts w:ascii="Times New Roman Bold Italic" w:eastAsia="Times New Roman" w:hAnsi="Times New Roman Bold Italic" w:cs="Times New Roman"/>
                <w:b/>
                <w:i/>
                <w:sz w:val="28"/>
                <w:szCs w:val="28"/>
                <w:u w:val="single"/>
              </w:rPr>
              <w:t xml:space="preserve"> </w:t>
            </w:r>
            <w:proofErr w:type="spellStart"/>
            <w:r w:rsidRPr="00373C1E">
              <w:rPr>
                <w:rFonts w:ascii="Times New Roman Bold Italic" w:eastAsia="Times New Roman" w:hAnsi="Times New Roman Bold Italic" w:cs="Times New Roman"/>
                <w:b/>
                <w:i/>
                <w:sz w:val="28"/>
                <w:szCs w:val="28"/>
                <w:u w:val="single"/>
              </w:rPr>
              <w:t>phát</w:t>
            </w:r>
            <w:proofErr w:type="spellEnd"/>
            <w:r w:rsidRPr="00373C1E">
              <w:rPr>
                <w:rFonts w:ascii="Times New Roman Bold Italic" w:eastAsia="Times New Roman" w:hAnsi="Times New Roman Bold Italic" w:cs="Times New Roman"/>
                <w:b/>
                <w:i/>
                <w:sz w:val="28"/>
                <w:szCs w:val="28"/>
                <w:u w:val="single"/>
              </w:rPr>
              <w:t xml:space="preserve"> </w:t>
            </w:r>
            <w:proofErr w:type="spellStart"/>
            <w:r w:rsidRPr="00373C1E">
              <w:rPr>
                <w:rFonts w:ascii="Times New Roman Bold Italic" w:eastAsia="Times New Roman" w:hAnsi="Times New Roman Bold Italic" w:cs="Times New Roman"/>
                <w:b/>
                <w:i/>
                <w:sz w:val="28"/>
                <w:szCs w:val="28"/>
                <w:u w:val="single"/>
              </w:rPr>
              <w:t>thanh</w:t>
            </w:r>
            <w:proofErr w:type="spellEnd"/>
            <w:r w:rsidRPr="00373C1E">
              <w:rPr>
                <w:rFonts w:ascii="Times New Roman Bold Italic" w:eastAsia="Times New Roman" w:hAnsi="Times New Roman Bold Italic" w:cs="Times New Roman"/>
                <w:b/>
                <w:i/>
                <w:sz w:val="28"/>
                <w:szCs w:val="28"/>
                <w:u w:val="single"/>
              </w:rPr>
              <w:t xml:space="preserve"> </w:t>
            </w:r>
            <w:proofErr w:type="spellStart"/>
            <w:r w:rsidRPr="00373C1E">
              <w:rPr>
                <w:rFonts w:ascii="Times New Roman Bold Italic" w:eastAsia="Times New Roman" w:hAnsi="Times New Roman Bold Italic" w:cs="Times New Roman"/>
                <w:b/>
                <w:i/>
                <w:sz w:val="28"/>
                <w:szCs w:val="28"/>
                <w:u w:val="single"/>
              </w:rPr>
              <w:t>trong</w:t>
            </w:r>
            <w:proofErr w:type="spellEnd"/>
            <w:r w:rsidRPr="00373C1E">
              <w:rPr>
                <w:rFonts w:ascii="Times New Roman Bold Italic" w:eastAsia="Times New Roman" w:hAnsi="Times New Roman Bold Italic" w:cs="Times New Roman"/>
                <w:b/>
                <w:i/>
                <w:sz w:val="28"/>
                <w:szCs w:val="28"/>
                <w:u w:val="single"/>
              </w:rPr>
              <w:t xml:space="preserve"> </w:t>
            </w:r>
            <w:proofErr w:type="spellStart"/>
            <w:r w:rsidRPr="00373C1E">
              <w:rPr>
                <w:rFonts w:ascii="Times New Roman Bold Italic" w:eastAsia="Times New Roman" w:hAnsi="Times New Roman Bold Italic" w:cs="Times New Roman"/>
                <w:b/>
                <w:i/>
                <w:sz w:val="28"/>
                <w:szCs w:val="28"/>
                <w:u w:val="single"/>
              </w:rPr>
              <w:t>nước</w:t>
            </w:r>
            <w:proofErr w:type="spellEnd"/>
            <w:r w:rsidRPr="00373C1E">
              <w:rPr>
                <w:rFonts w:ascii="Times New Roman Bold Italic" w:eastAsia="Times New Roman" w:hAnsi="Times New Roman Bold Italic" w:cs="Times New Roman"/>
                <w:b/>
                <w:i/>
                <w:sz w:val="28"/>
                <w:szCs w:val="28"/>
                <w:u w:val="single"/>
              </w:rPr>
              <w:t xml:space="preserve">, </w:t>
            </w:r>
            <w:proofErr w:type="spellStart"/>
            <w:r w:rsidRPr="00373C1E">
              <w:rPr>
                <w:rFonts w:ascii="Times New Roman Bold Italic" w:eastAsia="Times New Roman" w:hAnsi="Times New Roman Bold Italic" w:cs="Times New Roman"/>
                <w:b/>
                <w:i/>
                <w:sz w:val="28"/>
                <w:szCs w:val="28"/>
                <w:u w:val="single"/>
              </w:rPr>
              <w:t>kênh</w:t>
            </w:r>
            <w:proofErr w:type="spellEnd"/>
            <w:r w:rsidRPr="00373C1E">
              <w:rPr>
                <w:rFonts w:ascii="Times New Roman Bold Italic" w:eastAsia="Times New Roman" w:hAnsi="Times New Roman Bold Italic" w:cs="Times New Roman"/>
                <w:b/>
                <w:i/>
                <w:sz w:val="28"/>
                <w:szCs w:val="28"/>
                <w:u w:val="single"/>
              </w:rPr>
              <w:t xml:space="preserve"> </w:t>
            </w:r>
            <w:proofErr w:type="spellStart"/>
            <w:r w:rsidRPr="00373C1E">
              <w:rPr>
                <w:rFonts w:ascii="Times New Roman Bold Italic" w:eastAsia="Times New Roman" w:hAnsi="Times New Roman Bold Italic" w:cs="Times New Roman"/>
                <w:b/>
                <w:i/>
                <w:sz w:val="28"/>
                <w:szCs w:val="28"/>
                <w:u w:val="single"/>
              </w:rPr>
              <w:t>chương</w:t>
            </w:r>
            <w:proofErr w:type="spellEnd"/>
            <w:r w:rsidRPr="00373C1E">
              <w:rPr>
                <w:rFonts w:ascii="Times New Roman Bold Italic" w:eastAsia="Times New Roman" w:hAnsi="Times New Roman Bold Italic" w:cs="Times New Roman"/>
                <w:b/>
                <w:i/>
                <w:sz w:val="28"/>
                <w:szCs w:val="28"/>
                <w:u w:val="single"/>
              </w:rPr>
              <w:t xml:space="preserve"> </w:t>
            </w:r>
            <w:proofErr w:type="spellStart"/>
            <w:r w:rsidRPr="00373C1E">
              <w:rPr>
                <w:rFonts w:ascii="Times New Roman Bold Italic" w:eastAsia="Times New Roman" w:hAnsi="Times New Roman Bold Italic" w:cs="Times New Roman"/>
                <w:b/>
                <w:i/>
                <w:sz w:val="28"/>
                <w:szCs w:val="28"/>
                <w:u w:val="single"/>
              </w:rPr>
              <w:t>trình</w:t>
            </w:r>
            <w:proofErr w:type="spellEnd"/>
            <w:r w:rsidRPr="00373C1E">
              <w:rPr>
                <w:rFonts w:ascii="Times New Roman Bold Italic" w:eastAsia="Times New Roman" w:hAnsi="Times New Roman Bold Italic" w:cs="Times New Roman"/>
                <w:b/>
                <w:i/>
                <w:sz w:val="28"/>
                <w:szCs w:val="28"/>
                <w:u w:val="single"/>
              </w:rPr>
              <w:t xml:space="preserve"> </w:t>
            </w:r>
            <w:proofErr w:type="spellStart"/>
            <w:r w:rsidRPr="00373C1E">
              <w:rPr>
                <w:rFonts w:ascii="Times New Roman Bold Italic" w:eastAsia="Times New Roman" w:hAnsi="Times New Roman Bold Italic" w:cs="Times New Roman"/>
                <w:b/>
                <w:i/>
                <w:sz w:val="28"/>
                <w:szCs w:val="28"/>
                <w:u w:val="single"/>
              </w:rPr>
              <w:t>truyền</w:t>
            </w:r>
            <w:proofErr w:type="spellEnd"/>
            <w:r w:rsidRPr="00373C1E">
              <w:rPr>
                <w:rFonts w:ascii="Times New Roman Bold Italic" w:eastAsia="Times New Roman" w:hAnsi="Times New Roman Bold Italic" w:cs="Times New Roman"/>
                <w:b/>
                <w:i/>
                <w:sz w:val="28"/>
                <w:szCs w:val="28"/>
                <w:u w:val="single"/>
              </w:rPr>
              <w:t xml:space="preserve"> </w:t>
            </w:r>
            <w:proofErr w:type="spellStart"/>
            <w:r w:rsidRPr="00373C1E">
              <w:rPr>
                <w:rFonts w:ascii="Times New Roman Bold Italic" w:eastAsia="Times New Roman" w:hAnsi="Times New Roman Bold Italic" w:cs="Times New Roman"/>
                <w:b/>
                <w:i/>
                <w:sz w:val="28"/>
                <w:szCs w:val="28"/>
                <w:u w:val="single"/>
              </w:rPr>
              <w:t>hình</w:t>
            </w:r>
            <w:proofErr w:type="spellEnd"/>
            <w:r w:rsidRPr="00373C1E">
              <w:rPr>
                <w:rFonts w:ascii="Times New Roman Bold Italic" w:eastAsia="Times New Roman" w:hAnsi="Times New Roman Bold Italic" w:cs="Times New Roman"/>
                <w:b/>
                <w:i/>
                <w:sz w:val="28"/>
                <w:szCs w:val="28"/>
                <w:u w:val="single"/>
              </w:rPr>
              <w:t xml:space="preserve"> </w:t>
            </w:r>
            <w:proofErr w:type="spellStart"/>
            <w:r w:rsidRPr="00373C1E">
              <w:rPr>
                <w:rFonts w:ascii="Times New Roman Bold Italic" w:eastAsia="Times New Roman" w:hAnsi="Times New Roman Bold Italic" w:cs="Times New Roman"/>
                <w:b/>
                <w:i/>
                <w:sz w:val="28"/>
                <w:szCs w:val="28"/>
                <w:u w:val="single"/>
              </w:rPr>
              <w:t>trong</w:t>
            </w:r>
            <w:proofErr w:type="spellEnd"/>
            <w:r w:rsidRPr="00373C1E">
              <w:rPr>
                <w:rFonts w:ascii="Times New Roman Bold Italic" w:eastAsia="Times New Roman" w:hAnsi="Times New Roman Bold Italic" w:cs="Times New Roman"/>
                <w:b/>
                <w:i/>
                <w:sz w:val="28"/>
                <w:szCs w:val="28"/>
                <w:u w:val="single"/>
              </w:rPr>
              <w:t xml:space="preserve"> </w:t>
            </w:r>
            <w:proofErr w:type="spellStart"/>
            <w:r w:rsidRPr="00373C1E">
              <w:rPr>
                <w:rFonts w:ascii="Times New Roman Bold Italic" w:eastAsia="Times New Roman" w:hAnsi="Times New Roman Bold Italic" w:cs="Times New Roman"/>
                <w:b/>
                <w:i/>
                <w:sz w:val="28"/>
                <w:szCs w:val="28"/>
                <w:u w:val="single"/>
              </w:rPr>
              <w:t>nước</w:t>
            </w:r>
            <w:proofErr w:type="spellEnd"/>
            <w:r w:rsidRPr="00373C1E">
              <w:rPr>
                <w:rFonts w:ascii="Times New Roman Bold Italic" w:eastAsia="Times New Roman" w:hAnsi="Times New Roman Bold Italic" w:cs="Times New Roman"/>
                <w:b/>
                <w:i/>
                <w:sz w:val="28"/>
                <w:szCs w:val="28"/>
                <w:u w:val="single"/>
              </w:rPr>
              <w:t>.</w:t>
            </w:r>
          </w:p>
          <w:p w14:paraId="5B41105E" w14:textId="77777777" w:rsidR="00373C1E" w:rsidRPr="00373C1E" w:rsidRDefault="00373C1E" w:rsidP="00373C1E">
            <w:pPr>
              <w:spacing w:before="120" w:after="120" w:line="340" w:lineRule="exact"/>
              <w:ind w:firstLine="720"/>
              <w:jc w:val="both"/>
              <w:rPr>
                <w:rFonts w:eastAsia="Times New Roman" w:cs="Times New Roman"/>
                <w:b/>
                <w:i/>
                <w:sz w:val="28"/>
                <w:szCs w:val="28"/>
                <w:u w:val="single"/>
              </w:rPr>
            </w:pPr>
            <w:r w:rsidRPr="00373C1E">
              <w:rPr>
                <w:rFonts w:eastAsia="Times New Roman" w:cs="Times New Roman"/>
                <w:bCs/>
                <w:sz w:val="28"/>
                <w:szCs w:val="28"/>
              </w:rPr>
              <w:t>5</w:t>
            </w:r>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Việc</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liên</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kết</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thực</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hiện</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thông</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qua</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
                <w:bCs/>
                <w:i/>
                <w:sz w:val="28"/>
                <w:szCs w:val="28"/>
                <w:u w:val="single"/>
                <w:lang w:val="pt-BR"/>
              </w:rPr>
              <w:t>văn</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bản</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thỏa</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thuận</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giao</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dịch</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liên</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kết</w:t>
            </w:r>
            <w:proofErr w:type="spellEnd"/>
            <w:r w:rsidRPr="00373C1E">
              <w:rPr>
                <w:rFonts w:eastAsia="Times New Roman" w:cs="Times New Roman"/>
                <w:b/>
                <w:bCs/>
                <w:i/>
                <w:strike/>
                <w:sz w:val="28"/>
                <w:szCs w:val="28"/>
                <w:lang w:val="pt-BR"/>
              </w:rPr>
              <w:t xml:space="preserve"> </w:t>
            </w:r>
            <w:proofErr w:type="spellStart"/>
            <w:r w:rsidRPr="00373C1E">
              <w:rPr>
                <w:rFonts w:eastAsia="Times New Roman" w:cs="Times New Roman"/>
                <w:b/>
                <w:bCs/>
                <w:i/>
                <w:strike/>
                <w:sz w:val="28"/>
                <w:szCs w:val="28"/>
                <w:lang w:val="pt-BR"/>
              </w:rPr>
              <w:t>hoặc</w:t>
            </w:r>
            <w:proofErr w:type="spellEnd"/>
            <w:r w:rsidRPr="00373C1E">
              <w:rPr>
                <w:rFonts w:eastAsia="Times New Roman" w:cs="Times New Roman"/>
                <w:b/>
                <w:bCs/>
                <w:i/>
                <w:strike/>
                <w:sz w:val="28"/>
                <w:szCs w:val="28"/>
                <w:lang w:val="pt-BR"/>
              </w:rPr>
              <w:t xml:space="preserve"> </w:t>
            </w:r>
            <w:proofErr w:type="spellStart"/>
            <w:r w:rsidRPr="00373C1E">
              <w:rPr>
                <w:rFonts w:eastAsia="Times New Roman" w:cs="Times New Roman"/>
                <w:b/>
                <w:bCs/>
                <w:i/>
                <w:strike/>
                <w:sz w:val="28"/>
                <w:szCs w:val="28"/>
                <w:lang w:val="pt-BR"/>
              </w:rPr>
              <w:t>hợp</w:t>
            </w:r>
            <w:proofErr w:type="spellEnd"/>
            <w:r w:rsidRPr="00373C1E">
              <w:rPr>
                <w:rFonts w:eastAsia="Times New Roman" w:cs="Times New Roman"/>
                <w:b/>
                <w:bCs/>
                <w:i/>
                <w:strike/>
                <w:sz w:val="28"/>
                <w:szCs w:val="28"/>
                <w:lang w:val="pt-BR"/>
              </w:rPr>
              <w:t xml:space="preserve"> </w:t>
            </w:r>
            <w:proofErr w:type="spellStart"/>
            <w:r w:rsidRPr="00373C1E">
              <w:rPr>
                <w:rFonts w:eastAsia="Times New Roman" w:cs="Times New Roman"/>
                <w:b/>
                <w:bCs/>
                <w:i/>
                <w:strike/>
                <w:sz w:val="28"/>
                <w:szCs w:val="28"/>
                <w:lang w:val="pt-BR"/>
              </w:rPr>
              <w:t>đồng</w:t>
            </w:r>
            <w:proofErr w:type="spellEnd"/>
            <w:r w:rsidRPr="00373C1E">
              <w:rPr>
                <w:rFonts w:eastAsia="Times New Roman" w:cs="Times New Roman"/>
                <w:b/>
                <w:bCs/>
                <w:i/>
                <w:strike/>
                <w:sz w:val="28"/>
                <w:szCs w:val="28"/>
                <w:lang w:val="pt-BR"/>
              </w:rPr>
              <w:t xml:space="preserve"> </w:t>
            </w:r>
            <w:proofErr w:type="spellStart"/>
            <w:r w:rsidRPr="00373C1E">
              <w:rPr>
                <w:rFonts w:eastAsia="Times New Roman" w:cs="Times New Roman"/>
                <w:b/>
                <w:bCs/>
                <w:i/>
                <w:strike/>
                <w:sz w:val="28"/>
                <w:szCs w:val="28"/>
                <w:lang w:val="pt-BR"/>
              </w:rPr>
              <w:t>liên</w:t>
            </w:r>
            <w:proofErr w:type="spellEnd"/>
            <w:r w:rsidRPr="00373C1E">
              <w:rPr>
                <w:rFonts w:eastAsia="Times New Roman" w:cs="Times New Roman"/>
                <w:b/>
                <w:bCs/>
                <w:i/>
                <w:strike/>
                <w:sz w:val="28"/>
                <w:szCs w:val="28"/>
                <w:lang w:val="pt-BR"/>
              </w:rPr>
              <w:t xml:space="preserve"> </w:t>
            </w:r>
            <w:proofErr w:type="spellStart"/>
            <w:r w:rsidRPr="00373C1E">
              <w:rPr>
                <w:rFonts w:eastAsia="Times New Roman" w:cs="Times New Roman"/>
                <w:b/>
                <w:bCs/>
                <w:i/>
                <w:strike/>
                <w:sz w:val="28"/>
                <w:szCs w:val="28"/>
                <w:lang w:val="pt-BR"/>
              </w:rPr>
              <w:t>kết</w:t>
            </w:r>
            <w:proofErr w:type="spellEnd"/>
            <w:r w:rsidRPr="00373C1E">
              <w:rPr>
                <w:rFonts w:eastAsia="Times New Roman" w:cs="Times New Roman"/>
                <w:b/>
                <w:bCs/>
                <w:i/>
                <w:sz w:val="28"/>
                <w:szCs w:val="28"/>
                <w:lang w:val="pt-BR"/>
              </w:rPr>
              <w:t xml:space="preserve"> </w:t>
            </w:r>
            <w:proofErr w:type="spellStart"/>
            <w:r w:rsidRPr="00373C1E">
              <w:rPr>
                <w:rFonts w:eastAsia="Times New Roman" w:cs="Times New Roman"/>
                <w:bCs/>
                <w:sz w:val="28"/>
                <w:szCs w:val="28"/>
                <w:lang w:val="pt-BR"/>
              </w:rPr>
              <w:t>với</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đối</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tác</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liên</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kết</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theo</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quy</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định</w:t>
            </w:r>
            <w:proofErr w:type="spellEnd"/>
            <w:r w:rsidRPr="00373C1E">
              <w:rPr>
                <w:rFonts w:eastAsia="Times New Roman" w:cs="Times New Roman"/>
                <w:bCs/>
                <w:sz w:val="28"/>
                <w:szCs w:val="28"/>
                <w:lang w:val="pt-BR"/>
              </w:rPr>
              <w:t>.</w:t>
            </w:r>
            <w:r w:rsidRPr="00373C1E">
              <w:rPr>
                <w:rFonts w:eastAsia="Times New Roman" w:cs="Times New Roman"/>
                <w:sz w:val="28"/>
                <w:szCs w:val="28"/>
              </w:rPr>
              <w:t xml:space="preserve"> </w:t>
            </w:r>
            <w:proofErr w:type="spellStart"/>
            <w:r w:rsidRPr="00373C1E">
              <w:rPr>
                <w:rFonts w:eastAsia="Times New Roman" w:cs="Times New Roman"/>
                <w:b/>
                <w:i/>
                <w:sz w:val="28"/>
                <w:szCs w:val="28"/>
                <w:u w:val="single"/>
              </w:rPr>
              <w:t>Trong</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văn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bản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thỏa</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thuận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giao</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dịch</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liên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kết</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phải</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quy</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định</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rõ</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quyền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lợi</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và</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trách</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nhiệm</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của</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các</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bên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tham</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gia</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hoạt</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động</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liên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kết</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cơ</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chế</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hợp</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tác</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sản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xuất</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chương</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trình</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kênh</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chương</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trình</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đối</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tác</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liên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kết</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được</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trả</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quyền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lợi</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từ</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hoạt</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động</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quảng</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cáo</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tài</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trợ</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hoặc</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nguồn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thu</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hợp</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pháp</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khác</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của</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cơ</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quan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báo</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chí</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khi</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phát</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sóng</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chính</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chương</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trình</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kênh</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chương</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trình</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liên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kết</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đối</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tác</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liên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kết</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không</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được</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sử</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dụng</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các</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chương</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trình</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chưa</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được</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cơ</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quan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báo</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chí</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biên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tập</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và</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đồng</w:t>
            </w:r>
            <w:proofErr w:type="spellEnd"/>
            <w:r w:rsidRPr="00373C1E">
              <w:rPr>
                <w:rFonts w:eastAsia="Times New Roman" w:cs="Times New Roman"/>
                <w:b/>
                <w:i/>
                <w:sz w:val="28"/>
                <w:szCs w:val="28"/>
                <w:u w:val="single"/>
              </w:rPr>
              <w:t xml:space="preserve"> ý </w:t>
            </w:r>
            <w:proofErr w:type="spellStart"/>
            <w:r w:rsidRPr="00373C1E">
              <w:rPr>
                <w:rFonts w:eastAsia="Times New Roman" w:cs="Times New Roman"/>
                <w:b/>
                <w:i/>
                <w:sz w:val="28"/>
                <w:szCs w:val="28"/>
                <w:u w:val="single"/>
              </w:rPr>
              <w:t>cho</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đăng</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tải</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trên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các</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nền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tảng</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truyền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thông</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số</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nhân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viên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cộng</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tác</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viên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của</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đối</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tác</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liên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kết</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khi</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tham</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gia</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sản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xuất</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nội</w:t>
            </w:r>
            <w:proofErr w:type="spellEnd"/>
            <w:r w:rsidRPr="00373C1E">
              <w:rPr>
                <w:rFonts w:eastAsia="Times New Roman" w:cs="Times New Roman"/>
                <w:b/>
                <w:i/>
                <w:sz w:val="28"/>
                <w:szCs w:val="28"/>
                <w:u w:val="single"/>
              </w:rPr>
              <w:t xml:space="preserve"> dung </w:t>
            </w:r>
            <w:proofErr w:type="spellStart"/>
            <w:r w:rsidRPr="00373C1E">
              <w:rPr>
                <w:rFonts w:eastAsia="Times New Roman" w:cs="Times New Roman"/>
                <w:b/>
                <w:i/>
                <w:sz w:val="28"/>
                <w:szCs w:val="28"/>
                <w:u w:val="single"/>
              </w:rPr>
              <w:t>liên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kết</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không</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được</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lấy</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danh</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nghĩa</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phóng</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viên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biên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tập</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viên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nhà</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báo</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của</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cơ</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quan</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báo</w:t>
            </w:r>
            <w:proofErr w:type="spellEnd"/>
            <w:r w:rsidRPr="00373C1E">
              <w:rPr>
                <w:rFonts w:eastAsia="Times New Roman" w:cs="Times New Roman"/>
                <w:b/>
                <w:i/>
                <w:sz w:val="28"/>
                <w:szCs w:val="28"/>
                <w:u w:val="single"/>
              </w:rPr>
              <w:t xml:space="preserve"> </w:t>
            </w:r>
            <w:proofErr w:type="spellStart"/>
            <w:r w:rsidRPr="00373C1E">
              <w:rPr>
                <w:rFonts w:eastAsia="Times New Roman" w:cs="Times New Roman"/>
                <w:b/>
                <w:i/>
                <w:sz w:val="28"/>
                <w:szCs w:val="28"/>
                <w:u w:val="single"/>
              </w:rPr>
              <w:t>chí</w:t>
            </w:r>
            <w:proofErr w:type="spellEnd"/>
            <w:r w:rsidRPr="00373C1E">
              <w:rPr>
                <w:rFonts w:eastAsia="Times New Roman" w:cs="Times New Roman"/>
                <w:b/>
                <w:i/>
                <w:sz w:val="28"/>
                <w:szCs w:val="28"/>
                <w:u w:val="single"/>
              </w:rPr>
              <w:t>.</w:t>
            </w:r>
          </w:p>
          <w:p w14:paraId="6A1DC827" w14:textId="77777777" w:rsidR="00373C1E" w:rsidRPr="00373C1E" w:rsidRDefault="00373C1E" w:rsidP="00373C1E">
            <w:pPr>
              <w:spacing w:before="120" w:after="120" w:line="340" w:lineRule="exact"/>
              <w:ind w:firstLine="720"/>
              <w:jc w:val="both"/>
              <w:rPr>
                <w:rFonts w:eastAsia="Times New Roman" w:cs="Times New Roman"/>
                <w:bCs/>
                <w:sz w:val="28"/>
                <w:szCs w:val="28"/>
                <w:shd w:val="clear" w:color="auto" w:fill="FFFFFF"/>
                <w:lang w:val="pt-BR"/>
              </w:rPr>
            </w:pPr>
            <w:r w:rsidRPr="00373C1E">
              <w:rPr>
                <w:rFonts w:eastAsia="Times New Roman" w:cs="Times New Roman"/>
                <w:bCs/>
                <w:sz w:val="28"/>
                <w:szCs w:val="28"/>
                <w:shd w:val="clear" w:color="auto" w:fill="FFFFFF"/>
              </w:rPr>
              <w:t>7</w:t>
            </w:r>
            <w:r w:rsidRPr="00373C1E">
              <w:rPr>
                <w:rFonts w:eastAsia="Times New Roman" w:cs="Times New Roman"/>
                <w:bCs/>
                <w:sz w:val="28"/>
                <w:szCs w:val="28"/>
                <w:shd w:val="clear" w:color="auto" w:fill="FFFFFF"/>
                <w:lang w:val="pt-BR"/>
              </w:rPr>
              <w:t xml:space="preserve">. </w:t>
            </w:r>
            <w:proofErr w:type="spellStart"/>
            <w:r w:rsidRPr="00373C1E">
              <w:rPr>
                <w:rFonts w:eastAsia="Times New Roman" w:cs="Times New Roman"/>
                <w:bCs/>
                <w:sz w:val="28"/>
                <w:szCs w:val="28"/>
                <w:shd w:val="clear" w:color="auto" w:fill="FFFFFF"/>
                <w:lang w:val="pt-BR"/>
              </w:rPr>
              <w:t>Trách</w:t>
            </w:r>
            <w:proofErr w:type="spellEnd"/>
            <w:r w:rsidRPr="00373C1E">
              <w:rPr>
                <w:rFonts w:eastAsia="Times New Roman" w:cs="Times New Roman"/>
                <w:bCs/>
                <w:sz w:val="28"/>
                <w:szCs w:val="28"/>
                <w:shd w:val="clear" w:color="auto" w:fill="FFFFFF"/>
                <w:lang w:val="pt-BR"/>
              </w:rPr>
              <w:t xml:space="preserve"> </w:t>
            </w:r>
            <w:proofErr w:type="spellStart"/>
            <w:r w:rsidRPr="00373C1E">
              <w:rPr>
                <w:rFonts w:eastAsia="Times New Roman" w:cs="Times New Roman"/>
                <w:bCs/>
                <w:sz w:val="28"/>
                <w:szCs w:val="28"/>
                <w:shd w:val="clear" w:color="auto" w:fill="FFFFFF"/>
                <w:lang w:val="pt-BR"/>
              </w:rPr>
              <w:t>nhiệm</w:t>
            </w:r>
            <w:proofErr w:type="spellEnd"/>
            <w:r w:rsidRPr="00373C1E">
              <w:rPr>
                <w:rFonts w:eastAsia="Times New Roman" w:cs="Times New Roman"/>
                <w:bCs/>
                <w:sz w:val="28"/>
                <w:szCs w:val="28"/>
                <w:shd w:val="clear" w:color="auto" w:fill="FFFFFF"/>
                <w:lang w:val="pt-BR"/>
              </w:rPr>
              <w:t xml:space="preserve"> </w:t>
            </w:r>
            <w:proofErr w:type="spellStart"/>
            <w:r w:rsidRPr="00373C1E">
              <w:rPr>
                <w:rFonts w:eastAsia="Times New Roman" w:cs="Times New Roman"/>
                <w:bCs/>
                <w:sz w:val="28"/>
                <w:szCs w:val="28"/>
                <w:shd w:val="clear" w:color="auto" w:fill="FFFFFF"/>
                <w:lang w:val="pt-BR"/>
              </w:rPr>
              <w:t>của</w:t>
            </w:r>
            <w:proofErr w:type="spellEnd"/>
            <w:r w:rsidRPr="00373C1E">
              <w:rPr>
                <w:rFonts w:eastAsia="Times New Roman" w:cs="Times New Roman"/>
                <w:bCs/>
                <w:sz w:val="28"/>
                <w:szCs w:val="28"/>
                <w:shd w:val="clear" w:color="auto" w:fill="FFFFFF"/>
                <w:lang w:val="pt-BR"/>
              </w:rPr>
              <w:t xml:space="preserve"> </w:t>
            </w:r>
            <w:proofErr w:type="spellStart"/>
            <w:r w:rsidRPr="00373C1E">
              <w:rPr>
                <w:rFonts w:eastAsia="Times New Roman" w:cs="Times New Roman"/>
                <w:bCs/>
                <w:sz w:val="28"/>
                <w:szCs w:val="28"/>
                <w:shd w:val="clear" w:color="auto" w:fill="FFFFFF"/>
                <w:lang w:val="pt-BR"/>
              </w:rPr>
              <w:t>cơ</w:t>
            </w:r>
            <w:proofErr w:type="spellEnd"/>
            <w:r w:rsidRPr="00373C1E">
              <w:rPr>
                <w:rFonts w:eastAsia="Times New Roman" w:cs="Times New Roman"/>
                <w:bCs/>
                <w:sz w:val="28"/>
                <w:szCs w:val="28"/>
                <w:shd w:val="clear" w:color="auto" w:fill="FFFFFF"/>
                <w:lang w:val="pt-BR"/>
              </w:rPr>
              <w:t xml:space="preserve"> </w:t>
            </w:r>
            <w:proofErr w:type="spellStart"/>
            <w:r w:rsidRPr="00373C1E">
              <w:rPr>
                <w:rFonts w:eastAsia="Times New Roman" w:cs="Times New Roman"/>
                <w:bCs/>
                <w:sz w:val="28"/>
                <w:szCs w:val="28"/>
                <w:shd w:val="clear" w:color="auto" w:fill="FFFFFF"/>
                <w:lang w:val="pt-BR"/>
              </w:rPr>
              <w:t>quan</w:t>
            </w:r>
            <w:proofErr w:type="spellEnd"/>
            <w:r w:rsidRPr="00373C1E">
              <w:rPr>
                <w:rFonts w:eastAsia="Times New Roman" w:cs="Times New Roman"/>
                <w:bCs/>
                <w:sz w:val="28"/>
                <w:szCs w:val="28"/>
                <w:shd w:val="clear" w:color="auto" w:fill="FFFFFF"/>
                <w:lang w:val="pt-BR"/>
              </w:rPr>
              <w:t xml:space="preserve"> </w:t>
            </w:r>
            <w:proofErr w:type="spellStart"/>
            <w:r w:rsidRPr="00373C1E">
              <w:rPr>
                <w:rFonts w:eastAsia="Times New Roman" w:cs="Times New Roman"/>
                <w:bCs/>
                <w:sz w:val="28"/>
                <w:szCs w:val="28"/>
                <w:shd w:val="clear" w:color="auto" w:fill="FFFFFF"/>
                <w:lang w:val="pt-BR"/>
              </w:rPr>
              <w:t>báo</w:t>
            </w:r>
            <w:proofErr w:type="spellEnd"/>
            <w:r w:rsidRPr="00373C1E">
              <w:rPr>
                <w:rFonts w:eastAsia="Times New Roman" w:cs="Times New Roman"/>
                <w:bCs/>
                <w:sz w:val="28"/>
                <w:szCs w:val="28"/>
                <w:shd w:val="clear" w:color="auto" w:fill="FFFFFF"/>
                <w:lang w:val="pt-BR"/>
              </w:rPr>
              <w:t xml:space="preserve"> </w:t>
            </w:r>
            <w:proofErr w:type="spellStart"/>
            <w:r w:rsidRPr="00373C1E">
              <w:rPr>
                <w:rFonts w:eastAsia="Times New Roman" w:cs="Times New Roman"/>
                <w:bCs/>
                <w:sz w:val="28"/>
                <w:szCs w:val="28"/>
                <w:shd w:val="clear" w:color="auto" w:fill="FFFFFF"/>
                <w:lang w:val="pt-BR"/>
              </w:rPr>
              <w:t>chí</w:t>
            </w:r>
            <w:proofErr w:type="spellEnd"/>
            <w:r w:rsidRPr="00373C1E">
              <w:rPr>
                <w:rFonts w:eastAsia="Times New Roman" w:cs="Times New Roman"/>
                <w:bCs/>
                <w:sz w:val="28"/>
                <w:szCs w:val="28"/>
                <w:shd w:val="clear" w:color="auto" w:fill="FFFFFF"/>
                <w:lang w:val="pt-BR"/>
              </w:rPr>
              <w:t xml:space="preserve"> </w:t>
            </w:r>
            <w:proofErr w:type="spellStart"/>
            <w:r w:rsidRPr="00373C1E">
              <w:rPr>
                <w:rFonts w:eastAsia="Times New Roman" w:cs="Times New Roman"/>
                <w:bCs/>
                <w:sz w:val="28"/>
                <w:szCs w:val="28"/>
                <w:shd w:val="clear" w:color="auto" w:fill="FFFFFF"/>
                <w:lang w:val="pt-BR"/>
              </w:rPr>
              <w:t>trong</w:t>
            </w:r>
            <w:proofErr w:type="spellEnd"/>
            <w:r w:rsidRPr="00373C1E">
              <w:rPr>
                <w:rFonts w:eastAsia="Times New Roman" w:cs="Times New Roman"/>
                <w:bCs/>
                <w:sz w:val="28"/>
                <w:szCs w:val="28"/>
                <w:shd w:val="clear" w:color="auto" w:fill="FFFFFF"/>
                <w:lang w:val="pt-BR"/>
              </w:rPr>
              <w:t xml:space="preserve"> </w:t>
            </w:r>
            <w:proofErr w:type="spellStart"/>
            <w:r w:rsidRPr="00373C1E">
              <w:rPr>
                <w:rFonts w:eastAsia="Times New Roman" w:cs="Times New Roman"/>
                <w:bCs/>
                <w:sz w:val="28"/>
                <w:szCs w:val="28"/>
                <w:shd w:val="clear" w:color="auto" w:fill="FFFFFF"/>
                <w:lang w:val="pt-BR"/>
              </w:rPr>
              <w:t>hoạt</w:t>
            </w:r>
            <w:proofErr w:type="spellEnd"/>
            <w:r w:rsidRPr="00373C1E">
              <w:rPr>
                <w:rFonts w:eastAsia="Times New Roman" w:cs="Times New Roman"/>
                <w:bCs/>
                <w:sz w:val="28"/>
                <w:szCs w:val="28"/>
                <w:shd w:val="clear" w:color="auto" w:fill="FFFFFF"/>
                <w:lang w:val="pt-BR"/>
              </w:rPr>
              <w:t xml:space="preserve"> </w:t>
            </w:r>
            <w:proofErr w:type="spellStart"/>
            <w:r w:rsidRPr="00373C1E">
              <w:rPr>
                <w:rFonts w:eastAsia="Times New Roman" w:cs="Times New Roman"/>
                <w:bCs/>
                <w:sz w:val="28"/>
                <w:szCs w:val="28"/>
                <w:shd w:val="clear" w:color="auto" w:fill="FFFFFF"/>
                <w:lang w:val="pt-BR"/>
              </w:rPr>
              <w:t>động</w:t>
            </w:r>
            <w:proofErr w:type="spellEnd"/>
            <w:r w:rsidRPr="00373C1E">
              <w:rPr>
                <w:rFonts w:eastAsia="Times New Roman" w:cs="Times New Roman"/>
                <w:bCs/>
                <w:sz w:val="28"/>
                <w:szCs w:val="28"/>
                <w:shd w:val="clear" w:color="auto" w:fill="FFFFFF"/>
                <w:lang w:val="pt-BR"/>
              </w:rPr>
              <w:t xml:space="preserve"> </w:t>
            </w:r>
            <w:proofErr w:type="spellStart"/>
            <w:r w:rsidRPr="00373C1E">
              <w:rPr>
                <w:rFonts w:eastAsia="Times New Roman" w:cs="Times New Roman"/>
                <w:bCs/>
                <w:sz w:val="28"/>
                <w:szCs w:val="28"/>
                <w:shd w:val="clear" w:color="auto" w:fill="FFFFFF"/>
                <w:lang w:val="pt-BR"/>
              </w:rPr>
              <w:t>kiên</w:t>
            </w:r>
            <w:proofErr w:type="spellEnd"/>
            <w:r w:rsidRPr="00373C1E">
              <w:rPr>
                <w:rFonts w:eastAsia="Times New Roman" w:cs="Times New Roman"/>
                <w:bCs/>
                <w:sz w:val="28"/>
                <w:szCs w:val="28"/>
                <w:shd w:val="clear" w:color="auto" w:fill="FFFFFF"/>
                <w:lang w:val="pt-BR"/>
              </w:rPr>
              <w:t xml:space="preserve"> </w:t>
            </w:r>
            <w:proofErr w:type="spellStart"/>
            <w:r w:rsidRPr="00373C1E">
              <w:rPr>
                <w:rFonts w:eastAsia="Times New Roman" w:cs="Times New Roman"/>
                <w:bCs/>
                <w:sz w:val="28"/>
                <w:szCs w:val="28"/>
                <w:shd w:val="clear" w:color="auto" w:fill="FFFFFF"/>
                <w:lang w:val="pt-BR"/>
              </w:rPr>
              <w:t>kết</w:t>
            </w:r>
            <w:proofErr w:type="spellEnd"/>
            <w:r w:rsidRPr="00373C1E">
              <w:rPr>
                <w:rFonts w:eastAsia="Times New Roman" w:cs="Times New Roman"/>
                <w:bCs/>
                <w:sz w:val="28"/>
                <w:szCs w:val="28"/>
                <w:shd w:val="clear" w:color="auto" w:fill="FFFFFF"/>
                <w:lang w:val="pt-BR"/>
              </w:rPr>
              <w:t>:</w:t>
            </w:r>
          </w:p>
          <w:p w14:paraId="1394707D" w14:textId="77777777" w:rsidR="00373C1E" w:rsidRPr="00373C1E" w:rsidRDefault="00373C1E" w:rsidP="00373C1E">
            <w:pPr>
              <w:spacing w:before="120" w:after="120" w:line="340" w:lineRule="exact"/>
              <w:ind w:firstLine="720"/>
              <w:jc w:val="both"/>
              <w:rPr>
                <w:rFonts w:eastAsia="Times New Roman" w:cs="Times New Roman"/>
                <w:b/>
                <w:bCs/>
                <w:i/>
                <w:sz w:val="28"/>
                <w:szCs w:val="28"/>
                <w:u w:val="single"/>
                <w:lang w:val="pt-BR"/>
              </w:rPr>
            </w:pPr>
            <w:r w:rsidRPr="00373C1E">
              <w:rPr>
                <w:rFonts w:eastAsia="Times New Roman" w:cs="Times New Roman"/>
                <w:bCs/>
                <w:sz w:val="28"/>
                <w:szCs w:val="28"/>
                <w:lang w:val="pt-BR"/>
              </w:rPr>
              <w:t xml:space="preserve">d) </w:t>
            </w:r>
            <w:proofErr w:type="spellStart"/>
            <w:r w:rsidRPr="00373C1E">
              <w:rPr>
                <w:rFonts w:eastAsia="Times New Roman" w:cs="Times New Roman"/>
                <w:bCs/>
                <w:sz w:val="28"/>
                <w:szCs w:val="28"/>
                <w:lang w:val="pt-BR"/>
              </w:rPr>
              <w:t>Báo</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cáo</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cơ</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quan</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quản</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lý</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nhà</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nước</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khi</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thực</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hiện</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liên</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Cs/>
                <w:sz w:val="28"/>
                <w:szCs w:val="28"/>
                <w:lang w:val="pt-BR"/>
              </w:rPr>
              <w:t>kết</w:t>
            </w:r>
            <w:proofErr w:type="spellEnd"/>
            <w:r w:rsidRPr="00373C1E">
              <w:rPr>
                <w:rFonts w:eastAsia="Times New Roman" w:cs="Times New Roman"/>
                <w:bCs/>
                <w:sz w:val="28"/>
                <w:szCs w:val="28"/>
                <w:lang w:val="pt-BR"/>
              </w:rPr>
              <w:t xml:space="preserve">; </w:t>
            </w:r>
            <w:proofErr w:type="spellStart"/>
            <w:r w:rsidRPr="00373C1E">
              <w:rPr>
                <w:rFonts w:eastAsia="Times New Roman" w:cs="Times New Roman"/>
                <w:b/>
                <w:bCs/>
                <w:i/>
                <w:sz w:val="28"/>
                <w:szCs w:val="28"/>
                <w:u w:val="single"/>
                <w:lang w:val="pt-BR"/>
              </w:rPr>
              <w:t>báo</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cáo</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cơ</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quan</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quản</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lý</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nhà</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nước</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về</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phát</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thanh</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truyền</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hình</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bằng</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văn</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bản</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khi</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thực</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hiện</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chương</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trình</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liên</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kết</w:t>
            </w:r>
            <w:proofErr w:type="spellEnd"/>
            <w:r w:rsidRPr="00373C1E">
              <w:rPr>
                <w:rFonts w:eastAsia="Times New Roman" w:cs="Times New Roman"/>
                <w:b/>
                <w:bCs/>
                <w:i/>
                <w:sz w:val="28"/>
                <w:szCs w:val="28"/>
                <w:u w:val="single"/>
                <w:lang w:val="pt-BR"/>
              </w:rPr>
              <w:t xml:space="preserve"> </w:t>
            </w:r>
            <w:proofErr w:type="spellStart"/>
            <w:r w:rsidRPr="00373C1E">
              <w:rPr>
                <w:rFonts w:eastAsia="Times New Roman" w:cs="Times New Roman"/>
                <w:b/>
                <w:bCs/>
                <w:i/>
                <w:sz w:val="28"/>
                <w:szCs w:val="28"/>
                <w:u w:val="single"/>
                <w:lang w:val="pt-BR"/>
              </w:rPr>
              <w:t>mới</w:t>
            </w:r>
            <w:proofErr w:type="spellEnd"/>
            <w:r w:rsidRPr="00373C1E">
              <w:rPr>
                <w:rFonts w:eastAsia="Times New Roman" w:cs="Times New Roman"/>
                <w:b/>
                <w:bCs/>
                <w:i/>
                <w:sz w:val="28"/>
                <w:szCs w:val="28"/>
                <w:u w:val="single"/>
                <w:lang w:val="pt-BR"/>
              </w:rPr>
              <w:t>.”./.</w:t>
            </w:r>
          </w:p>
        </w:tc>
        <w:tc>
          <w:tcPr>
            <w:tcW w:w="4361" w:type="dxa"/>
          </w:tcPr>
          <w:p w14:paraId="40AC299A" w14:textId="77777777" w:rsidR="00373C1E" w:rsidRDefault="00373C1E" w:rsidP="00346F6A">
            <w:pPr>
              <w:spacing w:line="288" w:lineRule="auto"/>
              <w:jc w:val="both"/>
              <w:rPr>
                <w:rFonts w:cs="Times New Roman"/>
                <w:sz w:val="28"/>
                <w:szCs w:val="28"/>
              </w:rPr>
            </w:pPr>
          </w:p>
          <w:p w14:paraId="27C4C9A5" w14:textId="77777777" w:rsidR="00BD6DA3" w:rsidRDefault="00BD6DA3" w:rsidP="00346F6A">
            <w:pPr>
              <w:spacing w:line="288" w:lineRule="auto"/>
              <w:jc w:val="both"/>
              <w:rPr>
                <w:rFonts w:cs="Times New Roman"/>
                <w:sz w:val="28"/>
                <w:szCs w:val="28"/>
              </w:rPr>
            </w:pPr>
          </w:p>
          <w:p w14:paraId="43788A78" w14:textId="77777777" w:rsidR="00BD6DA3" w:rsidRDefault="00BD6DA3" w:rsidP="00346F6A">
            <w:pPr>
              <w:spacing w:line="288" w:lineRule="auto"/>
              <w:jc w:val="both"/>
              <w:rPr>
                <w:rFonts w:cs="Times New Roman"/>
                <w:sz w:val="28"/>
                <w:szCs w:val="28"/>
              </w:rPr>
            </w:pPr>
          </w:p>
          <w:p w14:paraId="0264FB09" w14:textId="77777777" w:rsidR="00BD6DA3" w:rsidRDefault="00BD6DA3" w:rsidP="00346F6A">
            <w:pPr>
              <w:spacing w:line="288" w:lineRule="auto"/>
              <w:jc w:val="both"/>
              <w:rPr>
                <w:rFonts w:cs="Times New Roman"/>
                <w:sz w:val="28"/>
                <w:szCs w:val="28"/>
              </w:rPr>
            </w:pPr>
          </w:p>
          <w:p w14:paraId="76FF28C9" w14:textId="77777777" w:rsidR="00BD6DA3" w:rsidRDefault="00BD6DA3" w:rsidP="00346F6A">
            <w:pPr>
              <w:spacing w:line="288" w:lineRule="auto"/>
              <w:jc w:val="both"/>
              <w:rPr>
                <w:rFonts w:cs="Times New Roman"/>
                <w:sz w:val="28"/>
                <w:szCs w:val="28"/>
              </w:rPr>
            </w:pPr>
          </w:p>
          <w:p w14:paraId="35CCA0C8" w14:textId="77777777" w:rsidR="00BD6DA3" w:rsidRDefault="00BD6DA3" w:rsidP="00346F6A">
            <w:pPr>
              <w:spacing w:line="288" w:lineRule="auto"/>
              <w:jc w:val="both"/>
              <w:rPr>
                <w:rFonts w:cs="Times New Roman"/>
                <w:sz w:val="28"/>
                <w:szCs w:val="28"/>
              </w:rPr>
            </w:pPr>
            <w:r>
              <w:rPr>
                <w:rFonts w:cs="Times New Roman"/>
                <w:sz w:val="28"/>
                <w:szCs w:val="28"/>
              </w:rPr>
              <w:t xml:space="preserve">- </w:t>
            </w:r>
            <w:proofErr w:type="spellStart"/>
            <w:r w:rsidRPr="00A25036">
              <w:rPr>
                <w:rFonts w:cs="Times New Roman"/>
                <w:b/>
                <w:sz w:val="28"/>
                <w:szCs w:val="28"/>
              </w:rPr>
              <w:t>Tiếp</w:t>
            </w:r>
            <w:proofErr w:type="spellEnd"/>
            <w:r w:rsidRPr="00A25036">
              <w:rPr>
                <w:rFonts w:cs="Times New Roman"/>
                <w:b/>
                <w:sz w:val="28"/>
                <w:szCs w:val="28"/>
              </w:rPr>
              <w:t xml:space="preserve"> </w:t>
            </w:r>
            <w:proofErr w:type="spellStart"/>
            <w:r w:rsidRPr="00A25036">
              <w:rPr>
                <w:rFonts w:cs="Times New Roman"/>
                <w:b/>
                <w:sz w:val="28"/>
                <w:szCs w:val="28"/>
              </w:rPr>
              <w:t>thu</w:t>
            </w:r>
            <w:proofErr w:type="spellEnd"/>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bổ</w:t>
            </w:r>
            <w:proofErr w:type="spellEnd"/>
            <w:r>
              <w:rPr>
                <w:rFonts w:cs="Times New Roman"/>
                <w:sz w:val="28"/>
                <w:szCs w:val="28"/>
              </w:rPr>
              <w:t xml:space="preserve"> sung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w:t>
            </w:r>
          </w:p>
          <w:p w14:paraId="0640E982" w14:textId="77777777" w:rsidR="00BD6DA3" w:rsidRDefault="00BD6DA3" w:rsidP="00346F6A">
            <w:pPr>
              <w:spacing w:line="288" w:lineRule="auto"/>
              <w:jc w:val="both"/>
              <w:rPr>
                <w:rFonts w:cs="Times New Roman"/>
                <w:sz w:val="28"/>
                <w:szCs w:val="28"/>
              </w:rPr>
            </w:pPr>
          </w:p>
          <w:p w14:paraId="034AD355" w14:textId="77777777" w:rsidR="00BD6DA3" w:rsidRDefault="00BD6DA3" w:rsidP="00346F6A">
            <w:pPr>
              <w:spacing w:line="288" w:lineRule="auto"/>
              <w:jc w:val="both"/>
              <w:rPr>
                <w:rFonts w:cs="Times New Roman"/>
                <w:sz w:val="28"/>
                <w:szCs w:val="28"/>
              </w:rPr>
            </w:pPr>
          </w:p>
          <w:p w14:paraId="689A12B5" w14:textId="77777777" w:rsidR="00BD6DA3" w:rsidRDefault="00BD6DA3" w:rsidP="00346F6A">
            <w:pPr>
              <w:spacing w:line="288" w:lineRule="auto"/>
              <w:jc w:val="both"/>
              <w:rPr>
                <w:rFonts w:cs="Times New Roman"/>
                <w:sz w:val="28"/>
                <w:szCs w:val="28"/>
              </w:rPr>
            </w:pPr>
          </w:p>
          <w:p w14:paraId="79CC97BF" w14:textId="77777777" w:rsidR="00BD6DA3" w:rsidRDefault="00BD6DA3" w:rsidP="00346F6A">
            <w:pPr>
              <w:spacing w:line="288" w:lineRule="auto"/>
              <w:jc w:val="both"/>
              <w:rPr>
                <w:rFonts w:cs="Times New Roman"/>
                <w:sz w:val="28"/>
                <w:szCs w:val="28"/>
              </w:rPr>
            </w:pPr>
          </w:p>
          <w:p w14:paraId="38E6841B" w14:textId="77777777" w:rsidR="00BD6DA3" w:rsidRDefault="00BD6DA3" w:rsidP="00346F6A">
            <w:pPr>
              <w:spacing w:line="288" w:lineRule="auto"/>
              <w:jc w:val="both"/>
              <w:rPr>
                <w:rFonts w:cs="Times New Roman"/>
                <w:sz w:val="28"/>
                <w:szCs w:val="28"/>
              </w:rPr>
            </w:pPr>
          </w:p>
          <w:p w14:paraId="7E66D440" w14:textId="77777777" w:rsidR="00BD6DA3" w:rsidRDefault="00BD6DA3" w:rsidP="00346F6A">
            <w:pPr>
              <w:spacing w:line="288" w:lineRule="auto"/>
              <w:jc w:val="both"/>
              <w:rPr>
                <w:rFonts w:cs="Times New Roman"/>
                <w:sz w:val="28"/>
                <w:szCs w:val="28"/>
              </w:rPr>
            </w:pPr>
          </w:p>
          <w:p w14:paraId="49E9904A" w14:textId="77777777" w:rsidR="00BD6DA3" w:rsidRDefault="00BD6DA3" w:rsidP="00346F6A">
            <w:pPr>
              <w:spacing w:line="288" w:lineRule="auto"/>
              <w:jc w:val="both"/>
              <w:rPr>
                <w:rFonts w:cs="Times New Roman"/>
                <w:sz w:val="28"/>
                <w:szCs w:val="28"/>
              </w:rPr>
            </w:pPr>
          </w:p>
          <w:p w14:paraId="2051363C" w14:textId="77777777" w:rsidR="00BD6DA3" w:rsidRDefault="00BD6DA3" w:rsidP="00346F6A">
            <w:pPr>
              <w:spacing w:line="288" w:lineRule="auto"/>
              <w:jc w:val="both"/>
              <w:rPr>
                <w:rFonts w:cs="Times New Roman"/>
                <w:sz w:val="28"/>
                <w:szCs w:val="28"/>
              </w:rPr>
            </w:pPr>
          </w:p>
          <w:p w14:paraId="669A5CFC" w14:textId="77777777" w:rsidR="00BD6DA3" w:rsidRDefault="00BD6DA3" w:rsidP="00346F6A">
            <w:pPr>
              <w:spacing w:line="288" w:lineRule="auto"/>
              <w:jc w:val="both"/>
              <w:rPr>
                <w:rFonts w:cs="Times New Roman"/>
                <w:sz w:val="28"/>
                <w:szCs w:val="28"/>
              </w:rPr>
            </w:pPr>
          </w:p>
          <w:p w14:paraId="4AEE0A6F" w14:textId="77777777" w:rsidR="00BD6DA3" w:rsidRDefault="00BD6DA3" w:rsidP="00346F6A">
            <w:pPr>
              <w:spacing w:line="288" w:lineRule="auto"/>
              <w:jc w:val="both"/>
              <w:rPr>
                <w:rFonts w:cs="Times New Roman"/>
                <w:sz w:val="28"/>
                <w:szCs w:val="28"/>
              </w:rPr>
            </w:pPr>
            <w:r>
              <w:rPr>
                <w:rFonts w:cs="Times New Roman"/>
                <w:sz w:val="28"/>
                <w:szCs w:val="28"/>
              </w:rPr>
              <w:t xml:space="preserve">- </w:t>
            </w:r>
            <w:proofErr w:type="spellStart"/>
            <w:r w:rsidRPr="00A25036">
              <w:rPr>
                <w:rFonts w:cs="Times New Roman"/>
                <w:b/>
                <w:sz w:val="28"/>
                <w:szCs w:val="28"/>
              </w:rPr>
              <w:t>Tiếp</w:t>
            </w:r>
            <w:proofErr w:type="spellEnd"/>
            <w:r w:rsidRPr="00A25036">
              <w:rPr>
                <w:rFonts w:cs="Times New Roman"/>
                <w:b/>
                <w:sz w:val="28"/>
                <w:szCs w:val="28"/>
              </w:rPr>
              <w:t xml:space="preserve"> </w:t>
            </w:r>
            <w:proofErr w:type="spellStart"/>
            <w:r w:rsidRPr="00A25036">
              <w:rPr>
                <w:rFonts w:cs="Times New Roman"/>
                <w:b/>
                <w:sz w:val="28"/>
                <w:szCs w:val="28"/>
              </w:rPr>
              <w:t>thu</w:t>
            </w:r>
            <w:proofErr w:type="spellEnd"/>
            <w:r w:rsidRPr="00A25036">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bổ</w:t>
            </w:r>
            <w:proofErr w:type="spellEnd"/>
            <w:r>
              <w:rPr>
                <w:rFonts w:cs="Times New Roman"/>
                <w:sz w:val="28"/>
                <w:szCs w:val="28"/>
              </w:rPr>
              <w:t xml:space="preserve"> sung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w:t>
            </w:r>
          </w:p>
          <w:p w14:paraId="29132AD4" w14:textId="77777777" w:rsidR="00BD6DA3" w:rsidRDefault="00BD6DA3" w:rsidP="00346F6A">
            <w:pPr>
              <w:spacing w:line="288" w:lineRule="auto"/>
              <w:jc w:val="both"/>
              <w:rPr>
                <w:rFonts w:cs="Times New Roman"/>
                <w:sz w:val="28"/>
                <w:szCs w:val="28"/>
              </w:rPr>
            </w:pPr>
          </w:p>
          <w:p w14:paraId="5F5ECD12" w14:textId="77777777" w:rsidR="00BD6DA3" w:rsidRDefault="00BD6DA3" w:rsidP="00346F6A">
            <w:pPr>
              <w:spacing w:line="288" w:lineRule="auto"/>
              <w:jc w:val="both"/>
              <w:rPr>
                <w:rFonts w:cs="Times New Roman"/>
                <w:sz w:val="28"/>
                <w:szCs w:val="28"/>
              </w:rPr>
            </w:pPr>
          </w:p>
          <w:p w14:paraId="52EE255F" w14:textId="77777777" w:rsidR="00BD6DA3" w:rsidRDefault="00BD6DA3" w:rsidP="00346F6A">
            <w:pPr>
              <w:spacing w:line="288" w:lineRule="auto"/>
              <w:jc w:val="both"/>
              <w:rPr>
                <w:rFonts w:cs="Times New Roman"/>
                <w:sz w:val="28"/>
                <w:szCs w:val="28"/>
              </w:rPr>
            </w:pPr>
          </w:p>
          <w:p w14:paraId="151C94B1" w14:textId="77777777" w:rsidR="00BD6DA3" w:rsidRDefault="00BD6DA3" w:rsidP="00346F6A">
            <w:pPr>
              <w:spacing w:line="288" w:lineRule="auto"/>
              <w:jc w:val="both"/>
              <w:rPr>
                <w:rFonts w:cs="Times New Roman"/>
                <w:sz w:val="28"/>
                <w:szCs w:val="28"/>
              </w:rPr>
            </w:pPr>
          </w:p>
          <w:p w14:paraId="0481025A" w14:textId="77777777" w:rsidR="00BD6DA3" w:rsidRDefault="00BD6DA3" w:rsidP="00346F6A">
            <w:pPr>
              <w:spacing w:line="288" w:lineRule="auto"/>
              <w:jc w:val="both"/>
              <w:rPr>
                <w:rFonts w:cs="Times New Roman"/>
                <w:sz w:val="28"/>
                <w:szCs w:val="28"/>
              </w:rPr>
            </w:pPr>
          </w:p>
          <w:p w14:paraId="6443E513" w14:textId="77777777" w:rsidR="00BD6DA3" w:rsidRDefault="00BD6DA3" w:rsidP="00346F6A">
            <w:pPr>
              <w:spacing w:line="288" w:lineRule="auto"/>
              <w:jc w:val="both"/>
              <w:rPr>
                <w:rFonts w:cs="Times New Roman"/>
                <w:sz w:val="28"/>
                <w:szCs w:val="28"/>
              </w:rPr>
            </w:pPr>
          </w:p>
          <w:p w14:paraId="1BB7F474" w14:textId="77777777" w:rsidR="00BD6DA3" w:rsidRDefault="00BD6DA3" w:rsidP="00346F6A">
            <w:pPr>
              <w:spacing w:line="288" w:lineRule="auto"/>
              <w:jc w:val="both"/>
              <w:rPr>
                <w:rFonts w:cs="Times New Roman"/>
                <w:sz w:val="28"/>
                <w:szCs w:val="28"/>
              </w:rPr>
            </w:pPr>
          </w:p>
          <w:p w14:paraId="7B29C4DA" w14:textId="77777777" w:rsidR="00BD6DA3" w:rsidRDefault="00BD6DA3" w:rsidP="00346F6A">
            <w:pPr>
              <w:spacing w:line="288" w:lineRule="auto"/>
              <w:jc w:val="both"/>
              <w:rPr>
                <w:rFonts w:cs="Times New Roman"/>
                <w:sz w:val="28"/>
                <w:szCs w:val="28"/>
              </w:rPr>
            </w:pPr>
          </w:p>
          <w:p w14:paraId="0C71E0AD" w14:textId="77777777" w:rsidR="00BD6DA3" w:rsidRDefault="00BD6DA3" w:rsidP="00346F6A">
            <w:pPr>
              <w:spacing w:line="288" w:lineRule="auto"/>
              <w:jc w:val="both"/>
              <w:rPr>
                <w:rFonts w:cs="Times New Roman"/>
                <w:sz w:val="28"/>
                <w:szCs w:val="28"/>
              </w:rPr>
            </w:pPr>
          </w:p>
          <w:p w14:paraId="07C4FB88" w14:textId="77777777" w:rsidR="00B41E4F" w:rsidRDefault="00BD6DA3" w:rsidP="00B41E4F">
            <w:pPr>
              <w:spacing w:line="288" w:lineRule="auto"/>
              <w:jc w:val="both"/>
              <w:rPr>
                <w:rFonts w:cs="Times New Roman"/>
                <w:sz w:val="28"/>
                <w:szCs w:val="28"/>
              </w:rPr>
            </w:pPr>
            <w:r>
              <w:rPr>
                <w:rFonts w:cs="Times New Roman"/>
                <w:sz w:val="28"/>
                <w:szCs w:val="28"/>
              </w:rPr>
              <w:t xml:space="preserve">- </w:t>
            </w:r>
            <w:proofErr w:type="spellStart"/>
            <w:r w:rsidR="005C6B70" w:rsidRPr="00A25036">
              <w:rPr>
                <w:rFonts w:cs="Times New Roman"/>
                <w:b/>
                <w:sz w:val="28"/>
                <w:szCs w:val="28"/>
              </w:rPr>
              <w:t>Bảo</w:t>
            </w:r>
            <w:proofErr w:type="spellEnd"/>
            <w:r w:rsidR="005C6B70" w:rsidRPr="00A25036">
              <w:rPr>
                <w:rFonts w:cs="Times New Roman"/>
                <w:b/>
                <w:sz w:val="28"/>
                <w:szCs w:val="28"/>
              </w:rPr>
              <w:t xml:space="preserve"> </w:t>
            </w:r>
            <w:proofErr w:type="spellStart"/>
            <w:r w:rsidR="005C6B70" w:rsidRPr="00A25036">
              <w:rPr>
                <w:rFonts w:cs="Times New Roman"/>
                <w:b/>
                <w:sz w:val="28"/>
                <w:szCs w:val="28"/>
              </w:rPr>
              <w:t>lưu</w:t>
            </w:r>
            <w:proofErr w:type="spellEnd"/>
            <w:r w:rsidR="005C6B70" w:rsidRPr="00A25036">
              <w:rPr>
                <w:rFonts w:cs="Times New Roman"/>
                <w:b/>
                <w:sz w:val="28"/>
                <w:szCs w:val="28"/>
              </w:rPr>
              <w:t>.</w:t>
            </w:r>
            <w:r w:rsidR="005C6B70">
              <w:rPr>
                <w:rFonts w:cs="Times New Roman"/>
                <w:sz w:val="28"/>
                <w:szCs w:val="28"/>
              </w:rPr>
              <w:t xml:space="preserve"> </w:t>
            </w:r>
            <w:proofErr w:type="spellStart"/>
            <w:r w:rsidR="005C6B70">
              <w:rPr>
                <w:rFonts w:cs="Times New Roman"/>
                <w:sz w:val="28"/>
                <w:szCs w:val="28"/>
              </w:rPr>
              <w:t>Tại</w:t>
            </w:r>
            <w:proofErr w:type="spellEnd"/>
            <w:r w:rsidR="005C6B70">
              <w:rPr>
                <w:rFonts w:cs="Times New Roman"/>
                <w:sz w:val="28"/>
                <w:szCs w:val="28"/>
              </w:rPr>
              <w:t xml:space="preserve"> </w:t>
            </w:r>
            <w:proofErr w:type="spellStart"/>
            <w:r w:rsidR="005C6B70">
              <w:rPr>
                <w:rFonts w:cs="Times New Roman"/>
                <w:sz w:val="28"/>
                <w:szCs w:val="28"/>
              </w:rPr>
              <w:t>Điều</w:t>
            </w:r>
            <w:proofErr w:type="spellEnd"/>
            <w:r w:rsidR="005C6B70">
              <w:rPr>
                <w:rFonts w:cs="Times New Roman"/>
                <w:sz w:val="28"/>
                <w:szCs w:val="28"/>
              </w:rPr>
              <w:t xml:space="preserve"> 8 </w:t>
            </w:r>
            <w:proofErr w:type="spellStart"/>
            <w:r w:rsidR="005C6B70">
              <w:rPr>
                <w:rFonts w:cs="Times New Roman"/>
                <w:sz w:val="28"/>
                <w:szCs w:val="28"/>
              </w:rPr>
              <w:t>Bộ</w:t>
            </w:r>
            <w:proofErr w:type="spellEnd"/>
            <w:r w:rsidR="005C6B70">
              <w:rPr>
                <w:rFonts w:cs="Times New Roman"/>
                <w:sz w:val="28"/>
                <w:szCs w:val="28"/>
              </w:rPr>
              <w:t xml:space="preserve"> </w:t>
            </w:r>
            <w:proofErr w:type="spellStart"/>
            <w:r w:rsidR="005C6B70">
              <w:rPr>
                <w:rFonts w:cs="Times New Roman"/>
                <w:sz w:val="28"/>
                <w:szCs w:val="28"/>
              </w:rPr>
              <w:t>Luật</w:t>
            </w:r>
            <w:proofErr w:type="spellEnd"/>
            <w:r w:rsidR="005C6B70">
              <w:rPr>
                <w:rFonts w:cs="Times New Roman"/>
                <w:sz w:val="28"/>
                <w:szCs w:val="28"/>
              </w:rPr>
              <w:t xml:space="preserve"> </w:t>
            </w:r>
            <w:proofErr w:type="spellStart"/>
            <w:r w:rsidR="005C6B70">
              <w:rPr>
                <w:rFonts w:cs="Times New Roman"/>
                <w:sz w:val="28"/>
                <w:szCs w:val="28"/>
              </w:rPr>
              <w:t>Dân</w:t>
            </w:r>
            <w:proofErr w:type="spellEnd"/>
            <w:r w:rsidR="005C6B70">
              <w:rPr>
                <w:rFonts w:cs="Times New Roman"/>
                <w:sz w:val="28"/>
                <w:szCs w:val="28"/>
              </w:rPr>
              <w:t xml:space="preserve"> </w:t>
            </w:r>
            <w:proofErr w:type="spellStart"/>
            <w:r w:rsidR="005C6B70">
              <w:rPr>
                <w:rFonts w:cs="Times New Roman"/>
                <w:sz w:val="28"/>
                <w:szCs w:val="28"/>
              </w:rPr>
              <w:t>sự</w:t>
            </w:r>
            <w:proofErr w:type="spellEnd"/>
            <w:r w:rsidR="005C6B70">
              <w:rPr>
                <w:rFonts w:cs="Times New Roman"/>
                <w:sz w:val="28"/>
                <w:szCs w:val="28"/>
              </w:rPr>
              <w:t xml:space="preserve"> </w:t>
            </w:r>
            <w:proofErr w:type="spellStart"/>
            <w:r w:rsidR="005C6B70">
              <w:rPr>
                <w:rFonts w:cs="Times New Roman"/>
                <w:sz w:val="28"/>
                <w:szCs w:val="28"/>
              </w:rPr>
              <w:t>quy</w:t>
            </w:r>
            <w:proofErr w:type="spellEnd"/>
            <w:r w:rsidR="005C6B70">
              <w:rPr>
                <w:rFonts w:cs="Times New Roman"/>
                <w:sz w:val="28"/>
                <w:szCs w:val="28"/>
              </w:rPr>
              <w:t xml:space="preserve"> </w:t>
            </w:r>
            <w:proofErr w:type="spellStart"/>
            <w:r w:rsidR="005C6B70">
              <w:rPr>
                <w:rFonts w:cs="Times New Roman"/>
                <w:sz w:val="28"/>
                <w:szCs w:val="28"/>
              </w:rPr>
              <w:t>định</w:t>
            </w:r>
            <w:proofErr w:type="spellEnd"/>
            <w:r w:rsidR="005C6B70">
              <w:rPr>
                <w:rFonts w:cs="Times New Roman"/>
                <w:sz w:val="28"/>
                <w:szCs w:val="28"/>
              </w:rPr>
              <w:t xml:space="preserve"> </w:t>
            </w:r>
            <w:r w:rsidR="005C6B70" w:rsidRPr="00A25036">
              <w:rPr>
                <w:rFonts w:cs="Times New Roman"/>
                <w:i/>
                <w:sz w:val="28"/>
                <w:szCs w:val="28"/>
              </w:rPr>
              <w:t>“</w:t>
            </w:r>
            <w:proofErr w:type="spellStart"/>
            <w:r w:rsidR="005C6B70" w:rsidRPr="00A25036">
              <w:rPr>
                <w:rFonts w:cs="Times New Roman"/>
                <w:i/>
                <w:sz w:val="28"/>
                <w:szCs w:val="28"/>
              </w:rPr>
              <w:t>Hợp</w:t>
            </w:r>
            <w:proofErr w:type="spellEnd"/>
            <w:r w:rsidR="005C6B70" w:rsidRPr="00A25036">
              <w:rPr>
                <w:rFonts w:cs="Times New Roman"/>
                <w:i/>
                <w:sz w:val="28"/>
                <w:szCs w:val="28"/>
              </w:rPr>
              <w:t xml:space="preserve"> </w:t>
            </w:r>
            <w:proofErr w:type="spellStart"/>
            <w:r w:rsidR="005C6B70" w:rsidRPr="00A25036">
              <w:rPr>
                <w:rFonts w:cs="Times New Roman"/>
                <w:i/>
                <w:sz w:val="28"/>
                <w:szCs w:val="28"/>
              </w:rPr>
              <w:t>đồng</w:t>
            </w:r>
            <w:proofErr w:type="spellEnd"/>
            <w:r w:rsidR="005C6B70" w:rsidRPr="00A25036">
              <w:rPr>
                <w:rFonts w:cs="Times New Roman"/>
                <w:i/>
                <w:sz w:val="28"/>
                <w:szCs w:val="28"/>
              </w:rPr>
              <w:t xml:space="preserve"> </w:t>
            </w:r>
            <w:proofErr w:type="spellStart"/>
            <w:r w:rsidR="005C6B70" w:rsidRPr="00A25036">
              <w:rPr>
                <w:rFonts w:cs="Times New Roman"/>
                <w:i/>
                <w:sz w:val="28"/>
                <w:szCs w:val="28"/>
              </w:rPr>
              <w:t>là</w:t>
            </w:r>
            <w:proofErr w:type="spellEnd"/>
            <w:r w:rsidR="005C6B70" w:rsidRPr="00A25036">
              <w:rPr>
                <w:rFonts w:cs="Times New Roman"/>
                <w:i/>
                <w:sz w:val="28"/>
                <w:szCs w:val="28"/>
              </w:rPr>
              <w:t xml:space="preserve"> </w:t>
            </w:r>
            <w:proofErr w:type="spellStart"/>
            <w:r w:rsidR="005C6B70" w:rsidRPr="00A25036">
              <w:rPr>
                <w:rFonts w:cs="Times New Roman"/>
                <w:i/>
                <w:sz w:val="28"/>
                <w:szCs w:val="28"/>
              </w:rPr>
              <w:t>một</w:t>
            </w:r>
            <w:proofErr w:type="spellEnd"/>
            <w:r w:rsidR="005C6B70" w:rsidRPr="00A25036">
              <w:rPr>
                <w:rFonts w:cs="Times New Roman"/>
                <w:i/>
                <w:sz w:val="28"/>
                <w:szCs w:val="28"/>
              </w:rPr>
              <w:t xml:space="preserve"> </w:t>
            </w:r>
            <w:proofErr w:type="spellStart"/>
            <w:r w:rsidR="005C6B70" w:rsidRPr="00A25036">
              <w:rPr>
                <w:rFonts w:cs="Times New Roman"/>
                <w:i/>
                <w:sz w:val="28"/>
                <w:szCs w:val="28"/>
              </w:rPr>
              <w:t>trong</w:t>
            </w:r>
            <w:proofErr w:type="spellEnd"/>
            <w:r w:rsidR="005C6B70" w:rsidRPr="00A25036">
              <w:rPr>
                <w:rFonts w:cs="Times New Roman"/>
                <w:i/>
                <w:sz w:val="28"/>
                <w:szCs w:val="28"/>
              </w:rPr>
              <w:t xml:space="preserve"> </w:t>
            </w:r>
            <w:proofErr w:type="spellStart"/>
            <w:r w:rsidR="005C6B70" w:rsidRPr="00A25036">
              <w:rPr>
                <w:rFonts w:cs="Times New Roman"/>
                <w:i/>
                <w:sz w:val="28"/>
                <w:szCs w:val="28"/>
              </w:rPr>
              <w:t>những</w:t>
            </w:r>
            <w:proofErr w:type="spellEnd"/>
            <w:r w:rsidR="005C6B70" w:rsidRPr="00A25036">
              <w:rPr>
                <w:rFonts w:cs="Times New Roman"/>
                <w:i/>
                <w:sz w:val="28"/>
                <w:szCs w:val="28"/>
              </w:rPr>
              <w:t xml:space="preserve"> </w:t>
            </w:r>
            <w:proofErr w:type="spellStart"/>
            <w:r w:rsidR="005C6B70" w:rsidRPr="00A25036">
              <w:rPr>
                <w:rFonts w:cs="Times New Roman"/>
                <w:i/>
                <w:sz w:val="28"/>
                <w:szCs w:val="28"/>
              </w:rPr>
              <w:t>căn</w:t>
            </w:r>
            <w:proofErr w:type="spellEnd"/>
            <w:r w:rsidR="005C6B70" w:rsidRPr="00A25036">
              <w:rPr>
                <w:rFonts w:cs="Times New Roman"/>
                <w:i/>
                <w:sz w:val="28"/>
                <w:szCs w:val="28"/>
              </w:rPr>
              <w:t xml:space="preserve"> </w:t>
            </w:r>
            <w:proofErr w:type="spellStart"/>
            <w:r w:rsidR="005C6B70" w:rsidRPr="00A25036">
              <w:rPr>
                <w:rFonts w:cs="Times New Roman"/>
                <w:i/>
                <w:sz w:val="28"/>
                <w:szCs w:val="28"/>
              </w:rPr>
              <w:t>cứ</w:t>
            </w:r>
            <w:proofErr w:type="spellEnd"/>
            <w:r w:rsidR="005C6B70" w:rsidRPr="00A25036">
              <w:rPr>
                <w:rFonts w:cs="Times New Roman"/>
                <w:i/>
                <w:sz w:val="28"/>
                <w:szCs w:val="28"/>
              </w:rPr>
              <w:t xml:space="preserve"> </w:t>
            </w:r>
            <w:proofErr w:type="spellStart"/>
            <w:r w:rsidR="005C6B70" w:rsidRPr="00A25036">
              <w:rPr>
                <w:rFonts w:cs="Times New Roman"/>
                <w:i/>
                <w:sz w:val="28"/>
                <w:szCs w:val="28"/>
              </w:rPr>
              <w:t>xác</w:t>
            </w:r>
            <w:proofErr w:type="spellEnd"/>
            <w:r w:rsidR="005C6B70" w:rsidRPr="00A25036">
              <w:rPr>
                <w:rFonts w:cs="Times New Roman"/>
                <w:i/>
                <w:sz w:val="28"/>
                <w:szCs w:val="28"/>
              </w:rPr>
              <w:t xml:space="preserve"> </w:t>
            </w:r>
            <w:proofErr w:type="spellStart"/>
            <w:r w:rsidR="005C6B70" w:rsidRPr="00A25036">
              <w:rPr>
                <w:rFonts w:cs="Times New Roman"/>
                <w:i/>
                <w:sz w:val="28"/>
                <w:szCs w:val="28"/>
              </w:rPr>
              <w:t>lập</w:t>
            </w:r>
            <w:proofErr w:type="spellEnd"/>
            <w:r w:rsidR="005C6B70" w:rsidRPr="00A25036">
              <w:rPr>
                <w:rFonts w:cs="Times New Roman"/>
                <w:i/>
                <w:sz w:val="28"/>
                <w:szCs w:val="28"/>
              </w:rPr>
              <w:t xml:space="preserve"> </w:t>
            </w:r>
            <w:proofErr w:type="spellStart"/>
            <w:r w:rsidR="005C6B70" w:rsidRPr="00A25036">
              <w:rPr>
                <w:rFonts w:cs="Times New Roman"/>
                <w:i/>
                <w:sz w:val="28"/>
                <w:szCs w:val="28"/>
              </w:rPr>
              <w:t>quyền</w:t>
            </w:r>
            <w:proofErr w:type="spellEnd"/>
            <w:r w:rsidR="005C6B70" w:rsidRPr="00A25036">
              <w:rPr>
                <w:rFonts w:cs="Times New Roman"/>
                <w:i/>
                <w:sz w:val="28"/>
                <w:szCs w:val="28"/>
              </w:rPr>
              <w:t xml:space="preserve"> </w:t>
            </w:r>
            <w:proofErr w:type="spellStart"/>
            <w:r w:rsidR="005C6B70" w:rsidRPr="00A25036">
              <w:rPr>
                <w:rFonts w:cs="Times New Roman"/>
                <w:i/>
                <w:sz w:val="28"/>
                <w:szCs w:val="28"/>
              </w:rPr>
              <w:t>dân</w:t>
            </w:r>
            <w:proofErr w:type="spellEnd"/>
            <w:r w:rsidR="005C6B70" w:rsidRPr="00A25036">
              <w:rPr>
                <w:rFonts w:cs="Times New Roman"/>
                <w:i/>
                <w:sz w:val="28"/>
                <w:szCs w:val="28"/>
              </w:rPr>
              <w:t xml:space="preserve"> </w:t>
            </w:r>
            <w:proofErr w:type="spellStart"/>
            <w:r w:rsidR="005C6B70" w:rsidRPr="00A25036">
              <w:rPr>
                <w:rFonts w:cs="Times New Roman"/>
                <w:i/>
                <w:sz w:val="28"/>
                <w:szCs w:val="28"/>
              </w:rPr>
              <w:t>sự</w:t>
            </w:r>
            <w:proofErr w:type="spellEnd"/>
            <w:r w:rsidR="005C6B70" w:rsidRPr="00A25036">
              <w:rPr>
                <w:rFonts w:cs="Times New Roman"/>
                <w:i/>
                <w:sz w:val="28"/>
                <w:szCs w:val="28"/>
              </w:rPr>
              <w:t>”</w:t>
            </w:r>
            <w:r w:rsidR="00B41E4F" w:rsidRPr="00A25036">
              <w:rPr>
                <w:rFonts w:cs="Times New Roman"/>
                <w:i/>
                <w:sz w:val="28"/>
                <w:szCs w:val="28"/>
              </w:rPr>
              <w:t>;</w:t>
            </w:r>
            <w:r w:rsidR="00B41E4F">
              <w:rPr>
                <w:rFonts w:cs="Times New Roman"/>
                <w:sz w:val="28"/>
                <w:szCs w:val="28"/>
              </w:rPr>
              <w:t xml:space="preserve"> </w:t>
            </w:r>
            <w:proofErr w:type="spellStart"/>
            <w:r w:rsidR="00B41E4F">
              <w:rPr>
                <w:rFonts w:cs="Times New Roman"/>
                <w:sz w:val="28"/>
                <w:szCs w:val="28"/>
              </w:rPr>
              <w:t>Điều</w:t>
            </w:r>
            <w:proofErr w:type="spellEnd"/>
            <w:r w:rsidR="00B41E4F">
              <w:rPr>
                <w:rFonts w:cs="Times New Roman"/>
                <w:sz w:val="28"/>
                <w:szCs w:val="28"/>
              </w:rPr>
              <w:t xml:space="preserve"> 398 </w:t>
            </w:r>
            <w:proofErr w:type="spellStart"/>
            <w:r w:rsidR="00B41E4F">
              <w:rPr>
                <w:rFonts w:cs="Times New Roman"/>
                <w:sz w:val="28"/>
                <w:szCs w:val="28"/>
              </w:rPr>
              <w:t>quy</w:t>
            </w:r>
            <w:proofErr w:type="spellEnd"/>
            <w:r w:rsidR="00B41E4F">
              <w:rPr>
                <w:rFonts w:cs="Times New Roman"/>
                <w:sz w:val="28"/>
                <w:szCs w:val="28"/>
              </w:rPr>
              <w:t xml:space="preserve"> </w:t>
            </w:r>
            <w:proofErr w:type="spellStart"/>
            <w:r w:rsidR="00B41E4F">
              <w:rPr>
                <w:rFonts w:cs="Times New Roman"/>
                <w:sz w:val="28"/>
                <w:szCs w:val="28"/>
              </w:rPr>
              <w:t>định</w:t>
            </w:r>
            <w:proofErr w:type="spellEnd"/>
            <w:r w:rsidR="00B41E4F">
              <w:rPr>
                <w:rFonts w:cs="Times New Roman"/>
                <w:sz w:val="28"/>
                <w:szCs w:val="28"/>
              </w:rPr>
              <w:t xml:space="preserve"> </w:t>
            </w:r>
            <w:proofErr w:type="spellStart"/>
            <w:r w:rsidR="00B41E4F">
              <w:rPr>
                <w:rFonts w:cs="Times New Roman"/>
                <w:sz w:val="28"/>
                <w:szCs w:val="28"/>
              </w:rPr>
              <w:t>cụ</w:t>
            </w:r>
            <w:proofErr w:type="spellEnd"/>
            <w:r w:rsidR="00B41E4F">
              <w:rPr>
                <w:rFonts w:cs="Times New Roman"/>
                <w:sz w:val="28"/>
                <w:szCs w:val="28"/>
              </w:rPr>
              <w:t xml:space="preserve"> </w:t>
            </w:r>
            <w:proofErr w:type="spellStart"/>
            <w:r w:rsidR="00B41E4F">
              <w:rPr>
                <w:rFonts w:cs="Times New Roman"/>
                <w:sz w:val="28"/>
                <w:szCs w:val="28"/>
              </w:rPr>
              <w:t>thể</w:t>
            </w:r>
            <w:proofErr w:type="spellEnd"/>
            <w:r w:rsidR="00B41E4F">
              <w:rPr>
                <w:rFonts w:cs="Times New Roman"/>
                <w:sz w:val="28"/>
                <w:szCs w:val="28"/>
              </w:rPr>
              <w:t xml:space="preserve"> </w:t>
            </w:r>
            <w:proofErr w:type="spellStart"/>
            <w:r w:rsidR="00B41E4F">
              <w:rPr>
                <w:rFonts w:cs="Times New Roman"/>
                <w:sz w:val="28"/>
                <w:szCs w:val="28"/>
              </w:rPr>
              <w:t>nội</w:t>
            </w:r>
            <w:proofErr w:type="spellEnd"/>
            <w:r w:rsidR="00B41E4F">
              <w:rPr>
                <w:rFonts w:cs="Times New Roman"/>
                <w:sz w:val="28"/>
                <w:szCs w:val="28"/>
              </w:rPr>
              <w:t xml:space="preserve"> dung </w:t>
            </w:r>
            <w:proofErr w:type="spellStart"/>
            <w:r w:rsidR="00B41E4F">
              <w:rPr>
                <w:rFonts w:cs="Times New Roman"/>
                <w:sz w:val="28"/>
                <w:szCs w:val="28"/>
              </w:rPr>
              <w:t>của</w:t>
            </w:r>
            <w:proofErr w:type="spellEnd"/>
            <w:r w:rsidR="00B41E4F">
              <w:rPr>
                <w:rFonts w:cs="Times New Roman"/>
                <w:sz w:val="28"/>
                <w:szCs w:val="28"/>
              </w:rPr>
              <w:t xml:space="preserve"> </w:t>
            </w:r>
            <w:proofErr w:type="spellStart"/>
            <w:r w:rsidR="00B41E4F">
              <w:rPr>
                <w:rFonts w:cs="Times New Roman"/>
                <w:sz w:val="28"/>
                <w:szCs w:val="28"/>
              </w:rPr>
              <w:t>hợp</w:t>
            </w:r>
            <w:proofErr w:type="spellEnd"/>
            <w:r w:rsidR="00B41E4F">
              <w:rPr>
                <w:rFonts w:cs="Times New Roman"/>
                <w:sz w:val="28"/>
                <w:szCs w:val="28"/>
              </w:rPr>
              <w:t xml:space="preserve"> </w:t>
            </w:r>
            <w:proofErr w:type="spellStart"/>
            <w:r w:rsidR="00B41E4F">
              <w:rPr>
                <w:rFonts w:cs="Times New Roman"/>
                <w:sz w:val="28"/>
                <w:szCs w:val="28"/>
              </w:rPr>
              <w:t>đồng</w:t>
            </w:r>
            <w:proofErr w:type="spellEnd"/>
            <w:r w:rsidR="00B41E4F">
              <w:rPr>
                <w:rFonts w:cs="Times New Roman"/>
                <w:sz w:val="28"/>
                <w:szCs w:val="28"/>
              </w:rPr>
              <w:t xml:space="preserve">. Do </w:t>
            </w:r>
            <w:proofErr w:type="spellStart"/>
            <w:r w:rsidR="00B41E4F">
              <w:rPr>
                <w:rFonts w:cs="Times New Roman"/>
                <w:sz w:val="28"/>
                <w:szCs w:val="28"/>
              </w:rPr>
              <w:t>đó</w:t>
            </w:r>
            <w:proofErr w:type="spellEnd"/>
            <w:r w:rsidR="00B41E4F">
              <w:rPr>
                <w:rFonts w:cs="Times New Roman"/>
                <w:sz w:val="28"/>
                <w:szCs w:val="28"/>
              </w:rPr>
              <w:t xml:space="preserve">, </w:t>
            </w:r>
            <w:proofErr w:type="spellStart"/>
            <w:r w:rsidR="00B41E4F">
              <w:rPr>
                <w:rFonts w:cs="Times New Roman"/>
                <w:sz w:val="28"/>
                <w:szCs w:val="28"/>
              </w:rPr>
              <w:t>để</w:t>
            </w:r>
            <w:proofErr w:type="spellEnd"/>
            <w:r w:rsidR="00B41E4F">
              <w:rPr>
                <w:rFonts w:cs="Times New Roman"/>
                <w:sz w:val="28"/>
                <w:szCs w:val="28"/>
              </w:rPr>
              <w:t xml:space="preserve"> </w:t>
            </w:r>
            <w:proofErr w:type="spellStart"/>
            <w:r w:rsidR="00B41E4F">
              <w:rPr>
                <w:rFonts w:cs="Times New Roman"/>
                <w:sz w:val="28"/>
                <w:szCs w:val="28"/>
              </w:rPr>
              <w:t>đảm</w:t>
            </w:r>
            <w:proofErr w:type="spellEnd"/>
            <w:r w:rsidR="00B41E4F">
              <w:rPr>
                <w:rFonts w:cs="Times New Roman"/>
                <w:sz w:val="28"/>
                <w:szCs w:val="28"/>
              </w:rPr>
              <w:t xml:space="preserve"> </w:t>
            </w:r>
            <w:proofErr w:type="spellStart"/>
            <w:r w:rsidR="00B41E4F">
              <w:rPr>
                <w:rFonts w:cs="Times New Roman"/>
                <w:sz w:val="28"/>
                <w:szCs w:val="28"/>
              </w:rPr>
              <w:t>bảo</w:t>
            </w:r>
            <w:proofErr w:type="spellEnd"/>
            <w:r w:rsidR="00B41E4F">
              <w:rPr>
                <w:rFonts w:cs="Times New Roman"/>
                <w:sz w:val="28"/>
                <w:szCs w:val="28"/>
              </w:rPr>
              <w:t xml:space="preserve"> </w:t>
            </w:r>
            <w:proofErr w:type="spellStart"/>
            <w:r w:rsidR="00B41E4F">
              <w:rPr>
                <w:rFonts w:cs="Times New Roman"/>
                <w:sz w:val="28"/>
                <w:szCs w:val="28"/>
              </w:rPr>
              <w:t>tính</w:t>
            </w:r>
            <w:proofErr w:type="spellEnd"/>
            <w:r w:rsidR="00B41E4F">
              <w:rPr>
                <w:rFonts w:cs="Times New Roman"/>
                <w:sz w:val="28"/>
                <w:szCs w:val="28"/>
              </w:rPr>
              <w:t xml:space="preserve"> </w:t>
            </w:r>
            <w:proofErr w:type="spellStart"/>
            <w:r w:rsidR="00B41E4F">
              <w:rPr>
                <w:rFonts w:cs="Times New Roman"/>
                <w:sz w:val="28"/>
                <w:szCs w:val="28"/>
              </w:rPr>
              <w:t>pháp</w:t>
            </w:r>
            <w:proofErr w:type="spellEnd"/>
            <w:r w:rsidR="00B41E4F">
              <w:rPr>
                <w:rFonts w:cs="Times New Roman"/>
                <w:sz w:val="28"/>
                <w:szCs w:val="28"/>
              </w:rPr>
              <w:t xml:space="preserve"> </w:t>
            </w:r>
            <w:proofErr w:type="spellStart"/>
            <w:r w:rsidR="00B41E4F">
              <w:rPr>
                <w:rFonts w:cs="Times New Roman"/>
                <w:sz w:val="28"/>
                <w:szCs w:val="28"/>
              </w:rPr>
              <w:t>lý</w:t>
            </w:r>
            <w:proofErr w:type="spellEnd"/>
            <w:r w:rsidR="00B41E4F">
              <w:rPr>
                <w:rFonts w:cs="Times New Roman"/>
                <w:sz w:val="28"/>
                <w:szCs w:val="28"/>
              </w:rPr>
              <w:t xml:space="preserve"> </w:t>
            </w:r>
            <w:proofErr w:type="spellStart"/>
            <w:r w:rsidR="00B41E4F">
              <w:rPr>
                <w:rFonts w:cs="Times New Roman"/>
                <w:sz w:val="28"/>
                <w:szCs w:val="28"/>
              </w:rPr>
              <w:t>của</w:t>
            </w:r>
            <w:proofErr w:type="spellEnd"/>
            <w:r w:rsidR="00B41E4F">
              <w:rPr>
                <w:rFonts w:cs="Times New Roman"/>
                <w:sz w:val="28"/>
                <w:szCs w:val="28"/>
              </w:rPr>
              <w:t xml:space="preserve"> </w:t>
            </w:r>
            <w:proofErr w:type="spellStart"/>
            <w:r w:rsidR="00B41E4F">
              <w:rPr>
                <w:rFonts w:cs="Times New Roman"/>
                <w:sz w:val="28"/>
                <w:szCs w:val="28"/>
              </w:rPr>
              <w:t>nội</w:t>
            </w:r>
            <w:proofErr w:type="spellEnd"/>
            <w:r w:rsidR="00B41E4F">
              <w:rPr>
                <w:rFonts w:cs="Times New Roman"/>
                <w:sz w:val="28"/>
                <w:szCs w:val="28"/>
              </w:rPr>
              <w:t xml:space="preserve"> dung </w:t>
            </w:r>
            <w:proofErr w:type="spellStart"/>
            <w:r w:rsidR="00B41E4F">
              <w:rPr>
                <w:rFonts w:cs="Times New Roman"/>
                <w:sz w:val="28"/>
                <w:szCs w:val="28"/>
              </w:rPr>
              <w:t>liên</w:t>
            </w:r>
            <w:proofErr w:type="spellEnd"/>
            <w:r w:rsidR="00B41E4F">
              <w:rPr>
                <w:rFonts w:cs="Times New Roman"/>
                <w:sz w:val="28"/>
                <w:szCs w:val="28"/>
              </w:rPr>
              <w:t xml:space="preserve"> </w:t>
            </w:r>
            <w:proofErr w:type="spellStart"/>
            <w:r w:rsidR="00B41E4F">
              <w:rPr>
                <w:rFonts w:cs="Times New Roman"/>
                <w:sz w:val="28"/>
                <w:szCs w:val="28"/>
              </w:rPr>
              <w:t>kết</w:t>
            </w:r>
            <w:proofErr w:type="spellEnd"/>
            <w:r w:rsidR="00B41E4F">
              <w:rPr>
                <w:rFonts w:cs="Times New Roman"/>
                <w:sz w:val="28"/>
                <w:szCs w:val="28"/>
              </w:rPr>
              <w:t xml:space="preserve"> </w:t>
            </w:r>
            <w:proofErr w:type="spellStart"/>
            <w:r w:rsidR="00B41E4F">
              <w:rPr>
                <w:rFonts w:cs="Times New Roman"/>
                <w:sz w:val="28"/>
                <w:szCs w:val="28"/>
              </w:rPr>
              <w:t>và</w:t>
            </w:r>
            <w:proofErr w:type="spellEnd"/>
            <w:r w:rsidR="00B41E4F">
              <w:rPr>
                <w:rFonts w:cs="Times New Roman"/>
                <w:sz w:val="28"/>
                <w:szCs w:val="28"/>
              </w:rPr>
              <w:t xml:space="preserve"> </w:t>
            </w:r>
            <w:proofErr w:type="spellStart"/>
            <w:r w:rsidR="00B41E4F">
              <w:rPr>
                <w:rFonts w:cs="Times New Roman"/>
                <w:sz w:val="28"/>
                <w:szCs w:val="28"/>
              </w:rPr>
              <w:t>trách</w:t>
            </w:r>
            <w:proofErr w:type="spellEnd"/>
            <w:r w:rsidR="00B41E4F">
              <w:rPr>
                <w:rFonts w:cs="Times New Roman"/>
                <w:sz w:val="28"/>
                <w:szCs w:val="28"/>
              </w:rPr>
              <w:t xml:space="preserve"> </w:t>
            </w:r>
            <w:proofErr w:type="spellStart"/>
            <w:r w:rsidR="00B41E4F">
              <w:rPr>
                <w:rFonts w:cs="Times New Roman"/>
                <w:sz w:val="28"/>
                <w:szCs w:val="28"/>
              </w:rPr>
              <w:t>nhiệm</w:t>
            </w:r>
            <w:proofErr w:type="spellEnd"/>
            <w:r w:rsidR="00B41E4F">
              <w:rPr>
                <w:rFonts w:cs="Times New Roman"/>
                <w:sz w:val="28"/>
                <w:szCs w:val="28"/>
              </w:rPr>
              <w:t xml:space="preserve"> </w:t>
            </w:r>
            <w:proofErr w:type="spellStart"/>
            <w:r w:rsidR="00B41E4F">
              <w:rPr>
                <w:rFonts w:cs="Times New Roman"/>
                <w:sz w:val="28"/>
                <w:szCs w:val="28"/>
              </w:rPr>
              <w:t>giữa</w:t>
            </w:r>
            <w:proofErr w:type="spellEnd"/>
            <w:r w:rsidR="00B41E4F">
              <w:rPr>
                <w:rFonts w:cs="Times New Roman"/>
                <w:sz w:val="28"/>
                <w:szCs w:val="28"/>
              </w:rPr>
              <w:t xml:space="preserve"> </w:t>
            </w:r>
            <w:proofErr w:type="spellStart"/>
            <w:r w:rsidR="00B41E4F">
              <w:rPr>
                <w:rFonts w:cs="Times New Roman"/>
                <w:sz w:val="28"/>
                <w:szCs w:val="28"/>
              </w:rPr>
              <w:t>các</w:t>
            </w:r>
            <w:proofErr w:type="spellEnd"/>
            <w:r w:rsidR="00B41E4F">
              <w:rPr>
                <w:rFonts w:cs="Times New Roman"/>
                <w:sz w:val="28"/>
                <w:szCs w:val="28"/>
              </w:rPr>
              <w:t xml:space="preserve"> </w:t>
            </w:r>
            <w:proofErr w:type="spellStart"/>
            <w:r w:rsidR="00B41E4F">
              <w:rPr>
                <w:rFonts w:cs="Times New Roman"/>
                <w:sz w:val="28"/>
                <w:szCs w:val="28"/>
              </w:rPr>
              <w:t>bên</w:t>
            </w:r>
            <w:proofErr w:type="spellEnd"/>
            <w:r w:rsidR="00B41E4F">
              <w:rPr>
                <w:rFonts w:cs="Times New Roman"/>
                <w:sz w:val="28"/>
                <w:szCs w:val="28"/>
              </w:rPr>
              <w:t xml:space="preserve">, </w:t>
            </w:r>
            <w:proofErr w:type="spellStart"/>
            <w:r w:rsidR="00B41E4F">
              <w:rPr>
                <w:rFonts w:cs="Times New Roman"/>
                <w:sz w:val="28"/>
                <w:szCs w:val="28"/>
              </w:rPr>
              <w:t>dự</w:t>
            </w:r>
            <w:proofErr w:type="spellEnd"/>
            <w:r w:rsidR="00B41E4F">
              <w:rPr>
                <w:rFonts w:cs="Times New Roman"/>
                <w:sz w:val="28"/>
                <w:szCs w:val="28"/>
              </w:rPr>
              <w:t xml:space="preserve"> </w:t>
            </w:r>
            <w:proofErr w:type="spellStart"/>
            <w:r w:rsidR="00B41E4F">
              <w:rPr>
                <w:rFonts w:cs="Times New Roman"/>
                <w:sz w:val="28"/>
                <w:szCs w:val="28"/>
              </w:rPr>
              <w:t>thảo</w:t>
            </w:r>
            <w:proofErr w:type="spellEnd"/>
            <w:r w:rsidR="00B41E4F">
              <w:rPr>
                <w:rFonts w:cs="Times New Roman"/>
                <w:sz w:val="28"/>
                <w:szCs w:val="28"/>
              </w:rPr>
              <w:t xml:space="preserve"> </w:t>
            </w:r>
            <w:proofErr w:type="spellStart"/>
            <w:r w:rsidR="00B41E4F">
              <w:rPr>
                <w:rFonts w:cs="Times New Roman"/>
                <w:sz w:val="28"/>
                <w:szCs w:val="28"/>
              </w:rPr>
              <w:t>Nghị</w:t>
            </w:r>
            <w:proofErr w:type="spellEnd"/>
            <w:r w:rsidR="00B41E4F">
              <w:rPr>
                <w:rFonts w:cs="Times New Roman"/>
                <w:sz w:val="28"/>
                <w:szCs w:val="28"/>
              </w:rPr>
              <w:t xml:space="preserve"> </w:t>
            </w:r>
            <w:proofErr w:type="spellStart"/>
            <w:r w:rsidR="00B41E4F">
              <w:rPr>
                <w:rFonts w:cs="Times New Roman"/>
                <w:sz w:val="28"/>
                <w:szCs w:val="28"/>
              </w:rPr>
              <w:t>định</w:t>
            </w:r>
            <w:proofErr w:type="spellEnd"/>
            <w:r w:rsidR="00B41E4F">
              <w:rPr>
                <w:rFonts w:cs="Times New Roman"/>
                <w:sz w:val="28"/>
                <w:szCs w:val="28"/>
              </w:rPr>
              <w:t xml:space="preserve"> </w:t>
            </w:r>
            <w:proofErr w:type="spellStart"/>
            <w:r w:rsidR="00B41E4F">
              <w:rPr>
                <w:rFonts w:cs="Times New Roman"/>
                <w:sz w:val="28"/>
                <w:szCs w:val="28"/>
              </w:rPr>
              <w:t>quy</w:t>
            </w:r>
            <w:proofErr w:type="spellEnd"/>
            <w:r w:rsidR="00B41E4F">
              <w:rPr>
                <w:rFonts w:cs="Times New Roman"/>
                <w:sz w:val="28"/>
                <w:szCs w:val="28"/>
              </w:rPr>
              <w:t xml:space="preserve"> </w:t>
            </w:r>
            <w:proofErr w:type="spellStart"/>
            <w:r w:rsidR="00B41E4F">
              <w:rPr>
                <w:rFonts w:cs="Times New Roman"/>
                <w:sz w:val="28"/>
                <w:szCs w:val="28"/>
              </w:rPr>
              <w:t>định</w:t>
            </w:r>
            <w:proofErr w:type="spellEnd"/>
            <w:r w:rsidR="005C6B70">
              <w:rPr>
                <w:rFonts w:cs="Times New Roman"/>
                <w:sz w:val="28"/>
                <w:szCs w:val="28"/>
              </w:rPr>
              <w:t xml:space="preserve"> </w:t>
            </w:r>
            <w:proofErr w:type="spellStart"/>
            <w:r w:rsidR="005C6B70">
              <w:rPr>
                <w:rFonts w:cs="Times New Roman"/>
                <w:sz w:val="28"/>
                <w:szCs w:val="28"/>
              </w:rPr>
              <w:t>Hoạt</w:t>
            </w:r>
            <w:proofErr w:type="spellEnd"/>
            <w:r w:rsidR="005C6B70">
              <w:rPr>
                <w:rFonts w:cs="Times New Roman"/>
                <w:sz w:val="28"/>
                <w:szCs w:val="28"/>
              </w:rPr>
              <w:t xml:space="preserve"> </w:t>
            </w:r>
            <w:proofErr w:type="spellStart"/>
            <w:r w:rsidR="005C6B70">
              <w:rPr>
                <w:rFonts w:cs="Times New Roman"/>
                <w:sz w:val="28"/>
                <w:szCs w:val="28"/>
              </w:rPr>
              <w:t>động</w:t>
            </w:r>
            <w:proofErr w:type="spellEnd"/>
            <w:r w:rsidR="005C6B70">
              <w:rPr>
                <w:rFonts w:cs="Times New Roman"/>
                <w:sz w:val="28"/>
                <w:szCs w:val="28"/>
              </w:rPr>
              <w:t xml:space="preserve"> </w:t>
            </w:r>
            <w:proofErr w:type="spellStart"/>
            <w:r w:rsidR="005C6B70">
              <w:rPr>
                <w:rFonts w:cs="Times New Roman"/>
                <w:sz w:val="28"/>
                <w:szCs w:val="28"/>
              </w:rPr>
              <w:t>liên</w:t>
            </w:r>
            <w:proofErr w:type="spellEnd"/>
            <w:r w:rsidR="005C6B70">
              <w:rPr>
                <w:rFonts w:cs="Times New Roman"/>
                <w:sz w:val="28"/>
                <w:szCs w:val="28"/>
              </w:rPr>
              <w:t xml:space="preserve"> </w:t>
            </w:r>
            <w:proofErr w:type="spellStart"/>
            <w:r w:rsidR="005C6B70">
              <w:rPr>
                <w:rFonts w:cs="Times New Roman"/>
                <w:sz w:val="28"/>
                <w:szCs w:val="28"/>
              </w:rPr>
              <w:t>kết</w:t>
            </w:r>
            <w:proofErr w:type="spellEnd"/>
            <w:r w:rsidR="005C6B70">
              <w:rPr>
                <w:rFonts w:cs="Times New Roman"/>
                <w:sz w:val="28"/>
                <w:szCs w:val="28"/>
              </w:rPr>
              <w:t xml:space="preserve"> </w:t>
            </w:r>
            <w:proofErr w:type="spellStart"/>
            <w:r w:rsidR="005C6B70">
              <w:rPr>
                <w:rFonts w:cs="Times New Roman"/>
                <w:sz w:val="28"/>
                <w:szCs w:val="28"/>
              </w:rPr>
              <w:t>phải</w:t>
            </w:r>
            <w:proofErr w:type="spellEnd"/>
            <w:r w:rsidR="005C6B70">
              <w:rPr>
                <w:rFonts w:cs="Times New Roman"/>
                <w:sz w:val="28"/>
                <w:szCs w:val="28"/>
              </w:rPr>
              <w:t xml:space="preserve"> </w:t>
            </w:r>
            <w:proofErr w:type="spellStart"/>
            <w:r w:rsidR="005C6B70">
              <w:rPr>
                <w:rFonts w:cs="Times New Roman"/>
                <w:sz w:val="28"/>
                <w:szCs w:val="28"/>
              </w:rPr>
              <w:t>được</w:t>
            </w:r>
            <w:proofErr w:type="spellEnd"/>
            <w:r w:rsidR="005C6B70">
              <w:rPr>
                <w:rFonts w:cs="Times New Roman"/>
                <w:sz w:val="28"/>
                <w:szCs w:val="28"/>
              </w:rPr>
              <w:t xml:space="preserve"> </w:t>
            </w:r>
            <w:proofErr w:type="spellStart"/>
            <w:r w:rsidR="005C6B70">
              <w:rPr>
                <w:rFonts w:cs="Times New Roman"/>
                <w:sz w:val="28"/>
                <w:szCs w:val="28"/>
              </w:rPr>
              <w:t>thực</w:t>
            </w:r>
            <w:proofErr w:type="spellEnd"/>
            <w:r w:rsidR="005C6B70">
              <w:rPr>
                <w:rFonts w:cs="Times New Roman"/>
                <w:sz w:val="28"/>
                <w:szCs w:val="28"/>
              </w:rPr>
              <w:t xml:space="preserve"> </w:t>
            </w:r>
            <w:proofErr w:type="spellStart"/>
            <w:r w:rsidR="005C6B70">
              <w:rPr>
                <w:rFonts w:cs="Times New Roman"/>
                <w:sz w:val="28"/>
                <w:szCs w:val="28"/>
              </w:rPr>
              <w:t>hiện</w:t>
            </w:r>
            <w:proofErr w:type="spellEnd"/>
            <w:r w:rsidR="005C6B70">
              <w:rPr>
                <w:rFonts w:cs="Times New Roman"/>
                <w:sz w:val="28"/>
                <w:szCs w:val="28"/>
              </w:rPr>
              <w:t xml:space="preserve"> </w:t>
            </w:r>
            <w:proofErr w:type="spellStart"/>
            <w:r w:rsidR="005C6B70">
              <w:rPr>
                <w:rFonts w:cs="Times New Roman"/>
                <w:sz w:val="28"/>
                <w:szCs w:val="28"/>
              </w:rPr>
              <w:t>thông</w:t>
            </w:r>
            <w:proofErr w:type="spellEnd"/>
            <w:r w:rsidR="005C6B70">
              <w:rPr>
                <w:rFonts w:cs="Times New Roman"/>
                <w:sz w:val="28"/>
                <w:szCs w:val="28"/>
              </w:rPr>
              <w:t xml:space="preserve"> qua </w:t>
            </w:r>
            <w:proofErr w:type="spellStart"/>
            <w:r w:rsidR="00B41E4F">
              <w:rPr>
                <w:rFonts w:cs="Times New Roman"/>
                <w:sz w:val="28"/>
                <w:szCs w:val="28"/>
              </w:rPr>
              <w:t>Hợp</w:t>
            </w:r>
            <w:proofErr w:type="spellEnd"/>
            <w:r w:rsidR="00B41E4F">
              <w:rPr>
                <w:rFonts w:cs="Times New Roman"/>
                <w:sz w:val="28"/>
                <w:szCs w:val="28"/>
              </w:rPr>
              <w:t xml:space="preserve"> </w:t>
            </w:r>
            <w:proofErr w:type="spellStart"/>
            <w:r w:rsidR="00B41E4F">
              <w:rPr>
                <w:rFonts w:cs="Times New Roman"/>
                <w:sz w:val="28"/>
                <w:szCs w:val="28"/>
              </w:rPr>
              <w:t>đồng</w:t>
            </w:r>
            <w:proofErr w:type="spellEnd"/>
            <w:r w:rsidR="00B41E4F">
              <w:rPr>
                <w:rFonts w:cs="Times New Roman"/>
                <w:sz w:val="28"/>
                <w:szCs w:val="28"/>
              </w:rPr>
              <w:t xml:space="preserve"> </w:t>
            </w:r>
            <w:proofErr w:type="spellStart"/>
            <w:r w:rsidR="00B41E4F">
              <w:rPr>
                <w:rFonts w:cs="Times New Roman"/>
                <w:sz w:val="28"/>
                <w:szCs w:val="28"/>
              </w:rPr>
              <w:t>liên</w:t>
            </w:r>
            <w:proofErr w:type="spellEnd"/>
            <w:r w:rsidR="00B41E4F">
              <w:rPr>
                <w:rFonts w:cs="Times New Roman"/>
                <w:sz w:val="28"/>
                <w:szCs w:val="28"/>
              </w:rPr>
              <w:t xml:space="preserve"> </w:t>
            </w:r>
            <w:proofErr w:type="spellStart"/>
            <w:r w:rsidR="00B41E4F">
              <w:rPr>
                <w:rFonts w:cs="Times New Roman"/>
                <w:sz w:val="28"/>
                <w:szCs w:val="28"/>
              </w:rPr>
              <w:t>kết</w:t>
            </w:r>
            <w:proofErr w:type="spellEnd"/>
            <w:r w:rsidR="00B41E4F">
              <w:rPr>
                <w:rFonts w:cs="Times New Roman"/>
                <w:sz w:val="28"/>
                <w:szCs w:val="28"/>
              </w:rPr>
              <w:t xml:space="preserve"> </w:t>
            </w:r>
            <w:proofErr w:type="spellStart"/>
            <w:r w:rsidR="00B41E4F">
              <w:rPr>
                <w:rFonts w:cs="Times New Roman"/>
                <w:sz w:val="28"/>
                <w:szCs w:val="28"/>
              </w:rPr>
              <w:t>với</w:t>
            </w:r>
            <w:proofErr w:type="spellEnd"/>
            <w:r w:rsidR="00B41E4F">
              <w:rPr>
                <w:rFonts w:cs="Times New Roman"/>
                <w:sz w:val="28"/>
                <w:szCs w:val="28"/>
              </w:rPr>
              <w:t xml:space="preserve"> </w:t>
            </w:r>
            <w:proofErr w:type="spellStart"/>
            <w:r w:rsidR="00B41E4F">
              <w:rPr>
                <w:rFonts w:cs="Times New Roman"/>
                <w:sz w:val="28"/>
                <w:szCs w:val="28"/>
              </w:rPr>
              <w:t>đối</w:t>
            </w:r>
            <w:proofErr w:type="spellEnd"/>
            <w:r w:rsidR="00B41E4F">
              <w:rPr>
                <w:rFonts w:cs="Times New Roman"/>
                <w:sz w:val="28"/>
                <w:szCs w:val="28"/>
              </w:rPr>
              <w:t xml:space="preserve"> </w:t>
            </w:r>
            <w:proofErr w:type="spellStart"/>
            <w:r w:rsidR="00B41E4F">
              <w:rPr>
                <w:rFonts w:cs="Times New Roman"/>
                <w:sz w:val="28"/>
                <w:szCs w:val="28"/>
              </w:rPr>
              <w:t>tác</w:t>
            </w:r>
            <w:proofErr w:type="spellEnd"/>
            <w:r w:rsidR="00B41E4F">
              <w:rPr>
                <w:rFonts w:cs="Times New Roman"/>
                <w:sz w:val="28"/>
                <w:szCs w:val="28"/>
              </w:rPr>
              <w:t xml:space="preserve"> </w:t>
            </w:r>
            <w:proofErr w:type="spellStart"/>
            <w:r w:rsidR="00B41E4F">
              <w:rPr>
                <w:rFonts w:cs="Times New Roman"/>
                <w:sz w:val="28"/>
                <w:szCs w:val="28"/>
              </w:rPr>
              <w:t>liên</w:t>
            </w:r>
            <w:proofErr w:type="spellEnd"/>
            <w:r w:rsidR="00B41E4F">
              <w:rPr>
                <w:rFonts w:cs="Times New Roman"/>
                <w:sz w:val="28"/>
                <w:szCs w:val="28"/>
              </w:rPr>
              <w:t xml:space="preserve"> </w:t>
            </w:r>
            <w:proofErr w:type="spellStart"/>
            <w:r w:rsidR="00B41E4F">
              <w:rPr>
                <w:rFonts w:cs="Times New Roman"/>
                <w:sz w:val="28"/>
                <w:szCs w:val="28"/>
              </w:rPr>
              <w:t>kết</w:t>
            </w:r>
            <w:proofErr w:type="spellEnd"/>
            <w:r w:rsidR="00B41E4F">
              <w:rPr>
                <w:rFonts w:cs="Times New Roman"/>
                <w:sz w:val="28"/>
                <w:szCs w:val="28"/>
              </w:rPr>
              <w:t xml:space="preserve"> </w:t>
            </w:r>
            <w:proofErr w:type="spellStart"/>
            <w:r w:rsidR="00B41E4F">
              <w:rPr>
                <w:rFonts w:cs="Times New Roman"/>
                <w:sz w:val="28"/>
                <w:szCs w:val="28"/>
              </w:rPr>
              <w:t>theo</w:t>
            </w:r>
            <w:proofErr w:type="spellEnd"/>
            <w:r w:rsidR="00B41E4F">
              <w:rPr>
                <w:rFonts w:cs="Times New Roman"/>
                <w:sz w:val="28"/>
                <w:szCs w:val="28"/>
              </w:rPr>
              <w:t xml:space="preserve"> </w:t>
            </w:r>
            <w:proofErr w:type="spellStart"/>
            <w:r w:rsidR="00B41E4F">
              <w:rPr>
                <w:rFonts w:cs="Times New Roman"/>
                <w:sz w:val="28"/>
                <w:szCs w:val="28"/>
              </w:rPr>
              <w:t>quy</w:t>
            </w:r>
            <w:proofErr w:type="spellEnd"/>
            <w:r w:rsidR="00B41E4F">
              <w:rPr>
                <w:rFonts w:cs="Times New Roman"/>
                <w:sz w:val="28"/>
                <w:szCs w:val="28"/>
              </w:rPr>
              <w:t xml:space="preserve"> </w:t>
            </w:r>
            <w:proofErr w:type="spellStart"/>
            <w:r w:rsidR="00B41E4F">
              <w:rPr>
                <w:rFonts w:cs="Times New Roman"/>
                <w:sz w:val="28"/>
                <w:szCs w:val="28"/>
              </w:rPr>
              <w:t>định</w:t>
            </w:r>
            <w:proofErr w:type="spellEnd"/>
            <w:r w:rsidR="00B41E4F">
              <w:rPr>
                <w:rFonts w:cs="Times New Roman"/>
                <w:sz w:val="28"/>
                <w:szCs w:val="28"/>
              </w:rPr>
              <w:t>.</w:t>
            </w:r>
          </w:p>
          <w:p w14:paraId="2AF24A1A" w14:textId="77777777" w:rsidR="00B41E4F" w:rsidRDefault="00B41E4F" w:rsidP="00B41E4F">
            <w:pPr>
              <w:spacing w:line="288" w:lineRule="auto"/>
              <w:jc w:val="both"/>
              <w:rPr>
                <w:rFonts w:cs="Times New Roman"/>
                <w:sz w:val="28"/>
                <w:szCs w:val="28"/>
              </w:rPr>
            </w:pPr>
          </w:p>
          <w:p w14:paraId="2C119C0A" w14:textId="77777777" w:rsidR="00B41E4F" w:rsidRDefault="00B41E4F" w:rsidP="00B41E4F">
            <w:pPr>
              <w:spacing w:line="288" w:lineRule="auto"/>
              <w:jc w:val="both"/>
              <w:rPr>
                <w:rFonts w:cs="Times New Roman"/>
                <w:sz w:val="28"/>
                <w:szCs w:val="28"/>
              </w:rPr>
            </w:pPr>
          </w:p>
          <w:p w14:paraId="3A9C083F" w14:textId="77777777" w:rsidR="00B41E4F" w:rsidRDefault="00B41E4F" w:rsidP="00B41E4F">
            <w:pPr>
              <w:spacing w:line="288" w:lineRule="auto"/>
              <w:jc w:val="both"/>
              <w:rPr>
                <w:rFonts w:cs="Times New Roman"/>
                <w:sz w:val="28"/>
                <w:szCs w:val="28"/>
              </w:rPr>
            </w:pPr>
          </w:p>
          <w:p w14:paraId="0EF51FD9" w14:textId="77777777" w:rsidR="00B41E4F" w:rsidRDefault="00B41E4F" w:rsidP="00B41E4F">
            <w:pPr>
              <w:spacing w:line="288" w:lineRule="auto"/>
              <w:jc w:val="both"/>
              <w:rPr>
                <w:rFonts w:cs="Times New Roman"/>
                <w:sz w:val="28"/>
                <w:szCs w:val="28"/>
              </w:rPr>
            </w:pPr>
          </w:p>
          <w:p w14:paraId="6CD37BD4" w14:textId="77777777" w:rsidR="00B41E4F" w:rsidRDefault="00B41E4F" w:rsidP="00B41E4F">
            <w:pPr>
              <w:spacing w:line="288" w:lineRule="auto"/>
              <w:jc w:val="both"/>
              <w:rPr>
                <w:rFonts w:cs="Times New Roman"/>
                <w:sz w:val="28"/>
                <w:szCs w:val="28"/>
              </w:rPr>
            </w:pPr>
          </w:p>
          <w:p w14:paraId="08427678" w14:textId="77777777" w:rsidR="00B41E4F" w:rsidRDefault="00B41E4F" w:rsidP="00B41E4F">
            <w:pPr>
              <w:spacing w:line="288" w:lineRule="auto"/>
              <w:jc w:val="both"/>
              <w:rPr>
                <w:rFonts w:cs="Times New Roman"/>
                <w:sz w:val="28"/>
                <w:szCs w:val="28"/>
              </w:rPr>
            </w:pPr>
          </w:p>
          <w:p w14:paraId="78C79635" w14:textId="77777777" w:rsidR="00B41E4F" w:rsidRDefault="00B41E4F" w:rsidP="00B41E4F">
            <w:pPr>
              <w:spacing w:line="288" w:lineRule="auto"/>
              <w:jc w:val="both"/>
              <w:rPr>
                <w:rFonts w:cs="Times New Roman"/>
                <w:sz w:val="28"/>
                <w:szCs w:val="28"/>
              </w:rPr>
            </w:pPr>
          </w:p>
          <w:p w14:paraId="1BDA6D70" w14:textId="77777777" w:rsidR="00BD6DA3" w:rsidRDefault="00B41E4F" w:rsidP="00B41E4F">
            <w:pPr>
              <w:spacing w:line="288" w:lineRule="auto"/>
              <w:jc w:val="both"/>
              <w:rPr>
                <w:rFonts w:cs="Times New Roman"/>
                <w:sz w:val="28"/>
                <w:szCs w:val="28"/>
              </w:rPr>
            </w:pPr>
            <w:r>
              <w:rPr>
                <w:rFonts w:cs="Times New Roman"/>
                <w:sz w:val="28"/>
                <w:szCs w:val="28"/>
              </w:rPr>
              <w:t xml:space="preserve">- </w:t>
            </w:r>
            <w:r w:rsidR="005C6B70">
              <w:rPr>
                <w:rFonts w:cs="Times New Roman"/>
                <w:sz w:val="28"/>
                <w:szCs w:val="28"/>
              </w:rPr>
              <w:t xml:space="preserve"> </w:t>
            </w:r>
            <w:proofErr w:type="spellStart"/>
            <w:r w:rsidR="007B2FAE" w:rsidRPr="00A25036">
              <w:rPr>
                <w:rFonts w:cs="Times New Roman"/>
                <w:b/>
                <w:sz w:val="28"/>
                <w:szCs w:val="28"/>
              </w:rPr>
              <w:t>Giải</w:t>
            </w:r>
            <w:proofErr w:type="spellEnd"/>
            <w:r w:rsidR="007B2FAE" w:rsidRPr="00A25036">
              <w:rPr>
                <w:rFonts w:cs="Times New Roman"/>
                <w:b/>
                <w:sz w:val="28"/>
                <w:szCs w:val="28"/>
              </w:rPr>
              <w:t xml:space="preserve"> </w:t>
            </w:r>
            <w:proofErr w:type="spellStart"/>
            <w:r w:rsidR="007B2FAE" w:rsidRPr="00A25036">
              <w:rPr>
                <w:rFonts w:cs="Times New Roman"/>
                <w:b/>
                <w:sz w:val="28"/>
                <w:szCs w:val="28"/>
              </w:rPr>
              <w:t>trình</w:t>
            </w:r>
            <w:proofErr w:type="spellEnd"/>
            <w:r w:rsidR="007B2FAE" w:rsidRPr="00A25036">
              <w:rPr>
                <w:rFonts w:cs="Times New Roman"/>
                <w:b/>
                <w:sz w:val="28"/>
                <w:szCs w:val="28"/>
              </w:rPr>
              <w:t>:</w:t>
            </w:r>
            <w:r w:rsidR="007B2FAE">
              <w:rPr>
                <w:rFonts w:cs="Times New Roman"/>
                <w:sz w:val="28"/>
                <w:szCs w:val="28"/>
              </w:rPr>
              <w:t xml:space="preserve"> </w:t>
            </w:r>
            <w:proofErr w:type="spellStart"/>
            <w:r w:rsidR="007B2FAE">
              <w:rPr>
                <w:rFonts w:cs="Times New Roman"/>
                <w:sz w:val="28"/>
                <w:szCs w:val="28"/>
              </w:rPr>
              <w:t>Nội</w:t>
            </w:r>
            <w:proofErr w:type="spellEnd"/>
            <w:r w:rsidR="007B2FAE">
              <w:rPr>
                <w:rFonts w:cs="Times New Roman"/>
                <w:sz w:val="28"/>
                <w:szCs w:val="28"/>
              </w:rPr>
              <w:t xml:space="preserve"> dung </w:t>
            </w:r>
            <w:proofErr w:type="spellStart"/>
            <w:r w:rsidR="007B2FAE">
              <w:rPr>
                <w:rFonts w:cs="Times New Roman"/>
                <w:sz w:val="28"/>
                <w:szCs w:val="28"/>
              </w:rPr>
              <w:t>đã</w:t>
            </w:r>
            <w:proofErr w:type="spellEnd"/>
            <w:r w:rsidR="007B2FAE">
              <w:rPr>
                <w:rFonts w:cs="Times New Roman"/>
                <w:sz w:val="28"/>
                <w:szCs w:val="28"/>
              </w:rPr>
              <w:t xml:space="preserve"> </w:t>
            </w:r>
            <w:proofErr w:type="spellStart"/>
            <w:r w:rsidR="007B2FAE">
              <w:rPr>
                <w:rFonts w:cs="Times New Roman"/>
                <w:sz w:val="28"/>
                <w:szCs w:val="28"/>
              </w:rPr>
              <w:t>được</w:t>
            </w:r>
            <w:proofErr w:type="spellEnd"/>
            <w:r w:rsidR="007B2FAE">
              <w:rPr>
                <w:rFonts w:cs="Times New Roman"/>
                <w:sz w:val="28"/>
                <w:szCs w:val="28"/>
              </w:rPr>
              <w:t xml:space="preserve"> </w:t>
            </w:r>
            <w:proofErr w:type="spellStart"/>
            <w:r w:rsidR="007B2FAE">
              <w:rPr>
                <w:rFonts w:cs="Times New Roman"/>
                <w:sz w:val="28"/>
                <w:szCs w:val="28"/>
              </w:rPr>
              <w:t>quy</w:t>
            </w:r>
            <w:proofErr w:type="spellEnd"/>
            <w:r w:rsidR="007B2FAE">
              <w:rPr>
                <w:rFonts w:cs="Times New Roman"/>
                <w:sz w:val="28"/>
                <w:szCs w:val="28"/>
              </w:rPr>
              <w:t xml:space="preserve"> </w:t>
            </w:r>
            <w:proofErr w:type="spellStart"/>
            <w:r w:rsidR="007B2FAE">
              <w:rPr>
                <w:rFonts w:cs="Times New Roman"/>
                <w:sz w:val="28"/>
                <w:szCs w:val="28"/>
              </w:rPr>
              <w:t>định</w:t>
            </w:r>
            <w:proofErr w:type="spellEnd"/>
            <w:r w:rsidR="007B2FAE">
              <w:rPr>
                <w:rFonts w:cs="Times New Roman"/>
                <w:sz w:val="28"/>
                <w:szCs w:val="28"/>
              </w:rPr>
              <w:t xml:space="preserve"> </w:t>
            </w:r>
            <w:proofErr w:type="spellStart"/>
            <w:r w:rsidR="007B2FAE">
              <w:rPr>
                <w:rFonts w:cs="Times New Roman"/>
                <w:sz w:val="28"/>
                <w:szCs w:val="28"/>
              </w:rPr>
              <w:t>tại</w:t>
            </w:r>
            <w:proofErr w:type="spellEnd"/>
            <w:r w:rsidR="007B2FAE">
              <w:rPr>
                <w:rFonts w:cs="Times New Roman"/>
                <w:sz w:val="28"/>
                <w:szCs w:val="28"/>
              </w:rPr>
              <w:t xml:space="preserve"> </w:t>
            </w:r>
            <w:proofErr w:type="spellStart"/>
            <w:r w:rsidR="007B2FAE">
              <w:rPr>
                <w:rFonts w:cs="Times New Roman"/>
                <w:sz w:val="28"/>
                <w:szCs w:val="28"/>
              </w:rPr>
              <w:t>dự</w:t>
            </w:r>
            <w:proofErr w:type="spellEnd"/>
            <w:r w:rsidR="007B2FAE">
              <w:rPr>
                <w:rFonts w:cs="Times New Roman"/>
                <w:sz w:val="28"/>
                <w:szCs w:val="28"/>
              </w:rPr>
              <w:t xml:space="preserve"> </w:t>
            </w:r>
            <w:proofErr w:type="spellStart"/>
            <w:r w:rsidR="007B2FAE">
              <w:rPr>
                <w:rFonts w:cs="Times New Roman"/>
                <w:sz w:val="28"/>
                <w:szCs w:val="28"/>
              </w:rPr>
              <w:t>thảo</w:t>
            </w:r>
            <w:proofErr w:type="spellEnd"/>
            <w:r w:rsidR="007B2FAE">
              <w:rPr>
                <w:rFonts w:cs="Times New Roman"/>
                <w:sz w:val="28"/>
                <w:szCs w:val="28"/>
              </w:rPr>
              <w:t xml:space="preserve"> </w:t>
            </w:r>
            <w:proofErr w:type="spellStart"/>
            <w:r w:rsidR="007B2FAE">
              <w:rPr>
                <w:rFonts w:cs="Times New Roman"/>
                <w:sz w:val="28"/>
                <w:szCs w:val="28"/>
              </w:rPr>
              <w:t>Nghị</w:t>
            </w:r>
            <w:proofErr w:type="spellEnd"/>
            <w:r w:rsidR="007B2FAE">
              <w:rPr>
                <w:rFonts w:cs="Times New Roman"/>
                <w:sz w:val="28"/>
                <w:szCs w:val="28"/>
              </w:rPr>
              <w:t xml:space="preserve"> </w:t>
            </w:r>
            <w:proofErr w:type="spellStart"/>
            <w:r w:rsidR="007B2FAE">
              <w:rPr>
                <w:rFonts w:cs="Times New Roman"/>
                <w:sz w:val="28"/>
                <w:szCs w:val="28"/>
              </w:rPr>
              <w:t>định</w:t>
            </w:r>
            <w:proofErr w:type="spellEnd"/>
            <w:r w:rsidR="007B2FAE">
              <w:rPr>
                <w:rFonts w:cs="Times New Roman"/>
                <w:sz w:val="28"/>
                <w:szCs w:val="28"/>
              </w:rPr>
              <w:t>.</w:t>
            </w:r>
          </w:p>
        </w:tc>
      </w:tr>
      <w:tr w:rsidR="00EB0217" w14:paraId="1606BECE" w14:textId="77777777" w:rsidTr="000B4A1F">
        <w:tc>
          <w:tcPr>
            <w:tcW w:w="3261" w:type="dxa"/>
          </w:tcPr>
          <w:p w14:paraId="4BF50D6F" w14:textId="77777777" w:rsidR="00EB0217" w:rsidRPr="000B4A1F" w:rsidRDefault="00EB0217" w:rsidP="000B4A1F">
            <w:pPr>
              <w:spacing w:line="288" w:lineRule="auto"/>
              <w:jc w:val="center"/>
              <w:rPr>
                <w:rFonts w:cs="Times New Roman"/>
                <w:b/>
                <w:sz w:val="28"/>
                <w:szCs w:val="28"/>
              </w:rPr>
            </w:pPr>
          </w:p>
        </w:tc>
        <w:tc>
          <w:tcPr>
            <w:tcW w:w="2126" w:type="dxa"/>
          </w:tcPr>
          <w:p w14:paraId="13114A5F" w14:textId="7BF67DDE" w:rsidR="00EB0217" w:rsidRPr="00EB0217" w:rsidRDefault="00EB0217" w:rsidP="00346F6A">
            <w:pPr>
              <w:spacing w:line="288" w:lineRule="auto"/>
              <w:jc w:val="both"/>
              <w:rPr>
                <w:rFonts w:cs="Times New Roman"/>
                <w:sz w:val="28"/>
                <w:szCs w:val="28"/>
                <w:lang w:val="vi-VN"/>
              </w:rPr>
            </w:pPr>
            <w:r>
              <w:rPr>
                <w:rFonts w:cs="Times New Roman"/>
                <w:sz w:val="28"/>
                <w:szCs w:val="28"/>
                <w:lang w:val="vi-VN"/>
              </w:rPr>
              <w:t>Đài THVN</w:t>
            </w:r>
          </w:p>
        </w:tc>
        <w:tc>
          <w:tcPr>
            <w:tcW w:w="5103" w:type="dxa"/>
          </w:tcPr>
          <w:p w14:paraId="2F50963D" w14:textId="77777777" w:rsidR="00EB0217" w:rsidRPr="00EB0217" w:rsidRDefault="00EB0217" w:rsidP="00EB0217">
            <w:pPr>
              <w:shd w:val="clear" w:color="auto" w:fill="FFFFFF"/>
              <w:spacing w:line="360" w:lineRule="atLeast"/>
              <w:jc w:val="both"/>
              <w:rPr>
                <w:rFonts w:cs="Times New Roman"/>
                <w:color w:val="0A0A0A"/>
                <w:sz w:val="28"/>
                <w:szCs w:val="28"/>
              </w:rPr>
            </w:pPr>
            <w:proofErr w:type="spellStart"/>
            <w:r w:rsidRPr="00EB0217">
              <w:rPr>
                <w:rStyle w:val="Strong"/>
                <w:rFonts w:cs="Times New Roman"/>
                <w:color w:val="0A0A0A"/>
                <w:sz w:val="28"/>
                <w:szCs w:val="28"/>
              </w:rPr>
              <w:t>Về</w:t>
            </w:r>
            <w:proofErr w:type="spellEnd"/>
            <w:r w:rsidRPr="00EB0217">
              <w:rPr>
                <w:rStyle w:val="Strong"/>
                <w:rFonts w:cs="Times New Roman"/>
                <w:color w:val="0A0A0A"/>
                <w:sz w:val="28"/>
                <w:szCs w:val="28"/>
              </w:rPr>
              <w:t xml:space="preserve"> </w:t>
            </w:r>
            <w:proofErr w:type="spellStart"/>
            <w:r w:rsidRPr="00EB0217">
              <w:rPr>
                <w:rStyle w:val="Strong"/>
                <w:rFonts w:cs="Times New Roman"/>
                <w:color w:val="0A0A0A"/>
                <w:sz w:val="28"/>
                <w:szCs w:val="28"/>
              </w:rPr>
              <w:t>liên</w:t>
            </w:r>
            <w:proofErr w:type="spellEnd"/>
            <w:r w:rsidRPr="00EB0217">
              <w:rPr>
                <w:rStyle w:val="Strong"/>
                <w:rFonts w:cs="Times New Roman"/>
                <w:color w:val="0A0A0A"/>
                <w:sz w:val="28"/>
                <w:szCs w:val="28"/>
              </w:rPr>
              <w:t xml:space="preserve"> </w:t>
            </w:r>
            <w:proofErr w:type="spellStart"/>
            <w:r w:rsidRPr="00EB0217">
              <w:rPr>
                <w:rStyle w:val="Strong"/>
                <w:rFonts w:cs="Times New Roman"/>
                <w:color w:val="0A0A0A"/>
                <w:sz w:val="28"/>
                <w:szCs w:val="28"/>
              </w:rPr>
              <w:t>kết</w:t>
            </w:r>
            <w:proofErr w:type="spellEnd"/>
            <w:r w:rsidRPr="00EB0217">
              <w:rPr>
                <w:rStyle w:val="Strong"/>
                <w:rFonts w:cs="Times New Roman"/>
                <w:color w:val="0A0A0A"/>
                <w:sz w:val="28"/>
                <w:szCs w:val="28"/>
              </w:rPr>
              <w:t xml:space="preserve"> </w:t>
            </w:r>
            <w:proofErr w:type="spellStart"/>
            <w:r w:rsidRPr="00EB0217">
              <w:rPr>
                <w:rStyle w:val="Strong"/>
                <w:rFonts w:cs="Times New Roman"/>
                <w:color w:val="0A0A0A"/>
                <w:sz w:val="28"/>
                <w:szCs w:val="28"/>
              </w:rPr>
              <w:t>trong</w:t>
            </w:r>
            <w:proofErr w:type="spellEnd"/>
            <w:r w:rsidRPr="00EB0217">
              <w:rPr>
                <w:rStyle w:val="Strong"/>
                <w:rFonts w:cs="Times New Roman"/>
                <w:color w:val="0A0A0A"/>
                <w:sz w:val="28"/>
                <w:szCs w:val="28"/>
              </w:rPr>
              <w:t xml:space="preserve"> </w:t>
            </w:r>
            <w:proofErr w:type="spellStart"/>
            <w:r w:rsidRPr="00EB0217">
              <w:rPr>
                <w:rStyle w:val="Strong"/>
                <w:rFonts w:cs="Times New Roman"/>
                <w:color w:val="0A0A0A"/>
                <w:sz w:val="28"/>
                <w:szCs w:val="28"/>
              </w:rPr>
              <w:t>hoạt</w:t>
            </w:r>
            <w:proofErr w:type="spellEnd"/>
            <w:r w:rsidRPr="00EB0217">
              <w:rPr>
                <w:rStyle w:val="Strong"/>
                <w:rFonts w:cs="Times New Roman"/>
                <w:color w:val="0A0A0A"/>
                <w:sz w:val="28"/>
                <w:szCs w:val="28"/>
              </w:rPr>
              <w:t xml:space="preserve"> </w:t>
            </w:r>
            <w:proofErr w:type="spellStart"/>
            <w:r w:rsidRPr="00EB0217">
              <w:rPr>
                <w:rStyle w:val="Strong"/>
                <w:rFonts w:cs="Times New Roman"/>
                <w:color w:val="0A0A0A"/>
                <w:sz w:val="28"/>
                <w:szCs w:val="28"/>
              </w:rPr>
              <w:t>động</w:t>
            </w:r>
            <w:proofErr w:type="spellEnd"/>
            <w:r w:rsidRPr="00EB0217">
              <w:rPr>
                <w:rStyle w:val="Strong"/>
                <w:rFonts w:cs="Times New Roman"/>
                <w:color w:val="0A0A0A"/>
                <w:sz w:val="28"/>
                <w:szCs w:val="28"/>
              </w:rPr>
              <w:t xml:space="preserve"> </w:t>
            </w:r>
            <w:proofErr w:type="spellStart"/>
            <w:r w:rsidRPr="00EB0217">
              <w:rPr>
                <w:rStyle w:val="Strong"/>
                <w:rFonts w:cs="Times New Roman"/>
                <w:color w:val="0A0A0A"/>
                <w:sz w:val="28"/>
                <w:szCs w:val="28"/>
              </w:rPr>
              <w:t>báo</w:t>
            </w:r>
            <w:proofErr w:type="spellEnd"/>
            <w:r w:rsidRPr="00EB0217">
              <w:rPr>
                <w:rStyle w:val="Strong"/>
                <w:rFonts w:cs="Times New Roman"/>
                <w:color w:val="0A0A0A"/>
                <w:sz w:val="28"/>
                <w:szCs w:val="28"/>
              </w:rPr>
              <w:t xml:space="preserve"> </w:t>
            </w:r>
            <w:proofErr w:type="spellStart"/>
            <w:r w:rsidRPr="00EB0217">
              <w:rPr>
                <w:rStyle w:val="Strong"/>
                <w:rFonts w:cs="Times New Roman"/>
                <w:color w:val="0A0A0A"/>
                <w:sz w:val="28"/>
                <w:szCs w:val="28"/>
              </w:rPr>
              <w:t>chí</w:t>
            </w:r>
            <w:proofErr w:type="spellEnd"/>
          </w:p>
          <w:p w14:paraId="41A075EE" w14:textId="072EED9F" w:rsidR="00EB0217" w:rsidRPr="00EB0217" w:rsidRDefault="00EB0217" w:rsidP="00EB0217">
            <w:pPr>
              <w:pStyle w:val="df3vjf"/>
              <w:shd w:val="clear" w:color="auto" w:fill="FFFFFF"/>
              <w:spacing w:before="0" w:beforeAutospacing="0" w:after="180" w:afterAutospacing="0" w:line="360" w:lineRule="atLeast"/>
              <w:jc w:val="both"/>
              <w:rPr>
                <w:color w:val="0A0A0A"/>
                <w:sz w:val="28"/>
                <w:szCs w:val="28"/>
              </w:rPr>
            </w:pPr>
            <w:r>
              <w:rPr>
                <w:rStyle w:val="t286pc"/>
                <w:color w:val="0A0A0A"/>
                <w:sz w:val="28"/>
                <w:szCs w:val="28"/>
                <w:lang w:val="vi-VN"/>
              </w:rPr>
              <w:t>-</w:t>
            </w:r>
            <w:r>
              <w:rPr>
                <w:rStyle w:val="t286pc"/>
                <w:sz w:val="28"/>
                <w:szCs w:val="28"/>
                <w:lang w:val="vi-VN"/>
              </w:rPr>
              <w:t xml:space="preserve"> </w:t>
            </w:r>
            <w:r w:rsidRPr="00EB0217">
              <w:rPr>
                <w:rStyle w:val="t286pc"/>
                <w:color w:val="0A0A0A"/>
                <w:sz w:val="28"/>
                <w:szCs w:val="28"/>
              </w:rPr>
              <w:t>Tại Điều 20 của Dự thảo về hoạt động liên kết trong báo chí, bao gồm hình thức hợp tác, trách nhiệm của các bên và nghĩa vụ báo cáo đối với cơ quan quản lý nhà nước.</w:t>
            </w:r>
          </w:p>
          <w:p w14:paraId="43D90826" w14:textId="77777777" w:rsidR="00EB0217" w:rsidRPr="00EB0217" w:rsidRDefault="00EB0217" w:rsidP="00EB0217">
            <w:pPr>
              <w:shd w:val="clear" w:color="auto" w:fill="FFFFFF"/>
              <w:spacing w:line="360" w:lineRule="atLeast"/>
              <w:jc w:val="both"/>
              <w:rPr>
                <w:rFonts w:cs="Times New Roman"/>
                <w:color w:val="0A0A0A"/>
                <w:sz w:val="28"/>
                <w:szCs w:val="28"/>
              </w:rPr>
            </w:pPr>
            <w:r w:rsidRPr="00EB0217">
              <w:rPr>
                <w:rFonts w:cs="Times New Roman"/>
                <w:color w:val="0A0A0A"/>
                <w:sz w:val="28"/>
                <w:szCs w:val="28"/>
              </w:rPr>
              <w:t xml:space="preserve">Qua </w:t>
            </w:r>
            <w:proofErr w:type="spellStart"/>
            <w:r w:rsidRPr="00EB0217">
              <w:rPr>
                <w:rFonts w:cs="Times New Roman"/>
                <w:color w:val="0A0A0A"/>
                <w:sz w:val="28"/>
                <w:szCs w:val="28"/>
              </w:rPr>
              <w:t>rà</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soát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Đài</w:t>
            </w:r>
            <w:proofErr w:type="spellEnd"/>
            <w:r w:rsidRPr="00EB0217">
              <w:rPr>
                <w:rFonts w:cs="Times New Roman"/>
                <w:color w:val="0A0A0A"/>
                <w:sz w:val="28"/>
                <w:szCs w:val="28"/>
              </w:rPr>
              <w:t xml:space="preserve"> THVN </w:t>
            </w:r>
            <w:proofErr w:type="spellStart"/>
            <w:r w:rsidRPr="00EB0217">
              <w:rPr>
                <w:rFonts w:cs="Times New Roman"/>
                <w:color w:val="0A0A0A"/>
                <w:sz w:val="28"/>
                <w:szCs w:val="28"/>
              </w:rPr>
              <w:t>nhận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thấy</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một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số</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nội</w:t>
            </w:r>
            <w:proofErr w:type="spellEnd"/>
            <w:r w:rsidRPr="00EB0217">
              <w:rPr>
                <w:rFonts w:cs="Times New Roman"/>
                <w:color w:val="0A0A0A"/>
                <w:sz w:val="28"/>
                <w:szCs w:val="28"/>
              </w:rPr>
              <w:t xml:space="preserve"> dung </w:t>
            </w:r>
            <w:proofErr w:type="spellStart"/>
            <w:r w:rsidRPr="00EB0217">
              <w:rPr>
                <w:rFonts w:cs="Times New Roman"/>
                <w:color w:val="0A0A0A"/>
                <w:sz w:val="28"/>
                <w:szCs w:val="28"/>
              </w:rPr>
              <w:t>tại</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Điều</w:t>
            </w:r>
            <w:proofErr w:type="spellEnd"/>
            <w:r w:rsidRPr="00EB0217">
              <w:rPr>
                <w:rFonts w:cs="Times New Roman"/>
                <w:color w:val="0A0A0A"/>
                <w:sz w:val="28"/>
                <w:szCs w:val="28"/>
              </w:rPr>
              <w:t xml:space="preserve"> 20 </w:t>
            </w:r>
            <w:proofErr w:type="spellStart"/>
            <w:r w:rsidRPr="00EB0217">
              <w:rPr>
                <w:rFonts w:cs="Times New Roman"/>
                <w:color w:val="0A0A0A"/>
                <w:sz w:val="28"/>
                <w:szCs w:val="28"/>
              </w:rPr>
              <w:t>có</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sự</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trùng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lặp</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với</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các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quy</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định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tại</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dự</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thảo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Nghị</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định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khác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liên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quan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đến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quản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lý</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cung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cấp</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và</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sử</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dụng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dịch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vụ</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phát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thanh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truyền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hình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đặc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biệt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đối</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với</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hoạt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động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liên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kết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sản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xuất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chương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trình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phát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thanh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truyền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hình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Việc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tồn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tại</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các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quy</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định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trùng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lặp</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giữa</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các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văn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bản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quy</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phạm</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pháp</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luật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có</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thể</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gây</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khó</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khăn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trong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quá</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trình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áp</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dụng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dẫn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đến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cách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hiểu</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và</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thực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hiện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không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thống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nhất</w:t>
            </w:r>
            <w:proofErr w:type="spellEnd"/>
            <w:r w:rsidRPr="00EB0217">
              <w:rPr>
                <w:rFonts w:cs="Times New Roman"/>
                <w:color w:val="0A0A0A"/>
                <w:sz w:val="28"/>
                <w:szCs w:val="28"/>
              </w:rPr>
              <w:t xml:space="preserve">. Do </w:t>
            </w:r>
            <w:proofErr w:type="spellStart"/>
            <w:r w:rsidRPr="00EB0217">
              <w:rPr>
                <w:rFonts w:cs="Times New Roman"/>
                <w:color w:val="0A0A0A"/>
                <w:sz w:val="28"/>
                <w:szCs w:val="28"/>
              </w:rPr>
              <w:t>đó</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đề</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nghị</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đơn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vị</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soạn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thảo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rà</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soát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điều</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chỉnh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để</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bảo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đảm</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tính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thống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nhất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của</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hệ</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thống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pháp</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luật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và</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thuận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lợi</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cho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tổ</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chức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thực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hiện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sau</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khi</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văn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bản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được</w:t>
            </w:r>
            <w:proofErr w:type="spellEnd"/>
            <w:r w:rsidRPr="00EB0217">
              <w:rPr>
                <w:rFonts w:cs="Times New Roman"/>
                <w:color w:val="0A0A0A"/>
                <w:sz w:val="28"/>
                <w:szCs w:val="28"/>
              </w:rPr>
              <w:t xml:space="preserve"> ban </w:t>
            </w:r>
            <w:proofErr w:type="spellStart"/>
            <w:r w:rsidRPr="00EB0217">
              <w:rPr>
                <w:rFonts w:cs="Times New Roman"/>
                <w:color w:val="0A0A0A"/>
                <w:sz w:val="28"/>
                <w:szCs w:val="28"/>
              </w:rPr>
              <w:t>hành</w:t>
            </w:r>
            <w:proofErr w:type="spellEnd"/>
            <w:r w:rsidRPr="00EB0217">
              <w:rPr>
                <w:rFonts w:cs="Times New Roman"/>
                <w:color w:val="0A0A0A"/>
                <w:sz w:val="28"/>
                <w:szCs w:val="28"/>
              </w:rPr>
              <w:t xml:space="preserve"> (pp. 6-7).</w:t>
            </w:r>
          </w:p>
          <w:p w14:paraId="781A67BA" w14:textId="7166CD92" w:rsidR="00EB0217" w:rsidRPr="00EB0217" w:rsidRDefault="00EB0217" w:rsidP="00EB0217">
            <w:pPr>
              <w:pStyle w:val="df3vjf"/>
              <w:shd w:val="clear" w:color="auto" w:fill="FFFFFF"/>
              <w:spacing w:before="0" w:beforeAutospacing="0" w:after="180" w:afterAutospacing="0" w:line="360" w:lineRule="atLeast"/>
              <w:jc w:val="both"/>
              <w:rPr>
                <w:color w:val="0A0A0A"/>
                <w:sz w:val="28"/>
                <w:szCs w:val="28"/>
              </w:rPr>
            </w:pPr>
            <w:r>
              <w:rPr>
                <w:rStyle w:val="t286pc"/>
                <w:color w:val="0A0A0A"/>
                <w:sz w:val="28"/>
                <w:szCs w:val="28"/>
                <w:lang w:val="vi-VN"/>
              </w:rPr>
              <w:t xml:space="preserve">- </w:t>
            </w:r>
            <w:r w:rsidRPr="00EB0217">
              <w:rPr>
                <w:rStyle w:val="t286pc"/>
                <w:color w:val="0A0A0A"/>
                <w:sz w:val="28"/>
                <w:szCs w:val="28"/>
              </w:rPr>
              <w:t>Tại khoản 5 Điều 20 của Dự thảo quy định việc liên kết được thực hiện thông qua “hợp đồng liên kết”. Thuật ngữ “hợp đồng liên kết” hiện chưa được định danh trong hệ thống pháp luật. Tuy nhiên, trên thực tế, các quan hệ hợp tác giữa cơ quan báo chí và đối tác được thiết lập trên cơ sở hợp đồng với nội dung và hình thức đa dạng, phù hợp với quy định chung của pháp luật về dân sự và thương mại. Việc sử dụng thuật ngữ này có thể dẫn đến cách hiểu mang tính hình thức về một loại hợp đồng cụ thể, làm hạn chế tính linh hoạt trong thực tiễn áp dụng.</w:t>
            </w:r>
          </w:p>
          <w:p w14:paraId="280A472E" w14:textId="77777777" w:rsidR="00EB0217" w:rsidRPr="00EB0217" w:rsidRDefault="00EB0217" w:rsidP="00EB0217">
            <w:pPr>
              <w:shd w:val="clear" w:color="auto" w:fill="FFFFFF"/>
              <w:spacing w:line="360" w:lineRule="atLeast"/>
              <w:jc w:val="both"/>
              <w:rPr>
                <w:rFonts w:cs="Times New Roman"/>
                <w:color w:val="0A0A0A"/>
                <w:sz w:val="28"/>
                <w:szCs w:val="28"/>
              </w:rPr>
            </w:pPr>
            <w:r w:rsidRPr="00EB0217">
              <w:rPr>
                <w:rFonts w:cs="Times New Roman"/>
                <w:color w:val="0A0A0A"/>
                <w:sz w:val="28"/>
                <w:szCs w:val="28"/>
              </w:rPr>
              <w:t xml:space="preserve">Do </w:t>
            </w:r>
            <w:proofErr w:type="spellStart"/>
            <w:r w:rsidRPr="00EB0217">
              <w:rPr>
                <w:rFonts w:cs="Times New Roman"/>
                <w:color w:val="0A0A0A"/>
                <w:sz w:val="28"/>
                <w:szCs w:val="28"/>
              </w:rPr>
              <w:t>đó</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đề</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nghị</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đơn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vị</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soạn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thảo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sửa</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đổi</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quy</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định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này</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theo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hướng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sử</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dụng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thuật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ngữ</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hợp</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đồng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để</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phản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ánh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đúng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bản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chất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pháp</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lý</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và</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bảo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đảm</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tính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linh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hoạt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trong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thực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tiễn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áp</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dụng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Đề</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xuất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sửa</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đổi</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cụ</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thể</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như</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sau</w:t>
            </w:r>
            <w:proofErr w:type="spellEnd"/>
            <w:r w:rsidRPr="00EB0217">
              <w:rPr>
                <w:rFonts w:cs="Times New Roman"/>
                <w:color w:val="0A0A0A"/>
                <w:sz w:val="28"/>
                <w:szCs w:val="28"/>
              </w:rPr>
              <w:t>: </w:t>
            </w:r>
            <w:r w:rsidRPr="00EB0217">
              <w:rPr>
                <w:rStyle w:val="Emphasis"/>
                <w:rFonts w:cs="Times New Roman"/>
                <w:color w:val="0A0A0A"/>
                <w:sz w:val="28"/>
                <w:szCs w:val="28"/>
              </w:rPr>
              <w:t>“</w:t>
            </w:r>
            <w:proofErr w:type="spellStart"/>
            <w:r w:rsidRPr="00EB0217">
              <w:rPr>
                <w:rStyle w:val="Emphasis"/>
                <w:rFonts w:cs="Times New Roman"/>
                <w:color w:val="0A0A0A"/>
                <w:sz w:val="28"/>
                <w:szCs w:val="28"/>
              </w:rPr>
              <w:t>Việc</w:t>
            </w:r>
            <w:proofErr w:type="spellEnd"/>
            <w:r w:rsidRPr="00EB0217">
              <w:rPr>
                <w:rStyle w:val="Emphasis"/>
                <w:rFonts w:cs="Times New Roman"/>
                <w:color w:val="0A0A0A"/>
                <w:sz w:val="28"/>
                <w:szCs w:val="28"/>
              </w:rPr>
              <w:t xml:space="preserve"> </w:t>
            </w:r>
            <w:proofErr w:type="spellStart"/>
            <w:r w:rsidRPr="00EB0217">
              <w:rPr>
                <w:rStyle w:val="Emphasis"/>
                <w:rFonts w:cs="Times New Roman"/>
                <w:color w:val="0A0A0A"/>
                <w:sz w:val="28"/>
                <w:szCs w:val="28"/>
              </w:rPr>
              <w:t>liên</w:t>
            </w:r>
            <w:proofErr w:type="spellEnd"/>
            <w:r w:rsidRPr="00EB0217">
              <w:rPr>
                <w:rStyle w:val="Emphasis"/>
                <w:rFonts w:cs="Times New Roman"/>
                <w:color w:val="0A0A0A"/>
                <w:sz w:val="28"/>
                <w:szCs w:val="28"/>
              </w:rPr>
              <w:t xml:space="preserve"> </w:t>
            </w:r>
            <w:proofErr w:type="spellStart"/>
            <w:r w:rsidRPr="00EB0217">
              <w:rPr>
                <w:rStyle w:val="Emphasis"/>
                <w:rFonts w:cs="Times New Roman"/>
                <w:color w:val="0A0A0A"/>
                <w:sz w:val="28"/>
                <w:szCs w:val="28"/>
              </w:rPr>
              <w:t>kết</w:t>
            </w:r>
            <w:proofErr w:type="spellEnd"/>
            <w:r w:rsidRPr="00EB0217">
              <w:rPr>
                <w:rStyle w:val="Emphasis"/>
                <w:rFonts w:cs="Times New Roman"/>
                <w:color w:val="0A0A0A"/>
                <w:sz w:val="28"/>
                <w:szCs w:val="28"/>
              </w:rPr>
              <w:t xml:space="preserve"> </w:t>
            </w:r>
            <w:proofErr w:type="spellStart"/>
            <w:r w:rsidRPr="00EB0217">
              <w:rPr>
                <w:rStyle w:val="Emphasis"/>
                <w:rFonts w:cs="Times New Roman"/>
                <w:color w:val="0A0A0A"/>
                <w:sz w:val="28"/>
                <w:szCs w:val="28"/>
              </w:rPr>
              <w:t>thực</w:t>
            </w:r>
            <w:proofErr w:type="spellEnd"/>
            <w:r w:rsidRPr="00EB0217">
              <w:rPr>
                <w:rStyle w:val="Emphasis"/>
                <w:rFonts w:cs="Times New Roman"/>
                <w:color w:val="0A0A0A"/>
                <w:sz w:val="28"/>
                <w:szCs w:val="28"/>
              </w:rPr>
              <w:t xml:space="preserve"> </w:t>
            </w:r>
            <w:proofErr w:type="spellStart"/>
            <w:r w:rsidRPr="00EB0217">
              <w:rPr>
                <w:rStyle w:val="Emphasis"/>
                <w:rFonts w:cs="Times New Roman"/>
                <w:color w:val="0A0A0A"/>
                <w:sz w:val="28"/>
                <w:szCs w:val="28"/>
              </w:rPr>
              <w:t>hiện</w:t>
            </w:r>
            <w:proofErr w:type="spellEnd"/>
            <w:r w:rsidRPr="00EB0217">
              <w:rPr>
                <w:rStyle w:val="Emphasis"/>
                <w:rFonts w:cs="Times New Roman"/>
                <w:color w:val="0A0A0A"/>
                <w:sz w:val="28"/>
                <w:szCs w:val="28"/>
              </w:rPr>
              <w:t xml:space="preserve"> </w:t>
            </w:r>
            <w:proofErr w:type="spellStart"/>
            <w:r w:rsidRPr="00EB0217">
              <w:rPr>
                <w:rStyle w:val="Emphasis"/>
                <w:rFonts w:cs="Times New Roman"/>
                <w:color w:val="0A0A0A"/>
                <w:sz w:val="28"/>
                <w:szCs w:val="28"/>
              </w:rPr>
              <w:t>thông</w:t>
            </w:r>
            <w:proofErr w:type="spellEnd"/>
            <w:r w:rsidRPr="00EB0217">
              <w:rPr>
                <w:rStyle w:val="Emphasis"/>
                <w:rFonts w:cs="Times New Roman"/>
                <w:color w:val="0A0A0A"/>
                <w:sz w:val="28"/>
                <w:szCs w:val="28"/>
              </w:rPr>
              <w:t xml:space="preserve"> qua </w:t>
            </w:r>
            <w:proofErr w:type="spellStart"/>
            <w:r w:rsidRPr="00EB0217">
              <w:rPr>
                <w:rStyle w:val="Emphasis"/>
                <w:rFonts w:cs="Times New Roman"/>
                <w:color w:val="0A0A0A"/>
                <w:sz w:val="28"/>
                <w:szCs w:val="28"/>
              </w:rPr>
              <w:t>hợp</w:t>
            </w:r>
            <w:proofErr w:type="spellEnd"/>
            <w:r w:rsidRPr="00EB0217">
              <w:rPr>
                <w:rStyle w:val="Emphasis"/>
                <w:rFonts w:cs="Times New Roman"/>
                <w:color w:val="0A0A0A"/>
                <w:sz w:val="28"/>
                <w:szCs w:val="28"/>
              </w:rPr>
              <w:t xml:space="preserve"> </w:t>
            </w:r>
            <w:proofErr w:type="spellStart"/>
            <w:r w:rsidRPr="00EB0217">
              <w:rPr>
                <w:rStyle w:val="Emphasis"/>
                <w:rFonts w:cs="Times New Roman"/>
                <w:color w:val="0A0A0A"/>
                <w:sz w:val="28"/>
                <w:szCs w:val="28"/>
              </w:rPr>
              <w:t>đồng</w:t>
            </w:r>
            <w:proofErr w:type="spellEnd"/>
            <w:r w:rsidRPr="00EB0217">
              <w:rPr>
                <w:rStyle w:val="Emphasis"/>
                <w:rFonts w:cs="Times New Roman"/>
                <w:color w:val="0A0A0A"/>
                <w:sz w:val="28"/>
                <w:szCs w:val="28"/>
              </w:rPr>
              <w:t xml:space="preserve"> </w:t>
            </w:r>
            <w:proofErr w:type="spellStart"/>
            <w:r w:rsidRPr="00EB0217">
              <w:rPr>
                <w:rStyle w:val="Emphasis"/>
                <w:rFonts w:cs="Times New Roman"/>
                <w:color w:val="0A0A0A"/>
                <w:sz w:val="28"/>
                <w:szCs w:val="28"/>
              </w:rPr>
              <w:t>với</w:t>
            </w:r>
            <w:proofErr w:type="spellEnd"/>
            <w:r w:rsidRPr="00EB0217">
              <w:rPr>
                <w:rStyle w:val="Emphasis"/>
                <w:rFonts w:cs="Times New Roman"/>
                <w:color w:val="0A0A0A"/>
                <w:sz w:val="28"/>
                <w:szCs w:val="28"/>
              </w:rPr>
              <w:t xml:space="preserve"> </w:t>
            </w:r>
            <w:proofErr w:type="spellStart"/>
            <w:r w:rsidRPr="00EB0217">
              <w:rPr>
                <w:rStyle w:val="Emphasis"/>
                <w:rFonts w:cs="Times New Roman"/>
                <w:color w:val="0A0A0A"/>
                <w:sz w:val="28"/>
                <w:szCs w:val="28"/>
              </w:rPr>
              <w:t>đối</w:t>
            </w:r>
            <w:proofErr w:type="spellEnd"/>
            <w:r w:rsidRPr="00EB0217">
              <w:rPr>
                <w:rStyle w:val="Emphasis"/>
                <w:rFonts w:cs="Times New Roman"/>
                <w:color w:val="0A0A0A"/>
                <w:sz w:val="28"/>
                <w:szCs w:val="28"/>
              </w:rPr>
              <w:t xml:space="preserve"> </w:t>
            </w:r>
            <w:proofErr w:type="spellStart"/>
            <w:r w:rsidRPr="00EB0217">
              <w:rPr>
                <w:rStyle w:val="Emphasis"/>
                <w:rFonts w:cs="Times New Roman"/>
                <w:color w:val="0A0A0A"/>
                <w:sz w:val="28"/>
                <w:szCs w:val="28"/>
              </w:rPr>
              <w:t>tác</w:t>
            </w:r>
            <w:proofErr w:type="spellEnd"/>
            <w:r w:rsidRPr="00EB0217">
              <w:rPr>
                <w:rStyle w:val="Emphasis"/>
                <w:rFonts w:cs="Times New Roman"/>
                <w:color w:val="0A0A0A"/>
                <w:sz w:val="28"/>
                <w:szCs w:val="28"/>
              </w:rPr>
              <w:t xml:space="preserve"> </w:t>
            </w:r>
            <w:proofErr w:type="spellStart"/>
            <w:r w:rsidRPr="00EB0217">
              <w:rPr>
                <w:rStyle w:val="Emphasis"/>
                <w:rFonts w:cs="Times New Roman"/>
                <w:color w:val="0A0A0A"/>
                <w:sz w:val="28"/>
                <w:szCs w:val="28"/>
              </w:rPr>
              <w:t>theo</w:t>
            </w:r>
            <w:proofErr w:type="spellEnd"/>
            <w:r w:rsidRPr="00EB0217">
              <w:rPr>
                <w:rStyle w:val="Emphasis"/>
                <w:rFonts w:cs="Times New Roman"/>
                <w:color w:val="0A0A0A"/>
                <w:sz w:val="28"/>
                <w:szCs w:val="28"/>
              </w:rPr>
              <w:t xml:space="preserve"> </w:t>
            </w:r>
            <w:proofErr w:type="spellStart"/>
            <w:r w:rsidRPr="00EB0217">
              <w:rPr>
                <w:rStyle w:val="Emphasis"/>
                <w:rFonts w:cs="Times New Roman"/>
                <w:color w:val="0A0A0A"/>
                <w:sz w:val="28"/>
                <w:szCs w:val="28"/>
              </w:rPr>
              <w:t>quy</w:t>
            </w:r>
            <w:proofErr w:type="spellEnd"/>
            <w:r w:rsidRPr="00EB0217">
              <w:rPr>
                <w:rStyle w:val="Emphasis"/>
                <w:rFonts w:cs="Times New Roman"/>
                <w:color w:val="0A0A0A"/>
                <w:sz w:val="28"/>
                <w:szCs w:val="28"/>
              </w:rPr>
              <w:t xml:space="preserve"> </w:t>
            </w:r>
            <w:proofErr w:type="spellStart"/>
            <w:r w:rsidRPr="00EB0217">
              <w:rPr>
                <w:rStyle w:val="Emphasis"/>
                <w:rFonts w:cs="Times New Roman"/>
                <w:color w:val="0A0A0A"/>
                <w:sz w:val="28"/>
                <w:szCs w:val="28"/>
              </w:rPr>
              <w:t>định</w:t>
            </w:r>
            <w:proofErr w:type="spellEnd"/>
            <w:r w:rsidRPr="00EB0217">
              <w:rPr>
                <w:rStyle w:val="Emphasis"/>
                <w:rFonts w:cs="Times New Roman"/>
                <w:color w:val="0A0A0A"/>
                <w:sz w:val="28"/>
                <w:szCs w:val="28"/>
              </w:rPr>
              <w:t xml:space="preserve"> </w:t>
            </w:r>
            <w:proofErr w:type="spellStart"/>
            <w:r w:rsidRPr="00EB0217">
              <w:rPr>
                <w:rStyle w:val="Emphasis"/>
                <w:rFonts w:cs="Times New Roman"/>
                <w:color w:val="0A0A0A"/>
                <w:sz w:val="28"/>
                <w:szCs w:val="28"/>
              </w:rPr>
              <w:t>của</w:t>
            </w:r>
            <w:proofErr w:type="spellEnd"/>
            <w:r w:rsidRPr="00EB0217">
              <w:rPr>
                <w:rStyle w:val="Emphasis"/>
                <w:rFonts w:cs="Times New Roman"/>
                <w:color w:val="0A0A0A"/>
                <w:sz w:val="28"/>
                <w:szCs w:val="28"/>
              </w:rPr>
              <w:t xml:space="preserve"> </w:t>
            </w:r>
            <w:proofErr w:type="spellStart"/>
            <w:r w:rsidRPr="00EB0217">
              <w:rPr>
                <w:rStyle w:val="Emphasis"/>
                <w:rFonts w:cs="Times New Roman"/>
                <w:color w:val="0A0A0A"/>
                <w:sz w:val="28"/>
                <w:szCs w:val="28"/>
              </w:rPr>
              <w:t>pháp</w:t>
            </w:r>
            <w:proofErr w:type="spellEnd"/>
            <w:r w:rsidRPr="00EB0217">
              <w:rPr>
                <w:rStyle w:val="Emphasis"/>
                <w:rFonts w:cs="Times New Roman"/>
                <w:color w:val="0A0A0A"/>
                <w:sz w:val="28"/>
                <w:szCs w:val="28"/>
              </w:rPr>
              <w:t xml:space="preserve"> </w:t>
            </w:r>
            <w:proofErr w:type="spellStart"/>
            <w:r w:rsidRPr="00EB0217">
              <w:rPr>
                <w:rStyle w:val="Emphasis"/>
                <w:rFonts w:cs="Times New Roman"/>
                <w:color w:val="0A0A0A"/>
                <w:sz w:val="28"/>
                <w:szCs w:val="28"/>
              </w:rPr>
              <w:t>luật</w:t>
            </w:r>
            <w:proofErr w:type="spellEnd"/>
            <w:r w:rsidRPr="00EB0217">
              <w:rPr>
                <w:rStyle w:val="Emphasis"/>
                <w:rFonts w:cs="Times New Roman"/>
                <w:color w:val="0A0A0A"/>
                <w:sz w:val="28"/>
                <w:szCs w:val="28"/>
              </w:rPr>
              <w:t>.”.</w:t>
            </w:r>
          </w:p>
          <w:p w14:paraId="2D5965E3" w14:textId="2575C8AA" w:rsidR="00EB0217" w:rsidRPr="00EB0217" w:rsidRDefault="00EB0217" w:rsidP="00EB0217">
            <w:pPr>
              <w:pStyle w:val="df3vjf"/>
              <w:shd w:val="clear" w:color="auto" w:fill="FFFFFF"/>
              <w:spacing w:before="0" w:beforeAutospacing="0" w:after="180" w:afterAutospacing="0" w:line="360" w:lineRule="atLeast"/>
              <w:jc w:val="both"/>
              <w:rPr>
                <w:color w:val="0A0A0A"/>
                <w:sz w:val="28"/>
                <w:szCs w:val="28"/>
              </w:rPr>
            </w:pPr>
            <w:r>
              <w:rPr>
                <w:rStyle w:val="t286pc"/>
                <w:color w:val="0A0A0A"/>
                <w:sz w:val="28"/>
                <w:szCs w:val="28"/>
                <w:lang w:val="vi-VN"/>
              </w:rPr>
              <w:t xml:space="preserve">- </w:t>
            </w:r>
            <w:r w:rsidRPr="00EB0217">
              <w:rPr>
                <w:rStyle w:val="t286pc"/>
                <w:color w:val="0A0A0A"/>
                <w:sz w:val="28"/>
                <w:szCs w:val="28"/>
              </w:rPr>
              <w:t>Tại khoản 7 Điều 20 của Dự thảo quy định về trách nhiệm của cơ quan báo chí đã đặt ra yêu cầu kiểm soát nội dung và hoạt động của đối tác liên kết. Tuy nhiên, nội dung quy định cần được làm rõ hơn để bảo đảm khả thi trong thực hiện.</w:t>
            </w:r>
          </w:p>
          <w:p w14:paraId="59A67574" w14:textId="77777777" w:rsidR="00EB0217" w:rsidRPr="00EB0217" w:rsidRDefault="00EB0217" w:rsidP="00EB0217">
            <w:pPr>
              <w:shd w:val="clear" w:color="auto" w:fill="FFFFFF"/>
              <w:spacing w:line="360" w:lineRule="atLeast"/>
              <w:jc w:val="both"/>
              <w:rPr>
                <w:rFonts w:cs="Times New Roman"/>
                <w:color w:val="0A0A0A"/>
                <w:sz w:val="28"/>
                <w:szCs w:val="28"/>
              </w:rPr>
            </w:pPr>
            <w:r w:rsidRPr="00EB0217">
              <w:rPr>
                <w:rFonts w:cs="Times New Roman"/>
                <w:color w:val="0A0A0A"/>
                <w:sz w:val="28"/>
                <w:szCs w:val="28"/>
              </w:rPr>
              <w:t xml:space="preserve">Do </w:t>
            </w:r>
            <w:proofErr w:type="spellStart"/>
            <w:r w:rsidRPr="00EB0217">
              <w:rPr>
                <w:rFonts w:cs="Times New Roman"/>
                <w:color w:val="0A0A0A"/>
                <w:sz w:val="28"/>
                <w:szCs w:val="28"/>
              </w:rPr>
              <w:t>đó</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đề</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nghị</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đơn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vị</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soạn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thảo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chỉnh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sửa</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theo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hướng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quy</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định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cụ</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thể</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trách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nhiệm</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của</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cơ</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quan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báo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chí</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trong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việc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kiểm</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soát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nội</w:t>
            </w:r>
            <w:proofErr w:type="spellEnd"/>
            <w:r w:rsidRPr="00EB0217">
              <w:rPr>
                <w:rFonts w:cs="Times New Roman"/>
                <w:color w:val="0A0A0A"/>
                <w:sz w:val="28"/>
                <w:szCs w:val="28"/>
              </w:rPr>
              <w:t xml:space="preserve"> dung </w:t>
            </w:r>
            <w:proofErr w:type="spellStart"/>
            <w:r w:rsidRPr="00EB0217">
              <w:rPr>
                <w:rFonts w:cs="Times New Roman"/>
                <w:color w:val="0A0A0A"/>
                <w:sz w:val="28"/>
                <w:szCs w:val="28"/>
              </w:rPr>
              <w:t>chương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trình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liên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kết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trước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khi</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đăng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tải</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phát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sóng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hoặc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cung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cấp</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trên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các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nền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tảng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truyền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thông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số</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xác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định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phạm</w:t>
            </w:r>
            <w:proofErr w:type="spellEnd"/>
            <w:r w:rsidRPr="00EB0217">
              <w:rPr>
                <w:rFonts w:cs="Times New Roman"/>
                <w:color w:val="0A0A0A"/>
                <w:sz w:val="28"/>
                <w:szCs w:val="28"/>
              </w:rPr>
              <w:t xml:space="preserve"> vi </w:t>
            </w:r>
            <w:proofErr w:type="spellStart"/>
            <w:r w:rsidRPr="00EB0217">
              <w:rPr>
                <w:rFonts w:cs="Times New Roman"/>
                <w:color w:val="0A0A0A"/>
                <w:sz w:val="28"/>
                <w:szCs w:val="28"/>
              </w:rPr>
              <w:t>trách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nhiệm</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của</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cơ</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quan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báo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chí</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đối</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với</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hoạt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động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của</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đối</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tác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liên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kết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giới</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hạn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trong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các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nội</w:t>
            </w:r>
            <w:proofErr w:type="spellEnd"/>
            <w:r w:rsidRPr="00EB0217">
              <w:rPr>
                <w:rFonts w:cs="Times New Roman"/>
                <w:color w:val="0A0A0A"/>
                <w:sz w:val="28"/>
                <w:szCs w:val="28"/>
              </w:rPr>
              <w:t xml:space="preserve"> dung </w:t>
            </w:r>
            <w:proofErr w:type="spellStart"/>
            <w:r w:rsidRPr="00EB0217">
              <w:rPr>
                <w:rFonts w:cs="Times New Roman"/>
                <w:color w:val="0A0A0A"/>
                <w:sz w:val="28"/>
                <w:szCs w:val="28"/>
              </w:rPr>
              <w:t>liên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quan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trực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tiếp</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đến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việc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tổ</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chức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sản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xuất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chương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trình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theo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hợp</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đồng</w:t>
            </w:r>
            <w:proofErr w:type="spellEnd"/>
            <w:r w:rsidRPr="00EB0217">
              <w:rPr>
                <w:rFonts w:cs="Times New Roman"/>
                <w:color w:val="0A0A0A"/>
                <w:sz w:val="28"/>
                <w:szCs w:val="28"/>
              </w:rPr>
              <w:t>.</w:t>
            </w:r>
          </w:p>
          <w:p w14:paraId="61F4C1A0" w14:textId="77777777" w:rsidR="00EB0217" w:rsidRPr="00EB0217" w:rsidRDefault="00EB0217" w:rsidP="00EB0217">
            <w:pPr>
              <w:shd w:val="clear" w:color="auto" w:fill="FFFFFF"/>
              <w:spacing w:line="360" w:lineRule="atLeast"/>
              <w:jc w:val="both"/>
              <w:rPr>
                <w:rFonts w:cs="Times New Roman"/>
                <w:color w:val="0A0A0A"/>
                <w:sz w:val="28"/>
                <w:szCs w:val="28"/>
              </w:rPr>
            </w:pPr>
            <w:proofErr w:type="spellStart"/>
            <w:r w:rsidRPr="00EB0217">
              <w:rPr>
                <w:rFonts w:cs="Times New Roman"/>
                <w:color w:val="0A0A0A"/>
                <w:sz w:val="28"/>
                <w:szCs w:val="28"/>
              </w:rPr>
              <w:t>Bên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cạnh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đó</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Dự</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thảo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quy</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định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về</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nghĩa</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vụ</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báo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cáo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khi</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thực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hiện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liên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kết</w:t>
            </w:r>
            <w:proofErr w:type="spellEnd"/>
            <w:r w:rsidRPr="00EB0217">
              <w:rPr>
                <w:rFonts w:cs="Times New Roman"/>
                <w:color w:val="0A0A0A"/>
                <w:sz w:val="28"/>
                <w:szCs w:val="28"/>
              </w:rPr>
              <w:t xml:space="preserve">, bao </w:t>
            </w:r>
            <w:proofErr w:type="spellStart"/>
            <w:r w:rsidRPr="00EB0217">
              <w:rPr>
                <w:rFonts w:cs="Times New Roman"/>
                <w:color w:val="0A0A0A"/>
                <w:sz w:val="28"/>
                <w:szCs w:val="28"/>
              </w:rPr>
              <w:t>gồm</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cả</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việc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báo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cáo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bằng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văn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bản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đối</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với</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từng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chương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trình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liên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kết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Tuy</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nhiên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quy</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định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này</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chưa</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làm</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rõ</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nội</w:t>
            </w:r>
            <w:proofErr w:type="spellEnd"/>
            <w:r w:rsidRPr="00EB0217">
              <w:rPr>
                <w:rFonts w:cs="Times New Roman"/>
                <w:color w:val="0A0A0A"/>
                <w:sz w:val="28"/>
                <w:szCs w:val="28"/>
              </w:rPr>
              <w:t xml:space="preserve"> dung, </w:t>
            </w:r>
            <w:proofErr w:type="spellStart"/>
            <w:r w:rsidRPr="00EB0217">
              <w:rPr>
                <w:rFonts w:cs="Times New Roman"/>
                <w:color w:val="0A0A0A"/>
                <w:sz w:val="28"/>
                <w:szCs w:val="28"/>
              </w:rPr>
              <w:t>phạm</w:t>
            </w:r>
            <w:proofErr w:type="spellEnd"/>
            <w:r w:rsidRPr="00EB0217">
              <w:rPr>
                <w:rFonts w:cs="Times New Roman"/>
                <w:color w:val="0A0A0A"/>
                <w:sz w:val="28"/>
                <w:szCs w:val="28"/>
              </w:rPr>
              <w:t xml:space="preserve"> vi </w:t>
            </w:r>
            <w:proofErr w:type="spellStart"/>
            <w:r w:rsidRPr="00EB0217">
              <w:rPr>
                <w:rFonts w:cs="Times New Roman"/>
                <w:color w:val="0A0A0A"/>
                <w:sz w:val="28"/>
                <w:szCs w:val="28"/>
              </w:rPr>
              <w:t>và</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thời</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điểm</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thực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hiện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báo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cáo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đồng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thời</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có</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thể</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làm</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phát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sinh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thủ</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tục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hành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chính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ảnh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hưởng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đến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tính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linh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hoạt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trong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hoạt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động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của</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cơ</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quan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báo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chí</w:t>
            </w:r>
            <w:proofErr w:type="spellEnd"/>
            <w:r w:rsidRPr="00EB0217">
              <w:rPr>
                <w:rFonts w:cs="Times New Roman"/>
                <w:color w:val="0A0A0A"/>
                <w:sz w:val="28"/>
                <w:szCs w:val="28"/>
              </w:rPr>
              <w:t>.</w:t>
            </w:r>
          </w:p>
          <w:p w14:paraId="195ED955" w14:textId="17B2F656" w:rsidR="00EB0217" w:rsidRPr="00EB0217" w:rsidRDefault="00EB0217" w:rsidP="00EB0217">
            <w:pPr>
              <w:shd w:val="clear" w:color="auto" w:fill="FFFFFF"/>
              <w:spacing w:line="360" w:lineRule="atLeast"/>
              <w:jc w:val="both"/>
              <w:rPr>
                <w:rFonts w:ascii="Arial" w:hAnsi="Arial" w:cs="Arial"/>
                <w:color w:val="0A0A0A"/>
              </w:rPr>
            </w:pPr>
            <w:r w:rsidRPr="00EB0217">
              <w:rPr>
                <w:rFonts w:cs="Times New Roman"/>
                <w:color w:val="0A0A0A"/>
                <w:sz w:val="28"/>
                <w:szCs w:val="28"/>
              </w:rPr>
              <w:t xml:space="preserve">Do </w:t>
            </w:r>
            <w:proofErr w:type="spellStart"/>
            <w:r w:rsidRPr="00EB0217">
              <w:rPr>
                <w:rFonts w:cs="Times New Roman"/>
                <w:color w:val="0A0A0A"/>
                <w:sz w:val="28"/>
                <w:szCs w:val="28"/>
              </w:rPr>
              <w:t>đó</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đề</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nghị</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đơn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vị</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soạn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thảo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nghiên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cứu</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làm</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rõ</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nội</w:t>
            </w:r>
            <w:proofErr w:type="spellEnd"/>
            <w:r w:rsidRPr="00EB0217">
              <w:rPr>
                <w:rFonts w:cs="Times New Roman"/>
                <w:color w:val="0A0A0A"/>
                <w:sz w:val="28"/>
                <w:szCs w:val="28"/>
              </w:rPr>
              <w:t xml:space="preserve"> dung, </w:t>
            </w:r>
            <w:proofErr w:type="spellStart"/>
            <w:r w:rsidRPr="00EB0217">
              <w:rPr>
                <w:rFonts w:cs="Times New Roman"/>
                <w:color w:val="0A0A0A"/>
                <w:sz w:val="28"/>
                <w:szCs w:val="28"/>
              </w:rPr>
              <w:t>phạm</w:t>
            </w:r>
            <w:proofErr w:type="spellEnd"/>
            <w:r w:rsidRPr="00EB0217">
              <w:rPr>
                <w:rFonts w:cs="Times New Roman"/>
                <w:color w:val="0A0A0A"/>
                <w:sz w:val="28"/>
                <w:szCs w:val="28"/>
              </w:rPr>
              <w:t xml:space="preserve"> vi </w:t>
            </w:r>
            <w:proofErr w:type="spellStart"/>
            <w:r w:rsidRPr="00EB0217">
              <w:rPr>
                <w:rFonts w:cs="Times New Roman"/>
                <w:color w:val="0A0A0A"/>
                <w:sz w:val="28"/>
                <w:szCs w:val="28"/>
              </w:rPr>
              <w:t>và</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thời</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điểm</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thực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hiện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nghĩa</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vụ</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báo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cáo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điều</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chỉnh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theo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hướng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áp</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dụng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cơ</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chế</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báo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cáo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định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kỳ</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hoặc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báo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cáo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theo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yêu</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cầu</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thay</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vì</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báo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cáo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theo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từng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chương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trình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nhằm</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giảm</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thủ</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tục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hành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chính</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và</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phù</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hợp</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với</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thực</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tiễn</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hoạt</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động</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báo</w:t>
            </w:r>
            <w:proofErr w:type="spellEnd"/>
            <w:r w:rsidRPr="00EB0217">
              <w:rPr>
                <w:rFonts w:cs="Times New Roman"/>
                <w:color w:val="0A0A0A"/>
                <w:sz w:val="28"/>
                <w:szCs w:val="28"/>
              </w:rPr>
              <w:t xml:space="preserve"> </w:t>
            </w:r>
            <w:proofErr w:type="spellStart"/>
            <w:r w:rsidRPr="00EB0217">
              <w:rPr>
                <w:rFonts w:cs="Times New Roman"/>
                <w:color w:val="0A0A0A"/>
                <w:sz w:val="28"/>
                <w:szCs w:val="28"/>
              </w:rPr>
              <w:t>chí</w:t>
            </w:r>
            <w:proofErr w:type="spellEnd"/>
          </w:p>
        </w:tc>
        <w:tc>
          <w:tcPr>
            <w:tcW w:w="4361" w:type="dxa"/>
          </w:tcPr>
          <w:p w14:paraId="66C45BE8" w14:textId="77777777" w:rsidR="00EB0217" w:rsidRDefault="00EB0217" w:rsidP="00346F6A">
            <w:pPr>
              <w:spacing w:line="288" w:lineRule="auto"/>
              <w:jc w:val="both"/>
              <w:rPr>
                <w:rFonts w:cs="Times New Roman"/>
                <w:sz w:val="28"/>
                <w:szCs w:val="28"/>
              </w:rPr>
            </w:pPr>
          </w:p>
        </w:tc>
      </w:tr>
      <w:tr w:rsidR="00BE534A" w14:paraId="074FB681" w14:textId="77777777" w:rsidTr="000B4A1F">
        <w:tc>
          <w:tcPr>
            <w:tcW w:w="3261" w:type="dxa"/>
          </w:tcPr>
          <w:p w14:paraId="487D45B0" w14:textId="77777777" w:rsidR="00BE534A" w:rsidRPr="000B4A1F" w:rsidRDefault="00102BFF" w:rsidP="000B4A1F">
            <w:pPr>
              <w:spacing w:line="288" w:lineRule="auto"/>
              <w:jc w:val="center"/>
              <w:rPr>
                <w:rFonts w:cs="Times New Roman"/>
                <w:b/>
                <w:sz w:val="28"/>
                <w:szCs w:val="28"/>
              </w:rPr>
            </w:pPr>
            <w:proofErr w:type="spellStart"/>
            <w:r w:rsidRPr="000B4A1F">
              <w:rPr>
                <w:rFonts w:cs="Times New Roman"/>
                <w:b/>
                <w:sz w:val="28"/>
                <w:szCs w:val="28"/>
              </w:rPr>
              <w:t>Điều</w:t>
            </w:r>
            <w:proofErr w:type="spellEnd"/>
            <w:r w:rsidRPr="000B4A1F">
              <w:rPr>
                <w:rFonts w:cs="Times New Roman"/>
                <w:b/>
                <w:sz w:val="28"/>
                <w:szCs w:val="28"/>
              </w:rPr>
              <w:t xml:space="preserve"> 21. </w:t>
            </w:r>
            <w:proofErr w:type="spellStart"/>
            <w:r w:rsidRPr="000B4A1F">
              <w:rPr>
                <w:rFonts w:cs="Times New Roman"/>
                <w:b/>
                <w:sz w:val="28"/>
                <w:szCs w:val="28"/>
              </w:rPr>
              <w:t>Xuất</w:t>
            </w:r>
            <w:proofErr w:type="spellEnd"/>
            <w:r w:rsidRPr="000B4A1F">
              <w:rPr>
                <w:rFonts w:cs="Times New Roman"/>
                <w:b/>
                <w:sz w:val="28"/>
                <w:szCs w:val="28"/>
              </w:rPr>
              <w:t xml:space="preserve"> </w:t>
            </w:r>
            <w:proofErr w:type="spellStart"/>
            <w:r w:rsidRPr="000B4A1F">
              <w:rPr>
                <w:rFonts w:cs="Times New Roman"/>
                <w:b/>
                <w:sz w:val="28"/>
                <w:szCs w:val="28"/>
              </w:rPr>
              <w:t>khẩu</w:t>
            </w:r>
            <w:proofErr w:type="spellEnd"/>
            <w:r w:rsidRPr="000B4A1F">
              <w:rPr>
                <w:rFonts w:cs="Times New Roman"/>
                <w:b/>
                <w:sz w:val="28"/>
                <w:szCs w:val="28"/>
              </w:rPr>
              <w:t xml:space="preserve">, </w:t>
            </w:r>
            <w:proofErr w:type="spellStart"/>
            <w:r w:rsidRPr="000B4A1F">
              <w:rPr>
                <w:rFonts w:cs="Times New Roman"/>
                <w:b/>
                <w:sz w:val="28"/>
                <w:szCs w:val="28"/>
              </w:rPr>
              <w:t>nhập</w:t>
            </w:r>
            <w:proofErr w:type="spellEnd"/>
            <w:r w:rsidRPr="000B4A1F">
              <w:rPr>
                <w:rFonts w:cs="Times New Roman"/>
                <w:b/>
                <w:sz w:val="28"/>
                <w:szCs w:val="28"/>
              </w:rPr>
              <w:t xml:space="preserve"> </w:t>
            </w:r>
            <w:proofErr w:type="spellStart"/>
            <w:r w:rsidRPr="000B4A1F">
              <w:rPr>
                <w:rFonts w:cs="Times New Roman"/>
                <w:b/>
                <w:sz w:val="28"/>
                <w:szCs w:val="28"/>
              </w:rPr>
              <w:t>khẩu</w:t>
            </w:r>
            <w:proofErr w:type="spellEnd"/>
            <w:r w:rsidRPr="000B4A1F">
              <w:rPr>
                <w:rFonts w:cs="Times New Roman"/>
                <w:b/>
                <w:sz w:val="28"/>
                <w:szCs w:val="28"/>
              </w:rPr>
              <w:t xml:space="preserve"> </w:t>
            </w:r>
            <w:proofErr w:type="spellStart"/>
            <w:r w:rsidRPr="000B4A1F">
              <w:rPr>
                <w:rFonts w:cs="Times New Roman"/>
                <w:b/>
                <w:sz w:val="28"/>
                <w:szCs w:val="28"/>
              </w:rPr>
              <w:t>báo</w:t>
            </w:r>
            <w:proofErr w:type="spellEnd"/>
            <w:r w:rsidRPr="000B4A1F">
              <w:rPr>
                <w:rFonts w:cs="Times New Roman"/>
                <w:b/>
                <w:sz w:val="28"/>
                <w:szCs w:val="28"/>
              </w:rPr>
              <w:t xml:space="preserve"> </w:t>
            </w:r>
            <w:proofErr w:type="spellStart"/>
            <w:r w:rsidRPr="000B4A1F">
              <w:rPr>
                <w:rFonts w:cs="Times New Roman"/>
                <w:b/>
                <w:sz w:val="28"/>
                <w:szCs w:val="28"/>
              </w:rPr>
              <w:t>chí</w:t>
            </w:r>
            <w:proofErr w:type="spellEnd"/>
          </w:p>
        </w:tc>
        <w:tc>
          <w:tcPr>
            <w:tcW w:w="2126" w:type="dxa"/>
          </w:tcPr>
          <w:p w14:paraId="08E75B6A" w14:textId="77777777" w:rsidR="00BE534A" w:rsidRDefault="00E30E5F" w:rsidP="00346F6A">
            <w:pPr>
              <w:spacing w:line="288" w:lineRule="auto"/>
              <w:jc w:val="both"/>
              <w:rPr>
                <w:rFonts w:cs="Times New Roman"/>
                <w:sz w:val="28"/>
                <w:szCs w:val="28"/>
              </w:rPr>
            </w:pPr>
            <w:proofErr w:type="spellStart"/>
            <w:r>
              <w:rPr>
                <w:rFonts w:cs="Times New Roman"/>
                <w:sz w:val="28"/>
                <w:szCs w:val="28"/>
              </w:rPr>
              <w:t>Văn</w:t>
            </w:r>
            <w:proofErr w:type="spellEnd"/>
            <w:r>
              <w:rPr>
                <w:rFonts w:cs="Times New Roman"/>
                <w:sz w:val="28"/>
                <w:szCs w:val="28"/>
              </w:rPr>
              <w:t xml:space="preserve"> </w:t>
            </w:r>
            <w:proofErr w:type="spellStart"/>
            <w:r>
              <w:rPr>
                <w:rFonts w:cs="Times New Roman"/>
                <w:sz w:val="28"/>
                <w:szCs w:val="28"/>
              </w:rPr>
              <w:t>phòng</w:t>
            </w:r>
            <w:proofErr w:type="spellEnd"/>
            <w:r>
              <w:rPr>
                <w:rFonts w:cs="Times New Roman"/>
                <w:sz w:val="28"/>
                <w:szCs w:val="28"/>
              </w:rPr>
              <w:t xml:space="preserve"> </w:t>
            </w:r>
            <w:proofErr w:type="spellStart"/>
            <w:r>
              <w:rPr>
                <w:rFonts w:cs="Times New Roman"/>
                <w:sz w:val="28"/>
                <w:szCs w:val="28"/>
              </w:rPr>
              <w:t>Bộ</w:t>
            </w:r>
            <w:proofErr w:type="spellEnd"/>
            <w:r>
              <w:rPr>
                <w:rFonts w:cs="Times New Roman"/>
                <w:sz w:val="28"/>
                <w:szCs w:val="28"/>
              </w:rPr>
              <w:t xml:space="preserve"> VHTTDL</w:t>
            </w:r>
          </w:p>
        </w:tc>
        <w:tc>
          <w:tcPr>
            <w:tcW w:w="5103" w:type="dxa"/>
          </w:tcPr>
          <w:p w14:paraId="2EAAA941" w14:textId="731BF1FE" w:rsidR="00BE534A" w:rsidRDefault="00E30E5F" w:rsidP="00E30E5F">
            <w:pPr>
              <w:spacing w:line="288" w:lineRule="auto"/>
              <w:jc w:val="both"/>
              <w:rPr>
                <w:rFonts w:cs="Times New Roman"/>
                <w:sz w:val="28"/>
                <w:szCs w:val="28"/>
              </w:rPr>
            </w:pPr>
            <w:proofErr w:type="spellStart"/>
            <w:r w:rsidRPr="00E30E5F">
              <w:rPr>
                <w:rFonts w:cs="Times New Roman"/>
                <w:sz w:val="28"/>
                <w:szCs w:val="28"/>
              </w:rPr>
              <w:t>Đối</w:t>
            </w:r>
            <w:proofErr w:type="spellEnd"/>
            <w:r w:rsidRPr="00E30E5F">
              <w:rPr>
                <w:rFonts w:cs="Times New Roman"/>
                <w:sz w:val="28"/>
                <w:szCs w:val="28"/>
              </w:rPr>
              <w:t xml:space="preserve"> </w:t>
            </w:r>
            <w:proofErr w:type="spellStart"/>
            <w:r w:rsidRPr="00E30E5F">
              <w:rPr>
                <w:rFonts w:cs="Times New Roman"/>
                <w:sz w:val="28"/>
                <w:szCs w:val="28"/>
              </w:rPr>
              <w:t>với</w:t>
            </w:r>
            <w:proofErr w:type="spellEnd"/>
            <w:r w:rsidRPr="00E30E5F">
              <w:rPr>
                <w:rFonts w:cs="Times New Roman"/>
                <w:sz w:val="28"/>
                <w:szCs w:val="28"/>
              </w:rPr>
              <w:t xml:space="preserve"> </w:t>
            </w:r>
            <w:proofErr w:type="spellStart"/>
            <w:r w:rsidRPr="00E30E5F">
              <w:rPr>
                <w:rFonts w:cs="Times New Roman"/>
                <w:sz w:val="28"/>
                <w:szCs w:val="28"/>
              </w:rPr>
              <w:t>quy</w:t>
            </w:r>
            <w:proofErr w:type="spellEnd"/>
            <w:r w:rsidRPr="00E30E5F">
              <w:rPr>
                <w:rFonts w:cs="Times New Roman"/>
                <w:sz w:val="28"/>
                <w:szCs w:val="28"/>
              </w:rPr>
              <w:t xml:space="preserve"> </w:t>
            </w:r>
            <w:proofErr w:type="spellStart"/>
            <w:r w:rsidRPr="00E30E5F">
              <w:rPr>
                <w:rFonts w:cs="Times New Roman"/>
                <w:sz w:val="28"/>
                <w:szCs w:val="28"/>
              </w:rPr>
              <w:t>định</w:t>
            </w:r>
            <w:proofErr w:type="spellEnd"/>
            <w:r w:rsidRPr="00E30E5F">
              <w:rPr>
                <w:rFonts w:cs="Times New Roman"/>
                <w:sz w:val="28"/>
                <w:szCs w:val="28"/>
              </w:rPr>
              <w:t xml:space="preserve"> </w:t>
            </w:r>
            <w:proofErr w:type="spellStart"/>
            <w:r w:rsidRPr="00E30E5F">
              <w:rPr>
                <w:rFonts w:cs="Times New Roman"/>
                <w:sz w:val="28"/>
                <w:szCs w:val="28"/>
              </w:rPr>
              <w:t>tại</w:t>
            </w:r>
            <w:proofErr w:type="spellEnd"/>
            <w:r w:rsidRPr="00E30E5F">
              <w:rPr>
                <w:rFonts w:cs="Times New Roman"/>
                <w:sz w:val="28"/>
                <w:szCs w:val="28"/>
              </w:rPr>
              <w:t xml:space="preserve"> </w:t>
            </w:r>
            <w:proofErr w:type="spellStart"/>
            <w:r w:rsidRPr="00E30E5F">
              <w:rPr>
                <w:rFonts w:cs="Times New Roman"/>
                <w:sz w:val="28"/>
                <w:szCs w:val="28"/>
              </w:rPr>
              <w:t>điểm</w:t>
            </w:r>
            <w:proofErr w:type="spellEnd"/>
            <w:r w:rsidRPr="00E30E5F">
              <w:rPr>
                <w:rFonts w:cs="Times New Roman"/>
                <w:sz w:val="28"/>
                <w:szCs w:val="28"/>
              </w:rPr>
              <w:t xml:space="preserve"> b </w:t>
            </w:r>
            <w:proofErr w:type="spellStart"/>
            <w:r w:rsidRPr="00E30E5F">
              <w:rPr>
                <w:rFonts w:cs="Times New Roman"/>
                <w:sz w:val="28"/>
                <w:szCs w:val="28"/>
              </w:rPr>
              <w:t>khoản</w:t>
            </w:r>
            <w:proofErr w:type="spellEnd"/>
            <w:r w:rsidRPr="00E30E5F">
              <w:rPr>
                <w:rFonts w:cs="Times New Roman"/>
                <w:sz w:val="28"/>
                <w:szCs w:val="28"/>
              </w:rPr>
              <w:t xml:space="preserve"> 4 </w:t>
            </w:r>
            <w:proofErr w:type="spellStart"/>
            <w:r w:rsidRPr="00E30E5F">
              <w:rPr>
                <w:rFonts w:cs="Times New Roman"/>
                <w:sz w:val="28"/>
                <w:szCs w:val="28"/>
              </w:rPr>
              <w:t>Điề</w:t>
            </w:r>
            <w:r>
              <w:rPr>
                <w:rFonts w:cs="Times New Roman"/>
                <w:sz w:val="28"/>
                <w:szCs w:val="28"/>
              </w:rPr>
              <w:t>u</w:t>
            </w:r>
            <w:proofErr w:type="spellEnd"/>
            <w:r>
              <w:rPr>
                <w:rFonts w:cs="Times New Roman"/>
                <w:sz w:val="28"/>
                <w:szCs w:val="28"/>
              </w:rPr>
              <w:t xml:space="preserve"> 21:</w:t>
            </w:r>
            <w:r w:rsidRPr="00E30E5F">
              <w:rPr>
                <w:rFonts w:cs="Times New Roman"/>
                <w:sz w:val="28"/>
                <w:szCs w:val="28"/>
              </w:rPr>
              <w:t xml:space="preserve"> </w:t>
            </w:r>
            <w:proofErr w:type="spellStart"/>
            <w:r w:rsidRPr="00E30E5F">
              <w:rPr>
                <w:rFonts w:cs="Times New Roman"/>
                <w:sz w:val="28"/>
                <w:szCs w:val="28"/>
              </w:rPr>
              <w:t>việc</w:t>
            </w:r>
            <w:proofErr w:type="spellEnd"/>
            <w:r w:rsidRPr="00E30E5F">
              <w:rPr>
                <w:rFonts w:cs="Times New Roman"/>
                <w:sz w:val="28"/>
                <w:szCs w:val="28"/>
              </w:rPr>
              <w:t xml:space="preserve"> </w:t>
            </w:r>
            <w:proofErr w:type="spellStart"/>
            <w:r w:rsidRPr="00E30E5F">
              <w:rPr>
                <w:rFonts w:cs="Times New Roman"/>
                <w:sz w:val="28"/>
                <w:szCs w:val="28"/>
              </w:rPr>
              <w:t>quy</w:t>
            </w:r>
            <w:proofErr w:type="spellEnd"/>
            <w:r w:rsidRPr="00E30E5F">
              <w:rPr>
                <w:rFonts w:cs="Times New Roman"/>
                <w:sz w:val="28"/>
                <w:szCs w:val="28"/>
              </w:rPr>
              <w:t xml:space="preserve"> </w:t>
            </w:r>
            <w:proofErr w:type="spellStart"/>
            <w:r w:rsidRPr="00E30E5F">
              <w:rPr>
                <w:rFonts w:cs="Times New Roman"/>
                <w:sz w:val="28"/>
                <w:szCs w:val="28"/>
              </w:rPr>
              <w:t>định</w:t>
            </w:r>
            <w:proofErr w:type="spellEnd"/>
            <w:r w:rsidRPr="00E30E5F">
              <w:rPr>
                <w:rFonts w:cs="Times New Roman"/>
                <w:sz w:val="28"/>
                <w:szCs w:val="28"/>
              </w:rPr>
              <w:t xml:space="preserve"> “</w:t>
            </w:r>
            <w:proofErr w:type="spellStart"/>
            <w:r w:rsidRPr="00E30E5F">
              <w:rPr>
                <w:rFonts w:cs="Times New Roman"/>
                <w:sz w:val="28"/>
                <w:szCs w:val="28"/>
              </w:rPr>
              <w:t>Trong</w:t>
            </w:r>
            <w:proofErr w:type="spellEnd"/>
            <w:r w:rsidRPr="00E30E5F">
              <w:rPr>
                <w:rFonts w:cs="Times New Roman"/>
                <w:sz w:val="28"/>
                <w:szCs w:val="28"/>
              </w:rPr>
              <w:t xml:space="preserve"> </w:t>
            </w:r>
            <w:proofErr w:type="spellStart"/>
            <w:r w:rsidRPr="00E30E5F">
              <w:rPr>
                <w:rFonts w:cs="Times New Roman"/>
                <w:sz w:val="28"/>
                <w:szCs w:val="28"/>
              </w:rPr>
              <w:t>quá</w:t>
            </w:r>
            <w:proofErr w:type="spellEnd"/>
            <w:r w:rsidRPr="00E30E5F">
              <w:rPr>
                <w:rFonts w:cs="Times New Roman"/>
                <w:sz w:val="28"/>
                <w:szCs w:val="28"/>
              </w:rPr>
              <w:t xml:space="preserve"> </w:t>
            </w:r>
            <w:proofErr w:type="spellStart"/>
            <w:r w:rsidRPr="00E30E5F">
              <w:rPr>
                <w:rFonts w:cs="Times New Roman"/>
                <w:sz w:val="28"/>
                <w:szCs w:val="28"/>
              </w:rPr>
              <w:t>trình</w:t>
            </w:r>
            <w:proofErr w:type="spellEnd"/>
            <w:r w:rsidRPr="00E30E5F">
              <w:rPr>
                <w:rFonts w:cs="Times New Roman"/>
                <w:sz w:val="28"/>
                <w:szCs w:val="28"/>
              </w:rPr>
              <w:t xml:space="preserve"> </w:t>
            </w:r>
            <w:proofErr w:type="spellStart"/>
            <w:r w:rsidRPr="00E30E5F">
              <w:rPr>
                <w:rFonts w:cs="Times New Roman"/>
                <w:sz w:val="28"/>
                <w:szCs w:val="28"/>
              </w:rPr>
              <w:t>hoạt</w:t>
            </w:r>
            <w:proofErr w:type="spellEnd"/>
            <w:r w:rsidRPr="00E30E5F">
              <w:rPr>
                <w:rFonts w:cs="Times New Roman"/>
                <w:sz w:val="28"/>
                <w:szCs w:val="28"/>
              </w:rPr>
              <w:t xml:space="preserve"> </w:t>
            </w:r>
            <w:proofErr w:type="spellStart"/>
            <w:r w:rsidRPr="00E30E5F">
              <w:rPr>
                <w:rFonts w:cs="Times New Roman"/>
                <w:sz w:val="28"/>
                <w:szCs w:val="28"/>
              </w:rPr>
              <w:t>động</w:t>
            </w:r>
            <w:proofErr w:type="spellEnd"/>
            <w:r w:rsidRPr="00E30E5F">
              <w:rPr>
                <w:rFonts w:cs="Times New Roman"/>
                <w:sz w:val="28"/>
                <w:szCs w:val="28"/>
              </w:rPr>
              <w:t xml:space="preserve">, </w:t>
            </w:r>
            <w:proofErr w:type="spellStart"/>
            <w:r w:rsidRPr="00E30E5F">
              <w:rPr>
                <w:rFonts w:cs="Times New Roman"/>
                <w:sz w:val="28"/>
                <w:szCs w:val="28"/>
              </w:rPr>
              <w:t>nếu</w:t>
            </w:r>
            <w:proofErr w:type="spellEnd"/>
            <w:r w:rsidRPr="00E30E5F">
              <w:rPr>
                <w:rFonts w:cs="Times New Roman"/>
                <w:sz w:val="28"/>
                <w:szCs w:val="28"/>
              </w:rPr>
              <w:t xml:space="preserve"> </w:t>
            </w:r>
            <w:proofErr w:type="spellStart"/>
            <w:r w:rsidRPr="00E30E5F">
              <w:rPr>
                <w:rFonts w:cs="Times New Roman"/>
                <w:sz w:val="28"/>
                <w:szCs w:val="28"/>
              </w:rPr>
              <w:t>có</w:t>
            </w:r>
            <w:proofErr w:type="spellEnd"/>
            <w:r w:rsidRPr="00E30E5F">
              <w:rPr>
                <w:rFonts w:cs="Times New Roman"/>
                <w:sz w:val="28"/>
                <w:szCs w:val="28"/>
              </w:rPr>
              <w:t xml:space="preserve"> </w:t>
            </w:r>
            <w:proofErr w:type="spellStart"/>
            <w:r w:rsidRPr="00E30E5F">
              <w:rPr>
                <w:rFonts w:cs="Times New Roman"/>
                <w:sz w:val="28"/>
                <w:szCs w:val="28"/>
              </w:rPr>
              <w:t>thay</w:t>
            </w:r>
            <w:proofErr w:type="spellEnd"/>
            <w:r w:rsidRPr="00E30E5F">
              <w:rPr>
                <w:rFonts w:cs="Times New Roman"/>
                <w:sz w:val="28"/>
                <w:szCs w:val="28"/>
              </w:rPr>
              <w:t xml:space="preserve"> </w:t>
            </w:r>
            <w:proofErr w:type="spellStart"/>
            <w:r w:rsidRPr="00E30E5F">
              <w:rPr>
                <w:rFonts w:cs="Times New Roman"/>
                <w:sz w:val="28"/>
                <w:szCs w:val="28"/>
              </w:rPr>
              <w:t>đổi</w:t>
            </w:r>
            <w:proofErr w:type="spellEnd"/>
            <w:r w:rsidRPr="00E30E5F">
              <w:rPr>
                <w:rFonts w:cs="Times New Roman"/>
                <w:sz w:val="28"/>
                <w:szCs w:val="28"/>
              </w:rPr>
              <w:t xml:space="preserve"> </w:t>
            </w:r>
            <w:proofErr w:type="spellStart"/>
            <w:r w:rsidRPr="00E30E5F">
              <w:rPr>
                <w:rFonts w:cs="Times New Roman"/>
                <w:sz w:val="28"/>
                <w:szCs w:val="28"/>
              </w:rPr>
              <w:t>về</w:t>
            </w:r>
            <w:proofErr w:type="spellEnd"/>
            <w:r w:rsidRPr="00E30E5F">
              <w:rPr>
                <w:rFonts w:cs="Times New Roman"/>
                <w:sz w:val="28"/>
                <w:szCs w:val="28"/>
              </w:rPr>
              <w:t xml:space="preserve"> </w:t>
            </w:r>
            <w:proofErr w:type="spellStart"/>
            <w:r w:rsidRPr="00E30E5F">
              <w:rPr>
                <w:rFonts w:cs="Times New Roman"/>
                <w:sz w:val="28"/>
                <w:szCs w:val="28"/>
              </w:rPr>
              <w:t>tên</w:t>
            </w:r>
            <w:proofErr w:type="spellEnd"/>
            <w:r w:rsidRPr="00E30E5F">
              <w:rPr>
                <w:rFonts w:cs="Times New Roman"/>
                <w:sz w:val="28"/>
                <w:szCs w:val="28"/>
              </w:rPr>
              <w:t xml:space="preserve"> </w:t>
            </w:r>
            <w:proofErr w:type="spellStart"/>
            <w:r w:rsidRPr="00E30E5F">
              <w:rPr>
                <w:rFonts w:cs="Times New Roman"/>
                <w:sz w:val="28"/>
                <w:szCs w:val="28"/>
              </w:rPr>
              <w:t>gọi</w:t>
            </w:r>
            <w:proofErr w:type="spellEnd"/>
            <w:r w:rsidRPr="00E30E5F">
              <w:rPr>
                <w:rFonts w:cs="Times New Roman"/>
                <w:sz w:val="28"/>
                <w:szCs w:val="28"/>
              </w:rPr>
              <w:t xml:space="preserve">, </w:t>
            </w:r>
            <w:proofErr w:type="spellStart"/>
            <w:r w:rsidRPr="00E30E5F">
              <w:rPr>
                <w:rFonts w:cs="Times New Roman"/>
                <w:sz w:val="28"/>
                <w:szCs w:val="28"/>
              </w:rPr>
              <w:t>địa</w:t>
            </w:r>
            <w:proofErr w:type="spellEnd"/>
            <w:r w:rsidRPr="00E30E5F">
              <w:rPr>
                <w:rFonts w:cs="Times New Roman"/>
                <w:sz w:val="28"/>
                <w:szCs w:val="28"/>
              </w:rPr>
              <w:t xml:space="preserve"> </w:t>
            </w:r>
            <w:proofErr w:type="spellStart"/>
            <w:r w:rsidRPr="00E30E5F">
              <w:rPr>
                <w:rFonts w:cs="Times New Roman"/>
                <w:sz w:val="28"/>
                <w:szCs w:val="28"/>
              </w:rPr>
              <w:t>chỉ</w:t>
            </w:r>
            <w:proofErr w:type="spellEnd"/>
            <w:r w:rsidRPr="00E30E5F">
              <w:rPr>
                <w:rFonts w:cs="Times New Roman"/>
                <w:sz w:val="28"/>
                <w:szCs w:val="28"/>
              </w:rPr>
              <w:t xml:space="preserve"> </w:t>
            </w:r>
            <w:proofErr w:type="spellStart"/>
            <w:r w:rsidRPr="00E30E5F">
              <w:rPr>
                <w:rFonts w:cs="Times New Roman"/>
                <w:sz w:val="28"/>
                <w:szCs w:val="28"/>
              </w:rPr>
              <w:t>trụ</w:t>
            </w:r>
            <w:proofErr w:type="spellEnd"/>
            <w:r w:rsidRPr="00E30E5F">
              <w:rPr>
                <w:rFonts w:cs="Times New Roman"/>
                <w:sz w:val="28"/>
                <w:szCs w:val="28"/>
              </w:rPr>
              <w:t xml:space="preserve"> </w:t>
            </w:r>
            <w:proofErr w:type="spellStart"/>
            <w:r w:rsidRPr="00E30E5F">
              <w:rPr>
                <w:rFonts w:cs="Times New Roman"/>
                <w:sz w:val="28"/>
                <w:szCs w:val="28"/>
              </w:rPr>
              <w:t>sở</w:t>
            </w:r>
            <w:proofErr w:type="spellEnd"/>
            <w:r w:rsidRPr="00E30E5F">
              <w:rPr>
                <w:rFonts w:cs="Times New Roman"/>
                <w:sz w:val="28"/>
                <w:szCs w:val="28"/>
              </w:rPr>
              <w:t xml:space="preserve"> </w:t>
            </w:r>
            <w:proofErr w:type="spellStart"/>
            <w:r w:rsidRPr="00E30E5F">
              <w:rPr>
                <w:rFonts w:cs="Times New Roman"/>
                <w:sz w:val="28"/>
                <w:szCs w:val="28"/>
              </w:rPr>
              <w:t>chính</w:t>
            </w:r>
            <w:proofErr w:type="spellEnd"/>
            <w:r w:rsidRPr="00E30E5F">
              <w:rPr>
                <w:rFonts w:cs="Times New Roman"/>
                <w:sz w:val="28"/>
                <w:szCs w:val="28"/>
              </w:rPr>
              <w:t xml:space="preserve"> </w:t>
            </w:r>
            <w:proofErr w:type="spellStart"/>
            <w:r w:rsidRPr="00E30E5F">
              <w:rPr>
                <w:rFonts w:cs="Times New Roman"/>
                <w:sz w:val="28"/>
                <w:szCs w:val="28"/>
              </w:rPr>
              <w:t>hoặc</w:t>
            </w:r>
            <w:proofErr w:type="spellEnd"/>
            <w:r w:rsidRPr="00E30E5F">
              <w:rPr>
                <w:rFonts w:cs="Times New Roman"/>
                <w:sz w:val="28"/>
                <w:szCs w:val="28"/>
              </w:rPr>
              <w:t xml:space="preserve"> </w:t>
            </w:r>
            <w:proofErr w:type="spellStart"/>
            <w:r w:rsidRPr="00E30E5F">
              <w:rPr>
                <w:rFonts w:cs="Times New Roman"/>
                <w:sz w:val="28"/>
                <w:szCs w:val="28"/>
              </w:rPr>
              <w:t>người</w:t>
            </w:r>
            <w:proofErr w:type="spellEnd"/>
            <w:r w:rsidRPr="00E30E5F">
              <w:rPr>
                <w:rFonts w:cs="Times New Roman"/>
                <w:sz w:val="28"/>
                <w:szCs w:val="28"/>
              </w:rPr>
              <w:t xml:space="preserve"> </w:t>
            </w:r>
            <w:proofErr w:type="spellStart"/>
            <w:r w:rsidRPr="00E30E5F">
              <w:rPr>
                <w:rFonts w:cs="Times New Roman"/>
                <w:sz w:val="28"/>
                <w:szCs w:val="28"/>
              </w:rPr>
              <w:t>đứng</w:t>
            </w:r>
            <w:proofErr w:type="spellEnd"/>
            <w:r w:rsidRPr="00E30E5F">
              <w:rPr>
                <w:rFonts w:cs="Times New Roman"/>
                <w:sz w:val="28"/>
                <w:szCs w:val="28"/>
              </w:rPr>
              <w:t xml:space="preserve"> </w:t>
            </w:r>
            <w:proofErr w:type="spellStart"/>
            <w:r w:rsidRPr="00E30E5F">
              <w:rPr>
                <w:rFonts w:cs="Times New Roman"/>
                <w:sz w:val="28"/>
                <w:szCs w:val="28"/>
              </w:rPr>
              <w:t>đầu</w:t>
            </w:r>
            <w:proofErr w:type="spellEnd"/>
            <w:r w:rsidRPr="00E30E5F">
              <w:rPr>
                <w:rFonts w:cs="Times New Roman"/>
                <w:sz w:val="28"/>
                <w:szCs w:val="28"/>
              </w:rPr>
              <w:t xml:space="preserve"> </w:t>
            </w:r>
            <w:proofErr w:type="spellStart"/>
            <w:r w:rsidRPr="00E30E5F">
              <w:rPr>
                <w:rFonts w:cs="Times New Roman"/>
                <w:sz w:val="28"/>
                <w:szCs w:val="28"/>
              </w:rPr>
              <w:t>cơ</w:t>
            </w:r>
            <w:proofErr w:type="spellEnd"/>
            <w:r w:rsidRPr="00E30E5F">
              <w:rPr>
                <w:rFonts w:cs="Times New Roman"/>
                <w:sz w:val="28"/>
                <w:szCs w:val="28"/>
              </w:rPr>
              <w:t xml:space="preserve"> </w:t>
            </w:r>
            <w:proofErr w:type="spellStart"/>
            <w:r w:rsidRPr="00E30E5F">
              <w:rPr>
                <w:rFonts w:cs="Times New Roman"/>
                <w:sz w:val="28"/>
                <w:szCs w:val="28"/>
              </w:rPr>
              <w:t>sở</w:t>
            </w:r>
            <w:proofErr w:type="spellEnd"/>
            <w:r w:rsidRPr="00E30E5F">
              <w:rPr>
                <w:rFonts w:cs="Times New Roman"/>
                <w:sz w:val="28"/>
                <w:szCs w:val="28"/>
              </w:rPr>
              <w:t xml:space="preserve"> </w:t>
            </w:r>
            <w:proofErr w:type="spellStart"/>
            <w:r w:rsidRPr="00E30E5F">
              <w:rPr>
                <w:rFonts w:cs="Times New Roman"/>
                <w:sz w:val="28"/>
                <w:szCs w:val="28"/>
              </w:rPr>
              <w:t>kinh</w:t>
            </w:r>
            <w:proofErr w:type="spellEnd"/>
            <w:r w:rsidRPr="00E30E5F">
              <w:rPr>
                <w:rFonts w:cs="Times New Roman"/>
                <w:sz w:val="28"/>
                <w:szCs w:val="28"/>
              </w:rPr>
              <w:t xml:space="preserve"> </w:t>
            </w:r>
            <w:proofErr w:type="spellStart"/>
            <w:r w:rsidRPr="00E30E5F">
              <w:rPr>
                <w:rFonts w:cs="Times New Roman"/>
                <w:sz w:val="28"/>
                <w:szCs w:val="28"/>
              </w:rPr>
              <w:t>doanh</w:t>
            </w:r>
            <w:proofErr w:type="spellEnd"/>
            <w:r w:rsidRPr="00E30E5F">
              <w:rPr>
                <w:rFonts w:cs="Times New Roman"/>
                <w:sz w:val="28"/>
                <w:szCs w:val="28"/>
              </w:rPr>
              <w:t xml:space="preserve">, </w:t>
            </w:r>
            <w:proofErr w:type="spellStart"/>
            <w:r w:rsidRPr="00E30E5F">
              <w:rPr>
                <w:rFonts w:cs="Times New Roman"/>
                <w:sz w:val="28"/>
                <w:szCs w:val="28"/>
              </w:rPr>
              <w:t>đơn</w:t>
            </w:r>
            <w:proofErr w:type="spellEnd"/>
            <w:r w:rsidRPr="00E30E5F">
              <w:rPr>
                <w:rFonts w:cs="Times New Roman"/>
                <w:sz w:val="28"/>
                <w:szCs w:val="28"/>
              </w:rPr>
              <w:t xml:space="preserve"> </w:t>
            </w:r>
            <w:proofErr w:type="spellStart"/>
            <w:r w:rsidRPr="00E30E5F">
              <w:rPr>
                <w:rFonts w:cs="Times New Roman"/>
                <w:sz w:val="28"/>
                <w:szCs w:val="28"/>
              </w:rPr>
              <w:t>vị</w:t>
            </w:r>
            <w:proofErr w:type="spellEnd"/>
            <w:r w:rsidRPr="00E30E5F">
              <w:rPr>
                <w:rFonts w:cs="Times New Roman"/>
                <w:sz w:val="28"/>
                <w:szCs w:val="28"/>
              </w:rPr>
              <w:t xml:space="preserve"> </w:t>
            </w:r>
            <w:proofErr w:type="spellStart"/>
            <w:r w:rsidRPr="00E30E5F">
              <w:rPr>
                <w:rFonts w:cs="Times New Roman"/>
                <w:sz w:val="28"/>
                <w:szCs w:val="28"/>
              </w:rPr>
              <w:t>phải</w:t>
            </w:r>
            <w:proofErr w:type="spellEnd"/>
            <w:r w:rsidRPr="00E30E5F">
              <w:rPr>
                <w:rFonts w:cs="Times New Roman"/>
                <w:sz w:val="28"/>
                <w:szCs w:val="28"/>
              </w:rPr>
              <w:t xml:space="preserve"> </w:t>
            </w:r>
            <w:proofErr w:type="spellStart"/>
            <w:r w:rsidRPr="00E30E5F">
              <w:rPr>
                <w:rFonts w:cs="Times New Roman"/>
                <w:sz w:val="28"/>
                <w:szCs w:val="28"/>
              </w:rPr>
              <w:t>có</w:t>
            </w:r>
            <w:proofErr w:type="spellEnd"/>
            <w:r w:rsidRPr="00E30E5F">
              <w:rPr>
                <w:rFonts w:cs="Times New Roman"/>
                <w:sz w:val="28"/>
                <w:szCs w:val="28"/>
              </w:rPr>
              <w:t xml:space="preserve"> </w:t>
            </w:r>
            <w:proofErr w:type="spellStart"/>
            <w:r w:rsidRPr="00E30E5F">
              <w:rPr>
                <w:rFonts w:cs="Times New Roman"/>
                <w:sz w:val="28"/>
                <w:szCs w:val="28"/>
              </w:rPr>
              <w:t>văn</w:t>
            </w:r>
            <w:proofErr w:type="spellEnd"/>
            <w:r w:rsidRPr="00E30E5F">
              <w:rPr>
                <w:rFonts w:cs="Times New Roman"/>
                <w:sz w:val="28"/>
                <w:szCs w:val="28"/>
              </w:rPr>
              <w:t xml:space="preserve"> </w:t>
            </w:r>
            <w:proofErr w:type="spellStart"/>
            <w:r w:rsidRPr="00E30E5F">
              <w:rPr>
                <w:rFonts w:cs="Times New Roman"/>
                <w:sz w:val="28"/>
                <w:szCs w:val="28"/>
              </w:rPr>
              <w:t>bản</w:t>
            </w:r>
            <w:proofErr w:type="spellEnd"/>
            <w:r w:rsidRPr="00E30E5F">
              <w:rPr>
                <w:rFonts w:cs="Times New Roman"/>
                <w:sz w:val="28"/>
                <w:szCs w:val="28"/>
              </w:rPr>
              <w:t xml:space="preserve"> </w:t>
            </w:r>
            <w:proofErr w:type="spellStart"/>
            <w:r w:rsidRPr="00E30E5F">
              <w:rPr>
                <w:rFonts w:cs="Times New Roman"/>
                <w:sz w:val="28"/>
                <w:szCs w:val="28"/>
              </w:rPr>
              <w:t>thông</w:t>
            </w:r>
            <w:proofErr w:type="spellEnd"/>
            <w:r w:rsidRPr="00E30E5F">
              <w:rPr>
                <w:rFonts w:cs="Times New Roman"/>
                <w:sz w:val="28"/>
                <w:szCs w:val="28"/>
              </w:rPr>
              <w:t xml:space="preserve"> </w:t>
            </w:r>
            <w:proofErr w:type="spellStart"/>
            <w:r w:rsidRPr="00E30E5F">
              <w:rPr>
                <w:rFonts w:cs="Times New Roman"/>
                <w:sz w:val="28"/>
                <w:szCs w:val="28"/>
              </w:rPr>
              <w:t>báo</w:t>
            </w:r>
            <w:proofErr w:type="spellEnd"/>
            <w:r w:rsidRPr="00E30E5F">
              <w:rPr>
                <w:rFonts w:cs="Times New Roman"/>
                <w:sz w:val="28"/>
                <w:szCs w:val="28"/>
              </w:rPr>
              <w:t xml:space="preserve"> </w:t>
            </w:r>
            <w:proofErr w:type="spellStart"/>
            <w:r w:rsidRPr="00E30E5F">
              <w:rPr>
                <w:rFonts w:cs="Times New Roman"/>
                <w:sz w:val="28"/>
                <w:szCs w:val="28"/>
              </w:rPr>
              <w:t>gửi</w:t>
            </w:r>
            <w:proofErr w:type="spellEnd"/>
            <w:r w:rsidRPr="00E30E5F">
              <w:rPr>
                <w:rFonts w:cs="Times New Roman"/>
                <w:sz w:val="28"/>
                <w:szCs w:val="28"/>
              </w:rPr>
              <w:t xml:space="preserve"> </w:t>
            </w:r>
            <w:proofErr w:type="spellStart"/>
            <w:r w:rsidRPr="00E30E5F">
              <w:rPr>
                <w:rFonts w:cs="Times New Roman"/>
                <w:sz w:val="28"/>
                <w:szCs w:val="28"/>
              </w:rPr>
              <w:t>Bộ</w:t>
            </w:r>
            <w:proofErr w:type="spellEnd"/>
            <w:r w:rsidRPr="00E30E5F">
              <w:rPr>
                <w:rFonts w:cs="Times New Roman"/>
                <w:sz w:val="28"/>
                <w:szCs w:val="28"/>
              </w:rPr>
              <w:t xml:space="preserve"> </w:t>
            </w:r>
            <w:proofErr w:type="spellStart"/>
            <w:r w:rsidRPr="00E30E5F">
              <w:rPr>
                <w:rFonts w:cs="Times New Roman"/>
                <w:sz w:val="28"/>
                <w:szCs w:val="28"/>
              </w:rPr>
              <w:t>Văn</w:t>
            </w:r>
            <w:proofErr w:type="spellEnd"/>
            <w:r w:rsidRPr="00E30E5F">
              <w:rPr>
                <w:rFonts w:cs="Times New Roman"/>
                <w:sz w:val="28"/>
                <w:szCs w:val="28"/>
              </w:rPr>
              <w:t xml:space="preserve"> </w:t>
            </w:r>
            <w:proofErr w:type="spellStart"/>
            <w:r w:rsidRPr="00E30E5F">
              <w:rPr>
                <w:rFonts w:cs="Times New Roman"/>
                <w:sz w:val="28"/>
                <w:szCs w:val="28"/>
              </w:rPr>
              <w:t>hóa</w:t>
            </w:r>
            <w:proofErr w:type="spellEnd"/>
            <w:r w:rsidRPr="00E30E5F">
              <w:rPr>
                <w:rFonts w:cs="Times New Roman"/>
                <w:sz w:val="28"/>
                <w:szCs w:val="28"/>
              </w:rPr>
              <w:t xml:space="preserve">, </w:t>
            </w:r>
            <w:proofErr w:type="spellStart"/>
            <w:r w:rsidRPr="00E30E5F">
              <w:rPr>
                <w:rFonts w:cs="Times New Roman"/>
                <w:sz w:val="28"/>
                <w:szCs w:val="28"/>
              </w:rPr>
              <w:t>Thể</w:t>
            </w:r>
            <w:proofErr w:type="spellEnd"/>
            <w:r w:rsidRPr="00E30E5F">
              <w:rPr>
                <w:rFonts w:cs="Times New Roman"/>
                <w:sz w:val="28"/>
                <w:szCs w:val="28"/>
              </w:rPr>
              <w:t xml:space="preserve"> </w:t>
            </w:r>
            <w:proofErr w:type="spellStart"/>
            <w:r w:rsidRPr="00E30E5F">
              <w:rPr>
                <w:rFonts w:cs="Times New Roman"/>
                <w:sz w:val="28"/>
                <w:szCs w:val="28"/>
              </w:rPr>
              <w:t>thao</w:t>
            </w:r>
            <w:proofErr w:type="spellEnd"/>
            <w:r w:rsidRPr="00E30E5F">
              <w:rPr>
                <w:rFonts w:cs="Times New Roman"/>
                <w:sz w:val="28"/>
                <w:szCs w:val="28"/>
              </w:rPr>
              <w:t xml:space="preserve"> </w:t>
            </w:r>
            <w:proofErr w:type="spellStart"/>
            <w:r w:rsidRPr="00E30E5F">
              <w:rPr>
                <w:rFonts w:cs="Times New Roman"/>
                <w:sz w:val="28"/>
                <w:szCs w:val="28"/>
              </w:rPr>
              <w:t>và</w:t>
            </w:r>
            <w:proofErr w:type="spellEnd"/>
            <w:r w:rsidRPr="00E30E5F">
              <w:rPr>
                <w:rFonts w:cs="Times New Roman"/>
                <w:sz w:val="28"/>
                <w:szCs w:val="28"/>
              </w:rPr>
              <w:t xml:space="preserve"> Du </w:t>
            </w:r>
            <w:proofErr w:type="spellStart"/>
            <w:r w:rsidRPr="00E30E5F">
              <w:rPr>
                <w:rFonts w:cs="Times New Roman"/>
                <w:sz w:val="28"/>
                <w:szCs w:val="28"/>
              </w:rPr>
              <w:t>lịch</w:t>
            </w:r>
            <w:proofErr w:type="spellEnd"/>
            <w:r w:rsidRPr="00E30E5F">
              <w:rPr>
                <w:rFonts w:cs="Times New Roman"/>
                <w:sz w:val="28"/>
                <w:szCs w:val="28"/>
              </w:rPr>
              <w:t xml:space="preserve"> </w:t>
            </w:r>
            <w:proofErr w:type="spellStart"/>
            <w:r w:rsidRPr="00E30E5F">
              <w:rPr>
                <w:rFonts w:cs="Times New Roman"/>
                <w:sz w:val="28"/>
                <w:szCs w:val="28"/>
              </w:rPr>
              <w:t>trong</w:t>
            </w:r>
            <w:proofErr w:type="spellEnd"/>
            <w:r w:rsidRPr="00E30E5F">
              <w:rPr>
                <w:rFonts w:cs="Times New Roman"/>
                <w:sz w:val="28"/>
                <w:szCs w:val="28"/>
              </w:rPr>
              <w:t xml:space="preserve"> </w:t>
            </w:r>
            <w:proofErr w:type="spellStart"/>
            <w:r w:rsidRPr="00E30E5F">
              <w:rPr>
                <w:rFonts w:cs="Times New Roman"/>
                <w:sz w:val="28"/>
                <w:szCs w:val="28"/>
              </w:rPr>
              <w:t>thời</w:t>
            </w:r>
            <w:proofErr w:type="spellEnd"/>
            <w:r w:rsidRPr="00E30E5F">
              <w:rPr>
                <w:rFonts w:cs="Times New Roman"/>
                <w:sz w:val="28"/>
                <w:szCs w:val="28"/>
              </w:rPr>
              <w:t xml:space="preserve"> </w:t>
            </w:r>
            <w:proofErr w:type="spellStart"/>
            <w:r w:rsidRPr="00E30E5F">
              <w:rPr>
                <w:rFonts w:cs="Times New Roman"/>
                <w:sz w:val="28"/>
                <w:szCs w:val="28"/>
              </w:rPr>
              <w:t>hạn</w:t>
            </w:r>
            <w:proofErr w:type="spellEnd"/>
            <w:r w:rsidRPr="00E30E5F">
              <w:rPr>
                <w:rFonts w:cs="Times New Roman"/>
                <w:sz w:val="28"/>
                <w:szCs w:val="28"/>
              </w:rPr>
              <w:t xml:space="preserve"> 05 </w:t>
            </w:r>
            <w:proofErr w:type="spellStart"/>
            <w:r w:rsidRPr="00E30E5F">
              <w:rPr>
                <w:rFonts w:cs="Times New Roman"/>
                <w:sz w:val="28"/>
                <w:szCs w:val="28"/>
              </w:rPr>
              <w:t>ngày</w:t>
            </w:r>
            <w:proofErr w:type="spellEnd"/>
            <w:r w:rsidRPr="00E30E5F">
              <w:rPr>
                <w:rFonts w:cs="Times New Roman"/>
                <w:sz w:val="28"/>
                <w:szCs w:val="28"/>
              </w:rPr>
              <w:t xml:space="preserve"> </w:t>
            </w:r>
            <w:proofErr w:type="spellStart"/>
            <w:r w:rsidRPr="00E30E5F">
              <w:rPr>
                <w:rFonts w:cs="Times New Roman"/>
                <w:sz w:val="28"/>
                <w:szCs w:val="28"/>
              </w:rPr>
              <w:t>làm</w:t>
            </w:r>
            <w:proofErr w:type="spellEnd"/>
            <w:r w:rsidRPr="00E30E5F">
              <w:rPr>
                <w:rFonts w:cs="Times New Roman"/>
                <w:sz w:val="28"/>
                <w:szCs w:val="28"/>
              </w:rPr>
              <w:t xml:space="preserve"> </w:t>
            </w:r>
            <w:proofErr w:type="spellStart"/>
            <w:r w:rsidRPr="00E30E5F">
              <w:rPr>
                <w:rFonts w:cs="Times New Roman"/>
                <w:sz w:val="28"/>
                <w:szCs w:val="28"/>
              </w:rPr>
              <w:t>việc</w:t>
            </w:r>
            <w:proofErr w:type="spellEnd"/>
            <w:r w:rsidRPr="00E30E5F">
              <w:rPr>
                <w:rFonts w:cs="Times New Roman"/>
                <w:sz w:val="28"/>
                <w:szCs w:val="28"/>
              </w:rPr>
              <w:t xml:space="preserve"> </w:t>
            </w:r>
            <w:proofErr w:type="spellStart"/>
            <w:r w:rsidRPr="00E30E5F">
              <w:rPr>
                <w:rFonts w:cs="Times New Roman"/>
                <w:sz w:val="28"/>
                <w:szCs w:val="28"/>
              </w:rPr>
              <w:t>kể</w:t>
            </w:r>
            <w:proofErr w:type="spellEnd"/>
            <w:r w:rsidRPr="00E30E5F">
              <w:rPr>
                <w:rFonts w:cs="Times New Roman"/>
                <w:sz w:val="28"/>
                <w:szCs w:val="28"/>
              </w:rPr>
              <w:t xml:space="preserve"> </w:t>
            </w:r>
            <w:proofErr w:type="spellStart"/>
            <w:r w:rsidRPr="00E30E5F">
              <w:rPr>
                <w:rFonts w:cs="Times New Roman"/>
                <w:sz w:val="28"/>
                <w:szCs w:val="28"/>
              </w:rPr>
              <w:t>từ</w:t>
            </w:r>
            <w:proofErr w:type="spellEnd"/>
            <w:r w:rsidRPr="00E30E5F">
              <w:rPr>
                <w:rFonts w:cs="Times New Roman"/>
                <w:sz w:val="28"/>
                <w:szCs w:val="28"/>
              </w:rPr>
              <w:t xml:space="preserve"> </w:t>
            </w:r>
            <w:proofErr w:type="spellStart"/>
            <w:r w:rsidRPr="00E30E5F">
              <w:rPr>
                <w:rFonts w:cs="Times New Roman"/>
                <w:sz w:val="28"/>
                <w:szCs w:val="28"/>
              </w:rPr>
              <w:t>ngày</w:t>
            </w:r>
            <w:proofErr w:type="spellEnd"/>
            <w:r w:rsidRPr="00E30E5F">
              <w:rPr>
                <w:rFonts w:cs="Times New Roman"/>
                <w:sz w:val="28"/>
                <w:szCs w:val="28"/>
              </w:rPr>
              <w:t xml:space="preserve"> </w:t>
            </w:r>
            <w:proofErr w:type="spellStart"/>
            <w:r w:rsidRPr="00E30E5F">
              <w:rPr>
                <w:rFonts w:cs="Times New Roman"/>
                <w:sz w:val="28"/>
                <w:szCs w:val="28"/>
              </w:rPr>
              <w:t>có</w:t>
            </w:r>
            <w:proofErr w:type="spellEnd"/>
            <w:r w:rsidRPr="00E30E5F">
              <w:rPr>
                <w:rFonts w:cs="Times New Roman"/>
                <w:sz w:val="28"/>
                <w:szCs w:val="28"/>
              </w:rPr>
              <w:t xml:space="preserve"> </w:t>
            </w:r>
            <w:proofErr w:type="spellStart"/>
            <w:r w:rsidRPr="00E30E5F">
              <w:rPr>
                <w:rFonts w:cs="Times New Roman"/>
                <w:sz w:val="28"/>
                <w:szCs w:val="28"/>
              </w:rPr>
              <w:t>thay</w:t>
            </w:r>
            <w:proofErr w:type="spellEnd"/>
            <w:r w:rsidRPr="00E30E5F">
              <w:rPr>
                <w:rFonts w:cs="Times New Roman"/>
                <w:sz w:val="28"/>
                <w:szCs w:val="28"/>
              </w:rPr>
              <w:t xml:space="preserve"> </w:t>
            </w:r>
            <w:proofErr w:type="spellStart"/>
            <w:r w:rsidRPr="00E30E5F">
              <w:rPr>
                <w:rFonts w:cs="Times New Roman"/>
                <w:sz w:val="28"/>
                <w:szCs w:val="28"/>
              </w:rPr>
              <w:t>đổi</w:t>
            </w:r>
            <w:proofErr w:type="spellEnd"/>
            <w:r w:rsidRPr="00E30E5F">
              <w:rPr>
                <w:rFonts w:cs="Times New Roman"/>
                <w:sz w:val="28"/>
                <w:szCs w:val="28"/>
              </w:rPr>
              <w:t xml:space="preserve">, </w:t>
            </w:r>
            <w:proofErr w:type="spellStart"/>
            <w:proofErr w:type="gramStart"/>
            <w:r w:rsidRPr="00E30E5F">
              <w:rPr>
                <w:rFonts w:cs="Times New Roman"/>
                <w:sz w:val="28"/>
                <w:szCs w:val="28"/>
              </w:rPr>
              <w:t>được</w:t>
            </w:r>
            <w:proofErr w:type="spellEnd"/>
            <w:r w:rsidRPr="00E30E5F">
              <w:rPr>
                <w:rFonts w:cs="Times New Roman"/>
                <w:sz w:val="28"/>
                <w:szCs w:val="28"/>
              </w:rPr>
              <w:t xml:space="preserve">  </w:t>
            </w:r>
            <w:proofErr w:type="spellStart"/>
            <w:r w:rsidRPr="00E30E5F">
              <w:rPr>
                <w:rFonts w:cs="Times New Roman"/>
                <w:sz w:val="28"/>
                <w:szCs w:val="28"/>
              </w:rPr>
              <w:t>xác</w:t>
            </w:r>
            <w:proofErr w:type="spellEnd"/>
            <w:proofErr w:type="gramEnd"/>
            <w:r w:rsidRPr="00E30E5F">
              <w:rPr>
                <w:rFonts w:cs="Times New Roman"/>
                <w:sz w:val="28"/>
                <w:szCs w:val="28"/>
              </w:rPr>
              <w:t xml:space="preserve"> </w:t>
            </w:r>
            <w:proofErr w:type="spellStart"/>
            <w:r w:rsidRPr="00E30E5F">
              <w:rPr>
                <w:rFonts w:cs="Times New Roman"/>
                <w:sz w:val="28"/>
                <w:szCs w:val="28"/>
              </w:rPr>
              <w:t>định</w:t>
            </w:r>
            <w:proofErr w:type="spellEnd"/>
            <w:r w:rsidRPr="00E30E5F">
              <w:rPr>
                <w:rFonts w:cs="Times New Roman"/>
                <w:sz w:val="28"/>
                <w:szCs w:val="28"/>
              </w:rPr>
              <w:t xml:space="preserve">  </w:t>
            </w:r>
            <w:proofErr w:type="spellStart"/>
            <w:r w:rsidRPr="00E30E5F">
              <w:rPr>
                <w:rFonts w:cs="Times New Roman"/>
                <w:sz w:val="28"/>
                <w:szCs w:val="28"/>
              </w:rPr>
              <w:t>là</w:t>
            </w:r>
            <w:proofErr w:type="spellEnd"/>
            <w:r w:rsidRPr="00E30E5F">
              <w:rPr>
                <w:rFonts w:cs="Times New Roman"/>
                <w:sz w:val="28"/>
                <w:szCs w:val="28"/>
              </w:rPr>
              <w:t xml:space="preserve">  </w:t>
            </w:r>
            <w:proofErr w:type="spellStart"/>
            <w:r w:rsidRPr="00E30E5F">
              <w:rPr>
                <w:rFonts w:cs="Times New Roman"/>
                <w:sz w:val="28"/>
                <w:szCs w:val="28"/>
              </w:rPr>
              <w:t>một</w:t>
            </w:r>
            <w:proofErr w:type="spellEnd"/>
            <w:r w:rsidRPr="00E30E5F">
              <w:rPr>
                <w:rFonts w:cs="Times New Roman"/>
                <w:sz w:val="28"/>
                <w:szCs w:val="28"/>
              </w:rPr>
              <w:t xml:space="preserve"> TTHC.  </w:t>
            </w:r>
            <w:proofErr w:type="spellStart"/>
            <w:r w:rsidRPr="00E30E5F">
              <w:rPr>
                <w:rFonts w:cs="Times New Roman"/>
                <w:sz w:val="28"/>
                <w:szCs w:val="28"/>
              </w:rPr>
              <w:t>Đề</w:t>
            </w:r>
            <w:proofErr w:type="spellEnd"/>
            <w:r w:rsidRPr="00E30E5F">
              <w:rPr>
                <w:rFonts w:cs="Times New Roman"/>
                <w:sz w:val="28"/>
                <w:szCs w:val="28"/>
              </w:rPr>
              <w:t xml:space="preserve"> </w:t>
            </w:r>
            <w:proofErr w:type="spellStart"/>
            <w:r w:rsidRPr="00E30E5F">
              <w:rPr>
                <w:rFonts w:cs="Times New Roman"/>
                <w:sz w:val="28"/>
                <w:szCs w:val="28"/>
              </w:rPr>
              <w:t>nghị</w:t>
            </w:r>
            <w:proofErr w:type="spellEnd"/>
            <w:r w:rsidRPr="00E30E5F">
              <w:rPr>
                <w:rFonts w:cs="Times New Roman"/>
                <w:sz w:val="28"/>
                <w:szCs w:val="28"/>
              </w:rPr>
              <w:t xml:space="preserve"> </w:t>
            </w:r>
            <w:proofErr w:type="spellStart"/>
            <w:r w:rsidRPr="00E30E5F">
              <w:rPr>
                <w:rFonts w:cs="Times New Roman"/>
                <w:sz w:val="28"/>
                <w:szCs w:val="28"/>
              </w:rPr>
              <w:t>đơn</w:t>
            </w:r>
            <w:proofErr w:type="spellEnd"/>
            <w:r w:rsidRPr="00E30E5F">
              <w:rPr>
                <w:rFonts w:cs="Times New Roman"/>
                <w:sz w:val="28"/>
                <w:szCs w:val="28"/>
              </w:rPr>
              <w:t xml:space="preserve"> </w:t>
            </w:r>
            <w:proofErr w:type="spellStart"/>
            <w:r w:rsidRPr="00E30E5F">
              <w:rPr>
                <w:rFonts w:cs="Times New Roman"/>
                <w:sz w:val="28"/>
                <w:szCs w:val="28"/>
              </w:rPr>
              <w:t>vị</w:t>
            </w:r>
            <w:proofErr w:type="spellEnd"/>
            <w:r w:rsidRPr="00E30E5F">
              <w:rPr>
                <w:rFonts w:cs="Times New Roman"/>
                <w:sz w:val="28"/>
                <w:szCs w:val="28"/>
              </w:rPr>
              <w:t xml:space="preserve"> </w:t>
            </w:r>
            <w:proofErr w:type="spellStart"/>
            <w:r w:rsidRPr="00E30E5F">
              <w:rPr>
                <w:rFonts w:cs="Times New Roman"/>
                <w:sz w:val="28"/>
                <w:szCs w:val="28"/>
              </w:rPr>
              <w:t>soạn</w:t>
            </w:r>
            <w:proofErr w:type="spellEnd"/>
            <w:r w:rsidRPr="00E30E5F">
              <w:rPr>
                <w:rFonts w:cs="Times New Roman"/>
                <w:sz w:val="28"/>
                <w:szCs w:val="28"/>
              </w:rPr>
              <w:t xml:space="preserve"> </w:t>
            </w:r>
            <w:proofErr w:type="spellStart"/>
            <w:r w:rsidRPr="00E30E5F">
              <w:rPr>
                <w:rFonts w:cs="Times New Roman"/>
                <w:sz w:val="28"/>
                <w:szCs w:val="28"/>
              </w:rPr>
              <w:t>thảo</w:t>
            </w:r>
            <w:proofErr w:type="spellEnd"/>
            <w:r w:rsidRPr="00E30E5F">
              <w:rPr>
                <w:rFonts w:cs="Times New Roman"/>
                <w:sz w:val="28"/>
                <w:szCs w:val="28"/>
              </w:rPr>
              <w:t xml:space="preserve"> </w:t>
            </w:r>
            <w:proofErr w:type="spellStart"/>
            <w:r w:rsidRPr="00E30E5F">
              <w:rPr>
                <w:rFonts w:cs="Times New Roman"/>
                <w:sz w:val="28"/>
                <w:szCs w:val="28"/>
              </w:rPr>
              <w:t>bổ</w:t>
            </w:r>
            <w:proofErr w:type="spellEnd"/>
            <w:r w:rsidRPr="00E30E5F">
              <w:rPr>
                <w:rFonts w:cs="Times New Roman"/>
                <w:sz w:val="28"/>
                <w:szCs w:val="28"/>
              </w:rPr>
              <w:t xml:space="preserve"> sung </w:t>
            </w:r>
            <w:proofErr w:type="spellStart"/>
            <w:r w:rsidRPr="00E30E5F">
              <w:rPr>
                <w:rFonts w:cs="Times New Roman"/>
                <w:sz w:val="28"/>
                <w:szCs w:val="28"/>
              </w:rPr>
              <w:t>nội</w:t>
            </w:r>
            <w:proofErr w:type="spellEnd"/>
            <w:r w:rsidRPr="00E30E5F">
              <w:rPr>
                <w:rFonts w:cs="Times New Roman"/>
                <w:sz w:val="28"/>
                <w:szCs w:val="28"/>
              </w:rPr>
              <w:t xml:space="preserve"> </w:t>
            </w:r>
            <w:proofErr w:type="gramStart"/>
            <w:r w:rsidRPr="00E30E5F">
              <w:rPr>
                <w:rFonts w:cs="Times New Roman"/>
                <w:sz w:val="28"/>
                <w:szCs w:val="28"/>
              </w:rPr>
              <w:t xml:space="preserve">dung  </w:t>
            </w:r>
            <w:proofErr w:type="spellStart"/>
            <w:r w:rsidRPr="00E30E5F">
              <w:rPr>
                <w:rFonts w:cs="Times New Roman"/>
                <w:sz w:val="28"/>
                <w:szCs w:val="28"/>
              </w:rPr>
              <w:t>thủ</w:t>
            </w:r>
            <w:proofErr w:type="spellEnd"/>
            <w:proofErr w:type="gramEnd"/>
            <w:r w:rsidRPr="00E30E5F">
              <w:rPr>
                <w:rFonts w:cs="Times New Roman"/>
                <w:sz w:val="28"/>
                <w:szCs w:val="28"/>
              </w:rPr>
              <w:t xml:space="preserve"> </w:t>
            </w:r>
            <w:proofErr w:type="spellStart"/>
            <w:r w:rsidRPr="00E30E5F">
              <w:rPr>
                <w:rFonts w:cs="Times New Roman"/>
                <w:sz w:val="28"/>
                <w:szCs w:val="28"/>
              </w:rPr>
              <w:t>tục</w:t>
            </w:r>
            <w:proofErr w:type="spellEnd"/>
            <w:r w:rsidRPr="00E30E5F">
              <w:rPr>
                <w:rFonts w:cs="Times New Roman"/>
                <w:sz w:val="28"/>
                <w:szCs w:val="28"/>
              </w:rPr>
              <w:t xml:space="preserve">  </w:t>
            </w:r>
            <w:proofErr w:type="spellStart"/>
            <w:r w:rsidRPr="00E30E5F">
              <w:rPr>
                <w:rFonts w:cs="Times New Roman"/>
                <w:sz w:val="28"/>
                <w:szCs w:val="28"/>
              </w:rPr>
              <w:t>này</w:t>
            </w:r>
            <w:proofErr w:type="spellEnd"/>
            <w:r w:rsidRPr="00E30E5F">
              <w:rPr>
                <w:rFonts w:cs="Times New Roman"/>
                <w:sz w:val="28"/>
                <w:szCs w:val="28"/>
              </w:rPr>
              <w:t xml:space="preserve"> </w:t>
            </w:r>
            <w:proofErr w:type="spellStart"/>
            <w:r w:rsidRPr="00E30E5F">
              <w:rPr>
                <w:rFonts w:cs="Times New Roman"/>
                <w:sz w:val="28"/>
                <w:szCs w:val="28"/>
              </w:rPr>
              <w:t>vào</w:t>
            </w:r>
            <w:proofErr w:type="spellEnd"/>
            <w:r w:rsidRPr="00E30E5F">
              <w:rPr>
                <w:rFonts w:cs="Times New Roman"/>
                <w:sz w:val="28"/>
                <w:szCs w:val="28"/>
              </w:rPr>
              <w:t xml:space="preserve"> </w:t>
            </w:r>
            <w:proofErr w:type="spellStart"/>
            <w:r w:rsidRPr="00E30E5F">
              <w:rPr>
                <w:rFonts w:cs="Times New Roman"/>
                <w:sz w:val="28"/>
                <w:szCs w:val="28"/>
              </w:rPr>
              <w:t>Báo</w:t>
            </w:r>
            <w:proofErr w:type="spellEnd"/>
            <w:r w:rsidRPr="00E30E5F">
              <w:rPr>
                <w:rFonts w:cs="Times New Roman"/>
                <w:sz w:val="28"/>
                <w:szCs w:val="28"/>
              </w:rPr>
              <w:t xml:space="preserve"> </w:t>
            </w:r>
            <w:proofErr w:type="spellStart"/>
            <w:r w:rsidRPr="00E30E5F">
              <w:rPr>
                <w:rFonts w:cs="Times New Roman"/>
                <w:sz w:val="28"/>
                <w:szCs w:val="28"/>
              </w:rPr>
              <w:t>cáo</w:t>
            </w:r>
            <w:proofErr w:type="spellEnd"/>
            <w:r w:rsidRPr="00E30E5F">
              <w:rPr>
                <w:rFonts w:cs="Times New Roman"/>
                <w:sz w:val="28"/>
                <w:szCs w:val="28"/>
              </w:rPr>
              <w:t xml:space="preserve"> </w:t>
            </w:r>
            <w:proofErr w:type="spellStart"/>
            <w:r w:rsidRPr="00E30E5F">
              <w:rPr>
                <w:rFonts w:cs="Times New Roman"/>
                <w:sz w:val="28"/>
                <w:szCs w:val="28"/>
              </w:rPr>
              <w:t>đánh</w:t>
            </w:r>
            <w:proofErr w:type="spellEnd"/>
            <w:r w:rsidRPr="00E30E5F">
              <w:rPr>
                <w:rFonts w:cs="Times New Roman"/>
                <w:sz w:val="28"/>
                <w:szCs w:val="28"/>
              </w:rPr>
              <w:t xml:space="preserve"> </w:t>
            </w:r>
            <w:proofErr w:type="spellStart"/>
            <w:r w:rsidRPr="00E30E5F">
              <w:rPr>
                <w:rFonts w:cs="Times New Roman"/>
                <w:sz w:val="28"/>
                <w:szCs w:val="28"/>
              </w:rPr>
              <w:t>giá</w:t>
            </w:r>
            <w:proofErr w:type="spellEnd"/>
            <w:r w:rsidRPr="00E30E5F">
              <w:rPr>
                <w:rFonts w:cs="Times New Roman"/>
                <w:sz w:val="28"/>
                <w:szCs w:val="28"/>
              </w:rPr>
              <w:t xml:space="preserve"> </w:t>
            </w:r>
            <w:proofErr w:type="spellStart"/>
            <w:r w:rsidRPr="00E30E5F">
              <w:rPr>
                <w:rFonts w:cs="Times New Roman"/>
                <w:sz w:val="28"/>
                <w:szCs w:val="28"/>
              </w:rPr>
              <w:t>tác</w:t>
            </w:r>
            <w:proofErr w:type="spellEnd"/>
            <w:r w:rsidRPr="00E30E5F">
              <w:rPr>
                <w:rFonts w:cs="Times New Roman"/>
                <w:sz w:val="28"/>
                <w:szCs w:val="28"/>
              </w:rPr>
              <w:t xml:space="preserve"> </w:t>
            </w:r>
            <w:proofErr w:type="spellStart"/>
            <w:r w:rsidRPr="00E30E5F">
              <w:rPr>
                <w:rFonts w:cs="Times New Roman"/>
                <w:sz w:val="28"/>
                <w:szCs w:val="28"/>
              </w:rPr>
              <w:t>động</w:t>
            </w:r>
            <w:proofErr w:type="spellEnd"/>
            <w:r w:rsidRPr="00E30E5F">
              <w:rPr>
                <w:rFonts w:cs="Times New Roman"/>
                <w:sz w:val="28"/>
                <w:szCs w:val="28"/>
              </w:rPr>
              <w:t xml:space="preserve"> </w:t>
            </w:r>
            <w:proofErr w:type="spellStart"/>
            <w:r w:rsidRPr="00E30E5F">
              <w:rPr>
                <w:rFonts w:cs="Times New Roman"/>
                <w:sz w:val="28"/>
                <w:szCs w:val="28"/>
              </w:rPr>
              <w:t>và</w:t>
            </w:r>
            <w:proofErr w:type="spellEnd"/>
            <w:r w:rsidRPr="00E30E5F">
              <w:rPr>
                <w:rFonts w:cs="Times New Roman"/>
                <w:sz w:val="28"/>
                <w:szCs w:val="28"/>
              </w:rPr>
              <w:t xml:space="preserve"> </w:t>
            </w:r>
            <w:proofErr w:type="spellStart"/>
            <w:r w:rsidRPr="00E30E5F">
              <w:rPr>
                <w:rFonts w:cs="Times New Roman"/>
                <w:sz w:val="28"/>
                <w:szCs w:val="28"/>
              </w:rPr>
              <w:t>thực</w:t>
            </w:r>
            <w:proofErr w:type="spellEnd"/>
            <w:r w:rsidRPr="00E30E5F">
              <w:rPr>
                <w:rFonts w:cs="Times New Roman"/>
                <w:sz w:val="28"/>
                <w:szCs w:val="28"/>
              </w:rPr>
              <w:t xml:space="preserve"> </w:t>
            </w:r>
            <w:proofErr w:type="spellStart"/>
            <w:r w:rsidRPr="00E30E5F">
              <w:rPr>
                <w:rFonts w:cs="Times New Roman"/>
                <w:sz w:val="28"/>
                <w:szCs w:val="28"/>
              </w:rPr>
              <w:t>hiện</w:t>
            </w:r>
            <w:proofErr w:type="spellEnd"/>
            <w:r w:rsidRPr="00E30E5F">
              <w:rPr>
                <w:rFonts w:cs="Times New Roman"/>
                <w:sz w:val="28"/>
                <w:szCs w:val="28"/>
              </w:rPr>
              <w:t xml:space="preserve"> </w:t>
            </w:r>
            <w:proofErr w:type="spellStart"/>
            <w:r w:rsidRPr="00E30E5F">
              <w:rPr>
                <w:rFonts w:cs="Times New Roman"/>
                <w:sz w:val="28"/>
                <w:szCs w:val="28"/>
              </w:rPr>
              <w:t>đánh</w:t>
            </w:r>
            <w:proofErr w:type="spellEnd"/>
            <w:r w:rsidRPr="00E30E5F">
              <w:rPr>
                <w:rFonts w:cs="Times New Roman"/>
                <w:sz w:val="28"/>
                <w:szCs w:val="28"/>
              </w:rPr>
              <w:t xml:space="preserve"> </w:t>
            </w:r>
            <w:proofErr w:type="spellStart"/>
            <w:r w:rsidRPr="00E30E5F">
              <w:rPr>
                <w:rFonts w:cs="Times New Roman"/>
                <w:sz w:val="28"/>
                <w:szCs w:val="28"/>
              </w:rPr>
              <w:t>giá</w:t>
            </w:r>
            <w:proofErr w:type="spellEnd"/>
            <w:r w:rsidRPr="00E30E5F">
              <w:rPr>
                <w:rFonts w:cs="Times New Roman"/>
                <w:sz w:val="28"/>
                <w:szCs w:val="28"/>
              </w:rPr>
              <w:t xml:space="preserve"> </w:t>
            </w:r>
            <w:proofErr w:type="spellStart"/>
            <w:r w:rsidRPr="00E30E5F">
              <w:rPr>
                <w:rFonts w:cs="Times New Roman"/>
                <w:sz w:val="28"/>
                <w:szCs w:val="28"/>
              </w:rPr>
              <w:t>tác</w:t>
            </w:r>
            <w:proofErr w:type="spellEnd"/>
            <w:r w:rsidRPr="00E30E5F">
              <w:rPr>
                <w:rFonts w:cs="Times New Roman"/>
                <w:sz w:val="28"/>
                <w:szCs w:val="28"/>
              </w:rPr>
              <w:t xml:space="preserve"> </w:t>
            </w:r>
            <w:proofErr w:type="spellStart"/>
            <w:r w:rsidRPr="00E30E5F">
              <w:rPr>
                <w:rFonts w:cs="Times New Roman"/>
                <w:sz w:val="28"/>
                <w:szCs w:val="28"/>
              </w:rPr>
              <w:t>động</w:t>
            </w:r>
            <w:proofErr w:type="spellEnd"/>
            <w:r w:rsidRPr="00E30E5F">
              <w:rPr>
                <w:rFonts w:cs="Times New Roman"/>
                <w:sz w:val="28"/>
                <w:szCs w:val="28"/>
              </w:rPr>
              <w:t xml:space="preserve">, </w:t>
            </w:r>
            <w:proofErr w:type="spellStart"/>
            <w:r w:rsidRPr="00E30E5F">
              <w:rPr>
                <w:rFonts w:cs="Times New Roman"/>
                <w:sz w:val="28"/>
                <w:szCs w:val="28"/>
              </w:rPr>
              <w:t>tính</w:t>
            </w:r>
            <w:proofErr w:type="spellEnd"/>
            <w:r w:rsidRPr="00E30E5F">
              <w:rPr>
                <w:rFonts w:cs="Times New Roman"/>
                <w:sz w:val="28"/>
                <w:szCs w:val="28"/>
              </w:rPr>
              <w:t xml:space="preserve"> </w:t>
            </w:r>
            <w:proofErr w:type="spellStart"/>
            <w:r w:rsidRPr="00E30E5F">
              <w:rPr>
                <w:rFonts w:cs="Times New Roman"/>
                <w:sz w:val="28"/>
                <w:szCs w:val="28"/>
              </w:rPr>
              <w:t>toán</w:t>
            </w:r>
            <w:proofErr w:type="spellEnd"/>
            <w:r w:rsidRPr="00E30E5F">
              <w:rPr>
                <w:rFonts w:cs="Times New Roman"/>
                <w:sz w:val="28"/>
                <w:szCs w:val="28"/>
              </w:rPr>
              <w:t xml:space="preserve"> chi </w:t>
            </w:r>
            <w:proofErr w:type="spellStart"/>
            <w:r w:rsidRPr="00E30E5F">
              <w:rPr>
                <w:rFonts w:cs="Times New Roman"/>
                <w:sz w:val="28"/>
                <w:szCs w:val="28"/>
              </w:rPr>
              <w:t>phí</w:t>
            </w:r>
            <w:proofErr w:type="spellEnd"/>
            <w:r w:rsidRPr="00E30E5F">
              <w:rPr>
                <w:rFonts w:cs="Times New Roman"/>
                <w:sz w:val="28"/>
                <w:szCs w:val="28"/>
              </w:rPr>
              <w:t xml:space="preserve"> </w:t>
            </w:r>
            <w:proofErr w:type="spellStart"/>
            <w:r w:rsidRPr="00E30E5F">
              <w:rPr>
                <w:rFonts w:cs="Times New Roman"/>
                <w:sz w:val="28"/>
                <w:szCs w:val="28"/>
              </w:rPr>
              <w:t>tuân</w:t>
            </w:r>
            <w:proofErr w:type="spellEnd"/>
            <w:r w:rsidRPr="00E30E5F">
              <w:rPr>
                <w:rFonts w:cs="Times New Roman"/>
                <w:sz w:val="28"/>
                <w:szCs w:val="28"/>
              </w:rPr>
              <w:t xml:space="preserve"> </w:t>
            </w:r>
            <w:proofErr w:type="spellStart"/>
            <w:r w:rsidRPr="00E30E5F">
              <w:rPr>
                <w:rFonts w:cs="Times New Roman"/>
                <w:sz w:val="28"/>
                <w:szCs w:val="28"/>
              </w:rPr>
              <w:t>thủ</w:t>
            </w:r>
            <w:proofErr w:type="spellEnd"/>
            <w:r w:rsidRPr="00E30E5F">
              <w:rPr>
                <w:rFonts w:cs="Times New Roman"/>
                <w:sz w:val="28"/>
                <w:szCs w:val="28"/>
              </w:rPr>
              <w:t xml:space="preserve"> </w:t>
            </w:r>
            <w:proofErr w:type="spellStart"/>
            <w:r w:rsidRPr="00E30E5F">
              <w:rPr>
                <w:rFonts w:cs="Times New Roman"/>
                <w:sz w:val="28"/>
                <w:szCs w:val="28"/>
              </w:rPr>
              <w:t>theo</w:t>
            </w:r>
            <w:proofErr w:type="spellEnd"/>
            <w:r w:rsidRPr="00E30E5F">
              <w:rPr>
                <w:rFonts w:cs="Times New Roman"/>
                <w:sz w:val="28"/>
                <w:szCs w:val="28"/>
              </w:rPr>
              <w:t xml:space="preserve"> </w:t>
            </w:r>
            <w:proofErr w:type="spellStart"/>
            <w:r w:rsidRPr="00E30E5F">
              <w:rPr>
                <w:rFonts w:cs="Times New Roman"/>
                <w:sz w:val="28"/>
                <w:szCs w:val="28"/>
              </w:rPr>
              <w:t>đúng</w:t>
            </w:r>
            <w:proofErr w:type="spellEnd"/>
            <w:r w:rsidRPr="00E30E5F">
              <w:rPr>
                <w:rFonts w:cs="Times New Roman"/>
                <w:sz w:val="28"/>
                <w:szCs w:val="28"/>
              </w:rPr>
              <w:t xml:space="preserve"> </w:t>
            </w:r>
            <w:proofErr w:type="spellStart"/>
            <w:r w:rsidRPr="00E30E5F">
              <w:rPr>
                <w:rFonts w:cs="Times New Roman"/>
                <w:sz w:val="28"/>
                <w:szCs w:val="28"/>
              </w:rPr>
              <w:t>quy</w:t>
            </w:r>
            <w:proofErr w:type="spellEnd"/>
            <w:r w:rsidRPr="00E30E5F">
              <w:rPr>
                <w:rFonts w:cs="Times New Roman"/>
                <w:sz w:val="28"/>
                <w:szCs w:val="28"/>
              </w:rPr>
              <w:t xml:space="preserve"> </w:t>
            </w:r>
            <w:proofErr w:type="spellStart"/>
            <w:r w:rsidRPr="00E30E5F">
              <w:rPr>
                <w:rFonts w:cs="Times New Roman"/>
                <w:sz w:val="28"/>
                <w:szCs w:val="28"/>
              </w:rPr>
              <w:t>định</w:t>
            </w:r>
            <w:proofErr w:type="spellEnd"/>
            <w:r w:rsidRPr="00E30E5F">
              <w:rPr>
                <w:rFonts w:cs="Times New Roman"/>
                <w:sz w:val="28"/>
                <w:szCs w:val="28"/>
              </w:rPr>
              <w:t xml:space="preserve"> </w:t>
            </w:r>
            <w:proofErr w:type="spellStart"/>
            <w:r w:rsidRPr="00E30E5F">
              <w:rPr>
                <w:rFonts w:cs="Times New Roman"/>
                <w:sz w:val="28"/>
                <w:szCs w:val="28"/>
              </w:rPr>
              <w:t>tại</w:t>
            </w:r>
            <w:proofErr w:type="spellEnd"/>
            <w:r w:rsidRPr="00E30E5F">
              <w:rPr>
                <w:rFonts w:cs="Times New Roman"/>
                <w:sz w:val="28"/>
                <w:szCs w:val="28"/>
              </w:rPr>
              <w:t xml:space="preserve"> </w:t>
            </w:r>
            <w:proofErr w:type="spellStart"/>
            <w:r w:rsidRPr="00E30E5F">
              <w:rPr>
                <w:rFonts w:cs="Times New Roman"/>
                <w:sz w:val="28"/>
                <w:szCs w:val="28"/>
              </w:rPr>
              <w:t>Nghị</w:t>
            </w:r>
            <w:proofErr w:type="spellEnd"/>
            <w:r w:rsidRPr="00E30E5F">
              <w:rPr>
                <w:rFonts w:cs="Times New Roman"/>
                <w:sz w:val="28"/>
                <w:szCs w:val="28"/>
              </w:rPr>
              <w:t xml:space="preserve"> </w:t>
            </w:r>
            <w:proofErr w:type="spellStart"/>
            <w:r w:rsidRPr="00E30E5F">
              <w:rPr>
                <w:rFonts w:cs="Times New Roman"/>
                <w:sz w:val="28"/>
                <w:szCs w:val="28"/>
              </w:rPr>
              <w:t>định</w:t>
            </w:r>
            <w:proofErr w:type="spellEnd"/>
            <w:r w:rsidRPr="00E30E5F">
              <w:rPr>
                <w:rFonts w:cs="Times New Roman"/>
                <w:sz w:val="28"/>
                <w:szCs w:val="28"/>
              </w:rPr>
              <w:t xml:space="preserve"> </w:t>
            </w:r>
            <w:proofErr w:type="spellStart"/>
            <w:r w:rsidRPr="00E30E5F">
              <w:rPr>
                <w:rFonts w:cs="Times New Roman"/>
                <w:sz w:val="28"/>
                <w:szCs w:val="28"/>
              </w:rPr>
              <w:t>số</w:t>
            </w:r>
            <w:proofErr w:type="spellEnd"/>
            <w:r w:rsidRPr="00E30E5F">
              <w:rPr>
                <w:rFonts w:cs="Times New Roman"/>
                <w:sz w:val="28"/>
                <w:szCs w:val="28"/>
              </w:rPr>
              <w:t xml:space="preserve"> 63/2010/NĐ-CP.</w:t>
            </w:r>
          </w:p>
        </w:tc>
        <w:tc>
          <w:tcPr>
            <w:tcW w:w="4361" w:type="dxa"/>
          </w:tcPr>
          <w:p w14:paraId="642C01D8" w14:textId="05A93862" w:rsidR="00BE534A" w:rsidRPr="00B51200" w:rsidRDefault="00A25036" w:rsidP="00AD7FE5">
            <w:pPr>
              <w:spacing w:line="288" w:lineRule="auto"/>
              <w:jc w:val="both"/>
              <w:rPr>
                <w:rFonts w:cs="Times New Roman"/>
                <w:sz w:val="28"/>
                <w:szCs w:val="28"/>
                <w:lang w:val="vi-VN"/>
              </w:rPr>
            </w:pPr>
            <w:proofErr w:type="spellStart"/>
            <w:r w:rsidRPr="00A25036">
              <w:rPr>
                <w:rFonts w:cs="Times New Roman"/>
                <w:b/>
                <w:sz w:val="28"/>
                <w:szCs w:val="28"/>
              </w:rPr>
              <w:t>Giải</w:t>
            </w:r>
            <w:proofErr w:type="spellEnd"/>
            <w:r w:rsidRPr="00A25036">
              <w:rPr>
                <w:rFonts w:cs="Times New Roman"/>
                <w:b/>
                <w:sz w:val="28"/>
                <w:szCs w:val="28"/>
              </w:rPr>
              <w:t xml:space="preserve"> </w:t>
            </w:r>
            <w:proofErr w:type="spellStart"/>
            <w:r w:rsidRPr="00A25036">
              <w:rPr>
                <w:rFonts w:cs="Times New Roman"/>
                <w:b/>
                <w:sz w:val="28"/>
                <w:szCs w:val="28"/>
              </w:rPr>
              <w:t>trình</w:t>
            </w:r>
            <w:proofErr w:type="spellEnd"/>
            <w:r w:rsidRPr="00A25036">
              <w:rPr>
                <w:rFonts w:cs="Times New Roman"/>
                <w:b/>
                <w:sz w:val="28"/>
                <w:szCs w:val="28"/>
              </w:rPr>
              <w:t>.</w:t>
            </w:r>
            <w:r>
              <w:rPr>
                <w:rFonts w:cs="Times New Roman"/>
                <w:sz w:val="28"/>
                <w:szCs w:val="28"/>
              </w:rPr>
              <w:t xml:space="preserve"> </w:t>
            </w:r>
            <w:proofErr w:type="spellStart"/>
            <w:r w:rsidR="0031667E">
              <w:rPr>
                <w:rFonts w:cs="Times New Roman"/>
                <w:sz w:val="28"/>
                <w:szCs w:val="28"/>
              </w:rPr>
              <w:t>Căn</w:t>
            </w:r>
            <w:proofErr w:type="spellEnd"/>
            <w:r w:rsidR="0031667E">
              <w:rPr>
                <w:rFonts w:cs="Times New Roman"/>
                <w:sz w:val="28"/>
                <w:szCs w:val="28"/>
              </w:rPr>
              <w:t xml:space="preserve"> </w:t>
            </w:r>
            <w:proofErr w:type="spellStart"/>
            <w:r w:rsidR="0031667E">
              <w:rPr>
                <w:rFonts w:cs="Times New Roman"/>
                <w:sz w:val="28"/>
                <w:szCs w:val="28"/>
              </w:rPr>
              <w:t>cứ</w:t>
            </w:r>
            <w:proofErr w:type="spellEnd"/>
            <w:r w:rsidR="0031667E">
              <w:rPr>
                <w:rFonts w:cs="Times New Roman"/>
                <w:sz w:val="28"/>
                <w:szCs w:val="28"/>
              </w:rPr>
              <w:t xml:space="preserve"> </w:t>
            </w:r>
            <w:proofErr w:type="spellStart"/>
            <w:r w:rsidR="0031667E">
              <w:rPr>
                <w:rFonts w:cs="Times New Roman"/>
                <w:sz w:val="28"/>
                <w:szCs w:val="28"/>
              </w:rPr>
              <w:t>quy</w:t>
            </w:r>
            <w:proofErr w:type="spellEnd"/>
            <w:r w:rsidR="0031667E">
              <w:rPr>
                <w:rFonts w:cs="Times New Roman"/>
                <w:sz w:val="28"/>
                <w:szCs w:val="28"/>
              </w:rPr>
              <w:t xml:space="preserve"> </w:t>
            </w:r>
            <w:proofErr w:type="spellStart"/>
            <w:r w:rsidR="0031667E">
              <w:rPr>
                <w:rFonts w:cs="Times New Roman"/>
                <w:sz w:val="28"/>
                <w:szCs w:val="28"/>
              </w:rPr>
              <w:t>định</w:t>
            </w:r>
            <w:proofErr w:type="spellEnd"/>
            <w:r w:rsidR="0031667E">
              <w:rPr>
                <w:rFonts w:cs="Times New Roman"/>
                <w:sz w:val="28"/>
                <w:szCs w:val="28"/>
              </w:rPr>
              <w:t xml:space="preserve"> </w:t>
            </w:r>
            <w:proofErr w:type="spellStart"/>
            <w:r w:rsidR="0031667E">
              <w:rPr>
                <w:rFonts w:cs="Times New Roman"/>
                <w:sz w:val="28"/>
                <w:szCs w:val="28"/>
              </w:rPr>
              <w:t>tại</w:t>
            </w:r>
            <w:proofErr w:type="spellEnd"/>
            <w:r w:rsidR="0031667E">
              <w:rPr>
                <w:rFonts w:cs="Times New Roman"/>
                <w:sz w:val="28"/>
                <w:szCs w:val="28"/>
              </w:rPr>
              <w:t xml:space="preserve"> </w:t>
            </w:r>
            <w:proofErr w:type="spellStart"/>
            <w:r w:rsidR="0031667E">
              <w:rPr>
                <w:rFonts w:cs="Times New Roman"/>
                <w:sz w:val="28"/>
                <w:szCs w:val="28"/>
              </w:rPr>
              <w:t>khoản</w:t>
            </w:r>
            <w:proofErr w:type="spellEnd"/>
            <w:r w:rsidR="0031667E">
              <w:rPr>
                <w:rFonts w:cs="Times New Roman"/>
                <w:sz w:val="28"/>
                <w:szCs w:val="28"/>
              </w:rPr>
              <w:t xml:space="preserve"> 1 </w:t>
            </w:r>
            <w:proofErr w:type="spellStart"/>
            <w:r w:rsidR="0031667E">
              <w:rPr>
                <w:rFonts w:cs="Times New Roman"/>
                <w:sz w:val="28"/>
                <w:szCs w:val="28"/>
              </w:rPr>
              <w:t>Điều</w:t>
            </w:r>
            <w:proofErr w:type="spellEnd"/>
            <w:r w:rsidR="0031667E">
              <w:rPr>
                <w:rFonts w:cs="Times New Roman"/>
                <w:sz w:val="28"/>
                <w:szCs w:val="28"/>
              </w:rPr>
              <w:t xml:space="preserve"> 3 </w:t>
            </w:r>
            <w:proofErr w:type="spellStart"/>
            <w:r w:rsidR="0031667E">
              <w:rPr>
                <w:rFonts w:cs="Times New Roman"/>
                <w:sz w:val="28"/>
                <w:szCs w:val="28"/>
              </w:rPr>
              <w:t>Nghị</w:t>
            </w:r>
            <w:proofErr w:type="spellEnd"/>
            <w:r w:rsidR="0031667E">
              <w:rPr>
                <w:rFonts w:cs="Times New Roman"/>
                <w:sz w:val="28"/>
                <w:szCs w:val="28"/>
              </w:rPr>
              <w:t xml:space="preserve"> </w:t>
            </w:r>
            <w:proofErr w:type="spellStart"/>
            <w:r w:rsidR="0031667E">
              <w:rPr>
                <w:rFonts w:cs="Times New Roman"/>
                <w:sz w:val="28"/>
                <w:szCs w:val="28"/>
              </w:rPr>
              <w:t>định</w:t>
            </w:r>
            <w:proofErr w:type="spellEnd"/>
            <w:r w:rsidR="0031667E">
              <w:rPr>
                <w:rFonts w:cs="Times New Roman"/>
                <w:sz w:val="28"/>
                <w:szCs w:val="28"/>
              </w:rPr>
              <w:t xml:space="preserve"> 63/2010/NĐ-CP </w:t>
            </w:r>
            <w:proofErr w:type="spellStart"/>
            <w:r w:rsidR="0031667E">
              <w:rPr>
                <w:rFonts w:cs="Times New Roman"/>
                <w:sz w:val="28"/>
                <w:szCs w:val="28"/>
              </w:rPr>
              <w:t>và</w:t>
            </w:r>
            <w:proofErr w:type="spellEnd"/>
            <w:r w:rsidR="0031667E">
              <w:rPr>
                <w:rFonts w:cs="Times New Roman"/>
                <w:sz w:val="28"/>
                <w:szCs w:val="28"/>
              </w:rPr>
              <w:t xml:space="preserve"> </w:t>
            </w:r>
            <w:proofErr w:type="spellStart"/>
            <w:r w:rsidR="0031667E">
              <w:rPr>
                <w:rFonts w:cs="Times New Roman"/>
                <w:sz w:val="28"/>
                <w:szCs w:val="28"/>
              </w:rPr>
              <w:t>Điều</w:t>
            </w:r>
            <w:proofErr w:type="spellEnd"/>
            <w:r w:rsidR="0031667E">
              <w:rPr>
                <w:rFonts w:cs="Times New Roman"/>
                <w:sz w:val="28"/>
                <w:szCs w:val="28"/>
              </w:rPr>
              <w:t xml:space="preserve"> 8 </w:t>
            </w:r>
            <w:proofErr w:type="spellStart"/>
            <w:r w:rsidR="0031667E">
              <w:rPr>
                <w:rFonts w:cs="Times New Roman"/>
                <w:sz w:val="28"/>
                <w:szCs w:val="28"/>
              </w:rPr>
              <w:t>Nghị</w:t>
            </w:r>
            <w:proofErr w:type="spellEnd"/>
            <w:r w:rsidR="0031667E">
              <w:rPr>
                <w:rFonts w:cs="Times New Roman"/>
                <w:sz w:val="28"/>
                <w:szCs w:val="28"/>
              </w:rPr>
              <w:t xml:space="preserve"> </w:t>
            </w:r>
            <w:proofErr w:type="spellStart"/>
            <w:r w:rsidR="0031667E">
              <w:rPr>
                <w:rFonts w:cs="Times New Roman"/>
                <w:sz w:val="28"/>
                <w:szCs w:val="28"/>
              </w:rPr>
              <w:t>định</w:t>
            </w:r>
            <w:proofErr w:type="spellEnd"/>
            <w:r w:rsidR="0031667E">
              <w:rPr>
                <w:rFonts w:cs="Times New Roman"/>
                <w:sz w:val="28"/>
                <w:szCs w:val="28"/>
              </w:rPr>
              <w:t xml:space="preserve"> 63/2010/NĐ-CP </w:t>
            </w:r>
            <w:proofErr w:type="spellStart"/>
            <w:r w:rsidR="0031667E">
              <w:rPr>
                <w:rFonts w:cs="Times New Roman"/>
                <w:sz w:val="28"/>
                <w:szCs w:val="28"/>
              </w:rPr>
              <w:t>được</w:t>
            </w:r>
            <w:proofErr w:type="spellEnd"/>
            <w:r w:rsidR="0031667E">
              <w:rPr>
                <w:rFonts w:cs="Times New Roman"/>
                <w:sz w:val="28"/>
                <w:szCs w:val="28"/>
              </w:rPr>
              <w:t xml:space="preserve"> </w:t>
            </w:r>
            <w:proofErr w:type="spellStart"/>
            <w:r w:rsidR="0031667E">
              <w:rPr>
                <w:rFonts w:cs="Times New Roman"/>
                <w:sz w:val="28"/>
                <w:szCs w:val="28"/>
              </w:rPr>
              <w:t>sửa</w:t>
            </w:r>
            <w:proofErr w:type="spellEnd"/>
            <w:r w:rsidR="0031667E">
              <w:rPr>
                <w:rFonts w:cs="Times New Roman"/>
                <w:sz w:val="28"/>
                <w:szCs w:val="28"/>
              </w:rPr>
              <w:t xml:space="preserve"> </w:t>
            </w:r>
            <w:proofErr w:type="spellStart"/>
            <w:r w:rsidR="0031667E">
              <w:rPr>
                <w:rFonts w:cs="Times New Roman"/>
                <w:sz w:val="28"/>
                <w:szCs w:val="28"/>
              </w:rPr>
              <w:t>đổi</w:t>
            </w:r>
            <w:proofErr w:type="spellEnd"/>
            <w:r w:rsidR="0031667E">
              <w:rPr>
                <w:rFonts w:cs="Times New Roman"/>
                <w:sz w:val="28"/>
                <w:szCs w:val="28"/>
              </w:rPr>
              <w:t xml:space="preserve"> </w:t>
            </w:r>
            <w:proofErr w:type="spellStart"/>
            <w:r w:rsidR="0031667E">
              <w:rPr>
                <w:rFonts w:cs="Times New Roman"/>
                <w:sz w:val="28"/>
                <w:szCs w:val="28"/>
              </w:rPr>
              <w:t>bổ</w:t>
            </w:r>
            <w:proofErr w:type="spellEnd"/>
            <w:r w:rsidR="0031667E">
              <w:rPr>
                <w:rFonts w:cs="Times New Roman"/>
                <w:sz w:val="28"/>
                <w:szCs w:val="28"/>
              </w:rPr>
              <w:t xml:space="preserve"> sung </w:t>
            </w:r>
            <w:proofErr w:type="spellStart"/>
            <w:r w:rsidR="0031667E">
              <w:rPr>
                <w:rFonts w:cs="Times New Roman"/>
                <w:sz w:val="28"/>
                <w:szCs w:val="28"/>
              </w:rPr>
              <w:t>tại</w:t>
            </w:r>
            <w:proofErr w:type="spellEnd"/>
            <w:r w:rsidR="0031667E">
              <w:rPr>
                <w:rFonts w:cs="Times New Roman"/>
                <w:sz w:val="28"/>
                <w:szCs w:val="28"/>
              </w:rPr>
              <w:t xml:space="preserve"> </w:t>
            </w:r>
            <w:proofErr w:type="spellStart"/>
            <w:r w:rsidR="0031667E">
              <w:rPr>
                <w:rFonts w:cs="Times New Roman"/>
                <w:sz w:val="28"/>
                <w:szCs w:val="28"/>
              </w:rPr>
              <w:t>khoản</w:t>
            </w:r>
            <w:proofErr w:type="spellEnd"/>
            <w:r w:rsidR="0031667E">
              <w:rPr>
                <w:rFonts w:cs="Times New Roman"/>
                <w:sz w:val="28"/>
                <w:szCs w:val="28"/>
              </w:rPr>
              <w:t xml:space="preserve"> 2 </w:t>
            </w:r>
            <w:proofErr w:type="spellStart"/>
            <w:r w:rsidR="0031667E">
              <w:rPr>
                <w:rFonts w:cs="Times New Roman"/>
                <w:sz w:val="28"/>
                <w:szCs w:val="28"/>
              </w:rPr>
              <w:t>Điều</w:t>
            </w:r>
            <w:proofErr w:type="spellEnd"/>
            <w:r w:rsidR="0031667E">
              <w:rPr>
                <w:rFonts w:cs="Times New Roman"/>
                <w:sz w:val="28"/>
                <w:szCs w:val="28"/>
              </w:rPr>
              <w:t xml:space="preserve"> 1 </w:t>
            </w:r>
            <w:proofErr w:type="spellStart"/>
            <w:r w:rsidR="0031667E">
              <w:rPr>
                <w:rFonts w:cs="Times New Roman"/>
                <w:sz w:val="28"/>
                <w:szCs w:val="28"/>
              </w:rPr>
              <w:t>Nghị</w:t>
            </w:r>
            <w:proofErr w:type="spellEnd"/>
            <w:r w:rsidR="0031667E">
              <w:rPr>
                <w:rFonts w:cs="Times New Roman"/>
                <w:sz w:val="28"/>
                <w:szCs w:val="28"/>
              </w:rPr>
              <w:t xml:space="preserve"> </w:t>
            </w:r>
            <w:proofErr w:type="spellStart"/>
            <w:r w:rsidR="0031667E">
              <w:rPr>
                <w:rFonts w:cs="Times New Roman"/>
                <w:sz w:val="28"/>
                <w:szCs w:val="28"/>
              </w:rPr>
              <w:t>định</w:t>
            </w:r>
            <w:proofErr w:type="spellEnd"/>
            <w:r w:rsidR="0031667E">
              <w:rPr>
                <w:rFonts w:cs="Times New Roman"/>
                <w:sz w:val="28"/>
                <w:szCs w:val="28"/>
              </w:rPr>
              <w:t xml:space="preserve"> </w:t>
            </w:r>
            <w:proofErr w:type="spellStart"/>
            <w:r w:rsidR="0031667E" w:rsidRPr="0031667E">
              <w:rPr>
                <w:rFonts w:cs="Times New Roman"/>
                <w:sz w:val="28"/>
                <w:szCs w:val="28"/>
              </w:rPr>
              <w:t>Nghị</w:t>
            </w:r>
            <w:proofErr w:type="spellEnd"/>
            <w:r w:rsidR="0031667E" w:rsidRPr="0031667E">
              <w:rPr>
                <w:rFonts w:cs="Times New Roman"/>
                <w:sz w:val="28"/>
                <w:szCs w:val="28"/>
              </w:rPr>
              <w:t xml:space="preserve"> </w:t>
            </w:r>
            <w:proofErr w:type="spellStart"/>
            <w:r w:rsidR="0031667E" w:rsidRPr="0031667E">
              <w:rPr>
                <w:rFonts w:cs="Times New Roman"/>
                <w:sz w:val="28"/>
                <w:szCs w:val="28"/>
              </w:rPr>
              <w:t>định</w:t>
            </w:r>
            <w:proofErr w:type="spellEnd"/>
            <w:r w:rsidR="0031667E" w:rsidRPr="0031667E">
              <w:rPr>
                <w:rFonts w:cs="Times New Roman"/>
                <w:sz w:val="28"/>
                <w:szCs w:val="28"/>
              </w:rPr>
              <w:t xml:space="preserve"> 92/2017/NĐ-</w:t>
            </w:r>
            <w:proofErr w:type="gramStart"/>
            <w:r w:rsidR="0031667E" w:rsidRPr="0031667E">
              <w:rPr>
                <w:rFonts w:cs="Times New Roman"/>
                <w:sz w:val="28"/>
                <w:szCs w:val="28"/>
              </w:rPr>
              <w:t>CP</w:t>
            </w:r>
            <w:r w:rsidR="0031667E">
              <w:rPr>
                <w:rFonts w:cs="Times New Roman"/>
                <w:sz w:val="28"/>
                <w:szCs w:val="28"/>
              </w:rPr>
              <w:t xml:space="preserve">  </w:t>
            </w:r>
            <w:proofErr w:type="spellStart"/>
            <w:r w:rsidR="0031667E">
              <w:rPr>
                <w:rFonts w:cs="Times New Roman"/>
                <w:sz w:val="28"/>
                <w:szCs w:val="28"/>
              </w:rPr>
              <w:t>trên</w:t>
            </w:r>
            <w:proofErr w:type="spellEnd"/>
            <w:proofErr w:type="gramEnd"/>
            <w:r w:rsidR="0031667E">
              <w:rPr>
                <w:rFonts w:cs="Times New Roman"/>
                <w:sz w:val="28"/>
                <w:szCs w:val="28"/>
              </w:rPr>
              <w:t xml:space="preserve">, </w:t>
            </w:r>
            <w:proofErr w:type="spellStart"/>
            <w:r w:rsidR="0031667E">
              <w:rPr>
                <w:rFonts w:cs="Times New Roman"/>
                <w:sz w:val="28"/>
                <w:szCs w:val="28"/>
              </w:rPr>
              <w:t>quy</w:t>
            </w:r>
            <w:proofErr w:type="spellEnd"/>
            <w:r w:rsidR="0031667E">
              <w:rPr>
                <w:rFonts w:cs="Times New Roman"/>
                <w:sz w:val="28"/>
                <w:szCs w:val="28"/>
              </w:rPr>
              <w:t xml:space="preserve"> </w:t>
            </w:r>
            <w:proofErr w:type="spellStart"/>
            <w:r w:rsidR="0031667E">
              <w:rPr>
                <w:rFonts w:cs="Times New Roman"/>
                <w:sz w:val="28"/>
                <w:szCs w:val="28"/>
              </w:rPr>
              <w:t>định</w:t>
            </w:r>
            <w:proofErr w:type="spellEnd"/>
            <w:r w:rsidR="0031667E">
              <w:rPr>
                <w:rFonts w:cs="Times New Roman"/>
                <w:sz w:val="28"/>
                <w:szCs w:val="28"/>
              </w:rPr>
              <w:t xml:space="preserve"> </w:t>
            </w:r>
            <w:r w:rsidR="0031667E" w:rsidRPr="00E30E5F">
              <w:rPr>
                <w:rFonts w:cs="Times New Roman"/>
                <w:i/>
                <w:sz w:val="28"/>
                <w:szCs w:val="28"/>
              </w:rPr>
              <w:t>“</w:t>
            </w:r>
            <w:proofErr w:type="spellStart"/>
            <w:r w:rsidR="0031667E" w:rsidRPr="00E30E5F">
              <w:rPr>
                <w:rFonts w:cs="Times New Roman"/>
                <w:i/>
                <w:sz w:val="28"/>
                <w:szCs w:val="28"/>
              </w:rPr>
              <w:t>Thực</w:t>
            </w:r>
            <w:proofErr w:type="spellEnd"/>
            <w:r w:rsidR="0031667E" w:rsidRPr="00E30E5F">
              <w:rPr>
                <w:rFonts w:cs="Times New Roman"/>
                <w:i/>
                <w:sz w:val="28"/>
                <w:szCs w:val="28"/>
              </w:rPr>
              <w:t xml:space="preserve"> </w:t>
            </w:r>
            <w:proofErr w:type="spellStart"/>
            <w:r w:rsidR="0031667E" w:rsidRPr="00E30E5F">
              <w:rPr>
                <w:rFonts w:cs="Times New Roman"/>
                <w:i/>
                <w:sz w:val="28"/>
                <w:szCs w:val="28"/>
              </w:rPr>
              <w:t>hiện</w:t>
            </w:r>
            <w:proofErr w:type="spellEnd"/>
            <w:r w:rsidR="0031667E" w:rsidRPr="00E30E5F">
              <w:rPr>
                <w:rFonts w:cs="Times New Roman"/>
                <w:i/>
                <w:sz w:val="28"/>
                <w:szCs w:val="28"/>
              </w:rPr>
              <w:t xml:space="preserve"> </w:t>
            </w:r>
            <w:proofErr w:type="spellStart"/>
            <w:r w:rsidR="0031667E" w:rsidRPr="00E30E5F">
              <w:rPr>
                <w:rFonts w:cs="Times New Roman"/>
                <w:i/>
                <w:sz w:val="28"/>
                <w:szCs w:val="28"/>
              </w:rPr>
              <w:t>thông</w:t>
            </w:r>
            <w:proofErr w:type="spellEnd"/>
            <w:r w:rsidR="0031667E" w:rsidRPr="00E30E5F">
              <w:rPr>
                <w:rFonts w:cs="Times New Roman"/>
                <w:i/>
                <w:sz w:val="28"/>
                <w:szCs w:val="28"/>
              </w:rPr>
              <w:t xml:space="preserve"> </w:t>
            </w:r>
            <w:proofErr w:type="spellStart"/>
            <w:r w:rsidR="0031667E" w:rsidRPr="00E30E5F">
              <w:rPr>
                <w:rFonts w:cs="Times New Roman"/>
                <w:i/>
                <w:sz w:val="28"/>
                <w:szCs w:val="28"/>
              </w:rPr>
              <w:t>báo</w:t>
            </w:r>
            <w:proofErr w:type="spellEnd"/>
            <w:r w:rsidR="0031667E" w:rsidRPr="00E30E5F">
              <w:rPr>
                <w:rFonts w:cs="Times New Roman"/>
                <w:i/>
                <w:sz w:val="28"/>
                <w:szCs w:val="28"/>
              </w:rPr>
              <w:t xml:space="preserve"> </w:t>
            </w:r>
            <w:proofErr w:type="spellStart"/>
            <w:r w:rsidR="0031667E" w:rsidRPr="00E30E5F">
              <w:rPr>
                <w:rFonts w:cs="Times New Roman"/>
                <w:i/>
                <w:sz w:val="28"/>
                <w:szCs w:val="28"/>
              </w:rPr>
              <w:t>với</w:t>
            </w:r>
            <w:proofErr w:type="spellEnd"/>
            <w:r w:rsidR="0031667E" w:rsidRPr="00E30E5F">
              <w:rPr>
                <w:rFonts w:cs="Times New Roman"/>
                <w:i/>
                <w:sz w:val="28"/>
                <w:szCs w:val="28"/>
              </w:rPr>
              <w:t xml:space="preserve"> </w:t>
            </w:r>
            <w:proofErr w:type="spellStart"/>
            <w:r w:rsidR="0031667E" w:rsidRPr="00E30E5F">
              <w:rPr>
                <w:rFonts w:cs="Times New Roman"/>
                <w:i/>
                <w:sz w:val="28"/>
                <w:szCs w:val="28"/>
              </w:rPr>
              <w:t>cơ</w:t>
            </w:r>
            <w:proofErr w:type="spellEnd"/>
            <w:r w:rsidR="0031667E" w:rsidRPr="00E30E5F">
              <w:rPr>
                <w:rFonts w:cs="Times New Roman"/>
                <w:i/>
                <w:sz w:val="28"/>
                <w:szCs w:val="28"/>
              </w:rPr>
              <w:t xml:space="preserve"> </w:t>
            </w:r>
            <w:proofErr w:type="spellStart"/>
            <w:r w:rsidR="0031667E" w:rsidRPr="00E30E5F">
              <w:rPr>
                <w:rFonts w:cs="Times New Roman"/>
                <w:i/>
                <w:sz w:val="28"/>
                <w:szCs w:val="28"/>
              </w:rPr>
              <w:t>quan</w:t>
            </w:r>
            <w:proofErr w:type="spellEnd"/>
            <w:r w:rsidR="0031667E" w:rsidRPr="00E30E5F">
              <w:rPr>
                <w:rFonts w:cs="Times New Roman"/>
                <w:i/>
                <w:sz w:val="28"/>
                <w:szCs w:val="28"/>
              </w:rPr>
              <w:t xml:space="preserve"> </w:t>
            </w:r>
            <w:proofErr w:type="spellStart"/>
            <w:r w:rsidR="0031667E" w:rsidRPr="00E30E5F">
              <w:rPr>
                <w:rFonts w:cs="Times New Roman"/>
                <w:i/>
                <w:sz w:val="28"/>
                <w:szCs w:val="28"/>
              </w:rPr>
              <w:t>quản</w:t>
            </w:r>
            <w:proofErr w:type="spellEnd"/>
            <w:r w:rsidR="0031667E" w:rsidRPr="00E30E5F">
              <w:rPr>
                <w:rFonts w:cs="Times New Roman"/>
                <w:i/>
                <w:sz w:val="28"/>
                <w:szCs w:val="28"/>
              </w:rPr>
              <w:t xml:space="preserve"> </w:t>
            </w:r>
            <w:proofErr w:type="spellStart"/>
            <w:r w:rsidR="0031667E" w:rsidRPr="00E30E5F">
              <w:rPr>
                <w:rFonts w:cs="Times New Roman"/>
                <w:i/>
                <w:sz w:val="28"/>
                <w:szCs w:val="28"/>
              </w:rPr>
              <w:t>lý</w:t>
            </w:r>
            <w:proofErr w:type="spellEnd"/>
            <w:r w:rsidR="0031667E" w:rsidRPr="00E30E5F">
              <w:rPr>
                <w:rFonts w:cs="Times New Roman"/>
                <w:i/>
                <w:sz w:val="28"/>
                <w:szCs w:val="28"/>
              </w:rPr>
              <w:t xml:space="preserve"> </w:t>
            </w:r>
            <w:proofErr w:type="spellStart"/>
            <w:r w:rsidR="0031667E" w:rsidRPr="00E30E5F">
              <w:rPr>
                <w:rFonts w:cs="Times New Roman"/>
                <w:i/>
                <w:sz w:val="28"/>
                <w:szCs w:val="28"/>
              </w:rPr>
              <w:t>nhà</w:t>
            </w:r>
            <w:proofErr w:type="spellEnd"/>
            <w:r w:rsidR="0031667E" w:rsidRPr="00E30E5F">
              <w:rPr>
                <w:rFonts w:cs="Times New Roman"/>
                <w:i/>
                <w:sz w:val="28"/>
                <w:szCs w:val="28"/>
              </w:rPr>
              <w:t xml:space="preserve"> </w:t>
            </w:r>
            <w:proofErr w:type="spellStart"/>
            <w:r w:rsidR="0031667E" w:rsidRPr="00E30E5F">
              <w:rPr>
                <w:rFonts w:cs="Times New Roman"/>
                <w:i/>
                <w:sz w:val="28"/>
                <w:szCs w:val="28"/>
              </w:rPr>
              <w:t>nước</w:t>
            </w:r>
            <w:proofErr w:type="spellEnd"/>
            <w:r w:rsidR="0031667E" w:rsidRPr="00E30E5F">
              <w:rPr>
                <w:rFonts w:cs="Times New Roman"/>
                <w:i/>
                <w:sz w:val="28"/>
                <w:szCs w:val="28"/>
              </w:rPr>
              <w:t xml:space="preserve"> </w:t>
            </w:r>
            <w:proofErr w:type="spellStart"/>
            <w:r w:rsidR="0031667E" w:rsidRPr="00E30E5F">
              <w:rPr>
                <w:rFonts w:cs="Times New Roman"/>
                <w:i/>
                <w:sz w:val="28"/>
                <w:szCs w:val="28"/>
              </w:rPr>
              <w:t>khi</w:t>
            </w:r>
            <w:proofErr w:type="spellEnd"/>
            <w:r w:rsidR="0031667E" w:rsidRPr="00E30E5F">
              <w:rPr>
                <w:rFonts w:cs="Times New Roman"/>
                <w:i/>
                <w:sz w:val="28"/>
                <w:szCs w:val="28"/>
              </w:rPr>
              <w:t xml:space="preserve"> </w:t>
            </w:r>
            <w:proofErr w:type="spellStart"/>
            <w:r w:rsidR="00AD7FE5" w:rsidRPr="00AD7FE5">
              <w:rPr>
                <w:rFonts w:cs="Times New Roman"/>
                <w:i/>
                <w:sz w:val="28"/>
                <w:szCs w:val="28"/>
              </w:rPr>
              <w:t>có</w:t>
            </w:r>
            <w:proofErr w:type="spellEnd"/>
            <w:r w:rsidR="00AD7FE5" w:rsidRPr="00AD7FE5">
              <w:rPr>
                <w:rFonts w:cs="Times New Roman"/>
                <w:i/>
                <w:sz w:val="28"/>
                <w:szCs w:val="28"/>
              </w:rPr>
              <w:t xml:space="preserve"> </w:t>
            </w:r>
            <w:proofErr w:type="spellStart"/>
            <w:r w:rsidR="00AD7FE5" w:rsidRPr="00AD7FE5">
              <w:rPr>
                <w:rFonts w:cs="Times New Roman"/>
                <w:i/>
                <w:sz w:val="28"/>
                <w:szCs w:val="28"/>
              </w:rPr>
              <w:t>thay</w:t>
            </w:r>
            <w:proofErr w:type="spellEnd"/>
            <w:r w:rsidR="00AD7FE5" w:rsidRPr="00AD7FE5">
              <w:rPr>
                <w:rFonts w:cs="Times New Roman"/>
                <w:i/>
                <w:sz w:val="28"/>
                <w:szCs w:val="28"/>
              </w:rPr>
              <w:t xml:space="preserve"> </w:t>
            </w:r>
            <w:proofErr w:type="spellStart"/>
            <w:r w:rsidR="00AD7FE5" w:rsidRPr="00AD7FE5">
              <w:rPr>
                <w:rFonts w:cs="Times New Roman"/>
                <w:i/>
                <w:sz w:val="28"/>
                <w:szCs w:val="28"/>
              </w:rPr>
              <w:t>đổi</w:t>
            </w:r>
            <w:proofErr w:type="spellEnd"/>
            <w:r w:rsidR="00AD7FE5" w:rsidRPr="00AD7FE5">
              <w:rPr>
                <w:rFonts w:cs="Times New Roman"/>
                <w:i/>
                <w:sz w:val="28"/>
                <w:szCs w:val="28"/>
              </w:rPr>
              <w:t xml:space="preserve"> </w:t>
            </w:r>
            <w:proofErr w:type="spellStart"/>
            <w:r w:rsidR="00AD7FE5" w:rsidRPr="00AD7FE5">
              <w:rPr>
                <w:rFonts w:cs="Times New Roman"/>
                <w:i/>
                <w:sz w:val="28"/>
                <w:szCs w:val="28"/>
              </w:rPr>
              <w:t>về</w:t>
            </w:r>
            <w:proofErr w:type="spellEnd"/>
            <w:r w:rsidR="00AD7FE5" w:rsidRPr="00AD7FE5">
              <w:rPr>
                <w:rFonts w:cs="Times New Roman"/>
                <w:i/>
                <w:sz w:val="28"/>
                <w:szCs w:val="28"/>
              </w:rPr>
              <w:t xml:space="preserve"> </w:t>
            </w:r>
            <w:proofErr w:type="spellStart"/>
            <w:r w:rsidR="00AD7FE5" w:rsidRPr="00AD7FE5">
              <w:rPr>
                <w:rFonts w:cs="Times New Roman"/>
                <w:i/>
                <w:sz w:val="28"/>
                <w:szCs w:val="28"/>
              </w:rPr>
              <w:t>tên</w:t>
            </w:r>
            <w:proofErr w:type="spellEnd"/>
            <w:r w:rsidR="00AD7FE5" w:rsidRPr="00AD7FE5">
              <w:rPr>
                <w:rFonts w:cs="Times New Roman"/>
                <w:i/>
                <w:sz w:val="28"/>
                <w:szCs w:val="28"/>
              </w:rPr>
              <w:t xml:space="preserve"> </w:t>
            </w:r>
            <w:proofErr w:type="spellStart"/>
            <w:r w:rsidR="00AD7FE5" w:rsidRPr="00AD7FE5">
              <w:rPr>
                <w:rFonts w:cs="Times New Roman"/>
                <w:i/>
                <w:sz w:val="28"/>
                <w:szCs w:val="28"/>
              </w:rPr>
              <w:t>gọi</w:t>
            </w:r>
            <w:proofErr w:type="spellEnd"/>
            <w:r w:rsidR="00AD7FE5" w:rsidRPr="00AD7FE5">
              <w:rPr>
                <w:rFonts w:cs="Times New Roman"/>
                <w:i/>
                <w:sz w:val="28"/>
                <w:szCs w:val="28"/>
              </w:rPr>
              <w:t xml:space="preserve">, </w:t>
            </w:r>
            <w:proofErr w:type="spellStart"/>
            <w:r w:rsidR="00AD7FE5" w:rsidRPr="00AD7FE5">
              <w:rPr>
                <w:rFonts w:cs="Times New Roman"/>
                <w:i/>
                <w:sz w:val="28"/>
                <w:szCs w:val="28"/>
              </w:rPr>
              <w:t>địa</w:t>
            </w:r>
            <w:proofErr w:type="spellEnd"/>
            <w:r w:rsidR="00AD7FE5" w:rsidRPr="00AD7FE5">
              <w:rPr>
                <w:rFonts w:cs="Times New Roman"/>
                <w:i/>
                <w:sz w:val="28"/>
                <w:szCs w:val="28"/>
              </w:rPr>
              <w:t xml:space="preserve"> </w:t>
            </w:r>
            <w:proofErr w:type="spellStart"/>
            <w:r w:rsidR="00AD7FE5" w:rsidRPr="00AD7FE5">
              <w:rPr>
                <w:rFonts w:cs="Times New Roman"/>
                <w:i/>
                <w:sz w:val="28"/>
                <w:szCs w:val="28"/>
              </w:rPr>
              <w:t>chỉ</w:t>
            </w:r>
            <w:proofErr w:type="spellEnd"/>
            <w:r w:rsidR="00AD7FE5" w:rsidRPr="00AD7FE5">
              <w:rPr>
                <w:rFonts w:cs="Times New Roman"/>
                <w:i/>
                <w:sz w:val="28"/>
                <w:szCs w:val="28"/>
              </w:rPr>
              <w:t xml:space="preserve"> </w:t>
            </w:r>
            <w:proofErr w:type="spellStart"/>
            <w:r w:rsidR="00AD7FE5" w:rsidRPr="00AD7FE5">
              <w:rPr>
                <w:rFonts w:cs="Times New Roman"/>
                <w:i/>
                <w:sz w:val="28"/>
                <w:szCs w:val="28"/>
              </w:rPr>
              <w:t>trụ</w:t>
            </w:r>
            <w:proofErr w:type="spellEnd"/>
            <w:r w:rsidR="00AD7FE5" w:rsidRPr="00AD7FE5">
              <w:rPr>
                <w:rFonts w:cs="Times New Roman"/>
                <w:i/>
                <w:sz w:val="28"/>
                <w:szCs w:val="28"/>
              </w:rPr>
              <w:t xml:space="preserve"> </w:t>
            </w:r>
            <w:proofErr w:type="spellStart"/>
            <w:r w:rsidR="00AD7FE5" w:rsidRPr="00AD7FE5">
              <w:rPr>
                <w:rFonts w:cs="Times New Roman"/>
                <w:i/>
                <w:sz w:val="28"/>
                <w:szCs w:val="28"/>
              </w:rPr>
              <w:t>sở</w:t>
            </w:r>
            <w:proofErr w:type="spellEnd"/>
            <w:r w:rsidR="00AD7FE5" w:rsidRPr="00AD7FE5">
              <w:rPr>
                <w:rFonts w:cs="Times New Roman"/>
                <w:i/>
                <w:sz w:val="28"/>
                <w:szCs w:val="28"/>
              </w:rPr>
              <w:t xml:space="preserve"> </w:t>
            </w:r>
            <w:proofErr w:type="spellStart"/>
            <w:r w:rsidR="00AD7FE5" w:rsidRPr="00AD7FE5">
              <w:rPr>
                <w:rFonts w:cs="Times New Roman"/>
                <w:i/>
                <w:sz w:val="28"/>
                <w:szCs w:val="28"/>
              </w:rPr>
              <w:t>chính</w:t>
            </w:r>
            <w:proofErr w:type="spellEnd"/>
            <w:r w:rsidR="00AD7FE5" w:rsidRPr="00AD7FE5">
              <w:rPr>
                <w:rFonts w:cs="Times New Roman"/>
                <w:i/>
                <w:sz w:val="28"/>
                <w:szCs w:val="28"/>
              </w:rPr>
              <w:t xml:space="preserve"> </w:t>
            </w:r>
            <w:proofErr w:type="spellStart"/>
            <w:r w:rsidR="00AD7FE5" w:rsidRPr="00AD7FE5">
              <w:rPr>
                <w:rFonts w:cs="Times New Roman"/>
                <w:i/>
                <w:sz w:val="28"/>
                <w:szCs w:val="28"/>
              </w:rPr>
              <w:t>hoặc</w:t>
            </w:r>
            <w:proofErr w:type="spellEnd"/>
            <w:r w:rsidR="00AD7FE5" w:rsidRPr="00AD7FE5">
              <w:rPr>
                <w:rFonts w:cs="Times New Roman"/>
                <w:i/>
                <w:sz w:val="28"/>
                <w:szCs w:val="28"/>
              </w:rPr>
              <w:t xml:space="preserve"> </w:t>
            </w:r>
            <w:proofErr w:type="spellStart"/>
            <w:r w:rsidR="00AD7FE5" w:rsidRPr="00AD7FE5">
              <w:rPr>
                <w:rFonts w:cs="Times New Roman"/>
                <w:i/>
                <w:sz w:val="28"/>
                <w:szCs w:val="28"/>
              </w:rPr>
              <w:t>người</w:t>
            </w:r>
            <w:proofErr w:type="spellEnd"/>
            <w:r w:rsidR="00AD7FE5" w:rsidRPr="00AD7FE5">
              <w:rPr>
                <w:rFonts w:cs="Times New Roman"/>
                <w:i/>
                <w:sz w:val="28"/>
                <w:szCs w:val="28"/>
              </w:rPr>
              <w:t xml:space="preserve"> </w:t>
            </w:r>
            <w:proofErr w:type="spellStart"/>
            <w:r w:rsidR="00AD7FE5" w:rsidRPr="00AD7FE5">
              <w:rPr>
                <w:rFonts w:cs="Times New Roman"/>
                <w:i/>
                <w:sz w:val="28"/>
                <w:szCs w:val="28"/>
              </w:rPr>
              <w:t>đứng</w:t>
            </w:r>
            <w:proofErr w:type="spellEnd"/>
            <w:r w:rsidR="00AD7FE5" w:rsidRPr="00AD7FE5">
              <w:rPr>
                <w:rFonts w:cs="Times New Roman"/>
                <w:i/>
                <w:sz w:val="28"/>
                <w:szCs w:val="28"/>
              </w:rPr>
              <w:t xml:space="preserve"> </w:t>
            </w:r>
            <w:proofErr w:type="spellStart"/>
            <w:r w:rsidR="00AD7FE5" w:rsidRPr="00AD7FE5">
              <w:rPr>
                <w:rFonts w:cs="Times New Roman"/>
                <w:i/>
                <w:sz w:val="28"/>
                <w:szCs w:val="28"/>
              </w:rPr>
              <w:t>đầu</w:t>
            </w:r>
            <w:proofErr w:type="spellEnd"/>
            <w:r w:rsidR="00AD7FE5" w:rsidRPr="00AD7FE5">
              <w:rPr>
                <w:rFonts w:cs="Times New Roman"/>
                <w:i/>
                <w:sz w:val="28"/>
                <w:szCs w:val="28"/>
              </w:rPr>
              <w:t xml:space="preserve"> </w:t>
            </w:r>
            <w:proofErr w:type="spellStart"/>
            <w:r w:rsidR="00AD7FE5" w:rsidRPr="00AD7FE5">
              <w:rPr>
                <w:rFonts w:cs="Times New Roman"/>
                <w:i/>
                <w:sz w:val="28"/>
                <w:szCs w:val="28"/>
              </w:rPr>
              <w:t>cơ</w:t>
            </w:r>
            <w:proofErr w:type="spellEnd"/>
            <w:r w:rsidR="00AD7FE5" w:rsidRPr="00AD7FE5">
              <w:rPr>
                <w:rFonts w:cs="Times New Roman"/>
                <w:i/>
                <w:sz w:val="28"/>
                <w:szCs w:val="28"/>
              </w:rPr>
              <w:t xml:space="preserve"> </w:t>
            </w:r>
            <w:proofErr w:type="spellStart"/>
            <w:r w:rsidR="00AD7FE5" w:rsidRPr="00AD7FE5">
              <w:rPr>
                <w:rFonts w:cs="Times New Roman"/>
                <w:i/>
                <w:sz w:val="28"/>
                <w:szCs w:val="28"/>
              </w:rPr>
              <w:t>sở</w:t>
            </w:r>
            <w:proofErr w:type="spellEnd"/>
            <w:r w:rsidR="00AD7FE5" w:rsidRPr="00AD7FE5">
              <w:rPr>
                <w:rFonts w:cs="Times New Roman"/>
                <w:i/>
                <w:sz w:val="28"/>
                <w:szCs w:val="28"/>
              </w:rPr>
              <w:t xml:space="preserve"> </w:t>
            </w:r>
            <w:proofErr w:type="spellStart"/>
            <w:r w:rsidR="00AD7FE5" w:rsidRPr="00AD7FE5">
              <w:rPr>
                <w:rFonts w:cs="Times New Roman"/>
                <w:i/>
                <w:sz w:val="28"/>
                <w:szCs w:val="28"/>
              </w:rPr>
              <w:t>kinh</w:t>
            </w:r>
            <w:proofErr w:type="spellEnd"/>
            <w:r w:rsidR="00AD7FE5" w:rsidRPr="00AD7FE5">
              <w:rPr>
                <w:rFonts w:cs="Times New Roman"/>
                <w:i/>
                <w:sz w:val="28"/>
                <w:szCs w:val="28"/>
              </w:rPr>
              <w:t xml:space="preserve"> </w:t>
            </w:r>
            <w:proofErr w:type="spellStart"/>
            <w:r w:rsidR="00AD7FE5" w:rsidRPr="00AD7FE5">
              <w:rPr>
                <w:rFonts w:cs="Times New Roman"/>
                <w:i/>
                <w:sz w:val="28"/>
                <w:szCs w:val="28"/>
              </w:rPr>
              <w:t>doanh</w:t>
            </w:r>
            <w:proofErr w:type="spellEnd"/>
            <w:r w:rsidR="0031667E" w:rsidRPr="00E30E5F">
              <w:rPr>
                <w:rFonts w:cs="Times New Roman"/>
                <w:i/>
                <w:sz w:val="28"/>
                <w:szCs w:val="28"/>
              </w:rPr>
              <w:t>”</w:t>
            </w:r>
            <w:r w:rsidR="0031667E">
              <w:rPr>
                <w:rFonts w:cs="Times New Roman"/>
                <w:sz w:val="28"/>
                <w:szCs w:val="28"/>
              </w:rPr>
              <w:t xml:space="preserve"> </w:t>
            </w:r>
            <w:proofErr w:type="spellStart"/>
            <w:r w:rsidR="0031667E" w:rsidRPr="00E30E5F">
              <w:rPr>
                <w:rFonts w:cs="Times New Roman"/>
                <w:b/>
                <w:sz w:val="28"/>
                <w:szCs w:val="28"/>
              </w:rPr>
              <w:t>không</w:t>
            </w:r>
            <w:proofErr w:type="spellEnd"/>
            <w:r w:rsidR="0031667E" w:rsidRPr="00E30E5F">
              <w:rPr>
                <w:rFonts w:cs="Times New Roman"/>
                <w:b/>
                <w:sz w:val="28"/>
                <w:szCs w:val="28"/>
              </w:rPr>
              <w:t xml:space="preserve"> </w:t>
            </w:r>
            <w:proofErr w:type="spellStart"/>
            <w:r w:rsidR="0031667E" w:rsidRPr="00E30E5F">
              <w:rPr>
                <w:rFonts w:cs="Times New Roman"/>
                <w:b/>
                <w:sz w:val="28"/>
                <w:szCs w:val="28"/>
              </w:rPr>
              <w:t>quy</w:t>
            </w:r>
            <w:proofErr w:type="spellEnd"/>
            <w:r w:rsidR="0031667E" w:rsidRPr="00E30E5F">
              <w:rPr>
                <w:rFonts w:cs="Times New Roman"/>
                <w:b/>
                <w:sz w:val="28"/>
                <w:szCs w:val="28"/>
              </w:rPr>
              <w:t xml:space="preserve"> </w:t>
            </w:r>
            <w:proofErr w:type="spellStart"/>
            <w:r w:rsidR="0031667E" w:rsidRPr="00E30E5F">
              <w:rPr>
                <w:rFonts w:cs="Times New Roman"/>
                <w:b/>
                <w:sz w:val="28"/>
                <w:szCs w:val="28"/>
              </w:rPr>
              <w:t>định</w:t>
            </w:r>
            <w:proofErr w:type="spellEnd"/>
            <w:r w:rsidR="0031667E">
              <w:rPr>
                <w:rFonts w:cs="Times New Roman"/>
                <w:sz w:val="28"/>
                <w:szCs w:val="28"/>
              </w:rPr>
              <w:t xml:space="preserve"> </w:t>
            </w:r>
            <w:proofErr w:type="spellStart"/>
            <w:r w:rsidR="0031667E" w:rsidRPr="00E30E5F">
              <w:rPr>
                <w:rFonts w:cs="Times New Roman"/>
                <w:b/>
                <w:sz w:val="28"/>
                <w:szCs w:val="28"/>
              </w:rPr>
              <w:t>về</w:t>
            </w:r>
            <w:proofErr w:type="spellEnd"/>
            <w:r w:rsidR="0031667E">
              <w:rPr>
                <w:rFonts w:cs="Times New Roman"/>
                <w:sz w:val="28"/>
                <w:szCs w:val="28"/>
              </w:rPr>
              <w:t xml:space="preserve"> </w:t>
            </w:r>
            <w:r w:rsidR="0031667E" w:rsidRPr="00E30E5F">
              <w:rPr>
                <w:rFonts w:cs="Times New Roman"/>
                <w:b/>
                <w:i/>
                <w:sz w:val="28"/>
                <w:szCs w:val="28"/>
              </w:rPr>
              <w:t>“</w:t>
            </w:r>
            <w:proofErr w:type="spellStart"/>
            <w:r w:rsidR="0031667E" w:rsidRPr="00E30E5F">
              <w:rPr>
                <w:rFonts w:cs="Times New Roman"/>
                <w:b/>
                <w:i/>
                <w:sz w:val="28"/>
                <w:szCs w:val="28"/>
              </w:rPr>
              <w:t>trình</w:t>
            </w:r>
            <w:proofErr w:type="spellEnd"/>
            <w:r w:rsidR="0031667E" w:rsidRPr="00E30E5F">
              <w:rPr>
                <w:rFonts w:cs="Times New Roman"/>
                <w:b/>
                <w:i/>
                <w:sz w:val="28"/>
                <w:szCs w:val="28"/>
              </w:rPr>
              <w:t xml:space="preserve"> </w:t>
            </w:r>
            <w:proofErr w:type="spellStart"/>
            <w:r w:rsidR="0031667E" w:rsidRPr="00E30E5F">
              <w:rPr>
                <w:rFonts w:cs="Times New Roman"/>
                <w:b/>
                <w:i/>
                <w:sz w:val="28"/>
                <w:szCs w:val="28"/>
              </w:rPr>
              <w:t>tự</w:t>
            </w:r>
            <w:proofErr w:type="spellEnd"/>
            <w:r w:rsidR="0031667E" w:rsidRPr="00E30E5F">
              <w:rPr>
                <w:rFonts w:cs="Times New Roman"/>
                <w:b/>
                <w:i/>
                <w:sz w:val="28"/>
                <w:szCs w:val="28"/>
              </w:rPr>
              <w:t xml:space="preserve"> </w:t>
            </w:r>
            <w:proofErr w:type="spellStart"/>
            <w:r w:rsidR="0031667E" w:rsidRPr="00E30E5F">
              <w:rPr>
                <w:rFonts w:cs="Times New Roman"/>
                <w:b/>
                <w:i/>
                <w:sz w:val="28"/>
                <w:szCs w:val="28"/>
              </w:rPr>
              <w:t>thực</w:t>
            </w:r>
            <w:proofErr w:type="spellEnd"/>
            <w:r w:rsidR="0031667E" w:rsidRPr="00E30E5F">
              <w:rPr>
                <w:rFonts w:cs="Times New Roman"/>
                <w:b/>
                <w:i/>
                <w:sz w:val="28"/>
                <w:szCs w:val="28"/>
              </w:rPr>
              <w:t xml:space="preserve"> </w:t>
            </w:r>
            <w:proofErr w:type="spellStart"/>
            <w:r w:rsidR="0031667E" w:rsidRPr="00E30E5F">
              <w:rPr>
                <w:rFonts w:cs="Times New Roman"/>
                <w:b/>
                <w:i/>
                <w:sz w:val="28"/>
                <w:szCs w:val="28"/>
              </w:rPr>
              <w:t>hiện</w:t>
            </w:r>
            <w:proofErr w:type="spellEnd"/>
            <w:r w:rsidR="0031667E" w:rsidRPr="00E30E5F">
              <w:rPr>
                <w:rFonts w:cs="Times New Roman"/>
                <w:b/>
                <w:i/>
                <w:sz w:val="28"/>
                <w:szCs w:val="28"/>
              </w:rPr>
              <w:t>”, “</w:t>
            </w:r>
            <w:proofErr w:type="spellStart"/>
            <w:r w:rsidR="0031667E" w:rsidRPr="00E30E5F">
              <w:rPr>
                <w:rFonts w:cs="Times New Roman"/>
                <w:b/>
                <w:i/>
                <w:sz w:val="28"/>
                <w:szCs w:val="28"/>
              </w:rPr>
              <w:t>thành</w:t>
            </w:r>
            <w:proofErr w:type="spellEnd"/>
            <w:r w:rsidR="0031667E" w:rsidRPr="00E30E5F">
              <w:rPr>
                <w:rFonts w:cs="Times New Roman"/>
                <w:b/>
                <w:i/>
                <w:sz w:val="28"/>
                <w:szCs w:val="28"/>
              </w:rPr>
              <w:t xml:space="preserve"> </w:t>
            </w:r>
            <w:proofErr w:type="spellStart"/>
            <w:r w:rsidR="0031667E" w:rsidRPr="00E30E5F">
              <w:rPr>
                <w:rFonts w:cs="Times New Roman"/>
                <w:b/>
                <w:i/>
                <w:sz w:val="28"/>
                <w:szCs w:val="28"/>
              </w:rPr>
              <w:t>phần</w:t>
            </w:r>
            <w:proofErr w:type="spellEnd"/>
            <w:r w:rsidR="0031667E" w:rsidRPr="00E30E5F">
              <w:rPr>
                <w:rFonts w:cs="Times New Roman"/>
                <w:b/>
                <w:i/>
                <w:sz w:val="28"/>
                <w:szCs w:val="28"/>
              </w:rPr>
              <w:t xml:space="preserve">, </w:t>
            </w:r>
            <w:proofErr w:type="spellStart"/>
            <w:r w:rsidR="0031667E" w:rsidRPr="00E30E5F">
              <w:rPr>
                <w:rFonts w:cs="Times New Roman"/>
                <w:b/>
                <w:i/>
                <w:sz w:val="28"/>
                <w:szCs w:val="28"/>
              </w:rPr>
              <w:t>số</w:t>
            </w:r>
            <w:proofErr w:type="spellEnd"/>
            <w:r w:rsidR="0031667E" w:rsidRPr="00E30E5F">
              <w:rPr>
                <w:rFonts w:cs="Times New Roman"/>
                <w:b/>
                <w:i/>
                <w:sz w:val="28"/>
                <w:szCs w:val="28"/>
              </w:rPr>
              <w:t xml:space="preserve"> </w:t>
            </w:r>
            <w:proofErr w:type="spellStart"/>
            <w:r w:rsidR="0031667E" w:rsidRPr="00E30E5F">
              <w:rPr>
                <w:rFonts w:cs="Times New Roman"/>
                <w:b/>
                <w:i/>
                <w:sz w:val="28"/>
                <w:szCs w:val="28"/>
              </w:rPr>
              <w:t>lượng</w:t>
            </w:r>
            <w:proofErr w:type="spellEnd"/>
            <w:r w:rsidR="0031667E" w:rsidRPr="00E30E5F">
              <w:rPr>
                <w:rFonts w:cs="Times New Roman"/>
                <w:b/>
                <w:i/>
                <w:sz w:val="28"/>
                <w:szCs w:val="28"/>
              </w:rPr>
              <w:t xml:space="preserve"> </w:t>
            </w:r>
            <w:proofErr w:type="spellStart"/>
            <w:r w:rsidR="0031667E" w:rsidRPr="00E30E5F">
              <w:rPr>
                <w:rFonts w:cs="Times New Roman"/>
                <w:b/>
                <w:i/>
                <w:sz w:val="28"/>
                <w:szCs w:val="28"/>
              </w:rPr>
              <w:t>hồ</w:t>
            </w:r>
            <w:proofErr w:type="spellEnd"/>
            <w:r w:rsidR="0031667E" w:rsidRPr="00E30E5F">
              <w:rPr>
                <w:rFonts w:cs="Times New Roman"/>
                <w:b/>
                <w:i/>
                <w:sz w:val="28"/>
                <w:szCs w:val="28"/>
              </w:rPr>
              <w:t xml:space="preserve"> </w:t>
            </w:r>
            <w:proofErr w:type="spellStart"/>
            <w:r w:rsidR="0031667E" w:rsidRPr="00E30E5F">
              <w:rPr>
                <w:rFonts w:cs="Times New Roman"/>
                <w:b/>
                <w:i/>
                <w:sz w:val="28"/>
                <w:szCs w:val="28"/>
              </w:rPr>
              <w:t>sơ</w:t>
            </w:r>
            <w:proofErr w:type="spellEnd"/>
            <w:r w:rsidR="0031667E" w:rsidRPr="00E30E5F">
              <w:rPr>
                <w:rFonts w:cs="Times New Roman"/>
                <w:b/>
                <w:i/>
                <w:sz w:val="28"/>
                <w:szCs w:val="28"/>
              </w:rPr>
              <w:t>”, “</w:t>
            </w:r>
            <w:proofErr w:type="spellStart"/>
            <w:r w:rsidR="0031667E" w:rsidRPr="00E30E5F">
              <w:rPr>
                <w:rFonts w:cs="Times New Roman"/>
                <w:b/>
                <w:i/>
                <w:sz w:val="28"/>
                <w:szCs w:val="28"/>
              </w:rPr>
              <w:t>thời</w:t>
            </w:r>
            <w:proofErr w:type="spellEnd"/>
            <w:r w:rsidR="0031667E" w:rsidRPr="00E30E5F">
              <w:rPr>
                <w:rFonts w:cs="Times New Roman"/>
                <w:b/>
                <w:i/>
                <w:sz w:val="28"/>
                <w:szCs w:val="28"/>
              </w:rPr>
              <w:t xml:space="preserve"> </w:t>
            </w:r>
            <w:proofErr w:type="spellStart"/>
            <w:r w:rsidR="0031667E" w:rsidRPr="00E30E5F">
              <w:rPr>
                <w:rFonts w:cs="Times New Roman"/>
                <w:b/>
                <w:i/>
                <w:sz w:val="28"/>
                <w:szCs w:val="28"/>
              </w:rPr>
              <w:t>hạn</w:t>
            </w:r>
            <w:proofErr w:type="spellEnd"/>
            <w:r w:rsidR="0031667E" w:rsidRPr="00E30E5F">
              <w:rPr>
                <w:rFonts w:cs="Times New Roman"/>
                <w:b/>
                <w:i/>
                <w:sz w:val="28"/>
                <w:szCs w:val="28"/>
              </w:rPr>
              <w:t xml:space="preserve"> </w:t>
            </w:r>
            <w:proofErr w:type="spellStart"/>
            <w:r w:rsidR="0031667E" w:rsidRPr="00E30E5F">
              <w:rPr>
                <w:rFonts w:cs="Times New Roman"/>
                <w:b/>
                <w:i/>
                <w:sz w:val="28"/>
                <w:szCs w:val="28"/>
              </w:rPr>
              <w:t>giải</w:t>
            </w:r>
            <w:proofErr w:type="spellEnd"/>
            <w:r w:rsidR="0031667E" w:rsidRPr="00E30E5F">
              <w:rPr>
                <w:rFonts w:cs="Times New Roman"/>
                <w:b/>
                <w:i/>
                <w:sz w:val="28"/>
                <w:szCs w:val="28"/>
              </w:rPr>
              <w:t xml:space="preserve"> </w:t>
            </w:r>
            <w:proofErr w:type="spellStart"/>
            <w:r w:rsidR="0031667E" w:rsidRPr="00E30E5F">
              <w:rPr>
                <w:rFonts w:cs="Times New Roman"/>
                <w:b/>
                <w:i/>
                <w:sz w:val="28"/>
                <w:szCs w:val="28"/>
              </w:rPr>
              <w:t>quyết</w:t>
            </w:r>
            <w:proofErr w:type="spellEnd"/>
            <w:r w:rsidR="0031667E" w:rsidRPr="00E30E5F">
              <w:rPr>
                <w:rFonts w:cs="Times New Roman"/>
                <w:b/>
                <w:i/>
                <w:sz w:val="28"/>
                <w:szCs w:val="28"/>
              </w:rPr>
              <w:t>”, “</w:t>
            </w:r>
            <w:proofErr w:type="spellStart"/>
            <w:r w:rsidR="0031667E" w:rsidRPr="00E30E5F">
              <w:rPr>
                <w:rFonts w:cs="Times New Roman"/>
                <w:b/>
                <w:i/>
                <w:sz w:val="28"/>
                <w:szCs w:val="28"/>
              </w:rPr>
              <w:t>cơ</w:t>
            </w:r>
            <w:proofErr w:type="spellEnd"/>
            <w:r w:rsidR="0031667E" w:rsidRPr="00E30E5F">
              <w:rPr>
                <w:rFonts w:cs="Times New Roman"/>
                <w:b/>
                <w:i/>
                <w:sz w:val="28"/>
                <w:szCs w:val="28"/>
              </w:rPr>
              <w:t xml:space="preserve"> </w:t>
            </w:r>
            <w:proofErr w:type="spellStart"/>
            <w:r w:rsidR="0031667E" w:rsidRPr="00E30E5F">
              <w:rPr>
                <w:rFonts w:cs="Times New Roman"/>
                <w:b/>
                <w:i/>
                <w:sz w:val="28"/>
                <w:szCs w:val="28"/>
              </w:rPr>
              <w:t>quan</w:t>
            </w:r>
            <w:proofErr w:type="spellEnd"/>
            <w:r w:rsidR="0031667E" w:rsidRPr="00E30E5F">
              <w:rPr>
                <w:rFonts w:cs="Times New Roman"/>
                <w:b/>
                <w:i/>
                <w:sz w:val="28"/>
                <w:szCs w:val="28"/>
              </w:rPr>
              <w:t xml:space="preserve"> </w:t>
            </w:r>
            <w:proofErr w:type="spellStart"/>
            <w:r w:rsidR="0031667E" w:rsidRPr="00E30E5F">
              <w:rPr>
                <w:rFonts w:cs="Times New Roman"/>
                <w:b/>
                <w:i/>
                <w:sz w:val="28"/>
                <w:szCs w:val="28"/>
              </w:rPr>
              <w:t>giải</w:t>
            </w:r>
            <w:proofErr w:type="spellEnd"/>
            <w:r w:rsidR="0031667E" w:rsidRPr="00E30E5F">
              <w:rPr>
                <w:rFonts w:cs="Times New Roman"/>
                <w:b/>
                <w:i/>
                <w:sz w:val="28"/>
                <w:szCs w:val="28"/>
              </w:rPr>
              <w:t xml:space="preserve"> </w:t>
            </w:r>
            <w:proofErr w:type="spellStart"/>
            <w:r w:rsidR="0031667E" w:rsidRPr="00E30E5F">
              <w:rPr>
                <w:rFonts w:cs="Times New Roman"/>
                <w:b/>
                <w:i/>
                <w:sz w:val="28"/>
                <w:szCs w:val="28"/>
              </w:rPr>
              <w:t>quyết</w:t>
            </w:r>
            <w:proofErr w:type="spellEnd"/>
            <w:r w:rsidR="0031667E" w:rsidRPr="00E30E5F">
              <w:rPr>
                <w:rFonts w:cs="Times New Roman"/>
                <w:b/>
                <w:i/>
                <w:sz w:val="28"/>
                <w:szCs w:val="28"/>
              </w:rPr>
              <w:t>”</w:t>
            </w:r>
            <w:r w:rsidR="0031667E">
              <w:rPr>
                <w:rFonts w:cs="Times New Roman"/>
                <w:b/>
                <w:i/>
                <w:sz w:val="28"/>
                <w:szCs w:val="28"/>
              </w:rPr>
              <w:t xml:space="preserve">. </w:t>
            </w:r>
            <w:proofErr w:type="spellStart"/>
            <w:r w:rsidR="0031667E" w:rsidRPr="00E30E5F">
              <w:rPr>
                <w:rFonts w:cs="Times New Roman"/>
                <w:sz w:val="28"/>
                <w:szCs w:val="28"/>
              </w:rPr>
              <w:t>Quy</w:t>
            </w:r>
            <w:proofErr w:type="spellEnd"/>
            <w:r w:rsidR="0031667E" w:rsidRPr="00E30E5F">
              <w:rPr>
                <w:rFonts w:cs="Times New Roman"/>
                <w:sz w:val="28"/>
                <w:szCs w:val="28"/>
              </w:rPr>
              <w:t xml:space="preserve"> </w:t>
            </w:r>
            <w:proofErr w:type="spellStart"/>
            <w:r w:rsidR="0031667E" w:rsidRPr="00E30E5F">
              <w:rPr>
                <w:rFonts w:cs="Times New Roman"/>
                <w:sz w:val="28"/>
                <w:szCs w:val="28"/>
              </w:rPr>
              <w:t>định</w:t>
            </w:r>
            <w:proofErr w:type="spellEnd"/>
            <w:r w:rsidR="0031667E" w:rsidRPr="00E30E5F">
              <w:rPr>
                <w:rFonts w:cs="Times New Roman"/>
                <w:sz w:val="28"/>
                <w:szCs w:val="28"/>
              </w:rPr>
              <w:t xml:space="preserve"> </w:t>
            </w:r>
            <w:proofErr w:type="spellStart"/>
            <w:r w:rsidR="0031667E" w:rsidRPr="00E30E5F">
              <w:rPr>
                <w:rFonts w:cs="Times New Roman"/>
                <w:sz w:val="28"/>
                <w:szCs w:val="28"/>
              </w:rPr>
              <w:t>này</w:t>
            </w:r>
            <w:proofErr w:type="spellEnd"/>
            <w:r w:rsidR="0031667E" w:rsidRPr="00E30E5F">
              <w:rPr>
                <w:rFonts w:cs="Times New Roman"/>
                <w:sz w:val="28"/>
                <w:szCs w:val="28"/>
              </w:rPr>
              <w:t xml:space="preserve"> </w:t>
            </w:r>
            <w:proofErr w:type="spellStart"/>
            <w:r w:rsidR="0031667E" w:rsidRPr="00E30E5F">
              <w:rPr>
                <w:rFonts w:cs="Times New Roman"/>
                <w:sz w:val="28"/>
                <w:szCs w:val="28"/>
              </w:rPr>
              <w:t>không</w:t>
            </w:r>
            <w:proofErr w:type="spellEnd"/>
            <w:r w:rsidR="0031667E" w:rsidRPr="00E30E5F">
              <w:rPr>
                <w:rFonts w:cs="Times New Roman"/>
                <w:sz w:val="28"/>
                <w:szCs w:val="28"/>
              </w:rPr>
              <w:t xml:space="preserve"> </w:t>
            </w:r>
            <w:proofErr w:type="spellStart"/>
            <w:r w:rsidR="0031667E" w:rsidRPr="00E30E5F">
              <w:rPr>
                <w:rFonts w:cs="Times New Roman"/>
                <w:sz w:val="28"/>
                <w:szCs w:val="28"/>
              </w:rPr>
              <w:t>cấu</w:t>
            </w:r>
            <w:proofErr w:type="spellEnd"/>
            <w:r w:rsidR="0031667E" w:rsidRPr="00E30E5F">
              <w:rPr>
                <w:rFonts w:cs="Times New Roman"/>
                <w:sz w:val="28"/>
                <w:szCs w:val="28"/>
              </w:rPr>
              <w:t xml:space="preserve"> </w:t>
            </w:r>
            <w:proofErr w:type="spellStart"/>
            <w:r w:rsidR="0031667E" w:rsidRPr="00E30E5F">
              <w:rPr>
                <w:rFonts w:cs="Times New Roman"/>
                <w:sz w:val="28"/>
                <w:szCs w:val="28"/>
              </w:rPr>
              <w:t>thành</w:t>
            </w:r>
            <w:proofErr w:type="spellEnd"/>
            <w:r w:rsidR="0031667E" w:rsidRPr="00E30E5F">
              <w:rPr>
                <w:rFonts w:cs="Times New Roman"/>
                <w:sz w:val="28"/>
                <w:szCs w:val="28"/>
              </w:rPr>
              <w:t xml:space="preserve"> 1 </w:t>
            </w:r>
            <w:proofErr w:type="spellStart"/>
            <w:r w:rsidR="0031667E" w:rsidRPr="00E30E5F">
              <w:rPr>
                <w:rFonts w:cs="Times New Roman"/>
                <w:sz w:val="28"/>
                <w:szCs w:val="28"/>
              </w:rPr>
              <w:t>thủ</w:t>
            </w:r>
            <w:proofErr w:type="spellEnd"/>
            <w:r w:rsidR="0031667E" w:rsidRPr="00E30E5F">
              <w:rPr>
                <w:rFonts w:cs="Times New Roman"/>
                <w:sz w:val="28"/>
                <w:szCs w:val="28"/>
              </w:rPr>
              <w:t xml:space="preserve"> </w:t>
            </w:r>
            <w:proofErr w:type="spellStart"/>
            <w:r w:rsidR="0031667E" w:rsidRPr="00E30E5F">
              <w:rPr>
                <w:rFonts w:cs="Times New Roman"/>
                <w:sz w:val="28"/>
                <w:szCs w:val="28"/>
              </w:rPr>
              <w:t>tục</w:t>
            </w:r>
            <w:proofErr w:type="spellEnd"/>
            <w:r w:rsidR="0031667E" w:rsidRPr="00E30E5F">
              <w:rPr>
                <w:rFonts w:cs="Times New Roman"/>
                <w:sz w:val="28"/>
                <w:szCs w:val="28"/>
              </w:rPr>
              <w:t xml:space="preserve"> </w:t>
            </w:r>
            <w:proofErr w:type="spellStart"/>
            <w:r w:rsidR="0031667E" w:rsidRPr="00E30E5F">
              <w:rPr>
                <w:rFonts w:cs="Times New Roman"/>
                <w:sz w:val="28"/>
                <w:szCs w:val="28"/>
              </w:rPr>
              <w:t>hành</w:t>
            </w:r>
            <w:proofErr w:type="spellEnd"/>
            <w:r w:rsidR="0031667E" w:rsidRPr="00E30E5F">
              <w:rPr>
                <w:rFonts w:cs="Times New Roman"/>
                <w:sz w:val="28"/>
                <w:szCs w:val="28"/>
              </w:rPr>
              <w:t xml:space="preserve"> </w:t>
            </w:r>
            <w:proofErr w:type="spellStart"/>
            <w:r w:rsidR="0031667E" w:rsidRPr="00E30E5F">
              <w:rPr>
                <w:rFonts w:cs="Times New Roman"/>
                <w:sz w:val="28"/>
                <w:szCs w:val="28"/>
              </w:rPr>
              <w:t>chính</w:t>
            </w:r>
            <w:proofErr w:type="spellEnd"/>
            <w:r w:rsidR="0031667E" w:rsidRPr="00E30E5F">
              <w:rPr>
                <w:rFonts w:cs="Times New Roman"/>
                <w:sz w:val="28"/>
                <w:szCs w:val="28"/>
              </w:rPr>
              <w:t xml:space="preserve"> </w:t>
            </w:r>
            <w:proofErr w:type="spellStart"/>
            <w:r w:rsidR="0031667E" w:rsidRPr="00E30E5F">
              <w:rPr>
                <w:rFonts w:cs="Times New Roman"/>
                <w:sz w:val="28"/>
                <w:szCs w:val="28"/>
              </w:rPr>
              <w:t>hoàn</w:t>
            </w:r>
            <w:proofErr w:type="spellEnd"/>
            <w:r w:rsidR="0031667E" w:rsidRPr="00E30E5F">
              <w:rPr>
                <w:rFonts w:cs="Times New Roman"/>
                <w:sz w:val="28"/>
                <w:szCs w:val="28"/>
              </w:rPr>
              <w:t xml:space="preserve"> </w:t>
            </w:r>
            <w:proofErr w:type="spellStart"/>
            <w:r w:rsidR="0031667E" w:rsidRPr="00E30E5F">
              <w:rPr>
                <w:rFonts w:cs="Times New Roman"/>
                <w:sz w:val="28"/>
                <w:szCs w:val="28"/>
              </w:rPr>
              <w:t>chỉnh</w:t>
            </w:r>
            <w:proofErr w:type="spellEnd"/>
            <w:r w:rsidR="0031667E" w:rsidRPr="00E30E5F">
              <w:rPr>
                <w:rFonts w:cs="Times New Roman"/>
                <w:sz w:val="28"/>
                <w:szCs w:val="28"/>
              </w:rPr>
              <w:t xml:space="preserve">, do </w:t>
            </w:r>
            <w:proofErr w:type="spellStart"/>
            <w:r w:rsidR="0031667E" w:rsidRPr="00E30E5F">
              <w:rPr>
                <w:rFonts w:cs="Times New Roman"/>
                <w:sz w:val="28"/>
                <w:szCs w:val="28"/>
              </w:rPr>
              <w:t>đó</w:t>
            </w:r>
            <w:proofErr w:type="spellEnd"/>
            <w:r w:rsidR="0031667E" w:rsidRPr="00E30E5F">
              <w:rPr>
                <w:rFonts w:cs="Times New Roman"/>
                <w:sz w:val="28"/>
                <w:szCs w:val="28"/>
              </w:rPr>
              <w:t xml:space="preserve">, </w:t>
            </w:r>
            <w:proofErr w:type="spellStart"/>
            <w:r w:rsidR="0031667E" w:rsidRPr="00E30E5F">
              <w:rPr>
                <w:rFonts w:cs="Times New Roman"/>
                <w:sz w:val="28"/>
                <w:szCs w:val="28"/>
              </w:rPr>
              <w:t>đơn</w:t>
            </w:r>
            <w:proofErr w:type="spellEnd"/>
            <w:r w:rsidR="0031667E" w:rsidRPr="00E30E5F">
              <w:rPr>
                <w:rFonts w:cs="Times New Roman"/>
                <w:sz w:val="28"/>
                <w:szCs w:val="28"/>
              </w:rPr>
              <w:t xml:space="preserve"> </w:t>
            </w:r>
            <w:proofErr w:type="spellStart"/>
            <w:r w:rsidR="0031667E" w:rsidRPr="00E30E5F">
              <w:rPr>
                <w:rFonts w:cs="Times New Roman"/>
                <w:sz w:val="28"/>
                <w:szCs w:val="28"/>
              </w:rPr>
              <w:t>vị</w:t>
            </w:r>
            <w:proofErr w:type="spellEnd"/>
            <w:r w:rsidR="0031667E" w:rsidRPr="00E30E5F">
              <w:rPr>
                <w:rFonts w:cs="Times New Roman"/>
                <w:sz w:val="28"/>
                <w:szCs w:val="28"/>
              </w:rPr>
              <w:t xml:space="preserve"> </w:t>
            </w:r>
            <w:proofErr w:type="spellStart"/>
            <w:r w:rsidR="0031667E" w:rsidRPr="00E30E5F">
              <w:rPr>
                <w:rFonts w:cs="Times New Roman"/>
                <w:sz w:val="28"/>
                <w:szCs w:val="28"/>
              </w:rPr>
              <w:t>soạn</w:t>
            </w:r>
            <w:proofErr w:type="spellEnd"/>
            <w:r w:rsidR="0031667E" w:rsidRPr="00E30E5F">
              <w:rPr>
                <w:rFonts w:cs="Times New Roman"/>
                <w:sz w:val="28"/>
                <w:szCs w:val="28"/>
              </w:rPr>
              <w:t xml:space="preserve"> </w:t>
            </w:r>
            <w:proofErr w:type="spellStart"/>
            <w:r w:rsidR="0031667E" w:rsidRPr="00E30E5F">
              <w:rPr>
                <w:rFonts w:cs="Times New Roman"/>
                <w:sz w:val="28"/>
                <w:szCs w:val="28"/>
              </w:rPr>
              <w:t>thảo</w:t>
            </w:r>
            <w:proofErr w:type="spellEnd"/>
            <w:r w:rsidR="0031667E" w:rsidRPr="00E30E5F">
              <w:rPr>
                <w:rFonts w:cs="Times New Roman"/>
                <w:sz w:val="28"/>
                <w:szCs w:val="28"/>
              </w:rPr>
              <w:t xml:space="preserve"> </w:t>
            </w:r>
            <w:proofErr w:type="spellStart"/>
            <w:r w:rsidR="0031667E" w:rsidRPr="00E30E5F">
              <w:rPr>
                <w:rFonts w:cs="Times New Roman"/>
                <w:sz w:val="28"/>
                <w:szCs w:val="28"/>
              </w:rPr>
              <w:t>không</w:t>
            </w:r>
            <w:proofErr w:type="spellEnd"/>
            <w:r w:rsidR="0031667E" w:rsidRPr="00E30E5F">
              <w:rPr>
                <w:rFonts w:cs="Times New Roman"/>
                <w:sz w:val="28"/>
                <w:szCs w:val="28"/>
              </w:rPr>
              <w:t xml:space="preserve"> </w:t>
            </w:r>
            <w:proofErr w:type="spellStart"/>
            <w:r w:rsidR="0031667E" w:rsidRPr="00E30E5F">
              <w:rPr>
                <w:rFonts w:cs="Times New Roman"/>
                <w:sz w:val="28"/>
                <w:szCs w:val="28"/>
              </w:rPr>
              <w:t>xác</w:t>
            </w:r>
            <w:proofErr w:type="spellEnd"/>
            <w:r w:rsidR="0031667E" w:rsidRPr="00E30E5F">
              <w:rPr>
                <w:rFonts w:cs="Times New Roman"/>
                <w:sz w:val="28"/>
                <w:szCs w:val="28"/>
              </w:rPr>
              <w:t xml:space="preserve"> </w:t>
            </w:r>
            <w:proofErr w:type="spellStart"/>
            <w:r w:rsidR="0031667E" w:rsidRPr="00E30E5F">
              <w:rPr>
                <w:rFonts w:cs="Times New Roman"/>
                <w:sz w:val="28"/>
                <w:szCs w:val="28"/>
              </w:rPr>
              <w:t>định</w:t>
            </w:r>
            <w:proofErr w:type="spellEnd"/>
            <w:r w:rsidR="0031667E" w:rsidRPr="00E30E5F">
              <w:rPr>
                <w:rFonts w:cs="Times New Roman"/>
                <w:sz w:val="28"/>
                <w:szCs w:val="28"/>
              </w:rPr>
              <w:t xml:space="preserve"> </w:t>
            </w:r>
            <w:proofErr w:type="spellStart"/>
            <w:r w:rsidR="0031667E" w:rsidRPr="00E30E5F">
              <w:rPr>
                <w:rFonts w:cs="Times New Roman"/>
                <w:sz w:val="28"/>
                <w:szCs w:val="28"/>
              </w:rPr>
              <w:t>đây</w:t>
            </w:r>
            <w:proofErr w:type="spellEnd"/>
            <w:r w:rsidR="0031667E" w:rsidRPr="00E30E5F">
              <w:rPr>
                <w:rFonts w:cs="Times New Roman"/>
                <w:sz w:val="28"/>
                <w:szCs w:val="28"/>
              </w:rPr>
              <w:t xml:space="preserve"> </w:t>
            </w:r>
            <w:proofErr w:type="spellStart"/>
            <w:r w:rsidR="0031667E" w:rsidRPr="00E30E5F">
              <w:rPr>
                <w:rFonts w:cs="Times New Roman"/>
                <w:sz w:val="28"/>
                <w:szCs w:val="28"/>
              </w:rPr>
              <w:t>là</w:t>
            </w:r>
            <w:proofErr w:type="spellEnd"/>
            <w:r w:rsidR="0031667E" w:rsidRPr="00E30E5F">
              <w:rPr>
                <w:rFonts w:cs="Times New Roman"/>
                <w:sz w:val="28"/>
                <w:szCs w:val="28"/>
              </w:rPr>
              <w:t xml:space="preserve"> 1 </w:t>
            </w:r>
            <w:proofErr w:type="spellStart"/>
            <w:r w:rsidR="0031667E" w:rsidRPr="00E30E5F">
              <w:rPr>
                <w:rFonts w:cs="Times New Roman"/>
                <w:sz w:val="28"/>
                <w:szCs w:val="28"/>
              </w:rPr>
              <w:t>thủ</w:t>
            </w:r>
            <w:proofErr w:type="spellEnd"/>
            <w:r w:rsidR="0031667E" w:rsidRPr="00E30E5F">
              <w:rPr>
                <w:rFonts w:cs="Times New Roman"/>
                <w:sz w:val="28"/>
                <w:szCs w:val="28"/>
              </w:rPr>
              <w:t xml:space="preserve"> </w:t>
            </w:r>
            <w:proofErr w:type="spellStart"/>
            <w:r w:rsidR="0031667E" w:rsidRPr="00E30E5F">
              <w:rPr>
                <w:rFonts w:cs="Times New Roman"/>
                <w:sz w:val="28"/>
                <w:szCs w:val="28"/>
              </w:rPr>
              <w:t>tục</w:t>
            </w:r>
            <w:proofErr w:type="spellEnd"/>
            <w:r w:rsidR="0031667E" w:rsidRPr="00E30E5F">
              <w:rPr>
                <w:rFonts w:cs="Times New Roman"/>
                <w:sz w:val="28"/>
                <w:szCs w:val="28"/>
              </w:rPr>
              <w:t xml:space="preserve"> </w:t>
            </w:r>
            <w:proofErr w:type="spellStart"/>
            <w:r w:rsidR="0031667E" w:rsidRPr="00E30E5F">
              <w:rPr>
                <w:rFonts w:cs="Times New Roman"/>
                <w:sz w:val="28"/>
                <w:szCs w:val="28"/>
              </w:rPr>
              <w:t>hành</w:t>
            </w:r>
            <w:proofErr w:type="spellEnd"/>
            <w:r w:rsidR="0031667E" w:rsidRPr="00E30E5F">
              <w:rPr>
                <w:rFonts w:cs="Times New Roman"/>
                <w:sz w:val="28"/>
                <w:szCs w:val="28"/>
              </w:rPr>
              <w:t xml:space="preserve"> </w:t>
            </w:r>
            <w:proofErr w:type="spellStart"/>
            <w:r w:rsidR="0031667E" w:rsidRPr="00E30E5F">
              <w:rPr>
                <w:rFonts w:cs="Times New Roman"/>
                <w:sz w:val="28"/>
                <w:szCs w:val="28"/>
              </w:rPr>
              <w:t>chính</w:t>
            </w:r>
            <w:proofErr w:type="spellEnd"/>
            <w:r w:rsidR="00B51200">
              <w:rPr>
                <w:rFonts w:cs="Times New Roman"/>
                <w:sz w:val="28"/>
                <w:szCs w:val="28"/>
                <w:lang w:val="vi-VN"/>
              </w:rPr>
              <w:t xml:space="preserve"> mà chỉ là hoạt động thông báo của cơ quan báo chí khi có thay đổi về cơ cấu tổ chức để đảm bảo công tác quản lý nhà nước về báo chí của cơ quan có thẩm quyền.</w:t>
            </w:r>
          </w:p>
        </w:tc>
      </w:tr>
      <w:tr w:rsidR="009A091C" w14:paraId="352B0AD2" w14:textId="77777777" w:rsidTr="000B4A1F">
        <w:tc>
          <w:tcPr>
            <w:tcW w:w="3261" w:type="dxa"/>
          </w:tcPr>
          <w:p w14:paraId="18193015" w14:textId="77777777" w:rsidR="009A091C" w:rsidRPr="000B4A1F" w:rsidRDefault="009A091C" w:rsidP="000B4A1F">
            <w:pPr>
              <w:spacing w:line="288" w:lineRule="auto"/>
              <w:jc w:val="center"/>
              <w:rPr>
                <w:rFonts w:cs="Times New Roman"/>
                <w:b/>
                <w:sz w:val="28"/>
                <w:szCs w:val="28"/>
              </w:rPr>
            </w:pPr>
          </w:p>
        </w:tc>
        <w:tc>
          <w:tcPr>
            <w:tcW w:w="2126" w:type="dxa"/>
          </w:tcPr>
          <w:p w14:paraId="19565878" w14:textId="77777777" w:rsidR="009A091C" w:rsidRDefault="009A091C" w:rsidP="00346F6A">
            <w:pPr>
              <w:spacing w:line="288" w:lineRule="auto"/>
              <w:jc w:val="both"/>
              <w:rPr>
                <w:rFonts w:cs="Times New Roman"/>
                <w:sz w:val="28"/>
                <w:szCs w:val="28"/>
              </w:rPr>
            </w:pPr>
            <w:proofErr w:type="spellStart"/>
            <w:r>
              <w:rPr>
                <w:rFonts w:cs="Times New Roman"/>
                <w:sz w:val="28"/>
                <w:szCs w:val="28"/>
              </w:rPr>
              <w:t>Bộ</w:t>
            </w:r>
            <w:proofErr w:type="spellEnd"/>
            <w:r>
              <w:rPr>
                <w:rFonts w:cs="Times New Roman"/>
                <w:sz w:val="28"/>
                <w:szCs w:val="28"/>
              </w:rPr>
              <w:t xml:space="preserve"> </w:t>
            </w:r>
            <w:proofErr w:type="spellStart"/>
            <w:r>
              <w:rPr>
                <w:rFonts w:cs="Times New Roman"/>
                <w:sz w:val="28"/>
                <w:szCs w:val="28"/>
              </w:rPr>
              <w:t>Tư</w:t>
            </w:r>
            <w:proofErr w:type="spellEnd"/>
            <w:r>
              <w:rPr>
                <w:rFonts w:cs="Times New Roman"/>
                <w:sz w:val="28"/>
                <w:szCs w:val="28"/>
              </w:rPr>
              <w:t xml:space="preserve"> </w:t>
            </w:r>
            <w:proofErr w:type="spellStart"/>
            <w:r>
              <w:rPr>
                <w:rFonts w:cs="Times New Roman"/>
                <w:sz w:val="28"/>
                <w:szCs w:val="28"/>
              </w:rPr>
              <w:t>pháp</w:t>
            </w:r>
            <w:proofErr w:type="spellEnd"/>
          </w:p>
        </w:tc>
        <w:tc>
          <w:tcPr>
            <w:tcW w:w="5103" w:type="dxa"/>
          </w:tcPr>
          <w:p w14:paraId="208CA7F9" w14:textId="77777777" w:rsidR="009A091C" w:rsidRPr="009A091C" w:rsidRDefault="009A091C" w:rsidP="009A091C">
            <w:pPr>
              <w:spacing w:line="288" w:lineRule="auto"/>
              <w:jc w:val="both"/>
              <w:rPr>
                <w:rFonts w:cs="Times New Roman"/>
                <w:sz w:val="28"/>
                <w:szCs w:val="28"/>
              </w:rPr>
            </w:pPr>
            <w:proofErr w:type="spellStart"/>
            <w:r w:rsidRPr="009A091C">
              <w:rPr>
                <w:rFonts w:cs="Times New Roman"/>
                <w:sz w:val="28"/>
                <w:szCs w:val="28"/>
              </w:rPr>
              <w:t>Về</w:t>
            </w:r>
            <w:proofErr w:type="spellEnd"/>
            <w:r w:rsidRPr="009A091C">
              <w:rPr>
                <w:rFonts w:cs="Times New Roman"/>
                <w:sz w:val="28"/>
                <w:szCs w:val="28"/>
              </w:rPr>
              <w:t xml:space="preserve"> </w:t>
            </w:r>
            <w:proofErr w:type="spellStart"/>
            <w:r w:rsidRPr="009A091C">
              <w:rPr>
                <w:rFonts w:cs="Times New Roman"/>
                <w:sz w:val="28"/>
                <w:szCs w:val="28"/>
              </w:rPr>
              <w:t>kiểm</w:t>
            </w:r>
            <w:proofErr w:type="spellEnd"/>
            <w:r>
              <w:rPr>
                <w:rFonts w:cs="Times New Roman"/>
                <w:sz w:val="28"/>
                <w:szCs w:val="28"/>
              </w:rPr>
              <w:t xml:space="preserve"> </w:t>
            </w:r>
            <w:proofErr w:type="spellStart"/>
            <w:r w:rsidRPr="009A091C">
              <w:rPr>
                <w:rFonts w:cs="Times New Roman"/>
                <w:sz w:val="28"/>
                <w:szCs w:val="28"/>
              </w:rPr>
              <w:t>tra</w:t>
            </w:r>
            <w:proofErr w:type="spellEnd"/>
            <w:r w:rsidRPr="009A091C">
              <w:rPr>
                <w:rFonts w:cs="Times New Roman"/>
                <w:sz w:val="28"/>
                <w:szCs w:val="28"/>
              </w:rPr>
              <w:t xml:space="preserve"> </w:t>
            </w:r>
            <w:proofErr w:type="spellStart"/>
            <w:r w:rsidRPr="009A091C">
              <w:rPr>
                <w:rFonts w:cs="Times New Roman"/>
                <w:sz w:val="28"/>
                <w:szCs w:val="28"/>
              </w:rPr>
              <w:t>nội</w:t>
            </w:r>
            <w:proofErr w:type="spellEnd"/>
            <w:r>
              <w:rPr>
                <w:rFonts w:cs="Times New Roman"/>
                <w:sz w:val="28"/>
                <w:szCs w:val="28"/>
              </w:rPr>
              <w:t xml:space="preserve"> </w:t>
            </w:r>
            <w:r w:rsidRPr="009A091C">
              <w:rPr>
                <w:rFonts w:cs="Times New Roman"/>
                <w:sz w:val="28"/>
                <w:szCs w:val="28"/>
              </w:rPr>
              <w:t xml:space="preserve">dung </w:t>
            </w:r>
            <w:proofErr w:type="spellStart"/>
            <w:r w:rsidRPr="009A091C">
              <w:rPr>
                <w:rFonts w:cs="Times New Roman"/>
                <w:sz w:val="28"/>
                <w:szCs w:val="28"/>
              </w:rPr>
              <w:t>báo</w:t>
            </w:r>
            <w:proofErr w:type="spellEnd"/>
            <w:r w:rsidRPr="009A091C">
              <w:rPr>
                <w:rFonts w:cs="Times New Roman"/>
                <w:sz w:val="28"/>
                <w:szCs w:val="28"/>
              </w:rPr>
              <w:t xml:space="preserve"> </w:t>
            </w:r>
            <w:proofErr w:type="spellStart"/>
            <w:r w:rsidRPr="009A091C">
              <w:rPr>
                <w:rFonts w:cs="Times New Roman"/>
                <w:sz w:val="28"/>
                <w:szCs w:val="28"/>
              </w:rPr>
              <w:t>chí</w:t>
            </w:r>
            <w:proofErr w:type="spellEnd"/>
            <w:r w:rsidRPr="009A091C">
              <w:rPr>
                <w:rFonts w:cs="Times New Roman"/>
                <w:sz w:val="28"/>
                <w:szCs w:val="28"/>
              </w:rPr>
              <w:t xml:space="preserve"> </w:t>
            </w:r>
            <w:proofErr w:type="spellStart"/>
            <w:r w:rsidRPr="009A091C">
              <w:rPr>
                <w:rFonts w:cs="Times New Roman"/>
                <w:sz w:val="28"/>
                <w:szCs w:val="28"/>
              </w:rPr>
              <w:t>nhập</w:t>
            </w:r>
            <w:proofErr w:type="spellEnd"/>
            <w:r w:rsidRPr="009A091C">
              <w:rPr>
                <w:rFonts w:cs="Times New Roman"/>
                <w:sz w:val="28"/>
                <w:szCs w:val="28"/>
              </w:rPr>
              <w:t xml:space="preserve"> </w:t>
            </w:r>
            <w:proofErr w:type="spellStart"/>
            <w:r w:rsidRPr="009A091C">
              <w:rPr>
                <w:rFonts w:cs="Times New Roman"/>
                <w:sz w:val="28"/>
                <w:szCs w:val="28"/>
              </w:rPr>
              <w:t>khẩu</w:t>
            </w:r>
            <w:proofErr w:type="spellEnd"/>
          </w:p>
          <w:p w14:paraId="4F14ADA9" w14:textId="77777777" w:rsidR="009A091C" w:rsidRPr="00E30E5F" w:rsidRDefault="009A091C" w:rsidP="00FB60C4">
            <w:pPr>
              <w:spacing w:line="288" w:lineRule="auto"/>
              <w:jc w:val="both"/>
              <w:rPr>
                <w:rFonts w:cs="Times New Roman"/>
                <w:sz w:val="28"/>
                <w:szCs w:val="28"/>
              </w:rPr>
            </w:pPr>
            <w:proofErr w:type="spellStart"/>
            <w:r w:rsidRPr="009A091C">
              <w:rPr>
                <w:rFonts w:cs="Times New Roman"/>
                <w:sz w:val="28"/>
                <w:szCs w:val="28"/>
              </w:rPr>
              <w:t>Khoản</w:t>
            </w:r>
            <w:proofErr w:type="spellEnd"/>
            <w:r>
              <w:rPr>
                <w:rFonts w:cs="Times New Roman"/>
                <w:sz w:val="28"/>
                <w:szCs w:val="28"/>
              </w:rPr>
              <w:t xml:space="preserve"> </w:t>
            </w:r>
            <w:r w:rsidRPr="009A091C">
              <w:rPr>
                <w:rFonts w:cs="Times New Roman"/>
                <w:sz w:val="28"/>
                <w:szCs w:val="28"/>
              </w:rPr>
              <w:t xml:space="preserve">3 </w:t>
            </w:r>
            <w:proofErr w:type="spellStart"/>
            <w:r w:rsidRPr="009A091C">
              <w:rPr>
                <w:rFonts w:cs="Times New Roman"/>
                <w:sz w:val="28"/>
                <w:szCs w:val="28"/>
              </w:rPr>
              <w:t>Điều</w:t>
            </w:r>
            <w:proofErr w:type="spellEnd"/>
            <w:r>
              <w:rPr>
                <w:rFonts w:cs="Times New Roman"/>
                <w:sz w:val="28"/>
                <w:szCs w:val="28"/>
              </w:rPr>
              <w:t xml:space="preserve"> </w:t>
            </w:r>
            <w:r w:rsidRPr="009A091C">
              <w:rPr>
                <w:rFonts w:cs="Times New Roman"/>
                <w:sz w:val="28"/>
                <w:szCs w:val="28"/>
              </w:rPr>
              <w:t xml:space="preserve">21 </w:t>
            </w:r>
            <w:proofErr w:type="spellStart"/>
            <w:r w:rsidRPr="009A091C">
              <w:rPr>
                <w:rFonts w:cs="Times New Roman"/>
                <w:sz w:val="28"/>
                <w:szCs w:val="28"/>
              </w:rPr>
              <w:t>Dự</w:t>
            </w:r>
            <w:proofErr w:type="spellEnd"/>
            <w:r w:rsidRPr="009A091C">
              <w:rPr>
                <w:rFonts w:cs="Times New Roman"/>
                <w:sz w:val="28"/>
                <w:szCs w:val="28"/>
              </w:rPr>
              <w:t xml:space="preserve">  </w:t>
            </w:r>
            <w:proofErr w:type="spellStart"/>
            <w:r w:rsidRPr="009A091C">
              <w:rPr>
                <w:rFonts w:cs="Times New Roman"/>
                <w:sz w:val="28"/>
                <w:szCs w:val="28"/>
              </w:rPr>
              <w:t>thảo</w:t>
            </w:r>
            <w:proofErr w:type="spellEnd"/>
            <w:r>
              <w:rPr>
                <w:rFonts w:cs="Times New Roman"/>
                <w:sz w:val="28"/>
                <w:szCs w:val="28"/>
              </w:rPr>
              <w:t xml:space="preserve"> </w:t>
            </w:r>
            <w:proofErr w:type="spellStart"/>
            <w:r w:rsidRPr="009A091C">
              <w:rPr>
                <w:rFonts w:cs="Times New Roman"/>
                <w:sz w:val="28"/>
                <w:szCs w:val="28"/>
              </w:rPr>
              <w:t>quy</w:t>
            </w:r>
            <w:proofErr w:type="spellEnd"/>
            <w:r w:rsidRPr="009A091C">
              <w:rPr>
                <w:rFonts w:cs="Times New Roman"/>
                <w:sz w:val="28"/>
                <w:szCs w:val="28"/>
              </w:rPr>
              <w:t xml:space="preserve"> </w:t>
            </w:r>
            <w:proofErr w:type="spellStart"/>
            <w:r w:rsidRPr="009A091C">
              <w:rPr>
                <w:rFonts w:cs="Times New Roman"/>
                <w:sz w:val="28"/>
                <w:szCs w:val="28"/>
              </w:rPr>
              <w:t>định</w:t>
            </w:r>
            <w:proofErr w:type="spellEnd"/>
            <w:r w:rsidRPr="009A091C">
              <w:rPr>
                <w:rFonts w:cs="Times New Roman"/>
                <w:sz w:val="28"/>
                <w:szCs w:val="28"/>
              </w:rPr>
              <w:t xml:space="preserve">  </w:t>
            </w:r>
            <w:proofErr w:type="spellStart"/>
            <w:r w:rsidRPr="009A091C">
              <w:rPr>
                <w:rFonts w:cs="Times New Roman"/>
                <w:sz w:val="28"/>
                <w:szCs w:val="28"/>
              </w:rPr>
              <w:t>về</w:t>
            </w:r>
            <w:proofErr w:type="spellEnd"/>
            <w:r w:rsidRPr="009A091C">
              <w:rPr>
                <w:rFonts w:cs="Times New Roman"/>
                <w:sz w:val="28"/>
                <w:szCs w:val="28"/>
              </w:rPr>
              <w:t xml:space="preserve">  </w:t>
            </w:r>
            <w:proofErr w:type="spellStart"/>
            <w:r w:rsidRPr="009A091C">
              <w:rPr>
                <w:rFonts w:cs="Times New Roman"/>
                <w:sz w:val="28"/>
                <w:szCs w:val="28"/>
              </w:rPr>
              <w:t>điều</w:t>
            </w:r>
            <w:proofErr w:type="spellEnd"/>
            <w:r w:rsidRPr="009A091C">
              <w:rPr>
                <w:rFonts w:cs="Times New Roman"/>
                <w:sz w:val="28"/>
                <w:szCs w:val="28"/>
              </w:rPr>
              <w:t xml:space="preserve">  </w:t>
            </w:r>
            <w:proofErr w:type="spellStart"/>
            <w:r w:rsidRPr="009A091C">
              <w:rPr>
                <w:rFonts w:cs="Times New Roman"/>
                <w:sz w:val="28"/>
                <w:szCs w:val="28"/>
              </w:rPr>
              <w:t>kiện</w:t>
            </w:r>
            <w:proofErr w:type="spellEnd"/>
            <w:r w:rsidRPr="009A091C">
              <w:rPr>
                <w:rFonts w:cs="Times New Roman"/>
                <w:sz w:val="28"/>
                <w:szCs w:val="28"/>
              </w:rPr>
              <w:t xml:space="preserve"> </w:t>
            </w:r>
            <w:proofErr w:type="spellStart"/>
            <w:r w:rsidRPr="009A091C">
              <w:rPr>
                <w:rFonts w:cs="Times New Roman"/>
                <w:sz w:val="28"/>
                <w:szCs w:val="28"/>
              </w:rPr>
              <w:t>cấp</w:t>
            </w:r>
            <w:proofErr w:type="spellEnd"/>
            <w:r w:rsidRPr="009A091C">
              <w:rPr>
                <w:rFonts w:cs="Times New Roman"/>
                <w:sz w:val="28"/>
                <w:szCs w:val="28"/>
              </w:rPr>
              <w:t xml:space="preserve"> </w:t>
            </w:r>
            <w:proofErr w:type="spellStart"/>
            <w:r w:rsidRPr="009A091C">
              <w:rPr>
                <w:rFonts w:cs="Times New Roman"/>
                <w:sz w:val="28"/>
                <w:szCs w:val="28"/>
              </w:rPr>
              <w:t>giấy</w:t>
            </w:r>
            <w:proofErr w:type="spellEnd"/>
            <w:r>
              <w:rPr>
                <w:rFonts w:cs="Times New Roman"/>
                <w:sz w:val="28"/>
                <w:szCs w:val="28"/>
              </w:rPr>
              <w:t xml:space="preserve"> </w:t>
            </w:r>
            <w:proofErr w:type="spellStart"/>
            <w:r w:rsidRPr="009A091C">
              <w:rPr>
                <w:rFonts w:cs="Times New Roman"/>
                <w:sz w:val="28"/>
                <w:szCs w:val="28"/>
              </w:rPr>
              <w:t>phép</w:t>
            </w:r>
            <w:proofErr w:type="spellEnd"/>
            <w:r w:rsidRPr="009A091C">
              <w:rPr>
                <w:rFonts w:cs="Times New Roman"/>
                <w:sz w:val="28"/>
                <w:szCs w:val="28"/>
              </w:rPr>
              <w:t xml:space="preserve"> </w:t>
            </w:r>
            <w:proofErr w:type="spellStart"/>
            <w:r w:rsidRPr="009A091C">
              <w:rPr>
                <w:rFonts w:cs="Times New Roman"/>
                <w:sz w:val="28"/>
                <w:szCs w:val="28"/>
              </w:rPr>
              <w:t>đối</w:t>
            </w:r>
            <w:proofErr w:type="spellEnd"/>
            <w:r w:rsidRPr="009A091C">
              <w:rPr>
                <w:rFonts w:cs="Times New Roman"/>
                <w:sz w:val="28"/>
                <w:szCs w:val="28"/>
              </w:rPr>
              <w:t xml:space="preserve"> </w:t>
            </w:r>
            <w:proofErr w:type="spellStart"/>
            <w:r w:rsidRPr="009A091C">
              <w:rPr>
                <w:rFonts w:cs="Times New Roman"/>
                <w:sz w:val="28"/>
                <w:szCs w:val="28"/>
              </w:rPr>
              <w:t>với</w:t>
            </w:r>
            <w:proofErr w:type="spellEnd"/>
            <w:r w:rsidRPr="009A091C">
              <w:rPr>
                <w:rFonts w:cs="Times New Roman"/>
                <w:sz w:val="28"/>
                <w:szCs w:val="28"/>
              </w:rPr>
              <w:t xml:space="preserve">  </w:t>
            </w:r>
            <w:proofErr w:type="spellStart"/>
            <w:r w:rsidRPr="009A091C">
              <w:rPr>
                <w:rFonts w:cs="Times New Roman"/>
                <w:sz w:val="28"/>
                <w:szCs w:val="28"/>
              </w:rPr>
              <w:t>cơ</w:t>
            </w:r>
            <w:proofErr w:type="spellEnd"/>
            <w:r>
              <w:rPr>
                <w:rFonts w:cs="Times New Roman"/>
                <w:sz w:val="28"/>
                <w:szCs w:val="28"/>
              </w:rPr>
              <w:t xml:space="preserve"> </w:t>
            </w:r>
            <w:proofErr w:type="spellStart"/>
            <w:r w:rsidRPr="009A091C">
              <w:rPr>
                <w:rFonts w:cs="Times New Roman"/>
                <w:sz w:val="28"/>
                <w:szCs w:val="28"/>
              </w:rPr>
              <w:t>sở</w:t>
            </w:r>
            <w:proofErr w:type="spellEnd"/>
            <w:r>
              <w:rPr>
                <w:rFonts w:cs="Times New Roman"/>
                <w:sz w:val="28"/>
                <w:szCs w:val="28"/>
              </w:rPr>
              <w:t xml:space="preserve"> </w:t>
            </w:r>
            <w:proofErr w:type="spellStart"/>
            <w:r w:rsidRPr="009A091C">
              <w:rPr>
                <w:rFonts w:cs="Times New Roman"/>
                <w:sz w:val="28"/>
                <w:szCs w:val="28"/>
              </w:rPr>
              <w:t>kinh</w:t>
            </w:r>
            <w:proofErr w:type="spellEnd"/>
            <w:r w:rsidRPr="009A091C">
              <w:rPr>
                <w:rFonts w:cs="Times New Roman"/>
                <w:sz w:val="28"/>
                <w:szCs w:val="28"/>
              </w:rPr>
              <w:t xml:space="preserve"> </w:t>
            </w:r>
            <w:proofErr w:type="spellStart"/>
            <w:r w:rsidRPr="009A091C">
              <w:rPr>
                <w:rFonts w:cs="Times New Roman"/>
                <w:sz w:val="28"/>
                <w:szCs w:val="28"/>
              </w:rPr>
              <w:t>doanh</w:t>
            </w:r>
            <w:proofErr w:type="spellEnd"/>
            <w:r w:rsidRPr="009A091C">
              <w:rPr>
                <w:rFonts w:cs="Times New Roman"/>
                <w:sz w:val="28"/>
                <w:szCs w:val="28"/>
              </w:rPr>
              <w:t xml:space="preserve">  </w:t>
            </w:r>
            <w:proofErr w:type="spellStart"/>
            <w:r w:rsidRPr="009A091C">
              <w:rPr>
                <w:rFonts w:cs="Times New Roman"/>
                <w:sz w:val="28"/>
                <w:szCs w:val="28"/>
              </w:rPr>
              <w:t>dịch</w:t>
            </w:r>
            <w:proofErr w:type="spellEnd"/>
            <w:r w:rsidRPr="009A091C">
              <w:rPr>
                <w:rFonts w:cs="Times New Roman"/>
                <w:sz w:val="28"/>
                <w:szCs w:val="28"/>
              </w:rPr>
              <w:t xml:space="preserve">  </w:t>
            </w:r>
            <w:proofErr w:type="spellStart"/>
            <w:r w:rsidRPr="009A091C">
              <w:rPr>
                <w:rFonts w:cs="Times New Roman"/>
                <w:sz w:val="28"/>
                <w:szCs w:val="28"/>
              </w:rPr>
              <w:t>vụ</w:t>
            </w:r>
            <w:proofErr w:type="spellEnd"/>
            <w:r>
              <w:rPr>
                <w:rFonts w:cs="Times New Roman"/>
                <w:sz w:val="28"/>
                <w:szCs w:val="28"/>
              </w:rPr>
              <w:t xml:space="preserve"> </w:t>
            </w:r>
            <w:proofErr w:type="spellStart"/>
            <w:r w:rsidRPr="009A091C">
              <w:rPr>
                <w:rFonts w:cs="Times New Roman"/>
                <w:sz w:val="28"/>
                <w:szCs w:val="28"/>
              </w:rPr>
              <w:t>phát</w:t>
            </w:r>
            <w:proofErr w:type="spellEnd"/>
            <w:r w:rsidRPr="009A091C">
              <w:rPr>
                <w:rFonts w:cs="Times New Roman"/>
                <w:sz w:val="28"/>
                <w:szCs w:val="28"/>
              </w:rPr>
              <w:t xml:space="preserve"> </w:t>
            </w:r>
            <w:proofErr w:type="spellStart"/>
            <w:r w:rsidRPr="009A091C">
              <w:rPr>
                <w:rFonts w:cs="Times New Roman"/>
                <w:sz w:val="28"/>
                <w:szCs w:val="28"/>
              </w:rPr>
              <w:t>hành</w:t>
            </w:r>
            <w:proofErr w:type="spellEnd"/>
            <w:r w:rsidRPr="009A091C">
              <w:rPr>
                <w:rFonts w:cs="Times New Roman"/>
                <w:sz w:val="28"/>
                <w:szCs w:val="28"/>
              </w:rPr>
              <w:t xml:space="preserve"> </w:t>
            </w:r>
            <w:proofErr w:type="spellStart"/>
            <w:r w:rsidRPr="009A091C">
              <w:rPr>
                <w:rFonts w:cs="Times New Roman"/>
                <w:sz w:val="28"/>
                <w:szCs w:val="28"/>
              </w:rPr>
              <w:t>báo</w:t>
            </w:r>
            <w:proofErr w:type="spellEnd"/>
            <w:r w:rsidRPr="009A091C">
              <w:rPr>
                <w:rFonts w:cs="Times New Roman"/>
                <w:sz w:val="28"/>
                <w:szCs w:val="28"/>
              </w:rPr>
              <w:t xml:space="preserve"> </w:t>
            </w:r>
            <w:proofErr w:type="spellStart"/>
            <w:r w:rsidRPr="009A091C">
              <w:rPr>
                <w:rFonts w:cs="Times New Roman"/>
                <w:sz w:val="28"/>
                <w:szCs w:val="28"/>
              </w:rPr>
              <w:t>chí</w:t>
            </w:r>
            <w:proofErr w:type="spellEnd"/>
            <w:r w:rsidRPr="009A091C">
              <w:rPr>
                <w:rFonts w:cs="Times New Roman"/>
                <w:sz w:val="28"/>
                <w:szCs w:val="28"/>
              </w:rPr>
              <w:t xml:space="preserve">  </w:t>
            </w:r>
            <w:proofErr w:type="spellStart"/>
            <w:r w:rsidRPr="009A091C">
              <w:rPr>
                <w:rFonts w:cs="Times New Roman"/>
                <w:sz w:val="28"/>
                <w:szCs w:val="28"/>
              </w:rPr>
              <w:t>nhập</w:t>
            </w:r>
            <w:proofErr w:type="spellEnd"/>
            <w:r w:rsidRPr="009A091C">
              <w:rPr>
                <w:rFonts w:cs="Times New Roman"/>
                <w:sz w:val="28"/>
                <w:szCs w:val="28"/>
              </w:rPr>
              <w:t xml:space="preserve">  </w:t>
            </w:r>
            <w:proofErr w:type="spellStart"/>
            <w:r w:rsidRPr="009A091C">
              <w:rPr>
                <w:rFonts w:cs="Times New Roman"/>
                <w:sz w:val="28"/>
                <w:szCs w:val="28"/>
              </w:rPr>
              <w:t>khẩu</w:t>
            </w:r>
            <w:proofErr w:type="spellEnd"/>
            <w:r>
              <w:rPr>
                <w:rFonts w:cs="Times New Roman"/>
                <w:sz w:val="28"/>
                <w:szCs w:val="28"/>
              </w:rPr>
              <w:t xml:space="preserve"> </w:t>
            </w:r>
            <w:r w:rsidRPr="009A091C">
              <w:rPr>
                <w:rFonts w:cs="Times New Roman"/>
                <w:sz w:val="28"/>
                <w:szCs w:val="28"/>
              </w:rPr>
              <w:t>,</w:t>
            </w:r>
            <w:proofErr w:type="spellStart"/>
            <w:r w:rsidRPr="009A091C">
              <w:rPr>
                <w:rFonts w:cs="Times New Roman"/>
                <w:sz w:val="28"/>
                <w:szCs w:val="28"/>
              </w:rPr>
              <w:t>trong</w:t>
            </w:r>
            <w:proofErr w:type="spellEnd"/>
            <w:r w:rsidRPr="009A091C">
              <w:rPr>
                <w:rFonts w:cs="Times New Roman"/>
                <w:sz w:val="28"/>
                <w:szCs w:val="28"/>
              </w:rPr>
              <w:t xml:space="preserve">  </w:t>
            </w:r>
            <w:proofErr w:type="spellStart"/>
            <w:r w:rsidRPr="009A091C">
              <w:rPr>
                <w:rFonts w:cs="Times New Roman"/>
                <w:sz w:val="28"/>
                <w:szCs w:val="28"/>
              </w:rPr>
              <w:t>đó</w:t>
            </w:r>
            <w:proofErr w:type="spellEnd"/>
            <w:r>
              <w:rPr>
                <w:rFonts w:cs="Times New Roman"/>
                <w:sz w:val="28"/>
                <w:szCs w:val="28"/>
              </w:rPr>
              <w:t xml:space="preserve"> </w:t>
            </w:r>
            <w:r w:rsidRPr="009A091C">
              <w:rPr>
                <w:rFonts w:cs="Times New Roman"/>
                <w:sz w:val="28"/>
                <w:szCs w:val="28"/>
              </w:rPr>
              <w:t xml:space="preserve">bao </w:t>
            </w:r>
            <w:proofErr w:type="spellStart"/>
            <w:r w:rsidRPr="009A091C">
              <w:rPr>
                <w:rFonts w:cs="Times New Roman"/>
                <w:sz w:val="28"/>
                <w:szCs w:val="28"/>
              </w:rPr>
              <w:t>gồm</w:t>
            </w:r>
            <w:proofErr w:type="spellEnd"/>
            <w:r w:rsidRPr="009A091C">
              <w:rPr>
                <w:rFonts w:cs="Times New Roman"/>
                <w:sz w:val="28"/>
                <w:szCs w:val="28"/>
              </w:rPr>
              <w:t>:</w:t>
            </w:r>
            <w:r>
              <w:rPr>
                <w:rFonts w:cs="Times New Roman"/>
                <w:sz w:val="28"/>
                <w:szCs w:val="28"/>
              </w:rPr>
              <w:t xml:space="preserve"> </w:t>
            </w:r>
            <w:proofErr w:type="spellStart"/>
            <w:r w:rsidRPr="009A091C">
              <w:rPr>
                <w:rFonts w:cs="Times New Roman"/>
                <w:sz w:val="28"/>
                <w:szCs w:val="28"/>
              </w:rPr>
              <w:t>có</w:t>
            </w:r>
            <w:proofErr w:type="spellEnd"/>
            <w:r w:rsidRPr="009A091C">
              <w:rPr>
                <w:rFonts w:cs="Times New Roman"/>
                <w:sz w:val="28"/>
                <w:szCs w:val="28"/>
              </w:rPr>
              <w:t xml:space="preserve"> </w:t>
            </w:r>
            <w:proofErr w:type="spellStart"/>
            <w:r w:rsidRPr="009A091C">
              <w:rPr>
                <w:rFonts w:cs="Times New Roman"/>
                <w:sz w:val="28"/>
                <w:szCs w:val="28"/>
              </w:rPr>
              <w:t>hội</w:t>
            </w:r>
            <w:proofErr w:type="spellEnd"/>
            <w:r>
              <w:rPr>
                <w:rFonts w:cs="Times New Roman"/>
                <w:sz w:val="28"/>
                <w:szCs w:val="28"/>
              </w:rPr>
              <w:t xml:space="preserve"> </w:t>
            </w:r>
            <w:proofErr w:type="spellStart"/>
            <w:r w:rsidRPr="009A091C">
              <w:rPr>
                <w:rFonts w:cs="Times New Roman"/>
                <w:sz w:val="28"/>
                <w:szCs w:val="28"/>
              </w:rPr>
              <w:t>đồng</w:t>
            </w:r>
            <w:proofErr w:type="spellEnd"/>
            <w:r w:rsidRPr="009A091C">
              <w:rPr>
                <w:rFonts w:cs="Times New Roman"/>
                <w:sz w:val="28"/>
                <w:szCs w:val="28"/>
              </w:rPr>
              <w:t xml:space="preserve"> </w:t>
            </w:r>
            <w:proofErr w:type="spellStart"/>
            <w:r w:rsidRPr="009A091C">
              <w:rPr>
                <w:rFonts w:cs="Times New Roman"/>
                <w:sz w:val="28"/>
                <w:szCs w:val="28"/>
              </w:rPr>
              <w:t>thẩm</w:t>
            </w:r>
            <w:proofErr w:type="spellEnd"/>
            <w:r w:rsidRPr="009A091C">
              <w:rPr>
                <w:rFonts w:cs="Times New Roman"/>
                <w:sz w:val="28"/>
                <w:szCs w:val="28"/>
              </w:rPr>
              <w:t xml:space="preserve"> </w:t>
            </w:r>
            <w:proofErr w:type="spellStart"/>
            <w:r w:rsidRPr="009A091C">
              <w:rPr>
                <w:rFonts w:cs="Times New Roman"/>
                <w:sz w:val="28"/>
                <w:szCs w:val="28"/>
              </w:rPr>
              <w:t>định</w:t>
            </w:r>
            <w:proofErr w:type="spellEnd"/>
            <w:r w:rsidRPr="009A091C">
              <w:rPr>
                <w:rFonts w:cs="Times New Roman"/>
                <w:sz w:val="28"/>
                <w:szCs w:val="28"/>
              </w:rPr>
              <w:t xml:space="preserve"> </w:t>
            </w:r>
            <w:proofErr w:type="spellStart"/>
            <w:r w:rsidRPr="009A091C">
              <w:rPr>
                <w:rFonts w:cs="Times New Roman"/>
                <w:sz w:val="28"/>
                <w:szCs w:val="28"/>
              </w:rPr>
              <w:t>nội</w:t>
            </w:r>
            <w:proofErr w:type="spellEnd"/>
            <w:r>
              <w:rPr>
                <w:rFonts w:cs="Times New Roman"/>
                <w:sz w:val="28"/>
                <w:szCs w:val="28"/>
              </w:rPr>
              <w:t xml:space="preserve"> </w:t>
            </w:r>
            <w:r w:rsidRPr="009A091C">
              <w:rPr>
                <w:rFonts w:cs="Times New Roman"/>
                <w:sz w:val="28"/>
                <w:szCs w:val="28"/>
              </w:rPr>
              <w:t xml:space="preserve">dung </w:t>
            </w:r>
            <w:proofErr w:type="spellStart"/>
            <w:r w:rsidRPr="009A091C">
              <w:rPr>
                <w:rFonts w:cs="Times New Roman"/>
                <w:sz w:val="28"/>
                <w:szCs w:val="28"/>
              </w:rPr>
              <w:t>báo</w:t>
            </w:r>
            <w:proofErr w:type="spellEnd"/>
            <w:r w:rsidRPr="009A091C">
              <w:rPr>
                <w:rFonts w:cs="Times New Roman"/>
                <w:sz w:val="28"/>
                <w:szCs w:val="28"/>
              </w:rPr>
              <w:t xml:space="preserve"> </w:t>
            </w:r>
            <w:proofErr w:type="spellStart"/>
            <w:r w:rsidRPr="009A091C">
              <w:rPr>
                <w:rFonts w:cs="Times New Roman"/>
                <w:sz w:val="28"/>
                <w:szCs w:val="28"/>
              </w:rPr>
              <w:t>chí</w:t>
            </w:r>
            <w:proofErr w:type="spellEnd"/>
            <w:r w:rsidRPr="009A091C">
              <w:rPr>
                <w:rFonts w:cs="Times New Roman"/>
                <w:sz w:val="28"/>
                <w:szCs w:val="28"/>
              </w:rPr>
              <w:t xml:space="preserve"> </w:t>
            </w:r>
            <w:proofErr w:type="spellStart"/>
            <w:r w:rsidRPr="009A091C">
              <w:rPr>
                <w:rFonts w:cs="Times New Roman"/>
                <w:sz w:val="28"/>
                <w:szCs w:val="28"/>
              </w:rPr>
              <w:t>nhập</w:t>
            </w:r>
            <w:proofErr w:type="spellEnd"/>
            <w:r w:rsidRPr="009A091C">
              <w:rPr>
                <w:rFonts w:cs="Times New Roman"/>
                <w:sz w:val="28"/>
                <w:szCs w:val="28"/>
              </w:rPr>
              <w:t xml:space="preserve"> </w:t>
            </w:r>
            <w:proofErr w:type="spellStart"/>
            <w:r w:rsidRPr="009A091C">
              <w:rPr>
                <w:rFonts w:cs="Times New Roman"/>
                <w:sz w:val="28"/>
                <w:szCs w:val="28"/>
              </w:rPr>
              <w:t>khẩu</w:t>
            </w:r>
            <w:proofErr w:type="spellEnd"/>
            <w:r w:rsidRPr="009A091C">
              <w:rPr>
                <w:rFonts w:cs="Times New Roman"/>
                <w:sz w:val="28"/>
                <w:szCs w:val="28"/>
              </w:rPr>
              <w:t>,</w:t>
            </w:r>
            <w:r>
              <w:rPr>
                <w:rFonts w:cs="Times New Roman"/>
                <w:sz w:val="28"/>
                <w:szCs w:val="28"/>
              </w:rPr>
              <w:t xml:space="preserve"> </w:t>
            </w:r>
            <w:proofErr w:type="spellStart"/>
            <w:r w:rsidRPr="009A091C">
              <w:rPr>
                <w:rFonts w:cs="Times New Roman"/>
                <w:sz w:val="28"/>
                <w:szCs w:val="28"/>
              </w:rPr>
              <w:t>thành</w:t>
            </w:r>
            <w:proofErr w:type="spellEnd"/>
            <w:r w:rsidRPr="009A091C">
              <w:rPr>
                <w:rFonts w:cs="Times New Roman"/>
                <w:sz w:val="28"/>
                <w:szCs w:val="28"/>
              </w:rPr>
              <w:t xml:space="preserve"> </w:t>
            </w:r>
            <w:proofErr w:type="spellStart"/>
            <w:r w:rsidRPr="009A091C">
              <w:rPr>
                <w:rFonts w:cs="Times New Roman"/>
                <w:sz w:val="28"/>
                <w:szCs w:val="28"/>
              </w:rPr>
              <w:t>viên</w:t>
            </w:r>
            <w:proofErr w:type="spellEnd"/>
            <w:r w:rsidRPr="009A091C">
              <w:rPr>
                <w:rFonts w:cs="Times New Roman"/>
                <w:sz w:val="28"/>
                <w:szCs w:val="28"/>
              </w:rPr>
              <w:t xml:space="preserve"> </w:t>
            </w:r>
            <w:proofErr w:type="spellStart"/>
            <w:r w:rsidRPr="009A091C">
              <w:rPr>
                <w:rFonts w:cs="Times New Roman"/>
                <w:sz w:val="28"/>
                <w:szCs w:val="28"/>
              </w:rPr>
              <w:t>hội</w:t>
            </w:r>
            <w:proofErr w:type="spellEnd"/>
            <w:r w:rsidRPr="009A091C">
              <w:rPr>
                <w:rFonts w:cs="Times New Roman"/>
                <w:sz w:val="28"/>
                <w:szCs w:val="28"/>
              </w:rPr>
              <w:t xml:space="preserve"> </w:t>
            </w:r>
            <w:proofErr w:type="spellStart"/>
            <w:r w:rsidRPr="009A091C">
              <w:rPr>
                <w:rFonts w:cs="Times New Roman"/>
                <w:sz w:val="28"/>
                <w:szCs w:val="28"/>
              </w:rPr>
              <w:t>đồng</w:t>
            </w:r>
            <w:proofErr w:type="spellEnd"/>
            <w:r w:rsidRPr="009A091C">
              <w:rPr>
                <w:rFonts w:cs="Times New Roman"/>
                <w:sz w:val="28"/>
                <w:szCs w:val="28"/>
              </w:rPr>
              <w:t xml:space="preserve"> </w:t>
            </w:r>
            <w:proofErr w:type="spellStart"/>
            <w:r w:rsidRPr="009A091C">
              <w:rPr>
                <w:rFonts w:cs="Times New Roman"/>
                <w:sz w:val="28"/>
                <w:szCs w:val="28"/>
              </w:rPr>
              <w:t>thẩm</w:t>
            </w:r>
            <w:proofErr w:type="spellEnd"/>
            <w:r w:rsidRPr="009A091C">
              <w:rPr>
                <w:rFonts w:cs="Times New Roman"/>
                <w:sz w:val="28"/>
                <w:szCs w:val="28"/>
              </w:rPr>
              <w:t xml:space="preserve"> </w:t>
            </w:r>
            <w:proofErr w:type="spellStart"/>
            <w:r w:rsidRPr="009A091C">
              <w:rPr>
                <w:rFonts w:cs="Times New Roman"/>
                <w:sz w:val="28"/>
                <w:szCs w:val="28"/>
              </w:rPr>
              <w:t>định</w:t>
            </w:r>
            <w:proofErr w:type="spellEnd"/>
            <w:r w:rsidRPr="009A091C">
              <w:rPr>
                <w:rFonts w:cs="Times New Roman"/>
                <w:sz w:val="28"/>
                <w:szCs w:val="28"/>
              </w:rPr>
              <w:t xml:space="preserve"> </w:t>
            </w:r>
            <w:proofErr w:type="spellStart"/>
            <w:r w:rsidRPr="009A091C">
              <w:rPr>
                <w:rFonts w:cs="Times New Roman"/>
                <w:sz w:val="28"/>
                <w:szCs w:val="28"/>
              </w:rPr>
              <w:t>phải</w:t>
            </w:r>
            <w:proofErr w:type="spellEnd"/>
            <w:r>
              <w:rPr>
                <w:rFonts w:cs="Times New Roman"/>
                <w:sz w:val="28"/>
                <w:szCs w:val="28"/>
              </w:rPr>
              <w:t xml:space="preserve"> </w:t>
            </w:r>
            <w:proofErr w:type="spellStart"/>
            <w:r w:rsidRPr="009A091C">
              <w:rPr>
                <w:rFonts w:cs="Times New Roman"/>
                <w:sz w:val="28"/>
                <w:szCs w:val="28"/>
              </w:rPr>
              <w:t>có</w:t>
            </w:r>
            <w:proofErr w:type="spellEnd"/>
            <w:r w:rsidRPr="009A091C">
              <w:rPr>
                <w:rFonts w:cs="Times New Roman"/>
                <w:sz w:val="28"/>
                <w:szCs w:val="28"/>
              </w:rPr>
              <w:t xml:space="preserve"> </w:t>
            </w:r>
            <w:proofErr w:type="spellStart"/>
            <w:r w:rsidRPr="009A091C">
              <w:rPr>
                <w:rFonts w:cs="Times New Roman"/>
                <w:sz w:val="28"/>
                <w:szCs w:val="28"/>
              </w:rPr>
              <w:t>năng</w:t>
            </w:r>
            <w:proofErr w:type="spellEnd"/>
            <w:r w:rsidRPr="009A091C">
              <w:rPr>
                <w:rFonts w:cs="Times New Roman"/>
                <w:sz w:val="28"/>
                <w:szCs w:val="28"/>
              </w:rPr>
              <w:t xml:space="preserve"> </w:t>
            </w:r>
            <w:proofErr w:type="spellStart"/>
            <w:r w:rsidRPr="009A091C">
              <w:rPr>
                <w:rFonts w:cs="Times New Roman"/>
                <w:sz w:val="28"/>
                <w:szCs w:val="28"/>
              </w:rPr>
              <w:t>lực</w:t>
            </w:r>
            <w:proofErr w:type="spellEnd"/>
            <w:r w:rsidRPr="009A091C">
              <w:rPr>
                <w:rFonts w:cs="Times New Roman"/>
                <w:sz w:val="28"/>
                <w:szCs w:val="28"/>
              </w:rPr>
              <w:t xml:space="preserve">  </w:t>
            </w:r>
            <w:proofErr w:type="spellStart"/>
            <w:r w:rsidRPr="009A091C">
              <w:rPr>
                <w:rFonts w:cs="Times New Roman"/>
                <w:sz w:val="28"/>
                <w:szCs w:val="28"/>
              </w:rPr>
              <w:t>ngoại</w:t>
            </w:r>
            <w:proofErr w:type="spellEnd"/>
            <w:r w:rsidRPr="009A091C">
              <w:rPr>
                <w:rFonts w:cs="Times New Roman"/>
                <w:sz w:val="28"/>
                <w:szCs w:val="28"/>
              </w:rPr>
              <w:t xml:space="preserve">  </w:t>
            </w:r>
            <w:proofErr w:type="spellStart"/>
            <w:r w:rsidRPr="009A091C">
              <w:rPr>
                <w:rFonts w:cs="Times New Roman"/>
                <w:sz w:val="28"/>
                <w:szCs w:val="28"/>
              </w:rPr>
              <w:t>ngữ</w:t>
            </w:r>
            <w:proofErr w:type="spellEnd"/>
            <w:r>
              <w:rPr>
                <w:rFonts w:cs="Times New Roman"/>
                <w:sz w:val="28"/>
                <w:szCs w:val="28"/>
              </w:rPr>
              <w:t xml:space="preserve"> </w:t>
            </w:r>
            <w:proofErr w:type="spellStart"/>
            <w:r w:rsidRPr="009A091C">
              <w:rPr>
                <w:rFonts w:cs="Times New Roman"/>
                <w:sz w:val="28"/>
                <w:szCs w:val="28"/>
              </w:rPr>
              <w:t>phù</w:t>
            </w:r>
            <w:proofErr w:type="spellEnd"/>
            <w:r w:rsidRPr="009A091C">
              <w:rPr>
                <w:rFonts w:cs="Times New Roman"/>
                <w:sz w:val="28"/>
                <w:szCs w:val="28"/>
              </w:rPr>
              <w:t xml:space="preserve"> </w:t>
            </w:r>
            <w:proofErr w:type="spellStart"/>
            <w:r w:rsidRPr="009A091C">
              <w:rPr>
                <w:rFonts w:cs="Times New Roman"/>
                <w:sz w:val="28"/>
                <w:szCs w:val="28"/>
              </w:rPr>
              <w:t>hợp</w:t>
            </w:r>
            <w:proofErr w:type="spellEnd"/>
            <w:r w:rsidRPr="009A091C">
              <w:rPr>
                <w:rFonts w:cs="Times New Roman"/>
                <w:sz w:val="28"/>
                <w:szCs w:val="28"/>
              </w:rPr>
              <w:t>…</w:t>
            </w:r>
            <w:proofErr w:type="spellStart"/>
            <w:r w:rsidRPr="009A091C">
              <w:rPr>
                <w:rFonts w:cs="Times New Roman"/>
                <w:sz w:val="28"/>
                <w:szCs w:val="28"/>
              </w:rPr>
              <w:t>mà</w:t>
            </w:r>
            <w:proofErr w:type="spellEnd"/>
            <w:r w:rsidRPr="009A091C">
              <w:rPr>
                <w:rFonts w:cs="Times New Roman"/>
                <w:sz w:val="28"/>
                <w:szCs w:val="28"/>
              </w:rPr>
              <w:t xml:space="preserve"> </w:t>
            </w:r>
            <w:proofErr w:type="spellStart"/>
            <w:r w:rsidRPr="009A091C">
              <w:rPr>
                <w:rFonts w:cs="Times New Roman"/>
                <w:sz w:val="28"/>
                <w:szCs w:val="28"/>
              </w:rPr>
              <w:t>chưa</w:t>
            </w:r>
            <w:proofErr w:type="spellEnd"/>
            <w:r>
              <w:rPr>
                <w:rFonts w:cs="Times New Roman"/>
                <w:sz w:val="28"/>
                <w:szCs w:val="28"/>
              </w:rPr>
              <w:t xml:space="preserve"> </w:t>
            </w:r>
            <w:proofErr w:type="spellStart"/>
            <w:r w:rsidRPr="009A091C">
              <w:rPr>
                <w:rFonts w:cs="Times New Roman"/>
                <w:sz w:val="28"/>
                <w:szCs w:val="28"/>
              </w:rPr>
              <w:t>rõ</w:t>
            </w:r>
            <w:proofErr w:type="spellEnd"/>
            <w:r w:rsidRPr="009A091C">
              <w:rPr>
                <w:rFonts w:cs="Times New Roman"/>
                <w:sz w:val="28"/>
                <w:szCs w:val="28"/>
              </w:rPr>
              <w:t xml:space="preserve"> </w:t>
            </w:r>
            <w:proofErr w:type="spellStart"/>
            <w:r w:rsidRPr="009A091C">
              <w:rPr>
                <w:rFonts w:cs="Times New Roman"/>
                <w:sz w:val="28"/>
                <w:szCs w:val="28"/>
              </w:rPr>
              <w:t>hội</w:t>
            </w:r>
            <w:proofErr w:type="spellEnd"/>
            <w:r w:rsidRPr="009A091C">
              <w:rPr>
                <w:rFonts w:cs="Times New Roman"/>
                <w:sz w:val="28"/>
                <w:szCs w:val="28"/>
              </w:rPr>
              <w:t xml:space="preserve"> </w:t>
            </w:r>
            <w:proofErr w:type="spellStart"/>
            <w:r w:rsidRPr="009A091C">
              <w:rPr>
                <w:rFonts w:cs="Times New Roman"/>
                <w:sz w:val="28"/>
                <w:szCs w:val="28"/>
              </w:rPr>
              <w:t>đồng</w:t>
            </w:r>
            <w:proofErr w:type="spellEnd"/>
            <w:r>
              <w:rPr>
                <w:rFonts w:cs="Times New Roman"/>
                <w:sz w:val="28"/>
                <w:szCs w:val="28"/>
              </w:rPr>
              <w:t xml:space="preserve"> </w:t>
            </w:r>
            <w:proofErr w:type="spellStart"/>
            <w:r w:rsidRPr="009A091C">
              <w:rPr>
                <w:rFonts w:cs="Times New Roman"/>
                <w:sz w:val="28"/>
                <w:szCs w:val="28"/>
              </w:rPr>
              <w:t>này</w:t>
            </w:r>
            <w:proofErr w:type="spellEnd"/>
            <w:r w:rsidRPr="009A091C">
              <w:rPr>
                <w:rFonts w:cs="Times New Roman"/>
                <w:sz w:val="28"/>
                <w:szCs w:val="28"/>
              </w:rPr>
              <w:t xml:space="preserve"> </w:t>
            </w:r>
            <w:proofErr w:type="spellStart"/>
            <w:r w:rsidRPr="009A091C">
              <w:rPr>
                <w:rFonts w:cs="Times New Roman"/>
                <w:sz w:val="28"/>
                <w:szCs w:val="28"/>
              </w:rPr>
              <w:t>được</w:t>
            </w:r>
            <w:proofErr w:type="spellEnd"/>
            <w:r>
              <w:rPr>
                <w:rFonts w:cs="Times New Roman"/>
                <w:sz w:val="28"/>
                <w:szCs w:val="28"/>
              </w:rPr>
              <w:t xml:space="preserve"> </w:t>
            </w:r>
            <w:proofErr w:type="spellStart"/>
            <w:r w:rsidRPr="009A091C">
              <w:rPr>
                <w:rFonts w:cs="Times New Roman"/>
                <w:sz w:val="28"/>
                <w:szCs w:val="28"/>
              </w:rPr>
              <w:t>thành</w:t>
            </w:r>
            <w:proofErr w:type="spellEnd"/>
            <w:r w:rsidRPr="009A091C">
              <w:rPr>
                <w:rFonts w:cs="Times New Roman"/>
                <w:sz w:val="28"/>
                <w:szCs w:val="28"/>
              </w:rPr>
              <w:t xml:space="preserve">  </w:t>
            </w:r>
            <w:proofErr w:type="spellStart"/>
            <w:r w:rsidRPr="009A091C">
              <w:rPr>
                <w:rFonts w:cs="Times New Roman"/>
                <w:sz w:val="28"/>
                <w:szCs w:val="28"/>
              </w:rPr>
              <w:t>lập</w:t>
            </w:r>
            <w:proofErr w:type="spellEnd"/>
            <w:r w:rsidRPr="009A091C">
              <w:rPr>
                <w:rFonts w:cs="Times New Roman"/>
                <w:sz w:val="28"/>
                <w:szCs w:val="28"/>
              </w:rPr>
              <w:t xml:space="preserve">  </w:t>
            </w:r>
            <w:proofErr w:type="spellStart"/>
            <w:r w:rsidRPr="009A091C">
              <w:rPr>
                <w:rFonts w:cs="Times New Roman"/>
                <w:sz w:val="28"/>
                <w:szCs w:val="28"/>
              </w:rPr>
              <w:t>để</w:t>
            </w:r>
            <w:proofErr w:type="spellEnd"/>
            <w:r w:rsidRPr="009A091C">
              <w:rPr>
                <w:rFonts w:cs="Times New Roman"/>
                <w:sz w:val="28"/>
                <w:szCs w:val="28"/>
              </w:rPr>
              <w:t xml:space="preserve">  </w:t>
            </w:r>
            <w:proofErr w:type="spellStart"/>
            <w:r w:rsidRPr="009A091C">
              <w:rPr>
                <w:rFonts w:cs="Times New Roman"/>
                <w:sz w:val="28"/>
                <w:szCs w:val="28"/>
              </w:rPr>
              <w:t>hoạt</w:t>
            </w:r>
            <w:proofErr w:type="spellEnd"/>
            <w:r>
              <w:rPr>
                <w:rFonts w:cs="Times New Roman"/>
                <w:sz w:val="28"/>
                <w:szCs w:val="28"/>
              </w:rPr>
              <w:t xml:space="preserve"> </w:t>
            </w:r>
            <w:proofErr w:type="spellStart"/>
            <w:r w:rsidRPr="009A091C">
              <w:rPr>
                <w:rFonts w:cs="Times New Roman"/>
                <w:sz w:val="28"/>
                <w:szCs w:val="28"/>
              </w:rPr>
              <w:t>động</w:t>
            </w:r>
            <w:proofErr w:type="spellEnd"/>
            <w:r w:rsidRPr="009A091C">
              <w:rPr>
                <w:rFonts w:cs="Times New Roman"/>
                <w:sz w:val="28"/>
                <w:szCs w:val="28"/>
              </w:rPr>
              <w:t xml:space="preserve">  </w:t>
            </w:r>
            <w:proofErr w:type="spellStart"/>
            <w:r w:rsidRPr="009A091C">
              <w:rPr>
                <w:rFonts w:cs="Times New Roman"/>
                <w:sz w:val="28"/>
                <w:szCs w:val="28"/>
              </w:rPr>
              <w:t>cố</w:t>
            </w:r>
            <w:proofErr w:type="spellEnd"/>
            <w:r w:rsidRPr="009A091C">
              <w:rPr>
                <w:rFonts w:cs="Times New Roman"/>
                <w:sz w:val="28"/>
                <w:szCs w:val="28"/>
              </w:rPr>
              <w:t xml:space="preserve">  </w:t>
            </w:r>
            <w:proofErr w:type="spellStart"/>
            <w:r w:rsidRPr="009A091C">
              <w:rPr>
                <w:rFonts w:cs="Times New Roman"/>
                <w:sz w:val="28"/>
                <w:szCs w:val="28"/>
              </w:rPr>
              <w:t>định</w:t>
            </w:r>
            <w:proofErr w:type="spellEnd"/>
            <w:r>
              <w:rPr>
                <w:rFonts w:cs="Times New Roman"/>
                <w:sz w:val="28"/>
                <w:szCs w:val="28"/>
              </w:rPr>
              <w:t xml:space="preserve"> </w:t>
            </w:r>
            <w:r w:rsidRPr="009A091C">
              <w:rPr>
                <w:rFonts w:cs="Times New Roman"/>
                <w:sz w:val="28"/>
                <w:szCs w:val="28"/>
              </w:rPr>
              <w:t xml:space="preserve">hay </w:t>
            </w:r>
            <w:proofErr w:type="spellStart"/>
            <w:r w:rsidRPr="009A091C">
              <w:rPr>
                <w:rFonts w:cs="Times New Roman"/>
                <w:sz w:val="28"/>
                <w:szCs w:val="28"/>
              </w:rPr>
              <w:t>được</w:t>
            </w:r>
            <w:proofErr w:type="spellEnd"/>
            <w:r>
              <w:rPr>
                <w:rFonts w:cs="Times New Roman"/>
                <w:sz w:val="28"/>
                <w:szCs w:val="28"/>
              </w:rPr>
              <w:t xml:space="preserve"> </w:t>
            </w:r>
            <w:proofErr w:type="spellStart"/>
            <w:r w:rsidRPr="009A091C">
              <w:rPr>
                <w:rFonts w:cs="Times New Roman"/>
                <w:sz w:val="28"/>
                <w:szCs w:val="28"/>
              </w:rPr>
              <w:t>thành</w:t>
            </w:r>
            <w:proofErr w:type="spellEnd"/>
            <w:r w:rsidRPr="009A091C">
              <w:rPr>
                <w:rFonts w:cs="Times New Roman"/>
                <w:sz w:val="28"/>
                <w:szCs w:val="28"/>
              </w:rPr>
              <w:t xml:space="preserve">  </w:t>
            </w:r>
            <w:proofErr w:type="spellStart"/>
            <w:r w:rsidRPr="009A091C">
              <w:rPr>
                <w:rFonts w:cs="Times New Roman"/>
                <w:sz w:val="28"/>
                <w:szCs w:val="28"/>
              </w:rPr>
              <w:t>lập</w:t>
            </w:r>
            <w:proofErr w:type="spellEnd"/>
            <w:r>
              <w:rPr>
                <w:rFonts w:cs="Times New Roman"/>
                <w:sz w:val="28"/>
                <w:szCs w:val="28"/>
              </w:rPr>
              <w:t xml:space="preserve"> </w:t>
            </w:r>
            <w:proofErr w:type="spellStart"/>
            <w:r w:rsidRPr="009A091C">
              <w:rPr>
                <w:rFonts w:cs="Times New Roman"/>
                <w:sz w:val="28"/>
                <w:szCs w:val="28"/>
              </w:rPr>
              <w:t>theo</w:t>
            </w:r>
            <w:proofErr w:type="spellEnd"/>
            <w:r w:rsidRPr="009A091C">
              <w:rPr>
                <w:rFonts w:cs="Times New Roman"/>
                <w:sz w:val="28"/>
                <w:szCs w:val="28"/>
              </w:rPr>
              <w:t xml:space="preserve"> </w:t>
            </w:r>
            <w:proofErr w:type="spellStart"/>
            <w:r w:rsidRPr="009A091C">
              <w:rPr>
                <w:rFonts w:cs="Times New Roman"/>
                <w:sz w:val="28"/>
                <w:szCs w:val="28"/>
              </w:rPr>
              <w:t>từng</w:t>
            </w:r>
            <w:proofErr w:type="spellEnd"/>
            <w:r w:rsidRPr="009A091C">
              <w:rPr>
                <w:rFonts w:cs="Times New Roman"/>
                <w:sz w:val="28"/>
                <w:szCs w:val="28"/>
              </w:rPr>
              <w:t xml:space="preserve">  </w:t>
            </w:r>
            <w:proofErr w:type="spellStart"/>
            <w:r w:rsidRPr="009A091C">
              <w:rPr>
                <w:rFonts w:cs="Times New Roman"/>
                <w:sz w:val="28"/>
                <w:szCs w:val="28"/>
              </w:rPr>
              <w:t>lần</w:t>
            </w:r>
            <w:proofErr w:type="spellEnd"/>
            <w:r w:rsidRPr="009A091C">
              <w:rPr>
                <w:rFonts w:cs="Times New Roman"/>
                <w:sz w:val="28"/>
                <w:szCs w:val="28"/>
              </w:rPr>
              <w:t xml:space="preserve">  </w:t>
            </w:r>
            <w:proofErr w:type="spellStart"/>
            <w:r w:rsidRPr="009A091C">
              <w:rPr>
                <w:rFonts w:cs="Times New Roman"/>
                <w:sz w:val="28"/>
                <w:szCs w:val="28"/>
              </w:rPr>
              <w:t>thẩm</w:t>
            </w:r>
            <w:proofErr w:type="spellEnd"/>
            <w:r w:rsidRPr="009A091C">
              <w:rPr>
                <w:rFonts w:cs="Times New Roman"/>
                <w:sz w:val="28"/>
                <w:szCs w:val="28"/>
              </w:rPr>
              <w:t xml:space="preserve">  </w:t>
            </w:r>
            <w:proofErr w:type="spellStart"/>
            <w:r w:rsidRPr="009A091C">
              <w:rPr>
                <w:rFonts w:cs="Times New Roman"/>
                <w:sz w:val="28"/>
                <w:szCs w:val="28"/>
              </w:rPr>
              <w:t>định</w:t>
            </w:r>
            <w:proofErr w:type="spellEnd"/>
            <w:r>
              <w:rPr>
                <w:rFonts w:cs="Times New Roman"/>
                <w:sz w:val="28"/>
                <w:szCs w:val="28"/>
              </w:rPr>
              <w:t xml:space="preserve"> </w:t>
            </w:r>
            <w:r w:rsidRPr="009A091C">
              <w:rPr>
                <w:rFonts w:cs="Times New Roman"/>
                <w:sz w:val="28"/>
                <w:szCs w:val="28"/>
              </w:rPr>
              <w:t xml:space="preserve">hay </w:t>
            </w:r>
            <w:proofErr w:type="spellStart"/>
            <w:r w:rsidRPr="009A091C">
              <w:rPr>
                <w:rFonts w:cs="Times New Roman"/>
                <w:sz w:val="28"/>
                <w:szCs w:val="28"/>
              </w:rPr>
              <w:t>hoạt</w:t>
            </w:r>
            <w:proofErr w:type="spellEnd"/>
            <w:r w:rsidRPr="009A091C">
              <w:rPr>
                <w:rFonts w:cs="Times New Roman"/>
                <w:sz w:val="28"/>
                <w:szCs w:val="28"/>
              </w:rPr>
              <w:t xml:space="preserve">  </w:t>
            </w:r>
            <w:proofErr w:type="spellStart"/>
            <w:r w:rsidRPr="009A091C">
              <w:rPr>
                <w:rFonts w:cs="Times New Roman"/>
                <w:sz w:val="28"/>
                <w:szCs w:val="28"/>
              </w:rPr>
              <w:t>động</w:t>
            </w:r>
            <w:proofErr w:type="spellEnd"/>
            <w:r w:rsidRPr="009A091C">
              <w:rPr>
                <w:rFonts w:cs="Times New Roman"/>
                <w:sz w:val="28"/>
                <w:szCs w:val="28"/>
              </w:rPr>
              <w:t xml:space="preserve"> </w:t>
            </w:r>
            <w:proofErr w:type="spellStart"/>
            <w:r w:rsidRPr="009A091C">
              <w:rPr>
                <w:rFonts w:cs="Times New Roman"/>
                <w:sz w:val="28"/>
                <w:szCs w:val="28"/>
              </w:rPr>
              <w:t>thường</w:t>
            </w:r>
            <w:proofErr w:type="spellEnd"/>
            <w:r>
              <w:rPr>
                <w:rFonts w:cs="Times New Roman"/>
                <w:sz w:val="28"/>
                <w:szCs w:val="28"/>
              </w:rPr>
              <w:t xml:space="preserve"> </w:t>
            </w:r>
            <w:proofErr w:type="spellStart"/>
            <w:r w:rsidRPr="009A091C">
              <w:rPr>
                <w:rFonts w:cs="Times New Roman"/>
                <w:sz w:val="28"/>
                <w:szCs w:val="28"/>
              </w:rPr>
              <w:t>xuyên</w:t>
            </w:r>
            <w:proofErr w:type="spellEnd"/>
            <w:r w:rsidRPr="009A091C">
              <w:rPr>
                <w:rFonts w:cs="Times New Roman"/>
                <w:sz w:val="28"/>
                <w:szCs w:val="28"/>
              </w:rPr>
              <w:t xml:space="preserve">, </w:t>
            </w:r>
            <w:proofErr w:type="spellStart"/>
            <w:r w:rsidRPr="009A091C">
              <w:rPr>
                <w:rFonts w:cs="Times New Roman"/>
                <w:sz w:val="28"/>
                <w:szCs w:val="28"/>
              </w:rPr>
              <w:t>thành</w:t>
            </w:r>
            <w:proofErr w:type="spellEnd"/>
            <w:r w:rsidRPr="009A091C">
              <w:rPr>
                <w:rFonts w:cs="Times New Roman"/>
                <w:sz w:val="28"/>
                <w:szCs w:val="28"/>
              </w:rPr>
              <w:t xml:space="preserve"> </w:t>
            </w:r>
            <w:proofErr w:type="spellStart"/>
            <w:r w:rsidRPr="009A091C">
              <w:rPr>
                <w:rFonts w:cs="Times New Roman"/>
                <w:sz w:val="28"/>
                <w:szCs w:val="28"/>
              </w:rPr>
              <w:t>viên</w:t>
            </w:r>
            <w:proofErr w:type="spellEnd"/>
            <w:r w:rsidRPr="009A091C">
              <w:rPr>
                <w:rFonts w:cs="Times New Roman"/>
                <w:sz w:val="28"/>
                <w:szCs w:val="28"/>
              </w:rPr>
              <w:t xml:space="preserve"> </w:t>
            </w:r>
            <w:proofErr w:type="spellStart"/>
            <w:r w:rsidRPr="009A091C">
              <w:rPr>
                <w:rFonts w:cs="Times New Roman"/>
                <w:sz w:val="28"/>
                <w:szCs w:val="28"/>
              </w:rPr>
              <w:t>hội</w:t>
            </w:r>
            <w:proofErr w:type="spellEnd"/>
            <w:r w:rsidRPr="009A091C">
              <w:rPr>
                <w:rFonts w:cs="Times New Roman"/>
                <w:sz w:val="28"/>
                <w:szCs w:val="28"/>
              </w:rPr>
              <w:t xml:space="preserve"> </w:t>
            </w:r>
            <w:proofErr w:type="spellStart"/>
            <w:r w:rsidRPr="009A091C">
              <w:rPr>
                <w:rFonts w:cs="Times New Roman"/>
                <w:sz w:val="28"/>
                <w:szCs w:val="28"/>
              </w:rPr>
              <w:t>đồng</w:t>
            </w:r>
            <w:proofErr w:type="spellEnd"/>
            <w:r w:rsidRPr="009A091C">
              <w:rPr>
                <w:rFonts w:cs="Times New Roman"/>
                <w:sz w:val="28"/>
                <w:szCs w:val="28"/>
              </w:rPr>
              <w:t xml:space="preserve"> </w:t>
            </w:r>
            <w:proofErr w:type="spellStart"/>
            <w:r w:rsidRPr="009A091C">
              <w:rPr>
                <w:rFonts w:cs="Times New Roman"/>
                <w:sz w:val="28"/>
                <w:szCs w:val="28"/>
              </w:rPr>
              <w:t>thẩm</w:t>
            </w:r>
            <w:proofErr w:type="spellEnd"/>
            <w:r w:rsidRPr="009A091C">
              <w:rPr>
                <w:rFonts w:cs="Times New Roman"/>
                <w:sz w:val="28"/>
                <w:szCs w:val="28"/>
              </w:rPr>
              <w:t xml:space="preserve"> </w:t>
            </w:r>
            <w:proofErr w:type="spellStart"/>
            <w:r w:rsidRPr="009A091C">
              <w:rPr>
                <w:rFonts w:cs="Times New Roman"/>
                <w:sz w:val="28"/>
                <w:szCs w:val="28"/>
              </w:rPr>
              <w:t>định</w:t>
            </w:r>
            <w:proofErr w:type="spellEnd"/>
            <w:r>
              <w:rPr>
                <w:rFonts w:cs="Times New Roman"/>
                <w:sz w:val="28"/>
                <w:szCs w:val="28"/>
              </w:rPr>
              <w:t xml:space="preserve"> </w:t>
            </w:r>
            <w:proofErr w:type="spellStart"/>
            <w:r w:rsidRPr="009A091C">
              <w:rPr>
                <w:rFonts w:cs="Times New Roman"/>
                <w:sz w:val="28"/>
                <w:szCs w:val="28"/>
              </w:rPr>
              <w:t>là</w:t>
            </w:r>
            <w:proofErr w:type="spellEnd"/>
            <w:r w:rsidRPr="009A091C">
              <w:rPr>
                <w:rFonts w:cs="Times New Roman"/>
                <w:sz w:val="28"/>
                <w:szCs w:val="28"/>
              </w:rPr>
              <w:t xml:space="preserve"> </w:t>
            </w:r>
            <w:proofErr w:type="spellStart"/>
            <w:r w:rsidRPr="009A091C">
              <w:rPr>
                <w:rFonts w:cs="Times New Roman"/>
                <w:sz w:val="28"/>
                <w:szCs w:val="28"/>
              </w:rPr>
              <w:t>thành</w:t>
            </w:r>
            <w:proofErr w:type="spellEnd"/>
            <w:r w:rsidRPr="009A091C">
              <w:rPr>
                <w:rFonts w:cs="Times New Roman"/>
                <w:sz w:val="28"/>
                <w:szCs w:val="28"/>
              </w:rPr>
              <w:t xml:space="preserve"> </w:t>
            </w:r>
            <w:proofErr w:type="spellStart"/>
            <w:r w:rsidRPr="009A091C">
              <w:rPr>
                <w:rFonts w:cs="Times New Roman"/>
                <w:sz w:val="28"/>
                <w:szCs w:val="28"/>
              </w:rPr>
              <w:t>viên</w:t>
            </w:r>
            <w:proofErr w:type="spellEnd"/>
            <w:r w:rsidRPr="009A091C">
              <w:rPr>
                <w:rFonts w:cs="Times New Roman"/>
                <w:sz w:val="28"/>
                <w:szCs w:val="28"/>
              </w:rPr>
              <w:t xml:space="preserve"> </w:t>
            </w:r>
            <w:proofErr w:type="spellStart"/>
            <w:r w:rsidRPr="009A091C">
              <w:rPr>
                <w:rFonts w:cs="Times New Roman"/>
                <w:sz w:val="28"/>
                <w:szCs w:val="28"/>
              </w:rPr>
              <w:t>của</w:t>
            </w:r>
            <w:proofErr w:type="spellEnd"/>
            <w:r w:rsidRPr="009A091C">
              <w:rPr>
                <w:rFonts w:cs="Times New Roman"/>
                <w:sz w:val="28"/>
                <w:szCs w:val="28"/>
              </w:rPr>
              <w:t xml:space="preserve"> </w:t>
            </w:r>
            <w:proofErr w:type="spellStart"/>
            <w:r w:rsidRPr="009A091C">
              <w:rPr>
                <w:rFonts w:cs="Times New Roman"/>
                <w:sz w:val="28"/>
                <w:szCs w:val="28"/>
              </w:rPr>
              <w:t>cơ</w:t>
            </w:r>
            <w:proofErr w:type="spellEnd"/>
            <w:r w:rsidRPr="009A091C">
              <w:rPr>
                <w:rFonts w:cs="Times New Roman"/>
                <w:sz w:val="28"/>
                <w:szCs w:val="28"/>
              </w:rPr>
              <w:t xml:space="preserve"> </w:t>
            </w:r>
            <w:proofErr w:type="spellStart"/>
            <w:r w:rsidRPr="009A091C">
              <w:rPr>
                <w:rFonts w:cs="Times New Roman"/>
                <w:sz w:val="28"/>
                <w:szCs w:val="28"/>
              </w:rPr>
              <w:t>sở</w:t>
            </w:r>
            <w:proofErr w:type="spellEnd"/>
            <w:r>
              <w:rPr>
                <w:rFonts w:cs="Times New Roman"/>
                <w:sz w:val="28"/>
                <w:szCs w:val="28"/>
              </w:rPr>
              <w:t xml:space="preserve"> </w:t>
            </w:r>
            <w:proofErr w:type="spellStart"/>
            <w:r w:rsidRPr="009A091C">
              <w:rPr>
                <w:rFonts w:cs="Times New Roman"/>
                <w:sz w:val="28"/>
                <w:szCs w:val="28"/>
              </w:rPr>
              <w:t>kinh</w:t>
            </w:r>
            <w:proofErr w:type="spellEnd"/>
            <w:r w:rsidRPr="009A091C">
              <w:rPr>
                <w:rFonts w:cs="Times New Roman"/>
                <w:sz w:val="28"/>
                <w:szCs w:val="28"/>
              </w:rPr>
              <w:t xml:space="preserve"> </w:t>
            </w:r>
            <w:proofErr w:type="spellStart"/>
            <w:r w:rsidRPr="009A091C">
              <w:rPr>
                <w:rFonts w:cs="Times New Roman"/>
                <w:sz w:val="28"/>
                <w:szCs w:val="28"/>
              </w:rPr>
              <w:t>doanh</w:t>
            </w:r>
            <w:proofErr w:type="spellEnd"/>
            <w:r w:rsidRPr="009A091C">
              <w:rPr>
                <w:rFonts w:cs="Times New Roman"/>
                <w:sz w:val="28"/>
                <w:szCs w:val="28"/>
              </w:rPr>
              <w:t xml:space="preserve"> hay </w:t>
            </w:r>
            <w:proofErr w:type="spellStart"/>
            <w:r w:rsidRPr="009A091C">
              <w:rPr>
                <w:rFonts w:cs="Times New Roman"/>
                <w:sz w:val="28"/>
                <w:szCs w:val="28"/>
              </w:rPr>
              <w:t>có</w:t>
            </w:r>
            <w:proofErr w:type="spellEnd"/>
            <w:r w:rsidRPr="009A091C">
              <w:rPr>
                <w:rFonts w:cs="Times New Roman"/>
                <w:sz w:val="28"/>
                <w:szCs w:val="28"/>
              </w:rPr>
              <w:t xml:space="preserve"> </w:t>
            </w:r>
            <w:proofErr w:type="spellStart"/>
            <w:r w:rsidRPr="009A091C">
              <w:rPr>
                <w:rFonts w:cs="Times New Roman"/>
                <w:sz w:val="28"/>
                <w:szCs w:val="28"/>
              </w:rPr>
              <w:t>thể</w:t>
            </w:r>
            <w:proofErr w:type="spellEnd"/>
            <w:r>
              <w:rPr>
                <w:rFonts w:cs="Times New Roman"/>
                <w:sz w:val="28"/>
                <w:szCs w:val="28"/>
              </w:rPr>
              <w:t xml:space="preserve"> </w:t>
            </w:r>
            <w:proofErr w:type="spellStart"/>
            <w:r w:rsidRPr="009A091C">
              <w:rPr>
                <w:rFonts w:cs="Times New Roman"/>
                <w:sz w:val="28"/>
                <w:szCs w:val="28"/>
              </w:rPr>
              <w:t>là</w:t>
            </w:r>
            <w:proofErr w:type="spellEnd"/>
            <w:r w:rsidRPr="009A091C">
              <w:rPr>
                <w:rFonts w:cs="Times New Roman"/>
                <w:sz w:val="28"/>
                <w:szCs w:val="28"/>
              </w:rPr>
              <w:t xml:space="preserve"> </w:t>
            </w:r>
            <w:proofErr w:type="spellStart"/>
            <w:r w:rsidRPr="009A091C">
              <w:rPr>
                <w:rFonts w:cs="Times New Roman"/>
                <w:sz w:val="28"/>
                <w:szCs w:val="28"/>
              </w:rPr>
              <w:t>chuyên</w:t>
            </w:r>
            <w:proofErr w:type="spellEnd"/>
            <w:r w:rsidRPr="009A091C">
              <w:rPr>
                <w:rFonts w:cs="Times New Roman"/>
                <w:sz w:val="28"/>
                <w:szCs w:val="28"/>
              </w:rPr>
              <w:t xml:space="preserve"> </w:t>
            </w:r>
            <w:proofErr w:type="spellStart"/>
            <w:r w:rsidRPr="009A091C">
              <w:rPr>
                <w:rFonts w:cs="Times New Roman"/>
                <w:sz w:val="28"/>
                <w:szCs w:val="28"/>
              </w:rPr>
              <w:t>gia</w:t>
            </w:r>
            <w:proofErr w:type="spellEnd"/>
            <w:r w:rsidRPr="009A091C">
              <w:rPr>
                <w:rFonts w:cs="Times New Roman"/>
                <w:sz w:val="28"/>
                <w:szCs w:val="28"/>
              </w:rPr>
              <w:t xml:space="preserve">  </w:t>
            </w:r>
            <w:proofErr w:type="spellStart"/>
            <w:r w:rsidRPr="009A091C">
              <w:rPr>
                <w:rFonts w:cs="Times New Roman"/>
                <w:sz w:val="28"/>
                <w:szCs w:val="28"/>
              </w:rPr>
              <w:t>hoạt</w:t>
            </w:r>
            <w:proofErr w:type="spellEnd"/>
            <w:r w:rsidRPr="009A091C">
              <w:rPr>
                <w:rFonts w:cs="Times New Roman"/>
                <w:sz w:val="28"/>
                <w:szCs w:val="28"/>
              </w:rPr>
              <w:t xml:space="preserve">  </w:t>
            </w:r>
            <w:proofErr w:type="spellStart"/>
            <w:r w:rsidRPr="009A091C">
              <w:rPr>
                <w:rFonts w:cs="Times New Roman"/>
                <w:sz w:val="28"/>
                <w:szCs w:val="28"/>
              </w:rPr>
              <w:t>động</w:t>
            </w:r>
            <w:proofErr w:type="spellEnd"/>
            <w:r w:rsidRPr="009A091C">
              <w:rPr>
                <w:rFonts w:cs="Times New Roman"/>
                <w:sz w:val="28"/>
                <w:szCs w:val="28"/>
              </w:rPr>
              <w:t xml:space="preserve">  </w:t>
            </w:r>
            <w:proofErr w:type="spellStart"/>
            <w:r w:rsidRPr="009A091C">
              <w:rPr>
                <w:rFonts w:cs="Times New Roman"/>
                <w:sz w:val="28"/>
                <w:szCs w:val="28"/>
              </w:rPr>
              <w:t>độc</w:t>
            </w:r>
            <w:proofErr w:type="spellEnd"/>
            <w:r w:rsidRPr="009A091C">
              <w:rPr>
                <w:rFonts w:cs="Times New Roman"/>
                <w:sz w:val="28"/>
                <w:szCs w:val="28"/>
              </w:rPr>
              <w:t xml:space="preserve"> </w:t>
            </w:r>
            <w:proofErr w:type="spellStart"/>
            <w:r w:rsidRPr="009A091C">
              <w:rPr>
                <w:rFonts w:cs="Times New Roman"/>
                <w:sz w:val="28"/>
                <w:szCs w:val="28"/>
              </w:rPr>
              <w:t>lập</w:t>
            </w:r>
            <w:proofErr w:type="spellEnd"/>
            <w:r w:rsidRPr="009A091C">
              <w:rPr>
                <w:rFonts w:cs="Times New Roman"/>
                <w:sz w:val="28"/>
                <w:szCs w:val="28"/>
              </w:rPr>
              <w:t>…</w:t>
            </w:r>
            <w:proofErr w:type="spellStart"/>
            <w:r w:rsidRPr="009A091C">
              <w:rPr>
                <w:rFonts w:cs="Times New Roman"/>
                <w:sz w:val="28"/>
                <w:szCs w:val="28"/>
              </w:rPr>
              <w:t>Trong</w:t>
            </w:r>
            <w:proofErr w:type="spellEnd"/>
            <w:r w:rsidRPr="009A091C">
              <w:rPr>
                <w:rFonts w:cs="Times New Roman"/>
                <w:sz w:val="28"/>
                <w:szCs w:val="28"/>
              </w:rPr>
              <w:t xml:space="preserve"> </w:t>
            </w:r>
            <w:proofErr w:type="spellStart"/>
            <w:r w:rsidRPr="009A091C">
              <w:rPr>
                <w:rFonts w:cs="Times New Roman"/>
                <w:sz w:val="28"/>
                <w:szCs w:val="28"/>
              </w:rPr>
              <w:t>khi</w:t>
            </w:r>
            <w:proofErr w:type="spellEnd"/>
            <w:r w:rsidRPr="009A091C">
              <w:rPr>
                <w:rFonts w:cs="Times New Roman"/>
                <w:sz w:val="28"/>
                <w:szCs w:val="28"/>
              </w:rPr>
              <w:t xml:space="preserve"> </w:t>
            </w:r>
            <w:proofErr w:type="spellStart"/>
            <w:r w:rsidRPr="009A091C">
              <w:rPr>
                <w:rFonts w:cs="Times New Roman"/>
                <w:sz w:val="28"/>
                <w:szCs w:val="28"/>
              </w:rPr>
              <w:t>đó</w:t>
            </w:r>
            <w:proofErr w:type="spellEnd"/>
            <w:r w:rsidRPr="009A091C">
              <w:rPr>
                <w:rFonts w:cs="Times New Roman"/>
                <w:sz w:val="28"/>
                <w:szCs w:val="28"/>
              </w:rPr>
              <w:t>,</w:t>
            </w:r>
            <w:r>
              <w:rPr>
                <w:rFonts w:cs="Times New Roman"/>
                <w:sz w:val="28"/>
                <w:szCs w:val="28"/>
              </w:rPr>
              <w:t xml:space="preserve"> </w:t>
            </w:r>
            <w:proofErr w:type="spellStart"/>
            <w:r w:rsidRPr="009A091C">
              <w:rPr>
                <w:rFonts w:cs="Times New Roman"/>
                <w:sz w:val="28"/>
                <w:szCs w:val="28"/>
              </w:rPr>
              <w:t>liên</w:t>
            </w:r>
            <w:proofErr w:type="spellEnd"/>
            <w:r w:rsidRPr="009A091C">
              <w:rPr>
                <w:rFonts w:cs="Times New Roman"/>
                <w:sz w:val="28"/>
                <w:szCs w:val="28"/>
              </w:rPr>
              <w:t xml:space="preserve"> </w:t>
            </w:r>
            <w:proofErr w:type="spellStart"/>
            <w:r w:rsidRPr="009A091C">
              <w:rPr>
                <w:rFonts w:cs="Times New Roman"/>
                <w:sz w:val="28"/>
                <w:szCs w:val="28"/>
              </w:rPr>
              <w:t>quan</w:t>
            </w:r>
            <w:proofErr w:type="spellEnd"/>
            <w:r w:rsidRPr="009A091C">
              <w:rPr>
                <w:rFonts w:cs="Times New Roman"/>
                <w:sz w:val="28"/>
                <w:szCs w:val="28"/>
              </w:rPr>
              <w:t xml:space="preserve">  </w:t>
            </w:r>
            <w:proofErr w:type="spellStart"/>
            <w:r w:rsidRPr="009A091C">
              <w:rPr>
                <w:rFonts w:cs="Times New Roman"/>
                <w:sz w:val="28"/>
                <w:szCs w:val="28"/>
              </w:rPr>
              <w:t>đến</w:t>
            </w:r>
            <w:proofErr w:type="spellEnd"/>
            <w:r w:rsidRPr="009A091C">
              <w:rPr>
                <w:rFonts w:cs="Times New Roman"/>
                <w:sz w:val="28"/>
                <w:szCs w:val="28"/>
              </w:rPr>
              <w:t xml:space="preserve">  </w:t>
            </w:r>
            <w:proofErr w:type="spellStart"/>
            <w:r w:rsidRPr="009A091C">
              <w:rPr>
                <w:rFonts w:cs="Times New Roman"/>
                <w:sz w:val="28"/>
                <w:szCs w:val="28"/>
              </w:rPr>
              <w:t>trách</w:t>
            </w:r>
            <w:proofErr w:type="spellEnd"/>
            <w:r w:rsidRPr="009A091C">
              <w:rPr>
                <w:rFonts w:cs="Times New Roman"/>
                <w:sz w:val="28"/>
                <w:szCs w:val="28"/>
              </w:rPr>
              <w:t xml:space="preserve"> </w:t>
            </w:r>
            <w:proofErr w:type="spellStart"/>
            <w:r w:rsidRPr="009A091C">
              <w:rPr>
                <w:rFonts w:cs="Times New Roman"/>
                <w:sz w:val="28"/>
                <w:szCs w:val="28"/>
              </w:rPr>
              <w:t>nhiệm</w:t>
            </w:r>
            <w:proofErr w:type="spellEnd"/>
            <w:r>
              <w:rPr>
                <w:rFonts w:cs="Times New Roman"/>
                <w:sz w:val="28"/>
                <w:szCs w:val="28"/>
              </w:rPr>
              <w:t xml:space="preserve"> </w:t>
            </w:r>
            <w:proofErr w:type="spellStart"/>
            <w:r w:rsidRPr="009A091C">
              <w:rPr>
                <w:rFonts w:cs="Times New Roman"/>
                <w:sz w:val="28"/>
                <w:szCs w:val="28"/>
              </w:rPr>
              <w:t>tổ</w:t>
            </w:r>
            <w:proofErr w:type="spellEnd"/>
            <w:r w:rsidRPr="009A091C">
              <w:rPr>
                <w:rFonts w:cs="Times New Roman"/>
                <w:sz w:val="28"/>
                <w:szCs w:val="28"/>
              </w:rPr>
              <w:t xml:space="preserve">  </w:t>
            </w:r>
            <w:proofErr w:type="spellStart"/>
            <w:r w:rsidRPr="009A091C">
              <w:rPr>
                <w:rFonts w:cs="Times New Roman"/>
                <w:sz w:val="28"/>
                <w:szCs w:val="28"/>
              </w:rPr>
              <w:t>chức</w:t>
            </w:r>
            <w:proofErr w:type="spellEnd"/>
            <w:r w:rsidRPr="009A091C">
              <w:rPr>
                <w:rFonts w:cs="Times New Roman"/>
                <w:sz w:val="28"/>
                <w:szCs w:val="28"/>
              </w:rPr>
              <w:t xml:space="preserve">  </w:t>
            </w:r>
            <w:proofErr w:type="spellStart"/>
            <w:r w:rsidRPr="009A091C">
              <w:rPr>
                <w:rFonts w:cs="Times New Roman"/>
                <w:sz w:val="28"/>
                <w:szCs w:val="28"/>
              </w:rPr>
              <w:t>kiểm</w:t>
            </w:r>
            <w:proofErr w:type="spellEnd"/>
            <w:r>
              <w:rPr>
                <w:rFonts w:cs="Times New Roman"/>
                <w:sz w:val="28"/>
                <w:szCs w:val="28"/>
              </w:rPr>
              <w:t xml:space="preserve"> </w:t>
            </w:r>
            <w:proofErr w:type="spellStart"/>
            <w:r w:rsidRPr="009A091C">
              <w:rPr>
                <w:rFonts w:cs="Times New Roman"/>
                <w:sz w:val="28"/>
                <w:szCs w:val="28"/>
              </w:rPr>
              <w:t>tra</w:t>
            </w:r>
            <w:proofErr w:type="spellEnd"/>
            <w:r w:rsidRPr="009A091C">
              <w:rPr>
                <w:rFonts w:cs="Times New Roman"/>
                <w:sz w:val="28"/>
                <w:szCs w:val="28"/>
              </w:rPr>
              <w:t xml:space="preserve">  </w:t>
            </w:r>
            <w:proofErr w:type="spellStart"/>
            <w:r w:rsidRPr="009A091C">
              <w:rPr>
                <w:rFonts w:cs="Times New Roman"/>
                <w:sz w:val="28"/>
                <w:szCs w:val="28"/>
              </w:rPr>
              <w:t>nội</w:t>
            </w:r>
            <w:proofErr w:type="spellEnd"/>
            <w:r>
              <w:rPr>
                <w:rFonts w:cs="Times New Roman"/>
                <w:sz w:val="28"/>
                <w:szCs w:val="28"/>
              </w:rPr>
              <w:t xml:space="preserve"> </w:t>
            </w:r>
            <w:r w:rsidRPr="009A091C">
              <w:rPr>
                <w:rFonts w:cs="Times New Roman"/>
                <w:sz w:val="28"/>
                <w:szCs w:val="28"/>
              </w:rPr>
              <w:t xml:space="preserve">dung </w:t>
            </w:r>
            <w:proofErr w:type="spellStart"/>
            <w:r w:rsidRPr="009A091C">
              <w:rPr>
                <w:rFonts w:cs="Times New Roman"/>
                <w:sz w:val="28"/>
                <w:szCs w:val="28"/>
              </w:rPr>
              <w:t>báo</w:t>
            </w:r>
            <w:proofErr w:type="spellEnd"/>
            <w:r w:rsidRPr="009A091C">
              <w:rPr>
                <w:rFonts w:cs="Times New Roman"/>
                <w:sz w:val="28"/>
                <w:szCs w:val="28"/>
              </w:rPr>
              <w:t xml:space="preserve"> </w:t>
            </w:r>
            <w:proofErr w:type="spellStart"/>
            <w:r w:rsidRPr="009A091C">
              <w:rPr>
                <w:rFonts w:cs="Times New Roman"/>
                <w:sz w:val="28"/>
                <w:szCs w:val="28"/>
              </w:rPr>
              <w:t>chí</w:t>
            </w:r>
            <w:proofErr w:type="spellEnd"/>
            <w:r w:rsidRPr="009A091C">
              <w:rPr>
                <w:rFonts w:cs="Times New Roman"/>
                <w:sz w:val="28"/>
                <w:szCs w:val="28"/>
              </w:rPr>
              <w:t xml:space="preserve"> </w:t>
            </w:r>
            <w:proofErr w:type="spellStart"/>
            <w:r w:rsidRPr="009A091C">
              <w:rPr>
                <w:rFonts w:cs="Times New Roman"/>
                <w:sz w:val="28"/>
                <w:szCs w:val="28"/>
              </w:rPr>
              <w:t>nhập</w:t>
            </w:r>
            <w:proofErr w:type="spellEnd"/>
            <w:r w:rsidRPr="009A091C">
              <w:rPr>
                <w:rFonts w:cs="Times New Roman"/>
                <w:sz w:val="28"/>
                <w:szCs w:val="28"/>
              </w:rPr>
              <w:t xml:space="preserve">  </w:t>
            </w:r>
            <w:proofErr w:type="spellStart"/>
            <w:r w:rsidRPr="009A091C">
              <w:rPr>
                <w:rFonts w:cs="Times New Roman"/>
                <w:sz w:val="28"/>
                <w:szCs w:val="28"/>
              </w:rPr>
              <w:t>khẩu</w:t>
            </w:r>
            <w:proofErr w:type="spellEnd"/>
            <w:r w:rsidRPr="009A091C">
              <w:rPr>
                <w:rFonts w:cs="Times New Roman"/>
                <w:sz w:val="28"/>
                <w:szCs w:val="28"/>
              </w:rPr>
              <w:t xml:space="preserve">,  </w:t>
            </w:r>
            <w:proofErr w:type="spellStart"/>
            <w:r w:rsidRPr="009A091C">
              <w:rPr>
                <w:rFonts w:cs="Times New Roman"/>
                <w:sz w:val="28"/>
                <w:szCs w:val="28"/>
              </w:rPr>
              <w:t>khoản</w:t>
            </w:r>
            <w:proofErr w:type="spellEnd"/>
            <w:r>
              <w:rPr>
                <w:rFonts w:cs="Times New Roman"/>
                <w:sz w:val="28"/>
                <w:szCs w:val="28"/>
              </w:rPr>
              <w:t xml:space="preserve"> </w:t>
            </w:r>
            <w:r w:rsidRPr="009A091C">
              <w:rPr>
                <w:rFonts w:cs="Times New Roman"/>
                <w:sz w:val="28"/>
                <w:szCs w:val="28"/>
              </w:rPr>
              <w:t xml:space="preserve">4 </w:t>
            </w:r>
            <w:proofErr w:type="spellStart"/>
            <w:r w:rsidRPr="009A091C">
              <w:rPr>
                <w:rFonts w:cs="Times New Roman"/>
                <w:sz w:val="28"/>
                <w:szCs w:val="28"/>
              </w:rPr>
              <w:t>Điều</w:t>
            </w:r>
            <w:proofErr w:type="spellEnd"/>
            <w:r>
              <w:rPr>
                <w:rFonts w:cs="Times New Roman"/>
                <w:sz w:val="28"/>
                <w:szCs w:val="28"/>
              </w:rPr>
              <w:t xml:space="preserve"> </w:t>
            </w:r>
            <w:r w:rsidR="0019265A">
              <w:rPr>
                <w:rFonts w:cs="Times New Roman"/>
                <w:sz w:val="28"/>
                <w:szCs w:val="28"/>
              </w:rPr>
              <w:t>4</w:t>
            </w:r>
            <w:r w:rsidRPr="009A091C">
              <w:rPr>
                <w:rFonts w:cs="Times New Roman"/>
                <w:sz w:val="28"/>
                <w:szCs w:val="28"/>
              </w:rPr>
              <w:t xml:space="preserve">6 </w:t>
            </w:r>
            <w:proofErr w:type="spellStart"/>
            <w:r w:rsidRPr="009A091C">
              <w:rPr>
                <w:rFonts w:cs="Times New Roman"/>
                <w:sz w:val="28"/>
                <w:szCs w:val="28"/>
              </w:rPr>
              <w:t>Luật</w:t>
            </w:r>
            <w:proofErr w:type="spellEnd"/>
            <w:r>
              <w:rPr>
                <w:rFonts w:cs="Times New Roman"/>
                <w:sz w:val="28"/>
                <w:szCs w:val="28"/>
              </w:rPr>
              <w:t xml:space="preserve"> </w:t>
            </w:r>
            <w:proofErr w:type="spellStart"/>
            <w:r w:rsidRPr="009A091C">
              <w:rPr>
                <w:rFonts w:cs="Times New Roman"/>
                <w:sz w:val="28"/>
                <w:szCs w:val="28"/>
              </w:rPr>
              <w:t>Báo</w:t>
            </w:r>
            <w:proofErr w:type="spellEnd"/>
            <w:r w:rsidRPr="009A091C">
              <w:rPr>
                <w:rFonts w:cs="Times New Roman"/>
                <w:sz w:val="28"/>
                <w:szCs w:val="28"/>
              </w:rPr>
              <w:t xml:space="preserve"> </w:t>
            </w:r>
            <w:proofErr w:type="spellStart"/>
            <w:r w:rsidRPr="009A091C">
              <w:rPr>
                <w:rFonts w:cs="Times New Roman"/>
                <w:sz w:val="28"/>
                <w:szCs w:val="28"/>
              </w:rPr>
              <w:t>chí</w:t>
            </w:r>
            <w:proofErr w:type="spellEnd"/>
            <w:r w:rsidRPr="009A091C">
              <w:rPr>
                <w:rFonts w:cs="Times New Roman"/>
                <w:sz w:val="28"/>
                <w:szCs w:val="28"/>
              </w:rPr>
              <w:t xml:space="preserve"> </w:t>
            </w:r>
            <w:proofErr w:type="spellStart"/>
            <w:r w:rsidRPr="009A091C">
              <w:rPr>
                <w:rFonts w:cs="Times New Roman"/>
                <w:sz w:val="28"/>
                <w:szCs w:val="28"/>
              </w:rPr>
              <w:t>quy</w:t>
            </w:r>
            <w:proofErr w:type="spellEnd"/>
            <w:r w:rsidRPr="009A091C">
              <w:rPr>
                <w:rFonts w:cs="Times New Roman"/>
                <w:sz w:val="28"/>
                <w:szCs w:val="28"/>
              </w:rPr>
              <w:t xml:space="preserve"> </w:t>
            </w:r>
            <w:proofErr w:type="spellStart"/>
            <w:r w:rsidRPr="009A091C">
              <w:rPr>
                <w:rFonts w:cs="Times New Roman"/>
                <w:sz w:val="28"/>
                <w:szCs w:val="28"/>
              </w:rPr>
              <w:t>định</w:t>
            </w:r>
            <w:proofErr w:type="spellEnd"/>
            <w:r w:rsidRPr="009A091C">
              <w:rPr>
                <w:rFonts w:cs="Times New Roman"/>
                <w:sz w:val="28"/>
                <w:szCs w:val="28"/>
              </w:rPr>
              <w:t xml:space="preserve">  </w:t>
            </w:r>
            <w:proofErr w:type="spellStart"/>
            <w:r w:rsidRPr="009A091C">
              <w:rPr>
                <w:rFonts w:cs="Times New Roman"/>
                <w:sz w:val="28"/>
                <w:szCs w:val="28"/>
              </w:rPr>
              <w:t>người</w:t>
            </w:r>
            <w:proofErr w:type="spellEnd"/>
            <w:r w:rsidRPr="009A091C">
              <w:rPr>
                <w:rFonts w:cs="Times New Roman"/>
                <w:sz w:val="28"/>
                <w:szCs w:val="28"/>
              </w:rPr>
              <w:t xml:space="preserve">  </w:t>
            </w:r>
            <w:proofErr w:type="spellStart"/>
            <w:r w:rsidRPr="009A091C">
              <w:rPr>
                <w:rFonts w:cs="Times New Roman"/>
                <w:sz w:val="28"/>
                <w:szCs w:val="28"/>
              </w:rPr>
              <w:t>đứng</w:t>
            </w:r>
            <w:proofErr w:type="spellEnd"/>
            <w:r w:rsidRPr="009A091C">
              <w:rPr>
                <w:rFonts w:cs="Times New Roman"/>
                <w:sz w:val="28"/>
                <w:szCs w:val="28"/>
              </w:rPr>
              <w:t xml:space="preserve">  </w:t>
            </w:r>
            <w:proofErr w:type="spellStart"/>
            <w:r w:rsidRPr="009A091C">
              <w:rPr>
                <w:rFonts w:cs="Times New Roman"/>
                <w:sz w:val="28"/>
                <w:szCs w:val="28"/>
              </w:rPr>
              <w:t>đầu</w:t>
            </w:r>
            <w:proofErr w:type="spellEnd"/>
            <w:r w:rsidRPr="009A091C">
              <w:rPr>
                <w:rFonts w:cs="Times New Roman"/>
                <w:sz w:val="28"/>
                <w:szCs w:val="28"/>
              </w:rPr>
              <w:t xml:space="preserve">  </w:t>
            </w:r>
            <w:proofErr w:type="spellStart"/>
            <w:r w:rsidRPr="009A091C">
              <w:rPr>
                <w:rFonts w:cs="Times New Roman"/>
                <w:sz w:val="28"/>
                <w:szCs w:val="28"/>
              </w:rPr>
              <w:t>cơ</w:t>
            </w:r>
            <w:proofErr w:type="spellEnd"/>
            <w:r>
              <w:rPr>
                <w:rFonts w:cs="Times New Roman"/>
                <w:sz w:val="28"/>
                <w:szCs w:val="28"/>
              </w:rPr>
              <w:t xml:space="preserve"> </w:t>
            </w:r>
            <w:proofErr w:type="spellStart"/>
            <w:r w:rsidRPr="009A091C">
              <w:rPr>
                <w:rFonts w:cs="Times New Roman"/>
                <w:sz w:val="28"/>
                <w:szCs w:val="28"/>
              </w:rPr>
              <w:t>quan</w:t>
            </w:r>
            <w:proofErr w:type="spellEnd"/>
            <w:r w:rsidRPr="009A091C">
              <w:rPr>
                <w:rFonts w:cs="Times New Roman"/>
                <w:sz w:val="28"/>
                <w:szCs w:val="28"/>
              </w:rPr>
              <w:t xml:space="preserve"> </w:t>
            </w:r>
            <w:proofErr w:type="spellStart"/>
            <w:r w:rsidRPr="009A091C">
              <w:rPr>
                <w:rFonts w:cs="Times New Roman"/>
                <w:sz w:val="28"/>
                <w:szCs w:val="28"/>
              </w:rPr>
              <w:t>báo</w:t>
            </w:r>
            <w:proofErr w:type="spellEnd"/>
            <w:r w:rsidRPr="009A091C">
              <w:rPr>
                <w:rFonts w:cs="Times New Roman"/>
                <w:sz w:val="28"/>
                <w:szCs w:val="28"/>
              </w:rPr>
              <w:t xml:space="preserve"> </w:t>
            </w:r>
            <w:proofErr w:type="spellStart"/>
            <w:r w:rsidRPr="009A091C">
              <w:rPr>
                <w:rFonts w:cs="Times New Roman"/>
                <w:sz w:val="28"/>
                <w:szCs w:val="28"/>
              </w:rPr>
              <w:t>chí</w:t>
            </w:r>
            <w:proofErr w:type="spellEnd"/>
            <w:r w:rsidRPr="009A091C">
              <w:rPr>
                <w:rFonts w:cs="Times New Roman"/>
                <w:sz w:val="28"/>
                <w:szCs w:val="28"/>
              </w:rPr>
              <w:t xml:space="preserve"> </w:t>
            </w:r>
            <w:proofErr w:type="spellStart"/>
            <w:r w:rsidRPr="009A091C">
              <w:rPr>
                <w:rFonts w:cs="Times New Roman"/>
                <w:sz w:val="28"/>
                <w:szCs w:val="28"/>
              </w:rPr>
              <w:t>và</w:t>
            </w:r>
            <w:proofErr w:type="spellEnd"/>
            <w:r w:rsidRPr="009A091C">
              <w:rPr>
                <w:rFonts w:cs="Times New Roman"/>
                <w:sz w:val="28"/>
                <w:szCs w:val="28"/>
              </w:rPr>
              <w:t xml:space="preserve"> </w:t>
            </w:r>
            <w:proofErr w:type="spellStart"/>
            <w:r w:rsidRPr="009A091C">
              <w:rPr>
                <w:rFonts w:cs="Times New Roman"/>
                <w:sz w:val="28"/>
                <w:szCs w:val="28"/>
              </w:rPr>
              <w:t>cơ</w:t>
            </w:r>
            <w:proofErr w:type="spellEnd"/>
            <w:r w:rsidRPr="009A091C">
              <w:rPr>
                <w:rFonts w:cs="Times New Roman"/>
                <w:sz w:val="28"/>
                <w:szCs w:val="28"/>
              </w:rPr>
              <w:t xml:space="preserve">  </w:t>
            </w:r>
            <w:proofErr w:type="spellStart"/>
            <w:r w:rsidRPr="009A091C">
              <w:rPr>
                <w:rFonts w:cs="Times New Roman"/>
                <w:sz w:val="28"/>
                <w:szCs w:val="28"/>
              </w:rPr>
              <w:t>sở</w:t>
            </w:r>
            <w:proofErr w:type="spellEnd"/>
            <w:r>
              <w:rPr>
                <w:rFonts w:cs="Times New Roman"/>
                <w:sz w:val="28"/>
                <w:szCs w:val="28"/>
              </w:rPr>
              <w:t xml:space="preserve"> </w:t>
            </w:r>
            <w:proofErr w:type="spellStart"/>
            <w:r w:rsidRPr="009A091C">
              <w:rPr>
                <w:rFonts w:cs="Times New Roman"/>
                <w:sz w:val="28"/>
                <w:szCs w:val="28"/>
              </w:rPr>
              <w:t>kinh</w:t>
            </w:r>
            <w:proofErr w:type="spellEnd"/>
            <w:r w:rsidRPr="009A091C">
              <w:rPr>
                <w:rFonts w:cs="Times New Roman"/>
                <w:sz w:val="28"/>
                <w:szCs w:val="28"/>
              </w:rPr>
              <w:t xml:space="preserve"> </w:t>
            </w:r>
            <w:proofErr w:type="spellStart"/>
            <w:r w:rsidRPr="009A091C">
              <w:rPr>
                <w:rFonts w:cs="Times New Roman"/>
                <w:sz w:val="28"/>
                <w:szCs w:val="28"/>
              </w:rPr>
              <w:t>doanh</w:t>
            </w:r>
            <w:proofErr w:type="spellEnd"/>
            <w:r w:rsidRPr="009A091C">
              <w:rPr>
                <w:rFonts w:cs="Times New Roman"/>
                <w:sz w:val="28"/>
                <w:szCs w:val="28"/>
              </w:rPr>
              <w:t xml:space="preserve"> </w:t>
            </w:r>
            <w:proofErr w:type="spellStart"/>
            <w:r w:rsidRPr="009A091C">
              <w:rPr>
                <w:rFonts w:cs="Times New Roman"/>
                <w:sz w:val="28"/>
                <w:szCs w:val="28"/>
              </w:rPr>
              <w:t>dịch</w:t>
            </w:r>
            <w:proofErr w:type="spellEnd"/>
            <w:r w:rsidRPr="009A091C">
              <w:rPr>
                <w:rFonts w:cs="Times New Roman"/>
                <w:sz w:val="28"/>
                <w:szCs w:val="28"/>
              </w:rPr>
              <w:t xml:space="preserve">  </w:t>
            </w:r>
            <w:proofErr w:type="spellStart"/>
            <w:r w:rsidRPr="009A091C">
              <w:rPr>
                <w:rFonts w:cs="Times New Roman"/>
                <w:sz w:val="28"/>
                <w:szCs w:val="28"/>
              </w:rPr>
              <w:t>vụ</w:t>
            </w:r>
            <w:proofErr w:type="spellEnd"/>
            <w:r>
              <w:rPr>
                <w:rFonts w:cs="Times New Roman"/>
                <w:sz w:val="28"/>
                <w:szCs w:val="28"/>
              </w:rPr>
              <w:t xml:space="preserve"> </w:t>
            </w:r>
            <w:proofErr w:type="spellStart"/>
            <w:r w:rsidRPr="009A091C">
              <w:rPr>
                <w:rFonts w:cs="Times New Roman"/>
                <w:sz w:val="28"/>
                <w:szCs w:val="28"/>
              </w:rPr>
              <w:t>phát</w:t>
            </w:r>
            <w:proofErr w:type="spellEnd"/>
            <w:r w:rsidRPr="009A091C">
              <w:rPr>
                <w:rFonts w:cs="Times New Roman"/>
                <w:sz w:val="28"/>
                <w:szCs w:val="28"/>
              </w:rPr>
              <w:t xml:space="preserve"> </w:t>
            </w:r>
            <w:proofErr w:type="spellStart"/>
            <w:r w:rsidRPr="009A091C">
              <w:rPr>
                <w:rFonts w:cs="Times New Roman"/>
                <w:sz w:val="28"/>
                <w:szCs w:val="28"/>
              </w:rPr>
              <w:t>hành</w:t>
            </w:r>
            <w:proofErr w:type="spellEnd"/>
            <w:r w:rsidRPr="009A091C">
              <w:rPr>
                <w:rFonts w:cs="Times New Roman"/>
                <w:sz w:val="28"/>
                <w:szCs w:val="28"/>
              </w:rPr>
              <w:t xml:space="preserve"> </w:t>
            </w:r>
            <w:proofErr w:type="spellStart"/>
            <w:r w:rsidRPr="009A091C">
              <w:rPr>
                <w:rFonts w:cs="Times New Roman"/>
                <w:sz w:val="28"/>
                <w:szCs w:val="28"/>
              </w:rPr>
              <w:t>báo</w:t>
            </w:r>
            <w:proofErr w:type="spellEnd"/>
            <w:r w:rsidRPr="009A091C">
              <w:rPr>
                <w:rFonts w:cs="Times New Roman"/>
                <w:sz w:val="28"/>
                <w:szCs w:val="28"/>
              </w:rPr>
              <w:t xml:space="preserve"> </w:t>
            </w:r>
            <w:proofErr w:type="spellStart"/>
            <w:r w:rsidRPr="009A091C">
              <w:rPr>
                <w:rFonts w:cs="Times New Roman"/>
                <w:sz w:val="28"/>
                <w:szCs w:val="28"/>
              </w:rPr>
              <w:t>chí</w:t>
            </w:r>
            <w:proofErr w:type="spellEnd"/>
            <w:r w:rsidRPr="009A091C">
              <w:rPr>
                <w:rFonts w:cs="Times New Roman"/>
                <w:sz w:val="28"/>
                <w:szCs w:val="28"/>
              </w:rPr>
              <w:t xml:space="preserve"> </w:t>
            </w:r>
            <w:proofErr w:type="spellStart"/>
            <w:r w:rsidRPr="009A091C">
              <w:rPr>
                <w:rFonts w:cs="Times New Roman"/>
                <w:sz w:val="28"/>
                <w:szCs w:val="28"/>
              </w:rPr>
              <w:t>nhập</w:t>
            </w:r>
            <w:proofErr w:type="spellEnd"/>
            <w:r w:rsidRPr="009A091C">
              <w:rPr>
                <w:rFonts w:cs="Times New Roman"/>
                <w:sz w:val="28"/>
                <w:szCs w:val="28"/>
              </w:rPr>
              <w:t xml:space="preserve"> </w:t>
            </w:r>
            <w:proofErr w:type="spellStart"/>
            <w:r w:rsidRPr="009A091C">
              <w:rPr>
                <w:rFonts w:cs="Times New Roman"/>
                <w:sz w:val="28"/>
                <w:szCs w:val="28"/>
              </w:rPr>
              <w:t>khẩu</w:t>
            </w:r>
            <w:proofErr w:type="spellEnd"/>
            <w:r w:rsidRPr="009A091C">
              <w:rPr>
                <w:rFonts w:cs="Times New Roman"/>
                <w:sz w:val="28"/>
                <w:szCs w:val="28"/>
              </w:rPr>
              <w:t xml:space="preserve"> </w:t>
            </w:r>
            <w:proofErr w:type="spellStart"/>
            <w:r w:rsidRPr="009A091C">
              <w:rPr>
                <w:rFonts w:cs="Times New Roman"/>
                <w:sz w:val="28"/>
                <w:szCs w:val="28"/>
              </w:rPr>
              <w:t>phải</w:t>
            </w:r>
            <w:proofErr w:type="spellEnd"/>
            <w:r w:rsidRPr="009A091C">
              <w:rPr>
                <w:rFonts w:cs="Times New Roman"/>
                <w:sz w:val="28"/>
                <w:szCs w:val="28"/>
              </w:rPr>
              <w:t xml:space="preserve"> </w:t>
            </w:r>
            <w:proofErr w:type="spellStart"/>
            <w:r w:rsidRPr="009A091C">
              <w:rPr>
                <w:rFonts w:cs="Times New Roman"/>
                <w:sz w:val="28"/>
                <w:szCs w:val="28"/>
              </w:rPr>
              <w:t>tổ</w:t>
            </w:r>
            <w:proofErr w:type="spellEnd"/>
            <w:r w:rsidRPr="009A091C">
              <w:rPr>
                <w:rFonts w:cs="Times New Roman"/>
                <w:sz w:val="28"/>
                <w:szCs w:val="28"/>
              </w:rPr>
              <w:t xml:space="preserve"> </w:t>
            </w:r>
            <w:proofErr w:type="spellStart"/>
            <w:r w:rsidRPr="009A091C">
              <w:rPr>
                <w:rFonts w:cs="Times New Roman"/>
                <w:sz w:val="28"/>
                <w:szCs w:val="28"/>
              </w:rPr>
              <w:t>chức</w:t>
            </w:r>
            <w:proofErr w:type="spellEnd"/>
            <w:r w:rsidRPr="009A091C">
              <w:rPr>
                <w:rFonts w:cs="Times New Roman"/>
                <w:sz w:val="28"/>
                <w:szCs w:val="28"/>
              </w:rPr>
              <w:t xml:space="preserve"> </w:t>
            </w:r>
            <w:proofErr w:type="spellStart"/>
            <w:r w:rsidRPr="009A091C">
              <w:rPr>
                <w:rFonts w:cs="Times New Roman"/>
                <w:sz w:val="28"/>
                <w:szCs w:val="28"/>
              </w:rPr>
              <w:t>kiểm</w:t>
            </w:r>
            <w:proofErr w:type="spellEnd"/>
            <w:r>
              <w:rPr>
                <w:rFonts w:cs="Times New Roman"/>
                <w:sz w:val="28"/>
                <w:szCs w:val="28"/>
              </w:rPr>
              <w:t xml:space="preserve"> </w:t>
            </w:r>
            <w:proofErr w:type="spellStart"/>
            <w:r w:rsidRPr="009A091C">
              <w:rPr>
                <w:rFonts w:cs="Times New Roman"/>
                <w:sz w:val="28"/>
                <w:szCs w:val="28"/>
              </w:rPr>
              <w:t>tra</w:t>
            </w:r>
            <w:proofErr w:type="spellEnd"/>
            <w:r w:rsidRPr="009A091C">
              <w:rPr>
                <w:rFonts w:cs="Times New Roman"/>
                <w:sz w:val="28"/>
                <w:szCs w:val="28"/>
              </w:rPr>
              <w:t xml:space="preserve"> </w:t>
            </w:r>
            <w:proofErr w:type="spellStart"/>
            <w:r w:rsidRPr="009A091C">
              <w:rPr>
                <w:rFonts w:cs="Times New Roman"/>
                <w:sz w:val="28"/>
                <w:szCs w:val="28"/>
              </w:rPr>
              <w:t>nội</w:t>
            </w:r>
            <w:proofErr w:type="spellEnd"/>
            <w:r>
              <w:rPr>
                <w:rFonts w:cs="Times New Roman"/>
                <w:sz w:val="28"/>
                <w:szCs w:val="28"/>
              </w:rPr>
              <w:t xml:space="preserve"> </w:t>
            </w:r>
            <w:r w:rsidRPr="009A091C">
              <w:rPr>
                <w:rFonts w:cs="Times New Roman"/>
                <w:sz w:val="28"/>
                <w:szCs w:val="28"/>
              </w:rPr>
              <w:t xml:space="preserve">dung </w:t>
            </w:r>
            <w:proofErr w:type="spellStart"/>
            <w:r w:rsidRPr="009A091C">
              <w:rPr>
                <w:rFonts w:cs="Times New Roman"/>
                <w:sz w:val="28"/>
                <w:szCs w:val="28"/>
              </w:rPr>
              <w:t>báo</w:t>
            </w:r>
            <w:proofErr w:type="spellEnd"/>
            <w:r w:rsidRPr="009A091C">
              <w:rPr>
                <w:rFonts w:cs="Times New Roman"/>
                <w:sz w:val="28"/>
                <w:szCs w:val="28"/>
              </w:rPr>
              <w:t xml:space="preserve"> </w:t>
            </w:r>
            <w:proofErr w:type="spellStart"/>
            <w:r w:rsidRPr="009A091C">
              <w:rPr>
                <w:rFonts w:cs="Times New Roman"/>
                <w:sz w:val="28"/>
                <w:szCs w:val="28"/>
              </w:rPr>
              <w:t>chí</w:t>
            </w:r>
            <w:proofErr w:type="spellEnd"/>
            <w:r w:rsidRPr="009A091C">
              <w:rPr>
                <w:rFonts w:cs="Times New Roman"/>
                <w:sz w:val="28"/>
                <w:szCs w:val="28"/>
              </w:rPr>
              <w:t xml:space="preserve"> </w:t>
            </w:r>
            <w:proofErr w:type="spellStart"/>
            <w:r w:rsidRPr="009A091C">
              <w:rPr>
                <w:rFonts w:cs="Times New Roman"/>
                <w:sz w:val="28"/>
                <w:szCs w:val="28"/>
              </w:rPr>
              <w:t>nhập</w:t>
            </w:r>
            <w:proofErr w:type="spellEnd"/>
            <w:r w:rsidRPr="009A091C">
              <w:rPr>
                <w:rFonts w:cs="Times New Roman"/>
                <w:sz w:val="28"/>
                <w:szCs w:val="28"/>
              </w:rPr>
              <w:t xml:space="preserve"> </w:t>
            </w:r>
            <w:proofErr w:type="spellStart"/>
            <w:r w:rsidRPr="009A091C">
              <w:rPr>
                <w:rFonts w:cs="Times New Roman"/>
                <w:sz w:val="28"/>
                <w:szCs w:val="28"/>
              </w:rPr>
              <w:t>khẩu</w:t>
            </w:r>
            <w:proofErr w:type="spellEnd"/>
            <w:r w:rsidRPr="009A091C">
              <w:rPr>
                <w:rFonts w:cs="Times New Roman"/>
                <w:sz w:val="28"/>
                <w:szCs w:val="28"/>
              </w:rPr>
              <w:t xml:space="preserve"> </w:t>
            </w:r>
            <w:proofErr w:type="spellStart"/>
            <w:r w:rsidRPr="009A091C">
              <w:rPr>
                <w:rFonts w:cs="Times New Roman"/>
                <w:sz w:val="28"/>
                <w:szCs w:val="28"/>
              </w:rPr>
              <w:t>trước</w:t>
            </w:r>
            <w:proofErr w:type="spellEnd"/>
            <w:r>
              <w:rPr>
                <w:rFonts w:cs="Times New Roman"/>
                <w:sz w:val="28"/>
                <w:szCs w:val="28"/>
              </w:rPr>
              <w:t xml:space="preserve"> </w:t>
            </w:r>
            <w:proofErr w:type="spellStart"/>
            <w:r w:rsidRPr="009A091C">
              <w:rPr>
                <w:rFonts w:cs="Times New Roman"/>
                <w:sz w:val="28"/>
                <w:szCs w:val="28"/>
              </w:rPr>
              <w:t>khi</w:t>
            </w:r>
            <w:proofErr w:type="spellEnd"/>
            <w:r w:rsidRPr="009A091C">
              <w:rPr>
                <w:rFonts w:cs="Times New Roman"/>
                <w:sz w:val="28"/>
                <w:szCs w:val="28"/>
              </w:rPr>
              <w:t xml:space="preserve"> </w:t>
            </w:r>
            <w:proofErr w:type="spellStart"/>
            <w:r w:rsidRPr="009A091C">
              <w:rPr>
                <w:rFonts w:cs="Times New Roman"/>
                <w:sz w:val="28"/>
                <w:szCs w:val="28"/>
              </w:rPr>
              <w:t>phát</w:t>
            </w:r>
            <w:proofErr w:type="spellEnd"/>
            <w:r w:rsidRPr="009A091C">
              <w:rPr>
                <w:rFonts w:cs="Times New Roman"/>
                <w:sz w:val="28"/>
                <w:szCs w:val="28"/>
              </w:rPr>
              <w:t xml:space="preserve"> </w:t>
            </w:r>
            <w:proofErr w:type="spellStart"/>
            <w:r w:rsidRPr="009A091C">
              <w:rPr>
                <w:rFonts w:cs="Times New Roman"/>
                <w:sz w:val="28"/>
                <w:szCs w:val="28"/>
              </w:rPr>
              <w:t>hành</w:t>
            </w:r>
            <w:proofErr w:type="spellEnd"/>
            <w:r w:rsidRPr="009A091C">
              <w:rPr>
                <w:rFonts w:cs="Times New Roman"/>
                <w:sz w:val="28"/>
                <w:szCs w:val="28"/>
              </w:rPr>
              <w:t xml:space="preserve">.  </w:t>
            </w:r>
            <w:proofErr w:type="spellStart"/>
            <w:proofErr w:type="gramStart"/>
            <w:r w:rsidRPr="009A091C">
              <w:rPr>
                <w:rFonts w:cs="Times New Roman"/>
                <w:sz w:val="28"/>
                <w:szCs w:val="28"/>
              </w:rPr>
              <w:t>Hơn</w:t>
            </w:r>
            <w:proofErr w:type="spellEnd"/>
            <w:r w:rsidRPr="009A091C">
              <w:rPr>
                <w:rFonts w:cs="Times New Roman"/>
                <w:sz w:val="28"/>
                <w:szCs w:val="28"/>
              </w:rPr>
              <w:t xml:space="preserve">  </w:t>
            </w:r>
            <w:proofErr w:type="spellStart"/>
            <w:r w:rsidRPr="009A091C">
              <w:rPr>
                <w:rFonts w:cs="Times New Roman"/>
                <w:sz w:val="28"/>
                <w:szCs w:val="28"/>
              </w:rPr>
              <w:t>nữa</w:t>
            </w:r>
            <w:proofErr w:type="spellEnd"/>
            <w:proofErr w:type="gramEnd"/>
            <w:r w:rsidRPr="009A091C">
              <w:rPr>
                <w:rFonts w:cs="Times New Roman"/>
                <w:sz w:val="28"/>
                <w:szCs w:val="28"/>
              </w:rPr>
              <w:t xml:space="preserve">,  </w:t>
            </w:r>
            <w:proofErr w:type="spellStart"/>
            <w:r w:rsidRPr="009A091C">
              <w:rPr>
                <w:rFonts w:cs="Times New Roman"/>
                <w:sz w:val="28"/>
                <w:szCs w:val="28"/>
              </w:rPr>
              <w:t>Dự</w:t>
            </w:r>
            <w:proofErr w:type="spellEnd"/>
            <w:r w:rsidRPr="009A091C">
              <w:rPr>
                <w:rFonts w:cs="Times New Roman"/>
                <w:sz w:val="28"/>
                <w:szCs w:val="28"/>
              </w:rPr>
              <w:t xml:space="preserve">  </w:t>
            </w:r>
            <w:proofErr w:type="spellStart"/>
            <w:r w:rsidRPr="009A091C">
              <w:rPr>
                <w:rFonts w:cs="Times New Roman"/>
                <w:sz w:val="28"/>
                <w:szCs w:val="28"/>
              </w:rPr>
              <w:t>thảo</w:t>
            </w:r>
            <w:proofErr w:type="spellEnd"/>
            <w:r w:rsidRPr="009A091C">
              <w:rPr>
                <w:rFonts w:cs="Times New Roman"/>
                <w:sz w:val="28"/>
                <w:szCs w:val="28"/>
              </w:rPr>
              <w:t xml:space="preserve">  </w:t>
            </w:r>
            <w:proofErr w:type="spellStart"/>
            <w:r w:rsidRPr="009A091C">
              <w:rPr>
                <w:rFonts w:cs="Times New Roman"/>
                <w:sz w:val="28"/>
                <w:szCs w:val="28"/>
              </w:rPr>
              <w:t>cũng</w:t>
            </w:r>
            <w:proofErr w:type="spellEnd"/>
            <w:r w:rsidRPr="009A091C">
              <w:rPr>
                <w:rFonts w:cs="Times New Roman"/>
                <w:sz w:val="28"/>
                <w:szCs w:val="28"/>
              </w:rPr>
              <w:t xml:space="preserve">  </w:t>
            </w:r>
            <w:proofErr w:type="spellStart"/>
            <w:r w:rsidRPr="009A091C">
              <w:rPr>
                <w:rFonts w:cs="Times New Roman"/>
                <w:sz w:val="28"/>
                <w:szCs w:val="28"/>
              </w:rPr>
              <w:t>chưa</w:t>
            </w:r>
            <w:proofErr w:type="spellEnd"/>
            <w:r>
              <w:rPr>
                <w:rFonts w:cs="Times New Roman"/>
                <w:sz w:val="28"/>
                <w:szCs w:val="28"/>
              </w:rPr>
              <w:t xml:space="preserve"> </w:t>
            </w:r>
            <w:proofErr w:type="spellStart"/>
            <w:r w:rsidRPr="009A091C">
              <w:rPr>
                <w:rFonts w:cs="Times New Roman"/>
                <w:sz w:val="28"/>
                <w:szCs w:val="28"/>
              </w:rPr>
              <w:t>quy</w:t>
            </w:r>
            <w:proofErr w:type="spellEnd"/>
            <w:r w:rsidRPr="009A091C">
              <w:rPr>
                <w:rFonts w:cs="Times New Roman"/>
                <w:sz w:val="28"/>
                <w:szCs w:val="28"/>
              </w:rPr>
              <w:t xml:space="preserve">  </w:t>
            </w:r>
            <w:proofErr w:type="spellStart"/>
            <w:r w:rsidRPr="009A091C">
              <w:rPr>
                <w:rFonts w:cs="Times New Roman"/>
                <w:sz w:val="28"/>
                <w:szCs w:val="28"/>
              </w:rPr>
              <w:t>định</w:t>
            </w:r>
            <w:proofErr w:type="spellEnd"/>
            <w:r w:rsidRPr="009A091C">
              <w:rPr>
                <w:rFonts w:cs="Times New Roman"/>
                <w:sz w:val="28"/>
                <w:szCs w:val="28"/>
              </w:rPr>
              <w:t xml:space="preserve">  </w:t>
            </w:r>
            <w:proofErr w:type="spellStart"/>
            <w:r w:rsidRPr="009A091C">
              <w:rPr>
                <w:rFonts w:cs="Times New Roman"/>
                <w:sz w:val="28"/>
                <w:szCs w:val="28"/>
              </w:rPr>
              <w:t>cụ</w:t>
            </w:r>
            <w:proofErr w:type="spellEnd"/>
            <w:r w:rsidRPr="009A091C">
              <w:rPr>
                <w:rFonts w:cs="Times New Roman"/>
                <w:sz w:val="28"/>
                <w:szCs w:val="28"/>
              </w:rPr>
              <w:t xml:space="preserve">  </w:t>
            </w:r>
            <w:proofErr w:type="spellStart"/>
            <w:r w:rsidRPr="009A091C">
              <w:rPr>
                <w:rFonts w:cs="Times New Roman"/>
                <w:sz w:val="28"/>
                <w:szCs w:val="28"/>
              </w:rPr>
              <w:t>thể</w:t>
            </w:r>
            <w:proofErr w:type="spellEnd"/>
            <w:r w:rsidRPr="009A091C">
              <w:rPr>
                <w:rFonts w:cs="Times New Roman"/>
                <w:sz w:val="28"/>
                <w:szCs w:val="28"/>
              </w:rPr>
              <w:t xml:space="preserve">  </w:t>
            </w:r>
            <w:proofErr w:type="spellStart"/>
            <w:r w:rsidRPr="009A091C">
              <w:rPr>
                <w:rFonts w:cs="Times New Roman"/>
                <w:sz w:val="28"/>
                <w:szCs w:val="28"/>
              </w:rPr>
              <w:t>về</w:t>
            </w:r>
            <w:proofErr w:type="spellEnd"/>
            <w:r>
              <w:rPr>
                <w:rFonts w:cs="Times New Roman"/>
                <w:sz w:val="28"/>
                <w:szCs w:val="28"/>
              </w:rPr>
              <w:t xml:space="preserve"> </w:t>
            </w:r>
            <w:proofErr w:type="spellStart"/>
            <w:r w:rsidRPr="009A091C">
              <w:rPr>
                <w:rFonts w:cs="Times New Roman"/>
                <w:sz w:val="28"/>
                <w:szCs w:val="28"/>
              </w:rPr>
              <w:t>quy</w:t>
            </w:r>
            <w:proofErr w:type="spellEnd"/>
            <w:r w:rsidRPr="009A091C">
              <w:rPr>
                <w:rFonts w:cs="Times New Roman"/>
                <w:sz w:val="28"/>
                <w:szCs w:val="28"/>
              </w:rPr>
              <w:t xml:space="preserve"> </w:t>
            </w:r>
            <w:proofErr w:type="spellStart"/>
            <w:r w:rsidRPr="009A091C">
              <w:rPr>
                <w:rFonts w:cs="Times New Roman"/>
                <w:sz w:val="28"/>
                <w:szCs w:val="28"/>
              </w:rPr>
              <w:t>trình</w:t>
            </w:r>
            <w:proofErr w:type="spellEnd"/>
            <w:r w:rsidRPr="009A091C">
              <w:rPr>
                <w:rFonts w:cs="Times New Roman"/>
                <w:sz w:val="28"/>
                <w:szCs w:val="28"/>
              </w:rPr>
              <w:t xml:space="preserve">, </w:t>
            </w:r>
            <w:proofErr w:type="spellStart"/>
            <w:r w:rsidRPr="009A091C">
              <w:rPr>
                <w:rFonts w:cs="Times New Roman"/>
                <w:sz w:val="28"/>
                <w:szCs w:val="28"/>
              </w:rPr>
              <w:t>cách</w:t>
            </w:r>
            <w:proofErr w:type="spellEnd"/>
            <w:r w:rsidRPr="009A091C">
              <w:rPr>
                <w:rFonts w:cs="Times New Roman"/>
                <w:sz w:val="28"/>
                <w:szCs w:val="28"/>
              </w:rPr>
              <w:t xml:space="preserve"> </w:t>
            </w:r>
            <w:proofErr w:type="spellStart"/>
            <w:r w:rsidRPr="009A091C">
              <w:rPr>
                <w:rFonts w:cs="Times New Roman"/>
                <w:sz w:val="28"/>
                <w:szCs w:val="28"/>
              </w:rPr>
              <w:t>thức</w:t>
            </w:r>
            <w:proofErr w:type="spellEnd"/>
            <w:r w:rsidRPr="009A091C">
              <w:rPr>
                <w:rFonts w:cs="Times New Roman"/>
                <w:sz w:val="28"/>
                <w:szCs w:val="28"/>
              </w:rPr>
              <w:t xml:space="preserve"> </w:t>
            </w:r>
            <w:proofErr w:type="spellStart"/>
            <w:r w:rsidRPr="009A091C">
              <w:rPr>
                <w:rFonts w:cs="Times New Roman"/>
                <w:sz w:val="28"/>
                <w:szCs w:val="28"/>
              </w:rPr>
              <w:t>kiểm</w:t>
            </w:r>
            <w:proofErr w:type="spellEnd"/>
            <w:r>
              <w:rPr>
                <w:rFonts w:cs="Times New Roman"/>
                <w:sz w:val="28"/>
                <w:szCs w:val="28"/>
              </w:rPr>
              <w:t xml:space="preserve"> </w:t>
            </w:r>
            <w:proofErr w:type="spellStart"/>
            <w:r w:rsidRPr="009A091C">
              <w:rPr>
                <w:rFonts w:cs="Times New Roman"/>
                <w:sz w:val="28"/>
                <w:szCs w:val="28"/>
              </w:rPr>
              <w:t>tra</w:t>
            </w:r>
            <w:proofErr w:type="spellEnd"/>
            <w:r w:rsidRPr="009A091C">
              <w:rPr>
                <w:rFonts w:cs="Times New Roman"/>
                <w:sz w:val="28"/>
                <w:szCs w:val="28"/>
              </w:rPr>
              <w:t xml:space="preserve"> </w:t>
            </w:r>
            <w:proofErr w:type="spellStart"/>
            <w:r w:rsidRPr="009A091C">
              <w:rPr>
                <w:rFonts w:cs="Times New Roman"/>
                <w:sz w:val="28"/>
                <w:szCs w:val="28"/>
              </w:rPr>
              <w:t>nội</w:t>
            </w:r>
            <w:proofErr w:type="spellEnd"/>
            <w:r>
              <w:rPr>
                <w:rFonts w:cs="Times New Roman"/>
                <w:sz w:val="28"/>
                <w:szCs w:val="28"/>
              </w:rPr>
              <w:t xml:space="preserve"> </w:t>
            </w:r>
            <w:r w:rsidRPr="009A091C">
              <w:rPr>
                <w:rFonts w:cs="Times New Roman"/>
                <w:sz w:val="28"/>
                <w:szCs w:val="28"/>
              </w:rPr>
              <w:t xml:space="preserve">dung </w:t>
            </w:r>
            <w:proofErr w:type="spellStart"/>
            <w:r w:rsidRPr="009A091C">
              <w:rPr>
                <w:rFonts w:cs="Times New Roman"/>
                <w:sz w:val="28"/>
                <w:szCs w:val="28"/>
              </w:rPr>
              <w:t>báo</w:t>
            </w:r>
            <w:proofErr w:type="spellEnd"/>
            <w:r w:rsidRPr="009A091C">
              <w:rPr>
                <w:rFonts w:cs="Times New Roman"/>
                <w:sz w:val="28"/>
                <w:szCs w:val="28"/>
              </w:rPr>
              <w:t xml:space="preserve"> </w:t>
            </w:r>
            <w:proofErr w:type="spellStart"/>
            <w:r w:rsidRPr="009A091C">
              <w:rPr>
                <w:rFonts w:cs="Times New Roman"/>
                <w:sz w:val="28"/>
                <w:szCs w:val="28"/>
              </w:rPr>
              <w:t>chí</w:t>
            </w:r>
            <w:proofErr w:type="spellEnd"/>
            <w:r w:rsidRPr="009A091C">
              <w:rPr>
                <w:rFonts w:cs="Times New Roman"/>
                <w:sz w:val="28"/>
                <w:szCs w:val="28"/>
              </w:rPr>
              <w:t xml:space="preserve"> </w:t>
            </w:r>
            <w:proofErr w:type="spellStart"/>
            <w:r w:rsidRPr="009A091C">
              <w:rPr>
                <w:rFonts w:cs="Times New Roman"/>
                <w:sz w:val="28"/>
                <w:szCs w:val="28"/>
              </w:rPr>
              <w:t>nhập</w:t>
            </w:r>
            <w:proofErr w:type="spellEnd"/>
            <w:r w:rsidRPr="009A091C">
              <w:rPr>
                <w:rFonts w:cs="Times New Roman"/>
                <w:sz w:val="28"/>
                <w:szCs w:val="28"/>
              </w:rPr>
              <w:t xml:space="preserve"> </w:t>
            </w:r>
            <w:proofErr w:type="spellStart"/>
            <w:r w:rsidRPr="009A091C">
              <w:rPr>
                <w:rFonts w:cs="Times New Roman"/>
                <w:sz w:val="28"/>
                <w:szCs w:val="28"/>
              </w:rPr>
              <w:t>khẩu</w:t>
            </w:r>
            <w:proofErr w:type="spellEnd"/>
            <w:r w:rsidRPr="009A091C">
              <w:rPr>
                <w:rFonts w:cs="Times New Roman"/>
                <w:sz w:val="28"/>
                <w:szCs w:val="28"/>
              </w:rPr>
              <w:t xml:space="preserve"> </w:t>
            </w:r>
            <w:proofErr w:type="spellStart"/>
            <w:r w:rsidRPr="009A091C">
              <w:rPr>
                <w:rFonts w:cs="Times New Roman"/>
                <w:sz w:val="28"/>
                <w:szCs w:val="28"/>
              </w:rPr>
              <w:t>trước</w:t>
            </w:r>
            <w:proofErr w:type="spellEnd"/>
            <w:r>
              <w:rPr>
                <w:rFonts w:cs="Times New Roman"/>
                <w:sz w:val="28"/>
                <w:szCs w:val="28"/>
              </w:rPr>
              <w:t xml:space="preserve"> </w:t>
            </w:r>
            <w:proofErr w:type="spellStart"/>
            <w:r w:rsidRPr="009A091C">
              <w:rPr>
                <w:rFonts w:cs="Times New Roman"/>
                <w:sz w:val="28"/>
                <w:szCs w:val="28"/>
              </w:rPr>
              <w:t>khi</w:t>
            </w:r>
            <w:proofErr w:type="spellEnd"/>
            <w:r w:rsidRPr="009A091C">
              <w:rPr>
                <w:rFonts w:cs="Times New Roman"/>
                <w:sz w:val="28"/>
                <w:szCs w:val="28"/>
              </w:rPr>
              <w:t xml:space="preserve"> </w:t>
            </w:r>
            <w:proofErr w:type="spellStart"/>
            <w:r w:rsidRPr="009A091C">
              <w:rPr>
                <w:rFonts w:cs="Times New Roman"/>
                <w:sz w:val="28"/>
                <w:szCs w:val="28"/>
              </w:rPr>
              <w:t>phát</w:t>
            </w:r>
            <w:proofErr w:type="spellEnd"/>
            <w:r w:rsidRPr="009A091C">
              <w:rPr>
                <w:rFonts w:cs="Times New Roman"/>
                <w:sz w:val="28"/>
                <w:szCs w:val="28"/>
              </w:rPr>
              <w:t xml:space="preserve"> </w:t>
            </w:r>
            <w:proofErr w:type="spellStart"/>
            <w:r w:rsidRPr="009A091C">
              <w:rPr>
                <w:rFonts w:cs="Times New Roman"/>
                <w:sz w:val="28"/>
                <w:szCs w:val="28"/>
              </w:rPr>
              <w:t>hành</w:t>
            </w:r>
            <w:proofErr w:type="spellEnd"/>
            <w:r w:rsidRPr="009A091C">
              <w:rPr>
                <w:rFonts w:cs="Times New Roman"/>
                <w:sz w:val="28"/>
                <w:szCs w:val="28"/>
              </w:rPr>
              <w:t xml:space="preserve">. Do </w:t>
            </w:r>
            <w:proofErr w:type="spellStart"/>
            <w:r w:rsidRPr="009A091C">
              <w:rPr>
                <w:rFonts w:cs="Times New Roman"/>
                <w:sz w:val="28"/>
                <w:szCs w:val="28"/>
              </w:rPr>
              <w:t>đó</w:t>
            </w:r>
            <w:proofErr w:type="spellEnd"/>
            <w:r w:rsidRPr="009A091C">
              <w:rPr>
                <w:rFonts w:cs="Times New Roman"/>
                <w:sz w:val="28"/>
                <w:szCs w:val="28"/>
              </w:rPr>
              <w:t xml:space="preserve">, </w:t>
            </w:r>
            <w:proofErr w:type="spellStart"/>
            <w:r w:rsidRPr="009A091C">
              <w:rPr>
                <w:rFonts w:cs="Times New Roman"/>
                <w:sz w:val="28"/>
                <w:szCs w:val="28"/>
              </w:rPr>
              <w:t>đề</w:t>
            </w:r>
            <w:proofErr w:type="spellEnd"/>
            <w:r w:rsidRPr="009A091C">
              <w:rPr>
                <w:rFonts w:cs="Times New Roman"/>
                <w:sz w:val="28"/>
                <w:szCs w:val="28"/>
              </w:rPr>
              <w:t xml:space="preserve"> </w:t>
            </w:r>
            <w:proofErr w:type="spellStart"/>
            <w:r w:rsidRPr="009A091C">
              <w:rPr>
                <w:rFonts w:cs="Times New Roman"/>
                <w:sz w:val="28"/>
                <w:szCs w:val="28"/>
              </w:rPr>
              <w:t>nghị</w:t>
            </w:r>
            <w:proofErr w:type="spellEnd"/>
            <w:r w:rsidRPr="009A091C">
              <w:rPr>
                <w:rFonts w:cs="Times New Roman"/>
                <w:sz w:val="28"/>
                <w:szCs w:val="28"/>
              </w:rPr>
              <w:t xml:space="preserve"> </w:t>
            </w:r>
            <w:proofErr w:type="spellStart"/>
            <w:r w:rsidRPr="009A091C">
              <w:rPr>
                <w:rFonts w:cs="Times New Roman"/>
                <w:sz w:val="28"/>
                <w:szCs w:val="28"/>
              </w:rPr>
              <w:t>cơ</w:t>
            </w:r>
            <w:proofErr w:type="spellEnd"/>
            <w:r>
              <w:rPr>
                <w:rFonts w:cs="Times New Roman"/>
                <w:sz w:val="28"/>
                <w:szCs w:val="28"/>
              </w:rPr>
              <w:t xml:space="preserve"> </w:t>
            </w:r>
            <w:proofErr w:type="spellStart"/>
            <w:r w:rsidRPr="009A091C">
              <w:rPr>
                <w:rFonts w:cs="Times New Roman"/>
                <w:sz w:val="28"/>
                <w:szCs w:val="28"/>
              </w:rPr>
              <w:t>quan</w:t>
            </w:r>
            <w:proofErr w:type="spellEnd"/>
            <w:r w:rsidRPr="009A091C">
              <w:rPr>
                <w:rFonts w:cs="Times New Roman"/>
                <w:sz w:val="28"/>
                <w:szCs w:val="28"/>
              </w:rPr>
              <w:t xml:space="preserve"> </w:t>
            </w:r>
            <w:proofErr w:type="spellStart"/>
            <w:r w:rsidRPr="009A091C">
              <w:rPr>
                <w:rFonts w:cs="Times New Roman"/>
                <w:sz w:val="28"/>
                <w:szCs w:val="28"/>
              </w:rPr>
              <w:t>chủ</w:t>
            </w:r>
            <w:proofErr w:type="spellEnd"/>
            <w:r>
              <w:rPr>
                <w:rFonts w:cs="Times New Roman"/>
                <w:sz w:val="28"/>
                <w:szCs w:val="28"/>
              </w:rPr>
              <w:t xml:space="preserve"> </w:t>
            </w:r>
            <w:proofErr w:type="spellStart"/>
            <w:r w:rsidRPr="009A091C">
              <w:rPr>
                <w:rFonts w:cs="Times New Roman"/>
                <w:sz w:val="28"/>
                <w:szCs w:val="28"/>
              </w:rPr>
              <w:t>trì</w:t>
            </w:r>
            <w:proofErr w:type="spellEnd"/>
            <w:r w:rsidRPr="009A091C">
              <w:rPr>
                <w:rFonts w:cs="Times New Roman"/>
                <w:sz w:val="28"/>
                <w:szCs w:val="28"/>
              </w:rPr>
              <w:t xml:space="preserve"> </w:t>
            </w:r>
            <w:proofErr w:type="spellStart"/>
            <w:r w:rsidRPr="009A091C">
              <w:rPr>
                <w:rFonts w:cs="Times New Roman"/>
                <w:sz w:val="28"/>
                <w:szCs w:val="28"/>
              </w:rPr>
              <w:t>soạn</w:t>
            </w:r>
            <w:proofErr w:type="spellEnd"/>
            <w:r w:rsidRPr="009A091C">
              <w:rPr>
                <w:rFonts w:cs="Times New Roman"/>
                <w:sz w:val="28"/>
                <w:szCs w:val="28"/>
              </w:rPr>
              <w:t xml:space="preserve"> </w:t>
            </w:r>
            <w:proofErr w:type="spellStart"/>
            <w:r w:rsidRPr="009A091C">
              <w:rPr>
                <w:rFonts w:cs="Times New Roman"/>
                <w:sz w:val="28"/>
                <w:szCs w:val="28"/>
              </w:rPr>
              <w:t>thảo</w:t>
            </w:r>
            <w:proofErr w:type="spellEnd"/>
            <w:r>
              <w:rPr>
                <w:rFonts w:cs="Times New Roman"/>
                <w:sz w:val="28"/>
                <w:szCs w:val="28"/>
              </w:rPr>
              <w:t xml:space="preserve"> </w:t>
            </w:r>
            <w:proofErr w:type="spellStart"/>
            <w:r w:rsidRPr="009A091C">
              <w:rPr>
                <w:rFonts w:cs="Times New Roman"/>
                <w:sz w:val="28"/>
                <w:szCs w:val="28"/>
              </w:rPr>
              <w:t>nghiên</w:t>
            </w:r>
            <w:proofErr w:type="spellEnd"/>
            <w:r w:rsidRPr="009A091C">
              <w:rPr>
                <w:rFonts w:cs="Times New Roman"/>
                <w:sz w:val="28"/>
                <w:szCs w:val="28"/>
              </w:rPr>
              <w:t xml:space="preserve"> </w:t>
            </w:r>
            <w:proofErr w:type="spellStart"/>
            <w:r w:rsidRPr="009A091C">
              <w:rPr>
                <w:rFonts w:cs="Times New Roman"/>
                <w:sz w:val="28"/>
                <w:szCs w:val="28"/>
              </w:rPr>
              <w:t>cứu</w:t>
            </w:r>
            <w:proofErr w:type="spellEnd"/>
            <w:r w:rsidRPr="009A091C">
              <w:rPr>
                <w:rFonts w:cs="Times New Roman"/>
                <w:sz w:val="28"/>
                <w:szCs w:val="28"/>
              </w:rPr>
              <w:t xml:space="preserve">, </w:t>
            </w:r>
            <w:proofErr w:type="spellStart"/>
            <w:r w:rsidRPr="009A091C">
              <w:rPr>
                <w:rFonts w:cs="Times New Roman"/>
                <w:sz w:val="28"/>
                <w:szCs w:val="28"/>
              </w:rPr>
              <w:t>chỉnh</w:t>
            </w:r>
            <w:proofErr w:type="spellEnd"/>
            <w:r>
              <w:rPr>
                <w:rFonts w:cs="Times New Roman"/>
                <w:sz w:val="28"/>
                <w:szCs w:val="28"/>
              </w:rPr>
              <w:t xml:space="preserve"> </w:t>
            </w:r>
            <w:proofErr w:type="spellStart"/>
            <w:r w:rsidRPr="009A091C">
              <w:rPr>
                <w:rFonts w:cs="Times New Roman"/>
                <w:sz w:val="28"/>
                <w:szCs w:val="28"/>
              </w:rPr>
              <w:t>lý</w:t>
            </w:r>
            <w:proofErr w:type="spellEnd"/>
            <w:r w:rsidRPr="009A091C">
              <w:rPr>
                <w:rFonts w:cs="Times New Roman"/>
                <w:sz w:val="28"/>
                <w:szCs w:val="28"/>
              </w:rPr>
              <w:t>.</w:t>
            </w:r>
          </w:p>
        </w:tc>
        <w:tc>
          <w:tcPr>
            <w:tcW w:w="4361" w:type="dxa"/>
          </w:tcPr>
          <w:p w14:paraId="6756FAB1" w14:textId="77777777" w:rsidR="009A091C" w:rsidRDefault="0019265A" w:rsidP="0019265A">
            <w:pPr>
              <w:spacing w:line="288" w:lineRule="auto"/>
              <w:jc w:val="both"/>
              <w:rPr>
                <w:rFonts w:cs="Times New Roman"/>
                <w:b/>
                <w:sz w:val="28"/>
                <w:szCs w:val="28"/>
              </w:rPr>
            </w:pPr>
            <w:proofErr w:type="spellStart"/>
            <w:r>
              <w:rPr>
                <w:rFonts w:cs="Times New Roman"/>
                <w:b/>
                <w:sz w:val="28"/>
                <w:szCs w:val="28"/>
              </w:rPr>
              <w:t>Giải</w:t>
            </w:r>
            <w:proofErr w:type="spellEnd"/>
            <w:r>
              <w:rPr>
                <w:rFonts w:cs="Times New Roman"/>
                <w:b/>
                <w:sz w:val="28"/>
                <w:szCs w:val="28"/>
              </w:rPr>
              <w:t xml:space="preserve"> </w:t>
            </w:r>
            <w:proofErr w:type="spellStart"/>
            <w:r>
              <w:rPr>
                <w:rFonts w:cs="Times New Roman"/>
                <w:b/>
                <w:sz w:val="28"/>
                <w:szCs w:val="28"/>
              </w:rPr>
              <w:t>trình</w:t>
            </w:r>
            <w:proofErr w:type="spellEnd"/>
            <w:r>
              <w:rPr>
                <w:rFonts w:cs="Times New Roman"/>
                <w:b/>
                <w:sz w:val="28"/>
                <w:szCs w:val="28"/>
              </w:rPr>
              <w:t xml:space="preserve">. </w:t>
            </w:r>
            <w:proofErr w:type="spellStart"/>
            <w:r w:rsidRPr="005075D9">
              <w:rPr>
                <w:rFonts w:cs="Times New Roman"/>
                <w:sz w:val="28"/>
                <w:szCs w:val="28"/>
              </w:rPr>
              <w:t>Hội</w:t>
            </w:r>
            <w:proofErr w:type="spellEnd"/>
            <w:r w:rsidRPr="005075D9">
              <w:rPr>
                <w:rFonts w:cs="Times New Roman"/>
                <w:sz w:val="28"/>
                <w:szCs w:val="28"/>
              </w:rPr>
              <w:t xml:space="preserve"> </w:t>
            </w:r>
            <w:proofErr w:type="spellStart"/>
            <w:r w:rsidRPr="005075D9">
              <w:rPr>
                <w:rFonts w:cs="Times New Roman"/>
                <w:sz w:val="28"/>
                <w:szCs w:val="28"/>
              </w:rPr>
              <w:t>đồng</w:t>
            </w:r>
            <w:proofErr w:type="spellEnd"/>
            <w:r w:rsidRPr="005075D9">
              <w:rPr>
                <w:rFonts w:cs="Times New Roman"/>
                <w:sz w:val="28"/>
                <w:szCs w:val="28"/>
              </w:rPr>
              <w:t xml:space="preserve"> </w:t>
            </w:r>
            <w:proofErr w:type="spellStart"/>
            <w:r w:rsidRPr="005075D9">
              <w:rPr>
                <w:rFonts w:cs="Times New Roman"/>
                <w:sz w:val="28"/>
                <w:szCs w:val="28"/>
              </w:rPr>
              <w:t>thẩm</w:t>
            </w:r>
            <w:proofErr w:type="spellEnd"/>
            <w:r w:rsidRPr="005075D9">
              <w:rPr>
                <w:rFonts w:cs="Times New Roman"/>
                <w:sz w:val="28"/>
                <w:szCs w:val="28"/>
              </w:rPr>
              <w:t xml:space="preserve"> </w:t>
            </w:r>
            <w:proofErr w:type="spellStart"/>
            <w:r w:rsidRPr="005075D9">
              <w:rPr>
                <w:rFonts w:cs="Times New Roman"/>
                <w:sz w:val="28"/>
                <w:szCs w:val="28"/>
              </w:rPr>
              <w:t>định</w:t>
            </w:r>
            <w:proofErr w:type="spellEnd"/>
            <w:r w:rsidRPr="005075D9">
              <w:rPr>
                <w:rFonts w:cs="Times New Roman"/>
                <w:sz w:val="28"/>
                <w:szCs w:val="28"/>
              </w:rPr>
              <w:t xml:space="preserve"> </w:t>
            </w:r>
            <w:proofErr w:type="spellStart"/>
            <w:r w:rsidRPr="005075D9">
              <w:rPr>
                <w:rFonts w:cs="Times New Roman"/>
                <w:sz w:val="28"/>
                <w:szCs w:val="28"/>
              </w:rPr>
              <w:t>nội</w:t>
            </w:r>
            <w:proofErr w:type="spellEnd"/>
            <w:r w:rsidRPr="005075D9">
              <w:rPr>
                <w:rFonts w:cs="Times New Roman"/>
                <w:sz w:val="28"/>
                <w:szCs w:val="28"/>
              </w:rPr>
              <w:t xml:space="preserve"> dung </w:t>
            </w:r>
            <w:proofErr w:type="spellStart"/>
            <w:r w:rsidRPr="005075D9">
              <w:rPr>
                <w:rFonts w:cs="Times New Roman"/>
                <w:sz w:val="28"/>
                <w:szCs w:val="28"/>
              </w:rPr>
              <w:t>báo</w:t>
            </w:r>
            <w:proofErr w:type="spellEnd"/>
            <w:r w:rsidRPr="005075D9">
              <w:rPr>
                <w:rFonts w:cs="Times New Roman"/>
                <w:sz w:val="28"/>
                <w:szCs w:val="28"/>
              </w:rPr>
              <w:t xml:space="preserve"> </w:t>
            </w:r>
            <w:proofErr w:type="spellStart"/>
            <w:r w:rsidRPr="005075D9">
              <w:rPr>
                <w:rFonts w:cs="Times New Roman"/>
                <w:sz w:val="28"/>
                <w:szCs w:val="28"/>
              </w:rPr>
              <w:t>chí</w:t>
            </w:r>
            <w:proofErr w:type="spellEnd"/>
            <w:r w:rsidRPr="005075D9">
              <w:rPr>
                <w:rFonts w:cs="Times New Roman"/>
                <w:sz w:val="28"/>
                <w:szCs w:val="28"/>
              </w:rPr>
              <w:t xml:space="preserve"> </w:t>
            </w:r>
            <w:proofErr w:type="spellStart"/>
            <w:r w:rsidRPr="005075D9">
              <w:rPr>
                <w:rFonts w:cs="Times New Roman"/>
                <w:sz w:val="28"/>
                <w:szCs w:val="28"/>
              </w:rPr>
              <w:t>nhập</w:t>
            </w:r>
            <w:proofErr w:type="spellEnd"/>
            <w:r w:rsidRPr="005075D9">
              <w:rPr>
                <w:rFonts w:cs="Times New Roman"/>
                <w:sz w:val="28"/>
                <w:szCs w:val="28"/>
              </w:rPr>
              <w:t xml:space="preserve"> </w:t>
            </w:r>
            <w:proofErr w:type="spellStart"/>
            <w:r w:rsidRPr="005075D9">
              <w:rPr>
                <w:rFonts w:cs="Times New Roman"/>
                <w:sz w:val="28"/>
                <w:szCs w:val="28"/>
              </w:rPr>
              <w:t>khẩu</w:t>
            </w:r>
            <w:proofErr w:type="spellEnd"/>
            <w:r w:rsidRPr="005075D9">
              <w:rPr>
                <w:rFonts w:cs="Times New Roman"/>
                <w:sz w:val="28"/>
                <w:szCs w:val="28"/>
              </w:rPr>
              <w:t xml:space="preserve"> </w:t>
            </w:r>
            <w:proofErr w:type="spellStart"/>
            <w:r w:rsidRPr="005075D9">
              <w:rPr>
                <w:rFonts w:cs="Times New Roman"/>
                <w:sz w:val="28"/>
                <w:szCs w:val="28"/>
              </w:rPr>
              <w:t>được</w:t>
            </w:r>
            <w:proofErr w:type="spellEnd"/>
            <w:r w:rsidRPr="005075D9">
              <w:rPr>
                <w:rFonts w:cs="Times New Roman"/>
                <w:sz w:val="28"/>
                <w:szCs w:val="28"/>
              </w:rPr>
              <w:t xml:space="preserve"> </w:t>
            </w:r>
            <w:proofErr w:type="spellStart"/>
            <w:r w:rsidRPr="005075D9">
              <w:rPr>
                <w:rFonts w:cs="Times New Roman"/>
                <w:sz w:val="28"/>
                <w:szCs w:val="28"/>
              </w:rPr>
              <w:t>thành</w:t>
            </w:r>
            <w:proofErr w:type="spellEnd"/>
            <w:r w:rsidRPr="005075D9">
              <w:rPr>
                <w:rFonts w:cs="Times New Roman"/>
                <w:sz w:val="28"/>
                <w:szCs w:val="28"/>
              </w:rPr>
              <w:t xml:space="preserve"> </w:t>
            </w:r>
            <w:proofErr w:type="spellStart"/>
            <w:r w:rsidRPr="005075D9">
              <w:rPr>
                <w:rFonts w:cs="Times New Roman"/>
                <w:sz w:val="28"/>
                <w:szCs w:val="28"/>
              </w:rPr>
              <w:t>lập</w:t>
            </w:r>
            <w:proofErr w:type="spellEnd"/>
            <w:r w:rsidRPr="005075D9">
              <w:rPr>
                <w:rFonts w:cs="Times New Roman"/>
                <w:sz w:val="28"/>
                <w:szCs w:val="28"/>
              </w:rPr>
              <w:t xml:space="preserve"> </w:t>
            </w:r>
            <w:proofErr w:type="spellStart"/>
            <w:r w:rsidR="005075D9" w:rsidRPr="005075D9">
              <w:rPr>
                <w:rFonts w:cs="Times New Roman"/>
                <w:sz w:val="28"/>
                <w:szCs w:val="28"/>
              </w:rPr>
              <w:t>cố</w:t>
            </w:r>
            <w:proofErr w:type="spellEnd"/>
            <w:r w:rsidR="005075D9" w:rsidRPr="005075D9">
              <w:rPr>
                <w:rFonts w:cs="Times New Roman"/>
                <w:sz w:val="28"/>
                <w:szCs w:val="28"/>
              </w:rPr>
              <w:t xml:space="preserve"> </w:t>
            </w:r>
            <w:proofErr w:type="spellStart"/>
            <w:r w:rsidR="005075D9" w:rsidRPr="005075D9">
              <w:rPr>
                <w:rFonts w:cs="Times New Roman"/>
                <w:sz w:val="28"/>
                <w:szCs w:val="28"/>
              </w:rPr>
              <w:t>định</w:t>
            </w:r>
            <w:proofErr w:type="spellEnd"/>
            <w:r w:rsidR="005075D9" w:rsidRPr="005075D9">
              <w:rPr>
                <w:rFonts w:cs="Times New Roman"/>
                <w:sz w:val="28"/>
                <w:szCs w:val="28"/>
              </w:rPr>
              <w:t xml:space="preserve"> </w:t>
            </w:r>
            <w:proofErr w:type="spellStart"/>
            <w:r w:rsidR="005075D9" w:rsidRPr="005075D9">
              <w:rPr>
                <w:rFonts w:cs="Times New Roman"/>
                <w:sz w:val="28"/>
                <w:szCs w:val="28"/>
              </w:rPr>
              <w:t>và</w:t>
            </w:r>
            <w:proofErr w:type="spellEnd"/>
            <w:r w:rsidR="005075D9" w:rsidRPr="005075D9">
              <w:rPr>
                <w:rFonts w:cs="Times New Roman"/>
                <w:sz w:val="28"/>
                <w:szCs w:val="28"/>
              </w:rPr>
              <w:t xml:space="preserve"> </w:t>
            </w:r>
            <w:proofErr w:type="spellStart"/>
            <w:r w:rsidR="005075D9" w:rsidRPr="005075D9">
              <w:rPr>
                <w:rFonts w:cs="Times New Roman"/>
                <w:sz w:val="28"/>
                <w:szCs w:val="28"/>
              </w:rPr>
              <w:t>hoạt</w:t>
            </w:r>
            <w:proofErr w:type="spellEnd"/>
            <w:r w:rsidR="005075D9" w:rsidRPr="005075D9">
              <w:rPr>
                <w:rFonts w:cs="Times New Roman"/>
                <w:sz w:val="28"/>
                <w:szCs w:val="28"/>
              </w:rPr>
              <w:t xml:space="preserve"> </w:t>
            </w:r>
            <w:proofErr w:type="spellStart"/>
            <w:r w:rsidR="005075D9" w:rsidRPr="005075D9">
              <w:rPr>
                <w:rFonts w:cs="Times New Roman"/>
                <w:sz w:val="28"/>
                <w:szCs w:val="28"/>
              </w:rPr>
              <w:t>động</w:t>
            </w:r>
            <w:proofErr w:type="spellEnd"/>
            <w:r w:rsidR="005075D9" w:rsidRPr="005075D9">
              <w:rPr>
                <w:rFonts w:cs="Times New Roman"/>
                <w:sz w:val="28"/>
                <w:szCs w:val="28"/>
              </w:rPr>
              <w:t xml:space="preserve"> </w:t>
            </w:r>
            <w:proofErr w:type="spellStart"/>
            <w:r w:rsidR="005075D9" w:rsidRPr="005075D9">
              <w:rPr>
                <w:rFonts w:cs="Times New Roman"/>
                <w:sz w:val="28"/>
                <w:szCs w:val="28"/>
              </w:rPr>
              <w:t>thường</w:t>
            </w:r>
            <w:proofErr w:type="spellEnd"/>
            <w:r w:rsidR="005075D9" w:rsidRPr="005075D9">
              <w:rPr>
                <w:rFonts w:cs="Times New Roman"/>
                <w:sz w:val="28"/>
                <w:szCs w:val="28"/>
              </w:rPr>
              <w:t xml:space="preserve"> </w:t>
            </w:r>
            <w:proofErr w:type="spellStart"/>
            <w:r w:rsidR="005075D9" w:rsidRPr="005075D9">
              <w:rPr>
                <w:rFonts w:cs="Times New Roman"/>
                <w:sz w:val="28"/>
                <w:szCs w:val="28"/>
              </w:rPr>
              <w:t>xuyên</w:t>
            </w:r>
            <w:proofErr w:type="spellEnd"/>
            <w:r w:rsidRPr="005075D9">
              <w:rPr>
                <w:rFonts w:cs="Times New Roman"/>
                <w:sz w:val="28"/>
                <w:szCs w:val="28"/>
              </w:rPr>
              <w:t>;</w:t>
            </w:r>
            <w:r w:rsidR="005075D9" w:rsidRPr="005075D9">
              <w:rPr>
                <w:rFonts w:cs="Times New Roman"/>
                <w:sz w:val="28"/>
                <w:szCs w:val="28"/>
              </w:rPr>
              <w:t xml:space="preserve"> </w:t>
            </w:r>
            <w:proofErr w:type="spellStart"/>
            <w:r w:rsidR="005075D9" w:rsidRPr="005075D9">
              <w:rPr>
                <w:rFonts w:cs="Times New Roman"/>
                <w:sz w:val="28"/>
                <w:szCs w:val="28"/>
              </w:rPr>
              <w:t>có</w:t>
            </w:r>
            <w:proofErr w:type="spellEnd"/>
            <w:r w:rsidR="005075D9" w:rsidRPr="005075D9">
              <w:rPr>
                <w:rFonts w:cs="Times New Roman"/>
                <w:sz w:val="28"/>
                <w:szCs w:val="28"/>
              </w:rPr>
              <w:t xml:space="preserve"> </w:t>
            </w:r>
            <w:proofErr w:type="spellStart"/>
            <w:r w:rsidR="005075D9" w:rsidRPr="005075D9">
              <w:rPr>
                <w:rFonts w:cs="Times New Roman"/>
                <w:sz w:val="28"/>
                <w:szCs w:val="28"/>
              </w:rPr>
              <w:t>thể</w:t>
            </w:r>
            <w:proofErr w:type="spellEnd"/>
            <w:r w:rsidR="005075D9" w:rsidRPr="005075D9">
              <w:rPr>
                <w:rFonts w:cs="Times New Roman"/>
                <w:sz w:val="28"/>
                <w:szCs w:val="28"/>
              </w:rPr>
              <w:t xml:space="preserve"> </w:t>
            </w:r>
            <w:proofErr w:type="spellStart"/>
            <w:r w:rsidR="005075D9" w:rsidRPr="005075D9">
              <w:rPr>
                <w:rFonts w:cs="Times New Roman"/>
                <w:sz w:val="28"/>
                <w:szCs w:val="28"/>
              </w:rPr>
              <w:t>mời</w:t>
            </w:r>
            <w:proofErr w:type="spellEnd"/>
            <w:r w:rsidR="005075D9" w:rsidRPr="005075D9">
              <w:rPr>
                <w:rFonts w:cs="Times New Roman"/>
                <w:sz w:val="28"/>
                <w:szCs w:val="28"/>
              </w:rPr>
              <w:t xml:space="preserve"> </w:t>
            </w:r>
            <w:proofErr w:type="spellStart"/>
            <w:r w:rsidR="005075D9" w:rsidRPr="005075D9">
              <w:rPr>
                <w:rFonts w:cs="Times New Roman"/>
                <w:sz w:val="28"/>
                <w:szCs w:val="28"/>
              </w:rPr>
              <w:t>chuyên</w:t>
            </w:r>
            <w:proofErr w:type="spellEnd"/>
            <w:r w:rsidR="005075D9" w:rsidRPr="005075D9">
              <w:rPr>
                <w:rFonts w:cs="Times New Roman"/>
                <w:sz w:val="28"/>
                <w:szCs w:val="28"/>
              </w:rPr>
              <w:t xml:space="preserve"> </w:t>
            </w:r>
            <w:proofErr w:type="spellStart"/>
            <w:r w:rsidR="005075D9" w:rsidRPr="005075D9">
              <w:rPr>
                <w:rFonts w:cs="Times New Roman"/>
                <w:sz w:val="28"/>
                <w:szCs w:val="28"/>
              </w:rPr>
              <w:t>gia</w:t>
            </w:r>
            <w:proofErr w:type="spellEnd"/>
            <w:r w:rsidR="005075D9" w:rsidRPr="005075D9">
              <w:rPr>
                <w:rFonts w:cs="Times New Roman"/>
                <w:sz w:val="28"/>
                <w:szCs w:val="28"/>
              </w:rPr>
              <w:t xml:space="preserve"> </w:t>
            </w:r>
            <w:proofErr w:type="spellStart"/>
            <w:r w:rsidR="005075D9" w:rsidRPr="005075D9">
              <w:rPr>
                <w:rFonts w:cs="Times New Roman"/>
                <w:sz w:val="28"/>
                <w:szCs w:val="28"/>
              </w:rPr>
              <w:t>có</w:t>
            </w:r>
            <w:proofErr w:type="spellEnd"/>
            <w:r w:rsidR="005075D9" w:rsidRPr="005075D9">
              <w:rPr>
                <w:rFonts w:cs="Times New Roman"/>
                <w:sz w:val="28"/>
                <w:szCs w:val="28"/>
              </w:rPr>
              <w:t xml:space="preserve"> </w:t>
            </w:r>
            <w:proofErr w:type="spellStart"/>
            <w:r w:rsidR="005075D9" w:rsidRPr="005075D9">
              <w:rPr>
                <w:rFonts w:cs="Times New Roman"/>
                <w:sz w:val="28"/>
                <w:szCs w:val="28"/>
              </w:rPr>
              <w:t>năng</w:t>
            </w:r>
            <w:proofErr w:type="spellEnd"/>
            <w:r w:rsidR="005075D9" w:rsidRPr="005075D9">
              <w:rPr>
                <w:rFonts w:cs="Times New Roman"/>
                <w:sz w:val="28"/>
                <w:szCs w:val="28"/>
              </w:rPr>
              <w:t xml:space="preserve"> </w:t>
            </w:r>
            <w:proofErr w:type="spellStart"/>
            <w:r w:rsidR="005075D9" w:rsidRPr="005075D9">
              <w:rPr>
                <w:rFonts w:cs="Times New Roman"/>
                <w:sz w:val="28"/>
                <w:szCs w:val="28"/>
              </w:rPr>
              <w:t>lực</w:t>
            </w:r>
            <w:proofErr w:type="spellEnd"/>
            <w:r w:rsidR="005075D9" w:rsidRPr="005075D9">
              <w:rPr>
                <w:rFonts w:cs="Times New Roman"/>
                <w:sz w:val="28"/>
                <w:szCs w:val="28"/>
              </w:rPr>
              <w:t xml:space="preserve">, </w:t>
            </w:r>
            <w:proofErr w:type="spellStart"/>
            <w:r w:rsidR="005075D9" w:rsidRPr="005075D9">
              <w:rPr>
                <w:rFonts w:cs="Times New Roman"/>
                <w:sz w:val="28"/>
                <w:szCs w:val="28"/>
              </w:rPr>
              <w:t>trình</w:t>
            </w:r>
            <w:proofErr w:type="spellEnd"/>
            <w:r w:rsidR="005075D9" w:rsidRPr="005075D9">
              <w:rPr>
                <w:rFonts w:cs="Times New Roman"/>
                <w:sz w:val="28"/>
                <w:szCs w:val="28"/>
              </w:rPr>
              <w:t xml:space="preserve"> </w:t>
            </w:r>
            <w:proofErr w:type="spellStart"/>
            <w:r w:rsidR="005075D9" w:rsidRPr="005075D9">
              <w:rPr>
                <w:rFonts w:cs="Times New Roman"/>
                <w:sz w:val="28"/>
                <w:szCs w:val="28"/>
              </w:rPr>
              <w:t>độ</w:t>
            </w:r>
            <w:proofErr w:type="spellEnd"/>
            <w:r w:rsidR="005075D9" w:rsidRPr="005075D9">
              <w:rPr>
                <w:rFonts w:cs="Times New Roman"/>
                <w:sz w:val="28"/>
                <w:szCs w:val="28"/>
              </w:rPr>
              <w:t xml:space="preserve"> </w:t>
            </w:r>
            <w:proofErr w:type="spellStart"/>
            <w:r w:rsidR="005075D9" w:rsidRPr="005075D9">
              <w:rPr>
                <w:rFonts w:cs="Times New Roman"/>
                <w:sz w:val="28"/>
                <w:szCs w:val="28"/>
              </w:rPr>
              <w:t>phù</w:t>
            </w:r>
            <w:proofErr w:type="spellEnd"/>
            <w:r w:rsidR="005075D9" w:rsidRPr="005075D9">
              <w:rPr>
                <w:rFonts w:cs="Times New Roman"/>
                <w:sz w:val="28"/>
                <w:szCs w:val="28"/>
              </w:rPr>
              <w:t xml:space="preserve"> </w:t>
            </w:r>
            <w:proofErr w:type="spellStart"/>
            <w:r w:rsidR="005075D9" w:rsidRPr="005075D9">
              <w:rPr>
                <w:rFonts w:cs="Times New Roman"/>
                <w:sz w:val="28"/>
                <w:szCs w:val="28"/>
              </w:rPr>
              <w:t>hợp</w:t>
            </w:r>
            <w:proofErr w:type="spellEnd"/>
            <w:r w:rsidR="005075D9" w:rsidRPr="005075D9">
              <w:rPr>
                <w:rFonts w:cs="Times New Roman"/>
                <w:sz w:val="28"/>
                <w:szCs w:val="28"/>
              </w:rPr>
              <w:t xml:space="preserve"> </w:t>
            </w:r>
            <w:proofErr w:type="spellStart"/>
            <w:r w:rsidR="005075D9" w:rsidRPr="005075D9">
              <w:rPr>
                <w:rFonts w:cs="Times New Roman"/>
                <w:sz w:val="28"/>
                <w:szCs w:val="28"/>
              </w:rPr>
              <w:t>tham</w:t>
            </w:r>
            <w:proofErr w:type="spellEnd"/>
            <w:r w:rsidR="005075D9" w:rsidRPr="005075D9">
              <w:rPr>
                <w:rFonts w:cs="Times New Roman"/>
                <w:sz w:val="28"/>
                <w:szCs w:val="28"/>
              </w:rPr>
              <w:t xml:space="preserve"> </w:t>
            </w:r>
            <w:proofErr w:type="spellStart"/>
            <w:r w:rsidR="005075D9" w:rsidRPr="005075D9">
              <w:rPr>
                <w:rFonts w:cs="Times New Roman"/>
                <w:sz w:val="28"/>
                <w:szCs w:val="28"/>
              </w:rPr>
              <w:t>gia</w:t>
            </w:r>
            <w:proofErr w:type="spellEnd"/>
            <w:r w:rsidR="005075D9" w:rsidRPr="005075D9">
              <w:rPr>
                <w:rFonts w:cs="Times New Roman"/>
                <w:sz w:val="28"/>
                <w:szCs w:val="28"/>
              </w:rPr>
              <w:t xml:space="preserve"> </w:t>
            </w:r>
            <w:proofErr w:type="spellStart"/>
            <w:r w:rsidR="005075D9" w:rsidRPr="005075D9">
              <w:rPr>
                <w:rFonts w:cs="Times New Roman"/>
                <w:sz w:val="28"/>
                <w:szCs w:val="28"/>
              </w:rPr>
              <w:t>Hội</w:t>
            </w:r>
            <w:proofErr w:type="spellEnd"/>
            <w:r w:rsidR="005075D9" w:rsidRPr="005075D9">
              <w:rPr>
                <w:rFonts w:cs="Times New Roman"/>
                <w:sz w:val="28"/>
                <w:szCs w:val="28"/>
              </w:rPr>
              <w:t xml:space="preserve"> </w:t>
            </w:r>
            <w:proofErr w:type="spellStart"/>
            <w:r w:rsidR="005075D9" w:rsidRPr="005075D9">
              <w:rPr>
                <w:rFonts w:cs="Times New Roman"/>
                <w:sz w:val="28"/>
                <w:szCs w:val="28"/>
              </w:rPr>
              <w:t>đồng</w:t>
            </w:r>
            <w:proofErr w:type="spellEnd"/>
            <w:r w:rsidR="005075D9" w:rsidRPr="005075D9">
              <w:rPr>
                <w:rFonts w:cs="Times New Roman"/>
                <w:sz w:val="28"/>
                <w:szCs w:val="28"/>
              </w:rPr>
              <w:t>.</w:t>
            </w:r>
            <w:r>
              <w:rPr>
                <w:rFonts w:cs="Times New Roman"/>
                <w:b/>
                <w:sz w:val="28"/>
                <w:szCs w:val="28"/>
              </w:rPr>
              <w:t xml:space="preserve"> </w:t>
            </w:r>
          </w:p>
          <w:p w14:paraId="0EDC5163" w14:textId="77777777" w:rsidR="008567F3" w:rsidRPr="00A25036" w:rsidRDefault="008567F3" w:rsidP="008567F3">
            <w:pPr>
              <w:spacing w:line="288" w:lineRule="auto"/>
              <w:jc w:val="both"/>
              <w:rPr>
                <w:rFonts w:cs="Times New Roman"/>
                <w:b/>
                <w:sz w:val="28"/>
                <w:szCs w:val="28"/>
              </w:rPr>
            </w:pPr>
            <w:r>
              <w:rPr>
                <w:rFonts w:cs="Times New Roman"/>
                <w:sz w:val="28"/>
                <w:szCs w:val="28"/>
              </w:rPr>
              <w:t xml:space="preserve">- </w:t>
            </w:r>
            <w:proofErr w:type="spellStart"/>
            <w:r>
              <w:rPr>
                <w:rFonts w:cs="Times New Roman"/>
                <w:sz w:val="28"/>
                <w:szCs w:val="28"/>
              </w:rPr>
              <w:t>L</w:t>
            </w:r>
            <w:r w:rsidRPr="009A091C">
              <w:rPr>
                <w:rFonts w:cs="Times New Roman"/>
                <w:sz w:val="28"/>
                <w:szCs w:val="28"/>
              </w:rPr>
              <w:t>iên</w:t>
            </w:r>
            <w:proofErr w:type="spellEnd"/>
            <w:r w:rsidRPr="009A091C">
              <w:rPr>
                <w:rFonts w:cs="Times New Roman"/>
                <w:sz w:val="28"/>
                <w:szCs w:val="28"/>
              </w:rPr>
              <w:t xml:space="preserve"> </w:t>
            </w:r>
            <w:proofErr w:type="spellStart"/>
            <w:r w:rsidRPr="009A091C">
              <w:rPr>
                <w:rFonts w:cs="Times New Roman"/>
                <w:sz w:val="28"/>
                <w:szCs w:val="28"/>
              </w:rPr>
              <w:t>quan</w:t>
            </w:r>
            <w:proofErr w:type="spellEnd"/>
            <w:r w:rsidRPr="009A091C">
              <w:rPr>
                <w:rFonts w:cs="Times New Roman"/>
                <w:sz w:val="28"/>
                <w:szCs w:val="28"/>
              </w:rPr>
              <w:t xml:space="preserve"> </w:t>
            </w:r>
            <w:proofErr w:type="spellStart"/>
            <w:r w:rsidRPr="009A091C">
              <w:rPr>
                <w:rFonts w:cs="Times New Roman"/>
                <w:sz w:val="28"/>
                <w:szCs w:val="28"/>
              </w:rPr>
              <w:t>đến</w:t>
            </w:r>
            <w:proofErr w:type="spellEnd"/>
            <w:r w:rsidRPr="009A091C">
              <w:rPr>
                <w:rFonts w:cs="Times New Roman"/>
                <w:sz w:val="28"/>
                <w:szCs w:val="28"/>
              </w:rPr>
              <w:t xml:space="preserve"> </w:t>
            </w:r>
            <w:proofErr w:type="spellStart"/>
            <w:r w:rsidRPr="009A091C">
              <w:rPr>
                <w:rFonts w:cs="Times New Roman"/>
                <w:sz w:val="28"/>
                <w:szCs w:val="28"/>
              </w:rPr>
              <w:t>trách</w:t>
            </w:r>
            <w:proofErr w:type="spellEnd"/>
            <w:r w:rsidRPr="009A091C">
              <w:rPr>
                <w:rFonts w:cs="Times New Roman"/>
                <w:sz w:val="28"/>
                <w:szCs w:val="28"/>
              </w:rPr>
              <w:t xml:space="preserve"> </w:t>
            </w:r>
            <w:proofErr w:type="spellStart"/>
            <w:r w:rsidRPr="009A091C">
              <w:rPr>
                <w:rFonts w:cs="Times New Roman"/>
                <w:sz w:val="28"/>
                <w:szCs w:val="28"/>
              </w:rPr>
              <w:t>nhiệm</w:t>
            </w:r>
            <w:proofErr w:type="spellEnd"/>
            <w:r>
              <w:rPr>
                <w:rFonts w:cs="Times New Roman"/>
                <w:sz w:val="28"/>
                <w:szCs w:val="28"/>
              </w:rPr>
              <w:t xml:space="preserve"> </w:t>
            </w:r>
            <w:proofErr w:type="spellStart"/>
            <w:r w:rsidRPr="009A091C">
              <w:rPr>
                <w:rFonts w:cs="Times New Roman"/>
                <w:sz w:val="28"/>
                <w:szCs w:val="28"/>
              </w:rPr>
              <w:t>tổ</w:t>
            </w:r>
            <w:proofErr w:type="spellEnd"/>
            <w:r w:rsidRPr="009A091C">
              <w:rPr>
                <w:rFonts w:cs="Times New Roman"/>
                <w:sz w:val="28"/>
                <w:szCs w:val="28"/>
              </w:rPr>
              <w:t xml:space="preserve"> </w:t>
            </w:r>
            <w:proofErr w:type="spellStart"/>
            <w:proofErr w:type="gramStart"/>
            <w:r w:rsidRPr="009A091C">
              <w:rPr>
                <w:rFonts w:cs="Times New Roman"/>
                <w:sz w:val="28"/>
                <w:szCs w:val="28"/>
              </w:rPr>
              <w:t>chức</w:t>
            </w:r>
            <w:proofErr w:type="spellEnd"/>
            <w:r w:rsidRPr="009A091C">
              <w:rPr>
                <w:rFonts w:cs="Times New Roman"/>
                <w:sz w:val="28"/>
                <w:szCs w:val="28"/>
              </w:rPr>
              <w:t xml:space="preserve">  </w:t>
            </w:r>
            <w:proofErr w:type="spellStart"/>
            <w:r w:rsidRPr="009A091C">
              <w:rPr>
                <w:rFonts w:cs="Times New Roman"/>
                <w:sz w:val="28"/>
                <w:szCs w:val="28"/>
              </w:rPr>
              <w:t>kiểm</w:t>
            </w:r>
            <w:proofErr w:type="spellEnd"/>
            <w:proofErr w:type="gramEnd"/>
            <w:r>
              <w:rPr>
                <w:rFonts w:cs="Times New Roman"/>
                <w:sz w:val="28"/>
                <w:szCs w:val="28"/>
              </w:rPr>
              <w:t xml:space="preserve"> </w:t>
            </w:r>
            <w:proofErr w:type="spellStart"/>
            <w:r w:rsidRPr="009A091C">
              <w:rPr>
                <w:rFonts w:cs="Times New Roman"/>
                <w:sz w:val="28"/>
                <w:szCs w:val="28"/>
              </w:rPr>
              <w:t>tra</w:t>
            </w:r>
            <w:proofErr w:type="spellEnd"/>
            <w:r w:rsidRPr="009A091C">
              <w:rPr>
                <w:rFonts w:cs="Times New Roman"/>
                <w:sz w:val="28"/>
                <w:szCs w:val="28"/>
              </w:rPr>
              <w:t xml:space="preserve">  </w:t>
            </w:r>
            <w:proofErr w:type="spellStart"/>
            <w:r w:rsidRPr="009A091C">
              <w:rPr>
                <w:rFonts w:cs="Times New Roman"/>
                <w:sz w:val="28"/>
                <w:szCs w:val="28"/>
              </w:rPr>
              <w:t>nội</w:t>
            </w:r>
            <w:proofErr w:type="spellEnd"/>
            <w:r>
              <w:rPr>
                <w:rFonts w:cs="Times New Roman"/>
                <w:sz w:val="28"/>
                <w:szCs w:val="28"/>
              </w:rPr>
              <w:t xml:space="preserve"> </w:t>
            </w:r>
            <w:r w:rsidRPr="009A091C">
              <w:rPr>
                <w:rFonts w:cs="Times New Roman"/>
                <w:sz w:val="28"/>
                <w:szCs w:val="28"/>
              </w:rPr>
              <w:t xml:space="preserve">dung </w:t>
            </w:r>
            <w:proofErr w:type="spellStart"/>
            <w:r w:rsidRPr="009A091C">
              <w:rPr>
                <w:rFonts w:cs="Times New Roman"/>
                <w:sz w:val="28"/>
                <w:szCs w:val="28"/>
              </w:rPr>
              <w:t>báo</w:t>
            </w:r>
            <w:proofErr w:type="spellEnd"/>
            <w:r w:rsidRPr="009A091C">
              <w:rPr>
                <w:rFonts w:cs="Times New Roman"/>
                <w:sz w:val="28"/>
                <w:szCs w:val="28"/>
              </w:rPr>
              <w:t xml:space="preserve"> </w:t>
            </w:r>
            <w:proofErr w:type="spellStart"/>
            <w:r w:rsidRPr="009A091C">
              <w:rPr>
                <w:rFonts w:cs="Times New Roman"/>
                <w:sz w:val="28"/>
                <w:szCs w:val="28"/>
              </w:rPr>
              <w:t>chí</w:t>
            </w:r>
            <w:proofErr w:type="spellEnd"/>
            <w:r w:rsidRPr="009A091C">
              <w:rPr>
                <w:rFonts w:cs="Times New Roman"/>
                <w:sz w:val="28"/>
                <w:szCs w:val="28"/>
              </w:rPr>
              <w:t xml:space="preserve"> </w:t>
            </w:r>
            <w:proofErr w:type="spellStart"/>
            <w:r w:rsidRPr="009A091C">
              <w:rPr>
                <w:rFonts w:cs="Times New Roman"/>
                <w:sz w:val="28"/>
                <w:szCs w:val="28"/>
              </w:rPr>
              <w:t>nhập</w:t>
            </w:r>
            <w:proofErr w:type="spellEnd"/>
            <w:r w:rsidRPr="009A091C">
              <w:rPr>
                <w:rFonts w:cs="Times New Roman"/>
                <w:sz w:val="28"/>
                <w:szCs w:val="28"/>
              </w:rPr>
              <w:t xml:space="preserve">  </w:t>
            </w:r>
            <w:proofErr w:type="spellStart"/>
            <w:r w:rsidRPr="009A091C">
              <w:rPr>
                <w:rFonts w:cs="Times New Roman"/>
                <w:sz w:val="28"/>
                <w:szCs w:val="28"/>
              </w:rPr>
              <w:t>khẩu</w:t>
            </w:r>
            <w:proofErr w:type="spellEnd"/>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1 </w:t>
            </w:r>
            <w:proofErr w:type="spellStart"/>
            <w:r>
              <w:rPr>
                <w:rFonts w:cs="Times New Roman"/>
                <w:sz w:val="28"/>
                <w:szCs w:val="28"/>
              </w:rPr>
              <w:t>và</w:t>
            </w:r>
            <w:proofErr w:type="spellEnd"/>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2 </w:t>
            </w:r>
            <w:proofErr w:type="spellStart"/>
            <w:r>
              <w:rPr>
                <w:rFonts w:cs="Times New Roman"/>
                <w:sz w:val="28"/>
                <w:szCs w:val="28"/>
              </w:rPr>
              <w:t>Điều</w:t>
            </w:r>
            <w:proofErr w:type="spellEnd"/>
            <w:r>
              <w:rPr>
                <w:rFonts w:cs="Times New Roman"/>
                <w:sz w:val="28"/>
                <w:szCs w:val="28"/>
              </w:rPr>
              <w:t xml:space="preserve"> 21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w:t>
            </w:r>
          </w:p>
        </w:tc>
      </w:tr>
      <w:tr w:rsidR="00BE534A" w14:paraId="20021372" w14:textId="77777777" w:rsidTr="000B4A1F">
        <w:tc>
          <w:tcPr>
            <w:tcW w:w="3261" w:type="dxa"/>
          </w:tcPr>
          <w:p w14:paraId="4F4AFB8C" w14:textId="77777777" w:rsidR="00102BFF" w:rsidRPr="000B4A1F" w:rsidRDefault="00102BFF" w:rsidP="000B4A1F">
            <w:pPr>
              <w:pStyle w:val="NormalWeb"/>
              <w:spacing w:before="0" w:beforeAutospacing="0" w:after="0" w:afterAutospacing="0" w:line="312" w:lineRule="auto"/>
              <w:jc w:val="center"/>
              <w:rPr>
                <w:b/>
                <w:iCs/>
                <w:sz w:val="28"/>
                <w:szCs w:val="28"/>
              </w:rPr>
            </w:pPr>
            <w:r w:rsidRPr="000B4A1F">
              <w:rPr>
                <w:b/>
                <w:iCs/>
                <w:sz w:val="28"/>
                <w:szCs w:val="28"/>
                <w:lang w:val="vi-VN"/>
              </w:rPr>
              <w:t>Chương VIII</w:t>
            </w:r>
            <w:r w:rsidR="000B4A1F">
              <w:rPr>
                <w:b/>
                <w:iCs/>
                <w:sz w:val="28"/>
                <w:szCs w:val="28"/>
              </w:rPr>
              <w:t>:</w:t>
            </w:r>
          </w:p>
          <w:p w14:paraId="0AA0FADC" w14:textId="77777777" w:rsidR="00BE534A" w:rsidRPr="000B4A1F" w:rsidRDefault="00102BFF" w:rsidP="000B4A1F">
            <w:pPr>
              <w:spacing w:line="312" w:lineRule="auto"/>
              <w:jc w:val="center"/>
              <w:rPr>
                <w:rFonts w:cs="Times New Roman"/>
                <w:b/>
                <w:iCs/>
                <w:caps/>
                <w:sz w:val="28"/>
                <w:szCs w:val="28"/>
                <w:lang w:val="vi-VN"/>
              </w:rPr>
            </w:pPr>
            <w:r w:rsidRPr="000B4A1F">
              <w:rPr>
                <w:rFonts w:cs="Times New Roman"/>
                <w:b/>
                <w:iCs/>
                <w:caps/>
                <w:sz w:val="28"/>
                <w:szCs w:val="28"/>
                <w:lang w:val="vi-VN"/>
              </w:rPr>
              <w:t>điều khoản thi hành</w:t>
            </w:r>
          </w:p>
        </w:tc>
        <w:tc>
          <w:tcPr>
            <w:tcW w:w="2126" w:type="dxa"/>
          </w:tcPr>
          <w:p w14:paraId="5CC48AF5" w14:textId="77777777" w:rsidR="00BE534A" w:rsidRDefault="00BE534A" w:rsidP="00346F6A">
            <w:pPr>
              <w:spacing w:line="288" w:lineRule="auto"/>
              <w:jc w:val="both"/>
              <w:rPr>
                <w:rFonts w:cs="Times New Roman"/>
                <w:sz w:val="28"/>
                <w:szCs w:val="28"/>
              </w:rPr>
            </w:pPr>
          </w:p>
        </w:tc>
        <w:tc>
          <w:tcPr>
            <w:tcW w:w="5103" w:type="dxa"/>
          </w:tcPr>
          <w:p w14:paraId="7B13CC51" w14:textId="77777777" w:rsidR="00BE534A" w:rsidRDefault="00BE534A" w:rsidP="00346F6A">
            <w:pPr>
              <w:spacing w:line="288" w:lineRule="auto"/>
              <w:jc w:val="both"/>
              <w:rPr>
                <w:rFonts w:cs="Times New Roman"/>
                <w:sz w:val="28"/>
                <w:szCs w:val="28"/>
              </w:rPr>
            </w:pPr>
          </w:p>
        </w:tc>
        <w:tc>
          <w:tcPr>
            <w:tcW w:w="4361" w:type="dxa"/>
          </w:tcPr>
          <w:p w14:paraId="41922E2C" w14:textId="77777777" w:rsidR="00BE534A" w:rsidRDefault="00BE534A" w:rsidP="00346F6A">
            <w:pPr>
              <w:spacing w:line="288" w:lineRule="auto"/>
              <w:jc w:val="both"/>
              <w:rPr>
                <w:rFonts w:cs="Times New Roman"/>
                <w:sz w:val="28"/>
                <w:szCs w:val="28"/>
              </w:rPr>
            </w:pPr>
          </w:p>
        </w:tc>
      </w:tr>
      <w:tr w:rsidR="000B4A1F" w14:paraId="4C5CB0CB" w14:textId="77777777" w:rsidTr="000B4A1F">
        <w:tc>
          <w:tcPr>
            <w:tcW w:w="3261" w:type="dxa"/>
          </w:tcPr>
          <w:p w14:paraId="0AB0BE81" w14:textId="77777777" w:rsidR="000B4A1F" w:rsidRPr="000B4A1F" w:rsidRDefault="000B4A1F" w:rsidP="000B4A1F">
            <w:pPr>
              <w:pStyle w:val="NormalWeb"/>
              <w:spacing w:before="0" w:beforeAutospacing="0" w:after="0" w:afterAutospacing="0" w:line="312" w:lineRule="auto"/>
              <w:jc w:val="center"/>
              <w:rPr>
                <w:b/>
                <w:iCs/>
                <w:sz w:val="28"/>
                <w:szCs w:val="28"/>
                <w:lang w:val="vi-VN"/>
              </w:rPr>
            </w:pPr>
            <w:proofErr w:type="spellStart"/>
            <w:r w:rsidRPr="000B4A1F">
              <w:rPr>
                <w:b/>
                <w:sz w:val="28"/>
                <w:szCs w:val="28"/>
              </w:rPr>
              <w:t>Điều</w:t>
            </w:r>
            <w:proofErr w:type="spellEnd"/>
            <w:r w:rsidRPr="000B4A1F">
              <w:rPr>
                <w:b/>
                <w:sz w:val="28"/>
                <w:szCs w:val="28"/>
              </w:rPr>
              <w:t xml:space="preserve"> 22. </w:t>
            </w:r>
            <w:proofErr w:type="spellStart"/>
            <w:r w:rsidRPr="000B4A1F">
              <w:rPr>
                <w:b/>
                <w:sz w:val="28"/>
                <w:szCs w:val="28"/>
              </w:rPr>
              <w:t>Hiệu</w:t>
            </w:r>
            <w:proofErr w:type="spellEnd"/>
            <w:r w:rsidRPr="000B4A1F">
              <w:rPr>
                <w:b/>
                <w:sz w:val="28"/>
                <w:szCs w:val="28"/>
              </w:rPr>
              <w:t xml:space="preserve"> </w:t>
            </w:r>
            <w:proofErr w:type="spellStart"/>
            <w:r w:rsidRPr="000B4A1F">
              <w:rPr>
                <w:b/>
                <w:sz w:val="28"/>
                <w:szCs w:val="28"/>
              </w:rPr>
              <w:t>lực</w:t>
            </w:r>
            <w:proofErr w:type="spellEnd"/>
            <w:r w:rsidRPr="000B4A1F">
              <w:rPr>
                <w:b/>
                <w:sz w:val="28"/>
                <w:szCs w:val="28"/>
              </w:rPr>
              <w:t xml:space="preserve"> </w:t>
            </w:r>
            <w:proofErr w:type="spellStart"/>
            <w:r w:rsidRPr="000B4A1F">
              <w:rPr>
                <w:b/>
                <w:sz w:val="28"/>
                <w:szCs w:val="28"/>
              </w:rPr>
              <w:t>thi</w:t>
            </w:r>
            <w:proofErr w:type="spellEnd"/>
            <w:r w:rsidRPr="000B4A1F">
              <w:rPr>
                <w:b/>
                <w:sz w:val="28"/>
                <w:szCs w:val="28"/>
              </w:rPr>
              <w:t xml:space="preserve"> </w:t>
            </w:r>
            <w:proofErr w:type="spellStart"/>
            <w:r w:rsidRPr="000B4A1F">
              <w:rPr>
                <w:b/>
                <w:sz w:val="28"/>
                <w:szCs w:val="28"/>
              </w:rPr>
              <w:t>hành</w:t>
            </w:r>
            <w:proofErr w:type="spellEnd"/>
          </w:p>
        </w:tc>
        <w:tc>
          <w:tcPr>
            <w:tcW w:w="2126" w:type="dxa"/>
          </w:tcPr>
          <w:p w14:paraId="39891648" w14:textId="77777777" w:rsidR="000B4A1F" w:rsidRDefault="00FF5929" w:rsidP="00346F6A">
            <w:pPr>
              <w:spacing w:line="288" w:lineRule="auto"/>
              <w:jc w:val="both"/>
              <w:rPr>
                <w:rFonts w:cs="Times New Roman"/>
                <w:sz w:val="28"/>
                <w:szCs w:val="28"/>
              </w:rPr>
            </w:pPr>
            <w:proofErr w:type="spellStart"/>
            <w:r>
              <w:rPr>
                <w:rFonts w:cs="Times New Roman"/>
                <w:sz w:val="28"/>
                <w:szCs w:val="28"/>
              </w:rPr>
              <w:t>Vụ</w:t>
            </w:r>
            <w:proofErr w:type="spellEnd"/>
            <w:r>
              <w:rPr>
                <w:rFonts w:cs="Times New Roman"/>
                <w:sz w:val="28"/>
                <w:szCs w:val="28"/>
              </w:rPr>
              <w:t xml:space="preserve"> </w:t>
            </w:r>
            <w:proofErr w:type="spellStart"/>
            <w:r>
              <w:rPr>
                <w:rFonts w:cs="Times New Roman"/>
                <w:sz w:val="28"/>
                <w:szCs w:val="28"/>
              </w:rPr>
              <w:t>Pháp</w:t>
            </w:r>
            <w:proofErr w:type="spellEnd"/>
            <w:r>
              <w:rPr>
                <w:rFonts w:cs="Times New Roman"/>
                <w:sz w:val="28"/>
                <w:szCs w:val="28"/>
              </w:rPr>
              <w:t xml:space="preserve"> </w:t>
            </w:r>
            <w:proofErr w:type="spellStart"/>
            <w:r>
              <w:rPr>
                <w:rFonts w:cs="Times New Roman"/>
                <w:sz w:val="28"/>
                <w:szCs w:val="28"/>
              </w:rPr>
              <w:t>chế</w:t>
            </w:r>
            <w:proofErr w:type="spellEnd"/>
            <w:r>
              <w:rPr>
                <w:rFonts w:cs="Times New Roman"/>
                <w:sz w:val="28"/>
                <w:szCs w:val="28"/>
              </w:rPr>
              <w:t xml:space="preserve"> - </w:t>
            </w:r>
            <w:proofErr w:type="spellStart"/>
            <w:r>
              <w:rPr>
                <w:rFonts w:cs="Times New Roman"/>
                <w:sz w:val="28"/>
                <w:szCs w:val="28"/>
              </w:rPr>
              <w:t>Bộ</w:t>
            </w:r>
            <w:proofErr w:type="spellEnd"/>
            <w:r>
              <w:rPr>
                <w:rFonts w:cs="Times New Roman"/>
                <w:sz w:val="28"/>
                <w:szCs w:val="28"/>
              </w:rPr>
              <w:t xml:space="preserve"> VHTTDL</w:t>
            </w:r>
          </w:p>
        </w:tc>
        <w:tc>
          <w:tcPr>
            <w:tcW w:w="5103" w:type="dxa"/>
          </w:tcPr>
          <w:p w14:paraId="5B28A391" w14:textId="77777777" w:rsidR="000B4A1F" w:rsidRDefault="00FF5929" w:rsidP="00346F6A">
            <w:pPr>
              <w:spacing w:line="288" w:lineRule="auto"/>
              <w:jc w:val="both"/>
              <w:rPr>
                <w:rFonts w:cs="Times New Roman"/>
                <w:sz w:val="28"/>
                <w:szCs w:val="28"/>
              </w:rPr>
            </w:pPr>
            <w:proofErr w:type="spellStart"/>
            <w:r w:rsidRPr="00FF5929">
              <w:rPr>
                <w:rFonts w:cs="Times New Roman"/>
                <w:sz w:val="28"/>
                <w:szCs w:val="28"/>
              </w:rPr>
              <w:t>Chỉnh</w:t>
            </w:r>
            <w:proofErr w:type="spellEnd"/>
            <w:r w:rsidRPr="00FF5929">
              <w:rPr>
                <w:rFonts w:cs="Times New Roman"/>
                <w:sz w:val="28"/>
                <w:szCs w:val="28"/>
              </w:rPr>
              <w:t xml:space="preserve"> </w:t>
            </w:r>
            <w:proofErr w:type="spellStart"/>
            <w:r w:rsidRPr="00FF5929">
              <w:rPr>
                <w:rFonts w:cs="Times New Roman"/>
                <w:sz w:val="28"/>
                <w:szCs w:val="28"/>
              </w:rPr>
              <w:t>sửa</w:t>
            </w:r>
            <w:proofErr w:type="spellEnd"/>
            <w:r w:rsidRPr="00FF5929">
              <w:rPr>
                <w:rFonts w:cs="Times New Roman"/>
                <w:sz w:val="28"/>
                <w:szCs w:val="28"/>
              </w:rPr>
              <w:t xml:space="preserve"> </w:t>
            </w:r>
            <w:proofErr w:type="spellStart"/>
            <w:r w:rsidRPr="00FF5929">
              <w:rPr>
                <w:rFonts w:cs="Times New Roman"/>
                <w:sz w:val="28"/>
                <w:szCs w:val="28"/>
              </w:rPr>
              <w:t>kỹ</w:t>
            </w:r>
            <w:proofErr w:type="spellEnd"/>
            <w:r w:rsidRPr="00FF5929">
              <w:rPr>
                <w:rFonts w:cs="Times New Roman"/>
                <w:sz w:val="28"/>
                <w:szCs w:val="28"/>
              </w:rPr>
              <w:t xml:space="preserve"> </w:t>
            </w:r>
            <w:proofErr w:type="spellStart"/>
            <w:r w:rsidRPr="00FF5929">
              <w:rPr>
                <w:rFonts w:cs="Times New Roman"/>
                <w:sz w:val="28"/>
                <w:szCs w:val="28"/>
              </w:rPr>
              <w:t>thuật</w:t>
            </w:r>
            <w:proofErr w:type="spellEnd"/>
            <w:r w:rsidRPr="00FF5929">
              <w:rPr>
                <w:rFonts w:cs="Times New Roman"/>
                <w:sz w:val="28"/>
                <w:szCs w:val="28"/>
              </w:rPr>
              <w:t xml:space="preserve">, </w:t>
            </w:r>
            <w:proofErr w:type="spellStart"/>
            <w:r w:rsidRPr="00FF5929">
              <w:rPr>
                <w:rFonts w:cs="Times New Roman"/>
                <w:sz w:val="28"/>
                <w:szCs w:val="28"/>
              </w:rPr>
              <w:t>gộp</w:t>
            </w:r>
            <w:proofErr w:type="spellEnd"/>
            <w:r w:rsidRPr="00FF5929">
              <w:rPr>
                <w:rFonts w:cs="Times New Roman"/>
                <w:sz w:val="28"/>
                <w:szCs w:val="28"/>
              </w:rPr>
              <w:t xml:space="preserve"> </w:t>
            </w:r>
            <w:proofErr w:type="spellStart"/>
            <w:r w:rsidRPr="00FF5929">
              <w:rPr>
                <w:rFonts w:cs="Times New Roman"/>
                <w:sz w:val="28"/>
                <w:szCs w:val="28"/>
              </w:rPr>
              <w:t>khoản</w:t>
            </w:r>
            <w:proofErr w:type="spellEnd"/>
            <w:r w:rsidRPr="00FF5929">
              <w:rPr>
                <w:rFonts w:cs="Times New Roman"/>
                <w:sz w:val="28"/>
                <w:szCs w:val="28"/>
              </w:rPr>
              <w:t xml:space="preserve"> 2 </w:t>
            </w:r>
            <w:proofErr w:type="spellStart"/>
            <w:r w:rsidRPr="00FF5929">
              <w:rPr>
                <w:rFonts w:cs="Times New Roman"/>
                <w:sz w:val="28"/>
                <w:szCs w:val="28"/>
              </w:rPr>
              <w:t>và</w:t>
            </w:r>
            <w:proofErr w:type="spellEnd"/>
            <w:r w:rsidRPr="00FF5929">
              <w:rPr>
                <w:rFonts w:cs="Times New Roman"/>
                <w:sz w:val="28"/>
                <w:szCs w:val="28"/>
              </w:rPr>
              <w:t xml:space="preserve"> </w:t>
            </w:r>
            <w:proofErr w:type="spellStart"/>
            <w:r w:rsidRPr="00FF5929">
              <w:rPr>
                <w:rFonts w:cs="Times New Roman"/>
                <w:sz w:val="28"/>
                <w:szCs w:val="28"/>
              </w:rPr>
              <w:t>khoản</w:t>
            </w:r>
            <w:proofErr w:type="spellEnd"/>
            <w:r w:rsidRPr="00FF5929">
              <w:rPr>
                <w:rFonts w:cs="Times New Roman"/>
                <w:sz w:val="28"/>
                <w:szCs w:val="28"/>
              </w:rPr>
              <w:t xml:space="preserve"> 3 </w:t>
            </w:r>
            <w:proofErr w:type="spellStart"/>
            <w:r w:rsidRPr="00FF5929">
              <w:rPr>
                <w:rFonts w:cs="Times New Roman"/>
                <w:sz w:val="28"/>
                <w:szCs w:val="28"/>
              </w:rPr>
              <w:t>Điều</w:t>
            </w:r>
            <w:proofErr w:type="spellEnd"/>
            <w:r w:rsidRPr="00FF5929">
              <w:rPr>
                <w:rFonts w:cs="Times New Roman"/>
                <w:sz w:val="28"/>
                <w:szCs w:val="28"/>
              </w:rPr>
              <w:t xml:space="preserve"> 22 </w:t>
            </w:r>
            <w:proofErr w:type="spellStart"/>
            <w:r w:rsidRPr="00FF5929">
              <w:rPr>
                <w:rFonts w:cs="Times New Roman"/>
                <w:sz w:val="28"/>
                <w:szCs w:val="28"/>
              </w:rPr>
              <w:t>thành</w:t>
            </w:r>
            <w:proofErr w:type="spellEnd"/>
            <w:r w:rsidRPr="00FF5929">
              <w:rPr>
                <w:rFonts w:cs="Times New Roman"/>
                <w:sz w:val="28"/>
                <w:szCs w:val="28"/>
              </w:rPr>
              <w:t xml:space="preserve"> 1 </w:t>
            </w:r>
            <w:proofErr w:type="spellStart"/>
            <w:r w:rsidRPr="00FF5929">
              <w:rPr>
                <w:rFonts w:cs="Times New Roman"/>
                <w:sz w:val="28"/>
                <w:szCs w:val="28"/>
              </w:rPr>
              <w:t>khoản</w:t>
            </w:r>
            <w:proofErr w:type="spellEnd"/>
            <w:r w:rsidRPr="00FF5929">
              <w:rPr>
                <w:rFonts w:cs="Times New Roman"/>
                <w:sz w:val="28"/>
                <w:szCs w:val="28"/>
              </w:rPr>
              <w:t>.</w:t>
            </w:r>
          </w:p>
        </w:tc>
        <w:tc>
          <w:tcPr>
            <w:tcW w:w="4361" w:type="dxa"/>
          </w:tcPr>
          <w:p w14:paraId="4117E298" w14:textId="77777777" w:rsidR="000B4A1F" w:rsidRDefault="00FF5929" w:rsidP="00346F6A">
            <w:pPr>
              <w:spacing w:line="288" w:lineRule="auto"/>
              <w:jc w:val="both"/>
              <w:rPr>
                <w:rFonts w:cs="Times New Roman"/>
                <w:sz w:val="28"/>
                <w:szCs w:val="28"/>
              </w:rPr>
            </w:pPr>
            <w:proofErr w:type="spellStart"/>
            <w:r w:rsidRPr="00A25036">
              <w:rPr>
                <w:rFonts w:cs="Times New Roman"/>
                <w:b/>
                <w:sz w:val="28"/>
                <w:szCs w:val="28"/>
              </w:rPr>
              <w:t>Tiếp</w:t>
            </w:r>
            <w:proofErr w:type="spellEnd"/>
            <w:r w:rsidRPr="00A25036">
              <w:rPr>
                <w:rFonts w:cs="Times New Roman"/>
                <w:b/>
                <w:sz w:val="28"/>
                <w:szCs w:val="28"/>
              </w:rPr>
              <w:t xml:space="preserve"> </w:t>
            </w:r>
            <w:proofErr w:type="spellStart"/>
            <w:r w:rsidRPr="00A25036">
              <w:rPr>
                <w:rFonts w:cs="Times New Roman"/>
                <w:b/>
                <w:sz w:val="28"/>
                <w:szCs w:val="28"/>
              </w:rPr>
              <w:t>thu</w:t>
            </w:r>
            <w:proofErr w:type="spellEnd"/>
            <w:r w:rsidRPr="00A25036">
              <w:rPr>
                <w:rFonts w:cs="Times New Roman"/>
                <w:b/>
                <w:sz w:val="28"/>
                <w:szCs w:val="28"/>
              </w:rPr>
              <w:t>.</w:t>
            </w: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chỉnh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w:t>
            </w:r>
          </w:p>
        </w:tc>
      </w:tr>
      <w:tr w:rsidR="00BE534A" w14:paraId="5D0C57B5" w14:textId="77777777" w:rsidTr="000B4A1F">
        <w:tc>
          <w:tcPr>
            <w:tcW w:w="3261" w:type="dxa"/>
          </w:tcPr>
          <w:p w14:paraId="1AF731D7" w14:textId="77777777" w:rsidR="00BE534A" w:rsidRPr="000B4A1F" w:rsidRDefault="00102BFF" w:rsidP="000B4A1F">
            <w:pPr>
              <w:spacing w:line="312" w:lineRule="auto"/>
              <w:jc w:val="center"/>
              <w:rPr>
                <w:rFonts w:cs="Times New Roman"/>
                <w:b/>
                <w:bCs/>
                <w:sz w:val="28"/>
                <w:szCs w:val="28"/>
                <w:lang w:val="vi-VN"/>
              </w:rPr>
            </w:pPr>
            <w:r w:rsidRPr="000B4A1F">
              <w:rPr>
                <w:rFonts w:cs="Times New Roman"/>
                <w:b/>
                <w:bCs/>
                <w:sz w:val="28"/>
                <w:szCs w:val="28"/>
                <w:lang w:val="vi-VN"/>
              </w:rPr>
              <w:t>Điều 23. Điều khoản chuyển tiếp</w:t>
            </w:r>
          </w:p>
        </w:tc>
        <w:tc>
          <w:tcPr>
            <w:tcW w:w="2126" w:type="dxa"/>
          </w:tcPr>
          <w:p w14:paraId="183FD3A2" w14:textId="77777777" w:rsidR="00BE534A" w:rsidRDefault="00BE534A" w:rsidP="00346F6A">
            <w:pPr>
              <w:spacing w:line="288" w:lineRule="auto"/>
              <w:jc w:val="both"/>
              <w:rPr>
                <w:rFonts w:cs="Times New Roman"/>
                <w:sz w:val="28"/>
                <w:szCs w:val="28"/>
              </w:rPr>
            </w:pPr>
          </w:p>
        </w:tc>
        <w:tc>
          <w:tcPr>
            <w:tcW w:w="5103" w:type="dxa"/>
          </w:tcPr>
          <w:p w14:paraId="63A6AF1D" w14:textId="77777777" w:rsidR="00BE534A" w:rsidRDefault="00BE534A" w:rsidP="00346F6A">
            <w:pPr>
              <w:spacing w:line="288" w:lineRule="auto"/>
              <w:jc w:val="both"/>
              <w:rPr>
                <w:rFonts w:cs="Times New Roman"/>
                <w:sz w:val="28"/>
                <w:szCs w:val="28"/>
              </w:rPr>
            </w:pPr>
          </w:p>
        </w:tc>
        <w:tc>
          <w:tcPr>
            <w:tcW w:w="4361" w:type="dxa"/>
          </w:tcPr>
          <w:p w14:paraId="0C98CD65" w14:textId="77777777" w:rsidR="00BE534A" w:rsidRDefault="00BE534A" w:rsidP="00346F6A">
            <w:pPr>
              <w:spacing w:line="288" w:lineRule="auto"/>
              <w:jc w:val="both"/>
              <w:rPr>
                <w:rFonts w:cs="Times New Roman"/>
                <w:sz w:val="28"/>
                <w:szCs w:val="28"/>
              </w:rPr>
            </w:pPr>
          </w:p>
        </w:tc>
      </w:tr>
      <w:tr w:rsidR="00BE534A" w14:paraId="03AE5EE5" w14:textId="77777777" w:rsidTr="000B4A1F">
        <w:tc>
          <w:tcPr>
            <w:tcW w:w="3261" w:type="dxa"/>
          </w:tcPr>
          <w:p w14:paraId="3D8DA78D" w14:textId="77777777" w:rsidR="00BE534A" w:rsidRPr="000B4A1F" w:rsidRDefault="00102BFF" w:rsidP="000B4A1F">
            <w:pPr>
              <w:spacing w:line="288" w:lineRule="auto"/>
              <w:jc w:val="center"/>
              <w:rPr>
                <w:rFonts w:cs="Times New Roman"/>
                <w:b/>
                <w:sz w:val="28"/>
                <w:szCs w:val="28"/>
              </w:rPr>
            </w:pPr>
            <w:proofErr w:type="spellStart"/>
            <w:r w:rsidRPr="000B4A1F">
              <w:rPr>
                <w:rFonts w:cs="Times New Roman"/>
                <w:b/>
                <w:sz w:val="28"/>
                <w:szCs w:val="28"/>
              </w:rPr>
              <w:t>Điều</w:t>
            </w:r>
            <w:proofErr w:type="spellEnd"/>
            <w:r w:rsidRPr="000B4A1F">
              <w:rPr>
                <w:rFonts w:cs="Times New Roman"/>
                <w:b/>
                <w:sz w:val="28"/>
                <w:szCs w:val="28"/>
              </w:rPr>
              <w:t xml:space="preserve"> 24. </w:t>
            </w:r>
            <w:proofErr w:type="spellStart"/>
            <w:r w:rsidRPr="000B4A1F">
              <w:rPr>
                <w:rFonts w:cs="Times New Roman"/>
                <w:b/>
                <w:sz w:val="28"/>
                <w:szCs w:val="28"/>
              </w:rPr>
              <w:t>Trách</w:t>
            </w:r>
            <w:proofErr w:type="spellEnd"/>
            <w:r w:rsidRPr="000B4A1F">
              <w:rPr>
                <w:rFonts w:cs="Times New Roman"/>
                <w:b/>
                <w:sz w:val="28"/>
                <w:szCs w:val="28"/>
              </w:rPr>
              <w:t xml:space="preserve"> </w:t>
            </w:r>
            <w:proofErr w:type="spellStart"/>
            <w:r w:rsidRPr="000B4A1F">
              <w:rPr>
                <w:rFonts w:cs="Times New Roman"/>
                <w:b/>
                <w:sz w:val="28"/>
                <w:szCs w:val="28"/>
              </w:rPr>
              <w:t>nhiệm</w:t>
            </w:r>
            <w:proofErr w:type="spellEnd"/>
            <w:r w:rsidRPr="000B4A1F">
              <w:rPr>
                <w:rFonts w:cs="Times New Roman"/>
                <w:b/>
                <w:sz w:val="28"/>
                <w:szCs w:val="28"/>
              </w:rPr>
              <w:t xml:space="preserve"> </w:t>
            </w:r>
            <w:proofErr w:type="spellStart"/>
            <w:r w:rsidRPr="000B4A1F">
              <w:rPr>
                <w:rFonts w:cs="Times New Roman"/>
                <w:b/>
                <w:sz w:val="28"/>
                <w:szCs w:val="28"/>
              </w:rPr>
              <w:t>thi</w:t>
            </w:r>
            <w:proofErr w:type="spellEnd"/>
            <w:r w:rsidRPr="000B4A1F">
              <w:rPr>
                <w:rFonts w:cs="Times New Roman"/>
                <w:b/>
                <w:sz w:val="28"/>
                <w:szCs w:val="28"/>
              </w:rPr>
              <w:t xml:space="preserve"> </w:t>
            </w:r>
            <w:proofErr w:type="spellStart"/>
            <w:r w:rsidRPr="000B4A1F">
              <w:rPr>
                <w:rFonts w:cs="Times New Roman"/>
                <w:b/>
                <w:sz w:val="28"/>
                <w:szCs w:val="28"/>
              </w:rPr>
              <w:t>hành</w:t>
            </w:r>
            <w:proofErr w:type="spellEnd"/>
          </w:p>
        </w:tc>
        <w:tc>
          <w:tcPr>
            <w:tcW w:w="2126" w:type="dxa"/>
          </w:tcPr>
          <w:p w14:paraId="7E619C2B" w14:textId="77777777" w:rsidR="00BE534A" w:rsidRDefault="00BE534A" w:rsidP="00346F6A">
            <w:pPr>
              <w:spacing w:line="288" w:lineRule="auto"/>
              <w:jc w:val="both"/>
              <w:rPr>
                <w:rFonts w:cs="Times New Roman"/>
                <w:sz w:val="28"/>
                <w:szCs w:val="28"/>
              </w:rPr>
            </w:pPr>
          </w:p>
        </w:tc>
        <w:tc>
          <w:tcPr>
            <w:tcW w:w="5103" w:type="dxa"/>
          </w:tcPr>
          <w:p w14:paraId="01B1168F" w14:textId="77777777" w:rsidR="00BE534A" w:rsidRDefault="00BE534A" w:rsidP="00346F6A">
            <w:pPr>
              <w:spacing w:line="288" w:lineRule="auto"/>
              <w:jc w:val="both"/>
              <w:rPr>
                <w:rFonts w:cs="Times New Roman"/>
                <w:sz w:val="28"/>
                <w:szCs w:val="28"/>
              </w:rPr>
            </w:pPr>
          </w:p>
        </w:tc>
        <w:tc>
          <w:tcPr>
            <w:tcW w:w="4361" w:type="dxa"/>
          </w:tcPr>
          <w:p w14:paraId="01BB2606" w14:textId="77777777" w:rsidR="00BE534A" w:rsidRDefault="00BE534A" w:rsidP="00346F6A">
            <w:pPr>
              <w:spacing w:line="288" w:lineRule="auto"/>
              <w:jc w:val="both"/>
              <w:rPr>
                <w:rFonts w:cs="Times New Roman"/>
                <w:sz w:val="28"/>
                <w:szCs w:val="28"/>
              </w:rPr>
            </w:pPr>
          </w:p>
        </w:tc>
      </w:tr>
    </w:tbl>
    <w:p w14:paraId="537B2FD5" w14:textId="77777777" w:rsidR="00ED402B" w:rsidRPr="003F382A" w:rsidRDefault="003F382A" w:rsidP="007246A8">
      <w:pPr>
        <w:spacing w:line="288" w:lineRule="auto"/>
        <w:ind w:firstLine="720"/>
        <w:jc w:val="both"/>
        <w:rPr>
          <w:rFonts w:cs="Times New Roman"/>
          <w:b/>
          <w:sz w:val="28"/>
          <w:szCs w:val="28"/>
        </w:rPr>
      </w:pPr>
      <w:proofErr w:type="spellStart"/>
      <w:r w:rsidRPr="003F382A">
        <w:rPr>
          <w:rFonts w:cs="Times New Roman"/>
          <w:b/>
          <w:sz w:val="28"/>
          <w:szCs w:val="28"/>
        </w:rPr>
        <w:t>Các</w:t>
      </w:r>
      <w:proofErr w:type="spellEnd"/>
      <w:r w:rsidRPr="003F382A">
        <w:rPr>
          <w:rFonts w:cs="Times New Roman"/>
          <w:b/>
          <w:sz w:val="28"/>
          <w:szCs w:val="28"/>
        </w:rPr>
        <w:t xml:space="preserve"> </w:t>
      </w:r>
      <w:proofErr w:type="spellStart"/>
      <w:r w:rsidRPr="003F382A">
        <w:rPr>
          <w:rFonts w:cs="Times New Roman"/>
          <w:b/>
          <w:sz w:val="28"/>
          <w:szCs w:val="28"/>
        </w:rPr>
        <w:t>vấn</w:t>
      </w:r>
      <w:proofErr w:type="spellEnd"/>
      <w:r w:rsidRPr="003F382A">
        <w:rPr>
          <w:rFonts w:cs="Times New Roman"/>
          <w:b/>
          <w:sz w:val="28"/>
          <w:szCs w:val="28"/>
        </w:rPr>
        <w:t xml:space="preserve"> </w:t>
      </w:r>
      <w:proofErr w:type="spellStart"/>
      <w:r w:rsidRPr="003F382A">
        <w:rPr>
          <w:rFonts w:cs="Times New Roman"/>
          <w:b/>
          <w:sz w:val="28"/>
          <w:szCs w:val="28"/>
        </w:rPr>
        <w:t>đề</w:t>
      </w:r>
      <w:proofErr w:type="spellEnd"/>
      <w:r w:rsidRPr="003F382A">
        <w:rPr>
          <w:rFonts w:cs="Times New Roman"/>
          <w:b/>
          <w:sz w:val="28"/>
          <w:szCs w:val="28"/>
        </w:rPr>
        <w:t xml:space="preserve"> </w:t>
      </w:r>
      <w:proofErr w:type="spellStart"/>
      <w:r w:rsidRPr="003F382A">
        <w:rPr>
          <w:rFonts w:cs="Times New Roman"/>
          <w:b/>
          <w:sz w:val="28"/>
          <w:szCs w:val="28"/>
        </w:rPr>
        <w:t>góp</w:t>
      </w:r>
      <w:proofErr w:type="spellEnd"/>
      <w:r w:rsidRPr="003F382A">
        <w:rPr>
          <w:rFonts w:cs="Times New Roman"/>
          <w:b/>
          <w:sz w:val="28"/>
          <w:szCs w:val="28"/>
        </w:rPr>
        <w:t xml:space="preserve"> ý </w:t>
      </w:r>
      <w:proofErr w:type="spellStart"/>
      <w:r w:rsidRPr="003F382A">
        <w:rPr>
          <w:rFonts w:cs="Times New Roman"/>
          <w:b/>
          <w:sz w:val="28"/>
          <w:szCs w:val="28"/>
        </w:rPr>
        <w:t>khác</w:t>
      </w:r>
      <w:proofErr w:type="spellEnd"/>
      <w:r w:rsidRPr="003F382A">
        <w:rPr>
          <w:rFonts w:cs="Times New Roman"/>
          <w:b/>
          <w:sz w:val="28"/>
          <w:szCs w:val="28"/>
        </w:rPr>
        <w:t>:</w:t>
      </w:r>
    </w:p>
    <w:p w14:paraId="37E6DCE1" w14:textId="77777777" w:rsidR="003F382A" w:rsidRPr="00E1245E" w:rsidRDefault="003F382A" w:rsidP="003F382A">
      <w:pPr>
        <w:spacing w:before="120" w:after="120"/>
        <w:ind w:firstLine="720"/>
        <w:jc w:val="both"/>
        <w:rPr>
          <w:rFonts w:eastAsia="Times New Roman" w:cs="Times New Roman"/>
          <w:spacing w:val="-6"/>
          <w:szCs w:val="28"/>
        </w:rPr>
      </w:pPr>
      <w:r w:rsidRPr="0085327B">
        <w:rPr>
          <w:rFonts w:cs="Times New Roman"/>
          <w:b/>
          <w:sz w:val="28"/>
          <w:szCs w:val="28"/>
        </w:rPr>
        <w:t xml:space="preserve">1. </w:t>
      </w:r>
      <w:proofErr w:type="spellStart"/>
      <w:r w:rsidRPr="0085327B">
        <w:rPr>
          <w:rFonts w:cs="Times New Roman"/>
          <w:b/>
          <w:sz w:val="28"/>
          <w:szCs w:val="28"/>
        </w:rPr>
        <w:t>Sở</w:t>
      </w:r>
      <w:proofErr w:type="spellEnd"/>
      <w:r w:rsidRPr="0085327B">
        <w:rPr>
          <w:rFonts w:cs="Times New Roman"/>
          <w:b/>
          <w:sz w:val="28"/>
          <w:szCs w:val="28"/>
        </w:rPr>
        <w:t xml:space="preserve"> VHTTDL </w:t>
      </w:r>
      <w:proofErr w:type="spellStart"/>
      <w:r w:rsidRPr="0085327B">
        <w:rPr>
          <w:rFonts w:cs="Times New Roman"/>
          <w:b/>
          <w:sz w:val="28"/>
          <w:szCs w:val="28"/>
        </w:rPr>
        <w:t>tỉnh</w:t>
      </w:r>
      <w:proofErr w:type="spellEnd"/>
      <w:r w:rsidRPr="0085327B">
        <w:rPr>
          <w:rFonts w:cs="Times New Roman"/>
          <w:b/>
          <w:sz w:val="28"/>
          <w:szCs w:val="28"/>
        </w:rPr>
        <w:t xml:space="preserve"> </w:t>
      </w:r>
      <w:proofErr w:type="spellStart"/>
      <w:r w:rsidRPr="0085327B">
        <w:rPr>
          <w:rFonts w:cs="Times New Roman"/>
          <w:b/>
          <w:sz w:val="28"/>
          <w:szCs w:val="28"/>
        </w:rPr>
        <w:t>Thái</w:t>
      </w:r>
      <w:proofErr w:type="spellEnd"/>
      <w:r w:rsidRPr="0085327B">
        <w:rPr>
          <w:rFonts w:cs="Times New Roman"/>
          <w:b/>
          <w:sz w:val="28"/>
          <w:szCs w:val="28"/>
        </w:rPr>
        <w:t xml:space="preserve"> </w:t>
      </w:r>
      <w:proofErr w:type="spellStart"/>
      <w:r w:rsidRPr="0085327B">
        <w:rPr>
          <w:rFonts w:cs="Times New Roman"/>
          <w:b/>
          <w:sz w:val="28"/>
          <w:szCs w:val="28"/>
        </w:rPr>
        <w:t>Nguyên</w:t>
      </w:r>
      <w:proofErr w:type="spellEnd"/>
      <w:r w:rsidRPr="0085327B">
        <w:rPr>
          <w:rFonts w:cs="Times New Roman"/>
          <w:b/>
          <w:sz w:val="28"/>
          <w:szCs w:val="28"/>
        </w:rPr>
        <w:t>:</w:t>
      </w:r>
      <w:r>
        <w:rPr>
          <w:rFonts w:cs="Times New Roman"/>
          <w:sz w:val="28"/>
          <w:szCs w:val="28"/>
        </w:rPr>
        <w:t xml:space="preserve"> </w:t>
      </w:r>
      <w:proofErr w:type="spellStart"/>
      <w:r w:rsidRPr="00E1245E">
        <w:rPr>
          <w:rFonts w:eastAsia="Times New Roman" w:cs="Times New Roman"/>
          <w:spacing w:val="-6"/>
          <w:szCs w:val="28"/>
        </w:rPr>
        <w:t>Tại</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Điều</w:t>
      </w:r>
      <w:proofErr w:type="spellEnd"/>
      <w:r w:rsidRPr="00E1245E">
        <w:rPr>
          <w:rFonts w:eastAsia="Times New Roman" w:cs="Times New Roman"/>
          <w:spacing w:val="-6"/>
          <w:szCs w:val="28"/>
        </w:rPr>
        <w:t xml:space="preserve"> 48, </w:t>
      </w:r>
      <w:proofErr w:type="spellStart"/>
      <w:r w:rsidRPr="00E1245E">
        <w:rPr>
          <w:rFonts w:eastAsia="Times New Roman" w:cs="Times New Roman"/>
          <w:spacing w:val="-6"/>
          <w:szCs w:val="28"/>
        </w:rPr>
        <w:t>Luật</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Báo</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chí</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năm</w:t>
      </w:r>
      <w:proofErr w:type="spellEnd"/>
      <w:r w:rsidRPr="00E1245E">
        <w:rPr>
          <w:rFonts w:eastAsia="Times New Roman" w:cs="Times New Roman"/>
          <w:spacing w:val="-6"/>
          <w:szCs w:val="28"/>
        </w:rPr>
        <w:t xml:space="preserve"> 2025 </w:t>
      </w:r>
      <w:proofErr w:type="spellStart"/>
      <w:r w:rsidRPr="00E1245E">
        <w:rPr>
          <w:rFonts w:eastAsia="Times New Roman" w:cs="Times New Roman"/>
          <w:spacing w:val="-6"/>
          <w:szCs w:val="28"/>
        </w:rPr>
        <w:t>quy</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định</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về</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Xuất</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bản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bản</w:t>
      </w:r>
      <w:proofErr w:type="spellEnd"/>
      <w:r w:rsidRPr="00E1245E">
        <w:rPr>
          <w:rFonts w:eastAsia="Times New Roman" w:cs="Times New Roman"/>
          <w:spacing w:val="-6"/>
          <w:szCs w:val="28"/>
        </w:rPr>
        <w:t xml:space="preserve"> tin. </w:t>
      </w:r>
      <w:proofErr w:type="spellStart"/>
      <w:r w:rsidRPr="00E1245E">
        <w:rPr>
          <w:rFonts w:eastAsia="Times New Roman" w:cs="Times New Roman"/>
          <w:spacing w:val="-6"/>
          <w:szCs w:val="28"/>
        </w:rPr>
        <w:t>Tuy</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nhiên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hiện</w:t>
      </w:r>
      <w:proofErr w:type="spellEnd"/>
      <w:r w:rsidRPr="00E1245E">
        <w:rPr>
          <w:rFonts w:eastAsia="Times New Roman" w:cs="Times New Roman"/>
          <w:spacing w:val="-6"/>
          <w:szCs w:val="28"/>
        </w:rPr>
        <w:t xml:space="preserve"> nay, </w:t>
      </w:r>
      <w:proofErr w:type="spellStart"/>
      <w:r w:rsidRPr="00E1245E">
        <w:rPr>
          <w:rFonts w:eastAsia="Times New Roman" w:cs="Times New Roman"/>
          <w:spacing w:val="-6"/>
          <w:szCs w:val="28"/>
        </w:rPr>
        <w:t>trong</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Nghị</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định</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số</w:t>
      </w:r>
      <w:proofErr w:type="spellEnd"/>
      <w:r w:rsidRPr="00E1245E">
        <w:rPr>
          <w:rFonts w:eastAsia="Times New Roman" w:cs="Times New Roman"/>
          <w:spacing w:val="-6"/>
          <w:szCs w:val="28"/>
        </w:rPr>
        <w:t xml:space="preserve"> 18/2014/NĐ-CP </w:t>
      </w:r>
      <w:proofErr w:type="spellStart"/>
      <w:r w:rsidRPr="00E1245E">
        <w:rPr>
          <w:rFonts w:eastAsia="Times New Roman" w:cs="Times New Roman"/>
          <w:spacing w:val="-6"/>
          <w:szCs w:val="28"/>
        </w:rPr>
        <w:t>ngày</w:t>
      </w:r>
      <w:proofErr w:type="spellEnd"/>
      <w:r w:rsidRPr="00E1245E">
        <w:rPr>
          <w:rFonts w:eastAsia="Times New Roman" w:cs="Times New Roman"/>
          <w:spacing w:val="-6"/>
          <w:szCs w:val="28"/>
        </w:rPr>
        <w:t xml:space="preserve"> 14/3/2014 </w:t>
      </w:r>
      <w:proofErr w:type="spellStart"/>
      <w:r w:rsidRPr="00E1245E">
        <w:rPr>
          <w:rFonts w:eastAsia="Times New Roman" w:cs="Times New Roman"/>
          <w:spacing w:val="-6"/>
          <w:szCs w:val="28"/>
        </w:rPr>
        <w:t>Quy</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định</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về</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chế</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độ</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nhuận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bút</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trong</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lĩnh</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vực</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báo</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chí</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xuất</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bản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chưa</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quy</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định</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cụ</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thể</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về</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chế</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độ</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nhuận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bút</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thu</w:t>
      </w:r>
      <w:proofErr w:type="spellEnd"/>
      <w:r w:rsidRPr="00E1245E">
        <w:rPr>
          <w:rFonts w:eastAsia="Times New Roman" w:cs="Times New Roman"/>
          <w:spacing w:val="-6"/>
          <w:szCs w:val="28"/>
        </w:rPr>
        <w:t xml:space="preserve">̀ lao </w:t>
      </w:r>
      <w:proofErr w:type="spellStart"/>
      <w:r w:rsidRPr="00E1245E">
        <w:rPr>
          <w:rFonts w:eastAsia="Times New Roman" w:cs="Times New Roman"/>
          <w:spacing w:val="-6"/>
          <w:szCs w:val="28"/>
        </w:rPr>
        <w:t>cho</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các</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tác</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phẩm</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đăng</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tải</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trên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bản</w:t>
      </w:r>
      <w:proofErr w:type="spellEnd"/>
      <w:r w:rsidRPr="00E1245E">
        <w:rPr>
          <w:rFonts w:eastAsia="Times New Roman" w:cs="Times New Roman"/>
          <w:spacing w:val="-6"/>
          <w:szCs w:val="28"/>
        </w:rPr>
        <w:t xml:space="preserve"> tin, </w:t>
      </w:r>
      <w:proofErr w:type="spellStart"/>
      <w:r w:rsidRPr="00E1245E">
        <w:rPr>
          <w:rFonts w:eastAsia="Times New Roman" w:cs="Times New Roman"/>
          <w:spacing w:val="-6"/>
          <w:szCs w:val="28"/>
        </w:rPr>
        <w:t>dẫn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đến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khó</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khăn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trong</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quá</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trình</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tổ</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chức</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thực</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hiện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tại</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các</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cơ</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quan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đơn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vị</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địa</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phương</w:t>
      </w:r>
      <w:proofErr w:type="spellEnd"/>
      <w:r w:rsidRPr="00E1245E">
        <w:rPr>
          <w:rFonts w:eastAsia="Times New Roman" w:cs="Times New Roman"/>
          <w:spacing w:val="-6"/>
          <w:szCs w:val="28"/>
        </w:rPr>
        <w:t>.</w:t>
      </w:r>
    </w:p>
    <w:p w14:paraId="2EB46FF1" w14:textId="77777777" w:rsidR="003F382A" w:rsidRDefault="003F382A" w:rsidP="003F382A">
      <w:pPr>
        <w:spacing w:line="288" w:lineRule="auto"/>
        <w:ind w:firstLine="720"/>
        <w:jc w:val="both"/>
        <w:rPr>
          <w:rFonts w:eastAsia="Times New Roman" w:cs="Times New Roman"/>
          <w:spacing w:val="-6"/>
          <w:szCs w:val="28"/>
        </w:rPr>
      </w:pPr>
      <w:proofErr w:type="spellStart"/>
      <w:r w:rsidRPr="00E1245E">
        <w:rPr>
          <w:rFonts w:eastAsia="Times New Roman" w:cs="Times New Roman"/>
          <w:spacing w:val="-6"/>
          <w:szCs w:val="28"/>
        </w:rPr>
        <w:t>Để</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tạo</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cơ</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sở</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pháp</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lý</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khuyến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khích</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nâng</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cao</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chất</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lượng</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nội</w:t>
      </w:r>
      <w:proofErr w:type="spellEnd"/>
      <w:r w:rsidRPr="00E1245E">
        <w:rPr>
          <w:rFonts w:eastAsia="Times New Roman" w:cs="Times New Roman"/>
          <w:spacing w:val="-6"/>
          <w:szCs w:val="28"/>
        </w:rPr>
        <w:t xml:space="preserve"> dung </w:t>
      </w:r>
      <w:proofErr w:type="spellStart"/>
      <w:r w:rsidRPr="00E1245E">
        <w:rPr>
          <w:rFonts w:eastAsia="Times New Roman" w:cs="Times New Roman"/>
          <w:spacing w:val="-6"/>
          <w:szCs w:val="28"/>
        </w:rPr>
        <w:t>thông</w:t>
      </w:r>
      <w:proofErr w:type="spellEnd"/>
      <w:r w:rsidRPr="00E1245E">
        <w:rPr>
          <w:rFonts w:eastAsia="Times New Roman" w:cs="Times New Roman"/>
          <w:spacing w:val="-6"/>
          <w:szCs w:val="28"/>
        </w:rPr>
        <w:t xml:space="preserve"> tin </w:t>
      </w:r>
      <w:proofErr w:type="spellStart"/>
      <w:r w:rsidRPr="00E1245E">
        <w:rPr>
          <w:rFonts w:eastAsia="Times New Roman" w:cs="Times New Roman"/>
          <w:spacing w:val="-6"/>
          <w:szCs w:val="28"/>
        </w:rPr>
        <w:t>tuyên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truyền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trên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bản</w:t>
      </w:r>
      <w:proofErr w:type="spellEnd"/>
      <w:r w:rsidRPr="00E1245E">
        <w:rPr>
          <w:rFonts w:eastAsia="Times New Roman" w:cs="Times New Roman"/>
          <w:spacing w:val="-6"/>
          <w:szCs w:val="28"/>
        </w:rPr>
        <w:t xml:space="preserve"> tin, </w:t>
      </w:r>
      <w:proofErr w:type="spellStart"/>
      <w:r w:rsidRPr="00E1245E">
        <w:rPr>
          <w:rFonts w:eastAsia="Times New Roman" w:cs="Times New Roman"/>
          <w:spacing w:val="-6"/>
          <w:szCs w:val="28"/>
        </w:rPr>
        <w:t>trang</w:t>
      </w:r>
      <w:proofErr w:type="spellEnd"/>
      <w:r w:rsidRPr="00E1245E">
        <w:rPr>
          <w:rFonts w:eastAsia="Times New Roman" w:cs="Times New Roman"/>
          <w:spacing w:val="-6"/>
          <w:szCs w:val="28"/>
        </w:rPr>
        <w:t>/</w:t>
      </w:r>
      <w:proofErr w:type="spellStart"/>
      <w:r w:rsidRPr="00E1245E">
        <w:rPr>
          <w:rFonts w:eastAsia="Times New Roman" w:cs="Times New Roman"/>
          <w:spacing w:val="-6"/>
          <w:szCs w:val="28"/>
        </w:rPr>
        <w:t>cổng</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thông</w:t>
      </w:r>
      <w:proofErr w:type="spellEnd"/>
      <w:r w:rsidRPr="00E1245E">
        <w:rPr>
          <w:rFonts w:eastAsia="Times New Roman" w:cs="Times New Roman"/>
          <w:spacing w:val="-6"/>
          <w:szCs w:val="28"/>
        </w:rPr>
        <w:t xml:space="preserve"> tin </w:t>
      </w:r>
      <w:proofErr w:type="spellStart"/>
      <w:r w:rsidRPr="00E1245E">
        <w:rPr>
          <w:rFonts w:eastAsia="Times New Roman" w:cs="Times New Roman"/>
          <w:spacing w:val="-6"/>
          <w:szCs w:val="28"/>
        </w:rPr>
        <w:t>điện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tư</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phục</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vụ</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nhiệm</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vụ</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chính</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trị</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quản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lý</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nhà</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nước</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và</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tuyên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truyền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tại</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địa</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phương</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đê</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nghị</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cơ</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quan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soạn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thảo</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nghiên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cứu</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bổ</w:t>
      </w:r>
      <w:proofErr w:type="spellEnd"/>
      <w:r w:rsidRPr="00E1245E">
        <w:rPr>
          <w:rFonts w:eastAsia="Times New Roman" w:cs="Times New Roman"/>
          <w:spacing w:val="-6"/>
          <w:szCs w:val="28"/>
        </w:rPr>
        <w:t xml:space="preserve"> sung </w:t>
      </w:r>
      <w:proofErr w:type="spellStart"/>
      <w:r w:rsidRPr="00E1245E">
        <w:rPr>
          <w:rFonts w:eastAsia="Times New Roman" w:cs="Times New Roman"/>
          <w:spacing w:val="-6"/>
          <w:szCs w:val="28"/>
        </w:rPr>
        <w:t>quy</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định</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hoặc</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hướng</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dẫn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giao</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Ủy</w:t>
      </w:r>
      <w:proofErr w:type="spellEnd"/>
      <w:r w:rsidRPr="00E1245E">
        <w:rPr>
          <w:rFonts w:eastAsia="Times New Roman" w:cs="Times New Roman"/>
          <w:spacing w:val="-6"/>
          <w:szCs w:val="28"/>
        </w:rPr>
        <w:t xml:space="preserve"> ban </w:t>
      </w:r>
      <w:proofErr w:type="spellStart"/>
      <w:r w:rsidRPr="00E1245E">
        <w:rPr>
          <w:rFonts w:eastAsia="Times New Roman" w:cs="Times New Roman"/>
          <w:spacing w:val="-6"/>
          <w:szCs w:val="28"/>
        </w:rPr>
        <w:t>nhân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dân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cấp</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tỉnh</w:t>
      </w:r>
      <w:proofErr w:type="spellEnd"/>
      <w:r w:rsidRPr="00E1245E">
        <w:rPr>
          <w:rFonts w:eastAsia="Times New Roman" w:cs="Times New Roman"/>
          <w:spacing w:val="-6"/>
          <w:szCs w:val="28"/>
        </w:rPr>
        <w:t xml:space="preserve"> ban </w:t>
      </w:r>
      <w:proofErr w:type="spellStart"/>
      <w:r w:rsidRPr="00E1245E">
        <w:rPr>
          <w:rFonts w:eastAsia="Times New Roman" w:cs="Times New Roman"/>
          <w:spacing w:val="-6"/>
          <w:szCs w:val="28"/>
        </w:rPr>
        <w:t>hành</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chế</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độ</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nhuận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bút</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thu</w:t>
      </w:r>
      <w:proofErr w:type="spellEnd"/>
      <w:r w:rsidRPr="00E1245E">
        <w:rPr>
          <w:rFonts w:eastAsia="Times New Roman" w:cs="Times New Roman"/>
          <w:spacing w:val="-6"/>
          <w:szCs w:val="28"/>
        </w:rPr>
        <w:t xml:space="preserve">̀ lao </w:t>
      </w:r>
      <w:proofErr w:type="spellStart"/>
      <w:r w:rsidRPr="00E1245E">
        <w:rPr>
          <w:rFonts w:eastAsia="Times New Roman" w:cs="Times New Roman"/>
          <w:spacing w:val="-6"/>
          <w:szCs w:val="28"/>
        </w:rPr>
        <w:t>đối</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với</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tác</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giả</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chủ</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sở</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hữu</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quyền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tác</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giả</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có</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tác</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phẩm</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đăng</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tải</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trên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bản</w:t>
      </w:r>
      <w:proofErr w:type="spellEnd"/>
      <w:r w:rsidRPr="00E1245E">
        <w:rPr>
          <w:rFonts w:eastAsia="Times New Roman" w:cs="Times New Roman"/>
          <w:spacing w:val="-6"/>
          <w:szCs w:val="28"/>
        </w:rPr>
        <w:t xml:space="preserve"> tin, </w:t>
      </w:r>
      <w:proofErr w:type="spellStart"/>
      <w:r w:rsidRPr="00E1245E">
        <w:rPr>
          <w:rFonts w:eastAsia="Times New Roman" w:cs="Times New Roman"/>
          <w:spacing w:val="-6"/>
          <w:szCs w:val="28"/>
        </w:rPr>
        <w:t>trang</w:t>
      </w:r>
      <w:proofErr w:type="spellEnd"/>
      <w:r w:rsidRPr="00E1245E">
        <w:rPr>
          <w:rFonts w:eastAsia="Times New Roman" w:cs="Times New Roman"/>
          <w:spacing w:val="-6"/>
          <w:szCs w:val="28"/>
        </w:rPr>
        <w:t>/</w:t>
      </w:r>
      <w:proofErr w:type="spellStart"/>
      <w:r w:rsidRPr="00E1245E">
        <w:rPr>
          <w:rFonts w:eastAsia="Times New Roman" w:cs="Times New Roman"/>
          <w:spacing w:val="-6"/>
          <w:szCs w:val="28"/>
        </w:rPr>
        <w:t>cổng</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thông</w:t>
      </w:r>
      <w:proofErr w:type="spellEnd"/>
      <w:r w:rsidRPr="00E1245E">
        <w:rPr>
          <w:rFonts w:eastAsia="Times New Roman" w:cs="Times New Roman"/>
          <w:spacing w:val="-6"/>
          <w:szCs w:val="28"/>
        </w:rPr>
        <w:t xml:space="preserve"> tin </w:t>
      </w:r>
      <w:proofErr w:type="spellStart"/>
      <w:r w:rsidRPr="00E1245E">
        <w:rPr>
          <w:rFonts w:eastAsia="Times New Roman" w:cs="Times New Roman"/>
          <w:spacing w:val="-6"/>
          <w:szCs w:val="28"/>
        </w:rPr>
        <w:t>điện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tư</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của</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cơ</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quan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tổ</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chức</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phu</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hợp</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với</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thực</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tiễn</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tại</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địa</w:t>
      </w:r>
      <w:proofErr w:type="spellEnd"/>
      <w:r w:rsidRPr="00E1245E">
        <w:rPr>
          <w:rFonts w:eastAsia="Times New Roman" w:cs="Times New Roman"/>
          <w:spacing w:val="-6"/>
          <w:szCs w:val="28"/>
        </w:rPr>
        <w:t xml:space="preserve"> </w:t>
      </w:r>
      <w:proofErr w:type="spellStart"/>
      <w:r w:rsidRPr="00E1245E">
        <w:rPr>
          <w:rFonts w:eastAsia="Times New Roman" w:cs="Times New Roman"/>
          <w:spacing w:val="-6"/>
          <w:szCs w:val="28"/>
        </w:rPr>
        <w:t>phương</w:t>
      </w:r>
      <w:proofErr w:type="spellEnd"/>
      <w:r w:rsidRPr="00E1245E">
        <w:rPr>
          <w:rFonts w:eastAsia="Times New Roman" w:cs="Times New Roman"/>
          <w:spacing w:val="-6"/>
          <w:szCs w:val="28"/>
        </w:rPr>
        <w:t>.</w:t>
      </w:r>
    </w:p>
    <w:p w14:paraId="5B373FF9" w14:textId="77777777" w:rsidR="003F382A" w:rsidRDefault="003F382A" w:rsidP="003F382A">
      <w:pPr>
        <w:spacing w:line="288" w:lineRule="auto"/>
        <w:ind w:firstLine="720"/>
        <w:jc w:val="both"/>
        <w:rPr>
          <w:rFonts w:eastAsia="Times New Roman" w:cs="Times New Roman"/>
          <w:spacing w:val="-6"/>
          <w:szCs w:val="28"/>
        </w:rPr>
      </w:pPr>
      <w:proofErr w:type="spellStart"/>
      <w:r>
        <w:rPr>
          <w:rFonts w:eastAsia="Times New Roman" w:cs="Times New Roman"/>
          <w:spacing w:val="-6"/>
          <w:szCs w:val="28"/>
        </w:rPr>
        <w:t>Giải</w:t>
      </w:r>
      <w:proofErr w:type="spellEnd"/>
      <w:r>
        <w:rPr>
          <w:rFonts w:eastAsia="Times New Roman" w:cs="Times New Roman"/>
          <w:spacing w:val="-6"/>
          <w:szCs w:val="28"/>
        </w:rPr>
        <w:t xml:space="preserve"> </w:t>
      </w:r>
      <w:proofErr w:type="spellStart"/>
      <w:r>
        <w:rPr>
          <w:rFonts w:eastAsia="Times New Roman" w:cs="Times New Roman"/>
          <w:spacing w:val="-6"/>
          <w:szCs w:val="28"/>
        </w:rPr>
        <w:t>trình</w:t>
      </w:r>
      <w:proofErr w:type="spellEnd"/>
      <w:r>
        <w:rPr>
          <w:rFonts w:eastAsia="Times New Roman" w:cs="Times New Roman"/>
          <w:spacing w:val="-6"/>
          <w:szCs w:val="28"/>
        </w:rPr>
        <w:t xml:space="preserve">: </w:t>
      </w:r>
      <w:proofErr w:type="spellStart"/>
      <w:r>
        <w:rPr>
          <w:rFonts w:eastAsia="Times New Roman" w:cs="Times New Roman"/>
          <w:spacing w:val="-6"/>
          <w:szCs w:val="28"/>
        </w:rPr>
        <w:t>Hiện</w:t>
      </w:r>
      <w:proofErr w:type="spellEnd"/>
      <w:r>
        <w:rPr>
          <w:rFonts w:eastAsia="Times New Roman" w:cs="Times New Roman"/>
          <w:spacing w:val="-6"/>
          <w:szCs w:val="28"/>
        </w:rPr>
        <w:t xml:space="preserve"> </w:t>
      </w:r>
      <w:proofErr w:type="spellStart"/>
      <w:r>
        <w:rPr>
          <w:rFonts w:eastAsia="Times New Roman" w:cs="Times New Roman"/>
          <w:spacing w:val="-6"/>
          <w:szCs w:val="28"/>
        </w:rPr>
        <w:t>tại</w:t>
      </w:r>
      <w:proofErr w:type="spellEnd"/>
      <w:r>
        <w:rPr>
          <w:rFonts w:eastAsia="Times New Roman" w:cs="Times New Roman"/>
          <w:spacing w:val="-6"/>
          <w:szCs w:val="28"/>
        </w:rPr>
        <w:t xml:space="preserve"> </w:t>
      </w:r>
      <w:proofErr w:type="spellStart"/>
      <w:r>
        <w:rPr>
          <w:rFonts w:eastAsia="Times New Roman" w:cs="Times New Roman"/>
          <w:spacing w:val="-6"/>
          <w:szCs w:val="28"/>
        </w:rPr>
        <w:t>Bộ</w:t>
      </w:r>
      <w:proofErr w:type="spellEnd"/>
      <w:r>
        <w:rPr>
          <w:rFonts w:eastAsia="Times New Roman" w:cs="Times New Roman"/>
          <w:spacing w:val="-6"/>
          <w:szCs w:val="28"/>
        </w:rPr>
        <w:t xml:space="preserve"> VHTTDL </w:t>
      </w:r>
      <w:proofErr w:type="spellStart"/>
      <w:r>
        <w:rPr>
          <w:rFonts w:eastAsia="Times New Roman" w:cs="Times New Roman"/>
          <w:spacing w:val="-6"/>
          <w:szCs w:val="28"/>
        </w:rPr>
        <w:t>đang</w:t>
      </w:r>
      <w:proofErr w:type="spellEnd"/>
      <w:r>
        <w:rPr>
          <w:rFonts w:eastAsia="Times New Roman" w:cs="Times New Roman"/>
          <w:spacing w:val="-6"/>
          <w:szCs w:val="28"/>
        </w:rPr>
        <w:t xml:space="preserve"> </w:t>
      </w:r>
      <w:proofErr w:type="spellStart"/>
      <w:r>
        <w:rPr>
          <w:rFonts w:eastAsia="Times New Roman" w:cs="Times New Roman"/>
          <w:spacing w:val="-6"/>
          <w:szCs w:val="28"/>
        </w:rPr>
        <w:t>được</w:t>
      </w:r>
      <w:proofErr w:type="spellEnd"/>
      <w:r>
        <w:rPr>
          <w:rFonts w:eastAsia="Times New Roman" w:cs="Times New Roman"/>
          <w:spacing w:val="-6"/>
          <w:szCs w:val="28"/>
        </w:rPr>
        <w:t xml:space="preserve"> </w:t>
      </w:r>
      <w:proofErr w:type="spellStart"/>
      <w:r>
        <w:rPr>
          <w:rFonts w:eastAsia="Times New Roman" w:cs="Times New Roman"/>
          <w:spacing w:val="-6"/>
          <w:szCs w:val="28"/>
        </w:rPr>
        <w:t>Chính</w:t>
      </w:r>
      <w:proofErr w:type="spellEnd"/>
      <w:r>
        <w:rPr>
          <w:rFonts w:eastAsia="Times New Roman" w:cs="Times New Roman"/>
          <w:spacing w:val="-6"/>
          <w:szCs w:val="28"/>
        </w:rPr>
        <w:t xml:space="preserve"> </w:t>
      </w:r>
      <w:proofErr w:type="spellStart"/>
      <w:r>
        <w:rPr>
          <w:rFonts w:eastAsia="Times New Roman" w:cs="Times New Roman"/>
          <w:spacing w:val="-6"/>
          <w:szCs w:val="28"/>
        </w:rPr>
        <w:t>phủ</w:t>
      </w:r>
      <w:proofErr w:type="spellEnd"/>
      <w:r>
        <w:rPr>
          <w:rFonts w:eastAsia="Times New Roman" w:cs="Times New Roman"/>
          <w:spacing w:val="-6"/>
          <w:szCs w:val="28"/>
        </w:rPr>
        <w:t xml:space="preserve"> </w:t>
      </w:r>
      <w:proofErr w:type="spellStart"/>
      <w:r>
        <w:rPr>
          <w:rFonts w:eastAsia="Times New Roman" w:cs="Times New Roman"/>
          <w:spacing w:val="-6"/>
          <w:szCs w:val="28"/>
        </w:rPr>
        <w:t>giao</w:t>
      </w:r>
      <w:proofErr w:type="spellEnd"/>
      <w:r>
        <w:rPr>
          <w:rFonts w:eastAsia="Times New Roman" w:cs="Times New Roman"/>
          <w:spacing w:val="-6"/>
          <w:szCs w:val="28"/>
        </w:rPr>
        <w:t xml:space="preserve"> </w:t>
      </w:r>
      <w:proofErr w:type="spellStart"/>
      <w:r>
        <w:rPr>
          <w:rFonts w:eastAsia="Times New Roman" w:cs="Times New Roman"/>
          <w:spacing w:val="-6"/>
          <w:szCs w:val="28"/>
        </w:rPr>
        <w:t>chủ</w:t>
      </w:r>
      <w:proofErr w:type="spellEnd"/>
      <w:r>
        <w:rPr>
          <w:rFonts w:eastAsia="Times New Roman" w:cs="Times New Roman"/>
          <w:spacing w:val="-6"/>
          <w:szCs w:val="28"/>
        </w:rPr>
        <w:t xml:space="preserve"> </w:t>
      </w:r>
      <w:proofErr w:type="spellStart"/>
      <w:r>
        <w:rPr>
          <w:rFonts w:eastAsia="Times New Roman" w:cs="Times New Roman"/>
          <w:spacing w:val="-6"/>
          <w:szCs w:val="28"/>
        </w:rPr>
        <w:t>trì</w:t>
      </w:r>
      <w:proofErr w:type="spellEnd"/>
      <w:r>
        <w:rPr>
          <w:rFonts w:eastAsia="Times New Roman" w:cs="Times New Roman"/>
          <w:spacing w:val="-6"/>
          <w:szCs w:val="28"/>
        </w:rPr>
        <w:t xml:space="preserve"> “</w:t>
      </w:r>
      <w:proofErr w:type="spellStart"/>
      <w:r w:rsidRPr="003F382A">
        <w:rPr>
          <w:rFonts w:eastAsia="Times New Roman" w:cs="Times New Roman"/>
          <w:spacing w:val="-6"/>
          <w:szCs w:val="28"/>
        </w:rPr>
        <w:t>Nghị</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định</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quy</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định</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về</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tiền</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bản</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quyền</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trong</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các</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lĩnh</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vực</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điện</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ảnh</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mỹ</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thuật</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nhiếp</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ảnh</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nghệ</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thuật</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biểu</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diễn</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báo</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chí</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xuất</w:t>
      </w:r>
      <w:proofErr w:type="spellEnd"/>
      <w:r w:rsidRPr="003F382A">
        <w:rPr>
          <w:rFonts w:eastAsia="Times New Roman" w:cs="Times New Roman"/>
          <w:spacing w:val="-6"/>
          <w:szCs w:val="28"/>
        </w:rPr>
        <w:t xml:space="preserve"> </w:t>
      </w:r>
      <w:proofErr w:type="spellStart"/>
      <w:r w:rsidRPr="003F382A">
        <w:rPr>
          <w:rFonts w:eastAsia="Times New Roman" w:cs="Times New Roman"/>
          <w:spacing w:val="-6"/>
          <w:szCs w:val="28"/>
        </w:rPr>
        <w:t>bản</w:t>
      </w:r>
      <w:proofErr w:type="spellEnd"/>
      <w:r>
        <w:rPr>
          <w:rFonts w:eastAsia="Times New Roman" w:cs="Times New Roman"/>
          <w:spacing w:val="-6"/>
          <w:szCs w:val="28"/>
        </w:rPr>
        <w:t xml:space="preserve">” </w:t>
      </w:r>
      <w:proofErr w:type="spellStart"/>
      <w:r>
        <w:rPr>
          <w:rFonts w:eastAsia="Times New Roman" w:cs="Times New Roman"/>
          <w:spacing w:val="-6"/>
          <w:szCs w:val="28"/>
        </w:rPr>
        <w:t>trong</w:t>
      </w:r>
      <w:proofErr w:type="spellEnd"/>
      <w:r>
        <w:rPr>
          <w:rFonts w:eastAsia="Times New Roman" w:cs="Times New Roman"/>
          <w:spacing w:val="-6"/>
          <w:szCs w:val="28"/>
        </w:rPr>
        <w:t xml:space="preserve"> </w:t>
      </w:r>
      <w:proofErr w:type="spellStart"/>
      <w:r>
        <w:rPr>
          <w:rFonts w:eastAsia="Times New Roman" w:cs="Times New Roman"/>
          <w:spacing w:val="-6"/>
          <w:szCs w:val="28"/>
        </w:rPr>
        <w:t>đó</w:t>
      </w:r>
      <w:proofErr w:type="spellEnd"/>
      <w:r>
        <w:rPr>
          <w:rFonts w:eastAsia="Times New Roman" w:cs="Times New Roman"/>
          <w:spacing w:val="-6"/>
          <w:szCs w:val="28"/>
        </w:rPr>
        <w:t xml:space="preserve"> </w:t>
      </w:r>
      <w:proofErr w:type="spellStart"/>
      <w:r>
        <w:rPr>
          <w:rFonts w:eastAsia="Times New Roman" w:cs="Times New Roman"/>
          <w:spacing w:val="-6"/>
          <w:szCs w:val="28"/>
        </w:rPr>
        <w:t>có</w:t>
      </w:r>
      <w:proofErr w:type="spellEnd"/>
      <w:r>
        <w:rPr>
          <w:rFonts w:eastAsia="Times New Roman" w:cs="Times New Roman"/>
          <w:spacing w:val="-6"/>
          <w:szCs w:val="28"/>
        </w:rPr>
        <w:t xml:space="preserve"> bao </w:t>
      </w:r>
      <w:proofErr w:type="spellStart"/>
      <w:r>
        <w:rPr>
          <w:rFonts w:eastAsia="Times New Roman" w:cs="Times New Roman"/>
          <w:spacing w:val="-6"/>
          <w:szCs w:val="28"/>
        </w:rPr>
        <w:t>gồm</w:t>
      </w:r>
      <w:proofErr w:type="spellEnd"/>
      <w:r>
        <w:rPr>
          <w:rFonts w:eastAsia="Times New Roman" w:cs="Times New Roman"/>
          <w:spacing w:val="-6"/>
          <w:szCs w:val="28"/>
        </w:rPr>
        <w:t xml:space="preserve"> </w:t>
      </w:r>
      <w:proofErr w:type="spellStart"/>
      <w:r>
        <w:rPr>
          <w:rFonts w:eastAsia="Times New Roman" w:cs="Times New Roman"/>
          <w:spacing w:val="-6"/>
          <w:szCs w:val="28"/>
        </w:rPr>
        <w:t>nội</w:t>
      </w:r>
      <w:proofErr w:type="spellEnd"/>
      <w:r>
        <w:rPr>
          <w:rFonts w:eastAsia="Times New Roman" w:cs="Times New Roman"/>
          <w:spacing w:val="-6"/>
          <w:szCs w:val="28"/>
        </w:rPr>
        <w:t xml:space="preserve"> dung </w:t>
      </w:r>
      <w:proofErr w:type="spellStart"/>
      <w:r>
        <w:rPr>
          <w:rFonts w:eastAsia="Times New Roman" w:cs="Times New Roman"/>
          <w:spacing w:val="-6"/>
          <w:szCs w:val="28"/>
        </w:rPr>
        <w:t>liên</w:t>
      </w:r>
      <w:proofErr w:type="spellEnd"/>
      <w:r>
        <w:rPr>
          <w:rFonts w:eastAsia="Times New Roman" w:cs="Times New Roman"/>
          <w:spacing w:val="-6"/>
          <w:szCs w:val="28"/>
        </w:rPr>
        <w:t xml:space="preserve"> </w:t>
      </w:r>
      <w:proofErr w:type="spellStart"/>
      <w:r>
        <w:rPr>
          <w:rFonts w:eastAsia="Times New Roman" w:cs="Times New Roman"/>
          <w:spacing w:val="-6"/>
          <w:szCs w:val="28"/>
        </w:rPr>
        <w:t>quan</w:t>
      </w:r>
      <w:proofErr w:type="spellEnd"/>
      <w:r>
        <w:rPr>
          <w:rFonts w:eastAsia="Times New Roman" w:cs="Times New Roman"/>
          <w:spacing w:val="-6"/>
          <w:szCs w:val="28"/>
        </w:rPr>
        <w:t xml:space="preserve"> </w:t>
      </w:r>
      <w:proofErr w:type="spellStart"/>
      <w:r>
        <w:rPr>
          <w:rFonts w:eastAsia="Times New Roman" w:cs="Times New Roman"/>
          <w:spacing w:val="-6"/>
          <w:szCs w:val="28"/>
        </w:rPr>
        <w:t>đến</w:t>
      </w:r>
      <w:proofErr w:type="spellEnd"/>
      <w:r>
        <w:rPr>
          <w:rFonts w:eastAsia="Times New Roman" w:cs="Times New Roman"/>
          <w:spacing w:val="-6"/>
          <w:szCs w:val="28"/>
        </w:rPr>
        <w:t xml:space="preserve"> </w:t>
      </w:r>
      <w:proofErr w:type="spellStart"/>
      <w:r>
        <w:rPr>
          <w:rFonts w:eastAsia="Times New Roman" w:cs="Times New Roman"/>
          <w:spacing w:val="-6"/>
          <w:szCs w:val="28"/>
        </w:rPr>
        <w:t>chế</w:t>
      </w:r>
      <w:proofErr w:type="spellEnd"/>
      <w:r>
        <w:rPr>
          <w:rFonts w:eastAsia="Times New Roman" w:cs="Times New Roman"/>
          <w:spacing w:val="-6"/>
          <w:szCs w:val="28"/>
        </w:rPr>
        <w:t xml:space="preserve"> </w:t>
      </w:r>
      <w:proofErr w:type="spellStart"/>
      <w:r>
        <w:rPr>
          <w:rFonts w:eastAsia="Times New Roman" w:cs="Times New Roman"/>
          <w:spacing w:val="-6"/>
          <w:szCs w:val="28"/>
        </w:rPr>
        <w:t>độ</w:t>
      </w:r>
      <w:proofErr w:type="spellEnd"/>
      <w:r>
        <w:rPr>
          <w:rFonts w:eastAsia="Times New Roman" w:cs="Times New Roman"/>
          <w:spacing w:val="-6"/>
          <w:szCs w:val="28"/>
        </w:rPr>
        <w:t xml:space="preserve"> </w:t>
      </w:r>
      <w:proofErr w:type="spellStart"/>
      <w:r>
        <w:rPr>
          <w:rFonts w:eastAsia="Times New Roman" w:cs="Times New Roman"/>
          <w:spacing w:val="-6"/>
          <w:szCs w:val="28"/>
        </w:rPr>
        <w:t>nhuận</w:t>
      </w:r>
      <w:proofErr w:type="spellEnd"/>
      <w:r>
        <w:rPr>
          <w:rFonts w:eastAsia="Times New Roman" w:cs="Times New Roman"/>
          <w:spacing w:val="-6"/>
          <w:szCs w:val="28"/>
        </w:rPr>
        <w:t xml:space="preserve"> </w:t>
      </w:r>
      <w:proofErr w:type="spellStart"/>
      <w:r>
        <w:rPr>
          <w:rFonts w:eastAsia="Times New Roman" w:cs="Times New Roman"/>
          <w:spacing w:val="-6"/>
          <w:szCs w:val="28"/>
        </w:rPr>
        <w:t>bút</w:t>
      </w:r>
      <w:proofErr w:type="spellEnd"/>
      <w:r>
        <w:rPr>
          <w:rFonts w:eastAsia="Times New Roman" w:cs="Times New Roman"/>
          <w:spacing w:val="-6"/>
          <w:szCs w:val="28"/>
        </w:rPr>
        <w:t xml:space="preserve"> </w:t>
      </w:r>
      <w:proofErr w:type="spellStart"/>
      <w:r>
        <w:rPr>
          <w:rFonts w:eastAsia="Times New Roman" w:cs="Times New Roman"/>
          <w:spacing w:val="-6"/>
          <w:szCs w:val="28"/>
        </w:rPr>
        <w:t>lĩnh</w:t>
      </w:r>
      <w:proofErr w:type="spellEnd"/>
      <w:r>
        <w:rPr>
          <w:rFonts w:eastAsia="Times New Roman" w:cs="Times New Roman"/>
          <w:spacing w:val="-6"/>
          <w:szCs w:val="28"/>
        </w:rPr>
        <w:t xml:space="preserve"> </w:t>
      </w:r>
      <w:proofErr w:type="spellStart"/>
      <w:r>
        <w:rPr>
          <w:rFonts w:eastAsia="Times New Roman" w:cs="Times New Roman"/>
          <w:spacing w:val="-6"/>
          <w:szCs w:val="28"/>
        </w:rPr>
        <w:t>vực</w:t>
      </w:r>
      <w:proofErr w:type="spellEnd"/>
      <w:r>
        <w:rPr>
          <w:rFonts w:eastAsia="Times New Roman" w:cs="Times New Roman"/>
          <w:spacing w:val="-6"/>
          <w:szCs w:val="28"/>
        </w:rPr>
        <w:t xml:space="preserve"> </w:t>
      </w:r>
      <w:proofErr w:type="spellStart"/>
      <w:r>
        <w:rPr>
          <w:rFonts w:eastAsia="Times New Roman" w:cs="Times New Roman"/>
          <w:spacing w:val="-6"/>
          <w:szCs w:val="28"/>
        </w:rPr>
        <w:t>báo</w:t>
      </w:r>
      <w:proofErr w:type="spellEnd"/>
      <w:r>
        <w:rPr>
          <w:rFonts w:eastAsia="Times New Roman" w:cs="Times New Roman"/>
          <w:spacing w:val="-6"/>
          <w:szCs w:val="28"/>
        </w:rPr>
        <w:t xml:space="preserve"> </w:t>
      </w:r>
      <w:proofErr w:type="spellStart"/>
      <w:r>
        <w:rPr>
          <w:rFonts w:eastAsia="Times New Roman" w:cs="Times New Roman"/>
          <w:spacing w:val="-6"/>
          <w:szCs w:val="28"/>
        </w:rPr>
        <w:t>chí</w:t>
      </w:r>
      <w:proofErr w:type="spellEnd"/>
      <w:r>
        <w:rPr>
          <w:rFonts w:eastAsia="Times New Roman" w:cs="Times New Roman"/>
          <w:spacing w:val="-6"/>
          <w:szCs w:val="28"/>
        </w:rPr>
        <w:t xml:space="preserve">. Do </w:t>
      </w:r>
      <w:proofErr w:type="spellStart"/>
      <w:r>
        <w:rPr>
          <w:rFonts w:eastAsia="Times New Roman" w:cs="Times New Roman"/>
          <w:spacing w:val="-6"/>
          <w:szCs w:val="28"/>
        </w:rPr>
        <w:t>đó</w:t>
      </w:r>
      <w:proofErr w:type="spellEnd"/>
      <w:r>
        <w:rPr>
          <w:rFonts w:eastAsia="Times New Roman" w:cs="Times New Roman"/>
          <w:spacing w:val="-6"/>
          <w:szCs w:val="28"/>
        </w:rPr>
        <w:t xml:space="preserve">, </w:t>
      </w:r>
      <w:proofErr w:type="spellStart"/>
      <w:r>
        <w:rPr>
          <w:rFonts w:eastAsia="Times New Roman" w:cs="Times New Roman"/>
          <w:spacing w:val="-6"/>
          <w:szCs w:val="28"/>
        </w:rPr>
        <w:t>cơ</w:t>
      </w:r>
      <w:proofErr w:type="spellEnd"/>
      <w:r>
        <w:rPr>
          <w:rFonts w:eastAsia="Times New Roman" w:cs="Times New Roman"/>
          <w:spacing w:val="-6"/>
          <w:szCs w:val="28"/>
        </w:rPr>
        <w:t xml:space="preserve"> </w:t>
      </w:r>
      <w:proofErr w:type="spellStart"/>
      <w:r>
        <w:rPr>
          <w:rFonts w:eastAsia="Times New Roman" w:cs="Times New Roman"/>
          <w:spacing w:val="-6"/>
          <w:szCs w:val="28"/>
        </w:rPr>
        <w:t>quan</w:t>
      </w:r>
      <w:proofErr w:type="spellEnd"/>
      <w:r>
        <w:rPr>
          <w:rFonts w:eastAsia="Times New Roman" w:cs="Times New Roman"/>
          <w:spacing w:val="-6"/>
          <w:szCs w:val="28"/>
        </w:rPr>
        <w:t xml:space="preserve"> </w:t>
      </w:r>
      <w:proofErr w:type="spellStart"/>
      <w:r>
        <w:rPr>
          <w:rFonts w:eastAsia="Times New Roman" w:cs="Times New Roman"/>
          <w:spacing w:val="-6"/>
          <w:szCs w:val="28"/>
        </w:rPr>
        <w:t>chủ</w:t>
      </w:r>
      <w:proofErr w:type="spellEnd"/>
      <w:r>
        <w:rPr>
          <w:rFonts w:eastAsia="Times New Roman" w:cs="Times New Roman"/>
          <w:spacing w:val="-6"/>
          <w:szCs w:val="28"/>
        </w:rPr>
        <w:t xml:space="preserve"> </w:t>
      </w:r>
      <w:proofErr w:type="spellStart"/>
      <w:r>
        <w:rPr>
          <w:rFonts w:eastAsia="Times New Roman" w:cs="Times New Roman"/>
          <w:spacing w:val="-6"/>
          <w:szCs w:val="28"/>
        </w:rPr>
        <w:t>trì</w:t>
      </w:r>
      <w:proofErr w:type="spellEnd"/>
      <w:r>
        <w:rPr>
          <w:rFonts w:eastAsia="Times New Roman" w:cs="Times New Roman"/>
          <w:spacing w:val="-6"/>
          <w:szCs w:val="28"/>
        </w:rPr>
        <w:t xml:space="preserve"> </w:t>
      </w:r>
      <w:proofErr w:type="spellStart"/>
      <w:r>
        <w:rPr>
          <w:rFonts w:eastAsia="Times New Roman" w:cs="Times New Roman"/>
          <w:spacing w:val="-6"/>
          <w:szCs w:val="28"/>
        </w:rPr>
        <w:t>soạn</w:t>
      </w:r>
      <w:proofErr w:type="spellEnd"/>
      <w:r>
        <w:rPr>
          <w:rFonts w:eastAsia="Times New Roman" w:cs="Times New Roman"/>
          <w:spacing w:val="-6"/>
          <w:szCs w:val="28"/>
        </w:rPr>
        <w:t xml:space="preserve"> </w:t>
      </w:r>
      <w:proofErr w:type="spellStart"/>
      <w:r>
        <w:rPr>
          <w:rFonts w:eastAsia="Times New Roman" w:cs="Times New Roman"/>
          <w:spacing w:val="-6"/>
          <w:szCs w:val="28"/>
        </w:rPr>
        <w:t>thảo</w:t>
      </w:r>
      <w:proofErr w:type="spellEnd"/>
      <w:r>
        <w:rPr>
          <w:rFonts w:eastAsia="Times New Roman" w:cs="Times New Roman"/>
          <w:spacing w:val="-6"/>
          <w:szCs w:val="28"/>
        </w:rPr>
        <w:t xml:space="preserve"> </w:t>
      </w:r>
      <w:proofErr w:type="spellStart"/>
      <w:r>
        <w:rPr>
          <w:rFonts w:eastAsia="Times New Roman" w:cs="Times New Roman"/>
          <w:spacing w:val="-6"/>
          <w:szCs w:val="28"/>
        </w:rPr>
        <w:t>không</w:t>
      </w:r>
      <w:proofErr w:type="spellEnd"/>
      <w:r>
        <w:rPr>
          <w:rFonts w:eastAsia="Times New Roman" w:cs="Times New Roman"/>
          <w:spacing w:val="-6"/>
          <w:szCs w:val="28"/>
        </w:rPr>
        <w:t xml:space="preserve"> </w:t>
      </w:r>
      <w:proofErr w:type="spellStart"/>
      <w:r>
        <w:rPr>
          <w:rFonts w:eastAsia="Times New Roman" w:cs="Times New Roman"/>
          <w:spacing w:val="-6"/>
          <w:szCs w:val="28"/>
        </w:rPr>
        <w:t>đưa</w:t>
      </w:r>
      <w:proofErr w:type="spellEnd"/>
      <w:r>
        <w:rPr>
          <w:rFonts w:eastAsia="Times New Roman" w:cs="Times New Roman"/>
          <w:spacing w:val="-6"/>
          <w:szCs w:val="28"/>
        </w:rPr>
        <w:t xml:space="preserve"> </w:t>
      </w:r>
      <w:proofErr w:type="spellStart"/>
      <w:r>
        <w:rPr>
          <w:rFonts w:eastAsia="Times New Roman" w:cs="Times New Roman"/>
          <w:spacing w:val="-6"/>
          <w:szCs w:val="28"/>
        </w:rPr>
        <w:t>nội</w:t>
      </w:r>
      <w:proofErr w:type="spellEnd"/>
      <w:r>
        <w:rPr>
          <w:rFonts w:eastAsia="Times New Roman" w:cs="Times New Roman"/>
          <w:spacing w:val="-6"/>
          <w:szCs w:val="28"/>
        </w:rPr>
        <w:t xml:space="preserve"> dung </w:t>
      </w:r>
      <w:proofErr w:type="spellStart"/>
      <w:r>
        <w:rPr>
          <w:rFonts w:eastAsia="Times New Roman" w:cs="Times New Roman"/>
          <w:spacing w:val="-6"/>
          <w:szCs w:val="28"/>
        </w:rPr>
        <w:t>này</w:t>
      </w:r>
      <w:proofErr w:type="spellEnd"/>
      <w:r>
        <w:rPr>
          <w:rFonts w:eastAsia="Times New Roman" w:cs="Times New Roman"/>
          <w:spacing w:val="-6"/>
          <w:szCs w:val="28"/>
        </w:rPr>
        <w:t xml:space="preserve"> </w:t>
      </w:r>
      <w:proofErr w:type="spellStart"/>
      <w:r>
        <w:rPr>
          <w:rFonts w:eastAsia="Times New Roman" w:cs="Times New Roman"/>
          <w:spacing w:val="-6"/>
          <w:szCs w:val="28"/>
        </w:rPr>
        <w:t>vào</w:t>
      </w:r>
      <w:proofErr w:type="spellEnd"/>
      <w:r>
        <w:rPr>
          <w:rFonts w:eastAsia="Times New Roman" w:cs="Times New Roman"/>
          <w:spacing w:val="-6"/>
          <w:szCs w:val="28"/>
        </w:rPr>
        <w:t xml:space="preserve"> </w:t>
      </w:r>
      <w:proofErr w:type="spellStart"/>
      <w:r>
        <w:rPr>
          <w:rFonts w:eastAsia="Times New Roman" w:cs="Times New Roman"/>
          <w:spacing w:val="-6"/>
          <w:szCs w:val="28"/>
        </w:rPr>
        <w:t>dự</w:t>
      </w:r>
      <w:proofErr w:type="spellEnd"/>
      <w:r>
        <w:rPr>
          <w:rFonts w:eastAsia="Times New Roman" w:cs="Times New Roman"/>
          <w:spacing w:val="-6"/>
          <w:szCs w:val="28"/>
        </w:rPr>
        <w:t xml:space="preserve"> </w:t>
      </w:r>
      <w:proofErr w:type="spellStart"/>
      <w:r>
        <w:rPr>
          <w:rFonts w:eastAsia="Times New Roman" w:cs="Times New Roman"/>
          <w:spacing w:val="-6"/>
          <w:szCs w:val="28"/>
        </w:rPr>
        <w:t>thảo</w:t>
      </w:r>
      <w:proofErr w:type="spellEnd"/>
      <w:r>
        <w:rPr>
          <w:rFonts w:eastAsia="Times New Roman" w:cs="Times New Roman"/>
          <w:spacing w:val="-6"/>
          <w:szCs w:val="28"/>
        </w:rPr>
        <w:t xml:space="preserve"> </w:t>
      </w:r>
      <w:proofErr w:type="spellStart"/>
      <w:r>
        <w:rPr>
          <w:rFonts w:eastAsia="Times New Roman" w:cs="Times New Roman"/>
          <w:spacing w:val="-6"/>
          <w:szCs w:val="28"/>
        </w:rPr>
        <w:t>Nghị</w:t>
      </w:r>
      <w:proofErr w:type="spellEnd"/>
      <w:r>
        <w:rPr>
          <w:rFonts w:eastAsia="Times New Roman" w:cs="Times New Roman"/>
          <w:spacing w:val="-6"/>
          <w:szCs w:val="28"/>
        </w:rPr>
        <w:t xml:space="preserve"> </w:t>
      </w:r>
      <w:proofErr w:type="spellStart"/>
      <w:r>
        <w:rPr>
          <w:rFonts w:eastAsia="Times New Roman" w:cs="Times New Roman"/>
          <w:spacing w:val="-6"/>
          <w:szCs w:val="28"/>
        </w:rPr>
        <w:t>định</w:t>
      </w:r>
      <w:proofErr w:type="spellEnd"/>
      <w:r>
        <w:rPr>
          <w:rFonts w:eastAsia="Times New Roman" w:cs="Times New Roman"/>
          <w:spacing w:val="-6"/>
          <w:szCs w:val="28"/>
        </w:rPr>
        <w:t xml:space="preserve"> </w:t>
      </w:r>
      <w:proofErr w:type="spellStart"/>
      <w:r>
        <w:rPr>
          <w:rFonts w:eastAsia="Times New Roman" w:cs="Times New Roman"/>
          <w:spacing w:val="-6"/>
          <w:szCs w:val="28"/>
        </w:rPr>
        <w:t>quy</w:t>
      </w:r>
      <w:proofErr w:type="spellEnd"/>
      <w:r>
        <w:rPr>
          <w:rFonts w:eastAsia="Times New Roman" w:cs="Times New Roman"/>
          <w:spacing w:val="-6"/>
          <w:szCs w:val="28"/>
        </w:rPr>
        <w:t xml:space="preserve"> </w:t>
      </w:r>
      <w:proofErr w:type="spellStart"/>
      <w:r>
        <w:rPr>
          <w:rFonts w:eastAsia="Times New Roman" w:cs="Times New Roman"/>
          <w:spacing w:val="-6"/>
          <w:szCs w:val="28"/>
        </w:rPr>
        <w:t>định</w:t>
      </w:r>
      <w:proofErr w:type="spellEnd"/>
      <w:r>
        <w:rPr>
          <w:rFonts w:eastAsia="Times New Roman" w:cs="Times New Roman"/>
          <w:spacing w:val="-6"/>
          <w:szCs w:val="28"/>
        </w:rPr>
        <w:t xml:space="preserve"> chi </w:t>
      </w:r>
      <w:proofErr w:type="spellStart"/>
      <w:r>
        <w:rPr>
          <w:rFonts w:eastAsia="Times New Roman" w:cs="Times New Roman"/>
          <w:spacing w:val="-6"/>
          <w:szCs w:val="28"/>
        </w:rPr>
        <w:t>tiết</w:t>
      </w:r>
      <w:proofErr w:type="spellEnd"/>
      <w:r>
        <w:rPr>
          <w:rFonts w:eastAsia="Times New Roman" w:cs="Times New Roman"/>
          <w:spacing w:val="-6"/>
          <w:szCs w:val="28"/>
        </w:rPr>
        <w:t xml:space="preserve"> </w:t>
      </w:r>
      <w:proofErr w:type="spellStart"/>
      <w:r>
        <w:rPr>
          <w:rFonts w:eastAsia="Times New Roman" w:cs="Times New Roman"/>
          <w:spacing w:val="-6"/>
          <w:szCs w:val="28"/>
        </w:rPr>
        <w:t>thi</w:t>
      </w:r>
      <w:proofErr w:type="spellEnd"/>
      <w:r>
        <w:rPr>
          <w:rFonts w:eastAsia="Times New Roman" w:cs="Times New Roman"/>
          <w:spacing w:val="-6"/>
          <w:szCs w:val="28"/>
        </w:rPr>
        <w:t xml:space="preserve"> </w:t>
      </w:r>
      <w:proofErr w:type="spellStart"/>
      <w:r>
        <w:rPr>
          <w:rFonts w:eastAsia="Times New Roman" w:cs="Times New Roman"/>
          <w:spacing w:val="-6"/>
          <w:szCs w:val="28"/>
        </w:rPr>
        <w:t>hành</w:t>
      </w:r>
      <w:proofErr w:type="spellEnd"/>
      <w:r>
        <w:rPr>
          <w:rFonts w:eastAsia="Times New Roman" w:cs="Times New Roman"/>
          <w:spacing w:val="-6"/>
          <w:szCs w:val="28"/>
        </w:rPr>
        <w:t xml:space="preserve"> </w:t>
      </w:r>
      <w:proofErr w:type="spellStart"/>
      <w:r>
        <w:rPr>
          <w:rFonts w:eastAsia="Times New Roman" w:cs="Times New Roman"/>
          <w:spacing w:val="-6"/>
          <w:szCs w:val="28"/>
        </w:rPr>
        <w:t>một</w:t>
      </w:r>
      <w:proofErr w:type="spellEnd"/>
      <w:r>
        <w:rPr>
          <w:rFonts w:eastAsia="Times New Roman" w:cs="Times New Roman"/>
          <w:spacing w:val="-6"/>
          <w:szCs w:val="28"/>
        </w:rPr>
        <w:t xml:space="preserve"> </w:t>
      </w:r>
      <w:proofErr w:type="spellStart"/>
      <w:r>
        <w:rPr>
          <w:rFonts w:eastAsia="Times New Roman" w:cs="Times New Roman"/>
          <w:spacing w:val="-6"/>
          <w:szCs w:val="28"/>
        </w:rPr>
        <w:t>số</w:t>
      </w:r>
      <w:proofErr w:type="spellEnd"/>
      <w:r>
        <w:rPr>
          <w:rFonts w:eastAsia="Times New Roman" w:cs="Times New Roman"/>
          <w:spacing w:val="-6"/>
          <w:szCs w:val="28"/>
        </w:rPr>
        <w:t xml:space="preserve"> </w:t>
      </w:r>
      <w:proofErr w:type="spellStart"/>
      <w:r>
        <w:rPr>
          <w:rFonts w:eastAsia="Times New Roman" w:cs="Times New Roman"/>
          <w:spacing w:val="-6"/>
          <w:szCs w:val="28"/>
        </w:rPr>
        <w:t>điều</w:t>
      </w:r>
      <w:proofErr w:type="spellEnd"/>
      <w:r>
        <w:rPr>
          <w:rFonts w:eastAsia="Times New Roman" w:cs="Times New Roman"/>
          <w:spacing w:val="-6"/>
          <w:szCs w:val="28"/>
        </w:rPr>
        <w:t xml:space="preserve"> </w:t>
      </w:r>
      <w:proofErr w:type="spellStart"/>
      <w:r>
        <w:rPr>
          <w:rFonts w:eastAsia="Times New Roman" w:cs="Times New Roman"/>
          <w:spacing w:val="-6"/>
          <w:szCs w:val="28"/>
        </w:rPr>
        <w:t>của</w:t>
      </w:r>
      <w:proofErr w:type="spellEnd"/>
      <w:r>
        <w:rPr>
          <w:rFonts w:eastAsia="Times New Roman" w:cs="Times New Roman"/>
          <w:spacing w:val="-6"/>
          <w:szCs w:val="28"/>
        </w:rPr>
        <w:t xml:space="preserve"> </w:t>
      </w:r>
      <w:proofErr w:type="spellStart"/>
      <w:r>
        <w:rPr>
          <w:rFonts w:eastAsia="Times New Roman" w:cs="Times New Roman"/>
          <w:spacing w:val="-6"/>
          <w:szCs w:val="28"/>
        </w:rPr>
        <w:t>Luật</w:t>
      </w:r>
      <w:proofErr w:type="spellEnd"/>
      <w:r>
        <w:rPr>
          <w:rFonts w:eastAsia="Times New Roman" w:cs="Times New Roman"/>
          <w:spacing w:val="-6"/>
          <w:szCs w:val="28"/>
        </w:rPr>
        <w:t xml:space="preserve"> </w:t>
      </w:r>
      <w:proofErr w:type="spellStart"/>
      <w:r>
        <w:rPr>
          <w:rFonts w:eastAsia="Times New Roman" w:cs="Times New Roman"/>
          <w:spacing w:val="-6"/>
          <w:szCs w:val="28"/>
        </w:rPr>
        <w:t>Báo</w:t>
      </w:r>
      <w:proofErr w:type="spellEnd"/>
      <w:r>
        <w:rPr>
          <w:rFonts w:eastAsia="Times New Roman" w:cs="Times New Roman"/>
          <w:spacing w:val="-6"/>
          <w:szCs w:val="28"/>
        </w:rPr>
        <w:t xml:space="preserve"> </w:t>
      </w:r>
      <w:proofErr w:type="spellStart"/>
      <w:r>
        <w:rPr>
          <w:rFonts w:eastAsia="Times New Roman" w:cs="Times New Roman"/>
          <w:spacing w:val="-6"/>
          <w:szCs w:val="28"/>
        </w:rPr>
        <w:t>chí</w:t>
      </w:r>
      <w:proofErr w:type="spellEnd"/>
      <w:r>
        <w:rPr>
          <w:rFonts w:eastAsia="Times New Roman" w:cs="Times New Roman"/>
          <w:spacing w:val="-6"/>
          <w:szCs w:val="28"/>
        </w:rPr>
        <w:t>.</w:t>
      </w:r>
    </w:p>
    <w:p w14:paraId="719E21F9" w14:textId="77777777" w:rsidR="003A1BA9" w:rsidRPr="0085327B" w:rsidRDefault="003A1BA9" w:rsidP="003F382A">
      <w:pPr>
        <w:spacing w:line="288" w:lineRule="auto"/>
        <w:ind w:firstLine="720"/>
        <w:jc w:val="both"/>
        <w:rPr>
          <w:rFonts w:eastAsia="Times New Roman" w:cs="Times New Roman"/>
          <w:b/>
          <w:spacing w:val="-6"/>
          <w:szCs w:val="28"/>
        </w:rPr>
      </w:pPr>
      <w:r w:rsidRPr="0085327B">
        <w:rPr>
          <w:rFonts w:eastAsia="Times New Roman" w:cs="Times New Roman"/>
          <w:b/>
          <w:spacing w:val="-6"/>
          <w:szCs w:val="28"/>
        </w:rPr>
        <w:t xml:space="preserve">2. </w:t>
      </w:r>
      <w:proofErr w:type="spellStart"/>
      <w:r w:rsidRPr="0085327B">
        <w:rPr>
          <w:rFonts w:eastAsia="Times New Roman" w:cs="Times New Roman"/>
          <w:b/>
          <w:spacing w:val="-6"/>
          <w:szCs w:val="28"/>
        </w:rPr>
        <w:t>Sở</w:t>
      </w:r>
      <w:proofErr w:type="spellEnd"/>
      <w:r w:rsidRPr="0085327B">
        <w:rPr>
          <w:rFonts w:eastAsia="Times New Roman" w:cs="Times New Roman"/>
          <w:b/>
          <w:spacing w:val="-6"/>
          <w:szCs w:val="28"/>
        </w:rPr>
        <w:t xml:space="preserve"> VHTTDL </w:t>
      </w:r>
      <w:proofErr w:type="spellStart"/>
      <w:r w:rsidRPr="0085327B">
        <w:rPr>
          <w:rFonts w:eastAsia="Times New Roman" w:cs="Times New Roman"/>
          <w:b/>
          <w:spacing w:val="-6"/>
          <w:szCs w:val="28"/>
        </w:rPr>
        <w:t>tỉnh</w:t>
      </w:r>
      <w:proofErr w:type="spellEnd"/>
      <w:r w:rsidRPr="0085327B">
        <w:rPr>
          <w:rFonts w:eastAsia="Times New Roman" w:cs="Times New Roman"/>
          <w:b/>
          <w:spacing w:val="-6"/>
          <w:szCs w:val="28"/>
        </w:rPr>
        <w:t xml:space="preserve"> </w:t>
      </w:r>
      <w:proofErr w:type="spellStart"/>
      <w:r w:rsidRPr="0085327B">
        <w:rPr>
          <w:rFonts w:eastAsia="Times New Roman" w:cs="Times New Roman"/>
          <w:b/>
          <w:spacing w:val="-6"/>
          <w:szCs w:val="28"/>
        </w:rPr>
        <w:t>Điện</w:t>
      </w:r>
      <w:proofErr w:type="spellEnd"/>
      <w:r w:rsidRPr="0085327B">
        <w:rPr>
          <w:rFonts w:eastAsia="Times New Roman" w:cs="Times New Roman"/>
          <w:b/>
          <w:spacing w:val="-6"/>
          <w:szCs w:val="28"/>
        </w:rPr>
        <w:t xml:space="preserve"> </w:t>
      </w:r>
      <w:proofErr w:type="spellStart"/>
      <w:r w:rsidRPr="0085327B">
        <w:rPr>
          <w:rFonts w:eastAsia="Times New Roman" w:cs="Times New Roman"/>
          <w:b/>
          <w:spacing w:val="-6"/>
          <w:szCs w:val="28"/>
        </w:rPr>
        <w:t>Biên</w:t>
      </w:r>
      <w:proofErr w:type="spellEnd"/>
      <w:r w:rsidRPr="0085327B">
        <w:rPr>
          <w:rFonts w:eastAsia="Times New Roman" w:cs="Times New Roman"/>
          <w:b/>
          <w:spacing w:val="-6"/>
          <w:szCs w:val="28"/>
        </w:rPr>
        <w:t>:</w:t>
      </w:r>
    </w:p>
    <w:p w14:paraId="5A8A4A96" w14:textId="77777777" w:rsidR="003A1BA9" w:rsidRPr="003A1BA9" w:rsidRDefault="003A1BA9" w:rsidP="003A1BA9">
      <w:pPr>
        <w:spacing w:line="288" w:lineRule="auto"/>
        <w:ind w:firstLine="720"/>
        <w:jc w:val="both"/>
        <w:rPr>
          <w:rFonts w:cs="Times New Roman"/>
          <w:sz w:val="28"/>
          <w:szCs w:val="28"/>
        </w:rPr>
      </w:pPr>
      <w:r w:rsidRPr="003A1BA9">
        <w:rPr>
          <w:rFonts w:cs="Times New Roman"/>
          <w:sz w:val="28"/>
          <w:szCs w:val="28"/>
        </w:rPr>
        <w:t xml:space="preserve">-  </w:t>
      </w:r>
      <w:proofErr w:type="spellStart"/>
      <w:r w:rsidRPr="003A1BA9">
        <w:rPr>
          <w:rFonts w:cs="Times New Roman"/>
          <w:sz w:val="28"/>
          <w:szCs w:val="28"/>
        </w:rPr>
        <w:t>Đề</w:t>
      </w:r>
      <w:proofErr w:type="spellEnd"/>
      <w:r w:rsidRPr="003A1BA9">
        <w:rPr>
          <w:rFonts w:cs="Times New Roman"/>
          <w:sz w:val="28"/>
          <w:szCs w:val="28"/>
        </w:rPr>
        <w:t xml:space="preserve"> </w:t>
      </w:r>
      <w:proofErr w:type="spellStart"/>
      <w:r w:rsidRPr="003A1BA9">
        <w:rPr>
          <w:rFonts w:cs="Times New Roman"/>
          <w:sz w:val="28"/>
          <w:szCs w:val="28"/>
        </w:rPr>
        <w:t>nghị</w:t>
      </w:r>
      <w:proofErr w:type="spellEnd"/>
      <w:r w:rsidRPr="003A1BA9">
        <w:rPr>
          <w:rFonts w:cs="Times New Roman"/>
          <w:sz w:val="28"/>
          <w:szCs w:val="28"/>
        </w:rPr>
        <w:t xml:space="preserve"> </w:t>
      </w:r>
      <w:proofErr w:type="spellStart"/>
      <w:r w:rsidRPr="003A1BA9">
        <w:rPr>
          <w:rFonts w:cs="Times New Roman"/>
          <w:sz w:val="28"/>
          <w:szCs w:val="28"/>
        </w:rPr>
        <w:t>cơ</w:t>
      </w:r>
      <w:proofErr w:type="spellEnd"/>
      <w:r w:rsidRPr="003A1BA9">
        <w:rPr>
          <w:rFonts w:cs="Times New Roman"/>
          <w:sz w:val="28"/>
          <w:szCs w:val="28"/>
        </w:rPr>
        <w:t xml:space="preserve"> </w:t>
      </w:r>
      <w:proofErr w:type="spellStart"/>
      <w:r w:rsidRPr="003A1BA9">
        <w:rPr>
          <w:rFonts w:cs="Times New Roman"/>
          <w:sz w:val="28"/>
          <w:szCs w:val="28"/>
        </w:rPr>
        <w:t>quan</w:t>
      </w:r>
      <w:proofErr w:type="spellEnd"/>
      <w:r w:rsidRPr="003A1BA9">
        <w:rPr>
          <w:rFonts w:cs="Times New Roman"/>
          <w:sz w:val="28"/>
          <w:szCs w:val="28"/>
        </w:rPr>
        <w:t xml:space="preserve"> </w:t>
      </w:r>
      <w:proofErr w:type="spellStart"/>
      <w:r w:rsidRPr="003A1BA9">
        <w:rPr>
          <w:rFonts w:cs="Times New Roman"/>
          <w:sz w:val="28"/>
          <w:szCs w:val="28"/>
        </w:rPr>
        <w:t>chủ</w:t>
      </w:r>
      <w:proofErr w:type="spellEnd"/>
      <w:r w:rsidRPr="003A1BA9">
        <w:rPr>
          <w:rFonts w:cs="Times New Roman"/>
          <w:sz w:val="28"/>
          <w:szCs w:val="28"/>
        </w:rPr>
        <w:t xml:space="preserve"> </w:t>
      </w:r>
      <w:proofErr w:type="spellStart"/>
      <w:r w:rsidRPr="003A1BA9">
        <w:rPr>
          <w:rFonts w:cs="Times New Roman"/>
          <w:sz w:val="28"/>
          <w:szCs w:val="28"/>
        </w:rPr>
        <w:t>trì</w:t>
      </w:r>
      <w:proofErr w:type="spellEnd"/>
      <w:r w:rsidRPr="003A1BA9">
        <w:rPr>
          <w:rFonts w:cs="Times New Roman"/>
          <w:sz w:val="28"/>
          <w:szCs w:val="28"/>
        </w:rPr>
        <w:t xml:space="preserve"> </w:t>
      </w:r>
      <w:proofErr w:type="spellStart"/>
      <w:r w:rsidRPr="003A1BA9">
        <w:rPr>
          <w:rFonts w:cs="Times New Roman"/>
          <w:sz w:val="28"/>
          <w:szCs w:val="28"/>
        </w:rPr>
        <w:t>soạn</w:t>
      </w:r>
      <w:proofErr w:type="spellEnd"/>
      <w:r w:rsidRPr="003A1BA9">
        <w:rPr>
          <w:rFonts w:cs="Times New Roman"/>
          <w:sz w:val="28"/>
          <w:szCs w:val="28"/>
        </w:rPr>
        <w:t xml:space="preserve"> </w:t>
      </w:r>
      <w:proofErr w:type="spellStart"/>
      <w:r w:rsidRPr="003A1BA9">
        <w:rPr>
          <w:rFonts w:cs="Times New Roman"/>
          <w:sz w:val="28"/>
          <w:szCs w:val="28"/>
        </w:rPr>
        <w:t>thảo</w:t>
      </w:r>
      <w:proofErr w:type="spellEnd"/>
      <w:r w:rsidRPr="003A1BA9">
        <w:rPr>
          <w:rFonts w:cs="Times New Roman"/>
          <w:sz w:val="28"/>
          <w:szCs w:val="28"/>
        </w:rPr>
        <w:t xml:space="preserve"> </w:t>
      </w:r>
      <w:proofErr w:type="spellStart"/>
      <w:r w:rsidRPr="003A1BA9">
        <w:rPr>
          <w:rFonts w:cs="Times New Roman"/>
          <w:sz w:val="28"/>
          <w:szCs w:val="28"/>
        </w:rPr>
        <w:t>phối</w:t>
      </w:r>
      <w:proofErr w:type="spellEnd"/>
      <w:r w:rsidRPr="003A1BA9">
        <w:rPr>
          <w:rFonts w:cs="Times New Roman"/>
          <w:sz w:val="28"/>
          <w:szCs w:val="28"/>
        </w:rPr>
        <w:t xml:space="preserve"> </w:t>
      </w:r>
      <w:proofErr w:type="spellStart"/>
      <w:r w:rsidRPr="003A1BA9">
        <w:rPr>
          <w:rFonts w:cs="Times New Roman"/>
          <w:sz w:val="28"/>
          <w:szCs w:val="28"/>
        </w:rPr>
        <w:t>hợp</w:t>
      </w:r>
      <w:proofErr w:type="spellEnd"/>
      <w:r w:rsidRPr="003A1BA9">
        <w:rPr>
          <w:rFonts w:cs="Times New Roman"/>
          <w:sz w:val="28"/>
          <w:szCs w:val="28"/>
        </w:rPr>
        <w:t xml:space="preserve"> </w:t>
      </w:r>
      <w:proofErr w:type="spellStart"/>
      <w:r w:rsidRPr="003A1BA9">
        <w:rPr>
          <w:rFonts w:cs="Times New Roman"/>
          <w:sz w:val="28"/>
          <w:szCs w:val="28"/>
        </w:rPr>
        <w:t>với</w:t>
      </w:r>
      <w:proofErr w:type="spellEnd"/>
      <w:r w:rsidRPr="003A1BA9">
        <w:rPr>
          <w:rFonts w:cs="Times New Roman"/>
          <w:sz w:val="28"/>
          <w:szCs w:val="28"/>
        </w:rPr>
        <w:t xml:space="preserve"> </w:t>
      </w:r>
      <w:proofErr w:type="spellStart"/>
      <w:proofErr w:type="gramStart"/>
      <w:r w:rsidRPr="003A1BA9">
        <w:rPr>
          <w:rFonts w:cs="Times New Roman"/>
          <w:sz w:val="28"/>
          <w:szCs w:val="28"/>
        </w:rPr>
        <w:t>Bộ</w:t>
      </w:r>
      <w:proofErr w:type="spellEnd"/>
      <w:r w:rsidRPr="003A1BA9">
        <w:rPr>
          <w:rFonts w:cs="Times New Roman"/>
          <w:sz w:val="28"/>
          <w:szCs w:val="28"/>
        </w:rPr>
        <w:t xml:space="preserve">  </w:t>
      </w:r>
      <w:proofErr w:type="spellStart"/>
      <w:r w:rsidRPr="003A1BA9">
        <w:rPr>
          <w:rFonts w:cs="Times New Roman"/>
          <w:sz w:val="28"/>
          <w:szCs w:val="28"/>
        </w:rPr>
        <w:t>ngành</w:t>
      </w:r>
      <w:proofErr w:type="spellEnd"/>
      <w:proofErr w:type="gramEnd"/>
      <w:r w:rsidRPr="003A1BA9">
        <w:rPr>
          <w:rFonts w:cs="Times New Roman"/>
          <w:sz w:val="28"/>
          <w:szCs w:val="28"/>
        </w:rPr>
        <w:t xml:space="preserve"> </w:t>
      </w:r>
      <w:proofErr w:type="spellStart"/>
      <w:r w:rsidRPr="003A1BA9">
        <w:rPr>
          <w:rFonts w:cs="Times New Roman"/>
          <w:sz w:val="28"/>
          <w:szCs w:val="28"/>
        </w:rPr>
        <w:t>liên</w:t>
      </w:r>
      <w:proofErr w:type="spellEnd"/>
      <w:r w:rsidRPr="003A1BA9">
        <w:rPr>
          <w:rFonts w:cs="Times New Roman"/>
          <w:sz w:val="28"/>
          <w:szCs w:val="28"/>
        </w:rPr>
        <w:t xml:space="preserve"> </w:t>
      </w:r>
      <w:proofErr w:type="spellStart"/>
      <w:r w:rsidRPr="003A1BA9">
        <w:rPr>
          <w:rFonts w:cs="Times New Roman"/>
          <w:sz w:val="28"/>
          <w:szCs w:val="28"/>
        </w:rPr>
        <w:t>quan</w:t>
      </w:r>
      <w:proofErr w:type="spellEnd"/>
      <w:r w:rsidRPr="003A1BA9">
        <w:rPr>
          <w:rFonts w:cs="Times New Roman"/>
          <w:sz w:val="28"/>
          <w:szCs w:val="28"/>
        </w:rPr>
        <w:t xml:space="preserve"> </w:t>
      </w:r>
      <w:proofErr w:type="spellStart"/>
      <w:r w:rsidRPr="003A1BA9">
        <w:rPr>
          <w:rFonts w:cs="Times New Roman"/>
          <w:sz w:val="28"/>
          <w:szCs w:val="28"/>
        </w:rPr>
        <w:t>quy</w:t>
      </w:r>
      <w:proofErr w:type="spellEnd"/>
      <w:r w:rsidRPr="003A1BA9">
        <w:rPr>
          <w:rFonts w:cs="Times New Roman"/>
          <w:sz w:val="28"/>
          <w:szCs w:val="28"/>
        </w:rPr>
        <w:t xml:space="preserve"> </w:t>
      </w:r>
      <w:proofErr w:type="spellStart"/>
      <w:r w:rsidRPr="003A1BA9">
        <w:rPr>
          <w:rFonts w:cs="Times New Roman"/>
          <w:sz w:val="28"/>
          <w:szCs w:val="28"/>
        </w:rPr>
        <w:t>định</w:t>
      </w:r>
      <w:proofErr w:type="spellEnd"/>
      <w:r w:rsidRPr="003A1BA9">
        <w:rPr>
          <w:rFonts w:cs="Times New Roman"/>
          <w:sz w:val="28"/>
          <w:szCs w:val="28"/>
        </w:rPr>
        <w:t xml:space="preserve"> chi </w:t>
      </w:r>
      <w:proofErr w:type="spellStart"/>
      <w:r w:rsidRPr="003A1BA9">
        <w:rPr>
          <w:rFonts w:cs="Times New Roman"/>
          <w:sz w:val="28"/>
          <w:szCs w:val="28"/>
        </w:rPr>
        <w:t>tiết</w:t>
      </w:r>
      <w:proofErr w:type="spellEnd"/>
      <w:r w:rsidRPr="003A1BA9">
        <w:rPr>
          <w:rFonts w:cs="Times New Roman"/>
          <w:sz w:val="28"/>
          <w:szCs w:val="28"/>
        </w:rPr>
        <w:t xml:space="preserve"> </w:t>
      </w:r>
      <w:proofErr w:type="spellStart"/>
      <w:r w:rsidRPr="003A1BA9">
        <w:rPr>
          <w:rFonts w:cs="Times New Roman"/>
          <w:sz w:val="28"/>
          <w:szCs w:val="28"/>
        </w:rPr>
        <w:t>nội</w:t>
      </w:r>
      <w:proofErr w:type="spellEnd"/>
      <w:r w:rsidRPr="003A1BA9">
        <w:rPr>
          <w:rFonts w:cs="Times New Roman"/>
          <w:sz w:val="28"/>
          <w:szCs w:val="28"/>
        </w:rPr>
        <w:t xml:space="preserve"> dung </w:t>
      </w:r>
      <w:proofErr w:type="spellStart"/>
      <w:r w:rsidRPr="003A1BA9">
        <w:rPr>
          <w:rFonts w:cs="Times New Roman"/>
          <w:sz w:val="28"/>
          <w:szCs w:val="28"/>
        </w:rPr>
        <w:t>tại</w:t>
      </w:r>
      <w:proofErr w:type="spellEnd"/>
      <w:r w:rsidRPr="003A1BA9">
        <w:rPr>
          <w:rFonts w:cs="Times New Roman"/>
          <w:sz w:val="28"/>
          <w:szCs w:val="28"/>
        </w:rPr>
        <w:t xml:space="preserve"> </w:t>
      </w:r>
      <w:proofErr w:type="spellStart"/>
      <w:r w:rsidRPr="003A1BA9">
        <w:rPr>
          <w:rFonts w:cs="Times New Roman"/>
          <w:sz w:val="28"/>
          <w:szCs w:val="28"/>
        </w:rPr>
        <w:t>Nghị</w:t>
      </w:r>
      <w:proofErr w:type="spellEnd"/>
      <w:r w:rsidRPr="003A1BA9">
        <w:rPr>
          <w:rFonts w:cs="Times New Roman"/>
          <w:sz w:val="28"/>
          <w:szCs w:val="28"/>
        </w:rPr>
        <w:t xml:space="preserve"> </w:t>
      </w:r>
      <w:proofErr w:type="spellStart"/>
      <w:r w:rsidRPr="003A1BA9">
        <w:rPr>
          <w:rFonts w:cs="Times New Roman"/>
          <w:sz w:val="28"/>
          <w:szCs w:val="28"/>
        </w:rPr>
        <w:t>định</w:t>
      </w:r>
      <w:proofErr w:type="spellEnd"/>
      <w:r w:rsidRPr="003A1BA9">
        <w:rPr>
          <w:rFonts w:cs="Times New Roman"/>
          <w:sz w:val="28"/>
          <w:szCs w:val="28"/>
        </w:rPr>
        <w:t xml:space="preserve"> </w:t>
      </w:r>
      <w:proofErr w:type="spellStart"/>
      <w:r w:rsidRPr="003A1BA9">
        <w:rPr>
          <w:rFonts w:cs="Times New Roman"/>
          <w:sz w:val="28"/>
          <w:szCs w:val="28"/>
        </w:rPr>
        <w:t>này</w:t>
      </w:r>
      <w:proofErr w:type="spellEnd"/>
      <w:r w:rsidRPr="003A1BA9">
        <w:rPr>
          <w:rFonts w:cs="Times New Roman"/>
          <w:sz w:val="28"/>
          <w:szCs w:val="28"/>
        </w:rPr>
        <w:t xml:space="preserve"> </w:t>
      </w:r>
      <w:proofErr w:type="spellStart"/>
      <w:r w:rsidRPr="003A1BA9">
        <w:rPr>
          <w:rFonts w:cs="Times New Roman"/>
          <w:sz w:val="28"/>
          <w:szCs w:val="28"/>
        </w:rPr>
        <w:t>đối</w:t>
      </w:r>
      <w:proofErr w:type="spellEnd"/>
      <w:r w:rsidRPr="003A1BA9">
        <w:rPr>
          <w:rFonts w:cs="Times New Roman"/>
          <w:sz w:val="28"/>
          <w:szCs w:val="28"/>
        </w:rPr>
        <w:t xml:space="preserve"> </w:t>
      </w:r>
      <w:proofErr w:type="spellStart"/>
      <w:r w:rsidRPr="003A1BA9">
        <w:rPr>
          <w:rFonts w:cs="Times New Roman"/>
          <w:sz w:val="28"/>
          <w:szCs w:val="28"/>
        </w:rPr>
        <w:t>với</w:t>
      </w:r>
      <w:proofErr w:type="spellEnd"/>
      <w:r w:rsidRPr="003A1BA9">
        <w:rPr>
          <w:rFonts w:cs="Times New Roman"/>
          <w:sz w:val="28"/>
          <w:szCs w:val="28"/>
        </w:rPr>
        <w:t xml:space="preserve">  </w:t>
      </w:r>
      <w:proofErr w:type="spellStart"/>
      <w:r w:rsidRPr="003A1BA9">
        <w:rPr>
          <w:rFonts w:cs="Times New Roman"/>
          <w:sz w:val="28"/>
          <w:szCs w:val="28"/>
        </w:rPr>
        <w:t>khoản</w:t>
      </w:r>
      <w:proofErr w:type="spellEnd"/>
      <w:r w:rsidRPr="003A1BA9">
        <w:rPr>
          <w:rFonts w:cs="Times New Roman"/>
          <w:sz w:val="28"/>
          <w:szCs w:val="28"/>
        </w:rPr>
        <w:t xml:space="preserve"> 7 </w:t>
      </w:r>
      <w:proofErr w:type="spellStart"/>
      <w:r w:rsidRPr="003A1BA9">
        <w:rPr>
          <w:rFonts w:cs="Times New Roman"/>
          <w:sz w:val="28"/>
          <w:szCs w:val="28"/>
        </w:rPr>
        <w:t>Điều</w:t>
      </w:r>
      <w:proofErr w:type="spellEnd"/>
      <w:r w:rsidRPr="003A1BA9">
        <w:rPr>
          <w:rFonts w:cs="Times New Roman"/>
          <w:sz w:val="28"/>
          <w:szCs w:val="28"/>
        </w:rPr>
        <w:t xml:space="preserve"> 15 (</w:t>
      </w:r>
      <w:proofErr w:type="spellStart"/>
      <w:r w:rsidRPr="003A1BA9">
        <w:rPr>
          <w:rFonts w:cs="Times New Roman"/>
          <w:sz w:val="28"/>
          <w:szCs w:val="28"/>
        </w:rPr>
        <w:t>Cơ</w:t>
      </w:r>
      <w:proofErr w:type="spellEnd"/>
      <w:r w:rsidRPr="003A1BA9">
        <w:rPr>
          <w:rFonts w:cs="Times New Roman"/>
          <w:sz w:val="28"/>
          <w:szCs w:val="28"/>
        </w:rPr>
        <w:t xml:space="preserve"> </w:t>
      </w:r>
      <w:proofErr w:type="spellStart"/>
      <w:r w:rsidRPr="003A1BA9">
        <w:rPr>
          <w:rFonts w:cs="Times New Roman"/>
          <w:sz w:val="28"/>
          <w:szCs w:val="28"/>
        </w:rPr>
        <w:t>quan</w:t>
      </w:r>
      <w:proofErr w:type="spellEnd"/>
      <w:r w:rsidRPr="003A1BA9">
        <w:rPr>
          <w:rFonts w:cs="Times New Roman"/>
          <w:sz w:val="28"/>
          <w:szCs w:val="28"/>
        </w:rPr>
        <w:t xml:space="preserve"> </w:t>
      </w:r>
      <w:proofErr w:type="spellStart"/>
      <w:r w:rsidRPr="003A1BA9">
        <w:rPr>
          <w:rFonts w:cs="Times New Roman"/>
          <w:sz w:val="28"/>
          <w:szCs w:val="28"/>
        </w:rPr>
        <w:t>báo</w:t>
      </w:r>
      <w:proofErr w:type="spellEnd"/>
      <w:r w:rsidRPr="003A1BA9">
        <w:rPr>
          <w:rFonts w:cs="Times New Roman"/>
          <w:sz w:val="28"/>
          <w:szCs w:val="28"/>
        </w:rPr>
        <w:t xml:space="preserve"> </w:t>
      </w:r>
      <w:proofErr w:type="spellStart"/>
      <w:r w:rsidRPr="003A1BA9">
        <w:rPr>
          <w:rFonts w:cs="Times New Roman"/>
          <w:sz w:val="28"/>
          <w:szCs w:val="28"/>
        </w:rPr>
        <w:t>chí</w:t>
      </w:r>
      <w:proofErr w:type="spellEnd"/>
      <w:r w:rsidRPr="003A1BA9">
        <w:rPr>
          <w:rFonts w:cs="Times New Roman"/>
          <w:sz w:val="28"/>
          <w:szCs w:val="28"/>
        </w:rPr>
        <w:t xml:space="preserve">) </w:t>
      </w:r>
      <w:proofErr w:type="spellStart"/>
      <w:r w:rsidRPr="003A1BA9">
        <w:rPr>
          <w:rFonts w:cs="Times New Roman"/>
          <w:sz w:val="28"/>
          <w:szCs w:val="28"/>
        </w:rPr>
        <w:t>Luật</w:t>
      </w:r>
      <w:proofErr w:type="spellEnd"/>
      <w:r w:rsidRPr="003A1BA9">
        <w:rPr>
          <w:rFonts w:cs="Times New Roman"/>
          <w:sz w:val="28"/>
          <w:szCs w:val="28"/>
        </w:rPr>
        <w:t xml:space="preserve"> </w:t>
      </w:r>
      <w:proofErr w:type="spellStart"/>
      <w:r w:rsidRPr="003A1BA9">
        <w:rPr>
          <w:rFonts w:cs="Times New Roman"/>
          <w:sz w:val="28"/>
          <w:szCs w:val="28"/>
        </w:rPr>
        <w:t>báo</w:t>
      </w:r>
      <w:proofErr w:type="spellEnd"/>
      <w:r w:rsidRPr="003A1BA9">
        <w:rPr>
          <w:rFonts w:cs="Times New Roman"/>
          <w:sz w:val="28"/>
          <w:szCs w:val="28"/>
        </w:rPr>
        <w:t xml:space="preserve"> </w:t>
      </w:r>
      <w:proofErr w:type="spellStart"/>
      <w:r w:rsidRPr="003A1BA9">
        <w:rPr>
          <w:rFonts w:cs="Times New Roman"/>
          <w:sz w:val="28"/>
          <w:szCs w:val="28"/>
        </w:rPr>
        <w:t>chí</w:t>
      </w:r>
      <w:proofErr w:type="spellEnd"/>
      <w:r w:rsidRPr="003A1BA9">
        <w:rPr>
          <w:rFonts w:cs="Times New Roman"/>
          <w:sz w:val="28"/>
          <w:szCs w:val="28"/>
        </w:rPr>
        <w:t xml:space="preserve"> </w:t>
      </w:r>
      <w:proofErr w:type="spellStart"/>
      <w:r w:rsidRPr="003A1BA9">
        <w:rPr>
          <w:rFonts w:cs="Times New Roman"/>
          <w:sz w:val="28"/>
          <w:szCs w:val="28"/>
        </w:rPr>
        <w:t>số</w:t>
      </w:r>
      <w:proofErr w:type="spellEnd"/>
      <w:r w:rsidRPr="003A1BA9">
        <w:rPr>
          <w:rFonts w:cs="Times New Roman"/>
          <w:sz w:val="28"/>
          <w:szCs w:val="28"/>
        </w:rPr>
        <w:t xml:space="preserve"> 126/2025/QH15, </w:t>
      </w:r>
      <w:proofErr w:type="spellStart"/>
      <w:r w:rsidRPr="003A1BA9">
        <w:rPr>
          <w:rFonts w:cs="Times New Roman"/>
          <w:sz w:val="28"/>
          <w:szCs w:val="28"/>
        </w:rPr>
        <w:t>cụ</w:t>
      </w:r>
      <w:proofErr w:type="spellEnd"/>
      <w:r w:rsidRPr="003A1BA9">
        <w:rPr>
          <w:rFonts w:cs="Times New Roman"/>
          <w:sz w:val="28"/>
          <w:szCs w:val="28"/>
        </w:rPr>
        <w:t xml:space="preserve"> </w:t>
      </w:r>
      <w:proofErr w:type="spellStart"/>
      <w:r w:rsidRPr="003A1BA9">
        <w:rPr>
          <w:rFonts w:cs="Times New Roman"/>
          <w:sz w:val="28"/>
          <w:szCs w:val="28"/>
        </w:rPr>
        <w:t>thể</w:t>
      </w:r>
      <w:proofErr w:type="spellEnd"/>
      <w:r w:rsidRPr="003A1BA9">
        <w:rPr>
          <w:rFonts w:cs="Times New Roman"/>
          <w:sz w:val="28"/>
          <w:szCs w:val="28"/>
        </w:rPr>
        <w:t>: “</w:t>
      </w:r>
      <w:proofErr w:type="spellStart"/>
      <w:r w:rsidRPr="003A1BA9">
        <w:rPr>
          <w:rFonts w:cs="Times New Roman"/>
          <w:sz w:val="28"/>
          <w:szCs w:val="28"/>
        </w:rPr>
        <w:t>Chính</w:t>
      </w:r>
      <w:proofErr w:type="spellEnd"/>
      <w:r w:rsidRPr="003A1BA9">
        <w:rPr>
          <w:rFonts w:cs="Times New Roman"/>
          <w:sz w:val="28"/>
          <w:szCs w:val="28"/>
        </w:rPr>
        <w:t xml:space="preserve"> </w:t>
      </w:r>
      <w:proofErr w:type="spellStart"/>
      <w:r w:rsidRPr="003A1BA9">
        <w:rPr>
          <w:rFonts w:cs="Times New Roman"/>
          <w:sz w:val="28"/>
          <w:szCs w:val="28"/>
        </w:rPr>
        <w:t>phủ</w:t>
      </w:r>
      <w:proofErr w:type="spellEnd"/>
      <w:r w:rsidRPr="003A1BA9">
        <w:rPr>
          <w:rFonts w:cs="Times New Roman"/>
          <w:sz w:val="28"/>
          <w:szCs w:val="28"/>
        </w:rPr>
        <w:t xml:space="preserve"> </w:t>
      </w:r>
      <w:proofErr w:type="spellStart"/>
      <w:r w:rsidRPr="003A1BA9">
        <w:rPr>
          <w:rFonts w:cs="Times New Roman"/>
          <w:sz w:val="28"/>
          <w:szCs w:val="28"/>
        </w:rPr>
        <w:t>quy</w:t>
      </w:r>
      <w:proofErr w:type="spellEnd"/>
      <w:r w:rsidRPr="003A1BA9">
        <w:rPr>
          <w:rFonts w:cs="Times New Roman"/>
          <w:sz w:val="28"/>
          <w:szCs w:val="28"/>
        </w:rPr>
        <w:t xml:space="preserve"> </w:t>
      </w:r>
      <w:proofErr w:type="spellStart"/>
      <w:r w:rsidRPr="003A1BA9">
        <w:rPr>
          <w:rFonts w:cs="Times New Roman"/>
          <w:sz w:val="28"/>
          <w:szCs w:val="28"/>
        </w:rPr>
        <w:t>định</w:t>
      </w:r>
      <w:proofErr w:type="spellEnd"/>
      <w:r w:rsidRPr="003A1BA9">
        <w:rPr>
          <w:rFonts w:cs="Times New Roman"/>
          <w:sz w:val="28"/>
          <w:szCs w:val="28"/>
        </w:rPr>
        <w:t xml:space="preserve"> chi </w:t>
      </w:r>
      <w:proofErr w:type="spellStart"/>
      <w:r w:rsidRPr="003A1BA9">
        <w:rPr>
          <w:rFonts w:cs="Times New Roman"/>
          <w:sz w:val="28"/>
          <w:szCs w:val="28"/>
        </w:rPr>
        <w:t>tiết</w:t>
      </w:r>
      <w:proofErr w:type="spellEnd"/>
      <w:r w:rsidRPr="003A1BA9">
        <w:rPr>
          <w:rFonts w:cs="Times New Roman"/>
          <w:sz w:val="28"/>
          <w:szCs w:val="28"/>
        </w:rPr>
        <w:t xml:space="preserve"> </w:t>
      </w:r>
      <w:proofErr w:type="spellStart"/>
      <w:r w:rsidRPr="003A1BA9">
        <w:rPr>
          <w:rFonts w:cs="Times New Roman"/>
          <w:sz w:val="28"/>
          <w:szCs w:val="28"/>
        </w:rPr>
        <w:t>cơ</w:t>
      </w:r>
      <w:proofErr w:type="spellEnd"/>
      <w:r w:rsidRPr="003A1BA9">
        <w:rPr>
          <w:rFonts w:cs="Times New Roman"/>
          <w:sz w:val="28"/>
          <w:szCs w:val="28"/>
        </w:rPr>
        <w:t xml:space="preserve"> </w:t>
      </w:r>
      <w:proofErr w:type="spellStart"/>
      <w:r w:rsidRPr="003A1BA9">
        <w:rPr>
          <w:rFonts w:cs="Times New Roman"/>
          <w:sz w:val="28"/>
          <w:szCs w:val="28"/>
        </w:rPr>
        <w:t>chế</w:t>
      </w:r>
      <w:proofErr w:type="spellEnd"/>
      <w:r>
        <w:rPr>
          <w:rFonts w:cs="Times New Roman"/>
          <w:sz w:val="28"/>
          <w:szCs w:val="28"/>
        </w:rPr>
        <w:t xml:space="preserve"> </w:t>
      </w:r>
      <w:proofErr w:type="spellStart"/>
      <w:r w:rsidRPr="003A1BA9">
        <w:rPr>
          <w:rFonts w:cs="Times New Roman"/>
          <w:sz w:val="28"/>
          <w:szCs w:val="28"/>
        </w:rPr>
        <w:t>đặc</w:t>
      </w:r>
      <w:proofErr w:type="spellEnd"/>
      <w:r w:rsidRPr="003A1BA9">
        <w:rPr>
          <w:rFonts w:cs="Times New Roman"/>
          <w:sz w:val="28"/>
          <w:szCs w:val="28"/>
        </w:rPr>
        <w:t xml:space="preserve"> </w:t>
      </w:r>
      <w:proofErr w:type="spellStart"/>
      <w:r w:rsidRPr="003A1BA9">
        <w:rPr>
          <w:rFonts w:cs="Times New Roman"/>
          <w:sz w:val="28"/>
          <w:szCs w:val="28"/>
        </w:rPr>
        <w:t>thù</w:t>
      </w:r>
      <w:proofErr w:type="spellEnd"/>
      <w:r w:rsidRPr="003A1BA9">
        <w:rPr>
          <w:rFonts w:cs="Times New Roman"/>
          <w:sz w:val="28"/>
          <w:szCs w:val="28"/>
        </w:rPr>
        <w:t xml:space="preserve"> </w:t>
      </w:r>
      <w:proofErr w:type="spellStart"/>
      <w:r w:rsidRPr="003A1BA9">
        <w:rPr>
          <w:rFonts w:cs="Times New Roman"/>
          <w:sz w:val="28"/>
          <w:szCs w:val="28"/>
        </w:rPr>
        <w:t>về</w:t>
      </w:r>
      <w:proofErr w:type="spellEnd"/>
      <w:r w:rsidRPr="003A1BA9">
        <w:rPr>
          <w:rFonts w:cs="Times New Roman"/>
          <w:sz w:val="28"/>
          <w:szCs w:val="28"/>
        </w:rPr>
        <w:t xml:space="preserve"> </w:t>
      </w:r>
      <w:proofErr w:type="spellStart"/>
      <w:r w:rsidRPr="003A1BA9">
        <w:rPr>
          <w:rFonts w:cs="Times New Roman"/>
          <w:sz w:val="28"/>
          <w:szCs w:val="28"/>
        </w:rPr>
        <w:t>tài</w:t>
      </w:r>
      <w:proofErr w:type="spellEnd"/>
      <w:r w:rsidRPr="003A1BA9">
        <w:rPr>
          <w:rFonts w:cs="Times New Roman"/>
          <w:sz w:val="28"/>
          <w:szCs w:val="28"/>
        </w:rPr>
        <w:t xml:space="preserve"> </w:t>
      </w:r>
      <w:proofErr w:type="spellStart"/>
      <w:r w:rsidRPr="003A1BA9">
        <w:rPr>
          <w:rFonts w:cs="Times New Roman"/>
          <w:sz w:val="28"/>
          <w:szCs w:val="28"/>
        </w:rPr>
        <w:t>chính</w:t>
      </w:r>
      <w:proofErr w:type="spellEnd"/>
      <w:r w:rsidRPr="003A1BA9">
        <w:rPr>
          <w:rFonts w:cs="Times New Roman"/>
          <w:sz w:val="28"/>
          <w:szCs w:val="28"/>
        </w:rPr>
        <w:t xml:space="preserve"> </w:t>
      </w:r>
      <w:proofErr w:type="spellStart"/>
      <w:r w:rsidRPr="003A1BA9">
        <w:rPr>
          <w:rFonts w:cs="Times New Roman"/>
          <w:sz w:val="28"/>
          <w:szCs w:val="28"/>
        </w:rPr>
        <w:t>đối</w:t>
      </w:r>
      <w:proofErr w:type="spellEnd"/>
      <w:r w:rsidRPr="003A1BA9">
        <w:rPr>
          <w:rFonts w:cs="Times New Roman"/>
          <w:sz w:val="28"/>
          <w:szCs w:val="28"/>
        </w:rPr>
        <w:t xml:space="preserve"> </w:t>
      </w:r>
      <w:proofErr w:type="spellStart"/>
      <w:r w:rsidRPr="003A1BA9">
        <w:rPr>
          <w:rFonts w:cs="Times New Roman"/>
          <w:sz w:val="28"/>
          <w:szCs w:val="28"/>
        </w:rPr>
        <w:t>với</w:t>
      </w:r>
      <w:proofErr w:type="spellEnd"/>
      <w:r w:rsidRPr="003A1BA9">
        <w:rPr>
          <w:rFonts w:cs="Times New Roman"/>
          <w:sz w:val="28"/>
          <w:szCs w:val="28"/>
        </w:rPr>
        <w:t xml:space="preserve"> </w:t>
      </w:r>
      <w:proofErr w:type="spellStart"/>
      <w:r w:rsidRPr="003A1BA9">
        <w:rPr>
          <w:rFonts w:cs="Times New Roman"/>
          <w:sz w:val="28"/>
          <w:szCs w:val="28"/>
        </w:rPr>
        <w:t>từng</w:t>
      </w:r>
      <w:proofErr w:type="spellEnd"/>
      <w:r w:rsidRPr="003A1BA9">
        <w:rPr>
          <w:rFonts w:cs="Times New Roman"/>
          <w:sz w:val="28"/>
          <w:szCs w:val="28"/>
        </w:rPr>
        <w:t xml:space="preserve"> </w:t>
      </w:r>
      <w:proofErr w:type="spellStart"/>
      <w:r w:rsidRPr="003A1BA9">
        <w:rPr>
          <w:rFonts w:cs="Times New Roman"/>
          <w:sz w:val="28"/>
          <w:szCs w:val="28"/>
        </w:rPr>
        <w:t>cơ</w:t>
      </w:r>
      <w:proofErr w:type="spellEnd"/>
      <w:r w:rsidRPr="003A1BA9">
        <w:rPr>
          <w:rFonts w:cs="Times New Roman"/>
          <w:sz w:val="28"/>
          <w:szCs w:val="28"/>
        </w:rPr>
        <w:t xml:space="preserve"> </w:t>
      </w:r>
      <w:proofErr w:type="spellStart"/>
      <w:r w:rsidRPr="003A1BA9">
        <w:rPr>
          <w:rFonts w:cs="Times New Roman"/>
          <w:sz w:val="28"/>
          <w:szCs w:val="28"/>
        </w:rPr>
        <w:t>quan</w:t>
      </w:r>
      <w:proofErr w:type="spellEnd"/>
      <w:r w:rsidRPr="003A1BA9">
        <w:rPr>
          <w:rFonts w:cs="Times New Roman"/>
          <w:sz w:val="28"/>
          <w:szCs w:val="28"/>
        </w:rPr>
        <w:t xml:space="preserve"> </w:t>
      </w:r>
      <w:proofErr w:type="spellStart"/>
      <w:r w:rsidRPr="003A1BA9">
        <w:rPr>
          <w:rFonts w:cs="Times New Roman"/>
          <w:sz w:val="28"/>
          <w:szCs w:val="28"/>
        </w:rPr>
        <w:t>báo</w:t>
      </w:r>
      <w:proofErr w:type="spellEnd"/>
      <w:r w:rsidRPr="003A1BA9">
        <w:rPr>
          <w:rFonts w:cs="Times New Roman"/>
          <w:sz w:val="28"/>
          <w:szCs w:val="28"/>
        </w:rPr>
        <w:t xml:space="preserve"> </w:t>
      </w:r>
      <w:proofErr w:type="spellStart"/>
      <w:r w:rsidRPr="003A1BA9">
        <w:rPr>
          <w:rFonts w:cs="Times New Roman"/>
          <w:sz w:val="28"/>
          <w:szCs w:val="28"/>
        </w:rPr>
        <w:t>chí</w:t>
      </w:r>
      <w:proofErr w:type="spellEnd"/>
      <w:r w:rsidRPr="003A1BA9">
        <w:rPr>
          <w:rFonts w:cs="Times New Roman"/>
          <w:sz w:val="28"/>
          <w:szCs w:val="28"/>
        </w:rPr>
        <w:t xml:space="preserve"> </w:t>
      </w:r>
      <w:proofErr w:type="spellStart"/>
      <w:r w:rsidRPr="003A1BA9">
        <w:rPr>
          <w:rFonts w:cs="Times New Roman"/>
          <w:sz w:val="28"/>
          <w:szCs w:val="28"/>
        </w:rPr>
        <w:t>chủ</w:t>
      </w:r>
      <w:proofErr w:type="spellEnd"/>
      <w:r w:rsidRPr="003A1BA9">
        <w:rPr>
          <w:rFonts w:cs="Times New Roman"/>
          <w:sz w:val="28"/>
          <w:szCs w:val="28"/>
        </w:rPr>
        <w:t xml:space="preserve"> </w:t>
      </w:r>
      <w:proofErr w:type="spellStart"/>
      <w:r w:rsidRPr="003A1BA9">
        <w:rPr>
          <w:rFonts w:cs="Times New Roman"/>
          <w:sz w:val="28"/>
          <w:szCs w:val="28"/>
        </w:rPr>
        <w:t>lực</w:t>
      </w:r>
      <w:proofErr w:type="spellEnd"/>
      <w:r w:rsidRPr="003A1BA9">
        <w:rPr>
          <w:rFonts w:cs="Times New Roman"/>
          <w:sz w:val="28"/>
          <w:szCs w:val="28"/>
        </w:rPr>
        <w:t xml:space="preserve"> </w:t>
      </w:r>
      <w:proofErr w:type="spellStart"/>
      <w:r w:rsidRPr="003A1BA9">
        <w:rPr>
          <w:rFonts w:cs="Times New Roman"/>
          <w:sz w:val="28"/>
          <w:szCs w:val="28"/>
        </w:rPr>
        <w:t>đa</w:t>
      </w:r>
      <w:proofErr w:type="spellEnd"/>
      <w:r w:rsidRPr="003A1BA9">
        <w:rPr>
          <w:rFonts w:cs="Times New Roman"/>
          <w:sz w:val="28"/>
          <w:szCs w:val="28"/>
        </w:rPr>
        <w:t xml:space="preserve"> </w:t>
      </w:r>
      <w:proofErr w:type="spellStart"/>
      <w:r w:rsidRPr="003A1BA9">
        <w:rPr>
          <w:rFonts w:cs="Times New Roman"/>
          <w:sz w:val="28"/>
          <w:szCs w:val="28"/>
        </w:rPr>
        <w:t>phương</w:t>
      </w:r>
      <w:proofErr w:type="spellEnd"/>
      <w:r w:rsidRPr="003A1BA9">
        <w:rPr>
          <w:rFonts w:cs="Times New Roman"/>
          <w:sz w:val="28"/>
          <w:szCs w:val="28"/>
        </w:rPr>
        <w:t xml:space="preserve"> </w:t>
      </w:r>
      <w:proofErr w:type="spellStart"/>
      <w:r w:rsidRPr="003A1BA9">
        <w:rPr>
          <w:rFonts w:cs="Times New Roman"/>
          <w:sz w:val="28"/>
          <w:szCs w:val="28"/>
        </w:rPr>
        <w:t>tiện</w:t>
      </w:r>
      <w:proofErr w:type="spellEnd"/>
      <w:r w:rsidRPr="003A1BA9">
        <w:rPr>
          <w:rFonts w:cs="Times New Roman"/>
          <w:sz w:val="28"/>
          <w:szCs w:val="28"/>
        </w:rPr>
        <w:t xml:space="preserve"> </w:t>
      </w:r>
      <w:proofErr w:type="spellStart"/>
      <w:r w:rsidRPr="003A1BA9">
        <w:rPr>
          <w:rFonts w:cs="Times New Roman"/>
          <w:sz w:val="28"/>
          <w:szCs w:val="28"/>
        </w:rPr>
        <w:t>phù</w:t>
      </w:r>
      <w:proofErr w:type="spellEnd"/>
      <w:r w:rsidRPr="003A1BA9">
        <w:rPr>
          <w:rFonts w:cs="Times New Roman"/>
          <w:sz w:val="28"/>
          <w:szCs w:val="28"/>
        </w:rPr>
        <w:t xml:space="preserve"> </w:t>
      </w:r>
      <w:proofErr w:type="spellStart"/>
      <w:r w:rsidRPr="003A1BA9">
        <w:rPr>
          <w:rFonts w:cs="Times New Roman"/>
          <w:sz w:val="28"/>
          <w:szCs w:val="28"/>
        </w:rPr>
        <w:t>hợp</w:t>
      </w:r>
      <w:proofErr w:type="spellEnd"/>
      <w:r w:rsidRPr="003A1BA9">
        <w:rPr>
          <w:rFonts w:cs="Times New Roman"/>
          <w:sz w:val="28"/>
          <w:szCs w:val="28"/>
        </w:rPr>
        <w:t xml:space="preserve"> </w:t>
      </w:r>
      <w:proofErr w:type="spellStart"/>
      <w:r w:rsidRPr="003A1BA9">
        <w:rPr>
          <w:rFonts w:cs="Times New Roman"/>
          <w:sz w:val="28"/>
          <w:szCs w:val="28"/>
        </w:rPr>
        <w:t>với</w:t>
      </w:r>
      <w:proofErr w:type="spellEnd"/>
      <w:r w:rsidRPr="003A1BA9">
        <w:rPr>
          <w:rFonts w:cs="Times New Roman"/>
          <w:sz w:val="28"/>
          <w:szCs w:val="28"/>
        </w:rPr>
        <w:t xml:space="preserve"> </w:t>
      </w:r>
      <w:proofErr w:type="spellStart"/>
      <w:r w:rsidRPr="003A1BA9">
        <w:rPr>
          <w:rFonts w:cs="Times New Roman"/>
          <w:sz w:val="28"/>
          <w:szCs w:val="28"/>
        </w:rPr>
        <w:t>mức</w:t>
      </w:r>
      <w:proofErr w:type="spellEnd"/>
      <w:r w:rsidRPr="003A1BA9">
        <w:rPr>
          <w:rFonts w:cs="Times New Roman"/>
          <w:sz w:val="28"/>
          <w:szCs w:val="28"/>
        </w:rPr>
        <w:t xml:space="preserve"> </w:t>
      </w:r>
      <w:proofErr w:type="spellStart"/>
      <w:r w:rsidRPr="003A1BA9">
        <w:rPr>
          <w:rFonts w:cs="Times New Roman"/>
          <w:sz w:val="28"/>
          <w:szCs w:val="28"/>
        </w:rPr>
        <w:t>độ</w:t>
      </w:r>
      <w:proofErr w:type="spellEnd"/>
      <w:r w:rsidRPr="003A1BA9">
        <w:rPr>
          <w:rFonts w:cs="Times New Roman"/>
          <w:sz w:val="28"/>
          <w:szCs w:val="28"/>
        </w:rPr>
        <w:t xml:space="preserve"> </w:t>
      </w:r>
      <w:proofErr w:type="spellStart"/>
      <w:r w:rsidRPr="003A1BA9">
        <w:rPr>
          <w:rFonts w:cs="Times New Roman"/>
          <w:sz w:val="28"/>
          <w:szCs w:val="28"/>
        </w:rPr>
        <w:t>tự</w:t>
      </w:r>
      <w:proofErr w:type="spellEnd"/>
      <w:r w:rsidRPr="003A1BA9">
        <w:rPr>
          <w:rFonts w:cs="Times New Roman"/>
          <w:sz w:val="28"/>
          <w:szCs w:val="28"/>
        </w:rPr>
        <w:t xml:space="preserve"> </w:t>
      </w:r>
      <w:proofErr w:type="spellStart"/>
      <w:r w:rsidRPr="003A1BA9">
        <w:rPr>
          <w:rFonts w:cs="Times New Roman"/>
          <w:sz w:val="28"/>
          <w:szCs w:val="28"/>
        </w:rPr>
        <w:t>chủ</w:t>
      </w:r>
      <w:proofErr w:type="spellEnd"/>
      <w:r w:rsidRPr="003A1BA9">
        <w:rPr>
          <w:rFonts w:cs="Times New Roman"/>
          <w:sz w:val="28"/>
          <w:szCs w:val="28"/>
        </w:rPr>
        <w:t xml:space="preserve">”. </w:t>
      </w:r>
    </w:p>
    <w:p w14:paraId="065C4386" w14:textId="77777777" w:rsidR="003A1BA9" w:rsidRDefault="003A1BA9" w:rsidP="003A1BA9">
      <w:pPr>
        <w:spacing w:line="288" w:lineRule="auto"/>
        <w:ind w:firstLine="720"/>
        <w:jc w:val="both"/>
        <w:rPr>
          <w:rFonts w:cs="Times New Roman"/>
          <w:sz w:val="28"/>
          <w:szCs w:val="28"/>
        </w:rPr>
      </w:pPr>
      <w:r w:rsidRPr="003A1BA9">
        <w:rPr>
          <w:rFonts w:cs="Times New Roman"/>
          <w:sz w:val="28"/>
          <w:szCs w:val="28"/>
        </w:rPr>
        <w:t xml:space="preserve">-  </w:t>
      </w:r>
      <w:proofErr w:type="spellStart"/>
      <w:proofErr w:type="gramStart"/>
      <w:r w:rsidRPr="003A1BA9">
        <w:rPr>
          <w:rFonts w:cs="Times New Roman"/>
          <w:sz w:val="28"/>
          <w:szCs w:val="28"/>
        </w:rPr>
        <w:t>Đề</w:t>
      </w:r>
      <w:proofErr w:type="spellEnd"/>
      <w:r w:rsidRPr="003A1BA9">
        <w:rPr>
          <w:rFonts w:cs="Times New Roman"/>
          <w:sz w:val="28"/>
          <w:szCs w:val="28"/>
        </w:rPr>
        <w:t xml:space="preserve">  </w:t>
      </w:r>
      <w:proofErr w:type="spellStart"/>
      <w:r w:rsidRPr="003A1BA9">
        <w:rPr>
          <w:rFonts w:cs="Times New Roman"/>
          <w:sz w:val="28"/>
          <w:szCs w:val="28"/>
        </w:rPr>
        <w:t>nghị</w:t>
      </w:r>
      <w:proofErr w:type="spellEnd"/>
      <w:proofErr w:type="gramEnd"/>
      <w:r w:rsidRPr="003A1BA9">
        <w:rPr>
          <w:rFonts w:cs="Times New Roman"/>
          <w:sz w:val="28"/>
          <w:szCs w:val="28"/>
        </w:rPr>
        <w:t xml:space="preserve">  </w:t>
      </w:r>
      <w:proofErr w:type="spellStart"/>
      <w:r w:rsidRPr="003A1BA9">
        <w:rPr>
          <w:rFonts w:cs="Times New Roman"/>
          <w:sz w:val="28"/>
          <w:szCs w:val="28"/>
        </w:rPr>
        <w:t>nghiên</w:t>
      </w:r>
      <w:proofErr w:type="spellEnd"/>
      <w:r w:rsidRPr="003A1BA9">
        <w:rPr>
          <w:rFonts w:cs="Times New Roman"/>
          <w:sz w:val="28"/>
          <w:szCs w:val="28"/>
        </w:rPr>
        <w:t xml:space="preserve"> </w:t>
      </w:r>
      <w:proofErr w:type="spellStart"/>
      <w:r w:rsidRPr="003A1BA9">
        <w:rPr>
          <w:rFonts w:cs="Times New Roman"/>
          <w:sz w:val="28"/>
          <w:szCs w:val="28"/>
        </w:rPr>
        <w:t>cứu</w:t>
      </w:r>
      <w:proofErr w:type="spellEnd"/>
      <w:r w:rsidRPr="003A1BA9">
        <w:rPr>
          <w:rFonts w:cs="Times New Roman"/>
          <w:sz w:val="28"/>
          <w:szCs w:val="28"/>
        </w:rPr>
        <w:t xml:space="preserve">, </w:t>
      </w:r>
      <w:proofErr w:type="spellStart"/>
      <w:r w:rsidRPr="003A1BA9">
        <w:rPr>
          <w:rFonts w:cs="Times New Roman"/>
          <w:sz w:val="28"/>
          <w:szCs w:val="28"/>
        </w:rPr>
        <w:t>xem</w:t>
      </w:r>
      <w:proofErr w:type="spellEnd"/>
      <w:r w:rsidRPr="003A1BA9">
        <w:rPr>
          <w:rFonts w:cs="Times New Roman"/>
          <w:sz w:val="28"/>
          <w:szCs w:val="28"/>
        </w:rPr>
        <w:t xml:space="preserve"> </w:t>
      </w:r>
      <w:proofErr w:type="spellStart"/>
      <w:r w:rsidRPr="003A1BA9">
        <w:rPr>
          <w:rFonts w:cs="Times New Roman"/>
          <w:sz w:val="28"/>
          <w:szCs w:val="28"/>
        </w:rPr>
        <w:t>xét</w:t>
      </w:r>
      <w:proofErr w:type="spellEnd"/>
      <w:r w:rsidRPr="003A1BA9">
        <w:rPr>
          <w:rFonts w:cs="Times New Roman"/>
          <w:sz w:val="28"/>
          <w:szCs w:val="28"/>
        </w:rPr>
        <w:t xml:space="preserve"> </w:t>
      </w:r>
      <w:proofErr w:type="spellStart"/>
      <w:r w:rsidRPr="003A1BA9">
        <w:rPr>
          <w:rFonts w:cs="Times New Roman"/>
          <w:sz w:val="28"/>
          <w:szCs w:val="28"/>
        </w:rPr>
        <w:t>tích</w:t>
      </w:r>
      <w:proofErr w:type="spellEnd"/>
      <w:r w:rsidRPr="003A1BA9">
        <w:rPr>
          <w:rFonts w:cs="Times New Roman"/>
          <w:sz w:val="28"/>
          <w:szCs w:val="28"/>
        </w:rPr>
        <w:t xml:space="preserve"> </w:t>
      </w:r>
      <w:proofErr w:type="spellStart"/>
      <w:r w:rsidRPr="003A1BA9">
        <w:rPr>
          <w:rFonts w:cs="Times New Roman"/>
          <w:sz w:val="28"/>
          <w:szCs w:val="28"/>
        </w:rPr>
        <w:t>hợp</w:t>
      </w:r>
      <w:proofErr w:type="spellEnd"/>
      <w:r w:rsidRPr="003A1BA9">
        <w:rPr>
          <w:rFonts w:cs="Times New Roman"/>
          <w:sz w:val="28"/>
          <w:szCs w:val="28"/>
        </w:rPr>
        <w:t xml:space="preserve"> </w:t>
      </w:r>
      <w:proofErr w:type="spellStart"/>
      <w:r w:rsidRPr="003A1BA9">
        <w:rPr>
          <w:rFonts w:cs="Times New Roman"/>
          <w:sz w:val="28"/>
          <w:szCs w:val="28"/>
        </w:rPr>
        <w:t>quy</w:t>
      </w:r>
      <w:proofErr w:type="spellEnd"/>
      <w:r w:rsidRPr="003A1BA9">
        <w:rPr>
          <w:rFonts w:cs="Times New Roman"/>
          <w:sz w:val="28"/>
          <w:szCs w:val="28"/>
        </w:rPr>
        <w:t xml:space="preserve"> </w:t>
      </w:r>
      <w:proofErr w:type="spellStart"/>
      <w:r w:rsidRPr="003A1BA9">
        <w:rPr>
          <w:rFonts w:cs="Times New Roman"/>
          <w:sz w:val="28"/>
          <w:szCs w:val="28"/>
        </w:rPr>
        <w:t>định</w:t>
      </w:r>
      <w:proofErr w:type="spellEnd"/>
      <w:r w:rsidRPr="003A1BA9">
        <w:rPr>
          <w:rFonts w:cs="Times New Roman"/>
          <w:sz w:val="28"/>
          <w:szCs w:val="28"/>
        </w:rPr>
        <w:t xml:space="preserve"> </w:t>
      </w:r>
      <w:proofErr w:type="spellStart"/>
      <w:r w:rsidRPr="003A1BA9">
        <w:rPr>
          <w:rFonts w:cs="Times New Roman"/>
          <w:sz w:val="28"/>
          <w:szCs w:val="28"/>
        </w:rPr>
        <w:t>việc</w:t>
      </w:r>
      <w:proofErr w:type="spellEnd"/>
      <w:r w:rsidRPr="003A1BA9">
        <w:rPr>
          <w:rFonts w:cs="Times New Roman"/>
          <w:sz w:val="28"/>
          <w:szCs w:val="28"/>
        </w:rPr>
        <w:t xml:space="preserve"> </w:t>
      </w:r>
      <w:proofErr w:type="spellStart"/>
      <w:r w:rsidRPr="003A1BA9">
        <w:rPr>
          <w:rFonts w:cs="Times New Roman"/>
          <w:sz w:val="28"/>
          <w:szCs w:val="28"/>
        </w:rPr>
        <w:t>phát</w:t>
      </w:r>
      <w:proofErr w:type="spellEnd"/>
      <w:r w:rsidRPr="003A1BA9">
        <w:rPr>
          <w:rFonts w:cs="Times New Roman"/>
          <w:sz w:val="28"/>
          <w:szCs w:val="28"/>
        </w:rPr>
        <w:t xml:space="preserve"> </w:t>
      </w:r>
      <w:proofErr w:type="spellStart"/>
      <w:r w:rsidRPr="003A1BA9">
        <w:rPr>
          <w:rFonts w:cs="Times New Roman"/>
          <w:sz w:val="28"/>
          <w:szCs w:val="28"/>
        </w:rPr>
        <w:t>ngôn</w:t>
      </w:r>
      <w:proofErr w:type="spellEnd"/>
      <w:r w:rsidRPr="003A1BA9">
        <w:rPr>
          <w:rFonts w:cs="Times New Roman"/>
          <w:sz w:val="28"/>
          <w:szCs w:val="28"/>
        </w:rPr>
        <w:t xml:space="preserve"> </w:t>
      </w:r>
      <w:proofErr w:type="spellStart"/>
      <w:r w:rsidRPr="003A1BA9">
        <w:rPr>
          <w:rFonts w:cs="Times New Roman"/>
          <w:sz w:val="28"/>
          <w:szCs w:val="28"/>
        </w:rPr>
        <w:t>và</w:t>
      </w:r>
      <w:proofErr w:type="spellEnd"/>
      <w:r w:rsidRPr="003A1BA9">
        <w:rPr>
          <w:rFonts w:cs="Times New Roman"/>
          <w:sz w:val="28"/>
          <w:szCs w:val="28"/>
        </w:rPr>
        <w:t xml:space="preserve"> </w:t>
      </w:r>
      <w:proofErr w:type="spellStart"/>
      <w:r w:rsidRPr="003A1BA9">
        <w:rPr>
          <w:rFonts w:cs="Times New Roman"/>
          <w:sz w:val="28"/>
          <w:szCs w:val="28"/>
        </w:rPr>
        <w:t>cung</w:t>
      </w:r>
      <w:proofErr w:type="spellEnd"/>
      <w:r w:rsidRPr="003A1BA9">
        <w:rPr>
          <w:rFonts w:cs="Times New Roman"/>
          <w:sz w:val="28"/>
          <w:szCs w:val="28"/>
        </w:rPr>
        <w:t xml:space="preserve"> </w:t>
      </w:r>
      <w:proofErr w:type="spellStart"/>
      <w:r w:rsidRPr="003A1BA9">
        <w:rPr>
          <w:rFonts w:cs="Times New Roman"/>
          <w:sz w:val="28"/>
          <w:szCs w:val="28"/>
        </w:rPr>
        <w:t>cấp</w:t>
      </w:r>
      <w:proofErr w:type="spellEnd"/>
      <w:r w:rsidRPr="003A1BA9">
        <w:rPr>
          <w:rFonts w:cs="Times New Roman"/>
          <w:sz w:val="28"/>
          <w:szCs w:val="28"/>
        </w:rPr>
        <w:t xml:space="preserve"> </w:t>
      </w:r>
      <w:proofErr w:type="spellStart"/>
      <w:r w:rsidRPr="003A1BA9">
        <w:rPr>
          <w:rFonts w:cs="Times New Roman"/>
          <w:sz w:val="28"/>
          <w:szCs w:val="28"/>
        </w:rPr>
        <w:t>thông</w:t>
      </w:r>
      <w:proofErr w:type="spellEnd"/>
      <w:r w:rsidRPr="003A1BA9">
        <w:rPr>
          <w:rFonts w:cs="Times New Roman"/>
          <w:sz w:val="28"/>
          <w:szCs w:val="28"/>
        </w:rPr>
        <w:t xml:space="preserve"> tin </w:t>
      </w:r>
      <w:proofErr w:type="spellStart"/>
      <w:r w:rsidRPr="003A1BA9">
        <w:rPr>
          <w:rFonts w:cs="Times New Roman"/>
          <w:sz w:val="28"/>
          <w:szCs w:val="28"/>
        </w:rPr>
        <w:t>cho</w:t>
      </w:r>
      <w:proofErr w:type="spellEnd"/>
      <w:r w:rsidRPr="003A1BA9">
        <w:rPr>
          <w:rFonts w:cs="Times New Roman"/>
          <w:sz w:val="28"/>
          <w:szCs w:val="28"/>
        </w:rPr>
        <w:t xml:space="preserve"> </w:t>
      </w:r>
      <w:proofErr w:type="spellStart"/>
      <w:r w:rsidRPr="003A1BA9">
        <w:rPr>
          <w:rFonts w:cs="Times New Roman"/>
          <w:sz w:val="28"/>
          <w:szCs w:val="28"/>
        </w:rPr>
        <w:t>báo</w:t>
      </w:r>
      <w:proofErr w:type="spellEnd"/>
      <w:r w:rsidRPr="003A1BA9">
        <w:rPr>
          <w:rFonts w:cs="Times New Roman"/>
          <w:sz w:val="28"/>
          <w:szCs w:val="28"/>
        </w:rPr>
        <w:t xml:space="preserve"> </w:t>
      </w:r>
      <w:proofErr w:type="spellStart"/>
      <w:r w:rsidRPr="003A1BA9">
        <w:rPr>
          <w:rFonts w:cs="Times New Roman"/>
          <w:sz w:val="28"/>
          <w:szCs w:val="28"/>
        </w:rPr>
        <w:t>chí</w:t>
      </w:r>
      <w:proofErr w:type="spellEnd"/>
      <w:r w:rsidRPr="003A1BA9">
        <w:rPr>
          <w:rFonts w:cs="Times New Roman"/>
          <w:sz w:val="28"/>
          <w:szCs w:val="28"/>
        </w:rPr>
        <w:t xml:space="preserve"> </w:t>
      </w:r>
      <w:proofErr w:type="spellStart"/>
      <w:r w:rsidRPr="003A1BA9">
        <w:rPr>
          <w:rFonts w:cs="Times New Roman"/>
          <w:sz w:val="28"/>
          <w:szCs w:val="28"/>
        </w:rPr>
        <w:t>của</w:t>
      </w:r>
      <w:proofErr w:type="spellEnd"/>
      <w:r w:rsidRPr="003A1BA9">
        <w:rPr>
          <w:rFonts w:cs="Times New Roman"/>
          <w:sz w:val="28"/>
          <w:szCs w:val="28"/>
        </w:rPr>
        <w:t xml:space="preserve"> </w:t>
      </w:r>
      <w:proofErr w:type="spellStart"/>
      <w:r w:rsidRPr="003A1BA9">
        <w:rPr>
          <w:rFonts w:cs="Times New Roman"/>
          <w:sz w:val="28"/>
          <w:szCs w:val="28"/>
        </w:rPr>
        <w:t>các</w:t>
      </w:r>
      <w:proofErr w:type="spellEnd"/>
      <w:r w:rsidRPr="003A1BA9">
        <w:rPr>
          <w:rFonts w:cs="Times New Roman"/>
          <w:sz w:val="28"/>
          <w:szCs w:val="28"/>
        </w:rPr>
        <w:t xml:space="preserve"> </w:t>
      </w:r>
      <w:proofErr w:type="spellStart"/>
      <w:r w:rsidRPr="003A1BA9">
        <w:rPr>
          <w:rFonts w:cs="Times New Roman"/>
          <w:sz w:val="28"/>
          <w:szCs w:val="28"/>
        </w:rPr>
        <w:t>cơ</w:t>
      </w:r>
      <w:proofErr w:type="spellEnd"/>
      <w:r w:rsidRPr="003A1BA9">
        <w:rPr>
          <w:rFonts w:cs="Times New Roman"/>
          <w:sz w:val="28"/>
          <w:szCs w:val="28"/>
        </w:rPr>
        <w:t xml:space="preserve"> </w:t>
      </w:r>
      <w:proofErr w:type="spellStart"/>
      <w:r w:rsidRPr="003A1BA9">
        <w:rPr>
          <w:rFonts w:cs="Times New Roman"/>
          <w:sz w:val="28"/>
          <w:szCs w:val="28"/>
        </w:rPr>
        <w:t>quan</w:t>
      </w:r>
      <w:proofErr w:type="spellEnd"/>
      <w:r w:rsidRPr="003A1BA9">
        <w:rPr>
          <w:rFonts w:cs="Times New Roman"/>
          <w:sz w:val="28"/>
          <w:szCs w:val="28"/>
        </w:rPr>
        <w:t xml:space="preserve"> </w:t>
      </w:r>
      <w:proofErr w:type="spellStart"/>
      <w:r w:rsidRPr="003A1BA9">
        <w:rPr>
          <w:rFonts w:cs="Times New Roman"/>
          <w:sz w:val="28"/>
          <w:szCs w:val="28"/>
        </w:rPr>
        <w:t>hành</w:t>
      </w:r>
      <w:proofErr w:type="spellEnd"/>
      <w:r w:rsidRPr="003A1BA9">
        <w:rPr>
          <w:rFonts w:cs="Times New Roman"/>
          <w:sz w:val="28"/>
          <w:szCs w:val="28"/>
        </w:rPr>
        <w:t xml:space="preserve"> </w:t>
      </w:r>
      <w:proofErr w:type="spellStart"/>
      <w:r w:rsidRPr="003A1BA9">
        <w:rPr>
          <w:rFonts w:cs="Times New Roman"/>
          <w:sz w:val="28"/>
          <w:szCs w:val="28"/>
        </w:rPr>
        <w:t>chính</w:t>
      </w:r>
      <w:proofErr w:type="spellEnd"/>
      <w:r w:rsidRPr="003A1BA9">
        <w:rPr>
          <w:rFonts w:cs="Times New Roman"/>
          <w:sz w:val="28"/>
          <w:szCs w:val="28"/>
        </w:rPr>
        <w:t xml:space="preserve"> </w:t>
      </w:r>
      <w:proofErr w:type="spellStart"/>
      <w:r w:rsidRPr="003A1BA9">
        <w:rPr>
          <w:rFonts w:cs="Times New Roman"/>
          <w:sz w:val="28"/>
          <w:szCs w:val="28"/>
        </w:rPr>
        <w:t>nhà</w:t>
      </w:r>
      <w:proofErr w:type="spellEnd"/>
      <w:r w:rsidRPr="003A1BA9">
        <w:rPr>
          <w:rFonts w:cs="Times New Roman"/>
          <w:sz w:val="28"/>
          <w:szCs w:val="28"/>
        </w:rPr>
        <w:t xml:space="preserve"> </w:t>
      </w:r>
      <w:proofErr w:type="spellStart"/>
      <w:r w:rsidRPr="003A1BA9">
        <w:rPr>
          <w:rFonts w:cs="Times New Roman"/>
          <w:sz w:val="28"/>
          <w:szCs w:val="28"/>
        </w:rPr>
        <w:t>nước</w:t>
      </w:r>
      <w:proofErr w:type="spellEnd"/>
      <w:r w:rsidRPr="003A1BA9">
        <w:rPr>
          <w:rFonts w:cs="Times New Roman"/>
          <w:sz w:val="28"/>
          <w:szCs w:val="28"/>
        </w:rPr>
        <w:t xml:space="preserve"> </w:t>
      </w:r>
      <w:proofErr w:type="spellStart"/>
      <w:r w:rsidRPr="003A1BA9">
        <w:rPr>
          <w:rFonts w:cs="Times New Roman"/>
          <w:sz w:val="28"/>
          <w:szCs w:val="28"/>
        </w:rPr>
        <w:t>vào</w:t>
      </w:r>
      <w:proofErr w:type="spellEnd"/>
      <w:r w:rsidRPr="003A1BA9">
        <w:rPr>
          <w:rFonts w:cs="Times New Roman"/>
          <w:sz w:val="28"/>
          <w:szCs w:val="28"/>
        </w:rPr>
        <w:t xml:space="preserve"> </w:t>
      </w:r>
      <w:proofErr w:type="spellStart"/>
      <w:r w:rsidRPr="003A1BA9">
        <w:rPr>
          <w:rFonts w:cs="Times New Roman"/>
          <w:sz w:val="28"/>
          <w:szCs w:val="28"/>
        </w:rPr>
        <w:t>dự</w:t>
      </w:r>
      <w:proofErr w:type="spellEnd"/>
      <w:r w:rsidRPr="003A1BA9">
        <w:rPr>
          <w:rFonts w:cs="Times New Roman"/>
          <w:sz w:val="28"/>
          <w:szCs w:val="28"/>
        </w:rPr>
        <w:t xml:space="preserve"> </w:t>
      </w:r>
      <w:proofErr w:type="spellStart"/>
      <w:r w:rsidRPr="003A1BA9">
        <w:rPr>
          <w:rFonts w:cs="Times New Roman"/>
          <w:sz w:val="28"/>
          <w:szCs w:val="28"/>
        </w:rPr>
        <w:t>thảo</w:t>
      </w:r>
      <w:proofErr w:type="spellEnd"/>
      <w:r w:rsidRPr="003A1BA9">
        <w:rPr>
          <w:rFonts w:cs="Times New Roman"/>
          <w:sz w:val="28"/>
          <w:szCs w:val="28"/>
        </w:rPr>
        <w:t xml:space="preserve"> </w:t>
      </w:r>
      <w:proofErr w:type="spellStart"/>
      <w:r w:rsidRPr="003A1BA9">
        <w:rPr>
          <w:rFonts w:cs="Times New Roman"/>
          <w:sz w:val="28"/>
          <w:szCs w:val="28"/>
        </w:rPr>
        <w:t>Nghị</w:t>
      </w:r>
      <w:proofErr w:type="spellEnd"/>
      <w:r>
        <w:rPr>
          <w:rFonts w:cs="Times New Roman"/>
          <w:sz w:val="28"/>
          <w:szCs w:val="28"/>
        </w:rPr>
        <w:t xml:space="preserve"> </w:t>
      </w:r>
      <w:proofErr w:type="spellStart"/>
      <w:r w:rsidRPr="003A1BA9">
        <w:rPr>
          <w:rFonts w:cs="Times New Roman"/>
          <w:sz w:val="28"/>
          <w:szCs w:val="28"/>
        </w:rPr>
        <w:t>định</w:t>
      </w:r>
      <w:proofErr w:type="spellEnd"/>
      <w:r w:rsidRPr="003A1BA9">
        <w:rPr>
          <w:rFonts w:cs="Times New Roman"/>
          <w:sz w:val="28"/>
          <w:szCs w:val="28"/>
        </w:rPr>
        <w:t xml:space="preserve"> </w:t>
      </w:r>
      <w:proofErr w:type="spellStart"/>
      <w:r w:rsidRPr="003A1BA9">
        <w:rPr>
          <w:rFonts w:cs="Times New Roman"/>
          <w:sz w:val="28"/>
          <w:szCs w:val="28"/>
        </w:rPr>
        <w:t>này</w:t>
      </w:r>
      <w:proofErr w:type="spellEnd"/>
      <w:r w:rsidRPr="003A1BA9">
        <w:rPr>
          <w:rFonts w:cs="Times New Roman"/>
          <w:sz w:val="28"/>
          <w:szCs w:val="28"/>
        </w:rPr>
        <w:t xml:space="preserve">, </w:t>
      </w:r>
      <w:proofErr w:type="spellStart"/>
      <w:r w:rsidRPr="003A1BA9">
        <w:rPr>
          <w:rFonts w:cs="Times New Roman"/>
          <w:sz w:val="28"/>
          <w:szCs w:val="28"/>
        </w:rPr>
        <w:t>không</w:t>
      </w:r>
      <w:proofErr w:type="spellEnd"/>
      <w:r w:rsidRPr="003A1BA9">
        <w:rPr>
          <w:rFonts w:cs="Times New Roman"/>
          <w:sz w:val="28"/>
          <w:szCs w:val="28"/>
        </w:rPr>
        <w:t xml:space="preserve"> ban </w:t>
      </w:r>
      <w:proofErr w:type="spellStart"/>
      <w:r w:rsidRPr="003A1BA9">
        <w:rPr>
          <w:rFonts w:cs="Times New Roman"/>
          <w:sz w:val="28"/>
          <w:szCs w:val="28"/>
        </w:rPr>
        <w:t>hành</w:t>
      </w:r>
      <w:proofErr w:type="spellEnd"/>
      <w:r w:rsidRPr="003A1BA9">
        <w:rPr>
          <w:rFonts w:cs="Times New Roman"/>
          <w:sz w:val="28"/>
          <w:szCs w:val="28"/>
        </w:rPr>
        <w:t xml:space="preserve"> </w:t>
      </w:r>
      <w:proofErr w:type="spellStart"/>
      <w:r w:rsidRPr="003A1BA9">
        <w:rPr>
          <w:rFonts w:cs="Times New Roman"/>
          <w:sz w:val="28"/>
          <w:szCs w:val="28"/>
        </w:rPr>
        <w:t>Nghị</w:t>
      </w:r>
      <w:proofErr w:type="spellEnd"/>
      <w:r w:rsidRPr="003A1BA9">
        <w:rPr>
          <w:rFonts w:cs="Times New Roman"/>
          <w:sz w:val="28"/>
          <w:szCs w:val="28"/>
        </w:rPr>
        <w:t xml:space="preserve"> </w:t>
      </w:r>
      <w:proofErr w:type="spellStart"/>
      <w:r w:rsidRPr="003A1BA9">
        <w:rPr>
          <w:rFonts w:cs="Times New Roman"/>
          <w:sz w:val="28"/>
          <w:szCs w:val="28"/>
        </w:rPr>
        <w:t>định</w:t>
      </w:r>
      <w:proofErr w:type="spellEnd"/>
      <w:r w:rsidRPr="003A1BA9">
        <w:rPr>
          <w:rFonts w:cs="Times New Roman"/>
          <w:sz w:val="28"/>
          <w:szCs w:val="28"/>
        </w:rPr>
        <w:t xml:space="preserve"> </w:t>
      </w:r>
      <w:proofErr w:type="spellStart"/>
      <w:r w:rsidRPr="003A1BA9">
        <w:rPr>
          <w:rFonts w:cs="Times New Roman"/>
          <w:sz w:val="28"/>
          <w:szCs w:val="28"/>
        </w:rPr>
        <w:t>riêng</w:t>
      </w:r>
      <w:proofErr w:type="spellEnd"/>
      <w:r w:rsidRPr="003A1BA9">
        <w:rPr>
          <w:rFonts w:cs="Times New Roman"/>
          <w:sz w:val="28"/>
          <w:szCs w:val="28"/>
        </w:rPr>
        <w:t xml:space="preserve"> (</w:t>
      </w:r>
      <w:proofErr w:type="spellStart"/>
      <w:r w:rsidRPr="003A1BA9">
        <w:rPr>
          <w:rFonts w:cs="Times New Roman"/>
          <w:sz w:val="28"/>
          <w:szCs w:val="28"/>
        </w:rPr>
        <w:t>để</w:t>
      </w:r>
      <w:proofErr w:type="spellEnd"/>
      <w:r w:rsidRPr="003A1BA9">
        <w:rPr>
          <w:rFonts w:cs="Times New Roman"/>
          <w:sz w:val="28"/>
          <w:szCs w:val="28"/>
        </w:rPr>
        <w:t xml:space="preserve"> </w:t>
      </w:r>
      <w:proofErr w:type="spellStart"/>
      <w:r w:rsidRPr="003A1BA9">
        <w:rPr>
          <w:rFonts w:cs="Times New Roman"/>
          <w:sz w:val="28"/>
          <w:szCs w:val="28"/>
        </w:rPr>
        <w:t>thay</w:t>
      </w:r>
      <w:proofErr w:type="spellEnd"/>
      <w:r w:rsidRPr="003A1BA9">
        <w:rPr>
          <w:rFonts w:cs="Times New Roman"/>
          <w:sz w:val="28"/>
          <w:szCs w:val="28"/>
        </w:rPr>
        <w:t xml:space="preserve"> </w:t>
      </w:r>
      <w:proofErr w:type="spellStart"/>
      <w:r w:rsidRPr="003A1BA9">
        <w:rPr>
          <w:rFonts w:cs="Times New Roman"/>
          <w:sz w:val="28"/>
          <w:szCs w:val="28"/>
        </w:rPr>
        <w:t>thế</w:t>
      </w:r>
      <w:proofErr w:type="spellEnd"/>
      <w:r w:rsidRPr="003A1BA9">
        <w:rPr>
          <w:rFonts w:cs="Times New Roman"/>
          <w:sz w:val="28"/>
          <w:szCs w:val="28"/>
        </w:rPr>
        <w:t xml:space="preserve"> </w:t>
      </w:r>
      <w:proofErr w:type="spellStart"/>
      <w:r w:rsidRPr="003A1BA9">
        <w:rPr>
          <w:rFonts w:cs="Times New Roman"/>
          <w:sz w:val="28"/>
          <w:szCs w:val="28"/>
        </w:rPr>
        <w:t>Nghị</w:t>
      </w:r>
      <w:proofErr w:type="spellEnd"/>
      <w:r w:rsidRPr="003A1BA9">
        <w:rPr>
          <w:rFonts w:cs="Times New Roman"/>
          <w:sz w:val="28"/>
          <w:szCs w:val="28"/>
        </w:rPr>
        <w:t xml:space="preserve"> </w:t>
      </w:r>
      <w:proofErr w:type="spellStart"/>
      <w:r w:rsidRPr="003A1BA9">
        <w:rPr>
          <w:rFonts w:cs="Times New Roman"/>
          <w:sz w:val="28"/>
          <w:szCs w:val="28"/>
        </w:rPr>
        <w:t>định</w:t>
      </w:r>
      <w:proofErr w:type="spellEnd"/>
      <w:r w:rsidRPr="003A1BA9">
        <w:rPr>
          <w:rFonts w:cs="Times New Roman"/>
          <w:sz w:val="28"/>
          <w:szCs w:val="28"/>
        </w:rPr>
        <w:t xml:space="preserve"> </w:t>
      </w:r>
      <w:proofErr w:type="spellStart"/>
      <w:r w:rsidRPr="003A1BA9">
        <w:rPr>
          <w:rFonts w:cs="Times New Roman"/>
          <w:sz w:val="28"/>
          <w:szCs w:val="28"/>
        </w:rPr>
        <w:t>số</w:t>
      </w:r>
      <w:proofErr w:type="spellEnd"/>
      <w:r w:rsidRPr="003A1BA9">
        <w:rPr>
          <w:rFonts w:cs="Times New Roman"/>
          <w:sz w:val="28"/>
          <w:szCs w:val="28"/>
        </w:rPr>
        <w:t xml:space="preserve"> 09/2017/NĐ-CP </w:t>
      </w:r>
      <w:proofErr w:type="spellStart"/>
      <w:r w:rsidRPr="003A1BA9">
        <w:rPr>
          <w:rFonts w:cs="Times New Roman"/>
          <w:sz w:val="28"/>
          <w:szCs w:val="28"/>
        </w:rPr>
        <w:t>ngày</w:t>
      </w:r>
      <w:proofErr w:type="spellEnd"/>
      <w:r w:rsidRPr="003A1BA9">
        <w:rPr>
          <w:rFonts w:cs="Times New Roman"/>
          <w:sz w:val="28"/>
          <w:szCs w:val="28"/>
        </w:rPr>
        <w:t xml:space="preserve"> 9/2/2017  </w:t>
      </w:r>
      <w:proofErr w:type="spellStart"/>
      <w:r w:rsidRPr="003A1BA9">
        <w:rPr>
          <w:rFonts w:cs="Times New Roman"/>
          <w:sz w:val="28"/>
          <w:szCs w:val="28"/>
        </w:rPr>
        <w:t>của</w:t>
      </w:r>
      <w:proofErr w:type="spellEnd"/>
      <w:r w:rsidRPr="003A1BA9">
        <w:rPr>
          <w:rFonts w:cs="Times New Roman"/>
          <w:sz w:val="28"/>
          <w:szCs w:val="28"/>
        </w:rPr>
        <w:t xml:space="preserve"> </w:t>
      </w:r>
      <w:proofErr w:type="spellStart"/>
      <w:r w:rsidRPr="003A1BA9">
        <w:rPr>
          <w:rFonts w:cs="Times New Roman"/>
          <w:sz w:val="28"/>
          <w:szCs w:val="28"/>
        </w:rPr>
        <w:t>Chính</w:t>
      </w:r>
      <w:proofErr w:type="spellEnd"/>
      <w:r w:rsidRPr="003A1BA9">
        <w:rPr>
          <w:rFonts w:cs="Times New Roman"/>
          <w:sz w:val="28"/>
          <w:szCs w:val="28"/>
        </w:rPr>
        <w:t xml:space="preserve"> </w:t>
      </w:r>
      <w:proofErr w:type="spellStart"/>
      <w:r w:rsidRPr="003A1BA9">
        <w:rPr>
          <w:rFonts w:cs="Times New Roman"/>
          <w:sz w:val="28"/>
          <w:szCs w:val="28"/>
        </w:rPr>
        <w:t>phủ</w:t>
      </w:r>
      <w:proofErr w:type="spellEnd"/>
      <w:r w:rsidRPr="003A1BA9">
        <w:rPr>
          <w:rFonts w:cs="Times New Roman"/>
          <w:sz w:val="28"/>
          <w:szCs w:val="28"/>
        </w:rPr>
        <w:t xml:space="preserve"> </w:t>
      </w:r>
      <w:proofErr w:type="spellStart"/>
      <w:r w:rsidRPr="003A1BA9">
        <w:rPr>
          <w:rFonts w:cs="Times New Roman"/>
          <w:sz w:val="28"/>
          <w:szCs w:val="28"/>
        </w:rPr>
        <w:t>Quy</w:t>
      </w:r>
      <w:proofErr w:type="spellEnd"/>
      <w:r w:rsidRPr="003A1BA9">
        <w:rPr>
          <w:rFonts w:cs="Times New Roman"/>
          <w:sz w:val="28"/>
          <w:szCs w:val="28"/>
        </w:rPr>
        <w:t xml:space="preserve"> </w:t>
      </w:r>
      <w:proofErr w:type="spellStart"/>
      <w:r w:rsidRPr="003A1BA9">
        <w:rPr>
          <w:rFonts w:cs="Times New Roman"/>
          <w:sz w:val="28"/>
          <w:szCs w:val="28"/>
        </w:rPr>
        <w:t>định</w:t>
      </w:r>
      <w:proofErr w:type="spellEnd"/>
      <w:r w:rsidRPr="003A1BA9">
        <w:rPr>
          <w:rFonts w:cs="Times New Roman"/>
          <w:sz w:val="28"/>
          <w:szCs w:val="28"/>
        </w:rPr>
        <w:t xml:space="preserve"> chi </w:t>
      </w:r>
      <w:proofErr w:type="spellStart"/>
      <w:r w:rsidRPr="003A1BA9">
        <w:rPr>
          <w:rFonts w:cs="Times New Roman"/>
          <w:sz w:val="28"/>
          <w:szCs w:val="28"/>
        </w:rPr>
        <w:t>tiết</w:t>
      </w:r>
      <w:proofErr w:type="spellEnd"/>
      <w:r w:rsidRPr="003A1BA9">
        <w:rPr>
          <w:rFonts w:cs="Times New Roman"/>
          <w:sz w:val="28"/>
          <w:szCs w:val="28"/>
        </w:rPr>
        <w:t xml:space="preserve"> </w:t>
      </w:r>
      <w:proofErr w:type="spellStart"/>
      <w:r w:rsidRPr="003A1BA9">
        <w:rPr>
          <w:rFonts w:cs="Times New Roman"/>
          <w:sz w:val="28"/>
          <w:szCs w:val="28"/>
        </w:rPr>
        <w:t>việc</w:t>
      </w:r>
      <w:proofErr w:type="spellEnd"/>
      <w:r w:rsidRPr="003A1BA9">
        <w:rPr>
          <w:rFonts w:cs="Times New Roman"/>
          <w:sz w:val="28"/>
          <w:szCs w:val="28"/>
        </w:rPr>
        <w:t xml:space="preserve"> </w:t>
      </w:r>
      <w:proofErr w:type="spellStart"/>
      <w:r w:rsidRPr="003A1BA9">
        <w:rPr>
          <w:rFonts w:cs="Times New Roman"/>
          <w:sz w:val="28"/>
          <w:szCs w:val="28"/>
        </w:rPr>
        <w:t>phát</w:t>
      </w:r>
      <w:proofErr w:type="spellEnd"/>
      <w:r w:rsidRPr="003A1BA9">
        <w:rPr>
          <w:rFonts w:cs="Times New Roman"/>
          <w:sz w:val="28"/>
          <w:szCs w:val="28"/>
        </w:rPr>
        <w:t xml:space="preserve"> </w:t>
      </w:r>
      <w:proofErr w:type="spellStart"/>
      <w:r w:rsidRPr="003A1BA9">
        <w:rPr>
          <w:rFonts w:cs="Times New Roman"/>
          <w:sz w:val="28"/>
          <w:szCs w:val="28"/>
        </w:rPr>
        <w:t>ngôn</w:t>
      </w:r>
      <w:proofErr w:type="spellEnd"/>
      <w:r w:rsidRPr="003A1BA9">
        <w:rPr>
          <w:rFonts w:cs="Times New Roman"/>
          <w:sz w:val="28"/>
          <w:szCs w:val="28"/>
        </w:rPr>
        <w:t xml:space="preserve"> </w:t>
      </w:r>
      <w:proofErr w:type="spellStart"/>
      <w:r w:rsidRPr="003A1BA9">
        <w:rPr>
          <w:rFonts w:cs="Times New Roman"/>
          <w:sz w:val="28"/>
          <w:szCs w:val="28"/>
        </w:rPr>
        <w:t>và</w:t>
      </w:r>
      <w:proofErr w:type="spellEnd"/>
      <w:r w:rsidRPr="003A1BA9">
        <w:rPr>
          <w:rFonts w:cs="Times New Roman"/>
          <w:sz w:val="28"/>
          <w:szCs w:val="28"/>
        </w:rPr>
        <w:t xml:space="preserve"> </w:t>
      </w:r>
      <w:proofErr w:type="spellStart"/>
      <w:r w:rsidRPr="003A1BA9">
        <w:rPr>
          <w:rFonts w:cs="Times New Roman"/>
          <w:sz w:val="28"/>
          <w:szCs w:val="28"/>
        </w:rPr>
        <w:t>cung</w:t>
      </w:r>
      <w:proofErr w:type="spellEnd"/>
      <w:r w:rsidRPr="003A1BA9">
        <w:rPr>
          <w:rFonts w:cs="Times New Roman"/>
          <w:sz w:val="28"/>
          <w:szCs w:val="28"/>
        </w:rPr>
        <w:t xml:space="preserve"> </w:t>
      </w:r>
      <w:proofErr w:type="spellStart"/>
      <w:r w:rsidRPr="003A1BA9">
        <w:rPr>
          <w:rFonts w:cs="Times New Roman"/>
          <w:sz w:val="28"/>
          <w:szCs w:val="28"/>
        </w:rPr>
        <w:t>cấp</w:t>
      </w:r>
      <w:proofErr w:type="spellEnd"/>
      <w:r w:rsidRPr="003A1BA9">
        <w:rPr>
          <w:rFonts w:cs="Times New Roman"/>
          <w:sz w:val="28"/>
          <w:szCs w:val="28"/>
        </w:rPr>
        <w:t xml:space="preserve"> </w:t>
      </w:r>
      <w:proofErr w:type="spellStart"/>
      <w:r w:rsidRPr="003A1BA9">
        <w:rPr>
          <w:rFonts w:cs="Times New Roman"/>
          <w:sz w:val="28"/>
          <w:szCs w:val="28"/>
        </w:rPr>
        <w:t>thông</w:t>
      </w:r>
      <w:proofErr w:type="spellEnd"/>
      <w:r w:rsidRPr="003A1BA9">
        <w:rPr>
          <w:rFonts w:cs="Times New Roman"/>
          <w:sz w:val="28"/>
          <w:szCs w:val="28"/>
        </w:rPr>
        <w:t xml:space="preserve"> tin </w:t>
      </w:r>
      <w:proofErr w:type="spellStart"/>
      <w:r w:rsidRPr="003A1BA9">
        <w:rPr>
          <w:rFonts w:cs="Times New Roman"/>
          <w:sz w:val="28"/>
          <w:szCs w:val="28"/>
        </w:rPr>
        <w:t>cho</w:t>
      </w:r>
      <w:proofErr w:type="spellEnd"/>
      <w:r w:rsidRPr="003A1BA9">
        <w:rPr>
          <w:rFonts w:cs="Times New Roman"/>
          <w:sz w:val="28"/>
          <w:szCs w:val="28"/>
        </w:rPr>
        <w:t xml:space="preserve"> </w:t>
      </w:r>
      <w:proofErr w:type="spellStart"/>
      <w:r w:rsidRPr="003A1BA9">
        <w:rPr>
          <w:rFonts w:cs="Times New Roman"/>
          <w:sz w:val="28"/>
          <w:szCs w:val="28"/>
        </w:rPr>
        <w:t>báo</w:t>
      </w:r>
      <w:proofErr w:type="spellEnd"/>
      <w:r w:rsidRPr="003A1BA9">
        <w:rPr>
          <w:rFonts w:cs="Times New Roman"/>
          <w:sz w:val="28"/>
          <w:szCs w:val="28"/>
        </w:rPr>
        <w:t xml:space="preserve"> </w:t>
      </w:r>
      <w:proofErr w:type="spellStart"/>
      <w:r w:rsidRPr="003A1BA9">
        <w:rPr>
          <w:rFonts w:cs="Times New Roman"/>
          <w:sz w:val="28"/>
          <w:szCs w:val="28"/>
        </w:rPr>
        <w:t>chí</w:t>
      </w:r>
      <w:proofErr w:type="spellEnd"/>
      <w:r w:rsidRPr="003A1BA9">
        <w:rPr>
          <w:rFonts w:cs="Times New Roman"/>
          <w:sz w:val="28"/>
          <w:szCs w:val="28"/>
        </w:rPr>
        <w:t xml:space="preserve"> </w:t>
      </w:r>
      <w:proofErr w:type="spellStart"/>
      <w:r w:rsidRPr="003A1BA9">
        <w:rPr>
          <w:rFonts w:cs="Times New Roman"/>
          <w:sz w:val="28"/>
          <w:szCs w:val="28"/>
        </w:rPr>
        <w:t>của</w:t>
      </w:r>
      <w:proofErr w:type="spellEnd"/>
      <w:r w:rsidRPr="003A1BA9">
        <w:rPr>
          <w:rFonts w:cs="Times New Roman"/>
          <w:sz w:val="28"/>
          <w:szCs w:val="28"/>
        </w:rPr>
        <w:t xml:space="preserve"> </w:t>
      </w:r>
      <w:proofErr w:type="spellStart"/>
      <w:r w:rsidRPr="003A1BA9">
        <w:rPr>
          <w:rFonts w:cs="Times New Roman"/>
          <w:sz w:val="28"/>
          <w:szCs w:val="28"/>
        </w:rPr>
        <w:t>các</w:t>
      </w:r>
      <w:proofErr w:type="spellEnd"/>
      <w:r w:rsidRPr="003A1BA9">
        <w:rPr>
          <w:rFonts w:cs="Times New Roman"/>
          <w:sz w:val="28"/>
          <w:szCs w:val="28"/>
        </w:rPr>
        <w:t xml:space="preserve"> </w:t>
      </w:r>
      <w:proofErr w:type="spellStart"/>
      <w:r w:rsidRPr="003A1BA9">
        <w:rPr>
          <w:rFonts w:cs="Times New Roman"/>
          <w:sz w:val="28"/>
          <w:szCs w:val="28"/>
        </w:rPr>
        <w:t>cơ</w:t>
      </w:r>
      <w:proofErr w:type="spellEnd"/>
      <w:r w:rsidRPr="003A1BA9">
        <w:rPr>
          <w:rFonts w:cs="Times New Roman"/>
          <w:sz w:val="28"/>
          <w:szCs w:val="28"/>
        </w:rPr>
        <w:t xml:space="preserve"> </w:t>
      </w:r>
      <w:proofErr w:type="spellStart"/>
      <w:r w:rsidRPr="003A1BA9">
        <w:rPr>
          <w:rFonts w:cs="Times New Roman"/>
          <w:sz w:val="28"/>
          <w:szCs w:val="28"/>
        </w:rPr>
        <w:t>quan</w:t>
      </w:r>
      <w:proofErr w:type="spellEnd"/>
      <w:r w:rsidRPr="003A1BA9">
        <w:rPr>
          <w:rFonts w:cs="Times New Roman"/>
          <w:sz w:val="28"/>
          <w:szCs w:val="28"/>
        </w:rPr>
        <w:t xml:space="preserve"> </w:t>
      </w:r>
      <w:proofErr w:type="spellStart"/>
      <w:r w:rsidRPr="003A1BA9">
        <w:rPr>
          <w:rFonts w:cs="Times New Roman"/>
          <w:sz w:val="28"/>
          <w:szCs w:val="28"/>
        </w:rPr>
        <w:t>hành</w:t>
      </w:r>
      <w:proofErr w:type="spellEnd"/>
      <w:r w:rsidRPr="003A1BA9">
        <w:rPr>
          <w:rFonts w:cs="Times New Roman"/>
          <w:sz w:val="28"/>
          <w:szCs w:val="28"/>
        </w:rPr>
        <w:t xml:space="preserve"> </w:t>
      </w:r>
      <w:proofErr w:type="spellStart"/>
      <w:r w:rsidRPr="003A1BA9">
        <w:rPr>
          <w:rFonts w:cs="Times New Roman"/>
          <w:sz w:val="28"/>
          <w:szCs w:val="28"/>
        </w:rPr>
        <w:t>chính</w:t>
      </w:r>
      <w:proofErr w:type="spellEnd"/>
      <w:r w:rsidRPr="003A1BA9">
        <w:rPr>
          <w:rFonts w:cs="Times New Roman"/>
          <w:sz w:val="28"/>
          <w:szCs w:val="28"/>
        </w:rPr>
        <w:t xml:space="preserve"> </w:t>
      </w:r>
      <w:proofErr w:type="spellStart"/>
      <w:r w:rsidRPr="003A1BA9">
        <w:rPr>
          <w:rFonts w:cs="Times New Roman"/>
          <w:sz w:val="28"/>
          <w:szCs w:val="28"/>
        </w:rPr>
        <w:t>nhà</w:t>
      </w:r>
      <w:proofErr w:type="spellEnd"/>
      <w:r w:rsidRPr="003A1BA9">
        <w:rPr>
          <w:rFonts w:cs="Times New Roman"/>
          <w:sz w:val="28"/>
          <w:szCs w:val="28"/>
        </w:rPr>
        <w:t xml:space="preserve"> </w:t>
      </w:r>
      <w:proofErr w:type="spellStart"/>
      <w:r w:rsidRPr="003A1BA9">
        <w:rPr>
          <w:rFonts w:cs="Times New Roman"/>
          <w:sz w:val="28"/>
          <w:szCs w:val="28"/>
        </w:rPr>
        <w:t>nước</w:t>
      </w:r>
      <w:proofErr w:type="spellEnd"/>
      <w:r w:rsidRPr="003A1BA9">
        <w:rPr>
          <w:rFonts w:cs="Times New Roman"/>
          <w:sz w:val="28"/>
          <w:szCs w:val="28"/>
        </w:rPr>
        <w:t>)</w:t>
      </w:r>
      <w:r>
        <w:rPr>
          <w:rFonts w:cs="Times New Roman"/>
          <w:sz w:val="28"/>
          <w:szCs w:val="28"/>
        </w:rPr>
        <w:t>.</w:t>
      </w:r>
    </w:p>
    <w:p w14:paraId="1C9715CB" w14:textId="77777777" w:rsidR="00B553D3" w:rsidRPr="0085327B" w:rsidRDefault="00B553D3" w:rsidP="003A1BA9">
      <w:pPr>
        <w:spacing w:line="288" w:lineRule="auto"/>
        <w:ind w:firstLine="720"/>
        <w:jc w:val="both"/>
        <w:rPr>
          <w:rFonts w:cs="Times New Roman"/>
          <w:b/>
          <w:sz w:val="28"/>
          <w:szCs w:val="28"/>
        </w:rPr>
      </w:pPr>
      <w:r w:rsidRPr="0085327B">
        <w:rPr>
          <w:rFonts w:cs="Times New Roman"/>
          <w:b/>
          <w:sz w:val="28"/>
          <w:szCs w:val="28"/>
        </w:rPr>
        <w:t xml:space="preserve">3. </w:t>
      </w:r>
      <w:proofErr w:type="spellStart"/>
      <w:r w:rsidRPr="0085327B">
        <w:rPr>
          <w:rFonts w:cs="Times New Roman"/>
          <w:b/>
          <w:sz w:val="28"/>
          <w:szCs w:val="28"/>
        </w:rPr>
        <w:t>Thông</w:t>
      </w:r>
      <w:proofErr w:type="spellEnd"/>
      <w:r w:rsidRPr="0085327B">
        <w:rPr>
          <w:rFonts w:cs="Times New Roman"/>
          <w:b/>
          <w:sz w:val="28"/>
          <w:szCs w:val="28"/>
        </w:rPr>
        <w:t xml:space="preserve"> </w:t>
      </w:r>
      <w:proofErr w:type="spellStart"/>
      <w:r w:rsidRPr="0085327B">
        <w:rPr>
          <w:rFonts w:cs="Times New Roman"/>
          <w:b/>
          <w:sz w:val="28"/>
          <w:szCs w:val="28"/>
        </w:rPr>
        <w:t>tấn</w:t>
      </w:r>
      <w:proofErr w:type="spellEnd"/>
      <w:r w:rsidRPr="0085327B">
        <w:rPr>
          <w:rFonts w:cs="Times New Roman"/>
          <w:b/>
          <w:sz w:val="28"/>
          <w:szCs w:val="28"/>
        </w:rPr>
        <w:t xml:space="preserve"> </w:t>
      </w:r>
      <w:proofErr w:type="spellStart"/>
      <w:r w:rsidRPr="0085327B">
        <w:rPr>
          <w:rFonts w:cs="Times New Roman"/>
          <w:b/>
          <w:sz w:val="28"/>
          <w:szCs w:val="28"/>
        </w:rPr>
        <w:t>xã</w:t>
      </w:r>
      <w:proofErr w:type="spellEnd"/>
      <w:r w:rsidRPr="0085327B">
        <w:rPr>
          <w:rFonts w:cs="Times New Roman"/>
          <w:b/>
          <w:sz w:val="28"/>
          <w:szCs w:val="28"/>
        </w:rPr>
        <w:t xml:space="preserve"> </w:t>
      </w:r>
      <w:proofErr w:type="spellStart"/>
      <w:r w:rsidRPr="0085327B">
        <w:rPr>
          <w:rFonts w:cs="Times New Roman"/>
          <w:b/>
          <w:sz w:val="28"/>
          <w:szCs w:val="28"/>
        </w:rPr>
        <w:t>Việt</w:t>
      </w:r>
      <w:proofErr w:type="spellEnd"/>
      <w:r w:rsidRPr="0085327B">
        <w:rPr>
          <w:rFonts w:cs="Times New Roman"/>
          <w:b/>
          <w:sz w:val="28"/>
          <w:szCs w:val="28"/>
        </w:rPr>
        <w:t xml:space="preserve"> Nam</w:t>
      </w:r>
    </w:p>
    <w:p w14:paraId="6B2BC35E" w14:textId="77777777" w:rsidR="00B553D3" w:rsidRPr="00B553D3" w:rsidRDefault="00B553D3" w:rsidP="00B553D3">
      <w:pPr>
        <w:spacing w:line="288" w:lineRule="auto"/>
        <w:ind w:firstLine="720"/>
        <w:jc w:val="both"/>
        <w:rPr>
          <w:rFonts w:cs="Times New Roman"/>
          <w:sz w:val="28"/>
          <w:szCs w:val="28"/>
        </w:rPr>
      </w:pPr>
      <w:proofErr w:type="spellStart"/>
      <w:r w:rsidRPr="00B553D3">
        <w:rPr>
          <w:rFonts w:cs="Times New Roman"/>
          <w:sz w:val="28"/>
          <w:szCs w:val="28"/>
        </w:rPr>
        <w:t>Về</w:t>
      </w:r>
      <w:proofErr w:type="spellEnd"/>
      <w:r w:rsidRPr="00B553D3">
        <w:rPr>
          <w:rFonts w:cs="Times New Roman"/>
          <w:sz w:val="28"/>
          <w:szCs w:val="28"/>
        </w:rPr>
        <w:t xml:space="preserve"> </w:t>
      </w:r>
      <w:proofErr w:type="spellStart"/>
      <w:r w:rsidRPr="00B553D3">
        <w:rPr>
          <w:rFonts w:cs="Times New Roman"/>
          <w:sz w:val="28"/>
          <w:szCs w:val="28"/>
        </w:rPr>
        <w:t>chế</w:t>
      </w:r>
      <w:proofErr w:type="spellEnd"/>
      <w:r w:rsidRPr="00B553D3">
        <w:rPr>
          <w:rFonts w:cs="Times New Roman"/>
          <w:sz w:val="28"/>
          <w:szCs w:val="28"/>
        </w:rPr>
        <w:t xml:space="preserve"> </w:t>
      </w:r>
      <w:proofErr w:type="spellStart"/>
      <w:r w:rsidRPr="00B553D3">
        <w:rPr>
          <w:rFonts w:cs="Times New Roman"/>
          <w:sz w:val="28"/>
          <w:szCs w:val="28"/>
        </w:rPr>
        <w:t>tài</w:t>
      </w:r>
      <w:proofErr w:type="spellEnd"/>
      <w:r w:rsidRPr="00B553D3">
        <w:rPr>
          <w:rFonts w:cs="Times New Roman"/>
          <w:sz w:val="28"/>
          <w:szCs w:val="28"/>
        </w:rPr>
        <w:t xml:space="preserve"> </w:t>
      </w:r>
      <w:proofErr w:type="spellStart"/>
      <w:r w:rsidRPr="00B553D3">
        <w:rPr>
          <w:rFonts w:cs="Times New Roman"/>
          <w:sz w:val="28"/>
          <w:szCs w:val="28"/>
        </w:rPr>
        <w:t>xử</w:t>
      </w:r>
      <w:proofErr w:type="spellEnd"/>
      <w:r w:rsidRPr="00B553D3">
        <w:rPr>
          <w:rFonts w:cs="Times New Roman"/>
          <w:sz w:val="28"/>
          <w:szCs w:val="28"/>
        </w:rPr>
        <w:t xml:space="preserve"> </w:t>
      </w:r>
      <w:proofErr w:type="spellStart"/>
      <w:r w:rsidRPr="00B553D3">
        <w:rPr>
          <w:rFonts w:cs="Times New Roman"/>
          <w:sz w:val="28"/>
          <w:szCs w:val="28"/>
        </w:rPr>
        <w:t>lý</w:t>
      </w:r>
      <w:proofErr w:type="spellEnd"/>
      <w:r w:rsidRPr="00B553D3">
        <w:rPr>
          <w:rFonts w:cs="Times New Roman"/>
          <w:sz w:val="28"/>
          <w:szCs w:val="28"/>
        </w:rPr>
        <w:t xml:space="preserve"> </w:t>
      </w:r>
      <w:proofErr w:type="spellStart"/>
      <w:r w:rsidRPr="00B553D3">
        <w:rPr>
          <w:rFonts w:cs="Times New Roman"/>
          <w:sz w:val="28"/>
          <w:szCs w:val="28"/>
        </w:rPr>
        <w:t>vị</w:t>
      </w:r>
      <w:proofErr w:type="spellEnd"/>
      <w:r w:rsidRPr="00B553D3">
        <w:rPr>
          <w:rFonts w:cs="Times New Roman"/>
          <w:sz w:val="28"/>
          <w:szCs w:val="28"/>
        </w:rPr>
        <w:t xml:space="preserve"> </w:t>
      </w:r>
      <w:proofErr w:type="spellStart"/>
      <w:r w:rsidRPr="00B553D3">
        <w:rPr>
          <w:rFonts w:cs="Times New Roman"/>
          <w:sz w:val="28"/>
          <w:szCs w:val="28"/>
        </w:rPr>
        <w:t>phạm</w:t>
      </w:r>
      <w:proofErr w:type="spellEnd"/>
    </w:p>
    <w:p w14:paraId="08F2D6F3" w14:textId="77777777" w:rsidR="00B553D3" w:rsidRPr="00B553D3" w:rsidRDefault="00B553D3" w:rsidP="00B553D3">
      <w:pPr>
        <w:spacing w:line="288" w:lineRule="auto"/>
        <w:ind w:firstLine="720"/>
        <w:jc w:val="both"/>
        <w:rPr>
          <w:rFonts w:cs="Times New Roman"/>
          <w:sz w:val="28"/>
          <w:szCs w:val="28"/>
        </w:rPr>
      </w:pPr>
      <w:proofErr w:type="spellStart"/>
      <w:r w:rsidRPr="00B553D3">
        <w:rPr>
          <w:rFonts w:cs="Times New Roman"/>
          <w:sz w:val="28"/>
          <w:szCs w:val="28"/>
        </w:rPr>
        <w:t>Đề</w:t>
      </w:r>
      <w:proofErr w:type="spellEnd"/>
      <w:r w:rsidRPr="00B553D3">
        <w:rPr>
          <w:rFonts w:cs="Times New Roman"/>
          <w:sz w:val="28"/>
          <w:szCs w:val="28"/>
        </w:rPr>
        <w:t xml:space="preserve"> </w:t>
      </w:r>
      <w:proofErr w:type="spellStart"/>
      <w:r w:rsidRPr="00B553D3">
        <w:rPr>
          <w:rFonts w:cs="Times New Roman"/>
          <w:sz w:val="28"/>
          <w:szCs w:val="28"/>
        </w:rPr>
        <w:t>nghị</w:t>
      </w:r>
      <w:proofErr w:type="spellEnd"/>
      <w:r w:rsidRPr="00B553D3">
        <w:rPr>
          <w:rFonts w:cs="Times New Roman"/>
          <w:sz w:val="28"/>
          <w:szCs w:val="28"/>
        </w:rPr>
        <w:t xml:space="preserve"> </w:t>
      </w:r>
      <w:proofErr w:type="spellStart"/>
      <w:r w:rsidRPr="00B553D3">
        <w:rPr>
          <w:rFonts w:cs="Times New Roman"/>
          <w:sz w:val="28"/>
          <w:szCs w:val="28"/>
        </w:rPr>
        <w:t>bổ</w:t>
      </w:r>
      <w:proofErr w:type="spellEnd"/>
      <w:r w:rsidRPr="00B553D3">
        <w:rPr>
          <w:rFonts w:cs="Times New Roman"/>
          <w:sz w:val="28"/>
          <w:szCs w:val="28"/>
        </w:rPr>
        <w:t xml:space="preserve"> sung </w:t>
      </w:r>
      <w:proofErr w:type="spellStart"/>
      <w:r w:rsidRPr="00B553D3">
        <w:rPr>
          <w:rFonts w:cs="Times New Roman"/>
          <w:sz w:val="28"/>
          <w:szCs w:val="28"/>
        </w:rPr>
        <w:t>chế</w:t>
      </w:r>
      <w:proofErr w:type="spellEnd"/>
      <w:r w:rsidRPr="00B553D3">
        <w:rPr>
          <w:rFonts w:cs="Times New Roman"/>
          <w:sz w:val="28"/>
          <w:szCs w:val="28"/>
        </w:rPr>
        <w:t xml:space="preserve"> </w:t>
      </w:r>
      <w:proofErr w:type="spellStart"/>
      <w:r w:rsidRPr="00B553D3">
        <w:rPr>
          <w:rFonts w:cs="Times New Roman"/>
          <w:sz w:val="28"/>
          <w:szCs w:val="28"/>
        </w:rPr>
        <w:t>tài</w:t>
      </w:r>
      <w:proofErr w:type="spellEnd"/>
      <w:r w:rsidRPr="00B553D3">
        <w:rPr>
          <w:rFonts w:cs="Times New Roman"/>
          <w:sz w:val="28"/>
          <w:szCs w:val="28"/>
        </w:rPr>
        <w:t xml:space="preserve"> </w:t>
      </w:r>
      <w:proofErr w:type="spellStart"/>
      <w:r w:rsidRPr="00B553D3">
        <w:rPr>
          <w:rFonts w:cs="Times New Roman"/>
          <w:sz w:val="28"/>
          <w:szCs w:val="28"/>
        </w:rPr>
        <w:t>riêng</w:t>
      </w:r>
      <w:proofErr w:type="spellEnd"/>
      <w:r w:rsidRPr="00B553D3">
        <w:rPr>
          <w:rFonts w:cs="Times New Roman"/>
          <w:sz w:val="28"/>
          <w:szCs w:val="28"/>
        </w:rPr>
        <w:t xml:space="preserve"> </w:t>
      </w:r>
      <w:proofErr w:type="spellStart"/>
      <w:r w:rsidRPr="00B553D3">
        <w:rPr>
          <w:rFonts w:cs="Times New Roman"/>
          <w:sz w:val="28"/>
          <w:szCs w:val="28"/>
        </w:rPr>
        <w:t>đối</w:t>
      </w:r>
      <w:proofErr w:type="spellEnd"/>
      <w:r w:rsidRPr="00B553D3">
        <w:rPr>
          <w:rFonts w:cs="Times New Roman"/>
          <w:sz w:val="28"/>
          <w:szCs w:val="28"/>
        </w:rPr>
        <w:t xml:space="preserve"> </w:t>
      </w:r>
      <w:proofErr w:type="spellStart"/>
      <w:r w:rsidRPr="00B553D3">
        <w:rPr>
          <w:rFonts w:cs="Times New Roman"/>
          <w:sz w:val="28"/>
          <w:szCs w:val="28"/>
        </w:rPr>
        <w:t>với</w:t>
      </w:r>
      <w:proofErr w:type="spellEnd"/>
      <w:r w:rsidRPr="00B553D3">
        <w:rPr>
          <w:rFonts w:cs="Times New Roman"/>
          <w:sz w:val="28"/>
          <w:szCs w:val="28"/>
        </w:rPr>
        <w:t xml:space="preserve"> </w:t>
      </w:r>
      <w:proofErr w:type="spellStart"/>
      <w:r w:rsidRPr="00B553D3">
        <w:rPr>
          <w:rFonts w:cs="Times New Roman"/>
          <w:sz w:val="28"/>
          <w:szCs w:val="28"/>
        </w:rPr>
        <w:t>môi</w:t>
      </w:r>
      <w:proofErr w:type="spellEnd"/>
      <w:r w:rsidRPr="00B553D3">
        <w:rPr>
          <w:rFonts w:cs="Times New Roman"/>
          <w:sz w:val="28"/>
          <w:szCs w:val="28"/>
        </w:rPr>
        <w:t xml:space="preserve"> </w:t>
      </w:r>
      <w:proofErr w:type="spellStart"/>
      <w:r w:rsidRPr="00B553D3">
        <w:rPr>
          <w:rFonts w:cs="Times New Roman"/>
          <w:sz w:val="28"/>
          <w:szCs w:val="28"/>
        </w:rPr>
        <w:t>trường</w:t>
      </w:r>
      <w:proofErr w:type="spellEnd"/>
      <w:r w:rsidRPr="00B553D3">
        <w:rPr>
          <w:rFonts w:cs="Times New Roman"/>
          <w:sz w:val="28"/>
          <w:szCs w:val="28"/>
        </w:rPr>
        <w:t xml:space="preserve"> </w:t>
      </w:r>
      <w:proofErr w:type="spellStart"/>
      <w:r w:rsidRPr="00B553D3">
        <w:rPr>
          <w:rFonts w:cs="Times New Roman"/>
          <w:sz w:val="28"/>
          <w:szCs w:val="28"/>
        </w:rPr>
        <w:t>số</w:t>
      </w:r>
      <w:proofErr w:type="spellEnd"/>
      <w:r w:rsidRPr="00B553D3">
        <w:rPr>
          <w:rFonts w:cs="Times New Roman"/>
          <w:sz w:val="28"/>
          <w:szCs w:val="28"/>
        </w:rPr>
        <w:t xml:space="preserve">: </w:t>
      </w:r>
      <w:proofErr w:type="spellStart"/>
      <w:r w:rsidRPr="00B553D3">
        <w:rPr>
          <w:rFonts w:cs="Times New Roman"/>
          <w:sz w:val="28"/>
          <w:szCs w:val="28"/>
        </w:rPr>
        <w:t>Xử</w:t>
      </w:r>
      <w:proofErr w:type="spellEnd"/>
      <w:r w:rsidRPr="00B553D3">
        <w:rPr>
          <w:rFonts w:cs="Times New Roman"/>
          <w:sz w:val="28"/>
          <w:szCs w:val="28"/>
        </w:rPr>
        <w:t xml:space="preserve"> </w:t>
      </w:r>
      <w:proofErr w:type="spellStart"/>
      <w:r w:rsidRPr="00B553D3">
        <w:rPr>
          <w:rFonts w:cs="Times New Roman"/>
          <w:sz w:val="28"/>
          <w:szCs w:val="28"/>
        </w:rPr>
        <w:t>lý</w:t>
      </w:r>
      <w:proofErr w:type="spellEnd"/>
      <w:r w:rsidRPr="00B553D3">
        <w:rPr>
          <w:rFonts w:cs="Times New Roman"/>
          <w:sz w:val="28"/>
          <w:szCs w:val="28"/>
        </w:rPr>
        <w:t xml:space="preserve"> </w:t>
      </w:r>
      <w:proofErr w:type="spellStart"/>
      <w:r w:rsidRPr="00B553D3">
        <w:rPr>
          <w:rFonts w:cs="Times New Roman"/>
          <w:sz w:val="28"/>
          <w:szCs w:val="28"/>
        </w:rPr>
        <w:t>nghiêm</w:t>
      </w:r>
      <w:proofErr w:type="spellEnd"/>
      <w:r w:rsidRPr="00B553D3">
        <w:rPr>
          <w:rFonts w:cs="Times New Roman"/>
          <w:sz w:val="28"/>
          <w:szCs w:val="28"/>
        </w:rPr>
        <w:t xml:space="preserve"> </w:t>
      </w:r>
      <w:proofErr w:type="spellStart"/>
      <w:r w:rsidRPr="00B553D3">
        <w:rPr>
          <w:rFonts w:cs="Times New Roman"/>
          <w:sz w:val="28"/>
          <w:szCs w:val="28"/>
        </w:rPr>
        <w:t>hành</w:t>
      </w:r>
      <w:proofErr w:type="spellEnd"/>
      <w:r w:rsidRPr="00B553D3">
        <w:rPr>
          <w:rFonts w:cs="Times New Roman"/>
          <w:sz w:val="28"/>
          <w:szCs w:val="28"/>
        </w:rPr>
        <w:t xml:space="preserve"> vi: </w:t>
      </w:r>
      <w:proofErr w:type="spellStart"/>
      <w:r w:rsidRPr="00B553D3">
        <w:rPr>
          <w:rFonts w:cs="Times New Roman"/>
          <w:sz w:val="28"/>
          <w:szCs w:val="28"/>
        </w:rPr>
        <w:t>Thiết</w:t>
      </w:r>
      <w:proofErr w:type="spellEnd"/>
      <w:r w:rsidRPr="00B553D3">
        <w:rPr>
          <w:rFonts w:cs="Times New Roman"/>
          <w:sz w:val="28"/>
          <w:szCs w:val="28"/>
        </w:rPr>
        <w:t xml:space="preserve"> </w:t>
      </w:r>
      <w:proofErr w:type="spellStart"/>
      <w:r w:rsidRPr="00B553D3">
        <w:rPr>
          <w:rFonts w:cs="Times New Roman"/>
          <w:sz w:val="28"/>
          <w:szCs w:val="28"/>
        </w:rPr>
        <w:t>lập</w:t>
      </w:r>
      <w:proofErr w:type="spellEnd"/>
      <w:r w:rsidRPr="00B553D3">
        <w:rPr>
          <w:rFonts w:cs="Times New Roman"/>
          <w:sz w:val="28"/>
          <w:szCs w:val="28"/>
        </w:rPr>
        <w:t xml:space="preserve"> </w:t>
      </w:r>
      <w:proofErr w:type="spellStart"/>
      <w:r w:rsidRPr="00B553D3">
        <w:rPr>
          <w:rFonts w:cs="Times New Roman"/>
          <w:sz w:val="28"/>
          <w:szCs w:val="28"/>
        </w:rPr>
        <w:t>kênh</w:t>
      </w:r>
      <w:proofErr w:type="spellEnd"/>
      <w:r w:rsidRPr="00B553D3">
        <w:rPr>
          <w:rFonts w:cs="Times New Roman"/>
          <w:sz w:val="28"/>
          <w:szCs w:val="28"/>
        </w:rPr>
        <w:t xml:space="preserve"> </w:t>
      </w:r>
      <w:proofErr w:type="spellStart"/>
      <w:r w:rsidRPr="00B553D3">
        <w:rPr>
          <w:rFonts w:cs="Times New Roman"/>
          <w:sz w:val="28"/>
          <w:szCs w:val="28"/>
        </w:rPr>
        <w:t>không</w:t>
      </w:r>
      <w:proofErr w:type="spellEnd"/>
      <w:r w:rsidRPr="00B553D3">
        <w:rPr>
          <w:rFonts w:cs="Times New Roman"/>
          <w:sz w:val="28"/>
          <w:szCs w:val="28"/>
        </w:rPr>
        <w:t xml:space="preserve"> </w:t>
      </w:r>
      <w:proofErr w:type="spellStart"/>
      <w:r w:rsidRPr="00B553D3">
        <w:rPr>
          <w:rFonts w:cs="Times New Roman"/>
          <w:sz w:val="28"/>
          <w:szCs w:val="28"/>
        </w:rPr>
        <w:t>đăng</w:t>
      </w:r>
      <w:proofErr w:type="spellEnd"/>
      <w:r w:rsidRPr="00B553D3">
        <w:rPr>
          <w:rFonts w:cs="Times New Roman"/>
          <w:sz w:val="28"/>
          <w:szCs w:val="28"/>
        </w:rPr>
        <w:t xml:space="preserve"> </w:t>
      </w:r>
      <w:proofErr w:type="spellStart"/>
      <w:r w:rsidRPr="00B553D3">
        <w:rPr>
          <w:rFonts w:cs="Times New Roman"/>
          <w:sz w:val="28"/>
          <w:szCs w:val="28"/>
        </w:rPr>
        <w:t>ký</w:t>
      </w:r>
      <w:proofErr w:type="spellEnd"/>
      <w:r w:rsidRPr="00B553D3">
        <w:rPr>
          <w:rFonts w:cs="Times New Roman"/>
          <w:sz w:val="28"/>
          <w:szCs w:val="28"/>
        </w:rPr>
        <w:t xml:space="preserve">; </w:t>
      </w:r>
      <w:proofErr w:type="spellStart"/>
      <w:r w:rsidRPr="00B553D3">
        <w:rPr>
          <w:rFonts w:cs="Times New Roman"/>
          <w:sz w:val="28"/>
          <w:szCs w:val="28"/>
        </w:rPr>
        <w:t>Không</w:t>
      </w:r>
      <w:proofErr w:type="spellEnd"/>
      <w:r w:rsidRPr="00B553D3">
        <w:rPr>
          <w:rFonts w:cs="Times New Roman"/>
          <w:sz w:val="28"/>
          <w:szCs w:val="28"/>
        </w:rPr>
        <w:t xml:space="preserve"> </w:t>
      </w:r>
      <w:proofErr w:type="spellStart"/>
      <w:r w:rsidRPr="00B553D3">
        <w:rPr>
          <w:rFonts w:cs="Times New Roman"/>
          <w:sz w:val="28"/>
          <w:szCs w:val="28"/>
        </w:rPr>
        <w:t>gỡ</w:t>
      </w:r>
      <w:proofErr w:type="spellEnd"/>
      <w:r w:rsidRPr="00B553D3">
        <w:rPr>
          <w:rFonts w:cs="Times New Roman"/>
          <w:sz w:val="28"/>
          <w:szCs w:val="28"/>
        </w:rPr>
        <w:t xml:space="preserve"> </w:t>
      </w:r>
      <w:proofErr w:type="spellStart"/>
      <w:r w:rsidRPr="00B553D3">
        <w:rPr>
          <w:rFonts w:cs="Times New Roman"/>
          <w:sz w:val="28"/>
          <w:szCs w:val="28"/>
        </w:rPr>
        <w:t>bỏ</w:t>
      </w:r>
      <w:proofErr w:type="spellEnd"/>
      <w:r w:rsidRPr="00B553D3">
        <w:rPr>
          <w:rFonts w:cs="Times New Roman"/>
          <w:sz w:val="28"/>
          <w:szCs w:val="28"/>
        </w:rPr>
        <w:t xml:space="preserve"> </w:t>
      </w:r>
      <w:proofErr w:type="spellStart"/>
      <w:r w:rsidRPr="00B553D3">
        <w:rPr>
          <w:rFonts w:cs="Times New Roman"/>
          <w:sz w:val="28"/>
          <w:szCs w:val="28"/>
        </w:rPr>
        <w:t>triệt</w:t>
      </w:r>
      <w:proofErr w:type="spellEnd"/>
      <w:r w:rsidRPr="00B553D3">
        <w:rPr>
          <w:rFonts w:cs="Times New Roman"/>
          <w:sz w:val="28"/>
          <w:szCs w:val="28"/>
        </w:rPr>
        <w:t xml:space="preserve"> </w:t>
      </w:r>
      <w:proofErr w:type="spellStart"/>
      <w:r w:rsidRPr="00B553D3">
        <w:rPr>
          <w:rFonts w:cs="Times New Roman"/>
          <w:sz w:val="28"/>
          <w:szCs w:val="28"/>
        </w:rPr>
        <w:t>để</w:t>
      </w:r>
      <w:proofErr w:type="spellEnd"/>
      <w:r w:rsidRPr="00B553D3">
        <w:rPr>
          <w:rFonts w:cs="Times New Roman"/>
          <w:sz w:val="28"/>
          <w:szCs w:val="28"/>
        </w:rPr>
        <w:t xml:space="preserve"> </w:t>
      </w:r>
      <w:proofErr w:type="spellStart"/>
      <w:r w:rsidRPr="00B553D3">
        <w:rPr>
          <w:rFonts w:cs="Times New Roman"/>
          <w:sz w:val="28"/>
          <w:szCs w:val="28"/>
        </w:rPr>
        <w:t>nội</w:t>
      </w:r>
      <w:proofErr w:type="spellEnd"/>
      <w:r w:rsidRPr="00B553D3">
        <w:rPr>
          <w:rFonts w:cs="Times New Roman"/>
          <w:sz w:val="28"/>
          <w:szCs w:val="28"/>
        </w:rPr>
        <w:t xml:space="preserve"> dung vi </w:t>
      </w:r>
      <w:proofErr w:type="spellStart"/>
      <w:r w:rsidRPr="00B553D3">
        <w:rPr>
          <w:rFonts w:cs="Times New Roman"/>
          <w:sz w:val="28"/>
          <w:szCs w:val="28"/>
        </w:rPr>
        <w:t>phạm</w:t>
      </w:r>
      <w:proofErr w:type="spellEnd"/>
      <w:r w:rsidRPr="00B553D3">
        <w:rPr>
          <w:rFonts w:cs="Times New Roman"/>
          <w:sz w:val="28"/>
          <w:szCs w:val="28"/>
        </w:rPr>
        <w:t xml:space="preserve">; </w:t>
      </w:r>
      <w:proofErr w:type="spellStart"/>
      <w:r w:rsidRPr="00B553D3">
        <w:rPr>
          <w:rFonts w:cs="Times New Roman"/>
          <w:sz w:val="28"/>
          <w:szCs w:val="28"/>
        </w:rPr>
        <w:t>Lợi</w:t>
      </w:r>
      <w:proofErr w:type="spellEnd"/>
      <w:r w:rsidRPr="00B553D3">
        <w:rPr>
          <w:rFonts w:cs="Times New Roman"/>
          <w:sz w:val="28"/>
          <w:szCs w:val="28"/>
        </w:rPr>
        <w:t xml:space="preserve"> </w:t>
      </w:r>
      <w:proofErr w:type="spellStart"/>
      <w:r w:rsidRPr="00B553D3">
        <w:rPr>
          <w:rFonts w:cs="Times New Roman"/>
          <w:sz w:val="28"/>
          <w:szCs w:val="28"/>
        </w:rPr>
        <w:t>dụng</w:t>
      </w:r>
      <w:proofErr w:type="spellEnd"/>
      <w:r w:rsidRPr="00B553D3">
        <w:rPr>
          <w:rFonts w:cs="Times New Roman"/>
          <w:sz w:val="28"/>
          <w:szCs w:val="28"/>
        </w:rPr>
        <w:t xml:space="preserve"> </w:t>
      </w:r>
      <w:proofErr w:type="spellStart"/>
      <w:r w:rsidRPr="00B553D3">
        <w:rPr>
          <w:rFonts w:cs="Times New Roman"/>
          <w:sz w:val="28"/>
          <w:szCs w:val="28"/>
        </w:rPr>
        <w:t>nên</w:t>
      </w:r>
      <w:proofErr w:type="spellEnd"/>
      <w:r w:rsidRPr="00B553D3">
        <w:rPr>
          <w:rFonts w:cs="Times New Roman"/>
          <w:sz w:val="28"/>
          <w:szCs w:val="28"/>
        </w:rPr>
        <w:t xml:space="preserve"> </w:t>
      </w:r>
      <w:proofErr w:type="spellStart"/>
      <w:r w:rsidRPr="00B553D3">
        <w:rPr>
          <w:rFonts w:cs="Times New Roman"/>
          <w:sz w:val="28"/>
          <w:szCs w:val="28"/>
        </w:rPr>
        <w:t>tảng</w:t>
      </w:r>
      <w:proofErr w:type="spellEnd"/>
      <w:r w:rsidRPr="00B553D3">
        <w:rPr>
          <w:rFonts w:cs="Times New Roman"/>
          <w:sz w:val="28"/>
          <w:szCs w:val="28"/>
        </w:rPr>
        <w:t xml:space="preserve"> </w:t>
      </w:r>
      <w:proofErr w:type="spellStart"/>
      <w:r w:rsidRPr="00B553D3">
        <w:rPr>
          <w:rFonts w:cs="Times New Roman"/>
          <w:sz w:val="28"/>
          <w:szCs w:val="28"/>
        </w:rPr>
        <w:t>số</w:t>
      </w:r>
      <w:proofErr w:type="spellEnd"/>
      <w:r w:rsidRPr="00B553D3">
        <w:rPr>
          <w:rFonts w:cs="Times New Roman"/>
          <w:sz w:val="28"/>
          <w:szCs w:val="28"/>
        </w:rPr>
        <w:t xml:space="preserve"> </w:t>
      </w:r>
      <w:proofErr w:type="spellStart"/>
      <w:r w:rsidRPr="00B553D3">
        <w:rPr>
          <w:rFonts w:cs="Times New Roman"/>
          <w:sz w:val="28"/>
          <w:szCs w:val="28"/>
        </w:rPr>
        <w:t>để</w:t>
      </w:r>
      <w:proofErr w:type="spellEnd"/>
      <w:r w:rsidRPr="00B553D3">
        <w:rPr>
          <w:rFonts w:cs="Times New Roman"/>
          <w:sz w:val="28"/>
          <w:szCs w:val="28"/>
        </w:rPr>
        <w:t xml:space="preserve"> vi </w:t>
      </w:r>
      <w:proofErr w:type="spellStart"/>
      <w:r w:rsidRPr="00B553D3">
        <w:rPr>
          <w:rFonts w:cs="Times New Roman"/>
          <w:sz w:val="28"/>
          <w:szCs w:val="28"/>
        </w:rPr>
        <w:t>phạm</w:t>
      </w:r>
      <w:proofErr w:type="spellEnd"/>
      <w:r w:rsidRPr="00B553D3">
        <w:rPr>
          <w:rFonts w:cs="Times New Roman"/>
          <w:sz w:val="28"/>
          <w:szCs w:val="28"/>
        </w:rPr>
        <w:t xml:space="preserve"> </w:t>
      </w:r>
      <w:proofErr w:type="spellStart"/>
      <w:r w:rsidRPr="00B553D3">
        <w:rPr>
          <w:rFonts w:cs="Times New Roman"/>
          <w:sz w:val="28"/>
          <w:szCs w:val="28"/>
        </w:rPr>
        <w:t>tôn</w:t>
      </w:r>
      <w:proofErr w:type="spellEnd"/>
      <w:r w:rsidRPr="00B553D3">
        <w:rPr>
          <w:rFonts w:cs="Times New Roman"/>
          <w:sz w:val="28"/>
          <w:szCs w:val="28"/>
        </w:rPr>
        <w:t xml:space="preserve"> </w:t>
      </w:r>
      <w:proofErr w:type="spellStart"/>
      <w:r w:rsidRPr="00B553D3">
        <w:rPr>
          <w:rFonts w:cs="Times New Roman"/>
          <w:sz w:val="28"/>
          <w:szCs w:val="28"/>
        </w:rPr>
        <w:t>chỉ</w:t>
      </w:r>
      <w:proofErr w:type="spellEnd"/>
      <w:r w:rsidRPr="00B553D3">
        <w:rPr>
          <w:rFonts w:cs="Times New Roman"/>
          <w:sz w:val="28"/>
          <w:szCs w:val="28"/>
        </w:rPr>
        <w:t xml:space="preserve">, </w:t>
      </w:r>
      <w:proofErr w:type="spellStart"/>
      <w:r w:rsidRPr="00B553D3">
        <w:rPr>
          <w:rFonts w:cs="Times New Roman"/>
          <w:sz w:val="28"/>
          <w:szCs w:val="28"/>
        </w:rPr>
        <w:t>mục</w:t>
      </w:r>
      <w:proofErr w:type="spellEnd"/>
      <w:r w:rsidRPr="00B553D3">
        <w:rPr>
          <w:rFonts w:cs="Times New Roman"/>
          <w:sz w:val="28"/>
          <w:szCs w:val="28"/>
        </w:rPr>
        <w:t xml:space="preserve"> </w:t>
      </w:r>
      <w:proofErr w:type="spellStart"/>
      <w:r w:rsidRPr="00B553D3">
        <w:rPr>
          <w:rFonts w:cs="Times New Roman"/>
          <w:sz w:val="28"/>
          <w:szCs w:val="28"/>
        </w:rPr>
        <w:t>đích</w:t>
      </w:r>
      <w:proofErr w:type="spellEnd"/>
      <w:r>
        <w:rPr>
          <w:rFonts w:cs="Times New Roman"/>
          <w:sz w:val="28"/>
          <w:szCs w:val="28"/>
        </w:rPr>
        <w:t>.</w:t>
      </w:r>
    </w:p>
    <w:p w14:paraId="672CEE09" w14:textId="77777777" w:rsidR="00B553D3" w:rsidRDefault="00B553D3" w:rsidP="00B553D3">
      <w:pPr>
        <w:spacing w:line="288" w:lineRule="auto"/>
        <w:ind w:firstLine="720"/>
        <w:jc w:val="both"/>
        <w:rPr>
          <w:rFonts w:cs="Times New Roman"/>
          <w:sz w:val="28"/>
          <w:szCs w:val="28"/>
        </w:rPr>
      </w:pPr>
      <w:proofErr w:type="spellStart"/>
      <w:r w:rsidRPr="00B553D3">
        <w:rPr>
          <w:rFonts w:cs="Times New Roman"/>
          <w:sz w:val="28"/>
          <w:szCs w:val="28"/>
        </w:rPr>
        <w:t>Áp</w:t>
      </w:r>
      <w:proofErr w:type="spellEnd"/>
      <w:r w:rsidRPr="00B553D3">
        <w:rPr>
          <w:rFonts w:cs="Times New Roman"/>
          <w:sz w:val="28"/>
          <w:szCs w:val="28"/>
        </w:rPr>
        <w:t xml:space="preserve"> </w:t>
      </w:r>
      <w:proofErr w:type="spellStart"/>
      <w:r w:rsidRPr="00B553D3">
        <w:rPr>
          <w:rFonts w:cs="Times New Roman"/>
          <w:sz w:val="28"/>
          <w:szCs w:val="28"/>
        </w:rPr>
        <w:t>dụng</w:t>
      </w:r>
      <w:proofErr w:type="spellEnd"/>
      <w:r w:rsidRPr="00B553D3">
        <w:rPr>
          <w:rFonts w:cs="Times New Roman"/>
          <w:sz w:val="28"/>
          <w:szCs w:val="28"/>
        </w:rPr>
        <w:t xml:space="preserve"> </w:t>
      </w:r>
      <w:proofErr w:type="spellStart"/>
      <w:r w:rsidRPr="00B553D3">
        <w:rPr>
          <w:rFonts w:cs="Times New Roman"/>
          <w:sz w:val="28"/>
          <w:szCs w:val="28"/>
        </w:rPr>
        <w:t>các</w:t>
      </w:r>
      <w:proofErr w:type="spellEnd"/>
      <w:r w:rsidRPr="00B553D3">
        <w:rPr>
          <w:rFonts w:cs="Times New Roman"/>
          <w:sz w:val="28"/>
          <w:szCs w:val="28"/>
        </w:rPr>
        <w:t xml:space="preserve"> </w:t>
      </w:r>
      <w:proofErr w:type="spellStart"/>
      <w:r w:rsidRPr="00B553D3">
        <w:rPr>
          <w:rFonts w:cs="Times New Roman"/>
          <w:sz w:val="28"/>
          <w:szCs w:val="28"/>
        </w:rPr>
        <w:t>biện</w:t>
      </w:r>
      <w:proofErr w:type="spellEnd"/>
      <w:r w:rsidRPr="00B553D3">
        <w:rPr>
          <w:rFonts w:cs="Times New Roman"/>
          <w:sz w:val="28"/>
          <w:szCs w:val="28"/>
        </w:rPr>
        <w:t xml:space="preserve"> </w:t>
      </w:r>
      <w:proofErr w:type="spellStart"/>
      <w:r w:rsidRPr="00B553D3">
        <w:rPr>
          <w:rFonts w:cs="Times New Roman"/>
          <w:sz w:val="28"/>
          <w:szCs w:val="28"/>
        </w:rPr>
        <w:t>pháp</w:t>
      </w:r>
      <w:proofErr w:type="spellEnd"/>
      <w:r w:rsidRPr="00B553D3">
        <w:rPr>
          <w:rFonts w:cs="Times New Roman"/>
          <w:sz w:val="28"/>
          <w:szCs w:val="28"/>
        </w:rPr>
        <w:t xml:space="preserve"> </w:t>
      </w:r>
      <w:proofErr w:type="spellStart"/>
      <w:r w:rsidRPr="00B553D3">
        <w:rPr>
          <w:rFonts w:cs="Times New Roman"/>
          <w:sz w:val="28"/>
          <w:szCs w:val="28"/>
        </w:rPr>
        <w:t>bổ</w:t>
      </w:r>
      <w:proofErr w:type="spellEnd"/>
      <w:r w:rsidRPr="00B553D3">
        <w:rPr>
          <w:rFonts w:cs="Times New Roman"/>
          <w:sz w:val="28"/>
          <w:szCs w:val="28"/>
        </w:rPr>
        <w:t xml:space="preserve"> sung </w:t>
      </w:r>
      <w:proofErr w:type="spellStart"/>
      <w:r w:rsidRPr="00B553D3">
        <w:rPr>
          <w:rFonts w:cs="Times New Roman"/>
          <w:sz w:val="28"/>
          <w:szCs w:val="28"/>
        </w:rPr>
        <w:t>như</w:t>
      </w:r>
      <w:proofErr w:type="spellEnd"/>
      <w:r w:rsidRPr="00B553D3">
        <w:rPr>
          <w:rFonts w:cs="Times New Roman"/>
          <w:sz w:val="28"/>
          <w:szCs w:val="28"/>
        </w:rPr>
        <w:t xml:space="preserve">: </w:t>
      </w:r>
      <w:proofErr w:type="spellStart"/>
      <w:r w:rsidRPr="00B553D3">
        <w:rPr>
          <w:rFonts w:cs="Times New Roman"/>
          <w:sz w:val="28"/>
          <w:szCs w:val="28"/>
        </w:rPr>
        <w:t>Đình</w:t>
      </w:r>
      <w:proofErr w:type="spellEnd"/>
      <w:r w:rsidRPr="00B553D3">
        <w:rPr>
          <w:rFonts w:cs="Times New Roman"/>
          <w:sz w:val="28"/>
          <w:szCs w:val="28"/>
        </w:rPr>
        <w:t xml:space="preserve"> </w:t>
      </w:r>
      <w:proofErr w:type="spellStart"/>
      <w:r w:rsidRPr="00B553D3">
        <w:rPr>
          <w:rFonts w:cs="Times New Roman"/>
          <w:sz w:val="28"/>
          <w:szCs w:val="28"/>
        </w:rPr>
        <w:t>chỉ</w:t>
      </w:r>
      <w:proofErr w:type="spellEnd"/>
      <w:r w:rsidRPr="00B553D3">
        <w:rPr>
          <w:rFonts w:cs="Times New Roman"/>
          <w:sz w:val="28"/>
          <w:szCs w:val="28"/>
        </w:rPr>
        <w:t xml:space="preserve"> </w:t>
      </w:r>
      <w:proofErr w:type="spellStart"/>
      <w:r w:rsidRPr="00B553D3">
        <w:rPr>
          <w:rFonts w:cs="Times New Roman"/>
          <w:sz w:val="28"/>
          <w:szCs w:val="28"/>
        </w:rPr>
        <w:t>hoạt</w:t>
      </w:r>
      <w:proofErr w:type="spellEnd"/>
      <w:r w:rsidRPr="00B553D3">
        <w:rPr>
          <w:rFonts w:cs="Times New Roman"/>
          <w:sz w:val="28"/>
          <w:szCs w:val="28"/>
        </w:rPr>
        <w:t xml:space="preserve"> </w:t>
      </w:r>
      <w:proofErr w:type="spellStart"/>
      <w:r w:rsidRPr="00B553D3">
        <w:rPr>
          <w:rFonts w:cs="Times New Roman"/>
          <w:sz w:val="28"/>
          <w:szCs w:val="28"/>
        </w:rPr>
        <w:t>động</w:t>
      </w:r>
      <w:proofErr w:type="spellEnd"/>
      <w:r w:rsidRPr="00B553D3">
        <w:rPr>
          <w:rFonts w:cs="Times New Roman"/>
          <w:sz w:val="28"/>
          <w:szCs w:val="28"/>
        </w:rPr>
        <w:t xml:space="preserve"> </w:t>
      </w:r>
      <w:proofErr w:type="spellStart"/>
      <w:r w:rsidRPr="00B553D3">
        <w:rPr>
          <w:rFonts w:cs="Times New Roman"/>
          <w:sz w:val="28"/>
          <w:szCs w:val="28"/>
        </w:rPr>
        <w:t>kênh</w:t>
      </w:r>
      <w:proofErr w:type="spellEnd"/>
      <w:r w:rsidRPr="00B553D3">
        <w:rPr>
          <w:rFonts w:cs="Times New Roman"/>
          <w:sz w:val="28"/>
          <w:szCs w:val="28"/>
        </w:rPr>
        <w:t xml:space="preserve"> </w:t>
      </w:r>
      <w:proofErr w:type="spellStart"/>
      <w:r w:rsidRPr="00B553D3">
        <w:rPr>
          <w:rFonts w:cs="Times New Roman"/>
          <w:sz w:val="28"/>
          <w:szCs w:val="28"/>
        </w:rPr>
        <w:t>nội</w:t>
      </w:r>
      <w:proofErr w:type="spellEnd"/>
      <w:r w:rsidRPr="00B553D3">
        <w:rPr>
          <w:rFonts w:cs="Times New Roman"/>
          <w:sz w:val="28"/>
          <w:szCs w:val="28"/>
        </w:rPr>
        <w:t xml:space="preserve"> dung </w:t>
      </w:r>
      <w:proofErr w:type="spellStart"/>
      <w:r w:rsidRPr="00B553D3">
        <w:rPr>
          <w:rFonts w:cs="Times New Roman"/>
          <w:sz w:val="28"/>
          <w:szCs w:val="28"/>
        </w:rPr>
        <w:t>số</w:t>
      </w:r>
      <w:proofErr w:type="spellEnd"/>
      <w:r w:rsidRPr="00B553D3">
        <w:rPr>
          <w:rFonts w:cs="Times New Roman"/>
          <w:sz w:val="28"/>
          <w:szCs w:val="28"/>
        </w:rPr>
        <w:t xml:space="preserve">; </w:t>
      </w:r>
      <w:proofErr w:type="spellStart"/>
      <w:r w:rsidRPr="00B553D3">
        <w:rPr>
          <w:rFonts w:cs="Times New Roman"/>
          <w:sz w:val="28"/>
          <w:szCs w:val="28"/>
        </w:rPr>
        <w:t>tạm</w:t>
      </w:r>
      <w:proofErr w:type="spellEnd"/>
      <w:r w:rsidRPr="00B553D3">
        <w:rPr>
          <w:rFonts w:cs="Times New Roman"/>
          <w:sz w:val="28"/>
          <w:szCs w:val="28"/>
        </w:rPr>
        <w:t xml:space="preserve"> </w:t>
      </w:r>
      <w:proofErr w:type="spellStart"/>
      <w:r w:rsidRPr="00B553D3">
        <w:rPr>
          <w:rFonts w:cs="Times New Roman"/>
          <w:sz w:val="28"/>
          <w:szCs w:val="28"/>
        </w:rPr>
        <w:t>dừng</w:t>
      </w:r>
      <w:proofErr w:type="spellEnd"/>
      <w:r w:rsidRPr="00B553D3">
        <w:rPr>
          <w:rFonts w:cs="Times New Roman"/>
          <w:sz w:val="28"/>
          <w:szCs w:val="28"/>
        </w:rPr>
        <w:t xml:space="preserve"> </w:t>
      </w:r>
      <w:proofErr w:type="spellStart"/>
      <w:r w:rsidRPr="00B553D3">
        <w:rPr>
          <w:rFonts w:cs="Times New Roman"/>
          <w:sz w:val="28"/>
          <w:szCs w:val="28"/>
        </w:rPr>
        <w:t>phân</w:t>
      </w:r>
      <w:proofErr w:type="spellEnd"/>
      <w:r w:rsidRPr="00B553D3">
        <w:rPr>
          <w:rFonts w:cs="Times New Roman"/>
          <w:sz w:val="28"/>
          <w:szCs w:val="28"/>
        </w:rPr>
        <w:t xml:space="preserve"> </w:t>
      </w:r>
      <w:proofErr w:type="spellStart"/>
      <w:r w:rsidRPr="00B553D3">
        <w:rPr>
          <w:rFonts w:cs="Times New Roman"/>
          <w:sz w:val="28"/>
          <w:szCs w:val="28"/>
        </w:rPr>
        <w:t>phối</w:t>
      </w:r>
      <w:proofErr w:type="spellEnd"/>
      <w:r w:rsidRPr="00B553D3">
        <w:rPr>
          <w:rFonts w:cs="Times New Roman"/>
          <w:sz w:val="28"/>
          <w:szCs w:val="28"/>
        </w:rPr>
        <w:t xml:space="preserve"> </w:t>
      </w:r>
      <w:proofErr w:type="spellStart"/>
      <w:r w:rsidRPr="00B553D3">
        <w:rPr>
          <w:rFonts w:cs="Times New Roman"/>
          <w:sz w:val="28"/>
          <w:szCs w:val="28"/>
        </w:rPr>
        <w:t>trên</w:t>
      </w:r>
      <w:proofErr w:type="spellEnd"/>
      <w:r w:rsidRPr="00B553D3">
        <w:rPr>
          <w:rFonts w:cs="Times New Roman"/>
          <w:sz w:val="28"/>
          <w:szCs w:val="28"/>
        </w:rPr>
        <w:t xml:space="preserve"> </w:t>
      </w:r>
      <w:proofErr w:type="spellStart"/>
      <w:r w:rsidRPr="00B553D3">
        <w:rPr>
          <w:rFonts w:cs="Times New Roman"/>
          <w:sz w:val="28"/>
          <w:szCs w:val="28"/>
        </w:rPr>
        <w:t>nền</w:t>
      </w:r>
      <w:proofErr w:type="spellEnd"/>
      <w:r w:rsidRPr="00B553D3">
        <w:rPr>
          <w:rFonts w:cs="Times New Roman"/>
          <w:sz w:val="28"/>
          <w:szCs w:val="28"/>
        </w:rPr>
        <w:t xml:space="preserve"> </w:t>
      </w:r>
      <w:proofErr w:type="spellStart"/>
      <w:r w:rsidRPr="00B553D3">
        <w:rPr>
          <w:rFonts w:cs="Times New Roman"/>
          <w:sz w:val="28"/>
          <w:szCs w:val="28"/>
        </w:rPr>
        <w:t>tảng</w:t>
      </w:r>
      <w:proofErr w:type="spellEnd"/>
      <w:r w:rsidRPr="00B553D3">
        <w:rPr>
          <w:rFonts w:cs="Times New Roman"/>
          <w:sz w:val="28"/>
          <w:szCs w:val="28"/>
        </w:rPr>
        <w:t xml:space="preserve">; </w:t>
      </w:r>
      <w:proofErr w:type="spellStart"/>
      <w:r w:rsidRPr="00B553D3">
        <w:rPr>
          <w:rFonts w:cs="Times New Roman"/>
          <w:sz w:val="28"/>
          <w:szCs w:val="28"/>
        </w:rPr>
        <w:t>thu</w:t>
      </w:r>
      <w:proofErr w:type="spellEnd"/>
      <w:r w:rsidRPr="00B553D3">
        <w:rPr>
          <w:rFonts w:cs="Times New Roman"/>
          <w:sz w:val="28"/>
          <w:szCs w:val="28"/>
        </w:rPr>
        <w:t xml:space="preserve"> </w:t>
      </w:r>
      <w:proofErr w:type="spellStart"/>
      <w:r w:rsidRPr="00B553D3">
        <w:rPr>
          <w:rFonts w:cs="Times New Roman"/>
          <w:sz w:val="28"/>
          <w:szCs w:val="28"/>
        </w:rPr>
        <w:t>hồi</w:t>
      </w:r>
      <w:proofErr w:type="spellEnd"/>
      <w:r w:rsidRPr="00B553D3">
        <w:rPr>
          <w:rFonts w:cs="Times New Roman"/>
          <w:sz w:val="28"/>
          <w:szCs w:val="28"/>
        </w:rPr>
        <w:t xml:space="preserve"> </w:t>
      </w:r>
      <w:proofErr w:type="spellStart"/>
      <w:r w:rsidRPr="00B553D3">
        <w:rPr>
          <w:rFonts w:cs="Times New Roman"/>
          <w:sz w:val="28"/>
          <w:szCs w:val="28"/>
        </w:rPr>
        <w:t>giấy</w:t>
      </w:r>
      <w:proofErr w:type="spellEnd"/>
      <w:r w:rsidRPr="00B553D3">
        <w:rPr>
          <w:rFonts w:cs="Times New Roman"/>
          <w:sz w:val="28"/>
          <w:szCs w:val="28"/>
        </w:rPr>
        <w:t xml:space="preserve"> </w:t>
      </w:r>
      <w:proofErr w:type="spellStart"/>
      <w:r w:rsidRPr="00B553D3">
        <w:rPr>
          <w:rFonts w:cs="Times New Roman"/>
          <w:sz w:val="28"/>
          <w:szCs w:val="28"/>
        </w:rPr>
        <w:t>phép</w:t>
      </w:r>
      <w:proofErr w:type="spellEnd"/>
      <w:r w:rsidRPr="00B553D3">
        <w:rPr>
          <w:rFonts w:cs="Times New Roman"/>
          <w:sz w:val="28"/>
          <w:szCs w:val="28"/>
        </w:rPr>
        <w:t xml:space="preserve"> </w:t>
      </w:r>
      <w:proofErr w:type="spellStart"/>
      <w:r w:rsidRPr="00B553D3">
        <w:rPr>
          <w:rFonts w:cs="Times New Roman"/>
          <w:sz w:val="28"/>
          <w:szCs w:val="28"/>
        </w:rPr>
        <w:t>trong</w:t>
      </w:r>
      <w:proofErr w:type="spellEnd"/>
      <w:r w:rsidRPr="00B553D3">
        <w:rPr>
          <w:rFonts w:cs="Times New Roman"/>
          <w:sz w:val="28"/>
          <w:szCs w:val="28"/>
        </w:rPr>
        <w:t xml:space="preserve"> </w:t>
      </w:r>
      <w:proofErr w:type="spellStart"/>
      <w:r w:rsidRPr="00B553D3">
        <w:rPr>
          <w:rFonts w:cs="Times New Roman"/>
          <w:sz w:val="28"/>
          <w:szCs w:val="28"/>
        </w:rPr>
        <w:t>trường</w:t>
      </w:r>
      <w:proofErr w:type="spellEnd"/>
      <w:r w:rsidRPr="00B553D3">
        <w:rPr>
          <w:rFonts w:cs="Times New Roman"/>
          <w:sz w:val="28"/>
          <w:szCs w:val="28"/>
        </w:rPr>
        <w:t xml:space="preserve"> </w:t>
      </w:r>
      <w:proofErr w:type="spellStart"/>
      <w:r w:rsidRPr="00B553D3">
        <w:rPr>
          <w:rFonts w:cs="Times New Roman"/>
          <w:sz w:val="28"/>
          <w:szCs w:val="28"/>
        </w:rPr>
        <w:t>hợp</w:t>
      </w:r>
      <w:proofErr w:type="spellEnd"/>
      <w:r w:rsidRPr="00B553D3">
        <w:rPr>
          <w:rFonts w:cs="Times New Roman"/>
          <w:sz w:val="28"/>
          <w:szCs w:val="28"/>
        </w:rPr>
        <w:t xml:space="preserve"> vi </w:t>
      </w:r>
      <w:proofErr w:type="spellStart"/>
      <w:r w:rsidRPr="00B553D3">
        <w:rPr>
          <w:rFonts w:cs="Times New Roman"/>
          <w:sz w:val="28"/>
          <w:szCs w:val="28"/>
        </w:rPr>
        <w:t>phạm</w:t>
      </w:r>
      <w:proofErr w:type="spellEnd"/>
      <w:r w:rsidRPr="00B553D3">
        <w:rPr>
          <w:rFonts w:cs="Times New Roman"/>
          <w:sz w:val="28"/>
          <w:szCs w:val="28"/>
        </w:rPr>
        <w:t xml:space="preserve"> </w:t>
      </w:r>
      <w:proofErr w:type="spellStart"/>
      <w:r w:rsidRPr="00B553D3">
        <w:rPr>
          <w:rFonts w:cs="Times New Roman"/>
          <w:sz w:val="28"/>
          <w:szCs w:val="28"/>
        </w:rPr>
        <w:t>nghiêm</w:t>
      </w:r>
      <w:proofErr w:type="spellEnd"/>
      <w:r w:rsidRPr="00B553D3">
        <w:rPr>
          <w:rFonts w:cs="Times New Roman"/>
          <w:sz w:val="28"/>
          <w:szCs w:val="28"/>
        </w:rPr>
        <w:t xml:space="preserve"> </w:t>
      </w:r>
      <w:proofErr w:type="spellStart"/>
      <w:r w:rsidRPr="00B553D3">
        <w:rPr>
          <w:rFonts w:cs="Times New Roman"/>
          <w:sz w:val="28"/>
          <w:szCs w:val="28"/>
        </w:rPr>
        <w:t>trọng</w:t>
      </w:r>
      <w:proofErr w:type="spellEnd"/>
      <w:r>
        <w:rPr>
          <w:rFonts w:cs="Times New Roman"/>
          <w:sz w:val="28"/>
          <w:szCs w:val="28"/>
        </w:rPr>
        <w:t>.</w:t>
      </w:r>
    </w:p>
    <w:p w14:paraId="41B4AD3B" w14:textId="77777777" w:rsidR="00B553D3" w:rsidRDefault="00B553D3" w:rsidP="00B553D3">
      <w:pPr>
        <w:spacing w:line="288" w:lineRule="auto"/>
        <w:ind w:firstLine="720"/>
        <w:jc w:val="both"/>
        <w:rPr>
          <w:rFonts w:cs="Times New Roman"/>
          <w:sz w:val="28"/>
          <w:szCs w:val="28"/>
        </w:rPr>
      </w:pPr>
      <w:proofErr w:type="spellStart"/>
      <w:r>
        <w:rPr>
          <w:rFonts w:cs="Times New Roman"/>
          <w:sz w:val="28"/>
          <w:szCs w:val="28"/>
        </w:rPr>
        <w:t>Tiếp</w:t>
      </w:r>
      <w:proofErr w:type="spellEnd"/>
      <w:r>
        <w:rPr>
          <w:rFonts w:cs="Times New Roman"/>
          <w:sz w:val="28"/>
          <w:szCs w:val="28"/>
        </w:rPr>
        <w:t xml:space="preserve"> </w:t>
      </w:r>
      <w:proofErr w:type="spellStart"/>
      <w:r>
        <w:rPr>
          <w:rFonts w:cs="Times New Roman"/>
          <w:sz w:val="28"/>
          <w:szCs w:val="28"/>
        </w:rPr>
        <w:t>thu</w:t>
      </w:r>
      <w:proofErr w:type="spellEnd"/>
      <w:r>
        <w:rPr>
          <w:rFonts w:cs="Times New Roman"/>
          <w:sz w:val="28"/>
          <w:szCs w:val="28"/>
        </w:rPr>
        <w:t xml:space="preserve">: </w:t>
      </w:r>
      <w:proofErr w:type="spellStart"/>
      <w:r>
        <w:rPr>
          <w:rFonts w:cs="Times New Roman"/>
          <w:sz w:val="28"/>
          <w:szCs w:val="28"/>
        </w:rPr>
        <w:t>Cơ</w:t>
      </w:r>
      <w:proofErr w:type="spellEnd"/>
      <w:r>
        <w:rPr>
          <w:rFonts w:cs="Times New Roman"/>
          <w:sz w:val="28"/>
          <w:szCs w:val="28"/>
        </w:rPr>
        <w:t xml:space="preserve"> </w:t>
      </w:r>
      <w:proofErr w:type="spellStart"/>
      <w:r>
        <w:rPr>
          <w:rFonts w:cs="Times New Roman"/>
          <w:sz w:val="28"/>
          <w:szCs w:val="28"/>
        </w:rPr>
        <w:t>quan</w:t>
      </w:r>
      <w:proofErr w:type="spellEnd"/>
      <w:r>
        <w:rPr>
          <w:rFonts w:cs="Times New Roman"/>
          <w:sz w:val="28"/>
          <w:szCs w:val="28"/>
        </w:rPr>
        <w:t xml:space="preserve"> </w:t>
      </w:r>
      <w:proofErr w:type="spellStart"/>
      <w:r>
        <w:rPr>
          <w:rFonts w:cs="Times New Roman"/>
          <w:sz w:val="28"/>
          <w:szCs w:val="28"/>
        </w:rPr>
        <w:t>soạn</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sẽ</w:t>
      </w:r>
      <w:proofErr w:type="spellEnd"/>
      <w:r>
        <w:rPr>
          <w:rFonts w:cs="Times New Roman"/>
          <w:sz w:val="28"/>
          <w:szCs w:val="28"/>
        </w:rPr>
        <w:t xml:space="preserve"> </w:t>
      </w:r>
      <w:proofErr w:type="spellStart"/>
      <w:r>
        <w:rPr>
          <w:rFonts w:cs="Times New Roman"/>
          <w:sz w:val="28"/>
          <w:szCs w:val="28"/>
        </w:rPr>
        <w:t>tiếp</w:t>
      </w:r>
      <w:proofErr w:type="spellEnd"/>
      <w:r>
        <w:rPr>
          <w:rFonts w:cs="Times New Roman"/>
          <w:sz w:val="28"/>
          <w:szCs w:val="28"/>
        </w:rPr>
        <w:t xml:space="preserve"> </w:t>
      </w:r>
      <w:proofErr w:type="spellStart"/>
      <w:r>
        <w:rPr>
          <w:rFonts w:cs="Times New Roman"/>
          <w:sz w:val="28"/>
          <w:szCs w:val="28"/>
        </w:rPr>
        <w:t>thu</w:t>
      </w:r>
      <w:proofErr w:type="spellEnd"/>
      <w:r>
        <w:rPr>
          <w:rFonts w:cs="Times New Roman"/>
          <w:sz w:val="28"/>
          <w:szCs w:val="28"/>
        </w:rPr>
        <w:t xml:space="preserve"> ý </w:t>
      </w:r>
      <w:proofErr w:type="spellStart"/>
      <w:r>
        <w:rPr>
          <w:rFonts w:cs="Times New Roman"/>
          <w:sz w:val="28"/>
          <w:szCs w:val="28"/>
        </w:rPr>
        <w:t>kiến</w:t>
      </w:r>
      <w:proofErr w:type="spellEnd"/>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chỉnh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sửa</w:t>
      </w:r>
      <w:proofErr w:type="spellEnd"/>
      <w:r>
        <w:rPr>
          <w:rFonts w:cs="Times New Roman"/>
          <w:sz w:val="28"/>
          <w:szCs w:val="28"/>
        </w:rPr>
        <w:t xml:space="preserve"> </w:t>
      </w:r>
      <w:proofErr w:type="spellStart"/>
      <w:r>
        <w:rPr>
          <w:rFonts w:cs="Times New Roman"/>
          <w:sz w:val="28"/>
          <w:szCs w:val="28"/>
        </w:rPr>
        <w:t>đổi</w:t>
      </w:r>
      <w:proofErr w:type="spellEnd"/>
      <w:r>
        <w:rPr>
          <w:rFonts w:cs="Times New Roman"/>
          <w:sz w:val="28"/>
          <w:szCs w:val="28"/>
        </w:rPr>
        <w:t xml:space="preserve">, </w:t>
      </w:r>
      <w:proofErr w:type="spellStart"/>
      <w:r>
        <w:rPr>
          <w:rFonts w:cs="Times New Roman"/>
          <w:sz w:val="28"/>
          <w:szCs w:val="28"/>
        </w:rPr>
        <w:t>bổ</w:t>
      </w:r>
      <w:proofErr w:type="spellEnd"/>
      <w:r>
        <w:rPr>
          <w:rFonts w:cs="Times New Roman"/>
          <w:sz w:val="28"/>
          <w:szCs w:val="28"/>
        </w:rPr>
        <w:t xml:space="preserve"> sung </w:t>
      </w:r>
      <w:proofErr w:type="spellStart"/>
      <w:r>
        <w:rPr>
          <w:rFonts w:cs="Times New Roman"/>
          <w:sz w:val="28"/>
          <w:szCs w:val="28"/>
        </w:rPr>
        <w:t>hoặc</w:t>
      </w:r>
      <w:proofErr w:type="spellEnd"/>
      <w:r>
        <w:rPr>
          <w:rFonts w:cs="Times New Roman"/>
          <w:sz w:val="28"/>
          <w:szCs w:val="28"/>
        </w:rPr>
        <w:t xml:space="preserve"> </w:t>
      </w:r>
      <w:proofErr w:type="spellStart"/>
      <w:r>
        <w:rPr>
          <w:rFonts w:cs="Times New Roman"/>
          <w:sz w:val="28"/>
          <w:szCs w:val="28"/>
        </w:rPr>
        <w:t>thay</w:t>
      </w:r>
      <w:proofErr w:type="spellEnd"/>
      <w:r>
        <w:rPr>
          <w:rFonts w:cs="Times New Roman"/>
          <w:sz w:val="28"/>
          <w:szCs w:val="28"/>
        </w:rPr>
        <w:t xml:space="preserve"> </w:t>
      </w:r>
      <w:proofErr w:type="spellStart"/>
      <w:r>
        <w:rPr>
          <w:rFonts w:cs="Times New Roman"/>
          <w:sz w:val="28"/>
          <w:szCs w:val="28"/>
        </w:rPr>
        <w:t>thế</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Chính</w:t>
      </w:r>
      <w:proofErr w:type="spellEnd"/>
      <w:r>
        <w:rPr>
          <w:rFonts w:cs="Times New Roman"/>
          <w:sz w:val="28"/>
          <w:szCs w:val="28"/>
        </w:rPr>
        <w:t xml:space="preserve"> </w:t>
      </w:r>
      <w:proofErr w:type="spellStart"/>
      <w:r>
        <w:rPr>
          <w:rFonts w:cs="Times New Roman"/>
          <w:sz w:val="28"/>
          <w:szCs w:val="28"/>
        </w:rPr>
        <w:t>phủ</w:t>
      </w:r>
      <w:proofErr w:type="spellEnd"/>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xử</w:t>
      </w:r>
      <w:proofErr w:type="spellEnd"/>
      <w:r>
        <w:rPr>
          <w:rFonts w:cs="Times New Roman"/>
          <w:sz w:val="28"/>
          <w:szCs w:val="28"/>
        </w:rPr>
        <w:t xml:space="preserve"> </w:t>
      </w:r>
      <w:proofErr w:type="spellStart"/>
      <w:r>
        <w:rPr>
          <w:rFonts w:cs="Times New Roman"/>
          <w:sz w:val="28"/>
          <w:szCs w:val="28"/>
        </w:rPr>
        <w:t>phạt</w:t>
      </w:r>
      <w:proofErr w:type="spellEnd"/>
      <w:r>
        <w:rPr>
          <w:rFonts w:cs="Times New Roman"/>
          <w:sz w:val="28"/>
          <w:szCs w:val="28"/>
        </w:rPr>
        <w:t xml:space="preserve"> vi </w:t>
      </w:r>
      <w:proofErr w:type="spellStart"/>
      <w:r>
        <w:rPr>
          <w:rFonts w:cs="Times New Roman"/>
          <w:sz w:val="28"/>
          <w:szCs w:val="28"/>
        </w:rPr>
        <w:t>phạm</w:t>
      </w:r>
      <w:proofErr w:type="spellEnd"/>
      <w:r>
        <w:rPr>
          <w:rFonts w:cs="Times New Roman"/>
          <w:sz w:val="28"/>
          <w:szCs w:val="28"/>
        </w:rPr>
        <w:t xml:space="preserve"> </w:t>
      </w:r>
      <w:proofErr w:type="spellStart"/>
      <w:r>
        <w:rPr>
          <w:rFonts w:cs="Times New Roman"/>
          <w:sz w:val="28"/>
          <w:szCs w:val="28"/>
        </w:rPr>
        <w:t>hành</w:t>
      </w:r>
      <w:proofErr w:type="spellEnd"/>
      <w:r>
        <w:rPr>
          <w:rFonts w:cs="Times New Roman"/>
          <w:sz w:val="28"/>
          <w:szCs w:val="28"/>
        </w:rPr>
        <w:t xml:space="preserve"> </w:t>
      </w:r>
      <w:proofErr w:type="spellStart"/>
      <w:r>
        <w:rPr>
          <w:rFonts w:cs="Times New Roman"/>
          <w:sz w:val="28"/>
          <w:szCs w:val="28"/>
        </w:rPr>
        <w:t>chính</w:t>
      </w:r>
      <w:proofErr w:type="spellEnd"/>
      <w:r>
        <w:rPr>
          <w:rFonts w:cs="Times New Roman"/>
          <w:sz w:val="28"/>
          <w:szCs w:val="28"/>
        </w:rPr>
        <w:t xml:space="preserve"> </w:t>
      </w:r>
      <w:proofErr w:type="spellStart"/>
      <w:r>
        <w:rPr>
          <w:rFonts w:cs="Times New Roman"/>
          <w:sz w:val="28"/>
          <w:szCs w:val="28"/>
        </w:rPr>
        <w:t>lĩnh</w:t>
      </w:r>
      <w:proofErr w:type="spellEnd"/>
      <w:r>
        <w:rPr>
          <w:rFonts w:cs="Times New Roman"/>
          <w:sz w:val="28"/>
          <w:szCs w:val="28"/>
        </w:rPr>
        <w:t xml:space="preserve"> </w:t>
      </w:r>
      <w:proofErr w:type="spellStart"/>
      <w:r>
        <w:rPr>
          <w:rFonts w:cs="Times New Roman"/>
          <w:sz w:val="28"/>
          <w:szCs w:val="28"/>
        </w:rPr>
        <w:t>vực</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w:t>
      </w:r>
    </w:p>
    <w:p w14:paraId="4B6681BB" w14:textId="77777777" w:rsidR="0007168C" w:rsidRPr="0085327B" w:rsidRDefault="0007168C" w:rsidP="00B553D3">
      <w:pPr>
        <w:spacing w:line="288" w:lineRule="auto"/>
        <w:ind w:firstLine="720"/>
        <w:jc w:val="both"/>
        <w:rPr>
          <w:rFonts w:cs="Times New Roman"/>
          <w:b/>
          <w:sz w:val="28"/>
          <w:szCs w:val="28"/>
        </w:rPr>
      </w:pPr>
      <w:r w:rsidRPr="0085327B">
        <w:rPr>
          <w:rFonts w:cs="Times New Roman"/>
          <w:b/>
          <w:sz w:val="28"/>
          <w:szCs w:val="28"/>
        </w:rPr>
        <w:t xml:space="preserve">4. </w:t>
      </w:r>
      <w:proofErr w:type="spellStart"/>
      <w:r w:rsidRPr="0085327B">
        <w:rPr>
          <w:rFonts w:cs="Times New Roman"/>
          <w:b/>
          <w:sz w:val="28"/>
          <w:szCs w:val="28"/>
        </w:rPr>
        <w:t>Báo</w:t>
      </w:r>
      <w:proofErr w:type="spellEnd"/>
      <w:r w:rsidRPr="0085327B">
        <w:rPr>
          <w:rFonts w:cs="Times New Roman"/>
          <w:b/>
          <w:sz w:val="28"/>
          <w:szCs w:val="28"/>
        </w:rPr>
        <w:t xml:space="preserve"> </w:t>
      </w:r>
      <w:proofErr w:type="spellStart"/>
      <w:r w:rsidRPr="0085327B">
        <w:rPr>
          <w:rFonts w:cs="Times New Roman"/>
          <w:b/>
          <w:sz w:val="28"/>
          <w:szCs w:val="28"/>
        </w:rPr>
        <w:t>Đại</w:t>
      </w:r>
      <w:proofErr w:type="spellEnd"/>
      <w:r w:rsidRPr="0085327B">
        <w:rPr>
          <w:rFonts w:cs="Times New Roman"/>
          <w:b/>
          <w:sz w:val="28"/>
          <w:szCs w:val="28"/>
        </w:rPr>
        <w:t xml:space="preserve"> </w:t>
      </w:r>
      <w:proofErr w:type="spellStart"/>
      <w:r w:rsidRPr="0085327B">
        <w:rPr>
          <w:rFonts w:cs="Times New Roman"/>
          <w:b/>
          <w:sz w:val="28"/>
          <w:szCs w:val="28"/>
        </w:rPr>
        <w:t>biểu</w:t>
      </w:r>
      <w:proofErr w:type="spellEnd"/>
      <w:r w:rsidRPr="0085327B">
        <w:rPr>
          <w:rFonts w:cs="Times New Roman"/>
          <w:b/>
          <w:sz w:val="28"/>
          <w:szCs w:val="28"/>
        </w:rPr>
        <w:t xml:space="preserve"> </w:t>
      </w:r>
      <w:proofErr w:type="spellStart"/>
      <w:r w:rsidRPr="0085327B">
        <w:rPr>
          <w:rFonts w:cs="Times New Roman"/>
          <w:b/>
          <w:sz w:val="28"/>
          <w:szCs w:val="28"/>
        </w:rPr>
        <w:t>nhân</w:t>
      </w:r>
      <w:proofErr w:type="spellEnd"/>
      <w:r w:rsidRPr="0085327B">
        <w:rPr>
          <w:rFonts w:cs="Times New Roman"/>
          <w:b/>
          <w:sz w:val="28"/>
          <w:szCs w:val="28"/>
        </w:rPr>
        <w:t xml:space="preserve"> </w:t>
      </w:r>
      <w:proofErr w:type="spellStart"/>
      <w:r w:rsidRPr="0085327B">
        <w:rPr>
          <w:rFonts w:cs="Times New Roman"/>
          <w:b/>
          <w:sz w:val="28"/>
          <w:szCs w:val="28"/>
        </w:rPr>
        <w:t>dân</w:t>
      </w:r>
      <w:proofErr w:type="spellEnd"/>
      <w:r w:rsidRPr="0085327B">
        <w:rPr>
          <w:rFonts w:cs="Times New Roman"/>
          <w:b/>
          <w:sz w:val="28"/>
          <w:szCs w:val="28"/>
        </w:rPr>
        <w:t>:</w:t>
      </w:r>
    </w:p>
    <w:p w14:paraId="368BBFD8" w14:textId="77777777" w:rsidR="0007168C" w:rsidRDefault="0084369E" w:rsidP="0084369E">
      <w:pPr>
        <w:spacing w:line="288" w:lineRule="auto"/>
        <w:ind w:firstLine="720"/>
        <w:jc w:val="both"/>
        <w:rPr>
          <w:rFonts w:cs="Times New Roman"/>
          <w:sz w:val="28"/>
          <w:szCs w:val="28"/>
        </w:rPr>
      </w:pPr>
      <w:r>
        <w:rPr>
          <w:rFonts w:cs="Times New Roman"/>
          <w:sz w:val="28"/>
          <w:szCs w:val="28"/>
        </w:rPr>
        <w:t xml:space="preserve">+ </w:t>
      </w:r>
      <w:proofErr w:type="spellStart"/>
      <w:r w:rsidR="0007168C" w:rsidRPr="0007168C">
        <w:rPr>
          <w:rFonts w:cs="Times New Roman"/>
          <w:sz w:val="28"/>
          <w:szCs w:val="28"/>
        </w:rPr>
        <w:t>Về</w:t>
      </w:r>
      <w:proofErr w:type="spellEnd"/>
      <w:r w:rsidR="0007168C" w:rsidRPr="0007168C">
        <w:rPr>
          <w:rFonts w:cs="Times New Roman"/>
          <w:sz w:val="28"/>
          <w:szCs w:val="28"/>
        </w:rPr>
        <w:t xml:space="preserve"> </w:t>
      </w:r>
      <w:proofErr w:type="spellStart"/>
      <w:r w:rsidR="0007168C" w:rsidRPr="0007168C">
        <w:rPr>
          <w:rFonts w:cs="Times New Roman"/>
          <w:sz w:val="28"/>
          <w:szCs w:val="28"/>
        </w:rPr>
        <w:t>quyền</w:t>
      </w:r>
      <w:proofErr w:type="spellEnd"/>
      <w:r w:rsidR="0007168C" w:rsidRPr="0007168C">
        <w:rPr>
          <w:rFonts w:cs="Times New Roman"/>
          <w:sz w:val="28"/>
          <w:szCs w:val="28"/>
        </w:rPr>
        <w:t xml:space="preserve"> </w:t>
      </w:r>
      <w:proofErr w:type="spellStart"/>
      <w:r w:rsidR="0007168C" w:rsidRPr="0007168C">
        <w:rPr>
          <w:rFonts w:cs="Times New Roman"/>
          <w:sz w:val="28"/>
          <w:szCs w:val="28"/>
        </w:rPr>
        <w:t>và</w:t>
      </w:r>
      <w:proofErr w:type="spellEnd"/>
      <w:r w:rsidR="0007168C" w:rsidRPr="0007168C">
        <w:rPr>
          <w:rFonts w:cs="Times New Roman"/>
          <w:sz w:val="28"/>
          <w:szCs w:val="28"/>
        </w:rPr>
        <w:t xml:space="preserve"> </w:t>
      </w:r>
      <w:proofErr w:type="spellStart"/>
      <w:r w:rsidR="0007168C" w:rsidRPr="0007168C">
        <w:rPr>
          <w:rFonts w:cs="Times New Roman"/>
          <w:sz w:val="28"/>
          <w:szCs w:val="28"/>
        </w:rPr>
        <w:t>nghĩa</w:t>
      </w:r>
      <w:proofErr w:type="spellEnd"/>
      <w:r w:rsidR="0007168C" w:rsidRPr="0007168C">
        <w:rPr>
          <w:rFonts w:cs="Times New Roman"/>
          <w:sz w:val="28"/>
          <w:szCs w:val="28"/>
        </w:rPr>
        <w:t xml:space="preserve"> </w:t>
      </w:r>
      <w:proofErr w:type="spellStart"/>
      <w:r w:rsidR="0007168C" w:rsidRPr="0007168C">
        <w:rPr>
          <w:rFonts w:cs="Times New Roman"/>
          <w:sz w:val="28"/>
          <w:szCs w:val="28"/>
        </w:rPr>
        <w:t>vụ</w:t>
      </w:r>
      <w:proofErr w:type="spellEnd"/>
      <w:r w:rsidR="0007168C" w:rsidRPr="0007168C">
        <w:rPr>
          <w:rFonts w:cs="Times New Roman"/>
          <w:sz w:val="28"/>
          <w:szCs w:val="28"/>
        </w:rPr>
        <w:t xml:space="preserve"> </w:t>
      </w:r>
      <w:proofErr w:type="spellStart"/>
      <w:r w:rsidR="0007168C" w:rsidRPr="0007168C">
        <w:rPr>
          <w:rFonts w:cs="Times New Roman"/>
          <w:sz w:val="28"/>
          <w:szCs w:val="28"/>
        </w:rPr>
        <w:t>của</w:t>
      </w:r>
      <w:proofErr w:type="spellEnd"/>
      <w:r w:rsidR="0007168C" w:rsidRPr="0007168C">
        <w:rPr>
          <w:rFonts w:cs="Times New Roman"/>
          <w:sz w:val="28"/>
          <w:szCs w:val="28"/>
        </w:rPr>
        <w:t xml:space="preserve"> </w:t>
      </w:r>
      <w:proofErr w:type="spellStart"/>
      <w:r w:rsidR="0007168C" w:rsidRPr="0007168C">
        <w:rPr>
          <w:rFonts w:cs="Times New Roman"/>
          <w:sz w:val="28"/>
          <w:szCs w:val="28"/>
        </w:rPr>
        <w:t>cơ</w:t>
      </w:r>
      <w:proofErr w:type="spellEnd"/>
      <w:r w:rsidR="0007168C" w:rsidRPr="0007168C">
        <w:rPr>
          <w:rFonts w:cs="Times New Roman"/>
          <w:sz w:val="28"/>
          <w:szCs w:val="28"/>
        </w:rPr>
        <w:t xml:space="preserve"> </w:t>
      </w:r>
      <w:proofErr w:type="spellStart"/>
      <w:r w:rsidR="0007168C" w:rsidRPr="0007168C">
        <w:rPr>
          <w:rFonts w:cs="Times New Roman"/>
          <w:sz w:val="28"/>
          <w:szCs w:val="28"/>
        </w:rPr>
        <w:t>quan</w:t>
      </w:r>
      <w:proofErr w:type="spellEnd"/>
      <w:r w:rsidR="0007168C" w:rsidRPr="0007168C">
        <w:rPr>
          <w:rFonts w:cs="Times New Roman"/>
          <w:sz w:val="28"/>
          <w:szCs w:val="28"/>
        </w:rPr>
        <w:t xml:space="preserve"> </w:t>
      </w:r>
      <w:proofErr w:type="spellStart"/>
      <w:r w:rsidR="0007168C" w:rsidRPr="0007168C">
        <w:rPr>
          <w:rFonts w:cs="Times New Roman"/>
          <w:sz w:val="28"/>
          <w:szCs w:val="28"/>
        </w:rPr>
        <w:t>báo</w:t>
      </w:r>
      <w:proofErr w:type="spellEnd"/>
      <w:r w:rsidR="0007168C" w:rsidRPr="0007168C">
        <w:rPr>
          <w:rFonts w:cs="Times New Roman"/>
          <w:sz w:val="28"/>
          <w:szCs w:val="28"/>
        </w:rPr>
        <w:t xml:space="preserve"> </w:t>
      </w:r>
      <w:proofErr w:type="spellStart"/>
      <w:r w:rsidR="0007168C" w:rsidRPr="0007168C">
        <w:rPr>
          <w:rFonts w:cs="Times New Roman"/>
          <w:sz w:val="28"/>
          <w:szCs w:val="28"/>
        </w:rPr>
        <w:t>chí</w:t>
      </w:r>
      <w:proofErr w:type="spellEnd"/>
      <w:r w:rsidR="0007168C" w:rsidRPr="0007168C">
        <w:rPr>
          <w:rFonts w:cs="Times New Roman"/>
          <w:sz w:val="28"/>
          <w:szCs w:val="28"/>
        </w:rPr>
        <w:t xml:space="preserve">, </w:t>
      </w:r>
      <w:proofErr w:type="spellStart"/>
      <w:r w:rsidR="0007168C" w:rsidRPr="0007168C">
        <w:rPr>
          <w:rFonts w:cs="Times New Roman"/>
          <w:sz w:val="28"/>
          <w:szCs w:val="28"/>
        </w:rPr>
        <w:t>nhà</w:t>
      </w:r>
      <w:proofErr w:type="spellEnd"/>
      <w:r w:rsidR="0007168C" w:rsidRPr="0007168C">
        <w:rPr>
          <w:rFonts w:cs="Times New Roman"/>
          <w:sz w:val="28"/>
          <w:szCs w:val="28"/>
        </w:rPr>
        <w:t xml:space="preserve"> </w:t>
      </w:r>
      <w:proofErr w:type="spellStart"/>
      <w:r w:rsidR="0007168C" w:rsidRPr="0007168C">
        <w:rPr>
          <w:rFonts w:cs="Times New Roman"/>
          <w:sz w:val="28"/>
          <w:szCs w:val="28"/>
        </w:rPr>
        <w:t>báo</w:t>
      </w:r>
      <w:proofErr w:type="spellEnd"/>
      <w:r>
        <w:rPr>
          <w:rFonts w:cs="Times New Roman"/>
          <w:sz w:val="28"/>
          <w:szCs w:val="28"/>
        </w:rPr>
        <w:t xml:space="preserve">: </w:t>
      </w:r>
      <w:proofErr w:type="spellStart"/>
      <w:r w:rsidR="0007168C" w:rsidRPr="0007168C">
        <w:rPr>
          <w:rFonts w:cs="Times New Roman"/>
          <w:sz w:val="28"/>
          <w:szCs w:val="28"/>
        </w:rPr>
        <w:t>Cụ</w:t>
      </w:r>
      <w:proofErr w:type="spellEnd"/>
      <w:r w:rsidR="0007168C" w:rsidRPr="0007168C">
        <w:rPr>
          <w:rFonts w:cs="Times New Roman"/>
          <w:sz w:val="28"/>
          <w:szCs w:val="28"/>
        </w:rPr>
        <w:t xml:space="preserve"> </w:t>
      </w:r>
      <w:proofErr w:type="spellStart"/>
      <w:r w:rsidR="0007168C" w:rsidRPr="0007168C">
        <w:rPr>
          <w:rFonts w:cs="Times New Roman"/>
          <w:sz w:val="28"/>
          <w:szCs w:val="28"/>
        </w:rPr>
        <w:t>thể</w:t>
      </w:r>
      <w:proofErr w:type="spellEnd"/>
      <w:r w:rsidR="0007168C" w:rsidRPr="0007168C">
        <w:rPr>
          <w:rFonts w:cs="Times New Roman"/>
          <w:sz w:val="28"/>
          <w:szCs w:val="28"/>
        </w:rPr>
        <w:t xml:space="preserve"> </w:t>
      </w:r>
      <w:proofErr w:type="spellStart"/>
      <w:r w:rsidR="0007168C" w:rsidRPr="0007168C">
        <w:rPr>
          <w:rFonts w:cs="Times New Roman"/>
          <w:sz w:val="28"/>
          <w:szCs w:val="28"/>
        </w:rPr>
        <w:t>hóa</w:t>
      </w:r>
      <w:proofErr w:type="spellEnd"/>
      <w:r w:rsidR="0007168C" w:rsidRPr="0007168C">
        <w:rPr>
          <w:rFonts w:cs="Times New Roman"/>
          <w:sz w:val="28"/>
          <w:szCs w:val="28"/>
        </w:rPr>
        <w:t xml:space="preserve"> </w:t>
      </w:r>
      <w:proofErr w:type="spellStart"/>
      <w:r w:rsidR="0007168C" w:rsidRPr="0007168C">
        <w:rPr>
          <w:rFonts w:cs="Times New Roman"/>
          <w:sz w:val="28"/>
          <w:szCs w:val="28"/>
        </w:rPr>
        <w:t>hơn</w:t>
      </w:r>
      <w:proofErr w:type="spellEnd"/>
      <w:r w:rsidR="0007168C" w:rsidRPr="0007168C">
        <w:rPr>
          <w:rFonts w:cs="Times New Roman"/>
          <w:sz w:val="28"/>
          <w:szCs w:val="28"/>
        </w:rPr>
        <w:t xml:space="preserve"> </w:t>
      </w:r>
      <w:proofErr w:type="spellStart"/>
      <w:r w:rsidR="0007168C" w:rsidRPr="0007168C">
        <w:rPr>
          <w:rFonts w:cs="Times New Roman"/>
          <w:sz w:val="28"/>
          <w:szCs w:val="28"/>
        </w:rPr>
        <w:t>quyền</w:t>
      </w:r>
      <w:proofErr w:type="spellEnd"/>
      <w:r w:rsidR="0007168C" w:rsidRPr="0007168C">
        <w:rPr>
          <w:rFonts w:cs="Times New Roman"/>
          <w:sz w:val="28"/>
          <w:szCs w:val="28"/>
        </w:rPr>
        <w:t xml:space="preserve"> </w:t>
      </w:r>
      <w:proofErr w:type="spellStart"/>
      <w:r w:rsidR="0007168C" w:rsidRPr="0007168C">
        <w:rPr>
          <w:rFonts w:cs="Times New Roman"/>
          <w:sz w:val="28"/>
          <w:szCs w:val="28"/>
        </w:rPr>
        <w:t>tác</w:t>
      </w:r>
      <w:proofErr w:type="spellEnd"/>
      <w:r w:rsidR="0007168C" w:rsidRPr="0007168C">
        <w:rPr>
          <w:rFonts w:cs="Times New Roman"/>
          <w:sz w:val="28"/>
          <w:szCs w:val="28"/>
        </w:rPr>
        <w:t xml:space="preserve"> </w:t>
      </w:r>
      <w:proofErr w:type="spellStart"/>
      <w:r w:rsidR="0007168C" w:rsidRPr="0007168C">
        <w:rPr>
          <w:rFonts w:cs="Times New Roman"/>
          <w:sz w:val="28"/>
          <w:szCs w:val="28"/>
        </w:rPr>
        <w:t>nghiệp</w:t>
      </w:r>
      <w:proofErr w:type="spellEnd"/>
      <w:r w:rsidR="0007168C" w:rsidRPr="0007168C">
        <w:rPr>
          <w:rFonts w:cs="Times New Roman"/>
          <w:sz w:val="28"/>
          <w:szCs w:val="28"/>
        </w:rPr>
        <w:t xml:space="preserve"> </w:t>
      </w:r>
      <w:proofErr w:type="spellStart"/>
      <w:r w:rsidR="0007168C" w:rsidRPr="0007168C">
        <w:rPr>
          <w:rFonts w:cs="Times New Roman"/>
          <w:sz w:val="28"/>
          <w:szCs w:val="28"/>
        </w:rPr>
        <w:t>của</w:t>
      </w:r>
      <w:proofErr w:type="spellEnd"/>
      <w:r w:rsidR="0007168C" w:rsidRPr="0007168C">
        <w:rPr>
          <w:rFonts w:cs="Times New Roman"/>
          <w:sz w:val="28"/>
          <w:szCs w:val="28"/>
        </w:rPr>
        <w:t xml:space="preserve"> </w:t>
      </w:r>
      <w:proofErr w:type="spellStart"/>
      <w:r w:rsidR="0007168C" w:rsidRPr="0007168C">
        <w:rPr>
          <w:rFonts w:cs="Times New Roman"/>
          <w:sz w:val="28"/>
          <w:szCs w:val="28"/>
        </w:rPr>
        <w:t>nhà</w:t>
      </w:r>
      <w:proofErr w:type="spellEnd"/>
      <w:r w:rsidR="0007168C" w:rsidRPr="0007168C">
        <w:rPr>
          <w:rFonts w:cs="Times New Roman"/>
          <w:sz w:val="28"/>
          <w:szCs w:val="28"/>
        </w:rPr>
        <w:t xml:space="preserve"> </w:t>
      </w:r>
      <w:proofErr w:type="spellStart"/>
      <w:r w:rsidR="0007168C" w:rsidRPr="0007168C">
        <w:rPr>
          <w:rFonts w:cs="Times New Roman"/>
          <w:sz w:val="28"/>
          <w:szCs w:val="28"/>
        </w:rPr>
        <w:t>báo</w:t>
      </w:r>
      <w:proofErr w:type="spellEnd"/>
      <w:r w:rsidR="0007168C" w:rsidRPr="0007168C">
        <w:rPr>
          <w:rFonts w:cs="Times New Roman"/>
          <w:sz w:val="28"/>
          <w:szCs w:val="28"/>
        </w:rPr>
        <w:t xml:space="preserve"> </w:t>
      </w:r>
      <w:proofErr w:type="spellStart"/>
      <w:r w:rsidR="0007168C" w:rsidRPr="0007168C">
        <w:rPr>
          <w:rFonts w:cs="Times New Roman"/>
          <w:sz w:val="28"/>
          <w:szCs w:val="28"/>
        </w:rPr>
        <w:t>trong</w:t>
      </w:r>
      <w:proofErr w:type="spellEnd"/>
      <w:r w:rsidR="0007168C" w:rsidRPr="0007168C">
        <w:rPr>
          <w:rFonts w:cs="Times New Roman"/>
          <w:sz w:val="28"/>
          <w:szCs w:val="28"/>
        </w:rPr>
        <w:t xml:space="preserve"> </w:t>
      </w:r>
      <w:proofErr w:type="spellStart"/>
      <w:r w:rsidR="0007168C" w:rsidRPr="0007168C">
        <w:rPr>
          <w:rFonts w:cs="Times New Roman"/>
          <w:sz w:val="28"/>
          <w:szCs w:val="28"/>
        </w:rPr>
        <w:t>môi</w:t>
      </w:r>
      <w:proofErr w:type="spellEnd"/>
      <w:r w:rsidR="0007168C" w:rsidRPr="0007168C">
        <w:rPr>
          <w:rFonts w:cs="Times New Roman"/>
          <w:sz w:val="28"/>
          <w:szCs w:val="28"/>
        </w:rPr>
        <w:t xml:space="preserve"> </w:t>
      </w:r>
      <w:proofErr w:type="spellStart"/>
      <w:r w:rsidR="0007168C" w:rsidRPr="0007168C">
        <w:rPr>
          <w:rFonts w:cs="Times New Roman"/>
          <w:sz w:val="28"/>
          <w:szCs w:val="28"/>
        </w:rPr>
        <w:t>trường</w:t>
      </w:r>
      <w:proofErr w:type="spellEnd"/>
      <w:r w:rsidR="0007168C" w:rsidRPr="0007168C">
        <w:rPr>
          <w:rFonts w:cs="Times New Roman"/>
          <w:sz w:val="28"/>
          <w:szCs w:val="28"/>
        </w:rPr>
        <w:t xml:space="preserve"> </w:t>
      </w:r>
      <w:proofErr w:type="spellStart"/>
      <w:r w:rsidR="0007168C" w:rsidRPr="0007168C">
        <w:rPr>
          <w:rFonts w:cs="Times New Roman"/>
          <w:sz w:val="28"/>
          <w:szCs w:val="28"/>
        </w:rPr>
        <w:t>số</w:t>
      </w:r>
      <w:proofErr w:type="spellEnd"/>
      <w:r w:rsidR="0007168C" w:rsidRPr="0007168C">
        <w:rPr>
          <w:rFonts w:cs="Times New Roman"/>
          <w:sz w:val="28"/>
          <w:szCs w:val="28"/>
        </w:rPr>
        <w:t xml:space="preserve"> (</w:t>
      </w:r>
      <w:proofErr w:type="spellStart"/>
      <w:r w:rsidR="0007168C" w:rsidRPr="0007168C">
        <w:rPr>
          <w:rFonts w:cs="Times New Roman"/>
          <w:sz w:val="28"/>
          <w:szCs w:val="28"/>
        </w:rPr>
        <w:t>tiếp</w:t>
      </w:r>
      <w:proofErr w:type="spellEnd"/>
      <w:r w:rsidR="0007168C" w:rsidRPr="0007168C">
        <w:rPr>
          <w:rFonts w:cs="Times New Roman"/>
          <w:sz w:val="28"/>
          <w:szCs w:val="28"/>
        </w:rPr>
        <w:t xml:space="preserve"> </w:t>
      </w:r>
      <w:proofErr w:type="spellStart"/>
      <w:r w:rsidR="0007168C" w:rsidRPr="0007168C">
        <w:rPr>
          <w:rFonts w:cs="Times New Roman"/>
          <w:sz w:val="28"/>
          <w:szCs w:val="28"/>
        </w:rPr>
        <w:t>cận</w:t>
      </w:r>
      <w:proofErr w:type="spellEnd"/>
      <w:r w:rsidR="0007168C" w:rsidRPr="0007168C">
        <w:rPr>
          <w:rFonts w:cs="Times New Roman"/>
          <w:sz w:val="28"/>
          <w:szCs w:val="28"/>
        </w:rPr>
        <w:t xml:space="preserve"> </w:t>
      </w:r>
      <w:proofErr w:type="spellStart"/>
      <w:r w:rsidR="0007168C" w:rsidRPr="0007168C">
        <w:rPr>
          <w:rFonts w:cs="Times New Roman"/>
          <w:sz w:val="28"/>
          <w:szCs w:val="28"/>
        </w:rPr>
        <w:t>dữ</w:t>
      </w:r>
      <w:proofErr w:type="spellEnd"/>
      <w:r w:rsidR="0007168C" w:rsidRPr="0007168C">
        <w:rPr>
          <w:rFonts w:cs="Times New Roman"/>
          <w:sz w:val="28"/>
          <w:szCs w:val="28"/>
        </w:rPr>
        <w:t xml:space="preserve"> </w:t>
      </w:r>
      <w:proofErr w:type="spellStart"/>
      <w:r w:rsidR="0007168C" w:rsidRPr="0007168C">
        <w:rPr>
          <w:rFonts w:cs="Times New Roman"/>
          <w:sz w:val="28"/>
          <w:szCs w:val="28"/>
        </w:rPr>
        <w:t>liệu</w:t>
      </w:r>
      <w:proofErr w:type="spellEnd"/>
      <w:r w:rsidR="0007168C" w:rsidRPr="0007168C">
        <w:rPr>
          <w:rFonts w:cs="Times New Roman"/>
          <w:sz w:val="28"/>
          <w:szCs w:val="28"/>
        </w:rPr>
        <w:t xml:space="preserve">, </w:t>
      </w:r>
      <w:proofErr w:type="spellStart"/>
      <w:r w:rsidR="0007168C" w:rsidRPr="0007168C">
        <w:rPr>
          <w:rFonts w:cs="Times New Roman"/>
          <w:sz w:val="28"/>
          <w:szCs w:val="28"/>
        </w:rPr>
        <w:t>khai</w:t>
      </w:r>
      <w:proofErr w:type="spellEnd"/>
      <w:r w:rsidR="0007168C" w:rsidRPr="0007168C">
        <w:rPr>
          <w:rFonts w:cs="Times New Roman"/>
          <w:sz w:val="28"/>
          <w:szCs w:val="28"/>
        </w:rPr>
        <w:t xml:space="preserve"> </w:t>
      </w:r>
      <w:proofErr w:type="spellStart"/>
      <w:r w:rsidR="0007168C" w:rsidRPr="0007168C">
        <w:rPr>
          <w:rFonts w:cs="Times New Roman"/>
          <w:sz w:val="28"/>
          <w:szCs w:val="28"/>
        </w:rPr>
        <w:t>thác</w:t>
      </w:r>
      <w:proofErr w:type="spellEnd"/>
      <w:r w:rsidR="0007168C" w:rsidRPr="0007168C">
        <w:rPr>
          <w:rFonts w:cs="Times New Roman"/>
          <w:sz w:val="28"/>
          <w:szCs w:val="28"/>
        </w:rPr>
        <w:t xml:space="preserve"> </w:t>
      </w:r>
      <w:proofErr w:type="spellStart"/>
      <w:r w:rsidR="0007168C" w:rsidRPr="0007168C">
        <w:rPr>
          <w:rFonts w:cs="Times New Roman"/>
          <w:sz w:val="28"/>
          <w:szCs w:val="28"/>
        </w:rPr>
        <w:t>nguồn</w:t>
      </w:r>
      <w:proofErr w:type="spellEnd"/>
      <w:r w:rsidR="0007168C" w:rsidRPr="0007168C">
        <w:rPr>
          <w:rFonts w:cs="Times New Roman"/>
          <w:sz w:val="28"/>
          <w:szCs w:val="28"/>
        </w:rPr>
        <w:t xml:space="preserve"> tin </w:t>
      </w:r>
      <w:proofErr w:type="spellStart"/>
      <w:r w:rsidR="0007168C" w:rsidRPr="0007168C">
        <w:rPr>
          <w:rFonts w:cs="Times New Roman"/>
          <w:sz w:val="28"/>
          <w:szCs w:val="28"/>
        </w:rPr>
        <w:t>điện</w:t>
      </w:r>
      <w:proofErr w:type="spellEnd"/>
      <w:r w:rsidR="0007168C" w:rsidRPr="0007168C">
        <w:rPr>
          <w:rFonts w:cs="Times New Roman"/>
          <w:sz w:val="28"/>
          <w:szCs w:val="28"/>
        </w:rPr>
        <w:t xml:space="preserve"> </w:t>
      </w:r>
      <w:proofErr w:type="spellStart"/>
      <w:r w:rsidR="0007168C" w:rsidRPr="0007168C">
        <w:rPr>
          <w:rFonts w:cs="Times New Roman"/>
          <w:sz w:val="28"/>
          <w:szCs w:val="28"/>
        </w:rPr>
        <w:t>tử</w:t>
      </w:r>
      <w:proofErr w:type="spellEnd"/>
      <w:r>
        <w:rPr>
          <w:rFonts w:cs="Times New Roman"/>
          <w:sz w:val="28"/>
          <w:szCs w:val="28"/>
        </w:rPr>
        <w:t xml:space="preserve">); </w:t>
      </w:r>
      <w:proofErr w:type="spellStart"/>
      <w:r w:rsidR="0007168C" w:rsidRPr="0007168C">
        <w:rPr>
          <w:rFonts w:cs="Times New Roman"/>
          <w:sz w:val="28"/>
          <w:szCs w:val="28"/>
        </w:rPr>
        <w:t>Bổ</w:t>
      </w:r>
      <w:proofErr w:type="spellEnd"/>
      <w:r w:rsidR="0007168C" w:rsidRPr="0007168C">
        <w:rPr>
          <w:rFonts w:cs="Times New Roman"/>
          <w:sz w:val="28"/>
          <w:szCs w:val="28"/>
        </w:rPr>
        <w:t xml:space="preserve"> sung </w:t>
      </w:r>
      <w:proofErr w:type="spellStart"/>
      <w:r w:rsidR="0007168C" w:rsidRPr="0007168C">
        <w:rPr>
          <w:rFonts w:cs="Times New Roman"/>
          <w:sz w:val="28"/>
          <w:szCs w:val="28"/>
        </w:rPr>
        <w:t>quy</w:t>
      </w:r>
      <w:proofErr w:type="spellEnd"/>
      <w:r w:rsidR="0007168C" w:rsidRPr="0007168C">
        <w:rPr>
          <w:rFonts w:cs="Times New Roman"/>
          <w:sz w:val="28"/>
          <w:szCs w:val="28"/>
        </w:rPr>
        <w:t xml:space="preserve"> </w:t>
      </w:r>
      <w:proofErr w:type="spellStart"/>
      <w:r w:rsidR="0007168C" w:rsidRPr="0007168C">
        <w:rPr>
          <w:rFonts w:cs="Times New Roman"/>
          <w:sz w:val="28"/>
          <w:szCs w:val="28"/>
        </w:rPr>
        <w:t>định</w:t>
      </w:r>
      <w:proofErr w:type="spellEnd"/>
      <w:r w:rsidR="0007168C" w:rsidRPr="0007168C">
        <w:rPr>
          <w:rFonts w:cs="Times New Roman"/>
          <w:sz w:val="28"/>
          <w:szCs w:val="28"/>
        </w:rPr>
        <w:t xml:space="preserve"> </w:t>
      </w:r>
      <w:proofErr w:type="spellStart"/>
      <w:r w:rsidR="0007168C" w:rsidRPr="0007168C">
        <w:rPr>
          <w:rFonts w:cs="Times New Roman"/>
          <w:sz w:val="28"/>
          <w:szCs w:val="28"/>
        </w:rPr>
        <w:t>về</w:t>
      </w:r>
      <w:proofErr w:type="spellEnd"/>
      <w:r w:rsidR="0007168C" w:rsidRPr="0007168C">
        <w:rPr>
          <w:rFonts w:cs="Times New Roman"/>
          <w:sz w:val="28"/>
          <w:szCs w:val="28"/>
        </w:rPr>
        <w:t xml:space="preserve"> </w:t>
      </w:r>
      <w:proofErr w:type="spellStart"/>
      <w:r w:rsidR="0007168C" w:rsidRPr="0007168C">
        <w:rPr>
          <w:rFonts w:cs="Times New Roman"/>
          <w:sz w:val="28"/>
          <w:szCs w:val="28"/>
        </w:rPr>
        <w:t>trách</w:t>
      </w:r>
      <w:proofErr w:type="spellEnd"/>
      <w:r w:rsidR="0007168C" w:rsidRPr="0007168C">
        <w:rPr>
          <w:rFonts w:cs="Times New Roman"/>
          <w:sz w:val="28"/>
          <w:szCs w:val="28"/>
        </w:rPr>
        <w:t xml:space="preserve"> </w:t>
      </w:r>
      <w:proofErr w:type="spellStart"/>
      <w:r w:rsidR="0007168C" w:rsidRPr="0007168C">
        <w:rPr>
          <w:rFonts w:cs="Times New Roman"/>
          <w:sz w:val="28"/>
          <w:szCs w:val="28"/>
        </w:rPr>
        <w:t>nhiệm</w:t>
      </w:r>
      <w:proofErr w:type="spellEnd"/>
      <w:r w:rsidR="0007168C" w:rsidRPr="0007168C">
        <w:rPr>
          <w:rFonts w:cs="Times New Roman"/>
          <w:sz w:val="28"/>
          <w:szCs w:val="28"/>
        </w:rPr>
        <w:t xml:space="preserve"> </w:t>
      </w:r>
      <w:proofErr w:type="spellStart"/>
      <w:r w:rsidR="0007168C" w:rsidRPr="0007168C">
        <w:rPr>
          <w:rFonts w:cs="Times New Roman"/>
          <w:sz w:val="28"/>
          <w:szCs w:val="28"/>
        </w:rPr>
        <w:t>của</w:t>
      </w:r>
      <w:proofErr w:type="spellEnd"/>
      <w:r w:rsidR="0007168C" w:rsidRPr="0007168C">
        <w:rPr>
          <w:rFonts w:cs="Times New Roman"/>
          <w:sz w:val="28"/>
          <w:szCs w:val="28"/>
        </w:rPr>
        <w:t xml:space="preserve"> </w:t>
      </w:r>
      <w:proofErr w:type="spellStart"/>
      <w:r w:rsidR="0007168C" w:rsidRPr="0007168C">
        <w:rPr>
          <w:rFonts w:cs="Times New Roman"/>
          <w:sz w:val="28"/>
          <w:szCs w:val="28"/>
        </w:rPr>
        <w:t>cơ</w:t>
      </w:r>
      <w:proofErr w:type="spellEnd"/>
      <w:r w:rsidR="0007168C" w:rsidRPr="0007168C">
        <w:rPr>
          <w:rFonts w:cs="Times New Roman"/>
          <w:sz w:val="28"/>
          <w:szCs w:val="28"/>
        </w:rPr>
        <w:t xml:space="preserve"> </w:t>
      </w:r>
      <w:proofErr w:type="spellStart"/>
      <w:r w:rsidR="0007168C" w:rsidRPr="0007168C">
        <w:rPr>
          <w:rFonts w:cs="Times New Roman"/>
          <w:sz w:val="28"/>
          <w:szCs w:val="28"/>
        </w:rPr>
        <w:t>quan</w:t>
      </w:r>
      <w:proofErr w:type="spellEnd"/>
      <w:r w:rsidR="0007168C" w:rsidRPr="0007168C">
        <w:rPr>
          <w:rFonts w:cs="Times New Roman"/>
          <w:sz w:val="28"/>
          <w:szCs w:val="28"/>
        </w:rPr>
        <w:t xml:space="preserve"> </w:t>
      </w:r>
      <w:proofErr w:type="spellStart"/>
      <w:r w:rsidR="0007168C" w:rsidRPr="0007168C">
        <w:rPr>
          <w:rFonts w:cs="Times New Roman"/>
          <w:sz w:val="28"/>
          <w:szCs w:val="28"/>
        </w:rPr>
        <w:t>báo</w:t>
      </w:r>
      <w:proofErr w:type="spellEnd"/>
      <w:r w:rsidR="0007168C" w:rsidRPr="0007168C">
        <w:rPr>
          <w:rFonts w:cs="Times New Roman"/>
          <w:sz w:val="28"/>
          <w:szCs w:val="28"/>
        </w:rPr>
        <w:t xml:space="preserve"> </w:t>
      </w:r>
      <w:proofErr w:type="spellStart"/>
      <w:r w:rsidR="0007168C" w:rsidRPr="0007168C">
        <w:rPr>
          <w:rFonts w:cs="Times New Roman"/>
          <w:sz w:val="28"/>
          <w:szCs w:val="28"/>
        </w:rPr>
        <w:t>chí</w:t>
      </w:r>
      <w:proofErr w:type="spellEnd"/>
      <w:r w:rsidR="0007168C" w:rsidRPr="0007168C">
        <w:rPr>
          <w:rFonts w:cs="Times New Roman"/>
          <w:sz w:val="28"/>
          <w:szCs w:val="28"/>
        </w:rPr>
        <w:t xml:space="preserve"> </w:t>
      </w:r>
      <w:proofErr w:type="spellStart"/>
      <w:r w:rsidR="0007168C" w:rsidRPr="0007168C">
        <w:rPr>
          <w:rFonts w:cs="Times New Roman"/>
          <w:sz w:val="28"/>
          <w:szCs w:val="28"/>
        </w:rPr>
        <w:t>trong</w:t>
      </w:r>
      <w:proofErr w:type="spellEnd"/>
      <w:r w:rsidR="0007168C" w:rsidRPr="0007168C">
        <w:rPr>
          <w:rFonts w:cs="Times New Roman"/>
          <w:sz w:val="28"/>
          <w:szCs w:val="28"/>
        </w:rPr>
        <w:t xml:space="preserve"> </w:t>
      </w:r>
      <w:proofErr w:type="spellStart"/>
      <w:r w:rsidR="0007168C" w:rsidRPr="0007168C">
        <w:rPr>
          <w:rFonts w:cs="Times New Roman"/>
          <w:sz w:val="28"/>
          <w:szCs w:val="28"/>
        </w:rPr>
        <w:t>quản</w:t>
      </w:r>
      <w:proofErr w:type="spellEnd"/>
      <w:r w:rsidR="0007168C" w:rsidRPr="0007168C">
        <w:rPr>
          <w:rFonts w:cs="Times New Roman"/>
          <w:sz w:val="28"/>
          <w:szCs w:val="28"/>
        </w:rPr>
        <w:t xml:space="preserve"> </w:t>
      </w:r>
      <w:proofErr w:type="spellStart"/>
      <w:r w:rsidR="0007168C" w:rsidRPr="0007168C">
        <w:rPr>
          <w:rFonts w:cs="Times New Roman"/>
          <w:sz w:val="28"/>
          <w:szCs w:val="28"/>
        </w:rPr>
        <w:t>lý</w:t>
      </w:r>
      <w:proofErr w:type="spellEnd"/>
      <w:r w:rsidR="0007168C" w:rsidRPr="0007168C">
        <w:rPr>
          <w:rFonts w:cs="Times New Roman"/>
          <w:sz w:val="28"/>
          <w:szCs w:val="28"/>
        </w:rPr>
        <w:t xml:space="preserve"> </w:t>
      </w:r>
      <w:proofErr w:type="spellStart"/>
      <w:r w:rsidR="0007168C" w:rsidRPr="0007168C">
        <w:rPr>
          <w:rFonts w:cs="Times New Roman"/>
          <w:sz w:val="28"/>
          <w:szCs w:val="28"/>
        </w:rPr>
        <w:t>nội</w:t>
      </w:r>
      <w:proofErr w:type="spellEnd"/>
      <w:r w:rsidR="0007168C" w:rsidRPr="0007168C">
        <w:rPr>
          <w:rFonts w:cs="Times New Roman"/>
          <w:sz w:val="28"/>
          <w:szCs w:val="28"/>
        </w:rPr>
        <w:t xml:space="preserve"> dung </w:t>
      </w:r>
      <w:proofErr w:type="spellStart"/>
      <w:r w:rsidR="0007168C" w:rsidRPr="0007168C">
        <w:rPr>
          <w:rFonts w:cs="Times New Roman"/>
          <w:sz w:val="28"/>
          <w:szCs w:val="28"/>
        </w:rPr>
        <w:t>trên</w:t>
      </w:r>
      <w:proofErr w:type="spellEnd"/>
      <w:r w:rsidR="0007168C" w:rsidRPr="0007168C">
        <w:rPr>
          <w:rFonts w:cs="Times New Roman"/>
          <w:sz w:val="28"/>
          <w:szCs w:val="28"/>
        </w:rPr>
        <w:t xml:space="preserve"> </w:t>
      </w:r>
      <w:proofErr w:type="spellStart"/>
      <w:r w:rsidR="0007168C" w:rsidRPr="0007168C">
        <w:rPr>
          <w:rFonts w:cs="Times New Roman"/>
          <w:sz w:val="28"/>
          <w:szCs w:val="28"/>
        </w:rPr>
        <w:t>các</w:t>
      </w:r>
      <w:proofErr w:type="spellEnd"/>
      <w:r w:rsidR="0007168C" w:rsidRPr="0007168C">
        <w:rPr>
          <w:rFonts w:cs="Times New Roman"/>
          <w:sz w:val="28"/>
          <w:szCs w:val="28"/>
        </w:rPr>
        <w:t xml:space="preserve"> </w:t>
      </w:r>
      <w:proofErr w:type="spellStart"/>
      <w:r w:rsidR="0007168C" w:rsidRPr="0007168C">
        <w:rPr>
          <w:rFonts w:cs="Times New Roman"/>
          <w:sz w:val="28"/>
          <w:szCs w:val="28"/>
        </w:rPr>
        <w:t>nền</w:t>
      </w:r>
      <w:proofErr w:type="spellEnd"/>
      <w:r w:rsidR="0007168C" w:rsidRPr="0007168C">
        <w:rPr>
          <w:rFonts w:cs="Times New Roman"/>
          <w:sz w:val="28"/>
          <w:szCs w:val="28"/>
        </w:rPr>
        <w:t xml:space="preserve"> </w:t>
      </w:r>
      <w:proofErr w:type="spellStart"/>
      <w:r w:rsidR="0007168C" w:rsidRPr="0007168C">
        <w:rPr>
          <w:rFonts w:cs="Times New Roman"/>
          <w:sz w:val="28"/>
          <w:szCs w:val="28"/>
        </w:rPr>
        <w:t>tảng</w:t>
      </w:r>
      <w:proofErr w:type="spellEnd"/>
      <w:r w:rsidR="0007168C" w:rsidRPr="0007168C">
        <w:rPr>
          <w:rFonts w:cs="Times New Roman"/>
          <w:sz w:val="28"/>
          <w:szCs w:val="28"/>
        </w:rPr>
        <w:t xml:space="preserve"> </w:t>
      </w:r>
      <w:proofErr w:type="spellStart"/>
      <w:r w:rsidR="0007168C" w:rsidRPr="0007168C">
        <w:rPr>
          <w:rFonts w:cs="Times New Roman"/>
          <w:sz w:val="28"/>
          <w:szCs w:val="28"/>
        </w:rPr>
        <w:t>mạng</w:t>
      </w:r>
      <w:proofErr w:type="spellEnd"/>
      <w:r w:rsidR="0007168C" w:rsidRPr="0007168C">
        <w:rPr>
          <w:rFonts w:cs="Times New Roman"/>
          <w:sz w:val="28"/>
          <w:szCs w:val="28"/>
        </w:rPr>
        <w:t xml:space="preserve"> </w:t>
      </w:r>
      <w:proofErr w:type="spellStart"/>
      <w:r w:rsidR="0007168C" w:rsidRPr="0007168C">
        <w:rPr>
          <w:rFonts w:cs="Times New Roman"/>
          <w:sz w:val="28"/>
          <w:szCs w:val="28"/>
        </w:rPr>
        <w:t>xã</w:t>
      </w:r>
      <w:proofErr w:type="spellEnd"/>
      <w:r w:rsidR="0007168C" w:rsidRPr="0007168C">
        <w:rPr>
          <w:rFonts w:cs="Times New Roman"/>
          <w:sz w:val="28"/>
          <w:szCs w:val="28"/>
        </w:rPr>
        <w:t xml:space="preserve"> </w:t>
      </w:r>
      <w:proofErr w:type="spellStart"/>
      <w:r w:rsidR="0007168C" w:rsidRPr="0007168C">
        <w:rPr>
          <w:rFonts w:cs="Times New Roman"/>
          <w:sz w:val="28"/>
          <w:szCs w:val="28"/>
        </w:rPr>
        <w:t>hội</w:t>
      </w:r>
      <w:proofErr w:type="spellEnd"/>
      <w:r w:rsidR="0007168C" w:rsidRPr="0007168C">
        <w:rPr>
          <w:rFonts w:cs="Times New Roman"/>
          <w:sz w:val="28"/>
          <w:szCs w:val="28"/>
        </w:rPr>
        <w:t xml:space="preserve">, </w:t>
      </w:r>
      <w:proofErr w:type="spellStart"/>
      <w:r w:rsidR="0007168C" w:rsidRPr="0007168C">
        <w:rPr>
          <w:rFonts w:cs="Times New Roman"/>
          <w:sz w:val="28"/>
          <w:szCs w:val="28"/>
        </w:rPr>
        <w:t>tránh</w:t>
      </w:r>
      <w:proofErr w:type="spellEnd"/>
      <w:r w:rsidR="0007168C" w:rsidRPr="0007168C">
        <w:rPr>
          <w:rFonts w:cs="Times New Roman"/>
          <w:sz w:val="28"/>
          <w:szCs w:val="28"/>
        </w:rPr>
        <w:t xml:space="preserve"> </w:t>
      </w:r>
      <w:proofErr w:type="spellStart"/>
      <w:r w:rsidR="0007168C" w:rsidRPr="0007168C">
        <w:rPr>
          <w:rFonts w:cs="Times New Roman"/>
          <w:sz w:val="28"/>
          <w:szCs w:val="28"/>
        </w:rPr>
        <w:t>thông</w:t>
      </w:r>
      <w:proofErr w:type="spellEnd"/>
      <w:r w:rsidR="0007168C" w:rsidRPr="0007168C">
        <w:rPr>
          <w:rFonts w:cs="Times New Roman"/>
          <w:sz w:val="28"/>
          <w:szCs w:val="28"/>
        </w:rPr>
        <w:t xml:space="preserve"> tin </w:t>
      </w:r>
      <w:proofErr w:type="spellStart"/>
      <w:r w:rsidR="0007168C" w:rsidRPr="0007168C">
        <w:rPr>
          <w:rFonts w:cs="Times New Roman"/>
          <w:sz w:val="28"/>
          <w:szCs w:val="28"/>
        </w:rPr>
        <w:t>sai</w:t>
      </w:r>
      <w:proofErr w:type="spellEnd"/>
      <w:r w:rsidR="0007168C" w:rsidRPr="0007168C">
        <w:rPr>
          <w:rFonts w:cs="Times New Roman"/>
          <w:sz w:val="28"/>
          <w:szCs w:val="28"/>
        </w:rPr>
        <w:t xml:space="preserve"> </w:t>
      </w:r>
      <w:proofErr w:type="spellStart"/>
      <w:r w:rsidR="0007168C" w:rsidRPr="0007168C">
        <w:rPr>
          <w:rFonts w:cs="Times New Roman"/>
          <w:sz w:val="28"/>
          <w:szCs w:val="28"/>
        </w:rPr>
        <w:t>lệch</w:t>
      </w:r>
      <w:proofErr w:type="spellEnd"/>
      <w:r w:rsidR="0007168C" w:rsidRPr="0007168C">
        <w:rPr>
          <w:rFonts w:cs="Times New Roman"/>
          <w:sz w:val="28"/>
          <w:szCs w:val="28"/>
        </w:rPr>
        <w:t>.</w:t>
      </w:r>
    </w:p>
    <w:p w14:paraId="2A4BA44D" w14:textId="77777777" w:rsidR="0084369E" w:rsidRPr="0007168C" w:rsidRDefault="0084369E" w:rsidP="0007168C">
      <w:pPr>
        <w:spacing w:line="288" w:lineRule="auto"/>
        <w:ind w:firstLine="720"/>
        <w:jc w:val="both"/>
        <w:rPr>
          <w:rFonts w:cs="Times New Roman"/>
          <w:sz w:val="28"/>
          <w:szCs w:val="28"/>
        </w:rPr>
      </w:pPr>
      <w:proofErr w:type="spellStart"/>
      <w:r w:rsidRPr="0084369E">
        <w:rPr>
          <w:rFonts w:cs="Times New Roman"/>
          <w:i/>
          <w:sz w:val="28"/>
          <w:szCs w:val="28"/>
        </w:rPr>
        <w:t>Tiếp</w:t>
      </w:r>
      <w:proofErr w:type="spellEnd"/>
      <w:r w:rsidRPr="0084369E">
        <w:rPr>
          <w:rFonts w:cs="Times New Roman"/>
          <w:i/>
          <w:sz w:val="28"/>
          <w:szCs w:val="28"/>
        </w:rPr>
        <w:t xml:space="preserve"> </w:t>
      </w:r>
      <w:proofErr w:type="spellStart"/>
      <w:r w:rsidRPr="0084369E">
        <w:rPr>
          <w:rFonts w:cs="Times New Roman"/>
          <w:i/>
          <w:sz w:val="28"/>
          <w:szCs w:val="28"/>
        </w:rPr>
        <w:t>thu</w:t>
      </w:r>
      <w:proofErr w:type="spellEnd"/>
      <w:r w:rsidRPr="0084369E">
        <w:rPr>
          <w:rFonts w:cs="Times New Roman"/>
          <w:i/>
          <w:sz w:val="28"/>
          <w:szCs w:val="28"/>
        </w:rPr>
        <w:t xml:space="preserve">, </w:t>
      </w:r>
      <w:proofErr w:type="spellStart"/>
      <w:r w:rsidRPr="0084369E">
        <w:rPr>
          <w:rFonts w:cs="Times New Roman"/>
          <w:i/>
          <w:sz w:val="28"/>
          <w:szCs w:val="28"/>
        </w:rPr>
        <w:t>giải</w:t>
      </w:r>
      <w:proofErr w:type="spellEnd"/>
      <w:r w:rsidRPr="0084369E">
        <w:rPr>
          <w:rFonts w:cs="Times New Roman"/>
          <w:i/>
          <w:sz w:val="28"/>
          <w:szCs w:val="28"/>
        </w:rPr>
        <w:t xml:space="preserve"> </w:t>
      </w:r>
      <w:proofErr w:type="spellStart"/>
      <w:r w:rsidRPr="0084369E">
        <w:rPr>
          <w:rFonts w:cs="Times New Roman"/>
          <w:i/>
          <w:sz w:val="28"/>
          <w:szCs w:val="28"/>
        </w:rPr>
        <w:t>trình</w:t>
      </w:r>
      <w:proofErr w:type="spellEnd"/>
      <w:r w:rsidRPr="0084369E">
        <w:rPr>
          <w:rFonts w:cs="Times New Roman"/>
          <w:i/>
          <w:sz w:val="28"/>
          <w:szCs w:val="28"/>
        </w:rPr>
        <w:t>:</w:t>
      </w:r>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dung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hoạt</w:t>
      </w:r>
      <w:proofErr w:type="spellEnd"/>
      <w:r>
        <w:rPr>
          <w:rFonts w:cs="Times New Roman"/>
          <w:sz w:val="28"/>
          <w:szCs w:val="28"/>
        </w:rPr>
        <w:t xml:space="preserve"> </w:t>
      </w:r>
      <w:proofErr w:type="spellStart"/>
      <w:r>
        <w:rPr>
          <w:rFonts w:cs="Times New Roman"/>
          <w:sz w:val="28"/>
          <w:szCs w:val="28"/>
        </w:rPr>
        <w:t>động</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trên</w:t>
      </w:r>
      <w:proofErr w:type="spellEnd"/>
      <w:r>
        <w:rPr>
          <w:rFonts w:cs="Times New Roman"/>
          <w:sz w:val="28"/>
          <w:szCs w:val="28"/>
        </w:rPr>
        <w:t xml:space="preserve"> </w:t>
      </w:r>
      <w:proofErr w:type="spellStart"/>
      <w:r>
        <w:rPr>
          <w:rFonts w:cs="Times New Roman"/>
          <w:sz w:val="28"/>
          <w:szCs w:val="28"/>
        </w:rPr>
        <w:t>không</w:t>
      </w:r>
      <w:proofErr w:type="spellEnd"/>
      <w:r>
        <w:rPr>
          <w:rFonts w:cs="Times New Roman"/>
          <w:sz w:val="28"/>
          <w:szCs w:val="28"/>
        </w:rPr>
        <w:t xml:space="preserve"> </w:t>
      </w:r>
      <w:proofErr w:type="spellStart"/>
      <w:r>
        <w:rPr>
          <w:rFonts w:cs="Times New Roman"/>
          <w:sz w:val="28"/>
          <w:szCs w:val="28"/>
        </w:rPr>
        <w:t>gian</w:t>
      </w:r>
      <w:proofErr w:type="spellEnd"/>
      <w:r>
        <w:rPr>
          <w:rFonts w:cs="Times New Roman"/>
          <w:sz w:val="28"/>
          <w:szCs w:val="28"/>
        </w:rPr>
        <w:t xml:space="preserve"> </w:t>
      </w:r>
      <w:proofErr w:type="spellStart"/>
      <w:r>
        <w:rPr>
          <w:rFonts w:cs="Times New Roman"/>
          <w:sz w:val="28"/>
          <w:szCs w:val="28"/>
        </w:rPr>
        <w:t>mạng</w:t>
      </w:r>
      <w:proofErr w:type="spellEnd"/>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cụ</w:t>
      </w:r>
      <w:proofErr w:type="spellEnd"/>
      <w:r>
        <w:rPr>
          <w:rFonts w:cs="Times New Roman"/>
          <w:sz w:val="28"/>
          <w:szCs w:val="28"/>
        </w:rPr>
        <w:t xml:space="preserve"> </w:t>
      </w:r>
      <w:proofErr w:type="spellStart"/>
      <w:r>
        <w:rPr>
          <w:rFonts w:cs="Times New Roman"/>
          <w:sz w:val="28"/>
          <w:szCs w:val="28"/>
        </w:rPr>
        <w:t>thể</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Chương</w:t>
      </w:r>
      <w:proofErr w:type="spellEnd"/>
      <w:r>
        <w:rPr>
          <w:rFonts w:cs="Times New Roman"/>
          <w:sz w:val="28"/>
          <w:szCs w:val="28"/>
        </w:rPr>
        <w:t xml:space="preserve"> IV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theo</w:t>
      </w:r>
      <w:proofErr w:type="spellEnd"/>
      <w:r>
        <w:rPr>
          <w:rFonts w:cs="Times New Roman"/>
          <w:sz w:val="28"/>
          <w:szCs w:val="28"/>
        </w:rPr>
        <w:t xml:space="preserve"> </w:t>
      </w:r>
      <w:proofErr w:type="spellStart"/>
      <w:r>
        <w:rPr>
          <w:rFonts w:cs="Times New Roman"/>
          <w:sz w:val="28"/>
          <w:szCs w:val="28"/>
        </w:rPr>
        <w:t>đó</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cụ</w:t>
      </w:r>
      <w:proofErr w:type="spellEnd"/>
      <w:r>
        <w:rPr>
          <w:rFonts w:cs="Times New Roman"/>
          <w:sz w:val="28"/>
          <w:szCs w:val="28"/>
        </w:rPr>
        <w:t xml:space="preserve"> </w:t>
      </w:r>
      <w:proofErr w:type="spellStart"/>
      <w:r>
        <w:rPr>
          <w:rFonts w:cs="Times New Roman"/>
          <w:sz w:val="28"/>
          <w:szCs w:val="28"/>
        </w:rPr>
        <w:t>thể</w:t>
      </w:r>
      <w:proofErr w:type="spellEnd"/>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nền</w:t>
      </w:r>
      <w:proofErr w:type="spellEnd"/>
      <w:r>
        <w:rPr>
          <w:rFonts w:cs="Times New Roman"/>
          <w:sz w:val="28"/>
          <w:szCs w:val="28"/>
        </w:rPr>
        <w:t xml:space="preserve"> </w:t>
      </w:r>
      <w:proofErr w:type="spellStart"/>
      <w:r>
        <w:rPr>
          <w:rFonts w:cs="Times New Roman"/>
          <w:sz w:val="28"/>
          <w:szCs w:val="28"/>
        </w:rPr>
        <w:t>tảng</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w:t>
      </w:r>
      <w:proofErr w:type="spellStart"/>
      <w:r>
        <w:rPr>
          <w:rFonts w:cs="Times New Roman"/>
          <w:sz w:val="28"/>
          <w:szCs w:val="28"/>
        </w:rPr>
        <w:t>công</w:t>
      </w:r>
      <w:proofErr w:type="spellEnd"/>
      <w:r>
        <w:rPr>
          <w:rFonts w:cs="Times New Roman"/>
          <w:sz w:val="28"/>
          <w:szCs w:val="28"/>
        </w:rPr>
        <w:t xml:space="preserve"> </w:t>
      </w:r>
      <w:proofErr w:type="spellStart"/>
      <w:r>
        <w:rPr>
          <w:rFonts w:cs="Times New Roman"/>
          <w:sz w:val="28"/>
          <w:szCs w:val="28"/>
        </w:rPr>
        <w:t>cụ</w:t>
      </w:r>
      <w:proofErr w:type="spellEnd"/>
      <w:r>
        <w:rPr>
          <w:rFonts w:cs="Times New Roman"/>
          <w:sz w:val="28"/>
          <w:szCs w:val="28"/>
        </w:rPr>
        <w:t xml:space="preserve"> </w:t>
      </w:r>
      <w:proofErr w:type="spellStart"/>
      <w:r>
        <w:rPr>
          <w:rFonts w:cs="Times New Roman"/>
          <w:sz w:val="28"/>
          <w:szCs w:val="28"/>
        </w:rPr>
        <w:t>số</w:t>
      </w:r>
      <w:proofErr w:type="spellEnd"/>
      <w:r>
        <w:rPr>
          <w:rFonts w:cs="Times New Roman"/>
          <w:sz w:val="28"/>
          <w:szCs w:val="28"/>
        </w:rPr>
        <w:t xml:space="preserve"> </w:t>
      </w:r>
      <w:proofErr w:type="spellStart"/>
      <w:r>
        <w:rPr>
          <w:rFonts w:cs="Times New Roman"/>
          <w:sz w:val="28"/>
          <w:szCs w:val="28"/>
        </w:rPr>
        <w:t>để</w:t>
      </w:r>
      <w:proofErr w:type="spellEnd"/>
      <w:r>
        <w:rPr>
          <w:rFonts w:cs="Times New Roman"/>
          <w:sz w:val="28"/>
          <w:szCs w:val="28"/>
        </w:rPr>
        <w:t xml:space="preserve"> </w:t>
      </w:r>
      <w:proofErr w:type="spellStart"/>
      <w:r>
        <w:rPr>
          <w:rFonts w:cs="Times New Roman"/>
          <w:sz w:val="28"/>
          <w:szCs w:val="28"/>
        </w:rPr>
        <w:t>thực</w:t>
      </w:r>
      <w:proofErr w:type="spellEnd"/>
      <w:r>
        <w:rPr>
          <w:rFonts w:cs="Times New Roman"/>
          <w:sz w:val="28"/>
          <w:szCs w:val="28"/>
        </w:rPr>
        <w:t xml:space="preserve"> </w:t>
      </w:r>
      <w:proofErr w:type="spellStart"/>
      <w:r>
        <w:rPr>
          <w:rFonts w:cs="Times New Roman"/>
          <w:sz w:val="28"/>
          <w:szCs w:val="28"/>
        </w:rPr>
        <w:t>hiện</w:t>
      </w:r>
      <w:proofErr w:type="spellEnd"/>
      <w:r>
        <w:rPr>
          <w:rFonts w:cs="Times New Roman"/>
          <w:sz w:val="28"/>
          <w:szCs w:val="28"/>
        </w:rPr>
        <w:t xml:space="preserve"> </w:t>
      </w:r>
      <w:proofErr w:type="spellStart"/>
      <w:r>
        <w:rPr>
          <w:rFonts w:cs="Times New Roman"/>
          <w:sz w:val="28"/>
          <w:szCs w:val="28"/>
        </w:rPr>
        <w:t>giám</w:t>
      </w:r>
      <w:proofErr w:type="spellEnd"/>
      <w:r>
        <w:rPr>
          <w:rFonts w:cs="Times New Roman"/>
          <w:sz w:val="28"/>
          <w:szCs w:val="28"/>
        </w:rPr>
        <w:t xml:space="preserve"> </w:t>
      </w:r>
      <w:proofErr w:type="spellStart"/>
      <w:r>
        <w:rPr>
          <w:rFonts w:cs="Times New Roman"/>
          <w:sz w:val="28"/>
          <w:szCs w:val="28"/>
        </w:rPr>
        <w:t>sát</w:t>
      </w:r>
      <w:proofErr w:type="spellEnd"/>
      <w:r>
        <w:rPr>
          <w:rFonts w:cs="Times New Roman"/>
          <w:sz w:val="28"/>
          <w:szCs w:val="28"/>
        </w:rPr>
        <w:t xml:space="preserve"> </w:t>
      </w:r>
      <w:proofErr w:type="spellStart"/>
      <w:r>
        <w:rPr>
          <w:rFonts w:cs="Times New Roman"/>
          <w:sz w:val="28"/>
          <w:szCs w:val="28"/>
        </w:rPr>
        <w:t>hoạt</w:t>
      </w:r>
      <w:proofErr w:type="spellEnd"/>
      <w:r>
        <w:rPr>
          <w:rFonts w:cs="Times New Roman"/>
          <w:sz w:val="28"/>
          <w:szCs w:val="28"/>
        </w:rPr>
        <w:t xml:space="preserve"> </w:t>
      </w:r>
      <w:proofErr w:type="spellStart"/>
      <w:r>
        <w:rPr>
          <w:rFonts w:cs="Times New Roman"/>
          <w:sz w:val="28"/>
          <w:szCs w:val="28"/>
        </w:rPr>
        <w:t>động</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8), </w:t>
      </w:r>
      <w:proofErr w:type="spellStart"/>
      <w:r>
        <w:rPr>
          <w:rFonts w:cs="Times New Roman"/>
          <w:sz w:val="28"/>
          <w:szCs w:val="28"/>
        </w:rPr>
        <w:t>cũng</w:t>
      </w:r>
      <w:proofErr w:type="spellEnd"/>
      <w:r>
        <w:rPr>
          <w:rFonts w:cs="Times New Roman"/>
          <w:sz w:val="28"/>
          <w:szCs w:val="28"/>
        </w:rPr>
        <w:t xml:space="preserve"> </w:t>
      </w:r>
      <w:proofErr w:type="spellStart"/>
      <w:r>
        <w:rPr>
          <w:rFonts w:cs="Times New Roman"/>
          <w:sz w:val="28"/>
          <w:szCs w:val="28"/>
        </w:rPr>
        <w:t>như</w:t>
      </w:r>
      <w:proofErr w:type="spellEnd"/>
      <w:r>
        <w:rPr>
          <w:rFonts w:cs="Times New Roman"/>
          <w:sz w:val="28"/>
          <w:szCs w:val="28"/>
        </w:rPr>
        <w:t xml:space="preserve"> </w:t>
      </w:r>
      <w:proofErr w:type="spellStart"/>
      <w:r>
        <w:rPr>
          <w:rFonts w:cs="Times New Roman"/>
          <w:sz w:val="28"/>
          <w:szCs w:val="28"/>
        </w:rPr>
        <w:t>việc</w:t>
      </w:r>
      <w:proofErr w:type="spellEnd"/>
      <w:r>
        <w:rPr>
          <w:rFonts w:cs="Times New Roman"/>
          <w:sz w:val="28"/>
          <w:szCs w:val="28"/>
        </w:rPr>
        <w:t xml:space="preserve"> </w:t>
      </w:r>
      <w:proofErr w:type="spellStart"/>
      <w:r>
        <w:rPr>
          <w:rFonts w:cs="Times New Roman"/>
          <w:sz w:val="28"/>
          <w:szCs w:val="28"/>
        </w:rPr>
        <w:t>thực</w:t>
      </w:r>
      <w:proofErr w:type="spellEnd"/>
      <w:r>
        <w:rPr>
          <w:rFonts w:cs="Times New Roman"/>
          <w:sz w:val="28"/>
          <w:szCs w:val="28"/>
        </w:rPr>
        <w:t xml:space="preserve"> </w:t>
      </w:r>
      <w:proofErr w:type="spellStart"/>
      <w:r>
        <w:rPr>
          <w:rFonts w:cs="Times New Roman"/>
          <w:sz w:val="28"/>
          <w:szCs w:val="28"/>
        </w:rPr>
        <w:t>hiện</w:t>
      </w:r>
      <w:proofErr w:type="spellEnd"/>
      <w:r>
        <w:rPr>
          <w:rFonts w:cs="Times New Roman"/>
          <w:sz w:val="28"/>
          <w:szCs w:val="28"/>
        </w:rPr>
        <w:t xml:space="preserve"> </w:t>
      </w:r>
      <w:proofErr w:type="spellStart"/>
      <w:r>
        <w:rPr>
          <w:rFonts w:cs="Times New Roman"/>
          <w:sz w:val="28"/>
          <w:szCs w:val="28"/>
        </w:rPr>
        <w:t>thông</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với</w:t>
      </w:r>
      <w:proofErr w:type="spellEnd"/>
      <w:r>
        <w:rPr>
          <w:rFonts w:cs="Times New Roman"/>
          <w:sz w:val="28"/>
          <w:szCs w:val="28"/>
        </w:rPr>
        <w:t xml:space="preserve"> </w:t>
      </w:r>
      <w:proofErr w:type="spellStart"/>
      <w:r>
        <w:rPr>
          <w:rFonts w:cs="Times New Roman"/>
          <w:sz w:val="28"/>
          <w:szCs w:val="28"/>
        </w:rPr>
        <w:t>cơ</w:t>
      </w:r>
      <w:proofErr w:type="spellEnd"/>
      <w:r>
        <w:rPr>
          <w:rFonts w:cs="Times New Roman"/>
          <w:sz w:val="28"/>
          <w:szCs w:val="28"/>
        </w:rPr>
        <w:t xml:space="preserve"> </w:t>
      </w:r>
      <w:proofErr w:type="spellStart"/>
      <w:r>
        <w:rPr>
          <w:rFonts w:cs="Times New Roman"/>
          <w:sz w:val="28"/>
          <w:szCs w:val="28"/>
        </w:rPr>
        <w:t>quan</w:t>
      </w:r>
      <w:proofErr w:type="spellEnd"/>
      <w:r>
        <w:rPr>
          <w:rFonts w:cs="Times New Roman"/>
          <w:sz w:val="28"/>
          <w:szCs w:val="28"/>
        </w:rPr>
        <w:t xml:space="preserve"> </w:t>
      </w:r>
      <w:proofErr w:type="spellStart"/>
      <w:r>
        <w:rPr>
          <w:rFonts w:cs="Times New Roman"/>
          <w:sz w:val="28"/>
          <w:szCs w:val="28"/>
        </w:rPr>
        <w:t>quản</w:t>
      </w:r>
      <w:proofErr w:type="spellEnd"/>
      <w:r>
        <w:rPr>
          <w:rFonts w:cs="Times New Roman"/>
          <w:sz w:val="28"/>
          <w:szCs w:val="28"/>
        </w:rPr>
        <w:t xml:space="preserve"> </w:t>
      </w:r>
      <w:proofErr w:type="spellStart"/>
      <w:r>
        <w:rPr>
          <w:rFonts w:cs="Times New Roman"/>
          <w:sz w:val="28"/>
          <w:szCs w:val="28"/>
        </w:rPr>
        <w:t>lý</w:t>
      </w:r>
      <w:proofErr w:type="spellEnd"/>
      <w:r>
        <w:rPr>
          <w:rFonts w:cs="Times New Roman"/>
          <w:sz w:val="28"/>
          <w:szCs w:val="28"/>
        </w:rPr>
        <w:t xml:space="preserve"> </w:t>
      </w:r>
      <w:proofErr w:type="spellStart"/>
      <w:r>
        <w:rPr>
          <w:rFonts w:cs="Times New Roman"/>
          <w:sz w:val="28"/>
          <w:szCs w:val="28"/>
        </w:rPr>
        <w:t>nhà</w:t>
      </w:r>
      <w:proofErr w:type="spellEnd"/>
      <w:r>
        <w:rPr>
          <w:rFonts w:cs="Times New Roman"/>
          <w:sz w:val="28"/>
          <w:szCs w:val="28"/>
        </w:rPr>
        <w:t xml:space="preserve"> </w:t>
      </w:r>
      <w:proofErr w:type="spellStart"/>
      <w:r>
        <w:rPr>
          <w:rFonts w:cs="Times New Roman"/>
          <w:sz w:val="28"/>
          <w:szCs w:val="28"/>
        </w:rPr>
        <w:t>nức</w:t>
      </w:r>
      <w:proofErr w:type="spellEnd"/>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khi</w:t>
      </w:r>
      <w:proofErr w:type="spellEnd"/>
      <w:r>
        <w:rPr>
          <w:rFonts w:cs="Times New Roman"/>
          <w:sz w:val="28"/>
          <w:szCs w:val="28"/>
        </w:rPr>
        <w:t xml:space="preserve"> </w:t>
      </w:r>
      <w:proofErr w:type="spellStart"/>
      <w:r>
        <w:rPr>
          <w:rFonts w:cs="Times New Roman"/>
          <w:sz w:val="28"/>
          <w:szCs w:val="28"/>
        </w:rPr>
        <w:t>hoạt</w:t>
      </w:r>
      <w:proofErr w:type="spellEnd"/>
      <w:r>
        <w:rPr>
          <w:rFonts w:cs="Times New Roman"/>
          <w:sz w:val="28"/>
          <w:szCs w:val="28"/>
        </w:rPr>
        <w:t xml:space="preserve"> </w:t>
      </w:r>
      <w:proofErr w:type="spellStart"/>
      <w:r>
        <w:rPr>
          <w:rFonts w:cs="Times New Roman"/>
          <w:sz w:val="28"/>
          <w:szCs w:val="28"/>
        </w:rPr>
        <w:t>động</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trên</w:t>
      </w:r>
      <w:proofErr w:type="spellEnd"/>
      <w:r>
        <w:rPr>
          <w:rFonts w:cs="Times New Roman"/>
          <w:sz w:val="28"/>
          <w:szCs w:val="28"/>
        </w:rPr>
        <w:t xml:space="preserve"> </w:t>
      </w:r>
      <w:proofErr w:type="spellStart"/>
      <w:r>
        <w:rPr>
          <w:rFonts w:cs="Times New Roman"/>
          <w:sz w:val="28"/>
          <w:szCs w:val="28"/>
        </w:rPr>
        <w:t>không</w:t>
      </w:r>
      <w:proofErr w:type="spellEnd"/>
      <w:r>
        <w:rPr>
          <w:rFonts w:cs="Times New Roman"/>
          <w:sz w:val="28"/>
          <w:szCs w:val="28"/>
        </w:rPr>
        <w:t xml:space="preserve"> </w:t>
      </w:r>
      <w:proofErr w:type="spellStart"/>
      <w:r>
        <w:rPr>
          <w:rFonts w:cs="Times New Roman"/>
          <w:sz w:val="28"/>
          <w:szCs w:val="28"/>
        </w:rPr>
        <w:t>gian</w:t>
      </w:r>
      <w:proofErr w:type="spellEnd"/>
      <w:r>
        <w:rPr>
          <w:rFonts w:cs="Times New Roman"/>
          <w:sz w:val="28"/>
          <w:szCs w:val="28"/>
        </w:rPr>
        <w:t xml:space="preserve"> </w:t>
      </w:r>
      <w:proofErr w:type="spellStart"/>
      <w:r>
        <w:rPr>
          <w:rFonts w:cs="Times New Roman"/>
          <w:sz w:val="28"/>
          <w:szCs w:val="28"/>
        </w:rPr>
        <w:t>mạng</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10)</w:t>
      </w:r>
    </w:p>
    <w:p w14:paraId="32EAE7DA" w14:textId="77777777" w:rsidR="0007168C" w:rsidRDefault="0084369E" w:rsidP="00B51398">
      <w:pPr>
        <w:spacing w:line="288" w:lineRule="auto"/>
        <w:ind w:firstLine="720"/>
        <w:jc w:val="both"/>
        <w:rPr>
          <w:rFonts w:cs="Times New Roman"/>
          <w:sz w:val="28"/>
          <w:szCs w:val="28"/>
        </w:rPr>
      </w:pPr>
      <w:r>
        <w:rPr>
          <w:rFonts w:cs="Times New Roman"/>
          <w:sz w:val="28"/>
          <w:szCs w:val="28"/>
        </w:rPr>
        <w:t xml:space="preserve">+ </w:t>
      </w:r>
      <w:proofErr w:type="spellStart"/>
      <w:r w:rsidR="0007168C" w:rsidRPr="0007168C">
        <w:rPr>
          <w:rFonts w:cs="Times New Roman"/>
          <w:sz w:val="28"/>
          <w:szCs w:val="28"/>
        </w:rPr>
        <w:t>Về</w:t>
      </w:r>
      <w:proofErr w:type="spellEnd"/>
      <w:r w:rsidR="0007168C" w:rsidRPr="0007168C">
        <w:rPr>
          <w:rFonts w:cs="Times New Roman"/>
          <w:sz w:val="28"/>
          <w:szCs w:val="28"/>
        </w:rPr>
        <w:t xml:space="preserve"> </w:t>
      </w:r>
      <w:proofErr w:type="spellStart"/>
      <w:r w:rsidR="0007168C" w:rsidRPr="0007168C">
        <w:rPr>
          <w:rFonts w:cs="Times New Roman"/>
          <w:sz w:val="28"/>
          <w:szCs w:val="28"/>
        </w:rPr>
        <w:t>phát</w:t>
      </w:r>
      <w:proofErr w:type="spellEnd"/>
      <w:r w:rsidR="0007168C" w:rsidRPr="0007168C">
        <w:rPr>
          <w:rFonts w:cs="Times New Roman"/>
          <w:sz w:val="28"/>
          <w:szCs w:val="28"/>
        </w:rPr>
        <w:t xml:space="preserve"> </w:t>
      </w:r>
      <w:proofErr w:type="spellStart"/>
      <w:r w:rsidR="0007168C" w:rsidRPr="0007168C">
        <w:rPr>
          <w:rFonts w:cs="Times New Roman"/>
          <w:sz w:val="28"/>
          <w:szCs w:val="28"/>
        </w:rPr>
        <w:t>ngôn</w:t>
      </w:r>
      <w:proofErr w:type="spellEnd"/>
      <w:r w:rsidR="0007168C" w:rsidRPr="0007168C">
        <w:rPr>
          <w:rFonts w:cs="Times New Roman"/>
          <w:sz w:val="28"/>
          <w:szCs w:val="28"/>
        </w:rPr>
        <w:t xml:space="preserve"> </w:t>
      </w:r>
      <w:proofErr w:type="spellStart"/>
      <w:r w:rsidR="0007168C" w:rsidRPr="0007168C">
        <w:rPr>
          <w:rFonts w:cs="Times New Roman"/>
          <w:sz w:val="28"/>
          <w:szCs w:val="28"/>
        </w:rPr>
        <w:t>và</w:t>
      </w:r>
      <w:proofErr w:type="spellEnd"/>
      <w:r w:rsidR="0007168C" w:rsidRPr="0007168C">
        <w:rPr>
          <w:rFonts w:cs="Times New Roman"/>
          <w:sz w:val="28"/>
          <w:szCs w:val="28"/>
        </w:rPr>
        <w:t xml:space="preserve"> </w:t>
      </w:r>
      <w:proofErr w:type="spellStart"/>
      <w:r w:rsidR="0007168C" w:rsidRPr="0007168C">
        <w:rPr>
          <w:rFonts w:cs="Times New Roman"/>
          <w:sz w:val="28"/>
          <w:szCs w:val="28"/>
        </w:rPr>
        <w:t>cung</w:t>
      </w:r>
      <w:proofErr w:type="spellEnd"/>
      <w:r w:rsidR="0007168C" w:rsidRPr="0007168C">
        <w:rPr>
          <w:rFonts w:cs="Times New Roman"/>
          <w:sz w:val="28"/>
          <w:szCs w:val="28"/>
        </w:rPr>
        <w:t xml:space="preserve"> </w:t>
      </w:r>
      <w:proofErr w:type="spellStart"/>
      <w:r w:rsidR="0007168C" w:rsidRPr="0007168C">
        <w:rPr>
          <w:rFonts w:cs="Times New Roman"/>
          <w:sz w:val="28"/>
          <w:szCs w:val="28"/>
        </w:rPr>
        <w:t>cấ</w:t>
      </w:r>
      <w:r w:rsidR="00B51398">
        <w:rPr>
          <w:rFonts w:cs="Times New Roman"/>
          <w:sz w:val="28"/>
          <w:szCs w:val="28"/>
        </w:rPr>
        <w:t>p</w:t>
      </w:r>
      <w:proofErr w:type="spellEnd"/>
      <w:r w:rsidR="00B51398">
        <w:rPr>
          <w:rFonts w:cs="Times New Roman"/>
          <w:sz w:val="28"/>
          <w:szCs w:val="28"/>
        </w:rPr>
        <w:t xml:space="preserve"> </w:t>
      </w:r>
      <w:proofErr w:type="spellStart"/>
      <w:r w:rsidR="00B51398">
        <w:rPr>
          <w:rFonts w:cs="Times New Roman"/>
          <w:sz w:val="28"/>
          <w:szCs w:val="28"/>
        </w:rPr>
        <w:t>thông</w:t>
      </w:r>
      <w:proofErr w:type="spellEnd"/>
      <w:r w:rsidR="00B51398">
        <w:rPr>
          <w:rFonts w:cs="Times New Roman"/>
          <w:sz w:val="28"/>
          <w:szCs w:val="28"/>
        </w:rPr>
        <w:t xml:space="preserve"> tin: </w:t>
      </w:r>
      <w:proofErr w:type="spellStart"/>
      <w:r w:rsidR="0007168C" w:rsidRPr="0007168C">
        <w:rPr>
          <w:rFonts w:cs="Times New Roman"/>
          <w:sz w:val="28"/>
          <w:szCs w:val="28"/>
        </w:rPr>
        <w:t>Đề</w:t>
      </w:r>
      <w:proofErr w:type="spellEnd"/>
      <w:r w:rsidR="0007168C" w:rsidRPr="0007168C">
        <w:rPr>
          <w:rFonts w:cs="Times New Roman"/>
          <w:sz w:val="28"/>
          <w:szCs w:val="28"/>
        </w:rPr>
        <w:t xml:space="preserve"> </w:t>
      </w:r>
      <w:proofErr w:type="spellStart"/>
      <w:r w:rsidR="0007168C" w:rsidRPr="0007168C">
        <w:rPr>
          <w:rFonts w:cs="Times New Roman"/>
          <w:sz w:val="28"/>
          <w:szCs w:val="28"/>
        </w:rPr>
        <w:t>nghị</w:t>
      </w:r>
      <w:proofErr w:type="spellEnd"/>
      <w:r w:rsidR="0007168C" w:rsidRPr="0007168C">
        <w:rPr>
          <w:rFonts w:cs="Times New Roman"/>
          <w:sz w:val="28"/>
          <w:szCs w:val="28"/>
        </w:rPr>
        <w:t xml:space="preserve"> </w:t>
      </w:r>
      <w:proofErr w:type="spellStart"/>
      <w:r w:rsidR="0007168C" w:rsidRPr="0007168C">
        <w:rPr>
          <w:rFonts w:cs="Times New Roman"/>
          <w:sz w:val="28"/>
          <w:szCs w:val="28"/>
        </w:rPr>
        <w:t>quy</w:t>
      </w:r>
      <w:proofErr w:type="spellEnd"/>
      <w:r w:rsidR="0007168C" w:rsidRPr="0007168C">
        <w:rPr>
          <w:rFonts w:cs="Times New Roman"/>
          <w:sz w:val="28"/>
          <w:szCs w:val="28"/>
        </w:rPr>
        <w:t xml:space="preserve"> </w:t>
      </w:r>
      <w:proofErr w:type="spellStart"/>
      <w:r w:rsidR="0007168C" w:rsidRPr="0007168C">
        <w:rPr>
          <w:rFonts w:cs="Times New Roman"/>
          <w:sz w:val="28"/>
          <w:szCs w:val="28"/>
        </w:rPr>
        <w:t>định</w:t>
      </w:r>
      <w:proofErr w:type="spellEnd"/>
      <w:r w:rsidR="0007168C" w:rsidRPr="0007168C">
        <w:rPr>
          <w:rFonts w:cs="Times New Roman"/>
          <w:sz w:val="28"/>
          <w:szCs w:val="28"/>
        </w:rPr>
        <w:t xml:space="preserve"> </w:t>
      </w:r>
      <w:proofErr w:type="spellStart"/>
      <w:r w:rsidR="0007168C" w:rsidRPr="0007168C">
        <w:rPr>
          <w:rFonts w:cs="Times New Roman"/>
          <w:sz w:val="28"/>
          <w:szCs w:val="28"/>
        </w:rPr>
        <w:t>rõ</w:t>
      </w:r>
      <w:proofErr w:type="spellEnd"/>
      <w:r w:rsidR="0007168C" w:rsidRPr="0007168C">
        <w:rPr>
          <w:rFonts w:cs="Times New Roman"/>
          <w:sz w:val="28"/>
          <w:szCs w:val="28"/>
        </w:rPr>
        <w:t xml:space="preserve"> </w:t>
      </w:r>
      <w:proofErr w:type="spellStart"/>
      <w:r w:rsidR="0007168C" w:rsidRPr="0007168C">
        <w:rPr>
          <w:rFonts w:cs="Times New Roman"/>
          <w:sz w:val="28"/>
          <w:szCs w:val="28"/>
        </w:rPr>
        <w:t>hơn</w:t>
      </w:r>
      <w:proofErr w:type="spellEnd"/>
      <w:r w:rsidR="0007168C" w:rsidRPr="0007168C">
        <w:rPr>
          <w:rFonts w:cs="Times New Roman"/>
          <w:sz w:val="28"/>
          <w:szCs w:val="28"/>
        </w:rPr>
        <w:t xml:space="preserve"> </w:t>
      </w:r>
      <w:proofErr w:type="spellStart"/>
      <w:r w:rsidR="0007168C" w:rsidRPr="0007168C">
        <w:rPr>
          <w:rFonts w:cs="Times New Roman"/>
          <w:sz w:val="28"/>
          <w:szCs w:val="28"/>
        </w:rPr>
        <w:t>trách</w:t>
      </w:r>
      <w:proofErr w:type="spellEnd"/>
      <w:r w:rsidR="0007168C" w:rsidRPr="0007168C">
        <w:rPr>
          <w:rFonts w:cs="Times New Roman"/>
          <w:sz w:val="28"/>
          <w:szCs w:val="28"/>
        </w:rPr>
        <w:t xml:space="preserve"> </w:t>
      </w:r>
      <w:proofErr w:type="spellStart"/>
      <w:r w:rsidR="0007168C" w:rsidRPr="0007168C">
        <w:rPr>
          <w:rFonts w:cs="Times New Roman"/>
          <w:sz w:val="28"/>
          <w:szCs w:val="28"/>
        </w:rPr>
        <w:t>nhiệm</w:t>
      </w:r>
      <w:proofErr w:type="spellEnd"/>
      <w:r w:rsidR="0007168C" w:rsidRPr="0007168C">
        <w:rPr>
          <w:rFonts w:cs="Times New Roman"/>
          <w:sz w:val="28"/>
          <w:szCs w:val="28"/>
        </w:rPr>
        <w:t xml:space="preserve"> </w:t>
      </w:r>
      <w:proofErr w:type="spellStart"/>
      <w:r w:rsidR="0007168C" w:rsidRPr="0007168C">
        <w:rPr>
          <w:rFonts w:cs="Times New Roman"/>
          <w:sz w:val="28"/>
          <w:szCs w:val="28"/>
        </w:rPr>
        <w:t>cung</w:t>
      </w:r>
      <w:proofErr w:type="spellEnd"/>
      <w:r w:rsidR="0007168C" w:rsidRPr="0007168C">
        <w:rPr>
          <w:rFonts w:cs="Times New Roman"/>
          <w:sz w:val="28"/>
          <w:szCs w:val="28"/>
        </w:rPr>
        <w:t xml:space="preserve"> </w:t>
      </w:r>
      <w:proofErr w:type="spellStart"/>
      <w:r w:rsidR="0007168C" w:rsidRPr="0007168C">
        <w:rPr>
          <w:rFonts w:cs="Times New Roman"/>
          <w:sz w:val="28"/>
          <w:szCs w:val="28"/>
        </w:rPr>
        <w:t>cấp</w:t>
      </w:r>
      <w:proofErr w:type="spellEnd"/>
      <w:r w:rsidR="0007168C" w:rsidRPr="0007168C">
        <w:rPr>
          <w:rFonts w:cs="Times New Roman"/>
          <w:sz w:val="28"/>
          <w:szCs w:val="28"/>
        </w:rPr>
        <w:t xml:space="preserve"> </w:t>
      </w:r>
      <w:proofErr w:type="spellStart"/>
      <w:r w:rsidR="0007168C" w:rsidRPr="0007168C">
        <w:rPr>
          <w:rFonts w:cs="Times New Roman"/>
          <w:sz w:val="28"/>
          <w:szCs w:val="28"/>
        </w:rPr>
        <w:t>thông</w:t>
      </w:r>
      <w:proofErr w:type="spellEnd"/>
      <w:r w:rsidR="0007168C" w:rsidRPr="0007168C">
        <w:rPr>
          <w:rFonts w:cs="Times New Roman"/>
          <w:sz w:val="28"/>
          <w:szCs w:val="28"/>
        </w:rPr>
        <w:t xml:space="preserve"> tin </w:t>
      </w:r>
      <w:proofErr w:type="spellStart"/>
      <w:r w:rsidR="0007168C" w:rsidRPr="0007168C">
        <w:rPr>
          <w:rFonts w:cs="Times New Roman"/>
          <w:sz w:val="28"/>
          <w:szCs w:val="28"/>
        </w:rPr>
        <w:t>của</w:t>
      </w:r>
      <w:proofErr w:type="spellEnd"/>
      <w:r w:rsidR="0007168C" w:rsidRPr="0007168C">
        <w:rPr>
          <w:rFonts w:cs="Times New Roman"/>
          <w:sz w:val="28"/>
          <w:szCs w:val="28"/>
        </w:rPr>
        <w:t xml:space="preserve"> </w:t>
      </w:r>
      <w:proofErr w:type="spellStart"/>
      <w:r w:rsidR="0007168C" w:rsidRPr="0007168C">
        <w:rPr>
          <w:rFonts w:cs="Times New Roman"/>
          <w:sz w:val="28"/>
          <w:szCs w:val="28"/>
        </w:rPr>
        <w:t>các</w:t>
      </w:r>
      <w:proofErr w:type="spellEnd"/>
      <w:r w:rsidR="0007168C" w:rsidRPr="0007168C">
        <w:rPr>
          <w:rFonts w:cs="Times New Roman"/>
          <w:sz w:val="28"/>
          <w:szCs w:val="28"/>
        </w:rPr>
        <w:t xml:space="preserve"> </w:t>
      </w:r>
      <w:proofErr w:type="spellStart"/>
      <w:r w:rsidR="0007168C" w:rsidRPr="0007168C">
        <w:rPr>
          <w:rFonts w:cs="Times New Roman"/>
          <w:sz w:val="28"/>
          <w:szCs w:val="28"/>
        </w:rPr>
        <w:t>cơ</w:t>
      </w:r>
      <w:proofErr w:type="spellEnd"/>
      <w:r w:rsidR="0007168C" w:rsidRPr="0007168C">
        <w:rPr>
          <w:rFonts w:cs="Times New Roman"/>
          <w:sz w:val="28"/>
          <w:szCs w:val="28"/>
        </w:rPr>
        <w:t xml:space="preserve"> </w:t>
      </w:r>
      <w:proofErr w:type="spellStart"/>
      <w:r w:rsidR="0007168C" w:rsidRPr="0007168C">
        <w:rPr>
          <w:rFonts w:cs="Times New Roman"/>
          <w:sz w:val="28"/>
          <w:szCs w:val="28"/>
        </w:rPr>
        <w:t>quan</w:t>
      </w:r>
      <w:proofErr w:type="spellEnd"/>
      <w:r w:rsidR="0007168C" w:rsidRPr="0007168C">
        <w:rPr>
          <w:rFonts w:cs="Times New Roman"/>
          <w:sz w:val="28"/>
          <w:szCs w:val="28"/>
        </w:rPr>
        <w:t xml:space="preserve"> </w:t>
      </w:r>
      <w:proofErr w:type="spellStart"/>
      <w:r w:rsidR="0007168C" w:rsidRPr="0007168C">
        <w:rPr>
          <w:rFonts w:cs="Times New Roman"/>
          <w:sz w:val="28"/>
          <w:szCs w:val="28"/>
        </w:rPr>
        <w:t>nhà</w:t>
      </w:r>
      <w:proofErr w:type="spellEnd"/>
      <w:r w:rsidR="0007168C" w:rsidRPr="0007168C">
        <w:rPr>
          <w:rFonts w:cs="Times New Roman"/>
          <w:sz w:val="28"/>
          <w:szCs w:val="28"/>
        </w:rPr>
        <w:t xml:space="preserve"> </w:t>
      </w:r>
      <w:proofErr w:type="spellStart"/>
      <w:r w:rsidR="0007168C" w:rsidRPr="0007168C">
        <w:rPr>
          <w:rFonts w:cs="Times New Roman"/>
          <w:sz w:val="28"/>
          <w:szCs w:val="28"/>
        </w:rPr>
        <w:t>nước</w:t>
      </w:r>
      <w:proofErr w:type="spellEnd"/>
      <w:r w:rsidR="0007168C" w:rsidRPr="0007168C">
        <w:rPr>
          <w:rFonts w:cs="Times New Roman"/>
          <w:sz w:val="28"/>
          <w:szCs w:val="28"/>
        </w:rPr>
        <w:t xml:space="preserve">, </w:t>
      </w:r>
      <w:proofErr w:type="spellStart"/>
      <w:r w:rsidR="0007168C" w:rsidRPr="0007168C">
        <w:rPr>
          <w:rFonts w:cs="Times New Roman"/>
          <w:sz w:val="28"/>
          <w:szCs w:val="28"/>
        </w:rPr>
        <w:t>bảo</w:t>
      </w:r>
      <w:proofErr w:type="spellEnd"/>
      <w:r w:rsidR="0007168C" w:rsidRPr="0007168C">
        <w:rPr>
          <w:rFonts w:cs="Times New Roman"/>
          <w:sz w:val="28"/>
          <w:szCs w:val="28"/>
        </w:rPr>
        <w:t xml:space="preserve"> </w:t>
      </w:r>
      <w:proofErr w:type="spellStart"/>
      <w:r w:rsidR="0007168C" w:rsidRPr="0007168C">
        <w:rPr>
          <w:rFonts w:cs="Times New Roman"/>
          <w:sz w:val="28"/>
          <w:szCs w:val="28"/>
        </w:rPr>
        <w:t>đảm</w:t>
      </w:r>
      <w:proofErr w:type="spellEnd"/>
      <w:r w:rsidR="0007168C" w:rsidRPr="0007168C">
        <w:rPr>
          <w:rFonts w:cs="Times New Roman"/>
          <w:sz w:val="28"/>
          <w:szCs w:val="28"/>
        </w:rPr>
        <w:t xml:space="preserve"> </w:t>
      </w:r>
      <w:proofErr w:type="spellStart"/>
      <w:r w:rsidR="0007168C" w:rsidRPr="0007168C">
        <w:rPr>
          <w:rFonts w:cs="Times New Roman"/>
          <w:sz w:val="28"/>
          <w:szCs w:val="28"/>
        </w:rPr>
        <w:t>kịp</w:t>
      </w:r>
      <w:proofErr w:type="spellEnd"/>
      <w:r w:rsidR="0007168C" w:rsidRPr="0007168C">
        <w:rPr>
          <w:rFonts w:cs="Times New Roman"/>
          <w:sz w:val="28"/>
          <w:szCs w:val="28"/>
        </w:rPr>
        <w:t xml:space="preserve"> </w:t>
      </w:r>
      <w:proofErr w:type="spellStart"/>
      <w:r w:rsidR="0007168C" w:rsidRPr="0007168C">
        <w:rPr>
          <w:rFonts w:cs="Times New Roman"/>
          <w:sz w:val="28"/>
          <w:szCs w:val="28"/>
        </w:rPr>
        <w:t>thời</w:t>
      </w:r>
      <w:proofErr w:type="spellEnd"/>
      <w:r w:rsidR="0007168C" w:rsidRPr="0007168C">
        <w:rPr>
          <w:rFonts w:cs="Times New Roman"/>
          <w:sz w:val="28"/>
          <w:szCs w:val="28"/>
        </w:rPr>
        <w:t xml:space="preserve">, </w:t>
      </w:r>
      <w:proofErr w:type="spellStart"/>
      <w:r w:rsidR="0007168C" w:rsidRPr="0007168C">
        <w:rPr>
          <w:rFonts w:cs="Times New Roman"/>
          <w:sz w:val="28"/>
          <w:szCs w:val="28"/>
        </w:rPr>
        <w:t>minh</w:t>
      </w:r>
      <w:proofErr w:type="spellEnd"/>
      <w:r w:rsidR="0007168C" w:rsidRPr="0007168C">
        <w:rPr>
          <w:rFonts w:cs="Times New Roman"/>
          <w:sz w:val="28"/>
          <w:szCs w:val="28"/>
        </w:rPr>
        <w:t xml:space="preserve"> </w:t>
      </w:r>
      <w:proofErr w:type="spellStart"/>
      <w:r w:rsidR="0007168C" w:rsidRPr="0007168C">
        <w:rPr>
          <w:rFonts w:cs="Times New Roman"/>
          <w:sz w:val="28"/>
          <w:szCs w:val="28"/>
        </w:rPr>
        <w:t>bạch</w:t>
      </w:r>
      <w:proofErr w:type="spellEnd"/>
      <w:r w:rsidR="0007168C" w:rsidRPr="0007168C">
        <w:rPr>
          <w:rFonts w:cs="Times New Roman"/>
          <w:sz w:val="28"/>
          <w:szCs w:val="28"/>
        </w:rPr>
        <w:t xml:space="preserve">, </w:t>
      </w:r>
      <w:proofErr w:type="spellStart"/>
      <w:r w:rsidR="0007168C" w:rsidRPr="0007168C">
        <w:rPr>
          <w:rFonts w:cs="Times New Roman"/>
          <w:sz w:val="28"/>
          <w:szCs w:val="28"/>
        </w:rPr>
        <w:t>tạo</w:t>
      </w:r>
      <w:proofErr w:type="spellEnd"/>
      <w:r w:rsidR="0007168C" w:rsidRPr="0007168C">
        <w:rPr>
          <w:rFonts w:cs="Times New Roman"/>
          <w:sz w:val="28"/>
          <w:szCs w:val="28"/>
        </w:rPr>
        <w:t xml:space="preserve"> </w:t>
      </w:r>
      <w:proofErr w:type="spellStart"/>
      <w:r w:rsidR="0007168C" w:rsidRPr="0007168C">
        <w:rPr>
          <w:rFonts w:cs="Times New Roman"/>
          <w:sz w:val="28"/>
          <w:szCs w:val="28"/>
        </w:rPr>
        <w:t>điều</w:t>
      </w:r>
      <w:proofErr w:type="spellEnd"/>
      <w:r w:rsidR="0007168C" w:rsidRPr="0007168C">
        <w:rPr>
          <w:rFonts w:cs="Times New Roman"/>
          <w:sz w:val="28"/>
          <w:szCs w:val="28"/>
        </w:rPr>
        <w:t xml:space="preserve"> </w:t>
      </w:r>
      <w:proofErr w:type="spellStart"/>
      <w:r w:rsidR="0007168C" w:rsidRPr="0007168C">
        <w:rPr>
          <w:rFonts w:cs="Times New Roman"/>
          <w:sz w:val="28"/>
          <w:szCs w:val="28"/>
        </w:rPr>
        <w:t>kiện</w:t>
      </w:r>
      <w:proofErr w:type="spellEnd"/>
      <w:r w:rsidR="0007168C" w:rsidRPr="0007168C">
        <w:rPr>
          <w:rFonts w:cs="Times New Roman"/>
          <w:sz w:val="28"/>
          <w:szCs w:val="28"/>
        </w:rPr>
        <w:t xml:space="preserve"> </w:t>
      </w:r>
      <w:proofErr w:type="spellStart"/>
      <w:r w:rsidR="0007168C" w:rsidRPr="0007168C">
        <w:rPr>
          <w:rFonts w:cs="Times New Roman"/>
          <w:sz w:val="28"/>
          <w:szCs w:val="28"/>
        </w:rPr>
        <w:t>cho</w:t>
      </w:r>
      <w:proofErr w:type="spellEnd"/>
      <w:r w:rsidR="0007168C" w:rsidRPr="0007168C">
        <w:rPr>
          <w:rFonts w:cs="Times New Roman"/>
          <w:sz w:val="28"/>
          <w:szCs w:val="28"/>
        </w:rPr>
        <w:t xml:space="preserve"> </w:t>
      </w:r>
      <w:proofErr w:type="spellStart"/>
      <w:r w:rsidR="0007168C" w:rsidRPr="0007168C">
        <w:rPr>
          <w:rFonts w:cs="Times New Roman"/>
          <w:sz w:val="28"/>
          <w:szCs w:val="28"/>
        </w:rPr>
        <w:t>báo</w:t>
      </w:r>
      <w:proofErr w:type="spellEnd"/>
      <w:r w:rsidR="0007168C" w:rsidRPr="0007168C">
        <w:rPr>
          <w:rFonts w:cs="Times New Roman"/>
          <w:sz w:val="28"/>
          <w:szCs w:val="28"/>
        </w:rPr>
        <w:t xml:space="preserve"> </w:t>
      </w:r>
      <w:proofErr w:type="spellStart"/>
      <w:r w:rsidR="0007168C" w:rsidRPr="0007168C">
        <w:rPr>
          <w:rFonts w:cs="Times New Roman"/>
          <w:sz w:val="28"/>
          <w:szCs w:val="28"/>
        </w:rPr>
        <w:t>chí</w:t>
      </w:r>
      <w:proofErr w:type="spellEnd"/>
      <w:r w:rsidR="0007168C" w:rsidRPr="0007168C">
        <w:rPr>
          <w:rFonts w:cs="Times New Roman"/>
          <w:sz w:val="28"/>
          <w:szCs w:val="28"/>
        </w:rPr>
        <w:t xml:space="preserve"> </w:t>
      </w:r>
      <w:proofErr w:type="spellStart"/>
      <w:r w:rsidR="0007168C" w:rsidRPr="0007168C">
        <w:rPr>
          <w:rFonts w:cs="Times New Roman"/>
          <w:sz w:val="28"/>
          <w:szCs w:val="28"/>
        </w:rPr>
        <w:t>thực</w:t>
      </w:r>
      <w:proofErr w:type="spellEnd"/>
      <w:r w:rsidR="0007168C" w:rsidRPr="0007168C">
        <w:rPr>
          <w:rFonts w:cs="Times New Roman"/>
          <w:sz w:val="28"/>
          <w:szCs w:val="28"/>
        </w:rPr>
        <w:t xml:space="preserve"> </w:t>
      </w:r>
      <w:proofErr w:type="spellStart"/>
      <w:r w:rsidR="0007168C" w:rsidRPr="0007168C">
        <w:rPr>
          <w:rFonts w:cs="Times New Roman"/>
          <w:sz w:val="28"/>
          <w:szCs w:val="28"/>
        </w:rPr>
        <w:t>hiện</w:t>
      </w:r>
      <w:proofErr w:type="spellEnd"/>
      <w:r w:rsidR="0007168C" w:rsidRPr="0007168C">
        <w:rPr>
          <w:rFonts w:cs="Times New Roman"/>
          <w:sz w:val="28"/>
          <w:szCs w:val="28"/>
        </w:rPr>
        <w:t xml:space="preserve"> </w:t>
      </w:r>
      <w:proofErr w:type="spellStart"/>
      <w:r w:rsidR="0007168C" w:rsidRPr="0007168C">
        <w:rPr>
          <w:rFonts w:cs="Times New Roman"/>
          <w:sz w:val="28"/>
          <w:szCs w:val="28"/>
        </w:rPr>
        <w:t>chức</w:t>
      </w:r>
      <w:proofErr w:type="spellEnd"/>
      <w:r w:rsidR="0007168C" w:rsidRPr="0007168C">
        <w:rPr>
          <w:rFonts w:cs="Times New Roman"/>
          <w:sz w:val="28"/>
          <w:szCs w:val="28"/>
        </w:rPr>
        <w:t xml:space="preserve"> </w:t>
      </w:r>
      <w:proofErr w:type="spellStart"/>
      <w:r w:rsidR="0007168C" w:rsidRPr="0007168C">
        <w:rPr>
          <w:rFonts w:cs="Times New Roman"/>
          <w:sz w:val="28"/>
          <w:szCs w:val="28"/>
        </w:rPr>
        <w:t>năng</w:t>
      </w:r>
      <w:proofErr w:type="spellEnd"/>
      <w:r w:rsidR="0007168C" w:rsidRPr="0007168C">
        <w:rPr>
          <w:rFonts w:cs="Times New Roman"/>
          <w:sz w:val="28"/>
          <w:szCs w:val="28"/>
        </w:rPr>
        <w:t xml:space="preserve"> </w:t>
      </w:r>
      <w:proofErr w:type="spellStart"/>
      <w:r w:rsidR="0007168C" w:rsidRPr="0007168C">
        <w:rPr>
          <w:rFonts w:cs="Times New Roman"/>
          <w:sz w:val="28"/>
          <w:szCs w:val="28"/>
        </w:rPr>
        <w:t>thông</w:t>
      </w:r>
      <w:proofErr w:type="spellEnd"/>
      <w:r w:rsidR="0007168C" w:rsidRPr="0007168C">
        <w:rPr>
          <w:rFonts w:cs="Times New Roman"/>
          <w:sz w:val="28"/>
          <w:szCs w:val="28"/>
        </w:rPr>
        <w:t xml:space="preserve"> tin, </w:t>
      </w:r>
      <w:proofErr w:type="spellStart"/>
      <w:r w:rsidR="0007168C" w:rsidRPr="0007168C">
        <w:rPr>
          <w:rFonts w:cs="Times New Roman"/>
          <w:sz w:val="28"/>
          <w:szCs w:val="28"/>
        </w:rPr>
        <w:t>tuyên</w:t>
      </w:r>
      <w:proofErr w:type="spellEnd"/>
      <w:r w:rsidR="0007168C" w:rsidRPr="0007168C">
        <w:rPr>
          <w:rFonts w:cs="Times New Roman"/>
          <w:sz w:val="28"/>
          <w:szCs w:val="28"/>
        </w:rPr>
        <w:t xml:space="preserve"> </w:t>
      </w:r>
      <w:proofErr w:type="spellStart"/>
      <w:r w:rsidR="0007168C" w:rsidRPr="0007168C">
        <w:rPr>
          <w:rFonts w:cs="Times New Roman"/>
          <w:sz w:val="28"/>
          <w:szCs w:val="28"/>
        </w:rPr>
        <w:t>truyền</w:t>
      </w:r>
      <w:proofErr w:type="spellEnd"/>
      <w:r w:rsidR="0007168C" w:rsidRPr="0007168C">
        <w:rPr>
          <w:rFonts w:cs="Times New Roman"/>
          <w:sz w:val="28"/>
          <w:szCs w:val="28"/>
        </w:rPr>
        <w:t xml:space="preserve">. </w:t>
      </w:r>
      <w:proofErr w:type="spellStart"/>
      <w:r w:rsidR="0007168C" w:rsidRPr="0007168C">
        <w:rPr>
          <w:rFonts w:cs="Times New Roman"/>
          <w:sz w:val="28"/>
          <w:szCs w:val="28"/>
        </w:rPr>
        <w:t>Có</w:t>
      </w:r>
      <w:proofErr w:type="spellEnd"/>
      <w:r w:rsidR="0007168C" w:rsidRPr="0007168C">
        <w:rPr>
          <w:rFonts w:cs="Times New Roman"/>
          <w:sz w:val="28"/>
          <w:szCs w:val="28"/>
        </w:rPr>
        <w:t xml:space="preserve"> </w:t>
      </w:r>
      <w:proofErr w:type="spellStart"/>
      <w:r w:rsidR="0007168C" w:rsidRPr="0007168C">
        <w:rPr>
          <w:rFonts w:cs="Times New Roman"/>
          <w:sz w:val="28"/>
          <w:szCs w:val="28"/>
        </w:rPr>
        <w:t>chế</w:t>
      </w:r>
      <w:proofErr w:type="spellEnd"/>
      <w:r w:rsidR="0007168C" w:rsidRPr="0007168C">
        <w:rPr>
          <w:rFonts w:cs="Times New Roman"/>
          <w:sz w:val="28"/>
          <w:szCs w:val="28"/>
        </w:rPr>
        <w:t xml:space="preserve"> </w:t>
      </w:r>
      <w:proofErr w:type="spellStart"/>
      <w:r w:rsidR="0007168C" w:rsidRPr="0007168C">
        <w:rPr>
          <w:rFonts w:cs="Times New Roman"/>
          <w:sz w:val="28"/>
          <w:szCs w:val="28"/>
        </w:rPr>
        <w:t>tài</w:t>
      </w:r>
      <w:proofErr w:type="spellEnd"/>
      <w:r w:rsidR="0007168C" w:rsidRPr="0007168C">
        <w:rPr>
          <w:rFonts w:cs="Times New Roman"/>
          <w:sz w:val="28"/>
          <w:szCs w:val="28"/>
        </w:rPr>
        <w:t xml:space="preserve"> </w:t>
      </w:r>
      <w:proofErr w:type="spellStart"/>
      <w:r w:rsidR="0007168C" w:rsidRPr="0007168C">
        <w:rPr>
          <w:rFonts w:cs="Times New Roman"/>
          <w:sz w:val="28"/>
          <w:szCs w:val="28"/>
        </w:rPr>
        <w:t>cụ</w:t>
      </w:r>
      <w:proofErr w:type="spellEnd"/>
      <w:r w:rsidR="0007168C" w:rsidRPr="0007168C">
        <w:rPr>
          <w:rFonts w:cs="Times New Roman"/>
          <w:sz w:val="28"/>
          <w:szCs w:val="28"/>
        </w:rPr>
        <w:t xml:space="preserve"> </w:t>
      </w:r>
      <w:proofErr w:type="spellStart"/>
      <w:r w:rsidR="0007168C" w:rsidRPr="0007168C">
        <w:rPr>
          <w:rFonts w:cs="Times New Roman"/>
          <w:sz w:val="28"/>
          <w:szCs w:val="28"/>
        </w:rPr>
        <w:t>thể</w:t>
      </w:r>
      <w:proofErr w:type="spellEnd"/>
      <w:r w:rsidR="0007168C" w:rsidRPr="0007168C">
        <w:rPr>
          <w:rFonts w:cs="Times New Roman"/>
          <w:sz w:val="28"/>
          <w:szCs w:val="28"/>
        </w:rPr>
        <w:t xml:space="preserve"> </w:t>
      </w:r>
      <w:proofErr w:type="spellStart"/>
      <w:r w:rsidR="0007168C" w:rsidRPr="0007168C">
        <w:rPr>
          <w:rFonts w:cs="Times New Roman"/>
          <w:sz w:val="28"/>
          <w:szCs w:val="28"/>
        </w:rPr>
        <w:t>đối</w:t>
      </w:r>
      <w:proofErr w:type="spellEnd"/>
      <w:r w:rsidR="0007168C" w:rsidRPr="0007168C">
        <w:rPr>
          <w:rFonts w:cs="Times New Roman"/>
          <w:sz w:val="28"/>
          <w:szCs w:val="28"/>
        </w:rPr>
        <w:t xml:space="preserve"> </w:t>
      </w:r>
      <w:proofErr w:type="spellStart"/>
      <w:r w:rsidR="0007168C" w:rsidRPr="0007168C">
        <w:rPr>
          <w:rFonts w:cs="Times New Roman"/>
          <w:sz w:val="28"/>
          <w:szCs w:val="28"/>
        </w:rPr>
        <w:t>với</w:t>
      </w:r>
      <w:proofErr w:type="spellEnd"/>
      <w:r w:rsidR="0007168C" w:rsidRPr="0007168C">
        <w:rPr>
          <w:rFonts w:cs="Times New Roman"/>
          <w:sz w:val="28"/>
          <w:szCs w:val="28"/>
        </w:rPr>
        <w:t xml:space="preserve"> </w:t>
      </w:r>
      <w:proofErr w:type="spellStart"/>
      <w:r w:rsidR="0007168C" w:rsidRPr="0007168C">
        <w:rPr>
          <w:rFonts w:cs="Times New Roman"/>
          <w:sz w:val="28"/>
          <w:szCs w:val="28"/>
        </w:rPr>
        <w:t>việc</w:t>
      </w:r>
      <w:proofErr w:type="spellEnd"/>
      <w:r w:rsidR="0007168C" w:rsidRPr="0007168C">
        <w:rPr>
          <w:rFonts w:cs="Times New Roman"/>
          <w:sz w:val="28"/>
          <w:szCs w:val="28"/>
        </w:rPr>
        <w:t xml:space="preserve"> </w:t>
      </w:r>
      <w:proofErr w:type="spellStart"/>
      <w:r w:rsidR="0007168C" w:rsidRPr="0007168C">
        <w:rPr>
          <w:rFonts w:cs="Times New Roman"/>
          <w:sz w:val="28"/>
          <w:szCs w:val="28"/>
        </w:rPr>
        <w:t>chậm</w:t>
      </w:r>
      <w:proofErr w:type="spellEnd"/>
      <w:r w:rsidR="0007168C" w:rsidRPr="0007168C">
        <w:rPr>
          <w:rFonts w:cs="Times New Roman"/>
          <w:sz w:val="28"/>
          <w:szCs w:val="28"/>
        </w:rPr>
        <w:t xml:space="preserve"> </w:t>
      </w:r>
      <w:proofErr w:type="spellStart"/>
      <w:r w:rsidR="0007168C" w:rsidRPr="0007168C">
        <w:rPr>
          <w:rFonts w:cs="Times New Roman"/>
          <w:sz w:val="28"/>
          <w:szCs w:val="28"/>
        </w:rPr>
        <w:t>cung</w:t>
      </w:r>
      <w:proofErr w:type="spellEnd"/>
      <w:r w:rsidR="0007168C" w:rsidRPr="0007168C">
        <w:rPr>
          <w:rFonts w:cs="Times New Roman"/>
          <w:sz w:val="28"/>
          <w:szCs w:val="28"/>
        </w:rPr>
        <w:t xml:space="preserve"> </w:t>
      </w:r>
      <w:proofErr w:type="spellStart"/>
      <w:r w:rsidR="0007168C" w:rsidRPr="0007168C">
        <w:rPr>
          <w:rFonts w:cs="Times New Roman"/>
          <w:sz w:val="28"/>
          <w:szCs w:val="28"/>
        </w:rPr>
        <w:t>cấp</w:t>
      </w:r>
      <w:proofErr w:type="spellEnd"/>
      <w:r w:rsidR="0007168C" w:rsidRPr="0007168C">
        <w:rPr>
          <w:rFonts w:cs="Times New Roman"/>
          <w:sz w:val="28"/>
          <w:szCs w:val="28"/>
        </w:rPr>
        <w:t xml:space="preserve"> </w:t>
      </w:r>
      <w:proofErr w:type="spellStart"/>
      <w:r w:rsidR="0007168C" w:rsidRPr="0007168C">
        <w:rPr>
          <w:rFonts w:cs="Times New Roman"/>
          <w:sz w:val="28"/>
          <w:szCs w:val="28"/>
        </w:rPr>
        <w:t>hoặc</w:t>
      </w:r>
      <w:proofErr w:type="spellEnd"/>
      <w:r w:rsidR="0007168C" w:rsidRPr="0007168C">
        <w:rPr>
          <w:rFonts w:cs="Times New Roman"/>
          <w:sz w:val="28"/>
          <w:szCs w:val="28"/>
        </w:rPr>
        <w:t xml:space="preserve"> né </w:t>
      </w:r>
      <w:proofErr w:type="spellStart"/>
      <w:r w:rsidR="0007168C" w:rsidRPr="0007168C">
        <w:rPr>
          <w:rFonts w:cs="Times New Roman"/>
          <w:sz w:val="28"/>
          <w:szCs w:val="28"/>
        </w:rPr>
        <w:t>tránh</w:t>
      </w:r>
      <w:proofErr w:type="spellEnd"/>
      <w:r w:rsidR="0007168C" w:rsidRPr="0007168C">
        <w:rPr>
          <w:rFonts w:cs="Times New Roman"/>
          <w:sz w:val="28"/>
          <w:szCs w:val="28"/>
        </w:rPr>
        <w:t xml:space="preserve"> </w:t>
      </w:r>
      <w:proofErr w:type="spellStart"/>
      <w:r w:rsidR="0007168C" w:rsidRPr="0007168C">
        <w:rPr>
          <w:rFonts w:cs="Times New Roman"/>
          <w:sz w:val="28"/>
          <w:szCs w:val="28"/>
        </w:rPr>
        <w:t>cung</w:t>
      </w:r>
      <w:proofErr w:type="spellEnd"/>
      <w:r w:rsidR="0007168C" w:rsidRPr="0007168C">
        <w:rPr>
          <w:rFonts w:cs="Times New Roman"/>
          <w:sz w:val="28"/>
          <w:szCs w:val="28"/>
        </w:rPr>
        <w:t xml:space="preserve"> </w:t>
      </w:r>
      <w:proofErr w:type="spellStart"/>
      <w:r w:rsidR="0007168C" w:rsidRPr="0007168C">
        <w:rPr>
          <w:rFonts w:cs="Times New Roman"/>
          <w:sz w:val="28"/>
          <w:szCs w:val="28"/>
        </w:rPr>
        <w:t>cấp</w:t>
      </w:r>
      <w:proofErr w:type="spellEnd"/>
      <w:r w:rsidR="0007168C" w:rsidRPr="0007168C">
        <w:rPr>
          <w:rFonts w:cs="Times New Roman"/>
          <w:sz w:val="28"/>
          <w:szCs w:val="28"/>
        </w:rPr>
        <w:t xml:space="preserve"> </w:t>
      </w:r>
      <w:proofErr w:type="spellStart"/>
      <w:r w:rsidR="0007168C" w:rsidRPr="0007168C">
        <w:rPr>
          <w:rFonts w:cs="Times New Roman"/>
          <w:sz w:val="28"/>
          <w:szCs w:val="28"/>
        </w:rPr>
        <w:t>thống</w:t>
      </w:r>
      <w:proofErr w:type="spellEnd"/>
      <w:r w:rsidR="0007168C" w:rsidRPr="0007168C">
        <w:rPr>
          <w:rFonts w:cs="Times New Roman"/>
          <w:sz w:val="28"/>
          <w:szCs w:val="28"/>
        </w:rPr>
        <w:t xml:space="preserve"> tin.</w:t>
      </w:r>
    </w:p>
    <w:p w14:paraId="78CD73C7" w14:textId="77777777" w:rsidR="0084369E" w:rsidRPr="0007168C" w:rsidRDefault="0084369E" w:rsidP="0084369E">
      <w:pPr>
        <w:spacing w:line="288" w:lineRule="auto"/>
        <w:ind w:firstLine="720"/>
        <w:jc w:val="both"/>
        <w:rPr>
          <w:rFonts w:cs="Times New Roman"/>
          <w:sz w:val="28"/>
          <w:szCs w:val="28"/>
        </w:rPr>
      </w:pPr>
      <w:proofErr w:type="spellStart"/>
      <w:r>
        <w:rPr>
          <w:rFonts w:cs="Times New Roman"/>
          <w:sz w:val="28"/>
          <w:szCs w:val="28"/>
        </w:rPr>
        <w:t>Tiếp</w:t>
      </w:r>
      <w:proofErr w:type="spellEnd"/>
      <w:r>
        <w:rPr>
          <w:rFonts w:cs="Times New Roman"/>
          <w:sz w:val="28"/>
          <w:szCs w:val="28"/>
        </w:rPr>
        <w:t xml:space="preserve"> </w:t>
      </w:r>
      <w:proofErr w:type="spellStart"/>
      <w:r>
        <w:rPr>
          <w:rFonts w:cs="Times New Roman"/>
          <w:sz w:val="28"/>
          <w:szCs w:val="28"/>
        </w:rPr>
        <w:t>thu</w:t>
      </w:r>
      <w:proofErr w:type="spellEnd"/>
      <w:r>
        <w:rPr>
          <w:rFonts w:cs="Times New Roman"/>
          <w:sz w:val="28"/>
          <w:szCs w:val="28"/>
        </w:rPr>
        <w:t xml:space="preserve">: </w:t>
      </w:r>
      <w:proofErr w:type="spellStart"/>
      <w:r>
        <w:rPr>
          <w:rFonts w:cs="Times New Roman"/>
          <w:sz w:val="28"/>
          <w:szCs w:val="28"/>
        </w:rPr>
        <w:t>Đối</w:t>
      </w:r>
      <w:proofErr w:type="spellEnd"/>
      <w:r>
        <w:rPr>
          <w:rFonts w:cs="Times New Roman"/>
          <w:sz w:val="28"/>
          <w:szCs w:val="28"/>
        </w:rPr>
        <w:t xml:space="preserve"> </w:t>
      </w:r>
      <w:proofErr w:type="spellStart"/>
      <w:r>
        <w:rPr>
          <w:rFonts w:cs="Times New Roman"/>
          <w:sz w:val="28"/>
          <w:szCs w:val="28"/>
        </w:rPr>
        <w:t>với</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dung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phát</w:t>
      </w:r>
      <w:proofErr w:type="spellEnd"/>
      <w:r>
        <w:rPr>
          <w:rFonts w:cs="Times New Roman"/>
          <w:sz w:val="28"/>
          <w:szCs w:val="28"/>
        </w:rPr>
        <w:t xml:space="preserve"> </w:t>
      </w:r>
      <w:proofErr w:type="spellStart"/>
      <w:r>
        <w:rPr>
          <w:rFonts w:cs="Times New Roman"/>
          <w:sz w:val="28"/>
          <w:szCs w:val="28"/>
        </w:rPr>
        <w:t>ngôn</w:t>
      </w:r>
      <w:proofErr w:type="spellEnd"/>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w:t>
      </w:r>
      <w:proofErr w:type="spellStart"/>
      <w:r>
        <w:rPr>
          <w:rFonts w:cs="Times New Roman"/>
          <w:sz w:val="28"/>
          <w:szCs w:val="28"/>
        </w:rPr>
        <w:t>cung</w:t>
      </w:r>
      <w:proofErr w:type="spellEnd"/>
      <w:r>
        <w:rPr>
          <w:rFonts w:cs="Times New Roman"/>
          <w:sz w:val="28"/>
          <w:szCs w:val="28"/>
        </w:rPr>
        <w:t xml:space="preserve"> </w:t>
      </w:r>
      <w:proofErr w:type="spellStart"/>
      <w:r>
        <w:rPr>
          <w:rFonts w:cs="Times New Roman"/>
          <w:sz w:val="28"/>
          <w:szCs w:val="28"/>
        </w:rPr>
        <w:t>cấp</w:t>
      </w:r>
      <w:proofErr w:type="spellEnd"/>
      <w:r>
        <w:rPr>
          <w:rFonts w:cs="Times New Roman"/>
          <w:sz w:val="28"/>
          <w:szCs w:val="28"/>
        </w:rPr>
        <w:t xml:space="preserve"> </w:t>
      </w:r>
      <w:proofErr w:type="spellStart"/>
      <w:r>
        <w:rPr>
          <w:rFonts w:cs="Times New Roman"/>
          <w:sz w:val="28"/>
          <w:szCs w:val="28"/>
        </w:rPr>
        <w:t>thông</w:t>
      </w:r>
      <w:proofErr w:type="spellEnd"/>
      <w:r>
        <w:rPr>
          <w:rFonts w:cs="Times New Roman"/>
          <w:sz w:val="28"/>
          <w:szCs w:val="28"/>
        </w:rPr>
        <w:t xml:space="preserve"> tin </w:t>
      </w:r>
      <w:proofErr w:type="spellStart"/>
      <w:r>
        <w:rPr>
          <w:rFonts w:cs="Times New Roman"/>
          <w:sz w:val="28"/>
          <w:szCs w:val="28"/>
        </w:rPr>
        <w:t>cho</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hiện</w:t>
      </w:r>
      <w:proofErr w:type="spellEnd"/>
      <w:r>
        <w:rPr>
          <w:rFonts w:cs="Times New Roman"/>
          <w:sz w:val="28"/>
          <w:szCs w:val="28"/>
        </w:rPr>
        <w:t xml:space="preserve"> nay, </w:t>
      </w:r>
      <w:proofErr w:type="spellStart"/>
      <w:r>
        <w:rPr>
          <w:rFonts w:cs="Times New Roman"/>
          <w:sz w:val="28"/>
          <w:szCs w:val="28"/>
        </w:rPr>
        <w:t>Bộ</w:t>
      </w:r>
      <w:proofErr w:type="spellEnd"/>
      <w:r>
        <w:rPr>
          <w:rFonts w:cs="Times New Roman"/>
          <w:sz w:val="28"/>
          <w:szCs w:val="28"/>
        </w:rPr>
        <w:t xml:space="preserve"> VHTTDL </w:t>
      </w:r>
      <w:proofErr w:type="spellStart"/>
      <w:r>
        <w:rPr>
          <w:rFonts w:cs="Times New Roman"/>
          <w:sz w:val="28"/>
          <w:szCs w:val="28"/>
        </w:rPr>
        <w:t>đang</w:t>
      </w:r>
      <w:proofErr w:type="spellEnd"/>
      <w:r>
        <w:rPr>
          <w:rFonts w:cs="Times New Roman"/>
          <w:sz w:val="28"/>
          <w:szCs w:val="28"/>
        </w:rPr>
        <w:t xml:space="preserve">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Chính</w:t>
      </w:r>
      <w:proofErr w:type="spellEnd"/>
      <w:r>
        <w:rPr>
          <w:rFonts w:cs="Times New Roman"/>
          <w:sz w:val="28"/>
          <w:szCs w:val="28"/>
        </w:rPr>
        <w:t xml:space="preserve"> </w:t>
      </w:r>
      <w:proofErr w:type="spellStart"/>
      <w:r>
        <w:rPr>
          <w:rFonts w:cs="Times New Roman"/>
          <w:sz w:val="28"/>
          <w:szCs w:val="28"/>
        </w:rPr>
        <w:t>phủ</w:t>
      </w:r>
      <w:proofErr w:type="spellEnd"/>
      <w:r>
        <w:rPr>
          <w:rFonts w:cs="Times New Roman"/>
          <w:sz w:val="28"/>
          <w:szCs w:val="28"/>
        </w:rPr>
        <w:t xml:space="preserve"> </w:t>
      </w:r>
      <w:proofErr w:type="spellStart"/>
      <w:r>
        <w:rPr>
          <w:rFonts w:cs="Times New Roman"/>
          <w:sz w:val="28"/>
          <w:szCs w:val="28"/>
        </w:rPr>
        <w:t>giao</w:t>
      </w:r>
      <w:proofErr w:type="spellEnd"/>
      <w:r>
        <w:rPr>
          <w:rFonts w:cs="Times New Roman"/>
          <w:sz w:val="28"/>
          <w:szCs w:val="28"/>
        </w:rPr>
        <w:t xml:space="preserve"> </w:t>
      </w:r>
      <w:proofErr w:type="spellStart"/>
      <w:r>
        <w:rPr>
          <w:rFonts w:cs="Times New Roman"/>
          <w:sz w:val="28"/>
          <w:szCs w:val="28"/>
        </w:rPr>
        <w:t>chủ</w:t>
      </w:r>
      <w:proofErr w:type="spellEnd"/>
      <w:r>
        <w:rPr>
          <w:rFonts w:cs="Times New Roman"/>
          <w:sz w:val="28"/>
          <w:szCs w:val="28"/>
        </w:rPr>
        <w:t xml:space="preserve"> </w:t>
      </w:r>
      <w:proofErr w:type="spellStart"/>
      <w:r>
        <w:rPr>
          <w:rFonts w:cs="Times New Roman"/>
          <w:sz w:val="28"/>
          <w:szCs w:val="28"/>
        </w:rPr>
        <w:t>trì</w:t>
      </w:r>
      <w:proofErr w:type="spellEnd"/>
      <w:r>
        <w:rPr>
          <w:rFonts w:cs="Times New Roman"/>
          <w:sz w:val="28"/>
          <w:szCs w:val="28"/>
        </w:rPr>
        <w:t xml:space="preserve"> </w:t>
      </w:r>
      <w:proofErr w:type="spellStart"/>
      <w:r>
        <w:rPr>
          <w:rFonts w:cs="Times New Roman"/>
          <w:sz w:val="28"/>
          <w:szCs w:val="28"/>
        </w:rPr>
        <w:t>xây</w:t>
      </w:r>
      <w:proofErr w:type="spellEnd"/>
      <w:r>
        <w:rPr>
          <w:rFonts w:cs="Times New Roman"/>
          <w:sz w:val="28"/>
          <w:szCs w:val="28"/>
        </w:rPr>
        <w:t xml:space="preserve"> </w:t>
      </w:r>
      <w:proofErr w:type="spellStart"/>
      <w:r>
        <w:rPr>
          <w:rFonts w:cs="Times New Roman"/>
          <w:sz w:val="28"/>
          <w:szCs w:val="28"/>
        </w:rPr>
        <w:t>dựng</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chi </w:t>
      </w:r>
      <w:proofErr w:type="spellStart"/>
      <w:r>
        <w:rPr>
          <w:rFonts w:cs="Times New Roman"/>
          <w:sz w:val="28"/>
          <w:szCs w:val="28"/>
        </w:rPr>
        <w:t>tiết</w:t>
      </w:r>
      <w:proofErr w:type="spellEnd"/>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phát</w:t>
      </w:r>
      <w:proofErr w:type="spellEnd"/>
      <w:r>
        <w:rPr>
          <w:rFonts w:cs="Times New Roman"/>
          <w:sz w:val="28"/>
          <w:szCs w:val="28"/>
        </w:rPr>
        <w:t xml:space="preserve"> </w:t>
      </w:r>
      <w:proofErr w:type="spellStart"/>
      <w:r>
        <w:rPr>
          <w:rFonts w:cs="Times New Roman"/>
          <w:sz w:val="28"/>
          <w:szCs w:val="28"/>
        </w:rPr>
        <w:t>ngôn</w:t>
      </w:r>
      <w:proofErr w:type="spellEnd"/>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w:t>
      </w:r>
      <w:proofErr w:type="spellStart"/>
      <w:r>
        <w:rPr>
          <w:rFonts w:cs="Times New Roman"/>
          <w:sz w:val="28"/>
          <w:szCs w:val="28"/>
        </w:rPr>
        <w:t>cung</w:t>
      </w:r>
      <w:proofErr w:type="spellEnd"/>
      <w:r>
        <w:rPr>
          <w:rFonts w:cs="Times New Roman"/>
          <w:sz w:val="28"/>
          <w:szCs w:val="28"/>
        </w:rPr>
        <w:t xml:space="preserve"> </w:t>
      </w:r>
      <w:proofErr w:type="spellStart"/>
      <w:r>
        <w:rPr>
          <w:rFonts w:cs="Times New Roman"/>
          <w:sz w:val="28"/>
          <w:szCs w:val="28"/>
        </w:rPr>
        <w:t>cấp</w:t>
      </w:r>
      <w:proofErr w:type="spellEnd"/>
      <w:r>
        <w:rPr>
          <w:rFonts w:cs="Times New Roman"/>
          <w:sz w:val="28"/>
          <w:szCs w:val="28"/>
        </w:rPr>
        <w:t xml:space="preserve"> </w:t>
      </w:r>
      <w:proofErr w:type="spellStart"/>
      <w:r>
        <w:rPr>
          <w:rFonts w:cs="Times New Roman"/>
          <w:sz w:val="28"/>
          <w:szCs w:val="28"/>
        </w:rPr>
        <w:t>thông</w:t>
      </w:r>
      <w:proofErr w:type="spellEnd"/>
      <w:r>
        <w:rPr>
          <w:rFonts w:cs="Times New Roman"/>
          <w:sz w:val="28"/>
          <w:szCs w:val="28"/>
        </w:rPr>
        <w:t xml:space="preserve"> tin </w:t>
      </w:r>
      <w:proofErr w:type="spellStart"/>
      <w:r>
        <w:rPr>
          <w:rFonts w:cs="Times New Roman"/>
          <w:sz w:val="28"/>
          <w:szCs w:val="28"/>
        </w:rPr>
        <w:t>cho</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cơ</w:t>
      </w:r>
      <w:proofErr w:type="spellEnd"/>
      <w:r>
        <w:rPr>
          <w:rFonts w:cs="Times New Roman"/>
          <w:sz w:val="28"/>
          <w:szCs w:val="28"/>
        </w:rPr>
        <w:t xml:space="preserve"> </w:t>
      </w:r>
      <w:proofErr w:type="spellStart"/>
      <w:r>
        <w:rPr>
          <w:rFonts w:cs="Times New Roman"/>
          <w:sz w:val="28"/>
          <w:szCs w:val="28"/>
        </w:rPr>
        <w:t>quan</w:t>
      </w:r>
      <w:proofErr w:type="spellEnd"/>
      <w:r>
        <w:rPr>
          <w:rFonts w:cs="Times New Roman"/>
          <w:sz w:val="28"/>
          <w:szCs w:val="28"/>
        </w:rPr>
        <w:t xml:space="preserve"> </w:t>
      </w:r>
      <w:proofErr w:type="spellStart"/>
      <w:r>
        <w:rPr>
          <w:rFonts w:cs="Times New Roman"/>
          <w:sz w:val="28"/>
          <w:szCs w:val="28"/>
        </w:rPr>
        <w:t>nhà</w:t>
      </w:r>
      <w:proofErr w:type="spellEnd"/>
      <w:r>
        <w:rPr>
          <w:rFonts w:cs="Times New Roman"/>
          <w:sz w:val="28"/>
          <w:szCs w:val="28"/>
        </w:rPr>
        <w:t xml:space="preserve"> </w:t>
      </w:r>
      <w:proofErr w:type="spellStart"/>
      <w:r>
        <w:rPr>
          <w:rFonts w:cs="Times New Roman"/>
          <w:sz w:val="28"/>
          <w:szCs w:val="28"/>
        </w:rPr>
        <w:t>nước</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này</w:t>
      </w:r>
      <w:proofErr w:type="spellEnd"/>
      <w:r>
        <w:rPr>
          <w:rFonts w:cs="Times New Roman"/>
          <w:sz w:val="28"/>
          <w:szCs w:val="28"/>
        </w:rPr>
        <w:t xml:space="preserve"> bao </w:t>
      </w:r>
      <w:proofErr w:type="spellStart"/>
      <w:r>
        <w:rPr>
          <w:rFonts w:cs="Times New Roman"/>
          <w:sz w:val="28"/>
          <w:szCs w:val="28"/>
        </w:rPr>
        <w:t>gồm</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dung </w:t>
      </w:r>
      <w:proofErr w:type="spellStart"/>
      <w:r>
        <w:rPr>
          <w:rFonts w:cs="Times New Roman"/>
          <w:sz w:val="28"/>
          <w:szCs w:val="28"/>
        </w:rPr>
        <w:t>nhằm</w:t>
      </w:r>
      <w:proofErr w:type="spellEnd"/>
      <w:r>
        <w:rPr>
          <w:rFonts w:cs="Times New Roman"/>
          <w:sz w:val="28"/>
          <w:szCs w:val="28"/>
        </w:rPr>
        <w:t xml:space="preserve"> </w:t>
      </w:r>
      <w:proofErr w:type="spellStart"/>
      <w:r w:rsidRPr="0007168C">
        <w:rPr>
          <w:rFonts w:cs="Times New Roman"/>
          <w:sz w:val="28"/>
          <w:szCs w:val="28"/>
        </w:rPr>
        <w:t>quy</w:t>
      </w:r>
      <w:proofErr w:type="spellEnd"/>
      <w:r w:rsidRPr="0007168C">
        <w:rPr>
          <w:rFonts w:cs="Times New Roman"/>
          <w:sz w:val="28"/>
          <w:szCs w:val="28"/>
        </w:rPr>
        <w:t xml:space="preserve"> </w:t>
      </w:r>
      <w:proofErr w:type="spellStart"/>
      <w:r w:rsidRPr="0007168C">
        <w:rPr>
          <w:rFonts w:cs="Times New Roman"/>
          <w:sz w:val="28"/>
          <w:szCs w:val="28"/>
        </w:rPr>
        <w:t>định</w:t>
      </w:r>
      <w:proofErr w:type="spellEnd"/>
      <w:r w:rsidRPr="0007168C">
        <w:rPr>
          <w:rFonts w:cs="Times New Roman"/>
          <w:sz w:val="28"/>
          <w:szCs w:val="28"/>
        </w:rPr>
        <w:t xml:space="preserve"> </w:t>
      </w:r>
      <w:proofErr w:type="spellStart"/>
      <w:r>
        <w:rPr>
          <w:rFonts w:cs="Times New Roman"/>
          <w:sz w:val="28"/>
          <w:szCs w:val="28"/>
        </w:rPr>
        <w:t>cụ</w:t>
      </w:r>
      <w:proofErr w:type="spellEnd"/>
      <w:r>
        <w:rPr>
          <w:rFonts w:cs="Times New Roman"/>
          <w:sz w:val="28"/>
          <w:szCs w:val="28"/>
        </w:rPr>
        <w:t xml:space="preserve"> </w:t>
      </w:r>
      <w:proofErr w:type="spellStart"/>
      <w:r>
        <w:rPr>
          <w:rFonts w:cs="Times New Roman"/>
          <w:sz w:val="28"/>
          <w:szCs w:val="28"/>
        </w:rPr>
        <w:t>thể</w:t>
      </w:r>
      <w:proofErr w:type="spellEnd"/>
      <w:r w:rsidRPr="0007168C">
        <w:rPr>
          <w:rFonts w:cs="Times New Roman"/>
          <w:sz w:val="28"/>
          <w:szCs w:val="28"/>
        </w:rPr>
        <w:t xml:space="preserve"> </w:t>
      </w:r>
      <w:proofErr w:type="spellStart"/>
      <w:r w:rsidRPr="0007168C">
        <w:rPr>
          <w:rFonts w:cs="Times New Roman"/>
          <w:sz w:val="28"/>
          <w:szCs w:val="28"/>
        </w:rPr>
        <w:t>trách</w:t>
      </w:r>
      <w:proofErr w:type="spellEnd"/>
      <w:r w:rsidRPr="0007168C">
        <w:rPr>
          <w:rFonts w:cs="Times New Roman"/>
          <w:sz w:val="28"/>
          <w:szCs w:val="28"/>
        </w:rPr>
        <w:t xml:space="preserve"> </w:t>
      </w:r>
      <w:proofErr w:type="spellStart"/>
      <w:r w:rsidRPr="0007168C">
        <w:rPr>
          <w:rFonts w:cs="Times New Roman"/>
          <w:sz w:val="28"/>
          <w:szCs w:val="28"/>
        </w:rPr>
        <w:t>nhiệm</w:t>
      </w:r>
      <w:proofErr w:type="spellEnd"/>
      <w:r w:rsidRPr="0007168C">
        <w:rPr>
          <w:rFonts w:cs="Times New Roman"/>
          <w:sz w:val="28"/>
          <w:szCs w:val="28"/>
        </w:rPr>
        <w:t xml:space="preserve"> </w:t>
      </w:r>
      <w:proofErr w:type="spellStart"/>
      <w:r w:rsidRPr="0007168C">
        <w:rPr>
          <w:rFonts w:cs="Times New Roman"/>
          <w:sz w:val="28"/>
          <w:szCs w:val="28"/>
        </w:rPr>
        <w:t>cung</w:t>
      </w:r>
      <w:proofErr w:type="spellEnd"/>
      <w:r w:rsidRPr="0007168C">
        <w:rPr>
          <w:rFonts w:cs="Times New Roman"/>
          <w:sz w:val="28"/>
          <w:szCs w:val="28"/>
        </w:rPr>
        <w:t xml:space="preserve"> </w:t>
      </w:r>
      <w:proofErr w:type="spellStart"/>
      <w:r w:rsidRPr="0007168C">
        <w:rPr>
          <w:rFonts w:cs="Times New Roman"/>
          <w:sz w:val="28"/>
          <w:szCs w:val="28"/>
        </w:rPr>
        <w:t>cấp</w:t>
      </w:r>
      <w:proofErr w:type="spellEnd"/>
      <w:r w:rsidRPr="0007168C">
        <w:rPr>
          <w:rFonts w:cs="Times New Roman"/>
          <w:sz w:val="28"/>
          <w:szCs w:val="28"/>
        </w:rPr>
        <w:t xml:space="preserve"> </w:t>
      </w:r>
      <w:proofErr w:type="spellStart"/>
      <w:r w:rsidRPr="0007168C">
        <w:rPr>
          <w:rFonts w:cs="Times New Roman"/>
          <w:sz w:val="28"/>
          <w:szCs w:val="28"/>
        </w:rPr>
        <w:t>thông</w:t>
      </w:r>
      <w:proofErr w:type="spellEnd"/>
      <w:r w:rsidRPr="0007168C">
        <w:rPr>
          <w:rFonts w:cs="Times New Roman"/>
          <w:sz w:val="28"/>
          <w:szCs w:val="28"/>
        </w:rPr>
        <w:t xml:space="preserve"> tin </w:t>
      </w:r>
      <w:proofErr w:type="spellStart"/>
      <w:r w:rsidRPr="0007168C">
        <w:rPr>
          <w:rFonts w:cs="Times New Roman"/>
          <w:sz w:val="28"/>
          <w:szCs w:val="28"/>
        </w:rPr>
        <w:t>của</w:t>
      </w:r>
      <w:proofErr w:type="spellEnd"/>
      <w:r w:rsidRPr="0007168C">
        <w:rPr>
          <w:rFonts w:cs="Times New Roman"/>
          <w:sz w:val="28"/>
          <w:szCs w:val="28"/>
        </w:rPr>
        <w:t xml:space="preserve"> </w:t>
      </w:r>
      <w:proofErr w:type="spellStart"/>
      <w:r w:rsidRPr="0007168C">
        <w:rPr>
          <w:rFonts w:cs="Times New Roman"/>
          <w:sz w:val="28"/>
          <w:szCs w:val="28"/>
        </w:rPr>
        <w:t>các</w:t>
      </w:r>
      <w:proofErr w:type="spellEnd"/>
      <w:r w:rsidRPr="0007168C">
        <w:rPr>
          <w:rFonts w:cs="Times New Roman"/>
          <w:sz w:val="28"/>
          <w:szCs w:val="28"/>
        </w:rPr>
        <w:t xml:space="preserve"> </w:t>
      </w:r>
      <w:proofErr w:type="spellStart"/>
      <w:r w:rsidRPr="0007168C">
        <w:rPr>
          <w:rFonts w:cs="Times New Roman"/>
          <w:sz w:val="28"/>
          <w:szCs w:val="28"/>
        </w:rPr>
        <w:t>cơ</w:t>
      </w:r>
      <w:proofErr w:type="spellEnd"/>
      <w:r w:rsidRPr="0007168C">
        <w:rPr>
          <w:rFonts w:cs="Times New Roman"/>
          <w:sz w:val="28"/>
          <w:szCs w:val="28"/>
        </w:rPr>
        <w:t xml:space="preserve"> </w:t>
      </w:r>
      <w:proofErr w:type="spellStart"/>
      <w:r w:rsidRPr="0007168C">
        <w:rPr>
          <w:rFonts w:cs="Times New Roman"/>
          <w:sz w:val="28"/>
          <w:szCs w:val="28"/>
        </w:rPr>
        <w:t>quan</w:t>
      </w:r>
      <w:proofErr w:type="spellEnd"/>
      <w:r w:rsidRPr="0007168C">
        <w:rPr>
          <w:rFonts w:cs="Times New Roman"/>
          <w:sz w:val="28"/>
          <w:szCs w:val="28"/>
        </w:rPr>
        <w:t xml:space="preserve"> </w:t>
      </w:r>
      <w:proofErr w:type="spellStart"/>
      <w:r w:rsidRPr="0007168C">
        <w:rPr>
          <w:rFonts w:cs="Times New Roman"/>
          <w:sz w:val="28"/>
          <w:szCs w:val="28"/>
        </w:rPr>
        <w:t>nhà</w:t>
      </w:r>
      <w:proofErr w:type="spellEnd"/>
      <w:r w:rsidRPr="0007168C">
        <w:rPr>
          <w:rFonts w:cs="Times New Roman"/>
          <w:sz w:val="28"/>
          <w:szCs w:val="28"/>
        </w:rPr>
        <w:t xml:space="preserve"> </w:t>
      </w:r>
      <w:proofErr w:type="spellStart"/>
      <w:r w:rsidRPr="0007168C">
        <w:rPr>
          <w:rFonts w:cs="Times New Roman"/>
          <w:sz w:val="28"/>
          <w:szCs w:val="28"/>
        </w:rPr>
        <w:t>nước</w:t>
      </w:r>
      <w:proofErr w:type="spellEnd"/>
      <w:r w:rsidRPr="0007168C">
        <w:rPr>
          <w:rFonts w:cs="Times New Roman"/>
          <w:sz w:val="28"/>
          <w:szCs w:val="28"/>
        </w:rPr>
        <w:t xml:space="preserve">, </w:t>
      </w:r>
      <w:proofErr w:type="spellStart"/>
      <w:r w:rsidRPr="0007168C">
        <w:rPr>
          <w:rFonts w:cs="Times New Roman"/>
          <w:sz w:val="28"/>
          <w:szCs w:val="28"/>
        </w:rPr>
        <w:t>bảo</w:t>
      </w:r>
      <w:proofErr w:type="spellEnd"/>
      <w:r w:rsidRPr="0007168C">
        <w:rPr>
          <w:rFonts w:cs="Times New Roman"/>
          <w:sz w:val="28"/>
          <w:szCs w:val="28"/>
        </w:rPr>
        <w:t xml:space="preserve"> </w:t>
      </w:r>
      <w:proofErr w:type="spellStart"/>
      <w:r w:rsidRPr="0007168C">
        <w:rPr>
          <w:rFonts w:cs="Times New Roman"/>
          <w:sz w:val="28"/>
          <w:szCs w:val="28"/>
        </w:rPr>
        <w:t>đảm</w:t>
      </w:r>
      <w:proofErr w:type="spellEnd"/>
      <w:r w:rsidRPr="0007168C">
        <w:rPr>
          <w:rFonts w:cs="Times New Roman"/>
          <w:sz w:val="28"/>
          <w:szCs w:val="28"/>
        </w:rPr>
        <w:t xml:space="preserve"> </w:t>
      </w:r>
      <w:proofErr w:type="spellStart"/>
      <w:r w:rsidRPr="0007168C">
        <w:rPr>
          <w:rFonts w:cs="Times New Roman"/>
          <w:sz w:val="28"/>
          <w:szCs w:val="28"/>
        </w:rPr>
        <w:t>kịp</w:t>
      </w:r>
      <w:proofErr w:type="spellEnd"/>
      <w:r w:rsidRPr="0007168C">
        <w:rPr>
          <w:rFonts w:cs="Times New Roman"/>
          <w:sz w:val="28"/>
          <w:szCs w:val="28"/>
        </w:rPr>
        <w:t xml:space="preserve"> </w:t>
      </w:r>
      <w:proofErr w:type="spellStart"/>
      <w:r w:rsidRPr="0007168C">
        <w:rPr>
          <w:rFonts w:cs="Times New Roman"/>
          <w:sz w:val="28"/>
          <w:szCs w:val="28"/>
        </w:rPr>
        <w:t>thời</w:t>
      </w:r>
      <w:proofErr w:type="spellEnd"/>
      <w:r w:rsidRPr="0007168C">
        <w:rPr>
          <w:rFonts w:cs="Times New Roman"/>
          <w:sz w:val="28"/>
          <w:szCs w:val="28"/>
        </w:rPr>
        <w:t xml:space="preserve">, </w:t>
      </w:r>
      <w:proofErr w:type="spellStart"/>
      <w:r w:rsidRPr="0007168C">
        <w:rPr>
          <w:rFonts w:cs="Times New Roman"/>
          <w:sz w:val="28"/>
          <w:szCs w:val="28"/>
        </w:rPr>
        <w:t>minh</w:t>
      </w:r>
      <w:proofErr w:type="spellEnd"/>
      <w:r w:rsidRPr="0007168C">
        <w:rPr>
          <w:rFonts w:cs="Times New Roman"/>
          <w:sz w:val="28"/>
          <w:szCs w:val="28"/>
        </w:rPr>
        <w:t xml:space="preserve"> </w:t>
      </w:r>
      <w:proofErr w:type="spellStart"/>
      <w:r w:rsidRPr="0007168C">
        <w:rPr>
          <w:rFonts w:cs="Times New Roman"/>
          <w:sz w:val="28"/>
          <w:szCs w:val="28"/>
        </w:rPr>
        <w:t>bạch</w:t>
      </w:r>
      <w:proofErr w:type="spellEnd"/>
      <w:r w:rsidRPr="0007168C">
        <w:rPr>
          <w:rFonts w:cs="Times New Roman"/>
          <w:sz w:val="28"/>
          <w:szCs w:val="28"/>
        </w:rPr>
        <w:t xml:space="preserve">, </w:t>
      </w:r>
      <w:proofErr w:type="spellStart"/>
      <w:r w:rsidRPr="0007168C">
        <w:rPr>
          <w:rFonts w:cs="Times New Roman"/>
          <w:sz w:val="28"/>
          <w:szCs w:val="28"/>
        </w:rPr>
        <w:t>tạo</w:t>
      </w:r>
      <w:proofErr w:type="spellEnd"/>
      <w:r w:rsidRPr="0007168C">
        <w:rPr>
          <w:rFonts w:cs="Times New Roman"/>
          <w:sz w:val="28"/>
          <w:szCs w:val="28"/>
        </w:rPr>
        <w:t xml:space="preserve"> </w:t>
      </w:r>
      <w:proofErr w:type="spellStart"/>
      <w:r w:rsidRPr="0007168C">
        <w:rPr>
          <w:rFonts w:cs="Times New Roman"/>
          <w:sz w:val="28"/>
          <w:szCs w:val="28"/>
        </w:rPr>
        <w:t>điều</w:t>
      </w:r>
      <w:proofErr w:type="spellEnd"/>
      <w:r w:rsidRPr="0007168C">
        <w:rPr>
          <w:rFonts w:cs="Times New Roman"/>
          <w:sz w:val="28"/>
          <w:szCs w:val="28"/>
        </w:rPr>
        <w:t xml:space="preserve"> </w:t>
      </w:r>
      <w:proofErr w:type="spellStart"/>
      <w:r w:rsidRPr="0007168C">
        <w:rPr>
          <w:rFonts w:cs="Times New Roman"/>
          <w:sz w:val="28"/>
          <w:szCs w:val="28"/>
        </w:rPr>
        <w:t>kiện</w:t>
      </w:r>
      <w:proofErr w:type="spellEnd"/>
      <w:r w:rsidRPr="0007168C">
        <w:rPr>
          <w:rFonts w:cs="Times New Roman"/>
          <w:sz w:val="28"/>
          <w:szCs w:val="28"/>
        </w:rPr>
        <w:t xml:space="preserve"> </w:t>
      </w:r>
      <w:proofErr w:type="spellStart"/>
      <w:r w:rsidRPr="0007168C">
        <w:rPr>
          <w:rFonts w:cs="Times New Roman"/>
          <w:sz w:val="28"/>
          <w:szCs w:val="28"/>
        </w:rPr>
        <w:t>cho</w:t>
      </w:r>
      <w:proofErr w:type="spellEnd"/>
      <w:r w:rsidRPr="0007168C">
        <w:rPr>
          <w:rFonts w:cs="Times New Roman"/>
          <w:sz w:val="28"/>
          <w:szCs w:val="28"/>
        </w:rPr>
        <w:t xml:space="preserve"> </w:t>
      </w:r>
      <w:proofErr w:type="spellStart"/>
      <w:r w:rsidRPr="0007168C">
        <w:rPr>
          <w:rFonts w:cs="Times New Roman"/>
          <w:sz w:val="28"/>
          <w:szCs w:val="28"/>
        </w:rPr>
        <w:t>báo</w:t>
      </w:r>
      <w:proofErr w:type="spellEnd"/>
      <w:r w:rsidRPr="0007168C">
        <w:rPr>
          <w:rFonts w:cs="Times New Roman"/>
          <w:sz w:val="28"/>
          <w:szCs w:val="28"/>
        </w:rPr>
        <w:t xml:space="preserve"> </w:t>
      </w:r>
      <w:proofErr w:type="spellStart"/>
      <w:r w:rsidRPr="0007168C">
        <w:rPr>
          <w:rFonts w:cs="Times New Roman"/>
          <w:sz w:val="28"/>
          <w:szCs w:val="28"/>
        </w:rPr>
        <w:t>chí</w:t>
      </w:r>
      <w:proofErr w:type="spellEnd"/>
      <w:r w:rsidRPr="0007168C">
        <w:rPr>
          <w:rFonts w:cs="Times New Roman"/>
          <w:sz w:val="28"/>
          <w:szCs w:val="28"/>
        </w:rPr>
        <w:t xml:space="preserve"> </w:t>
      </w:r>
      <w:proofErr w:type="spellStart"/>
      <w:r w:rsidRPr="0007168C">
        <w:rPr>
          <w:rFonts w:cs="Times New Roman"/>
          <w:sz w:val="28"/>
          <w:szCs w:val="28"/>
        </w:rPr>
        <w:t>thực</w:t>
      </w:r>
      <w:proofErr w:type="spellEnd"/>
      <w:r w:rsidRPr="0007168C">
        <w:rPr>
          <w:rFonts w:cs="Times New Roman"/>
          <w:sz w:val="28"/>
          <w:szCs w:val="28"/>
        </w:rPr>
        <w:t xml:space="preserve"> </w:t>
      </w:r>
      <w:proofErr w:type="spellStart"/>
      <w:r w:rsidRPr="0007168C">
        <w:rPr>
          <w:rFonts w:cs="Times New Roman"/>
          <w:sz w:val="28"/>
          <w:szCs w:val="28"/>
        </w:rPr>
        <w:t>hiện</w:t>
      </w:r>
      <w:proofErr w:type="spellEnd"/>
      <w:r w:rsidRPr="0007168C">
        <w:rPr>
          <w:rFonts w:cs="Times New Roman"/>
          <w:sz w:val="28"/>
          <w:szCs w:val="28"/>
        </w:rPr>
        <w:t xml:space="preserve"> </w:t>
      </w:r>
      <w:proofErr w:type="spellStart"/>
      <w:r w:rsidRPr="0007168C">
        <w:rPr>
          <w:rFonts w:cs="Times New Roman"/>
          <w:sz w:val="28"/>
          <w:szCs w:val="28"/>
        </w:rPr>
        <w:t>chức</w:t>
      </w:r>
      <w:proofErr w:type="spellEnd"/>
      <w:r w:rsidRPr="0007168C">
        <w:rPr>
          <w:rFonts w:cs="Times New Roman"/>
          <w:sz w:val="28"/>
          <w:szCs w:val="28"/>
        </w:rPr>
        <w:t xml:space="preserve"> </w:t>
      </w:r>
      <w:proofErr w:type="spellStart"/>
      <w:r w:rsidRPr="0007168C">
        <w:rPr>
          <w:rFonts w:cs="Times New Roman"/>
          <w:sz w:val="28"/>
          <w:szCs w:val="28"/>
        </w:rPr>
        <w:t>năng</w:t>
      </w:r>
      <w:proofErr w:type="spellEnd"/>
      <w:r w:rsidRPr="0007168C">
        <w:rPr>
          <w:rFonts w:cs="Times New Roman"/>
          <w:sz w:val="28"/>
          <w:szCs w:val="28"/>
        </w:rPr>
        <w:t xml:space="preserve"> </w:t>
      </w:r>
      <w:proofErr w:type="spellStart"/>
      <w:r w:rsidRPr="0007168C">
        <w:rPr>
          <w:rFonts w:cs="Times New Roman"/>
          <w:sz w:val="28"/>
          <w:szCs w:val="28"/>
        </w:rPr>
        <w:t>thông</w:t>
      </w:r>
      <w:proofErr w:type="spellEnd"/>
      <w:r w:rsidRPr="0007168C">
        <w:rPr>
          <w:rFonts w:cs="Times New Roman"/>
          <w:sz w:val="28"/>
          <w:szCs w:val="28"/>
        </w:rPr>
        <w:t xml:space="preserve"> tin, </w:t>
      </w:r>
      <w:proofErr w:type="spellStart"/>
      <w:r w:rsidRPr="0007168C">
        <w:rPr>
          <w:rFonts w:cs="Times New Roman"/>
          <w:sz w:val="28"/>
          <w:szCs w:val="28"/>
        </w:rPr>
        <w:t>tuyên</w:t>
      </w:r>
      <w:proofErr w:type="spellEnd"/>
      <w:r w:rsidRPr="0007168C">
        <w:rPr>
          <w:rFonts w:cs="Times New Roman"/>
          <w:sz w:val="28"/>
          <w:szCs w:val="28"/>
        </w:rPr>
        <w:t xml:space="preserve"> </w:t>
      </w:r>
      <w:proofErr w:type="spellStart"/>
      <w:r w:rsidRPr="0007168C">
        <w:rPr>
          <w:rFonts w:cs="Times New Roman"/>
          <w:sz w:val="28"/>
          <w:szCs w:val="28"/>
        </w:rPr>
        <w:t>truyền</w:t>
      </w:r>
      <w:proofErr w:type="spellEnd"/>
      <w:r w:rsidRPr="0007168C">
        <w:rPr>
          <w:rFonts w:cs="Times New Roman"/>
          <w:sz w:val="28"/>
          <w:szCs w:val="28"/>
        </w:rPr>
        <w:t>.</w:t>
      </w:r>
    </w:p>
    <w:p w14:paraId="7CDF9479" w14:textId="77777777" w:rsidR="0007168C" w:rsidRDefault="0084369E" w:rsidP="00B51398">
      <w:pPr>
        <w:spacing w:line="288" w:lineRule="auto"/>
        <w:ind w:firstLine="720"/>
        <w:jc w:val="both"/>
        <w:rPr>
          <w:rFonts w:cs="Times New Roman"/>
          <w:sz w:val="28"/>
          <w:szCs w:val="28"/>
        </w:rPr>
      </w:pPr>
      <w:r>
        <w:rPr>
          <w:rFonts w:cs="Times New Roman"/>
          <w:sz w:val="28"/>
          <w:szCs w:val="28"/>
        </w:rPr>
        <w:t xml:space="preserve">+ </w:t>
      </w:r>
      <w:proofErr w:type="spellStart"/>
      <w:r w:rsidR="0007168C" w:rsidRPr="0007168C">
        <w:rPr>
          <w:rFonts w:cs="Times New Roman"/>
          <w:sz w:val="28"/>
          <w:szCs w:val="28"/>
        </w:rPr>
        <w:t>Về</w:t>
      </w:r>
      <w:proofErr w:type="spellEnd"/>
      <w:r w:rsidR="0007168C" w:rsidRPr="0007168C">
        <w:rPr>
          <w:rFonts w:cs="Times New Roman"/>
          <w:sz w:val="28"/>
          <w:szCs w:val="28"/>
        </w:rPr>
        <w:t xml:space="preserve"> </w:t>
      </w:r>
      <w:proofErr w:type="spellStart"/>
      <w:r w:rsidR="0007168C" w:rsidRPr="0007168C">
        <w:rPr>
          <w:rFonts w:cs="Times New Roman"/>
          <w:sz w:val="28"/>
          <w:szCs w:val="28"/>
        </w:rPr>
        <w:t>thanh</w:t>
      </w:r>
      <w:proofErr w:type="spellEnd"/>
      <w:r w:rsidR="0007168C" w:rsidRPr="0007168C">
        <w:rPr>
          <w:rFonts w:cs="Times New Roman"/>
          <w:sz w:val="28"/>
          <w:szCs w:val="28"/>
        </w:rPr>
        <w:t xml:space="preserve"> </w:t>
      </w:r>
      <w:proofErr w:type="spellStart"/>
      <w:r w:rsidR="0007168C" w:rsidRPr="0007168C">
        <w:rPr>
          <w:rFonts w:cs="Times New Roman"/>
          <w:sz w:val="28"/>
          <w:szCs w:val="28"/>
        </w:rPr>
        <w:t>tra</w:t>
      </w:r>
      <w:proofErr w:type="spellEnd"/>
      <w:r w:rsidR="0007168C" w:rsidRPr="0007168C">
        <w:rPr>
          <w:rFonts w:cs="Times New Roman"/>
          <w:sz w:val="28"/>
          <w:szCs w:val="28"/>
        </w:rPr>
        <w:t xml:space="preserve">, </w:t>
      </w:r>
      <w:proofErr w:type="spellStart"/>
      <w:r w:rsidR="0007168C" w:rsidRPr="0007168C">
        <w:rPr>
          <w:rFonts w:cs="Times New Roman"/>
          <w:sz w:val="28"/>
          <w:szCs w:val="28"/>
        </w:rPr>
        <w:t>kiểm</w:t>
      </w:r>
      <w:proofErr w:type="spellEnd"/>
      <w:r w:rsidR="0007168C" w:rsidRPr="0007168C">
        <w:rPr>
          <w:rFonts w:cs="Times New Roman"/>
          <w:sz w:val="28"/>
          <w:szCs w:val="28"/>
        </w:rPr>
        <w:t xml:space="preserve"> </w:t>
      </w:r>
      <w:proofErr w:type="spellStart"/>
      <w:r w:rsidR="0007168C" w:rsidRPr="0007168C">
        <w:rPr>
          <w:rFonts w:cs="Times New Roman"/>
          <w:sz w:val="28"/>
          <w:szCs w:val="28"/>
        </w:rPr>
        <w:t>tra</w:t>
      </w:r>
      <w:proofErr w:type="spellEnd"/>
      <w:r w:rsidR="0007168C" w:rsidRPr="0007168C">
        <w:rPr>
          <w:rFonts w:cs="Times New Roman"/>
          <w:sz w:val="28"/>
          <w:szCs w:val="28"/>
        </w:rPr>
        <w:t xml:space="preserve"> </w:t>
      </w:r>
      <w:proofErr w:type="spellStart"/>
      <w:r w:rsidR="0007168C" w:rsidRPr="0007168C">
        <w:rPr>
          <w:rFonts w:cs="Times New Roman"/>
          <w:sz w:val="28"/>
          <w:szCs w:val="28"/>
        </w:rPr>
        <w:t>và</w:t>
      </w:r>
      <w:proofErr w:type="spellEnd"/>
      <w:r w:rsidR="0007168C" w:rsidRPr="0007168C">
        <w:rPr>
          <w:rFonts w:cs="Times New Roman"/>
          <w:sz w:val="28"/>
          <w:szCs w:val="28"/>
        </w:rPr>
        <w:t xml:space="preserve"> </w:t>
      </w:r>
      <w:proofErr w:type="spellStart"/>
      <w:r w:rsidR="0007168C" w:rsidRPr="0007168C">
        <w:rPr>
          <w:rFonts w:cs="Times New Roman"/>
          <w:sz w:val="28"/>
          <w:szCs w:val="28"/>
        </w:rPr>
        <w:t>xử</w:t>
      </w:r>
      <w:proofErr w:type="spellEnd"/>
      <w:r w:rsidR="0007168C" w:rsidRPr="0007168C">
        <w:rPr>
          <w:rFonts w:cs="Times New Roman"/>
          <w:sz w:val="28"/>
          <w:szCs w:val="28"/>
        </w:rPr>
        <w:t xml:space="preserve"> </w:t>
      </w:r>
      <w:proofErr w:type="spellStart"/>
      <w:r w:rsidR="0007168C" w:rsidRPr="0007168C">
        <w:rPr>
          <w:rFonts w:cs="Times New Roman"/>
          <w:sz w:val="28"/>
          <w:szCs w:val="28"/>
        </w:rPr>
        <w:t>lý</w:t>
      </w:r>
      <w:proofErr w:type="spellEnd"/>
      <w:r w:rsidR="0007168C" w:rsidRPr="0007168C">
        <w:rPr>
          <w:rFonts w:cs="Times New Roman"/>
          <w:sz w:val="28"/>
          <w:szCs w:val="28"/>
        </w:rPr>
        <w:t xml:space="preserve"> vi </w:t>
      </w:r>
      <w:proofErr w:type="spellStart"/>
      <w:r w:rsidR="0007168C" w:rsidRPr="0007168C">
        <w:rPr>
          <w:rFonts w:cs="Times New Roman"/>
          <w:sz w:val="28"/>
          <w:szCs w:val="28"/>
        </w:rPr>
        <w:t>phạ</w:t>
      </w:r>
      <w:r w:rsidR="00B51398">
        <w:rPr>
          <w:rFonts w:cs="Times New Roman"/>
          <w:sz w:val="28"/>
          <w:szCs w:val="28"/>
        </w:rPr>
        <w:t>m</w:t>
      </w:r>
      <w:proofErr w:type="spellEnd"/>
      <w:r w:rsidR="00B51398">
        <w:rPr>
          <w:rFonts w:cs="Times New Roman"/>
          <w:sz w:val="28"/>
          <w:szCs w:val="28"/>
        </w:rPr>
        <w:t xml:space="preserve">: </w:t>
      </w:r>
      <w:proofErr w:type="spellStart"/>
      <w:r w:rsidR="0007168C" w:rsidRPr="0007168C">
        <w:rPr>
          <w:rFonts w:cs="Times New Roman"/>
          <w:sz w:val="28"/>
          <w:szCs w:val="28"/>
        </w:rPr>
        <w:t>Đề</w:t>
      </w:r>
      <w:proofErr w:type="spellEnd"/>
      <w:r w:rsidR="0007168C" w:rsidRPr="0007168C">
        <w:rPr>
          <w:rFonts w:cs="Times New Roman"/>
          <w:sz w:val="28"/>
          <w:szCs w:val="28"/>
        </w:rPr>
        <w:t xml:space="preserve"> </w:t>
      </w:r>
      <w:proofErr w:type="spellStart"/>
      <w:r w:rsidR="0007168C" w:rsidRPr="0007168C">
        <w:rPr>
          <w:rFonts w:cs="Times New Roman"/>
          <w:sz w:val="28"/>
          <w:szCs w:val="28"/>
        </w:rPr>
        <w:t>nghị</w:t>
      </w:r>
      <w:proofErr w:type="spellEnd"/>
      <w:r w:rsidR="0007168C" w:rsidRPr="0007168C">
        <w:rPr>
          <w:rFonts w:cs="Times New Roman"/>
          <w:sz w:val="28"/>
          <w:szCs w:val="28"/>
        </w:rPr>
        <w:t xml:space="preserve"> </w:t>
      </w:r>
      <w:proofErr w:type="spellStart"/>
      <w:r w:rsidR="0007168C" w:rsidRPr="0007168C">
        <w:rPr>
          <w:rFonts w:cs="Times New Roman"/>
          <w:sz w:val="28"/>
          <w:szCs w:val="28"/>
        </w:rPr>
        <w:t>quy</w:t>
      </w:r>
      <w:proofErr w:type="spellEnd"/>
      <w:r w:rsidR="0007168C" w:rsidRPr="0007168C">
        <w:rPr>
          <w:rFonts w:cs="Times New Roman"/>
          <w:sz w:val="28"/>
          <w:szCs w:val="28"/>
        </w:rPr>
        <w:t xml:space="preserve"> </w:t>
      </w:r>
      <w:proofErr w:type="spellStart"/>
      <w:r w:rsidR="0007168C" w:rsidRPr="0007168C">
        <w:rPr>
          <w:rFonts w:cs="Times New Roman"/>
          <w:sz w:val="28"/>
          <w:szCs w:val="28"/>
        </w:rPr>
        <w:t>định</w:t>
      </w:r>
      <w:proofErr w:type="spellEnd"/>
      <w:r w:rsidR="0007168C" w:rsidRPr="0007168C">
        <w:rPr>
          <w:rFonts w:cs="Times New Roman"/>
          <w:sz w:val="28"/>
          <w:szCs w:val="28"/>
        </w:rPr>
        <w:t xml:space="preserve"> </w:t>
      </w:r>
      <w:proofErr w:type="spellStart"/>
      <w:r w:rsidR="0007168C" w:rsidRPr="0007168C">
        <w:rPr>
          <w:rFonts w:cs="Times New Roman"/>
          <w:sz w:val="28"/>
          <w:szCs w:val="28"/>
        </w:rPr>
        <w:t>rõ</w:t>
      </w:r>
      <w:proofErr w:type="spellEnd"/>
      <w:r w:rsidR="0007168C" w:rsidRPr="0007168C">
        <w:rPr>
          <w:rFonts w:cs="Times New Roman"/>
          <w:sz w:val="28"/>
          <w:szCs w:val="28"/>
        </w:rPr>
        <w:t xml:space="preserve"> </w:t>
      </w:r>
      <w:proofErr w:type="spellStart"/>
      <w:r w:rsidR="0007168C" w:rsidRPr="0007168C">
        <w:rPr>
          <w:rFonts w:cs="Times New Roman"/>
          <w:sz w:val="28"/>
          <w:szCs w:val="28"/>
        </w:rPr>
        <w:t>nguyên</w:t>
      </w:r>
      <w:proofErr w:type="spellEnd"/>
      <w:r w:rsidR="0007168C" w:rsidRPr="0007168C">
        <w:rPr>
          <w:rFonts w:cs="Times New Roman"/>
          <w:sz w:val="28"/>
          <w:szCs w:val="28"/>
        </w:rPr>
        <w:t xml:space="preserve"> </w:t>
      </w:r>
      <w:proofErr w:type="spellStart"/>
      <w:r w:rsidR="0007168C" w:rsidRPr="0007168C">
        <w:rPr>
          <w:rFonts w:cs="Times New Roman"/>
          <w:sz w:val="28"/>
          <w:szCs w:val="28"/>
        </w:rPr>
        <w:t>tắc</w:t>
      </w:r>
      <w:proofErr w:type="spellEnd"/>
      <w:r w:rsidR="0007168C" w:rsidRPr="0007168C">
        <w:rPr>
          <w:rFonts w:cs="Times New Roman"/>
          <w:sz w:val="28"/>
          <w:szCs w:val="28"/>
        </w:rPr>
        <w:t xml:space="preserve"> </w:t>
      </w:r>
      <w:proofErr w:type="spellStart"/>
      <w:r w:rsidR="0007168C" w:rsidRPr="0007168C">
        <w:rPr>
          <w:rFonts w:cs="Times New Roman"/>
          <w:sz w:val="28"/>
          <w:szCs w:val="28"/>
        </w:rPr>
        <w:t>thanh</w:t>
      </w:r>
      <w:proofErr w:type="spellEnd"/>
      <w:r w:rsidR="0007168C" w:rsidRPr="0007168C">
        <w:rPr>
          <w:rFonts w:cs="Times New Roman"/>
          <w:sz w:val="28"/>
          <w:szCs w:val="28"/>
        </w:rPr>
        <w:t xml:space="preserve"> </w:t>
      </w:r>
      <w:proofErr w:type="spellStart"/>
      <w:r w:rsidR="0007168C" w:rsidRPr="0007168C">
        <w:rPr>
          <w:rFonts w:cs="Times New Roman"/>
          <w:sz w:val="28"/>
          <w:szCs w:val="28"/>
        </w:rPr>
        <w:t>tra</w:t>
      </w:r>
      <w:proofErr w:type="spellEnd"/>
      <w:r w:rsidR="0007168C" w:rsidRPr="0007168C">
        <w:rPr>
          <w:rFonts w:cs="Times New Roman"/>
          <w:sz w:val="28"/>
          <w:szCs w:val="28"/>
        </w:rPr>
        <w:t xml:space="preserve">, </w:t>
      </w:r>
      <w:proofErr w:type="spellStart"/>
      <w:r w:rsidR="0007168C" w:rsidRPr="0007168C">
        <w:rPr>
          <w:rFonts w:cs="Times New Roman"/>
          <w:sz w:val="28"/>
          <w:szCs w:val="28"/>
        </w:rPr>
        <w:t>kiểm</w:t>
      </w:r>
      <w:proofErr w:type="spellEnd"/>
      <w:r w:rsidR="0007168C" w:rsidRPr="0007168C">
        <w:rPr>
          <w:rFonts w:cs="Times New Roman"/>
          <w:sz w:val="28"/>
          <w:szCs w:val="28"/>
        </w:rPr>
        <w:t xml:space="preserve"> </w:t>
      </w:r>
      <w:proofErr w:type="spellStart"/>
      <w:r w:rsidR="0007168C" w:rsidRPr="0007168C">
        <w:rPr>
          <w:rFonts w:cs="Times New Roman"/>
          <w:sz w:val="28"/>
          <w:szCs w:val="28"/>
        </w:rPr>
        <w:t>tra</w:t>
      </w:r>
      <w:proofErr w:type="spellEnd"/>
      <w:r w:rsidR="0007168C" w:rsidRPr="0007168C">
        <w:rPr>
          <w:rFonts w:cs="Times New Roman"/>
          <w:sz w:val="28"/>
          <w:szCs w:val="28"/>
        </w:rPr>
        <w:t xml:space="preserve"> </w:t>
      </w:r>
      <w:proofErr w:type="spellStart"/>
      <w:r w:rsidR="0007168C" w:rsidRPr="0007168C">
        <w:rPr>
          <w:rFonts w:cs="Times New Roman"/>
          <w:sz w:val="28"/>
          <w:szCs w:val="28"/>
        </w:rPr>
        <w:t>theo</w:t>
      </w:r>
      <w:proofErr w:type="spellEnd"/>
      <w:r w:rsidR="0007168C" w:rsidRPr="0007168C">
        <w:rPr>
          <w:rFonts w:cs="Times New Roman"/>
          <w:sz w:val="28"/>
          <w:szCs w:val="28"/>
        </w:rPr>
        <w:t xml:space="preserve"> </w:t>
      </w:r>
      <w:proofErr w:type="spellStart"/>
      <w:r w:rsidR="0007168C" w:rsidRPr="0007168C">
        <w:rPr>
          <w:rFonts w:cs="Times New Roman"/>
          <w:sz w:val="28"/>
          <w:szCs w:val="28"/>
        </w:rPr>
        <w:t>hướng</w:t>
      </w:r>
      <w:proofErr w:type="spellEnd"/>
      <w:r w:rsidR="0007168C" w:rsidRPr="0007168C">
        <w:rPr>
          <w:rFonts w:cs="Times New Roman"/>
          <w:sz w:val="28"/>
          <w:szCs w:val="28"/>
        </w:rPr>
        <w:t xml:space="preserve"> </w:t>
      </w:r>
      <w:proofErr w:type="spellStart"/>
      <w:r w:rsidR="0007168C" w:rsidRPr="0007168C">
        <w:rPr>
          <w:rFonts w:cs="Times New Roman"/>
          <w:sz w:val="28"/>
          <w:szCs w:val="28"/>
        </w:rPr>
        <w:t>tránh</w:t>
      </w:r>
      <w:proofErr w:type="spellEnd"/>
      <w:r w:rsidR="0007168C" w:rsidRPr="0007168C">
        <w:rPr>
          <w:rFonts w:cs="Times New Roman"/>
          <w:sz w:val="28"/>
          <w:szCs w:val="28"/>
        </w:rPr>
        <w:t xml:space="preserve"> </w:t>
      </w:r>
      <w:proofErr w:type="spellStart"/>
      <w:r w:rsidR="0007168C" w:rsidRPr="0007168C">
        <w:rPr>
          <w:rFonts w:cs="Times New Roman"/>
          <w:sz w:val="28"/>
          <w:szCs w:val="28"/>
        </w:rPr>
        <w:t>chồng</w:t>
      </w:r>
      <w:proofErr w:type="spellEnd"/>
      <w:r w:rsidR="0007168C" w:rsidRPr="0007168C">
        <w:rPr>
          <w:rFonts w:cs="Times New Roman"/>
          <w:sz w:val="28"/>
          <w:szCs w:val="28"/>
        </w:rPr>
        <w:t xml:space="preserve"> </w:t>
      </w:r>
      <w:proofErr w:type="spellStart"/>
      <w:r w:rsidR="0007168C" w:rsidRPr="0007168C">
        <w:rPr>
          <w:rFonts w:cs="Times New Roman"/>
          <w:sz w:val="28"/>
          <w:szCs w:val="28"/>
        </w:rPr>
        <w:t>chéo</w:t>
      </w:r>
      <w:proofErr w:type="spellEnd"/>
      <w:r w:rsidR="0007168C" w:rsidRPr="0007168C">
        <w:rPr>
          <w:rFonts w:cs="Times New Roman"/>
          <w:sz w:val="28"/>
          <w:szCs w:val="28"/>
        </w:rPr>
        <w:t xml:space="preserve">, </w:t>
      </w:r>
      <w:proofErr w:type="spellStart"/>
      <w:r w:rsidR="0007168C" w:rsidRPr="0007168C">
        <w:rPr>
          <w:rFonts w:cs="Times New Roman"/>
          <w:sz w:val="28"/>
          <w:szCs w:val="28"/>
        </w:rPr>
        <w:t>trùng</w:t>
      </w:r>
      <w:proofErr w:type="spellEnd"/>
      <w:r w:rsidR="0007168C" w:rsidRPr="0007168C">
        <w:rPr>
          <w:rFonts w:cs="Times New Roman"/>
          <w:sz w:val="28"/>
          <w:szCs w:val="28"/>
        </w:rPr>
        <w:t xml:space="preserve"> </w:t>
      </w:r>
      <w:proofErr w:type="spellStart"/>
      <w:r w:rsidR="0007168C" w:rsidRPr="0007168C">
        <w:rPr>
          <w:rFonts w:cs="Times New Roman"/>
          <w:sz w:val="28"/>
          <w:szCs w:val="28"/>
        </w:rPr>
        <w:t>lặp</w:t>
      </w:r>
      <w:proofErr w:type="spellEnd"/>
      <w:r w:rsidR="0007168C" w:rsidRPr="0007168C">
        <w:rPr>
          <w:rFonts w:cs="Times New Roman"/>
          <w:sz w:val="28"/>
          <w:szCs w:val="28"/>
        </w:rPr>
        <w:t xml:space="preserve"> </w:t>
      </w:r>
      <w:proofErr w:type="spellStart"/>
      <w:r w:rsidR="0007168C" w:rsidRPr="0007168C">
        <w:rPr>
          <w:rFonts w:cs="Times New Roman"/>
          <w:sz w:val="28"/>
          <w:szCs w:val="28"/>
        </w:rPr>
        <w:t>giữa</w:t>
      </w:r>
      <w:proofErr w:type="spellEnd"/>
      <w:r w:rsidR="0007168C" w:rsidRPr="0007168C">
        <w:rPr>
          <w:rFonts w:cs="Times New Roman"/>
          <w:sz w:val="28"/>
          <w:szCs w:val="28"/>
        </w:rPr>
        <w:t xml:space="preserve"> </w:t>
      </w:r>
      <w:proofErr w:type="spellStart"/>
      <w:r w:rsidR="0007168C" w:rsidRPr="0007168C">
        <w:rPr>
          <w:rFonts w:cs="Times New Roman"/>
          <w:sz w:val="28"/>
          <w:szCs w:val="28"/>
        </w:rPr>
        <w:t>các</w:t>
      </w:r>
      <w:proofErr w:type="spellEnd"/>
      <w:r w:rsidR="0007168C" w:rsidRPr="0007168C">
        <w:rPr>
          <w:rFonts w:cs="Times New Roman"/>
          <w:sz w:val="28"/>
          <w:szCs w:val="28"/>
        </w:rPr>
        <w:t xml:space="preserve"> </w:t>
      </w:r>
      <w:proofErr w:type="spellStart"/>
      <w:r w:rsidR="0007168C" w:rsidRPr="0007168C">
        <w:rPr>
          <w:rFonts w:cs="Times New Roman"/>
          <w:sz w:val="28"/>
          <w:szCs w:val="28"/>
        </w:rPr>
        <w:t>cơ</w:t>
      </w:r>
      <w:proofErr w:type="spellEnd"/>
      <w:r w:rsidR="0007168C" w:rsidRPr="0007168C">
        <w:rPr>
          <w:rFonts w:cs="Times New Roman"/>
          <w:sz w:val="28"/>
          <w:szCs w:val="28"/>
        </w:rPr>
        <w:t xml:space="preserve"> </w:t>
      </w:r>
      <w:proofErr w:type="spellStart"/>
      <w:r w:rsidR="0007168C" w:rsidRPr="0007168C">
        <w:rPr>
          <w:rFonts w:cs="Times New Roman"/>
          <w:sz w:val="28"/>
          <w:szCs w:val="28"/>
        </w:rPr>
        <w:t>quan</w:t>
      </w:r>
      <w:proofErr w:type="spellEnd"/>
      <w:r w:rsidR="0007168C" w:rsidRPr="0007168C">
        <w:rPr>
          <w:rFonts w:cs="Times New Roman"/>
          <w:sz w:val="28"/>
          <w:szCs w:val="28"/>
        </w:rPr>
        <w:t xml:space="preserve"> </w:t>
      </w:r>
      <w:proofErr w:type="spellStart"/>
      <w:r w:rsidR="0007168C" w:rsidRPr="0007168C">
        <w:rPr>
          <w:rFonts w:cs="Times New Roman"/>
          <w:sz w:val="28"/>
          <w:szCs w:val="28"/>
        </w:rPr>
        <w:t>quản</w:t>
      </w:r>
      <w:proofErr w:type="spellEnd"/>
      <w:r w:rsidR="0007168C" w:rsidRPr="0007168C">
        <w:rPr>
          <w:rFonts w:cs="Times New Roman"/>
          <w:sz w:val="28"/>
          <w:szCs w:val="28"/>
        </w:rPr>
        <w:t xml:space="preserve"> </w:t>
      </w:r>
      <w:proofErr w:type="spellStart"/>
      <w:r w:rsidR="0007168C" w:rsidRPr="0007168C">
        <w:rPr>
          <w:rFonts w:cs="Times New Roman"/>
          <w:sz w:val="28"/>
          <w:szCs w:val="28"/>
        </w:rPr>
        <w:t>lý</w:t>
      </w:r>
      <w:proofErr w:type="spellEnd"/>
      <w:r w:rsidR="0007168C" w:rsidRPr="0007168C">
        <w:rPr>
          <w:rFonts w:cs="Times New Roman"/>
          <w:sz w:val="28"/>
          <w:szCs w:val="28"/>
        </w:rPr>
        <w:t xml:space="preserve">. </w:t>
      </w:r>
      <w:proofErr w:type="spellStart"/>
      <w:r w:rsidR="0007168C" w:rsidRPr="0007168C">
        <w:rPr>
          <w:rFonts w:cs="Times New Roman"/>
          <w:sz w:val="28"/>
          <w:szCs w:val="28"/>
        </w:rPr>
        <w:t>Bảo</w:t>
      </w:r>
      <w:proofErr w:type="spellEnd"/>
      <w:r w:rsidR="0007168C" w:rsidRPr="0007168C">
        <w:rPr>
          <w:rFonts w:cs="Times New Roman"/>
          <w:sz w:val="28"/>
          <w:szCs w:val="28"/>
        </w:rPr>
        <w:t xml:space="preserve"> </w:t>
      </w:r>
      <w:proofErr w:type="spellStart"/>
      <w:r w:rsidR="0007168C" w:rsidRPr="0007168C">
        <w:rPr>
          <w:rFonts w:cs="Times New Roman"/>
          <w:sz w:val="28"/>
          <w:szCs w:val="28"/>
        </w:rPr>
        <w:t>đảm</w:t>
      </w:r>
      <w:proofErr w:type="spellEnd"/>
      <w:r w:rsidR="0007168C" w:rsidRPr="0007168C">
        <w:rPr>
          <w:rFonts w:cs="Times New Roman"/>
          <w:sz w:val="28"/>
          <w:szCs w:val="28"/>
        </w:rPr>
        <w:t xml:space="preserve"> </w:t>
      </w:r>
      <w:proofErr w:type="spellStart"/>
      <w:r w:rsidR="0007168C" w:rsidRPr="0007168C">
        <w:rPr>
          <w:rFonts w:cs="Times New Roman"/>
          <w:sz w:val="28"/>
          <w:szCs w:val="28"/>
        </w:rPr>
        <w:t>tính</w:t>
      </w:r>
      <w:proofErr w:type="spellEnd"/>
      <w:r w:rsidR="0007168C" w:rsidRPr="0007168C">
        <w:rPr>
          <w:rFonts w:cs="Times New Roman"/>
          <w:sz w:val="28"/>
          <w:szCs w:val="28"/>
        </w:rPr>
        <w:t xml:space="preserve"> </w:t>
      </w:r>
      <w:proofErr w:type="spellStart"/>
      <w:r w:rsidR="0007168C" w:rsidRPr="0007168C">
        <w:rPr>
          <w:rFonts w:cs="Times New Roman"/>
          <w:sz w:val="28"/>
          <w:szCs w:val="28"/>
        </w:rPr>
        <w:t>minh</w:t>
      </w:r>
      <w:proofErr w:type="spellEnd"/>
      <w:r w:rsidR="0007168C" w:rsidRPr="0007168C">
        <w:rPr>
          <w:rFonts w:cs="Times New Roman"/>
          <w:sz w:val="28"/>
          <w:szCs w:val="28"/>
        </w:rPr>
        <w:t xml:space="preserve"> </w:t>
      </w:r>
      <w:proofErr w:type="spellStart"/>
      <w:r w:rsidR="0007168C" w:rsidRPr="0007168C">
        <w:rPr>
          <w:rFonts w:cs="Times New Roman"/>
          <w:sz w:val="28"/>
          <w:szCs w:val="28"/>
        </w:rPr>
        <w:t>bạch</w:t>
      </w:r>
      <w:proofErr w:type="spellEnd"/>
      <w:r w:rsidR="0007168C" w:rsidRPr="0007168C">
        <w:rPr>
          <w:rFonts w:cs="Times New Roman"/>
          <w:sz w:val="28"/>
          <w:szCs w:val="28"/>
        </w:rPr>
        <w:t xml:space="preserve">, </w:t>
      </w:r>
      <w:proofErr w:type="spellStart"/>
      <w:r w:rsidR="0007168C" w:rsidRPr="0007168C">
        <w:rPr>
          <w:rFonts w:cs="Times New Roman"/>
          <w:sz w:val="28"/>
          <w:szCs w:val="28"/>
        </w:rPr>
        <w:t>công</w:t>
      </w:r>
      <w:proofErr w:type="spellEnd"/>
      <w:r w:rsidR="0007168C" w:rsidRPr="0007168C">
        <w:rPr>
          <w:rFonts w:cs="Times New Roman"/>
          <w:sz w:val="28"/>
          <w:szCs w:val="28"/>
        </w:rPr>
        <w:t xml:space="preserve"> </w:t>
      </w:r>
      <w:proofErr w:type="spellStart"/>
      <w:r w:rsidR="0007168C" w:rsidRPr="0007168C">
        <w:rPr>
          <w:rFonts w:cs="Times New Roman"/>
          <w:sz w:val="28"/>
          <w:szCs w:val="28"/>
        </w:rPr>
        <w:t>bằng</w:t>
      </w:r>
      <w:proofErr w:type="spellEnd"/>
      <w:r w:rsidR="0007168C" w:rsidRPr="0007168C">
        <w:rPr>
          <w:rFonts w:cs="Times New Roman"/>
          <w:sz w:val="28"/>
          <w:szCs w:val="28"/>
        </w:rPr>
        <w:t xml:space="preserve"> </w:t>
      </w:r>
      <w:proofErr w:type="spellStart"/>
      <w:r w:rsidR="0007168C" w:rsidRPr="0007168C">
        <w:rPr>
          <w:rFonts w:cs="Times New Roman"/>
          <w:sz w:val="28"/>
          <w:szCs w:val="28"/>
        </w:rPr>
        <w:t>trong</w:t>
      </w:r>
      <w:proofErr w:type="spellEnd"/>
      <w:r w:rsidR="0007168C" w:rsidRPr="0007168C">
        <w:rPr>
          <w:rFonts w:cs="Times New Roman"/>
          <w:sz w:val="28"/>
          <w:szCs w:val="28"/>
        </w:rPr>
        <w:t xml:space="preserve"> </w:t>
      </w:r>
      <w:proofErr w:type="spellStart"/>
      <w:r w:rsidR="0007168C" w:rsidRPr="0007168C">
        <w:rPr>
          <w:rFonts w:cs="Times New Roman"/>
          <w:sz w:val="28"/>
          <w:szCs w:val="28"/>
        </w:rPr>
        <w:t>xử</w:t>
      </w:r>
      <w:proofErr w:type="spellEnd"/>
      <w:r w:rsidR="0007168C" w:rsidRPr="0007168C">
        <w:rPr>
          <w:rFonts w:cs="Times New Roman"/>
          <w:sz w:val="28"/>
          <w:szCs w:val="28"/>
        </w:rPr>
        <w:t xml:space="preserve"> </w:t>
      </w:r>
      <w:proofErr w:type="spellStart"/>
      <w:r w:rsidR="0007168C" w:rsidRPr="0007168C">
        <w:rPr>
          <w:rFonts w:cs="Times New Roman"/>
          <w:sz w:val="28"/>
          <w:szCs w:val="28"/>
        </w:rPr>
        <w:t>lý</w:t>
      </w:r>
      <w:proofErr w:type="spellEnd"/>
      <w:r w:rsidR="0007168C" w:rsidRPr="0007168C">
        <w:rPr>
          <w:rFonts w:cs="Times New Roman"/>
          <w:sz w:val="28"/>
          <w:szCs w:val="28"/>
        </w:rPr>
        <w:t xml:space="preserve"> vi </w:t>
      </w:r>
      <w:proofErr w:type="spellStart"/>
      <w:r w:rsidR="0007168C" w:rsidRPr="0007168C">
        <w:rPr>
          <w:rFonts w:cs="Times New Roman"/>
          <w:sz w:val="28"/>
          <w:szCs w:val="28"/>
        </w:rPr>
        <w:t>phạm</w:t>
      </w:r>
      <w:proofErr w:type="spellEnd"/>
      <w:r w:rsidR="0007168C" w:rsidRPr="0007168C">
        <w:rPr>
          <w:rFonts w:cs="Times New Roman"/>
          <w:sz w:val="28"/>
          <w:szCs w:val="28"/>
        </w:rPr>
        <w:t xml:space="preserve"> </w:t>
      </w:r>
      <w:proofErr w:type="spellStart"/>
      <w:r w:rsidR="0007168C" w:rsidRPr="0007168C">
        <w:rPr>
          <w:rFonts w:cs="Times New Roman"/>
          <w:sz w:val="28"/>
          <w:szCs w:val="28"/>
        </w:rPr>
        <w:t>hành</w:t>
      </w:r>
      <w:proofErr w:type="spellEnd"/>
      <w:r w:rsidR="0007168C" w:rsidRPr="0007168C">
        <w:rPr>
          <w:rFonts w:cs="Times New Roman"/>
          <w:sz w:val="28"/>
          <w:szCs w:val="28"/>
        </w:rPr>
        <w:t xml:space="preserve"> </w:t>
      </w:r>
      <w:proofErr w:type="spellStart"/>
      <w:r w:rsidR="0007168C" w:rsidRPr="0007168C">
        <w:rPr>
          <w:rFonts w:cs="Times New Roman"/>
          <w:sz w:val="28"/>
          <w:szCs w:val="28"/>
        </w:rPr>
        <w:t>chính</w:t>
      </w:r>
      <w:proofErr w:type="spellEnd"/>
      <w:r w:rsidR="0007168C" w:rsidRPr="0007168C">
        <w:rPr>
          <w:rFonts w:cs="Times New Roman"/>
          <w:sz w:val="28"/>
          <w:szCs w:val="28"/>
        </w:rPr>
        <w:t xml:space="preserve"> </w:t>
      </w:r>
      <w:proofErr w:type="spellStart"/>
      <w:r w:rsidR="0007168C" w:rsidRPr="0007168C">
        <w:rPr>
          <w:rFonts w:cs="Times New Roman"/>
          <w:sz w:val="28"/>
          <w:szCs w:val="28"/>
        </w:rPr>
        <w:t>trong</w:t>
      </w:r>
      <w:proofErr w:type="spellEnd"/>
      <w:r w:rsidR="0007168C" w:rsidRPr="0007168C">
        <w:rPr>
          <w:rFonts w:cs="Times New Roman"/>
          <w:sz w:val="28"/>
          <w:szCs w:val="28"/>
        </w:rPr>
        <w:t xml:space="preserve"> </w:t>
      </w:r>
      <w:proofErr w:type="spellStart"/>
      <w:r w:rsidR="0007168C" w:rsidRPr="0007168C">
        <w:rPr>
          <w:rFonts w:cs="Times New Roman"/>
          <w:sz w:val="28"/>
          <w:szCs w:val="28"/>
        </w:rPr>
        <w:t>lĩnh</w:t>
      </w:r>
      <w:proofErr w:type="spellEnd"/>
      <w:r w:rsidR="0007168C" w:rsidRPr="0007168C">
        <w:rPr>
          <w:rFonts w:cs="Times New Roman"/>
          <w:sz w:val="28"/>
          <w:szCs w:val="28"/>
        </w:rPr>
        <w:t xml:space="preserve"> </w:t>
      </w:r>
      <w:proofErr w:type="spellStart"/>
      <w:r w:rsidR="0007168C" w:rsidRPr="0007168C">
        <w:rPr>
          <w:rFonts w:cs="Times New Roman"/>
          <w:sz w:val="28"/>
          <w:szCs w:val="28"/>
        </w:rPr>
        <w:t>vực</w:t>
      </w:r>
      <w:proofErr w:type="spellEnd"/>
      <w:r w:rsidR="0007168C" w:rsidRPr="0007168C">
        <w:rPr>
          <w:rFonts w:cs="Times New Roman"/>
          <w:sz w:val="28"/>
          <w:szCs w:val="28"/>
        </w:rPr>
        <w:t xml:space="preserve"> </w:t>
      </w:r>
      <w:proofErr w:type="spellStart"/>
      <w:r w:rsidR="0007168C" w:rsidRPr="0007168C">
        <w:rPr>
          <w:rFonts w:cs="Times New Roman"/>
          <w:sz w:val="28"/>
          <w:szCs w:val="28"/>
        </w:rPr>
        <w:t>báo</w:t>
      </w:r>
      <w:proofErr w:type="spellEnd"/>
      <w:r w:rsidR="0007168C" w:rsidRPr="0007168C">
        <w:rPr>
          <w:rFonts w:cs="Times New Roman"/>
          <w:sz w:val="28"/>
          <w:szCs w:val="28"/>
        </w:rPr>
        <w:t xml:space="preserve"> </w:t>
      </w:r>
      <w:proofErr w:type="spellStart"/>
      <w:r w:rsidR="0007168C" w:rsidRPr="0007168C">
        <w:rPr>
          <w:rFonts w:cs="Times New Roman"/>
          <w:sz w:val="28"/>
          <w:szCs w:val="28"/>
        </w:rPr>
        <w:t>chí</w:t>
      </w:r>
      <w:proofErr w:type="spellEnd"/>
      <w:r w:rsidR="0007168C" w:rsidRPr="0007168C">
        <w:rPr>
          <w:rFonts w:cs="Times New Roman"/>
          <w:sz w:val="28"/>
          <w:szCs w:val="28"/>
        </w:rPr>
        <w:t>.</w:t>
      </w:r>
    </w:p>
    <w:p w14:paraId="284FD77A" w14:textId="77777777" w:rsidR="0084369E" w:rsidRDefault="0084369E" w:rsidP="0084369E">
      <w:pPr>
        <w:spacing w:line="288" w:lineRule="auto"/>
        <w:ind w:firstLine="720"/>
        <w:jc w:val="both"/>
        <w:rPr>
          <w:rFonts w:cs="Times New Roman"/>
          <w:sz w:val="28"/>
          <w:szCs w:val="28"/>
        </w:rPr>
      </w:pPr>
      <w:proofErr w:type="spellStart"/>
      <w:r>
        <w:rPr>
          <w:rFonts w:cs="Times New Roman"/>
          <w:sz w:val="28"/>
          <w:szCs w:val="28"/>
        </w:rPr>
        <w:t>Tiếp</w:t>
      </w:r>
      <w:proofErr w:type="spellEnd"/>
      <w:r>
        <w:rPr>
          <w:rFonts w:cs="Times New Roman"/>
          <w:sz w:val="28"/>
          <w:szCs w:val="28"/>
        </w:rPr>
        <w:t xml:space="preserve"> </w:t>
      </w:r>
      <w:proofErr w:type="spellStart"/>
      <w:r>
        <w:rPr>
          <w:rFonts w:cs="Times New Roman"/>
          <w:sz w:val="28"/>
          <w:szCs w:val="28"/>
        </w:rPr>
        <w:t>thu</w:t>
      </w:r>
      <w:proofErr w:type="spellEnd"/>
      <w:r>
        <w:rPr>
          <w:rFonts w:cs="Times New Roman"/>
          <w:sz w:val="28"/>
          <w:szCs w:val="28"/>
        </w:rPr>
        <w:t xml:space="preserve">: </w:t>
      </w:r>
      <w:proofErr w:type="spellStart"/>
      <w:r>
        <w:rPr>
          <w:rFonts w:cs="Times New Roman"/>
          <w:sz w:val="28"/>
          <w:szCs w:val="28"/>
        </w:rPr>
        <w:t>Cơ</w:t>
      </w:r>
      <w:proofErr w:type="spellEnd"/>
      <w:r>
        <w:rPr>
          <w:rFonts w:cs="Times New Roman"/>
          <w:sz w:val="28"/>
          <w:szCs w:val="28"/>
        </w:rPr>
        <w:t xml:space="preserve"> </w:t>
      </w:r>
      <w:proofErr w:type="spellStart"/>
      <w:r>
        <w:rPr>
          <w:rFonts w:cs="Times New Roman"/>
          <w:sz w:val="28"/>
          <w:szCs w:val="28"/>
        </w:rPr>
        <w:t>quan</w:t>
      </w:r>
      <w:proofErr w:type="spellEnd"/>
      <w:r>
        <w:rPr>
          <w:rFonts w:cs="Times New Roman"/>
          <w:sz w:val="28"/>
          <w:szCs w:val="28"/>
        </w:rPr>
        <w:t xml:space="preserve"> </w:t>
      </w:r>
      <w:proofErr w:type="spellStart"/>
      <w:r>
        <w:rPr>
          <w:rFonts w:cs="Times New Roman"/>
          <w:sz w:val="28"/>
          <w:szCs w:val="28"/>
        </w:rPr>
        <w:t>soạn</w:t>
      </w:r>
      <w:proofErr w:type="spellEnd"/>
      <w:r>
        <w:rPr>
          <w:rFonts w:cs="Times New Roman"/>
          <w:sz w:val="28"/>
          <w:szCs w:val="28"/>
        </w:rPr>
        <w:t xml:space="preserve"> </w:t>
      </w:r>
      <w:proofErr w:type="spellStart"/>
      <w:r>
        <w:rPr>
          <w:rFonts w:cs="Times New Roman"/>
          <w:sz w:val="28"/>
          <w:szCs w:val="28"/>
        </w:rPr>
        <w:t>thảo</w:t>
      </w:r>
      <w:proofErr w:type="spellEnd"/>
      <w:r>
        <w:rPr>
          <w:rFonts w:cs="Times New Roman"/>
          <w:sz w:val="28"/>
          <w:szCs w:val="28"/>
        </w:rPr>
        <w:t xml:space="preserve"> </w:t>
      </w:r>
      <w:proofErr w:type="spellStart"/>
      <w:r>
        <w:rPr>
          <w:rFonts w:cs="Times New Roman"/>
          <w:sz w:val="28"/>
          <w:szCs w:val="28"/>
        </w:rPr>
        <w:t>sẽ</w:t>
      </w:r>
      <w:proofErr w:type="spellEnd"/>
      <w:r>
        <w:rPr>
          <w:rFonts w:cs="Times New Roman"/>
          <w:sz w:val="28"/>
          <w:szCs w:val="28"/>
        </w:rPr>
        <w:t xml:space="preserve"> </w:t>
      </w:r>
      <w:proofErr w:type="spellStart"/>
      <w:r>
        <w:rPr>
          <w:rFonts w:cs="Times New Roman"/>
          <w:sz w:val="28"/>
          <w:szCs w:val="28"/>
        </w:rPr>
        <w:t>tiếp</w:t>
      </w:r>
      <w:proofErr w:type="spellEnd"/>
      <w:r>
        <w:rPr>
          <w:rFonts w:cs="Times New Roman"/>
          <w:sz w:val="28"/>
          <w:szCs w:val="28"/>
        </w:rPr>
        <w:t xml:space="preserve"> </w:t>
      </w:r>
      <w:proofErr w:type="spellStart"/>
      <w:r>
        <w:rPr>
          <w:rFonts w:cs="Times New Roman"/>
          <w:sz w:val="28"/>
          <w:szCs w:val="28"/>
        </w:rPr>
        <w:t>thu</w:t>
      </w:r>
      <w:proofErr w:type="spellEnd"/>
      <w:r>
        <w:rPr>
          <w:rFonts w:cs="Times New Roman"/>
          <w:sz w:val="28"/>
          <w:szCs w:val="28"/>
        </w:rPr>
        <w:t xml:space="preserve"> ý </w:t>
      </w:r>
      <w:proofErr w:type="spellStart"/>
      <w:r>
        <w:rPr>
          <w:rFonts w:cs="Times New Roman"/>
          <w:sz w:val="28"/>
          <w:szCs w:val="28"/>
        </w:rPr>
        <w:t>kiến</w:t>
      </w:r>
      <w:proofErr w:type="spellEnd"/>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chỉnh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sửa</w:t>
      </w:r>
      <w:proofErr w:type="spellEnd"/>
      <w:r>
        <w:rPr>
          <w:rFonts w:cs="Times New Roman"/>
          <w:sz w:val="28"/>
          <w:szCs w:val="28"/>
        </w:rPr>
        <w:t xml:space="preserve"> </w:t>
      </w:r>
      <w:proofErr w:type="spellStart"/>
      <w:r>
        <w:rPr>
          <w:rFonts w:cs="Times New Roman"/>
          <w:sz w:val="28"/>
          <w:szCs w:val="28"/>
        </w:rPr>
        <w:t>đổi</w:t>
      </w:r>
      <w:proofErr w:type="spellEnd"/>
      <w:r>
        <w:rPr>
          <w:rFonts w:cs="Times New Roman"/>
          <w:sz w:val="28"/>
          <w:szCs w:val="28"/>
        </w:rPr>
        <w:t xml:space="preserve">, </w:t>
      </w:r>
      <w:proofErr w:type="spellStart"/>
      <w:r>
        <w:rPr>
          <w:rFonts w:cs="Times New Roman"/>
          <w:sz w:val="28"/>
          <w:szCs w:val="28"/>
        </w:rPr>
        <w:t>bổ</w:t>
      </w:r>
      <w:proofErr w:type="spellEnd"/>
      <w:r>
        <w:rPr>
          <w:rFonts w:cs="Times New Roman"/>
          <w:sz w:val="28"/>
          <w:szCs w:val="28"/>
        </w:rPr>
        <w:t xml:space="preserve"> sung </w:t>
      </w:r>
      <w:proofErr w:type="spellStart"/>
      <w:r>
        <w:rPr>
          <w:rFonts w:cs="Times New Roman"/>
          <w:sz w:val="28"/>
          <w:szCs w:val="28"/>
        </w:rPr>
        <w:t>hoặc</w:t>
      </w:r>
      <w:proofErr w:type="spellEnd"/>
      <w:r>
        <w:rPr>
          <w:rFonts w:cs="Times New Roman"/>
          <w:sz w:val="28"/>
          <w:szCs w:val="28"/>
        </w:rPr>
        <w:t xml:space="preserve"> </w:t>
      </w:r>
      <w:proofErr w:type="spellStart"/>
      <w:r>
        <w:rPr>
          <w:rFonts w:cs="Times New Roman"/>
          <w:sz w:val="28"/>
          <w:szCs w:val="28"/>
        </w:rPr>
        <w:t>thay</w:t>
      </w:r>
      <w:proofErr w:type="spellEnd"/>
      <w:r>
        <w:rPr>
          <w:rFonts w:cs="Times New Roman"/>
          <w:sz w:val="28"/>
          <w:szCs w:val="28"/>
        </w:rPr>
        <w:t xml:space="preserve"> </w:t>
      </w:r>
      <w:proofErr w:type="spellStart"/>
      <w:r>
        <w:rPr>
          <w:rFonts w:cs="Times New Roman"/>
          <w:sz w:val="28"/>
          <w:szCs w:val="28"/>
        </w:rPr>
        <w:t>thế</w:t>
      </w:r>
      <w:proofErr w:type="spellEnd"/>
      <w:r>
        <w:rPr>
          <w:rFonts w:cs="Times New Roman"/>
          <w:sz w:val="28"/>
          <w:szCs w:val="28"/>
        </w:rPr>
        <w:t xml:space="preserve">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Chính</w:t>
      </w:r>
      <w:proofErr w:type="spellEnd"/>
      <w:r>
        <w:rPr>
          <w:rFonts w:cs="Times New Roman"/>
          <w:sz w:val="28"/>
          <w:szCs w:val="28"/>
        </w:rPr>
        <w:t xml:space="preserve"> </w:t>
      </w:r>
      <w:proofErr w:type="spellStart"/>
      <w:r>
        <w:rPr>
          <w:rFonts w:cs="Times New Roman"/>
          <w:sz w:val="28"/>
          <w:szCs w:val="28"/>
        </w:rPr>
        <w:t>phủ</w:t>
      </w:r>
      <w:proofErr w:type="spellEnd"/>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xử</w:t>
      </w:r>
      <w:proofErr w:type="spellEnd"/>
      <w:r>
        <w:rPr>
          <w:rFonts w:cs="Times New Roman"/>
          <w:sz w:val="28"/>
          <w:szCs w:val="28"/>
        </w:rPr>
        <w:t xml:space="preserve"> </w:t>
      </w:r>
      <w:proofErr w:type="spellStart"/>
      <w:r>
        <w:rPr>
          <w:rFonts w:cs="Times New Roman"/>
          <w:sz w:val="28"/>
          <w:szCs w:val="28"/>
        </w:rPr>
        <w:t>phạt</w:t>
      </w:r>
      <w:proofErr w:type="spellEnd"/>
      <w:r>
        <w:rPr>
          <w:rFonts w:cs="Times New Roman"/>
          <w:sz w:val="28"/>
          <w:szCs w:val="28"/>
        </w:rPr>
        <w:t xml:space="preserve"> vi </w:t>
      </w:r>
      <w:proofErr w:type="spellStart"/>
      <w:r>
        <w:rPr>
          <w:rFonts w:cs="Times New Roman"/>
          <w:sz w:val="28"/>
          <w:szCs w:val="28"/>
        </w:rPr>
        <w:t>phạm</w:t>
      </w:r>
      <w:proofErr w:type="spellEnd"/>
      <w:r>
        <w:rPr>
          <w:rFonts w:cs="Times New Roman"/>
          <w:sz w:val="28"/>
          <w:szCs w:val="28"/>
        </w:rPr>
        <w:t xml:space="preserve"> </w:t>
      </w:r>
      <w:proofErr w:type="spellStart"/>
      <w:r>
        <w:rPr>
          <w:rFonts w:cs="Times New Roman"/>
          <w:sz w:val="28"/>
          <w:szCs w:val="28"/>
        </w:rPr>
        <w:t>hành</w:t>
      </w:r>
      <w:proofErr w:type="spellEnd"/>
      <w:r>
        <w:rPr>
          <w:rFonts w:cs="Times New Roman"/>
          <w:sz w:val="28"/>
          <w:szCs w:val="28"/>
        </w:rPr>
        <w:t xml:space="preserve"> </w:t>
      </w:r>
      <w:proofErr w:type="spellStart"/>
      <w:r>
        <w:rPr>
          <w:rFonts w:cs="Times New Roman"/>
          <w:sz w:val="28"/>
          <w:szCs w:val="28"/>
        </w:rPr>
        <w:t>chính</w:t>
      </w:r>
      <w:proofErr w:type="spellEnd"/>
      <w:r>
        <w:rPr>
          <w:rFonts w:cs="Times New Roman"/>
          <w:sz w:val="28"/>
          <w:szCs w:val="28"/>
        </w:rPr>
        <w:t xml:space="preserve"> </w:t>
      </w:r>
      <w:proofErr w:type="spellStart"/>
      <w:r>
        <w:rPr>
          <w:rFonts w:cs="Times New Roman"/>
          <w:sz w:val="28"/>
          <w:szCs w:val="28"/>
        </w:rPr>
        <w:t>lĩnh</w:t>
      </w:r>
      <w:proofErr w:type="spellEnd"/>
      <w:r>
        <w:rPr>
          <w:rFonts w:cs="Times New Roman"/>
          <w:sz w:val="28"/>
          <w:szCs w:val="28"/>
        </w:rPr>
        <w:t xml:space="preserve"> </w:t>
      </w:r>
      <w:proofErr w:type="spellStart"/>
      <w:r>
        <w:rPr>
          <w:rFonts w:cs="Times New Roman"/>
          <w:sz w:val="28"/>
          <w:szCs w:val="28"/>
        </w:rPr>
        <w:t>vực</w:t>
      </w:r>
      <w:proofErr w:type="spellEnd"/>
      <w:r>
        <w:rPr>
          <w:rFonts w:cs="Times New Roman"/>
          <w:sz w:val="28"/>
          <w:szCs w:val="28"/>
        </w:rPr>
        <w:t xml:space="preserve"> </w:t>
      </w:r>
      <w:proofErr w:type="spellStart"/>
      <w:r>
        <w:rPr>
          <w:rFonts w:cs="Times New Roman"/>
          <w:sz w:val="28"/>
          <w:szCs w:val="28"/>
        </w:rPr>
        <w:t>báo</w:t>
      </w:r>
      <w:proofErr w:type="spellEnd"/>
      <w:r>
        <w:rPr>
          <w:rFonts w:cs="Times New Roman"/>
          <w:sz w:val="28"/>
          <w:szCs w:val="28"/>
        </w:rPr>
        <w:t xml:space="preserve"> </w:t>
      </w:r>
      <w:proofErr w:type="spellStart"/>
      <w:r>
        <w:rPr>
          <w:rFonts w:cs="Times New Roman"/>
          <w:sz w:val="28"/>
          <w:szCs w:val="28"/>
        </w:rPr>
        <w:t>chí</w:t>
      </w:r>
      <w:proofErr w:type="spellEnd"/>
      <w:r>
        <w:rPr>
          <w:rFonts w:cs="Times New Roman"/>
          <w:sz w:val="28"/>
          <w:szCs w:val="28"/>
        </w:rPr>
        <w:t>.</w:t>
      </w:r>
    </w:p>
    <w:p w14:paraId="1A0A1DFE" w14:textId="77777777" w:rsidR="003C37E3" w:rsidRPr="0085327B" w:rsidRDefault="003C37E3" w:rsidP="003C37E3">
      <w:pPr>
        <w:spacing w:line="288" w:lineRule="auto"/>
        <w:ind w:firstLine="720"/>
        <w:jc w:val="both"/>
        <w:rPr>
          <w:rFonts w:cs="Times New Roman"/>
          <w:b/>
          <w:sz w:val="28"/>
          <w:szCs w:val="28"/>
        </w:rPr>
      </w:pPr>
      <w:r w:rsidRPr="0085327B">
        <w:rPr>
          <w:rFonts w:cs="Times New Roman"/>
          <w:b/>
          <w:sz w:val="28"/>
          <w:szCs w:val="28"/>
        </w:rPr>
        <w:t xml:space="preserve">5. </w:t>
      </w:r>
      <w:proofErr w:type="spellStart"/>
      <w:r w:rsidRPr="0085327B">
        <w:rPr>
          <w:rFonts w:cs="Times New Roman"/>
          <w:b/>
          <w:sz w:val="28"/>
          <w:szCs w:val="28"/>
        </w:rPr>
        <w:t>Sở</w:t>
      </w:r>
      <w:proofErr w:type="spellEnd"/>
      <w:r w:rsidRPr="0085327B">
        <w:rPr>
          <w:rFonts w:cs="Times New Roman"/>
          <w:b/>
          <w:sz w:val="28"/>
          <w:szCs w:val="28"/>
        </w:rPr>
        <w:t xml:space="preserve"> VHTT </w:t>
      </w:r>
      <w:proofErr w:type="spellStart"/>
      <w:r w:rsidRPr="0085327B">
        <w:rPr>
          <w:rFonts w:cs="Times New Roman"/>
          <w:b/>
          <w:sz w:val="28"/>
          <w:szCs w:val="28"/>
        </w:rPr>
        <w:t>thành</w:t>
      </w:r>
      <w:proofErr w:type="spellEnd"/>
      <w:r w:rsidRPr="0085327B">
        <w:rPr>
          <w:rFonts w:cs="Times New Roman"/>
          <w:b/>
          <w:sz w:val="28"/>
          <w:szCs w:val="28"/>
        </w:rPr>
        <w:t xml:space="preserve"> </w:t>
      </w:r>
      <w:proofErr w:type="spellStart"/>
      <w:r w:rsidRPr="0085327B">
        <w:rPr>
          <w:rFonts w:cs="Times New Roman"/>
          <w:b/>
          <w:sz w:val="28"/>
          <w:szCs w:val="28"/>
        </w:rPr>
        <w:t>phố</w:t>
      </w:r>
      <w:proofErr w:type="spellEnd"/>
      <w:r w:rsidRPr="0085327B">
        <w:rPr>
          <w:rFonts w:cs="Times New Roman"/>
          <w:b/>
          <w:sz w:val="28"/>
          <w:szCs w:val="28"/>
        </w:rPr>
        <w:t xml:space="preserve"> </w:t>
      </w:r>
      <w:proofErr w:type="spellStart"/>
      <w:r w:rsidRPr="0085327B">
        <w:rPr>
          <w:rFonts w:cs="Times New Roman"/>
          <w:b/>
          <w:sz w:val="28"/>
          <w:szCs w:val="28"/>
        </w:rPr>
        <w:t>Hồ</w:t>
      </w:r>
      <w:proofErr w:type="spellEnd"/>
      <w:r w:rsidRPr="0085327B">
        <w:rPr>
          <w:rFonts w:cs="Times New Roman"/>
          <w:b/>
          <w:sz w:val="28"/>
          <w:szCs w:val="28"/>
        </w:rPr>
        <w:t xml:space="preserve"> </w:t>
      </w:r>
      <w:proofErr w:type="spellStart"/>
      <w:r w:rsidRPr="0085327B">
        <w:rPr>
          <w:rFonts w:cs="Times New Roman"/>
          <w:b/>
          <w:sz w:val="28"/>
          <w:szCs w:val="28"/>
        </w:rPr>
        <w:t>Chí</w:t>
      </w:r>
      <w:proofErr w:type="spellEnd"/>
      <w:r w:rsidRPr="0085327B">
        <w:rPr>
          <w:rFonts w:cs="Times New Roman"/>
          <w:b/>
          <w:sz w:val="28"/>
          <w:szCs w:val="28"/>
        </w:rPr>
        <w:t xml:space="preserve"> Minh:</w:t>
      </w:r>
    </w:p>
    <w:p w14:paraId="112D555E" w14:textId="77777777" w:rsidR="003C37E3" w:rsidRDefault="003C37E3" w:rsidP="003C37E3">
      <w:pPr>
        <w:spacing w:line="288" w:lineRule="auto"/>
        <w:ind w:firstLine="720"/>
        <w:jc w:val="both"/>
        <w:rPr>
          <w:bCs/>
          <w:sz w:val="28"/>
          <w:szCs w:val="28"/>
        </w:rPr>
      </w:pPr>
      <w:proofErr w:type="spellStart"/>
      <w:r w:rsidRPr="00AB3414">
        <w:rPr>
          <w:bCs/>
          <w:sz w:val="28"/>
          <w:szCs w:val="28"/>
        </w:rPr>
        <w:t>Đề</w:t>
      </w:r>
      <w:proofErr w:type="spellEnd"/>
      <w:r w:rsidRPr="00AB3414">
        <w:rPr>
          <w:bCs/>
          <w:sz w:val="28"/>
          <w:szCs w:val="28"/>
        </w:rPr>
        <w:t xml:space="preserve"> </w:t>
      </w:r>
      <w:proofErr w:type="spellStart"/>
      <w:r w:rsidRPr="00AB3414">
        <w:rPr>
          <w:bCs/>
          <w:sz w:val="28"/>
          <w:szCs w:val="28"/>
        </w:rPr>
        <w:t>nghị</w:t>
      </w:r>
      <w:proofErr w:type="spellEnd"/>
      <w:r w:rsidRPr="00AB3414">
        <w:rPr>
          <w:bCs/>
          <w:sz w:val="28"/>
          <w:szCs w:val="28"/>
        </w:rPr>
        <w:t xml:space="preserve"> </w:t>
      </w:r>
      <w:proofErr w:type="spellStart"/>
      <w:r w:rsidRPr="00AB3414">
        <w:rPr>
          <w:bCs/>
          <w:sz w:val="28"/>
          <w:szCs w:val="28"/>
        </w:rPr>
        <w:t>dự</w:t>
      </w:r>
      <w:proofErr w:type="spellEnd"/>
      <w:r w:rsidRPr="00AB3414">
        <w:rPr>
          <w:bCs/>
          <w:sz w:val="28"/>
          <w:szCs w:val="28"/>
        </w:rPr>
        <w:t xml:space="preserve"> </w:t>
      </w:r>
      <w:proofErr w:type="spellStart"/>
      <w:r w:rsidRPr="00AB3414">
        <w:rPr>
          <w:bCs/>
          <w:sz w:val="28"/>
          <w:szCs w:val="28"/>
        </w:rPr>
        <w:t>thảo</w:t>
      </w:r>
      <w:proofErr w:type="spellEnd"/>
      <w:r w:rsidRPr="00AB3414">
        <w:rPr>
          <w:bCs/>
          <w:sz w:val="28"/>
          <w:szCs w:val="28"/>
        </w:rPr>
        <w:t xml:space="preserve"> </w:t>
      </w:r>
      <w:proofErr w:type="spellStart"/>
      <w:r w:rsidRPr="00AB3414">
        <w:rPr>
          <w:bCs/>
          <w:sz w:val="28"/>
          <w:szCs w:val="28"/>
        </w:rPr>
        <w:t>Nghị</w:t>
      </w:r>
      <w:proofErr w:type="spellEnd"/>
      <w:r w:rsidRPr="00AB3414">
        <w:rPr>
          <w:bCs/>
          <w:sz w:val="28"/>
          <w:szCs w:val="28"/>
        </w:rPr>
        <w:t xml:space="preserve"> </w:t>
      </w:r>
      <w:proofErr w:type="spellStart"/>
      <w:r w:rsidRPr="00AB3414">
        <w:rPr>
          <w:bCs/>
          <w:sz w:val="28"/>
          <w:szCs w:val="28"/>
        </w:rPr>
        <w:t>định</w:t>
      </w:r>
      <w:proofErr w:type="spellEnd"/>
      <w:r w:rsidRPr="00AB3414">
        <w:rPr>
          <w:bCs/>
          <w:sz w:val="28"/>
          <w:szCs w:val="28"/>
        </w:rPr>
        <w:t xml:space="preserve"> </w:t>
      </w:r>
      <w:proofErr w:type="spellStart"/>
      <w:r>
        <w:rPr>
          <w:bCs/>
          <w:sz w:val="28"/>
          <w:szCs w:val="28"/>
        </w:rPr>
        <w:t>bổ</w:t>
      </w:r>
      <w:proofErr w:type="spellEnd"/>
      <w:r>
        <w:rPr>
          <w:bCs/>
          <w:sz w:val="28"/>
          <w:szCs w:val="28"/>
        </w:rPr>
        <w:t xml:space="preserve"> sung </w:t>
      </w:r>
      <w:proofErr w:type="spellStart"/>
      <w:r w:rsidRPr="00AB3414">
        <w:rPr>
          <w:bCs/>
          <w:sz w:val="28"/>
          <w:szCs w:val="28"/>
        </w:rPr>
        <w:t>quy</w:t>
      </w:r>
      <w:proofErr w:type="spellEnd"/>
      <w:r w:rsidRPr="00AB3414">
        <w:rPr>
          <w:bCs/>
          <w:sz w:val="28"/>
          <w:szCs w:val="28"/>
        </w:rPr>
        <w:t xml:space="preserve"> </w:t>
      </w:r>
      <w:proofErr w:type="spellStart"/>
      <w:r w:rsidRPr="00AB3414">
        <w:rPr>
          <w:bCs/>
          <w:sz w:val="28"/>
          <w:szCs w:val="28"/>
        </w:rPr>
        <w:t>định</w:t>
      </w:r>
      <w:proofErr w:type="spellEnd"/>
      <w:r w:rsidRPr="00AB3414">
        <w:rPr>
          <w:bCs/>
          <w:sz w:val="28"/>
          <w:szCs w:val="28"/>
        </w:rPr>
        <w:t xml:space="preserve"> </w:t>
      </w:r>
      <w:proofErr w:type="spellStart"/>
      <w:r w:rsidRPr="00AB3414">
        <w:rPr>
          <w:bCs/>
          <w:sz w:val="28"/>
          <w:szCs w:val="28"/>
        </w:rPr>
        <w:t>cụ</w:t>
      </w:r>
      <w:proofErr w:type="spellEnd"/>
      <w:r w:rsidRPr="00AB3414">
        <w:rPr>
          <w:bCs/>
          <w:sz w:val="28"/>
          <w:szCs w:val="28"/>
        </w:rPr>
        <w:t xml:space="preserve"> </w:t>
      </w:r>
      <w:proofErr w:type="spellStart"/>
      <w:r w:rsidRPr="00AB3414">
        <w:rPr>
          <w:bCs/>
          <w:sz w:val="28"/>
          <w:szCs w:val="28"/>
        </w:rPr>
        <w:t>thể</w:t>
      </w:r>
      <w:proofErr w:type="spellEnd"/>
      <w:r w:rsidRPr="00AB3414">
        <w:rPr>
          <w:bCs/>
          <w:sz w:val="28"/>
          <w:szCs w:val="28"/>
        </w:rPr>
        <w:t xml:space="preserve">, </w:t>
      </w:r>
      <w:proofErr w:type="spellStart"/>
      <w:r w:rsidRPr="00AB3414">
        <w:rPr>
          <w:bCs/>
          <w:sz w:val="28"/>
          <w:szCs w:val="28"/>
        </w:rPr>
        <w:t>rõ</w:t>
      </w:r>
      <w:proofErr w:type="spellEnd"/>
      <w:r w:rsidRPr="00AB3414">
        <w:rPr>
          <w:bCs/>
          <w:sz w:val="28"/>
          <w:szCs w:val="28"/>
        </w:rPr>
        <w:t xml:space="preserve"> </w:t>
      </w:r>
      <w:proofErr w:type="spellStart"/>
      <w:r w:rsidRPr="00AB3414">
        <w:rPr>
          <w:bCs/>
          <w:sz w:val="28"/>
          <w:szCs w:val="28"/>
        </w:rPr>
        <w:t>ràng</w:t>
      </w:r>
      <w:proofErr w:type="spellEnd"/>
      <w:r w:rsidRPr="00AB3414">
        <w:rPr>
          <w:bCs/>
          <w:sz w:val="28"/>
          <w:szCs w:val="28"/>
        </w:rPr>
        <w:t xml:space="preserve"> </w:t>
      </w:r>
      <w:proofErr w:type="spellStart"/>
      <w:r w:rsidRPr="00AB3414">
        <w:rPr>
          <w:bCs/>
          <w:sz w:val="28"/>
          <w:szCs w:val="28"/>
        </w:rPr>
        <w:t>tiêu</w:t>
      </w:r>
      <w:proofErr w:type="spellEnd"/>
      <w:r w:rsidRPr="00AB3414">
        <w:rPr>
          <w:bCs/>
          <w:sz w:val="28"/>
          <w:szCs w:val="28"/>
        </w:rPr>
        <w:t xml:space="preserve"> </w:t>
      </w:r>
      <w:proofErr w:type="spellStart"/>
      <w:r w:rsidRPr="00AB3414">
        <w:rPr>
          <w:bCs/>
          <w:sz w:val="28"/>
          <w:szCs w:val="28"/>
        </w:rPr>
        <w:t>chí</w:t>
      </w:r>
      <w:proofErr w:type="spellEnd"/>
      <w:r w:rsidRPr="00AB3414">
        <w:rPr>
          <w:bCs/>
          <w:sz w:val="28"/>
          <w:szCs w:val="28"/>
        </w:rPr>
        <w:t xml:space="preserve"> </w:t>
      </w:r>
      <w:proofErr w:type="spellStart"/>
      <w:r w:rsidRPr="00AB3414">
        <w:rPr>
          <w:bCs/>
          <w:sz w:val="28"/>
          <w:szCs w:val="28"/>
        </w:rPr>
        <w:t>nhận</w:t>
      </w:r>
      <w:proofErr w:type="spellEnd"/>
      <w:r w:rsidRPr="00AB3414">
        <w:rPr>
          <w:bCs/>
          <w:sz w:val="28"/>
          <w:szCs w:val="28"/>
        </w:rPr>
        <w:t xml:space="preserve"> </w:t>
      </w:r>
      <w:proofErr w:type="spellStart"/>
      <w:r w:rsidRPr="00AB3414">
        <w:rPr>
          <w:bCs/>
          <w:sz w:val="28"/>
          <w:szCs w:val="28"/>
        </w:rPr>
        <w:t>diện</w:t>
      </w:r>
      <w:proofErr w:type="spellEnd"/>
      <w:r w:rsidRPr="00AB3414">
        <w:rPr>
          <w:bCs/>
          <w:sz w:val="28"/>
          <w:szCs w:val="28"/>
        </w:rPr>
        <w:t xml:space="preserve"> </w:t>
      </w:r>
      <w:proofErr w:type="spellStart"/>
      <w:r w:rsidRPr="00AB3414">
        <w:rPr>
          <w:bCs/>
          <w:sz w:val="28"/>
          <w:szCs w:val="28"/>
        </w:rPr>
        <w:t>hành</w:t>
      </w:r>
      <w:proofErr w:type="spellEnd"/>
      <w:r w:rsidRPr="00AB3414">
        <w:rPr>
          <w:bCs/>
          <w:sz w:val="28"/>
          <w:szCs w:val="28"/>
        </w:rPr>
        <w:t xml:space="preserve"> vi “</w:t>
      </w:r>
      <w:proofErr w:type="spellStart"/>
      <w:r w:rsidRPr="00AB3414">
        <w:rPr>
          <w:bCs/>
          <w:sz w:val="28"/>
          <w:szCs w:val="28"/>
        </w:rPr>
        <w:t>báo</w:t>
      </w:r>
      <w:proofErr w:type="spellEnd"/>
      <w:r w:rsidRPr="00AB3414">
        <w:rPr>
          <w:bCs/>
          <w:sz w:val="28"/>
          <w:szCs w:val="28"/>
        </w:rPr>
        <w:t xml:space="preserve"> </w:t>
      </w:r>
      <w:proofErr w:type="spellStart"/>
      <w:r w:rsidRPr="00AB3414">
        <w:rPr>
          <w:bCs/>
          <w:sz w:val="28"/>
          <w:szCs w:val="28"/>
        </w:rPr>
        <w:t>hóa</w:t>
      </w:r>
      <w:proofErr w:type="spellEnd"/>
      <w:r w:rsidRPr="00AB3414">
        <w:rPr>
          <w:bCs/>
          <w:sz w:val="28"/>
          <w:szCs w:val="28"/>
        </w:rPr>
        <w:t xml:space="preserve">” </w:t>
      </w:r>
      <w:proofErr w:type="spellStart"/>
      <w:r w:rsidRPr="00AB3414">
        <w:rPr>
          <w:bCs/>
          <w:sz w:val="28"/>
          <w:szCs w:val="28"/>
        </w:rPr>
        <w:t>tạp</w:t>
      </w:r>
      <w:proofErr w:type="spellEnd"/>
      <w:r w:rsidRPr="00AB3414">
        <w:rPr>
          <w:bCs/>
          <w:sz w:val="28"/>
          <w:szCs w:val="28"/>
        </w:rPr>
        <w:t xml:space="preserve"> </w:t>
      </w:r>
      <w:proofErr w:type="spellStart"/>
      <w:r w:rsidRPr="00AB3414">
        <w:rPr>
          <w:bCs/>
          <w:sz w:val="28"/>
          <w:szCs w:val="28"/>
        </w:rPr>
        <w:t>chí</w:t>
      </w:r>
      <w:proofErr w:type="spellEnd"/>
      <w:r w:rsidRPr="00AB3414">
        <w:rPr>
          <w:bCs/>
          <w:sz w:val="28"/>
          <w:szCs w:val="28"/>
        </w:rPr>
        <w:t xml:space="preserve">, </w:t>
      </w:r>
      <w:proofErr w:type="spellStart"/>
      <w:r w:rsidRPr="00AB3414">
        <w:rPr>
          <w:bCs/>
          <w:sz w:val="28"/>
          <w:szCs w:val="28"/>
        </w:rPr>
        <w:t>bảo</w:t>
      </w:r>
      <w:proofErr w:type="spellEnd"/>
      <w:r w:rsidRPr="00AB3414">
        <w:rPr>
          <w:bCs/>
          <w:sz w:val="28"/>
          <w:szCs w:val="28"/>
        </w:rPr>
        <w:t xml:space="preserve"> </w:t>
      </w:r>
      <w:proofErr w:type="spellStart"/>
      <w:r w:rsidRPr="00AB3414">
        <w:rPr>
          <w:bCs/>
          <w:sz w:val="28"/>
          <w:szCs w:val="28"/>
        </w:rPr>
        <w:t>đảm</w:t>
      </w:r>
      <w:proofErr w:type="spellEnd"/>
      <w:r w:rsidRPr="00AB3414">
        <w:rPr>
          <w:bCs/>
          <w:sz w:val="28"/>
          <w:szCs w:val="28"/>
        </w:rPr>
        <w:t xml:space="preserve"> </w:t>
      </w:r>
      <w:proofErr w:type="spellStart"/>
      <w:r w:rsidRPr="00AB3414">
        <w:rPr>
          <w:bCs/>
          <w:sz w:val="28"/>
          <w:szCs w:val="28"/>
        </w:rPr>
        <w:t>phù</w:t>
      </w:r>
      <w:proofErr w:type="spellEnd"/>
      <w:r w:rsidRPr="00AB3414">
        <w:rPr>
          <w:bCs/>
          <w:sz w:val="28"/>
          <w:szCs w:val="28"/>
        </w:rPr>
        <w:t xml:space="preserve"> </w:t>
      </w:r>
      <w:proofErr w:type="spellStart"/>
      <w:r w:rsidRPr="00AB3414">
        <w:rPr>
          <w:bCs/>
          <w:sz w:val="28"/>
          <w:szCs w:val="28"/>
        </w:rPr>
        <w:t>hợp</w:t>
      </w:r>
      <w:proofErr w:type="spellEnd"/>
      <w:r w:rsidRPr="00AB3414">
        <w:rPr>
          <w:bCs/>
          <w:sz w:val="28"/>
          <w:szCs w:val="28"/>
        </w:rPr>
        <w:t xml:space="preserve"> </w:t>
      </w:r>
      <w:proofErr w:type="spellStart"/>
      <w:r w:rsidRPr="00AB3414">
        <w:rPr>
          <w:bCs/>
          <w:sz w:val="28"/>
          <w:szCs w:val="28"/>
        </w:rPr>
        <w:t>với</w:t>
      </w:r>
      <w:proofErr w:type="spellEnd"/>
      <w:r w:rsidRPr="00AB3414">
        <w:rPr>
          <w:bCs/>
          <w:sz w:val="28"/>
          <w:szCs w:val="28"/>
        </w:rPr>
        <w:t xml:space="preserve"> </w:t>
      </w:r>
      <w:proofErr w:type="spellStart"/>
      <w:r w:rsidRPr="00AB3414">
        <w:rPr>
          <w:bCs/>
          <w:sz w:val="28"/>
          <w:szCs w:val="28"/>
        </w:rPr>
        <w:t>quy</w:t>
      </w:r>
      <w:proofErr w:type="spellEnd"/>
      <w:r w:rsidRPr="00AB3414">
        <w:rPr>
          <w:bCs/>
          <w:sz w:val="28"/>
          <w:szCs w:val="28"/>
        </w:rPr>
        <w:t xml:space="preserve"> </w:t>
      </w:r>
      <w:proofErr w:type="spellStart"/>
      <w:r w:rsidRPr="00AB3414">
        <w:rPr>
          <w:bCs/>
          <w:sz w:val="28"/>
          <w:szCs w:val="28"/>
        </w:rPr>
        <w:t>định</w:t>
      </w:r>
      <w:proofErr w:type="spellEnd"/>
      <w:r w:rsidRPr="00AB3414">
        <w:rPr>
          <w:bCs/>
          <w:sz w:val="28"/>
          <w:szCs w:val="28"/>
        </w:rPr>
        <w:t xml:space="preserve"> </w:t>
      </w:r>
      <w:proofErr w:type="spellStart"/>
      <w:r w:rsidRPr="00AB3414">
        <w:rPr>
          <w:bCs/>
          <w:sz w:val="28"/>
          <w:szCs w:val="28"/>
        </w:rPr>
        <w:t>của</w:t>
      </w:r>
      <w:proofErr w:type="spellEnd"/>
      <w:r w:rsidRPr="00AB3414">
        <w:rPr>
          <w:bCs/>
          <w:sz w:val="28"/>
          <w:szCs w:val="28"/>
        </w:rPr>
        <w:t xml:space="preserve"> </w:t>
      </w:r>
      <w:proofErr w:type="spellStart"/>
      <w:r w:rsidRPr="00AB3414">
        <w:rPr>
          <w:bCs/>
          <w:sz w:val="28"/>
          <w:szCs w:val="28"/>
        </w:rPr>
        <w:t>Luật</w:t>
      </w:r>
      <w:proofErr w:type="spellEnd"/>
      <w:r w:rsidRPr="00AB3414">
        <w:rPr>
          <w:bCs/>
          <w:sz w:val="28"/>
          <w:szCs w:val="28"/>
        </w:rPr>
        <w:t xml:space="preserve"> </w:t>
      </w:r>
      <w:proofErr w:type="spellStart"/>
      <w:r w:rsidRPr="00AB3414">
        <w:rPr>
          <w:bCs/>
          <w:sz w:val="28"/>
          <w:szCs w:val="28"/>
        </w:rPr>
        <w:t>Báo</w:t>
      </w:r>
      <w:proofErr w:type="spellEnd"/>
      <w:r w:rsidRPr="00AB3414">
        <w:rPr>
          <w:bCs/>
          <w:sz w:val="28"/>
          <w:szCs w:val="28"/>
        </w:rPr>
        <w:t xml:space="preserve"> </w:t>
      </w:r>
      <w:proofErr w:type="spellStart"/>
      <w:r w:rsidRPr="00AB3414">
        <w:rPr>
          <w:bCs/>
          <w:sz w:val="28"/>
          <w:szCs w:val="28"/>
        </w:rPr>
        <w:t>chí</w:t>
      </w:r>
      <w:proofErr w:type="spellEnd"/>
      <w:r w:rsidRPr="00AB3414">
        <w:rPr>
          <w:bCs/>
          <w:sz w:val="28"/>
          <w:szCs w:val="28"/>
        </w:rPr>
        <w:t xml:space="preserve"> </w:t>
      </w:r>
      <w:proofErr w:type="spellStart"/>
      <w:r w:rsidRPr="00AB3414">
        <w:rPr>
          <w:bCs/>
          <w:sz w:val="28"/>
          <w:szCs w:val="28"/>
        </w:rPr>
        <w:t>và</w:t>
      </w:r>
      <w:proofErr w:type="spellEnd"/>
      <w:r w:rsidRPr="00AB3414">
        <w:rPr>
          <w:bCs/>
          <w:sz w:val="28"/>
          <w:szCs w:val="28"/>
        </w:rPr>
        <w:t xml:space="preserve"> </w:t>
      </w:r>
      <w:proofErr w:type="spellStart"/>
      <w:r w:rsidRPr="00AB3414">
        <w:rPr>
          <w:bCs/>
          <w:sz w:val="28"/>
          <w:szCs w:val="28"/>
        </w:rPr>
        <w:t>các</w:t>
      </w:r>
      <w:proofErr w:type="spellEnd"/>
      <w:r w:rsidRPr="00AB3414">
        <w:rPr>
          <w:bCs/>
          <w:sz w:val="28"/>
          <w:szCs w:val="28"/>
        </w:rPr>
        <w:t xml:space="preserve"> </w:t>
      </w:r>
      <w:proofErr w:type="spellStart"/>
      <w:r w:rsidRPr="00AB3414">
        <w:rPr>
          <w:bCs/>
          <w:sz w:val="28"/>
          <w:szCs w:val="28"/>
        </w:rPr>
        <w:t>văn</w:t>
      </w:r>
      <w:proofErr w:type="spellEnd"/>
      <w:r w:rsidRPr="00AB3414">
        <w:rPr>
          <w:bCs/>
          <w:sz w:val="28"/>
          <w:szCs w:val="28"/>
        </w:rPr>
        <w:t xml:space="preserve"> </w:t>
      </w:r>
      <w:proofErr w:type="spellStart"/>
      <w:r w:rsidRPr="00AB3414">
        <w:rPr>
          <w:bCs/>
          <w:sz w:val="28"/>
          <w:szCs w:val="28"/>
        </w:rPr>
        <w:t>bản</w:t>
      </w:r>
      <w:proofErr w:type="spellEnd"/>
      <w:r w:rsidRPr="00AB3414">
        <w:rPr>
          <w:bCs/>
          <w:sz w:val="28"/>
          <w:szCs w:val="28"/>
        </w:rPr>
        <w:t xml:space="preserve"> </w:t>
      </w:r>
      <w:proofErr w:type="spellStart"/>
      <w:r w:rsidRPr="00AB3414">
        <w:rPr>
          <w:bCs/>
          <w:sz w:val="28"/>
          <w:szCs w:val="28"/>
        </w:rPr>
        <w:t>pháp</w:t>
      </w:r>
      <w:proofErr w:type="spellEnd"/>
      <w:r w:rsidRPr="00AB3414">
        <w:rPr>
          <w:bCs/>
          <w:sz w:val="28"/>
          <w:szCs w:val="28"/>
        </w:rPr>
        <w:t xml:space="preserve"> </w:t>
      </w:r>
      <w:proofErr w:type="spellStart"/>
      <w:r w:rsidRPr="00AB3414">
        <w:rPr>
          <w:bCs/>
          <w:sz w:val="28"/>
          <w:szCs w:val="28"/>
        </w:rPr>
        <w:t>luật</w:t>
      </w:r>
      <w:proofErr w:type="spellEnd"/>
      <w:r w:rsidRPr="00AB3414">
        <w:rPr>
          <w:bCs/>
          <w:sz w:val="28"/>
          <w:szCs w:val="28"/>
        </w:rPr>
        <w:t xml:space="preserve"> </w:t>
      </w:r>
      <w:proofErr w:type="spellStart"/>
      <w:r w:rsidRPr="00AB3414">
        <w:rPr>
          <w:bCs/>
          <w:sz w:val="28"/>
          <w:szCs w:val="28"/>
        </w:rPr>
        <w:t>có</w:t>
      </w:r>
      <w:proofErr w:type="spellEnd"/>
      <w:r w:rsidRPr="00AB3414">
        <w:rPr>
          <w:bCs/>
          <w:sz w:val="28"/>
          <w:szCs w:val="28"/>
        </w:rPr>
        <w:t xml:space="preserve"> </w:t>
      </w:r>
      <w:proofErr w:type="spellStart"/>
      <w:r w:rsidRPr="00AB3414">
        <w:rPr>
          <w:bCs/>
          <w:sz w:val="28"/>
          <w:szCs w:val="28"/>
        </w:rPr>
        <w:t>liên</w:t>
      </w:r>
      <w:proofErr w:type="spellEnd"/>
      <w:r w:rsidRPr="00AB3414">
        <w:rPr>
          <w:bCs/>
          <w:sz w:val="28"/>
          <w:szCs w:val="28"/>
        </w:rPr>
        <w:t xml:space="preserve"> </w:t>
      </w:r>
      <w:proofErr w:type="spellStart"/>
      <w:r w:rsidRPr="00AB3414">
        <w:rPr>
          <w:bCs/>
          <w:sz w:val="28"/>
          <w:szCs w:val="28"/>
        </w:rPr>
        <w:t>quan</w:t>
      </w:r>
      <w:proofErr w:type="spellEnd"/>
      <w:r w:rsidRPr="00AB3414">
        <w:rPr>
          <w:bCs/>
          <w:sz w:val="28"/>
          <w:szCs w:val="28"/>
        </w:rPr>
        <w:t xml:space="preserve">. </w:t>
      </w:r>
      <w:proofErr w:type="spellStart"/>
      <w:r w:rsidRPr="00AB3414">
        <w:rPr>
          <w:bCs/>
          <w:sz w:val="28"/>
          <w:szCs w:val="28"/>
        </w:rPr>
        <w:t>Việc</w:t>
      </w:r>
      <w:proofErr w:type="spellEnd"/>
      <w:r w:rsidRPr="00AB3414">
        <w:rPr>
          <w:bCs/>
          <w:sz w:val="28"/>
          <w:szCs w:val="28"/>
        </w:rPr>
        <w:t xml:space="preserve"> </w:t>
      </w:r>
      <w:proofErr w:type="spellStart"/>
      <w:r w:rsidRPr="00AB3414">
        <w:rPr>
          <w:bCs/>
          <w:sz w:val="28"/>
          <w:szCs w:val="28"/>
        </w:rPr>
        <w:t>làm</w:t>
      </w:r>
      <w:proofErr w:type="spellEnd"/>
      <w:r w:rsidRPr="00AB3414">
        <w:rPr>
          <w:bCs/>
          <w:sz w:val="28"/>
          <w:szCs w:val="28"/>
        </w:rPr>
        <w:t xml:space="preserve"> </w:t>
      </w:r>
      <w:proofErr w:type="spellStart"/>
      <w:r w:rsidRPr="00AB3414">
        <w:rPr>
          <w:bCs/>
          <w:sz w:val="28"/>
          <w:szCs w:val="28"/>
        </w:rPr>
        <w:t>rõ</w:t>
      </w:r>
      <w:proofErr w:type="spellEnd"/>
      <w:r w:rsidRPr="00AB3414">
        <w:rPr>
          <w:bCs/>
          <w:sz w:val="28"/>
          <w:szCs w:val="28"/>
        </w:rPr>
        <w:t xml:space="preserve"> </w:t>
      </w:r>
      <w:proofErr w:type="spellStart"/>
      <w:r w:rsidRPr="00AB3414">
        <w:rPr>
          <w:bCs/>
          <w:sz w:val="28"/>
          <w:szCs w:val="28"/>
        </w:rPr>
        <w:t>nội</w:t>
      </w:r>
      <w:proofErr w:type="spellEnd"/>
      <w:r w:rsidRPr="00AB3414">
        <w:rPr>
          <w:bCs/>
          <w:sz w:val="28"/>
          <w:szCs w:val="28"/>
        </w:rPr>
        <w:t xml:space="preserve"> </w:t>
      </w:r>
      <w:proofErr w:type="spellStart"/>
      <w:r w:rsidRPr="00AB3414">
        <w:rPr>
          <w:bCs/>
          <w:sz w:val="28"/>
          <w:szCs w:val="28"/>
        </w:rPr>
        <w:t>hàm</w:t>
      </w:r>
      <w:proofErr w:type="spellEnd"/>
      <w:r w:rsidRPr="00AB3414">
        <w:rPr>
          <w:bCs/>
          <w:sz w:val="28"/>
          <w:szCs w:val="28"/>
        </w:rPr>
        <w:t xml:space="preserve"> </w:t>
      </w:r>
      <w:proofErr w:type="spellStart"/>
      <w:r w:rsidRPr="00AB3414">
        <w:rPr>
          <w:bCs/>
          <w:sz w:val="28"/>
          <w:szCs w:val="28"/>
        </w:rPr>
        <w:t>và</w:t>
      </w:r>
      <w:proofErr w:type="spellEnd"/>
      <w:r w:rsidRPr="00AB3414">
        <w:rPr>
          <w:bCs/>
          <w:sz w:val="28"/>
          <w:szCs w:val="28"/>
        </w:rPr>
        <w:t xml:space="preserve"> </w:t>
      </w:r>
      <w:proofErr w:type="spellStart"/>
      <w:r w:rsidRPr="00AB3414">
        <w:rPr>
          <w:bCs/>
          <w:sz w:val="28"/>
          <w:szCs w:val="28"/>
        </w:rPr>
        <w:t>dấu</w:t>
      </w:r>
      <w:proofErr w:type="spellEnd"/>
      <w:r w:rsidRPr="00AB3414">
        <w:rPr>
          <w:bCs/>
          <w:sz w:val="28"/>
          <w:szCs w:val="28"/>
        </w:rPr>
        <w:t xml:space="preserve"> </w:t>
      </w:r>
      <w:proofErr w:type="spellStart"/>
      <w:r w:rsidRPr="00AB3414">
        <w:rPr>
          <w:bCs/>
          <w:sz w:val="28"/>
          <w:szCs w:val="28"/>
        </w:rPr>
        <w:t>hiệu</w:t>
      </w:r>
      <w:proofErr w:type="spellEnd"/>
      <w:r w:rsidRPr="00AB3414">
        <w:rPr>
          <w:bCs/>
          <w:sz w:val="28"/>
          <w:szCs w:val="28"/>
        </w:rPr>
        <w:t xml:space="preserve"> </w:t>
      </w:r>
      <w:proofErr w:type="spellStart"/>
      <w:r w:rsidRPr="00AB3414">
        <w:rPr>
          <w:bCs/>
          <w:sz w:val="28"/>
          <w:szCs w:val="28"/>
        </w:rPr>
        <w:t>của</w:t>
      </w:r>
      <w:proofErr w:type="spellEnd"/>
      <w:r w:rsidRPr="00AB3414">
        <w:rPr>
          <w:bCs/>
          <w:sz w:val="28"/>
          <w:szCs w:val="28"/>
        </w:rPr>
        <w:t xml:space="preserve"> </w:t>
      </w:r>
      <w:proofErr w:type="spellStart"/>
      <w:r w:rsidRPr="00AB3414">
        <w:rPr>
          <w:bCs/>
          <w:sz w:val="28"/>
          <w:szCs w:val="28"/>
        </w:rPr>
        <w:t>hiện</w:t>
      </w:r>
      <w:proofErr w:type="spellEnd"/>
      <w:r w:rsidRPr="00AB3414">
        <w:rPr>
          <w:bCs/>
          <w:sz w:val="28"/>
          <w:szCs w:val="28"/>
        </w:rPr>
        <w:t xml:space="preserve"> </w:t>
      </w:r>
      <w:proofErr w:type="spellStart"/>
      <w:r w:rsidRPr="00AB3414">
        <w:rPr>
          <w:bCs/>
          <w:sz w:val="28"/>
          <w:szCs w:val="28"/>
        </w:rPr>
        <w:t>tượng</w:t>
      </w:r>
      <w:proofErr w:type="spellEnd"/>
      <w:r w:rsidRPr="00AB3414">
        <w:rPr>
          <w:bCs/>
          <w:sz w:val="28"/>
          <w:szCs w:val="28"/>
        </w:rPr>
        <w:t xml:space="preserve"> </w:t>
      </w:r>
      <w:proofErr w:type="spellStart"/>
      <w:r w:rsidRPr="00AB3414">
        <w:rPr>
          <w:bCs/>
          <w:sz w:val="28"/>
          <w:szCs w:val="28"/>
        </w:rPr>
        <w:t>này</w:t>
      </w:r>
      <w:proofErr w:type="spellEnd"/>
      <w:r w:rsidRPr="00AB3414">
        <w:rPr>
          <w:bCs/>
          <w:sz w:val="28"/>
          <w:szCs w:val="28"/>
        </w:rPr>
        <w:t xml:space="preserve"> </w:t>
      </w:r>
      <w:proofErr w:type="spellStart"/>
      <w:r w:rsidRPr="00AB3414">
        <w:rPr>
          <w:bCs/>
          <w:sz w:val="28"/>
          <w:szCs w:val="28"/>
        </w:rPr>
        <w:t>sẽ</w:t>
      </w:r>
      <w:proofErr w:type="spellEnd"/>
      <w:r w:rsidRPr="00AB3414">
        <w:rPr>
          <w:bCs/>
          <w:sz w:val="28"/>
          <w:szCs w:val="28"/>
        </w:rPr>
        <w:t xml:space="preserve"> </w:t>
      </w:r>
      <w:proofErr w:type="spellStart"/>
      <w:r w:rsidRPr="00AB3414">
        <w:rPr>
          <w:bCs/>
          <w:sz w:val="28"/>
          <w:szCs w:val="28"/>
        </w:rPr>
        <w:t>tạo</w:t>
      </w:r>
      <w:proofErr w:type="spellEnd"/>
      <w:r w:rsidRPr="00AB3414">
        <w:rPr>
          <w:bCs/>
          <w:sz w:val="28"/>
          <w:szCs w:val="28"/>
        </w:rPr>
        <w:t xml:space="preserve"> </w:t>
      </w:r>
      <w:proofErr w:type="spellStart"/>
      <w:r w:rsidRPr="00AB3414">
        <w:rPr>
          <w:bCs/>
          <w:sz w:val="28"/>
          <w:szCs w:val="28"/>
        </w:rPr>
        <w:t>cơ</w:t>
      </w:r>
      <w:proofErr w:type="spellEnd"/>
      <w:r w:rsidRPr="00AB3414">
        <w:rPr>
          <w:bCs/>
          <w:sz w:val="28"/>
          <w:szCs w:val="28"/>
        </w:rPr>
        <w:t xml:space="preserve"> </w:t>
      </w:r>
      <w:proofErr w:type="spellStart"/>
      <w:r w:rsidRPr="00AB3414">
        <w:rPr>
          <w:bCs/>
          <w:sz w:val="28"/>
          <w:szCs w:val="28"/>
        </w:rPr>
        <w:t>sở</w:t>
      </w:r>
      <w:proofErr w:type="spellEnd"/>
      <w:r w:rsidRPr="00AB3414">
        <w:rPr>
          <w:bCs/>
          <w:sz w:val="28"/>
          <w:szCs w:val="28"/>
        </w:rPr>
        <w:t xml:space="preserve"> </w:t>
      </w:r>
      <w:proofErr w:type="spellStart"/>
      <w:r w:rsidRPr="00AB3414">
        <w:rPr>
          <w:bCs/>
          <w:sz w:val="28"/>
          <w:szCs w:val="28"/>
        </w:rPr>
        <w:t>pháp</w:t>
      </w:r>
      <w:proofErr w:type="spellEnd"/>
      <w:r w:rsidRPr="00AB3414">
        <w:rPr>
          <w:bCs/>
          <w:sz w:val="28"/>
          <w:szCs w:val="28"/>
        </w:rPr>
        <w:t xml:space="preserve"> </w:t>
      </w:r>
      <w:proofErr w:type="spellStart"/>
      <w:r w:rsidRPr="00AB3414">
        <w:rPr>
          <w:bCs/>
          <w:sz w:val="28"/>
          <w:szCs w:val="28"/>
        </w:rPr>
        <w:t>lý</w:t>
      </w:r>
      <w:proofErr w:type="spellEnd"/>
      <w:r w:rsidRPr="00AB3414">
        <w:rPr>
          <w:bCs/>
          <w:sz w:val="28"/>
          <w:szCs w:val="28"/>
        </w:rPr>
        <w:t xml:space="preserve"> </w:t>
      </w:r>
      <w:proofErr w:type="spellStart"/>
      <w:r w:rsidRPr="00AB3414">
        <w:rPr>
          <w:bCs/>
          <w:sz w:val="28"/>
          <w:szCs w:val="28"/>
        </w:rPr>
        <w:t>thống</w:t>
      </w:r>
      <w:proofErr w:type="spellEnd"/>
      <w:r w:rsidRPr="00AB3414">
        <w:rPr>
          <w:bCs/>
          <w:sz w:val="28"/>
          <w:szCs w:val="28"/>
        </w:rPr>
        <w:t xml:space="preserve"> </w:t>
      </w:r>
      <w:proofErr w:type="spellStart"/>
      <w:r w:rsidRPr="00AB3414">
        <w:rPr>
          <w:bCs/>
          <w:sz w:val="28"/>
          <w:szCs w:val="28"/>
        </w:rPr>
        <w:t>nhất</w:t>
      </w:r>
      <w:proofErr w:type="spellEnd"/>
      <w:r w:rsidRPr="00AB3414">
        <w:rPr>
          <w:bCs/>
          <w:sz w:val="28"/>
          <w:szCs w:val="28"/>
        </w:rPr>
        <w:t xml:space="preserve">, </w:t>
      </w:r>
      <w:proofErr w:type="spellStart"/>
      <w:r w:rsidRPr="00AB3414">
        <w:rPr>
          <w:bCs/>
          <w:sz w:val="28"/>
          <w:szCs w:val="28"/>
        </w:rPr>
        <w:t>minh</w:t>
      </w:r>
      <w:proofErr w:type="spellEnd"/>
      <w:r w:rsidRPr="00AB3414">
        <w:rPr>
          <w:bCs/>
          <w:sz w:val="28"/>
          <w:szCs w:val="28"/>
        </w:rPr>
        <w:t xml:space="preserve"> </w:t>
      </w:r>
      <w:proofErr w:type="spellStart"/>
      <w:r w:rsidRPr="00AB3414">
        <w:rPr>
          <w:bCs/>
          <w:sz w:val="28"/>
          <w:szCs w:val="28"/>
        </w:rPr>
        <w:t>bạch</w:t>
      </w:r>
      <w:proofErr w:type="spellEnd"/>
      <w:r w:rsidRPr="00AB3414">
        <w:rPr>
          <w:bCs/>
          <w:sz w:val="28"/>
          <w:szCs w:val="28"/>
        </w:rPr>
        <w:t xml:space="preserve"> </w:t>
      </w:r>
      <w:proofErr w:type="spellStart"/>
      <w:r w:rsidRPr="00AB3414">
        <w:rPr>
          <w:bCs/>
          <w:sz w:val="28"/>
          <w:szCs w:val="28"/>
        </w:rPr>
        <w:t>cho</w:t>
      </w:r>
      <w:proofErr w:type="spellEnd"/>
      <w:r w:rsidRPr="00AB3414">
        <w:rPr>
          <w:bCs/>
          <w:sz w:val="28"/>
          <w:szCs w:val="28"/>
        </w:rPr>
        <w:t xml:space="preserve"> </w:t>
      </w:r>
      <w:proofErr w:type="spellStart"/>
      <w:r w:rsidRPr="00AB3414">
        <w:rPr>
          <w:bCs/>
          <w:sz w:val="28"/>
          <w:szCs w:val="28"/>
        </w:rPr>
        <w:t>công</w:t>
      </w:r>
      <w:proofErr w:type="spellEnd"/>
      <w:r w:rsidRPr="00AB3414">
        <w:rPr>
          <w:bCs/>
          <w:sz w:val="28"/>
          <w:szCs w:val="28"/>
        </w:rPr>
        <w:t xml:space="preserve"> </w:t>
      </w:r>
      <w:proofErr w:type="spellStart"/>
      <w:r w:rsidRPr="00AB3414">
        <w:rPr>
          <w:bCs/>
          <w:sz w:val="28"/>
          <w:szCs w:val="28"/>
        </w:rPr>
        <w:t>tác</w:t>
      </w:r>
      <w:proofErr w:type="spellEnd"/>
      <w:r w:rsidRPr="00AB3414">
        <w:rPr>
          <w:bCs/>
          <w:sz w:val="28"/>
          <w:szCs w:val="28"/>
        </w:rPr>
        <w:t xml:space="preserve"> </w:t>
      </w:r>
      <w:proofErr w:type="spellStart"/>
      <w:r w:rsidRPr="00AB3414">
        <w:rPr>
          <w:bCs/>
          <w:sz w:val="28"/>
          <w:szCs w:val="28"/>
        </w:rPr>
        <w:t>kiểm</w:t>
      </w:r>
      <w:proofErr w:type="spellEnd"/>
      <w:r w:rsidRPr="00AB3414">
        <w:rPr>
          <w:bCs/>
          <w:sz w:val="28"/>
          <w:szCs w:val="28"/>
        </w:rPr>
        <w:t xml:space="preserve"> </w:t>
      </w:r>
      <w:proofErr w:type="spellStart"/>
      <w:r w:rsidRPr="00AB3414">
        <w:rPr>
          <w:bCs/>
          <w:sz w:val="28"/>
          <w:szCs w:val="28"/>
        </w:rPr>
        <w:t>tra</w:t>
      </w:r>
      <w:proofErr w:type="spellEnd"/>
      <w:r w:rsidRPr="00AB3414">
        <w:rPr>
          <w:bCs/>
          <w:sz w:val="28"/>
          <w:szCs w:val="28"/>
        </w:rPr>
        <w:t xml:space="preserve"> </w:t>
      </w:r>
      <w:proofErr w:type="spellStart"/>
      <w:r w:rsidRPr="00AB3414">
        <w:rPr>
          <w:bCs/>
          <w:sz w:val="28"/>
          <w:szCs w:val="28"/>
        </w:rPr>
        <w:t>và</w:t>
      </w:r>
      <w:proofErr w:type="spellEnd"/>
      <w:r w:rsidRPr="00AB3414">
        <w:rPr>
          <w:bCs/>
          <w:sz w:val="28"/>
          <w:szCs w:val="28"/>
        </w:rPr>
        <w:t xml:space="preserve"> </w:t>
      </w:r>
      <w:proofErr w:type="spellStart"/>
      <w:r w:rsidRPr="00AB3414">
        <w:rPr>
          <w:bCs/>
          <w:sz w:val="28"/>
          <w:szCs w:val="28"/>
        </w:rPr>
        <w:t>xử</w:t>
      </w:r>
      <w:proofErr w:type="spellEnd"/>
      <w:r w:rsidRPr="00AB3414">
        <w:rPr>
          <w:bCs/>
          <w:sz w:val="28"/>
          <w:szCs w:val="28"/>
        </w:rPr>
        <w:t xml:space="preserve"> </w:t>
      </w:r>
      <w:proofErr w:type="spellStart"/>
      <w:r w:rsidRPr="00AB3414">
        <w:rPr>
          <w:bCs/>
          <w:sz w:val="28"/>
          <w:szCs w:val="28"/>
        </w:rPr>
        <w:t>lý</w:t>
      </w:r>
      <w:proofErr w:type="spellEnd"/>
      <w:r w:rsidRPr="00AB3414">
        <w:rPr>
          <w:bCs/>
          <w:sz w:val="28"/>
          <w:szCs w:val="28"/>
        </w:rPr>
        <w:t xml:space="preserve"> vi </w:t>
      </w:r>
      <w:proofErr w:type="spellStart"/>
      <w:r w:rsidRPr="00AB3414">
        <w:rPr>
          <w:bCs/>
          <w:sz w:val="28"/>
          <w:szCs w:val="28"/>
        </w:rPr>
        <w:t>phạm</w:t>
      </w:r>
      <w:proofErr w:type="spellEnd"/>
      <w:r w:rsidRPr="00AB3414">
        <w:rPr>
          <w:bCs/>
          <w:sz w:val="28"/>
          <w:szCs w:val="28"/>
        </w:rPr>
        <w:t xml:space="preserve"> </w:t>
      </w:r>
      <w:proofErr w:type="spellStart"/>
      <w:r w:rsidRPr="00AB3414">
        <w:rPr>
          <w:bCs/>
          <w:sz w:val="28"/>
          <w:szCs w:val="28"/>
        </w:rPr>
        <w:t>hành</w:t>
      </w:r>
      <w:proofErr w:type="spellEnd"/>
      <w:r w:rsidRPr="00AB3414">
        <w:rPr>
          <w:bCs/>
          <w:sz w:val="28"/>
          <w:szCs w:val="28"/>
        </w:rPr>
        <w:t xml:space="preserve"> </w:t>
      </w:r>
      <w:proofErr w:type="spellStart"/>
      <w:r w:rsidRPr="00AB3414">
        <w:rPr>
          <w:bCs/>
          <w:sz w:val="28"/>
          <w:szCs w:val="28"/>
        </w:rPr>
        <w:t>chính</w:t>
      </w:r>
      <w:proofErr w:type="spellEnd"/>
      <w:r w:rsidRPr="00AB3414">
        <w:rPr>
          <w:bCs/>
          <w:sz w:val="28"/>
          <w:szCs w:val="28"/>
        </w:rPr>
        <w:t xml:space="preserve"> </w:t>
      </w:r>
      <w:proofErr w:type="spellStart"/>
      <w:r w:rsidRPr="00AB3414">
        <w:rPr>
          <w:bCs/>
          <w:sz w:val="28"/>
          <w:szCs w:val="28"/>
        </w:rPr>
        <w:t>trong</w:t>
      </w:r>
      <w:proofErr w:type="spellEnd"/>
      <w:r w:rsidRPr="00AB3414">
        <w:rPr>
          <w:bCs/>
          <w:sz w:val="28"/>
          <w:szCs w:val="28"/>
        </w:rPr>
        <w:t xml:space="preserve"> </w:t>
      </w:r>
      <w:proofErr w:type="spellStart"/>
      <w:r w:rsidRPr="00AB3414">
        <w:rPr>
          <w:bCs/>
          <w:sz w:val="28"/>
          <w:szCs w:val="28"/>
        </w:rPr>
        <w:t>lĩnh</w:t>
      </w:r>
      <w:proofErr w:type="spellEnd"/>
      <w:r w:rsidRPr="00AB3414">
        <w:rPr>
          <w:bCs/>
          <w:sz w:val="28"/>
          <w:szCs w:val="28"/>
        </w:rPr>
        <w:t xml:space="preserve"> </w:t>
      </w:r>
      <w:proofErr w:type="spellStart"/>
      <w:r w:rsidRPr="00AB3414">
        <w:rPr>
          <w:bCs/>
          <w:sz w:val="28"/>
          <w:szCs w:val="28"/>
        </w:rPr>
        <w:t>vực</w:t>
      </w:r>
      <w:proofErr w:type="spellEnd"/>
      <w:r w:rsidRPr="00AB3414">
        <w:rPr>
          <w:bCs/>
          <w:sz w:val="28"/>
          <w:szCs w:val="28"/>
        </w:rPr>
        <w:t xml:space="preserve"> </w:t>
      </w:r>
      <w:proofErr w:type="spellStart"/>
      <w:r w:rsidRPr="00AB3414">
        <w:rPr>
          <w:bCs/>
          <w:sz w:val="28"/>
          <w:szCs w:val="28"/>
        </w:rPr>
        <w:t>báo</w:t>
      </w:r>
      <w:proofErr w:type="spellEnd"/>
      <w:r w:rsidRPr="00AB3414">
        <w:rPr>
          <w:bCs/>
          <w:sz w:val="28"/>
          <w:szCs w:val="28"/>
        </w:rPr>
        <w:t xml:space="preserve"> </w:t>
      </w:r>
      <w:proofErr w:type="spellStart"/>
      <w:r w:rsidRPr="00AB3414">
        <w:rPr>
          <w:bCs/>
          <w:sz w:val="28"/>
          <w:szCs w:val="28"/>
        </w:rPr>
        <w:t>chí</w:t>
      </w:r>
      <w:proofErr w:type="spellEnd"/>
      <w:r w:rsidRPr="00AB3414">
        <w:rPr>
          <w:bCs/>
          <w:sz w:val="28"/>
          <w:szCs w:val="28"/>
        </w:rPr>
        <w:t xml:space="preserve"> (</w:t>
      </w:r>
      <w:proofErr w:type="spellStart"/>
      <w:r w:rsidRPr="00AB3414">
        <w:rPr>
          <w:bCs/>
          <w:sz w:val="28"/>
          <w:szCs w:val="28"/>
        </w:rPr>
        <w:t>nếu</w:t>
      </w:r>
      <w:proofErr w:type="spellEnd"/>
      <w:r w:rsidRPr="00AB3414">
        <w:rPr>
          <w:bCs/>
          <w:sz w:val="28"/>
          <w:szCs w:val="28"/>
        </w:rPr>
        <w:t xml:space="preserve"> </w:t>
      </w:r>
      <w:proofErr w:type="spellStart"/>
      <w:r w:rsidRPr="00AB3414">
        <w:rPr>
          <w:bCs/>
          <w:sz w:val="28"/>
          <w:szCs w:val="28"/>
        </w:rPr>
        <w:t>có</w:t>
      </w:r>
      <w:proofErr w:type="spellEnd"/>
      <w:r w:rsidRPr="00AB3414">
        <w:rPr>
          <w:bCs/>
          <w:sz w:val="28"/>
          <w:szCs w:val="28"/>
        </w:rPr>
        <w:t>).</w:t>
      </w:r>
    </w:p>
    <w:p w14:paraId="1330C48D" w14:textId="77777777" w:rsidR="003C37E3" w:rsidRDefault="003C37E3" w:rsidP="003C37E3">
      <w:pPr>
        <w:spacing w:line="288" w:lineRule="auto"/>
        <w:ind w:firstLine="720"/>
        <w:jc w:val="both"/>
        <w:rPr>
          <w:bCs/>
          <w:sz w:val="28"/>
          <w:szCs w:val="28"/>
        </w:rPr>
      </w:pPr>
      <w:proofErr w:type="spellStart"/>
      <w:r>
        <w:rPr>
          <w:bCs/>
          <w:sz w:val="28"/>
          <w:szCs w:val="28"/>
        </w:rPr>
        <w:t>Giải</w:t>
      </w:r>
      <w:proofErr w:type="spellEnd"/>
      <w:r>
        <w:rPr>
          <w:bCs/>
          <w:sz w:val="28"/>
          <w:szCs w:val="28"/>
        </w:rPr>
        <w:t xml:space="preserve"> </w:t>
      </w:r>
      <w:proofErr w:type="spellStart"/>
      <w:r>
        <w:rPr>
          <w:bCs/>
          <w:sz w:val="28"/>
          <w:szCs w:val="28"/>
        </w:rPr>
        <w:t>trình</w:t>
      </w:r>
      <w:proofErr w:type="spellEnd"/>
      <w:r>
        <w:rPr>
          <w:bCs/>
          <w:sz w:val="28"/>
          <w:szCs w:val="28"/>
        </w:rPr>
        <w:t xml:space="preserve">: </w:t>
      </w:r>
      <w:proofErr w:type="spellStart"/>
      <w:r w:rsidRPr="003C37E3">
        <w:rPr>
          <w:bCs/>
          <w:sz w:val="28"/>
          <w:szCs w:val="28"/>
        </w:rPr>
        <w:t>Tại</w:t>
      </w:r>
      <w:proofErr w:type="spellEnd"/>
      <w:r w:rsidRPr="003C37E3">
        <w:rPr>
          <w:bCs/>
          <w:sz w:val="28"/>
          <w:szCs w:val="28"/>
        </w:rPr>
        <w:t xml:space="preserve"> </w:t>
      </w:r>
      <w:proofErr w:type="spellStart"/>
      <w:r w:rsidRPr="003C37E3">
        <w:rPr>
          <w:bCs/>
          <w:sz w:val="28"/>
          <w:szCs w:val="28"/>
        </w:rPr>
        <w:t>Điều</w:t>
      </w:r>
      <w:proofErr w:type="spellEnd"/>
      <w:r w:rsidRPr="003C37E3">
        <w:rPr>
          <w:bCs/>
          <w:sz w:val="28"/>
          <w:szCs w:val="28"/>
        </w:rPr>
        <w:t xml:space="preserve"> 2 </w:t>
      </w:r>
      <w:proofErr w:type="spellStart"/>
      <w:r w:rsidRPr="003C37E3">
        <w:rPr>
          <w:bCs/>
          <w:sz w:val="28"/>
          <w:szCs w:val="28"/>
        </w:rPr>
        <w:t>Luật</w:t>
      </w:r>
      <w:proofErr w:type="spellEnd"/>
      <w:r w:rsidRPr="003C37E3">
        <w:rPr>
          <w:bCs/>
          <w:sz w:val="28"/>
          <w:szCs w:val="28"/>
        </w:rPr>
        <w:t xml:space="preserve"> </w:t>
      </w:r>
      <w:proofErr w:type="spellStart"/>
      <w:r w:rsidRPr="003C37E3">
        <w:rPr>
          <w:bCs/>
          <w:sz w:val="28"/>
          <w:szCs w:val="28"/>
        </w:rPr>
        <w:t>Báo</w:t>
      </w:r>
      <w:proofErr w:type="spellEnd"/>
      <w:r w:rsidRPr="003C37E3">
        <w:rPr>
          <w:bCs/>
          <w:sz w:val="28"/>
          <w:szCs w:val="28"/>
        </w:rPr>
        <w:t xml:space="preserve"> </w:t>
      </w:r>
      <w:proofErr w:type="spellStart"/>
      <w:r w:rsidRPr="003C37E3">
        <w:rPr>
          <w:bCs/>
          <w:sz w:val="28"/>
          <w:szCs w:val="28"/>
        </w:rPr>
        <w:t>chí</w:t>
      </w:r>
      <w:proofErr w:type="spellEnd"/>
      <w:r w:rsidRPr="003C37E3">
        <w:rPr>
          <w:bCs/>
          <w:sz w:val="28"/>
          <w:szCs w:val="28"/>
        </w:rPr>
        <w:t xml:space="preserve"> 2025 </w:t>
      </w:r>
      <w:proofErr w:type="spellStart"/>
      <w:r w:rsidRPr="003C37E3">
        <w:rPr>
          <w:bCs/>
          <w:sz w:val="28"/>
          <w:szCs w:val="28"/>
        </w:rPr>
        <w:t>đã</w:t>
      </w:r>
      <w:proofErr w:type="spellEnd"/>
      <w:r w:rsidRPr="003C37E3">
        <w:rPr>
          <w:bCs/>
          <w:sz w:val="28"/>
          <w:szCs w:val="28"/>
        </w:rPr>
        <w:t xml:space="preserve"> </w:t>
      </w:r>
      <w:proofErr w:type="spellStart"/>
      <w:r w:rsidRPr="003C37E3">
        <w:rPr>
          <w:bCs/>
          <w:sz w:val="28"/>
          <w:szCs w:val="28"/>
        </w:rPr>
        <w:t>bổ</w:t>
      </w:r>
      <w:proofErr w:type="spellEnd"/>
      <w:r w:rsidRPr="003C37E3">
        <w:rPr>
          <w:bCs/>
          <w:sz w:val="28"/>
          <w:szCs w:val="28"/>
        </w:rPr>
        <w:t xml:space="preserve"> sung </w:t>
      </w:r>
      <w:proofErr w:type="spellStart"/>
      <w:r w:rsidRPr="003C37E3">
        <w:rPr>
          <w:bCs/>
          <w:sz w:val="28"/>
          <w:szCs w:val="28"/>
        </w:rPr>
        <w:t>các</w:t>
      </w:r>
      <w:proofErr w:type="spellEnd"/>
      <w:r w:rsidRPr="003C37E3">
        <w:rPr>
          <w:bCs/>
          <w:sz w:val="28"/>
          <w:szCs w:val="28"/>
        </w:rPr>
        <w:t xml:space="preserve"> </w:t>
      </w:r>
      <w:proofErr w:type="spellStart"/>
      <w:r w:rsidRPr="003C37E3">
        <w:rPr>
          <w:bCs/>
          <w:sz w:val="28"/>
          <w:szCs w:val="28"/>
        </w:rPr>
        <w:t>khái</w:t>
      </w:r>
      <w:proofErr w:type="spellEnd"/>
      <w:r w:rsidRPr="003C37E3">
        <w:rPr>
          <w:bCs/>
          <w:sz w:val="28"/>
          <w:szCs w:val="28"/>
        </w:rPr>
        <w:t xml:space="preserve"> </w:t>
      </w:r>
      <w:proofErr w:type="spellStart"/>
      <w:r w:rsidRPr="003C37E3">
        <w:rPr>
          <w:bCs/>
          <w:sz w:val="28"/>
          <w:szCs w:val="28"/>
        </w:rPr>
        <w:t>niệm</w:t>
      </w:r>
      <w:proofErr w:type="spellEnd"/>
      <w:r w:rsidRPr="003C37E3">
        <w:rPr>
          <w:bCs/>
          <w:sz w:val="28"/>
          <w:szCs w:val="28"/>
        </w:rPr>
        <w:t>: “’</w:t>
      </w:r>
      <w:proofErr w:type="spellStart"/>
      <w:r w:rsidRPr="003C37E3">
        <w:rPr>
          <w:bCs/>
          <w:sz w:val="28"/>
          <w:szCs w:val="28"/>
        </w:rPr>
        <w:t>Tạp</w:t>
      </w:r>
      <w:proofErr w:type="spellEnd"/>
      <w:r w:rsidRPr="003C37E3">
        <w:rPr>
          <w:bCs/>
          <w:sz w:val="28"/>
          <w:szCs w:val="28"/>
        </w:rPr>
        <w:t xml:space="preserve"> </w:t>
      </w:r>
      <w:proofErr w:type="spellStart"/>
      <w:r w:rsidRPr="003C37E3">
        <w:rPr>
          <w:bCs/>
          <w:sz w:val="28"/>
          <w:szCs w:val="28"/>
        </w:rPr>
        <w:t>chí</w:t>
      </w:r>
      <w:proofErr w:type="spellEnd"/>
      <w:r w:rsidRPr="003C37E3">
        <w:rPr>
          <w:bCs/>
          <w:sz w:val="28"/>
          <w:szCs w:val="28"/>
        </w:rPr>
        <w:t xml:space="preserve">” </w:t>
      </w:r>
      <w:proofErr w:type="spellStart"/>
      <w:r w:rsidRPr="003C37E3">
        <w:rPr>
          <w:bCs/>
          <w:sz w:val="28"/>
          <w:szCs w:val="28"/>
        </w:rPr>
        <w:t>để</w:t>
      </w:r>
      <w:proofErr w:type="spellEnd"/>
      <w:r w:rsidRPr="003C37E3">
        <w:rPr>
          <w:bCs/>
          <w:sz w:val="28"/>
          <w:szCs w:val="28"/>
        </w:rPr>
        <w:t xml:space="preserve"> </w:t>
      </w:r>
      <w:proofErr w:type="spellStart"/>
      <w:r w:rsidRPr="003C37E3">
        <w:rPr>
          <w:bCs/>
          <w:sz w:val="28"/>
          <w:szCs w:val="28"/>
        </w:rPr>
        <w:t>phân</w:t>
      </w:r>
      <w:proofErr w:type="spellEnd"/>
      <w:r w:rsidRPr="003C37E3">
        <w:rPr>
          <w:bCs/>
          <w:sz w:val="28"/>
          <w:szCs w:val="28"/>
        </w:rPr>
        <w:t xml:space="preserve"> </w:t>
      </w:r>
      <w:proofErr w:type="spellStart"/>
      <w:r w:rsidRPr="003C37E3">
        <w:rPr>
          <w:bCs/>
          <w:sz w:val="28"/>
          <w:szCs w:val="28"/>
        </w:rPr>
        <w:t>biệt</w:t>
      </w:r>
      <w:proofErr w:type="spellEnd"/>
      <w:r w:rsidRPr="003C37E3">
        <w:rPr>
          <w:bCs/>
          <w:sz w:val="28"/>
          <w:szCs w:val="28"/>
        </w:rPr>
        <w:t xml:space="preserve"> </w:t>
      </w:r>
      <w:proofErr w:type="spellStart"/>
      <w:r w:rsidRPr="003C37E3">
        <w:rPr>
          <w:bCs/>
          <w:sz w:val="28"/>
          <w:szCs w:val="28"/>
        </w:rPr>
        <w:t>rõ</w:t>
      </w:r>
      <w:proofErr w:type="spellEnd"/>
      <w:r w:rsidRPr="003C37E3">
        <w:rPr>
          <w:bCs/>
          <w:sz w:val="28"/>
          <w:szCs w:val="28"/>
        </w:rPr>
        <w:t xml:space="preserve"> </w:t>
      </w:r>
      <w:proofErr w:type="spellStart"/>
      <w:r w:rsidRPr="003C37E3">
        <w:rPr>
          <w:bCs/>
          <w:sz w:val="28"/>
          <w:szCs w:val="28"/>
        </w:rPr>
        <w:t>báo</w:t>
      </w:r>
      <w:proofErr w:type="spellEnd"/>
      <w:r w:rsidRPr="003C37E3">
        <w:rPr>
          <w:bCs/>
          <w:sz w:val="28"/>
          <w:szCs w:val="28"/>
        </w:rPr>
        <w:t xml:space="preserve">, </w:t>
      </w:r>
      <w:proofErr w:type="spellStart"/>
      <w:r w:rsidRPr="003C37E3">
        <w:rPr>
          <w:bCs/>
          <w:sz w:val="28"/>
          <w:szCs w:val="28"/>
        </w:rPr>
        <w:t>tạp</w:t>
      </w:r>
      <w:proofErr w:type="spellEnd"/>
      <w:r w:rsidRPr="003C37E3">
        <w:rPr>
          <w:bCs/>
          <w:sz w:val="28"/>
          <w:szCs w:val="28"/>
        </w:rPr>
        <w:t xml:space="preserve"> </w:t>
      </w:r>
      <w:proofErr w:type="spellStart"/>
      <w:r w:rsidRPr="003C37E3">
        <w:rPr>
          <w:bCs/>
          <w:sz w:val="28"/>
          <w:szCs w:val="28"/>
        </w:rPr>
        <w:t>chí</w:t>
      </w:r>
      <w:proofErr w:type="spellEnd"/>
      <w:r w:rsidRPr="003C37E3">
        <w:rPr>
          <w:bCs/>
          <w:sz w:val="28"/>
          <w:szCs w:val="28"/>
        </w:rPr>
        <w:t xml:space="preserve">, </w:t>
      </w:r>
      <w:proofErr w:type="spellStart"/>
      <w:r w:rsidRPr="003C37E3">
        <w:rPr>
          <w:bCs/>
          <w:sz w:val="28"/>
          <w:szCs w:val="28"/>
        </w:rPr>
        <w:t>chống</w:t>
      </w:r>
      <w:proofErr w:type="spellEnd"/>
      <w:r w:rsidRPr="003C37E3">
        <w:rPr>
          <w:bCs/>
          <w:sz w:val="28"/>
          <w:szCs w:val="28"/>
        </w:rPr>
        <w:t xml:space="preserve"> “</w:t>
      </w:r>
      <w:proofErr w:type="spellStart"/>
      <w:r w:rsidRPr="003C37E3">
        <w:rPr>
          <w:bCs/>
          <w:sz w:val="28"/>
          <w:szCs w:val="28"/>
        </w:rPr>
        <w:t>báo</w:t>
      </w:r>
      <w:proofErr w:type="spellEnd"/>
      <w:r w:rsidRPr="003C37E3">
        <w:rPr>
          <w:bCs/>
          <w:sz w:val="28"/>
          <w:szCs w:val="28"/>
        </w:rPr>
        <w:t xml:space="preserve"> </w:t>
      </w:r>
      <w:proofErr w:type="spellStart"/>
      <w:r w:rsidRPr="003C37E3">
        <w:rPr>
          <w:bCs/>
          <w:sz w:val="28"/>
          <w:szCs w:val="28"/>
        </w:rPr>
        <w:t>hóa</w:t>
      </w:r>
      <w:proofErr w:type="spellEnd"/>
      <w:r w:rsidRPr="003C37E3">
        <w:rPr>
          <w:bCs/>
          <w:sz w:val="28"/>
          <w:szCs w:val="28"/>
        </w:rPr>
        <w:t xml:space="preserve">” </w:t>
      </w:r>
      <w:proofErr w:type="spellStart"/>
      <w:r w:rsidRPr="003C37E3">
        <w:rPr>
          <w:bCs/>
          <w:sz w:val="28"/>
          <w:szCs w:val="28"/>
        </w:rPr>
        <w:t>tạp</w:t>
      </w:r>
      <w:proofErr w:type="spellEnd"/>
      <w:r w:rsidRPr="003C37E3">
        <w:rPr>
          <w:bCs/>
          <w:sz w:val="28"/>
          <w:szCs w:val="28"/>
        </w:rPr>
        <w:t xml:space="preserve"> </w:t>
      </w:r>
      <w:proofErr w:type="spellStart"/>
      <w:r w:rsidRPr="003C37E3">
        <w:rPr>
          <w:bCs/>
          <w:sz w:val="28"/>
          <w:szCs w:val="28"/>
        </w:rPr>
        <w:t>chí</w:t>
      </w:r>
      <w:proofErr w:type="spellEnd"/>
      <w:r w:rsidRPr="003C37E3">
        <w:rPr>
          <w:bCs/>
          <w:sz w:val="28"/>
          <w:szCs w:val="28"/>
        </w:rPr>
        <w:t xml:space="preserve">. </w:t>
      </w:r>
      <w:proofErr w:type="spellStart"/>
      <w:r w:rsidRPr="003C37E3">
        <w:rPr>
          <w:bCs/>
          <w:sz w:val="28"/>
          <w:szCs w:val="28"/>
        </w:rPr>
        <w:t>Việc</w:t>
      </w:r>
      <w:proofErr w:type="spellEnd"/>
      <w:r w:rsidRPr="003C37E3">
        <w:rPr>
          <w:bCs/>
          <w:sz w:val="28"/>
          <w:szCs w:val="28"/>
        </w:rPr>
        <w:t xml:space="preserve"> </w:t>
      </w:r>
      <w:proofErr w:type="spellStart"/>
      <w:r w:rsidRPr="003C37E3">
        <w:rPr>
          <w:bCs/>
          <w:sz w:val="28"/>
          <w:szCs w:val="28"/>
        </w:rPr>
        <w:t>bổ</w:t>
      </w:r>
      <w:proofErr w:type="spellEnd"/>
      <w:r w:rsidRPr="003C37E3">
        <w:rPr>
          <w:bCs/>
          <w:sz w:val="28"/>
          <w:szCs w:val="28"/>
        </w:rPr>
        <w:t xml:space="preserve"> sung </w:t>
      </w:r>
      <w:proofErr w:type="spellStart"/>
      <w:r w:rsidRPr="003C37E3">
        <w:rPr>
          <w:bCs/>
          <w:sz w:val="28"/>
          <w:szCs w:val="28"/>
        </w:rPr>
        <w:t>khái</w:t>
      </w:r>
      <w:proofErr w:type="spellEnd"/>
      <w:r w:rsidRPr="003C37E3">
        <w:rPr>
          <w:bCs/>
          <w:sz w:val="28"/>
          <w:szCs w:val="28"/>
        </w:rPr>
        <w:t xml:space="preserve"> </w:t>
      </w:r>
      <w:proofErr w:type="spellStart"/>
      <w:r w:rsidRPr="003C37E3">
        <w:rPr>
          <w:bCs/>
          <w:sz w:val="28"/>
          <w:szCs w:val="28"/>
        </w:rPr>
        <w:t>niệm</w:t>
      </w:r>
      <w:proofErr w:type="spellEnd"/>
      <w:r w:rsidRPr="003C37E3">
        <w:rPr>
          <w:bCs/>
          <w:sz w:val="28"/>
          <w:szCs w:val="28"/>
        </w:rPr>
        <w:t xml:space="preserve"> </w:t>
      </w:r>
      <w:proofErr w:type="spellStart"/>
      <w:r w:rsidRPr="003C37E3">
        <w:rPr>
          <w:bCs/>
          <w:sz w:val="28"/>
          <w:szCs w:val="28"/>
        </w:rPr>
        <w:t>nhằm</w:t>
      </w:r>
      <w:proofErr w:type="spellEnd"/>
      <w:r w:rsidRPr="003C37E3">
        <w:rPr>
          <w:bCs/>
          <w:sz w:val="28"/>
          <w:szCs w:val="28"/>
        </w:rPr>
        <w:t xml:space="preserve"> </w:t>
      </w:r>
      <w:proofErr w:type="spellStart"/>
      <w:r w:rsidRPr="003C37E3">
        <w:rPr>
          <w:bCs/>
          <w:sz w:val="28"/>
          <w:szCs w:val="28"/>
        </w:rPr>
        <w:t>phân</w:t>
      </w:r>
      <w:proofErr w:type="spellEnd"/>
      <w:r w:rsidRPr="003C37E3">
        <w:rPr>
          <w:bCs/>
          <w:sz w:val="28"/>
          <w:szCs w:val="28"/>
        </w:rPr>
        <w:t xml:space="preserve"> </w:t>
      </w:r>
      <w:proofErr w:type="spellStart"/>
      <w:r w:rsidRPr="003C37E3">
        <w:rPr>
          <w:bCs/>
          <w:sz w:val="28"/>
          <w:szCs w:val="28"/>
        </w:rPr>
        <w:t>biệt</w:t>
      </w:r>
      <w:proofErr w:type="spellEnd"/>
      <w:r w:rsidRPr="003C37E3">
        <w:rPr>
          <w:bCs/>
          <w:sz w:val="28"/>
          <w:szCs w:val="28"/>
        </w:rPr>
        <w:t xml:space="preserve"> </w:t>
      </w:r>
      <w:proofErr w:type="spellStart"/>
      <w:r w:rsidRPr="003C37E3">
        <w:rPr>
          <w:bCs/>
          <w:sz w:val="28"/>
          <w:szCs w:val="28"/>
        </w:rPr>
        <w:t>rõ</w:t>
      </w:r>
      <w:proofErr w:type="spellEnd"/>
      <w:r w:rsidRPr="003C37E3">
        <w:rPr>
          <w:bCs/>
          <w:sz w:val="28"/>
          <w:szCs w:val="28"/>
        </w:rPr>
        <w:t xml:space="preserve"> </w:t>
      </w:r>
      <w:proofErr w:type="spellStart"/>
      <w:r w:rsidRPr="003C37E3">
        <w:rPr>
          <w:bCs/>
          <w:sz w:val="28"/>
          <w:szCs w:val="28"/>
        </w:rPr>
        <w:t>báo</w:t>
      </w:r>
      <w:proofErr w:type="spellEnd"/>
      <w:r w:rsidRPr="003C37E3">
        <w:rPr>
          <w:bCs/>
          <w:sz w:val="28"/>
          <w:szCs w:val="28"/>
        </w:rPr>
        <w:t xml:space="preserve"> </w:t>
      </w:r>
      <w:proofErr w:type="spellStart"/>
      <w:r w:rsidRPr="003C37E3">
        <w:rPr>
          <w:bCs/>
          <w:sz w:val="28"/>
          <w:szCs w:val="28"/>
        </w:rPr>
        <w:t>và</w:t>
      </w:r>
      <w:proofErr w:type="spellEnd"/>
      <w:r w:rsidRPr="003C37E3">
        <w:rPr>
          <w:bCs/>
          <w:sz w:val="28"/>
          <w:szCs w:val="28"/>
        </w:rPr>
        <w:t xml:space="preserve"> </w:t>
      </w:r>
      <w:proofErr w:type="spellStart"/>
      <w:r w:rsidRPr="003C37E3">
        <w:rPr>
          <w:bCs/>
          <w:sz w:val="28"/>
          <w:szCs w:val="28"/>
        </w:rPr>
        <w:t>tạp</w:t>
      </w:r>
      <w:proofErr w:type="spellEnd"/>
      <w:r w:rsidRPr="003C37E3">
        <w:rPr>
          <w:bCs/>
          <w:sz w:val="28"/>
          <w:szCs w:val="28"/>
        </w:rPr>
        <w:t xml:space="preserve"> </w:t>
      </w:r>
      <w:proofErr w:type="spellStart"/>
      <w:r w:rsidRPr="003C37E3">
        <w:rPr>
          <w:bCs/>
          <w:sz w:val="28"/>
          <w:szCs w:val="28"/>
        </w:rPr>
        <w:t>chí</w:t>
      </w:r>
      <w:proofErr w:type="spellEnd"/>
      <w:r w:rsidRPr="003C37E3">
        <w:rPr>
          <w:bCs/>
          <w:sz w:val="28"/>
          <w:szCs w:val="28"/>
        </w:rPr>
        <w:t xml:space="preserve">, </w:t>
      </w:r>
      <w:proofErr w:type="spellStart"/>
      <w:r w:rsidRPr="003C37E3">
        <w:rPr>
          <w:bCs/>
          <w:sz w:val="28"/>
          <w:szCs w:val="28"/>
        </w:rPr>
        <w:t>tránh</w:t>
      </w:r>
      <w:proofErr w:type="spellEnd"/>
      <w:r w:rsidRPr="003C37E3">
        <w:rPr>
          <w:bCs/>
          <w:sz w:val="28"/>
          <w:szCs w:val="28"/>
        </w:rPr>
        <w:t xml:space="preserve"> </w:t>
      </w:r>
      <w:proofErr w:type="spellStart"/>
      <w:r w:rsidRPr="003C37E3">
        <w:rPr>
          <w:bCs/>
          <w:sz w:val="28"/>
          <w:szCs w:val="28"/>
        </w:rPr>
        <w:t>tình</w:t>
      </w:r>
      <w:proofErr w:type="spellEnd"/>
      <w:r w:rsidRPr="003C37E3">
        <w:rPr>
          <w:bCs/>
          <w:sz w:val="28"/>
          <w:szCs w:val="28"/>
        </w:rPr>
        <w:t xml:space="preserve"> </w:t>
      </w:r>
      <w:proofErr w:type="spellStart"/>
      <w:r w:rsidRPr="003C37E3">
        <w:rPr>
          <w:bCs/>
          <w:sz w:val="28"/>
          <w:szCs w:val="28"/>
        </w:rPr>
        <w:t>trạng</w:t>
      </w:r>
      <w:proofErr w:type="spellEnd"/>
      <w:r w:rsidRPr="003C37E3">
        <w:rPr>
          <w:bCs/>
          <w:sz w:val="28"/>
          <w:szCs w:val="28"/>
        </w:rPr>
        <w:t xml:space="preserve"> </w:t>
      </w:r>
      <w:proofErr w:type="spellStart"/>
      <w:r w:rsidRPr="003C37E3">
        <w:rPr>
          <w:bCs/>
          <w:sz w:val="28"/>
          <w:szCs w:val="28"/>
        </w:rPr>
        <w:t>cơ</w:t>
      </w:r>
      <w:proofErr w:type="spellEnd"/>
      <w:r w:rsidRPr="003C37E3">
        <w:rPr>
          <w:bCs/>
          <w:sz w:val="28"/>
          <w:szCs w:val="28"/>
        </w:rPr>
        <w:t xml:space="preserve"> </w:t>
      </w:r>
      <w:proofErr w:type="spellStart"/>
      <w:r w:rsidRPr="003C37E3">
        <w:rPr>
          <w:bCs/>
          <w:sz w:val="28"/>
          <w:szCs w:val="28"/>
        </w:rPr>
        <w:t>quan</w:t>
      </w:r>
      <w:proofErr w:type="spellEnd"/>
      <w:r w:rsidRPr="003C37E3">
        <w:rPr>
          <w:bCs/>
          <w:sz w:val="28"/>
          <w:szCs w:val="28"/>
        </w:rPr>
        <w:t xml:space="preserve"> </w:t>
      </w:r>
      <w:proofErr w:type="spellStart"/>
      <w:r w:rsidRPr="003C37E3">
        <w:rPr>
          <w:bCs/>
          <w:sz w:val="28"/>
          <w:szCs w:val="28"/>
        </w:rPr>
        <w:t>tạp</w:t>
      </w:r>
      <w:proofErr w:type="spellEnd"/>
      <w:r w:rsidRPr="003C37E3">
        <w:rPr>
          <w:bCs/>
          <w:sz w:val="28"/>
          <w:szCs w:val="28"/>
        </w:rPr>
        <w:t xml:space="preserve"> </w:t>
      </w:r>
      <w:proofErr w:type="spellStart"/>
      <w:r w:rsidRPr="003C37E3">
        <w:rPr>
          <w:bCs/>
          <w:sz w:val="28"/>
          <w:szCs w:val="28"/>
        </w:rPr>
        <w:t>chí</w:t>
      </w:r>
      <w:proofErr w:type="spellEnd"/>
      <w:r w:rsidRPr="003C37E3">
        <w:rPr>
          <w:bCs/>
          <w:sz w:val="28"/>
          <w:szCs w:val="28"/>
        </w:rPr>
        <w:t xml:space="preserve"> </w:t>
      </w:r>
      <w:proofErr w:type="spellStart"/>
      <w:r w:rsidRPr="003C37E3">
        <w:rPr>
          <w:bCs/>
          <w:sz w:val="28"/>
          <w:szCs w:val="28"/>
        </w:rPr>
        <w:t>lợi</w:t>
      </w:r>
      <w:proofErr w:type="spellEnd"/>
      <w:r w:rsidRPr="003C37E3">
        <w:rPr>
          <w:bCs/>
          <w:sz w:val="28"/>
          <w:szCs w:val="28"/>
        </w:rPr>
        <w:t xml:space="preserve"> </w:t>
      </w:r>
      <w:proofErr w:type="spellStart"/>
      <w:r w:rsidRPr="003C37E3">
        <w:rPr>
          <w:bCs/>
          <w:sz w:val="28"/>
          <w:szCs w:val="28"/>
        </w:rPr>
        <w:t>dụng</w:t>
      </w:r>
      <w:proofErr w:type="spellEnd"/>
      <w:r w:rsidRPr="003C37E3">
        <w:rPr>
          <w:bCs/>
          <w:sz w:val="28"/>
          <w:szCs w:val="28"/>
        </w:rPr>
        <w:t xml:space="preserve"> </w:t>
      </w:r>
      <w:proofErr w:type="spellStart"/>
      <w:r w:rsidRPr="003C37E3">
        <w:rPr>
          <w:bCs/>
          <w:sz w:val="28"/>
          <w:szCs w:val="28"/>
        </w:rPr>
        <w:t>chức</w:t>
      </w:r>
      <w:proofErr w:type="spellEnd"/>
      <w:r w:rsidRPr="003C37E3">
        <w:rPr>
          <w:bCs/>
          <w:sz w:val="28"/>
          <w:szCs w:val="28"/>
        </w:rPr>
        <w:t xml:space="preserve"> </w:t>
      </w:r>
      <w:proofErr w:type="spellStart"/>
      <w:r w:rsidRPr="003C37E3">
        <w:rPr>
          <w:bCs/>
          <w:sz w:val="28"/>
          <w:szCs w:val="28"/>
        </w:rPr>
        <w:t>năng</w:t>
      </w:r>
      <w:proofErr w:type="spellEnd"/>
      <w:r w:rsidRPr="003C37E3">
        <w:rPr>
          <w:bCs/>
          <w:sz w:val="28"/>
          <w:szCs w:val="28"/>
        </w:rPr>
        <w:t xml:space="preserve">, </w:t>
      </w:r>
      <w:proofErr w:type="spellStart"/>
      <w:r w:rsidRPr="003C37E3">
        <w:rPr>
          <w:bCs/>
          <w:sz w:val="28"/>
          <w:szCs w:val="28"/>
        </w:rPr>
        <w:t>nhiệm</w:t>
      </w:r>
      <w:proofErr w:type="spellEnd"/>
      <w:r w:rsidRPr="003C37E3">
        <w:rPr>
          <w:bCs/>
          <w:sz w:val="28"/>
          <w:szCs w:val="28"/>
        </w:rPr>
        <w:t xml:space="preserve"> </w:t>
      </w:r>
      <w:proofErr w:type="spellStart"/>
      <w:r w:rsidRPr="003C37E3">
        <w:rPr>
          <w:bCs/>
          <w:sz w:val="28"/>
          <w:szCs w:val="28"/>
        </w:rPr>
        <w:t>vụ</w:t>
      </w:r>
      <w:proofErr w:type="spellEnd"/>
      <w:r w:rsidRPr="003C37E3">
        <w:rPr>
          <w:bCs/>
          <w:sz w:val="28"/>
          <w:szCs w:val="28"/>
        </w:rPr>
        <w:t xml:space="preserve"> </w:t>
      </w:r>
      <w:proofErr w:type="spellStart"/>
      <w:r w:rsidRPr="003C37E3">
        <w:rPr>
          <w:bCs/>
          <w:sz w:val="28"/>
          <w:szCs w:val="28"/>
        </w:rPr>
        <w:t>nói</w:t>
      </w:r>
      <w:proofErr w:type="spellEnd"/>
      <w:r w:rsidRPr="003C37E3">
        <w:rPr>
          <w:bCs/>
          <w:sz w:val="28"/>
          <w:szCs w:val="28"/>
        </w:rPr>
        <w:t xml:space="preserve"> </w:t>
      </w:r>
      <w:proofErr w:type="spellStart"/>
      <w:r w:rsidRPr="003C37E3">
        <w:rPr>
          <w:bCs/>
          <w:sz w:val="28"/>
          <w:szCs w:val="28"/>
        </w:rPr>
        <w:t>chung</w:t>
      </w:r>
      <w:proofErr w:type="spellEnd"/>
      <w:r w:rsidRPr="003C37E3">
        <w:rPr>
          <w:bCs/>
          <w:sz w:val="28"/>
          <w:szCs w:val="28"/>
        </w:rPr>
        <w:t xml:space="preserve"> </w:t>
      </w:r>
      <w:proofErr w:type="spellStart"/>
      <w:r w:rsidRPr="003C37E3">
        <w:rPr>
          <w:bCs/>
          <w:sz w:val="28"/>
          <w:szCs w:val="28"/>
        </w:rPr>
        <w:t>của</w:t>
      </w:r>
      <w:proofErr w:type="spellEnd"/>
      <w:r w:rsidRPr="003C37E3">
        <w:rPr>
          <w:bCs/>
          <w:sz w:val="28"/>
          <w:szCs w:val="28"/>
        </w:rPr>
        <w:t xml:space="preserve"> </w:t>
      </w:r>
      <w:proofErr w:type="spellStart"/>
      <w:r w:rsidRPr="003C37E3">
        <w:rPr>
          <w:bCs/>
          <w:sz w:val="28"/>
          <w:szCs w:val="28"/>
        </w:rPr>
        <w:t>báo</w:t>
      </w:r>
      <w:proofErr w:type="spellEnd"/>
      <w:r w:rsidRPr="003C37E3">
        <w:rPr>
          <w:bCs/>
          <w:sz w:val="28"/>
          <w:szCs w:val="28"/>
        </w:rPr>
        <w:t xml:space="preserve"> </w:t>
      </w:r>
      <w:proofErr w:type="spellStart"/>
      <w:r w:rsidRPr="003C37E3">
        <w:rPr>
          <w:bCs/>
          <w:sz w:val="28"/>
          <w:szCs w:val="28"/>
        </w:rPr>
        <w:t>chí</w:t>
      </w:r>
      <w:proofErr w:type="spellEnd"/>
      <w:r w:rsidRPr="003C37E3">
        <w:rPr>
          <w:bCs/>
          <w:sz w:val="28"/>
          <w:szCs w:val="28"/>
        </w:rPr>
        <w:t xml:space="preserve"> </w:t>
      </w:r>
      <w:proofErr w:type="spellStart"/>
      <w:r w:rsidRPr="003C37E3">
        <w:rPr>
          <w:bCs/>
          <w:sz w:val="28"/>
          <w:szCs w:val="28"/>
        </w:rPr>
        <w:t>để</w:t>
      </w:r>
      <w:proofErr w:type="spellEnd"/>
      <w:r w:rsidRPr="003C37E3">
        <w:rPr>
          <w:bCs/>
          <w:sz w:val="28"/>
          <w:szCs w:val="28"/>
        </w:rPr>
        <w:t xml:space="preserve"> </w:t>
      </w:r>
      <w:proofErr w:type="spellStart"/>
      <w:r w:rsidRPr="003C37E3">
        <w:rPr>
          <w:bCs/>
          <w:sz w:val="28"/>
          <w:szCs w:val="28"/>
        </w:rPr>
        <w:t>hoạt</w:t>
      </w:r>
      <w:proofErr w:type="spellEnd"/>
      <w:r w:rsidRPr="003C37E3">
        <w:rPr>
          <w:bCs/>
          <w:sz w:val="28"/>
          <w:szCs w:val="28"/>
        </w:rPr>
        <w:t xml:space="preserve"> </w:t>
      </w:r>
      <w:proofErr w:type="spellStart"/>
      <w:r w:rsidRPr="003C37E3">
        <w:rPr>
          <w:bCs/>
          <w:sz w:val="28"/>
          <w:szCs w:val="28"/>
        </w:rPr>
        <w:t>động</w:t>
      </w:r>
      <w:proofErr w:type="spellEnd"/>
      <w:r w:rsidRPr="003C37E3">
        <w:rPr>
          <w:bCs/>
          <w:sz w:val="28"/>
          <w:szCs w:val="28"/>
        </w:rPr>
        <w:t xml:space="preserve"> </w:t>
      </w:r>
      <w:proofErr w:type="spellStart"/>
      <w:r w:rsidRPr="003C37E3">
        <w:rPr>
          <w:bCs/>
          <w:sz w:val="28"/>
          <w:szCs w:val="28"/>
        </w:rPr>
        <w:t>như</w:t>
      </w:r>
      <w:proofErr w:type="spellEnd"/>
      <w:r w:rsidRPr="003C37E3">
        <w:rPr>
          <w:bCs/>
          <w:sz w:val="28"/>
          <w:szCs w:val="28"/>
        </w:rPr>
        <w:t xml:space="preserve"> </w:t>
      </w:r>
      <w:proofErr w:type="spellStart"/>
      <w:r w:rsidRPr="003C37E3">
        <w:rPr>
          <w:bCs/>
          <w:sz w:val="28"/>
          <w:szCs w:val="28"/>
        </w:rPr>
        <w:t>cơ</w:t>
      </w:r>
      <w:proofErr w:type="spellEnd"/>
      <w:r w:rsidRPr="003C37E3">
        <w:rPr>
          <w:bCs/>
          <w:sz w:val="28"/>
          <w:szCs w:val="28"/>
        </w:rPr>
        <w:t xml:space="preserve"> </w:t>
      </w:r>
      <w:proofErr w:type="spellStart"/>
      <w:r w:rsidRPr="003C37E3">
        <w:rPr>
          <w:bCs/>
          <w:sz w:val="28"/>
          <w:szCs w:val="28"/>
        </w:rPr>
        <w:t>quan</w:t>
      </w:r>
      <w:proofErr w:type="spellEnd"/>
      <w:r w:rsidRPr="003C37E3">
        <w:rPr>
          <w:bCs/>
          <w:sz w:val="28"/>
          <w:szCs w:val="28"/>
        </w:rPr>
        <w:t xml:space="preserve"> </w:t>
      </w:r>
      <w:proofErr w:type="spellStart"/>
      <w:r w:rsidRPr="003C37E3">
        <w:rPr>
          <w:bCs/>
          <w:sz w:val="28"/>
          <w:szCs w:val="28"/>
        </w:rPr>
        <w:t>báo</w:t>
      </w:r>
      <w:proofErr w:type="spellEnd"/>
      <w:r w:rsidRPr="003C37E3">
        <w:rPr>
          <w:bCs/>
          <w:sz w:val="28"/>
          <w:szCs w:val="28"/>
        </w:rPr>
        <w:t xml:space="preserve">. (2) </w:t>
      </w:r>
      <w:proofErr w:type="spellStart"/>
      <w:r w:rsidRPr="003C37E3">
        <w:rPr>
          <w:bCs/>
          <w:sz w:val="28"/>
          <w:szCs w:val="28"/>
        </w:rPr>
        <w:t>Quy</w:t>
      </w:r>
      <w:proofErr w:type="spellEnd"/>
      <w:r w:rsidRPr="003C37E3">
        <w:rPr>
          <w:bCs/>
          <w:sz w:val="28"/>
          <w:szCs w:val="28"/>
        </w:rPr>
        <w:t xml:space="preserve"> </w:t>
      </w:r>
      <w:proofErr w:type="spellStart"/>
      <w:r w:rsidRPr="003C37E3">
        <w:rPr>
          <w:bCs/>
          <w:sz w:val="28"/>
          <w:szCs w:val="28"/>
        </w:rPr>
        <w:t>định</w:t>
      </w:r>
      <w:proofErr w:type="spellEnd"/>
      <w:r w:rsidRPr="003C37E3">
        <w:rPr>
          <w:bCs/>
          <w:sz w:val="28"/>
          <w:szCs w:val="28"/>
        </w:rPr>
        <w:t xml:space="preserve"> </w:t>
      </w:r>
      <w:proofErr w:type="spellStart"/>
      <w:r w:rsidRPr="003C37E3">
        <w:rPr>
          <w:bCs/>
          <w:sz w:val="28"/>
          <w:szCs w:val="28"/>
        </w:rPr>
        <w:t>tạp</w:t>
      </w:r>
      <w:proofErr w:type="spellEnd"/>
      <w:r w:rsidRPr="003C37E3">
        <w:rPr>
          <w:bCs/>
          <w:sz w:val="28"/>
          <w:szCs w:val="28"/>
        </w:rPr>
        <w:t xml:space="preserve"> </w:t>
      </w:r>
      <w:proofErr w:type="spellStart"/>
      <w:r w:rsidRPr="003C37E3">
        <w:rPr>
          <w:bCs/>
          <w:sz w:val="28"/>
          <w:szCs w:val="28"/>
        </w:rPr>
        <w:t>chí</w:t>
      </w:r>
      <w:proofErr w:type="spellEnd"/>
      <w:r w:rsidRPr="003C37E3">
        <w:rPr>
          <w:bCs/>
          <w:sz w:val="28"/>
          <w:szCs w:val="28"/>
        </w:rPr>
        <w:t xml:space="preserve"> khoa </w:t>
      </w:r>
      <w:proofErr w:type="spellStart"/>
      <w:r w:rsidRPr="003C37E3">
        <w:rPr>
          <w:bCs/>
          <w:sz w:val="28"/>
          <w:szCs w:val="28"/>
        </w:rPr>
        <w:t>học</w:t>
      </w:r>
      <w:proofErr w:type="spellEnd"/>
      <w:r w:rsidRPr="003C37E3">
        <w:rPr>
          <w:bCs/>
          <w:sz w:val="28"/>
          <w:szCs w:val="28"/>
        </w:rPr>
        <w:t xml:space="preserve"> </w:t>
      </w:r>
      <w:proofErr w:type="spellStart"/>
      <w:r w:rsidRPr="003C37E3">
        <w:rPr>
          <w:bCs/>
          <w:sz w:val="28"/>
          <w:szCs w:val="28"/>
        </w:rPr>
        <w:t>là</w:t>
      </w:r>
      <w:proofErr w:type="spellEnd"/>
      <w:r w:rsidRPr="003C37E3">
        <w:rPr>
          <w:bCs/>
          <w:sz w:val="28"/>
          <w:szCs w:val="28"/>
        </w:rPr>
        <w:t xml:space="preserve"> </w:t>
      </w:r>
      <w:proofErr w:type="spellStart"/>
      <w:r w:rsidRPr="003C37E3">
        <w:rPr>
          <w:bCs/>
          <w:sz w:val="28"/>
          <w:szCs w:val="28"/>
        </w:rPr>
        <w:t>ấn</w:t>
      </w:r>
      <w:proofErr w:type="spellEnd"/>
      <w:r w:rsidRPr="003C37E3">
        <w:rPr>
          <w:bCs/>
          <w:sz w:val="28"/>
          <w:szCs w:val="28"/>
        </w:rPr>
        <w:t xml:space="preserve"> </w:t>
      </w:r>
      <w:proofErr w:type="spellStart"/>
      <w:r w:rsidRPr="003C37E3">
        <w:rPr>
          <w:bCs/>
          <w:sz w:val="28"/>
          <w:szCs w:val="28"/>
        </w:rPr>
        <w:t>phẩm</w:t>
      </w:r>
      <w:proofErr w:type="spellEnd"/>
      <w:r w:rsidRPr="003C37E3">
        <w:rPr>
          <w:bCs/>
          <w:sz w:val="28"/>
          <w:szCs w:val="28"/>
        </w:rPr>
        <w:t xml:space="preserve"> </w:t>
      </w:r>
      <w:proofErr w:type="spellStart"/>
      <w:r w:rsidRPr="003C37E3">
        <w:rPr>
          <w:bCs/>
          <w:sz w:val="28"/>
          <w:szCs w:val="28"/>
        </w:rPr>
        <w:t>định</w:t>
      </w:r>
      <w:proofErr w:type="spellEnd"/>
      <w:r w:rsidRPr="003C37E3">
        <w:rPr>
          <w:bCs/>
          <w:sz w:val="28"/>
          <w:szCs w:val="28"/>
        </w:rPr>
        <w:t xml:space="preserve"> </w:t>
      </w:r>
      <w:proofErr w:type="spellStart"/>
      <w:r w:rsidRPr="003C37E3">
        <w:rPr>
          <w:bCs/>
          <w:sz w:val="28"/>
          <w:szCs w:val="28"/>
        </w:rPr>
        <w:t>kỳ</w:t>
      </w:r>
      <w:proofErr w:type="spellEnd"/>
      <w:r w:rsidRPr="003C37E3">
        <w:rPr>
          <w:bCs/>
          <w:sz w:val="28"/>
          <w:szCs w:val="28"/>
        </w:rPr>
        <w:t xml:space="preserve"> </w:t>
      </w:r>
      <w:proofErr w:type="spellStart"/>
      <w:r w:rsidRPr="003C37E3">
        <w:rPr>
          <w:bCs/>
          <w:sz w:val="28"/>
          <w:szCs w:val="28"/>
        </w:rPr>
        <w:t>chuyên</w:t>
      </w:r>
      <w:proofErr w:type="spellEnd"/>
      <w:r w:rsidRPr="003C37E3">
        <w:rPr>
          <w:bCs/>
          <w:sz w:val="28"/>
          <w:szCs w:val="28"/>
        </w:rPr>
        <w:t xml:space="preserve"> </w:t>
      </w:r>
      <w:proofErr w:type="spellStart"/>
      <w:r w:rsidRPr="003C37E3">
        <w:rPr>
          <w:bCs/>
          <w:sz w:val="28"/>
          <w:szCs w:val="28"/>
        </w:rPr>
        <w:t>sâu</w:t>
      </w:r>
      <w:proofErr w:type="spellEnd"/>
      <w:r w:rsidRPr="003C37E3">
        <w:rPr>
          <w:bCs/>
          <w:sz w:val="28"/>
          <w:szCs w:val="28"/>
        </w:rPr>
        <w:t xml:space="preserve"> </w:t>
      </w:r>
      <w:proofErr w:type="spellStart"/>
      <w:r w:rsidRPr="003C37E3">
        <w:rPr>
          <w:bCs/>
          <w:sz w:val="28"/>
          <w:szCs w:val="28"/>
        </w:rPr>
        <w:t>nhưng</w:t>
      </w:r>
      <w:proofErr w:type="spellEnd"/>
      <w:r w:rsidRPr="003C37E3">
        <w:rPr>
          <w:bCs/>
          <w:sz w:val="28"/>
          <w:szCs w:val="28"/>
        </w:rPr>
        <w:t xml:space="preserve"> “</w:t>
      </w:r>
      <w:proofErr w:type="spellStart"/>
      <w:r w:rsidRPr="003C37E3">
        <w:rPr>
          <w:bCs/>
          <w:sz w:val="28"/>
          <w:szCs w:val="28"/>
        </w:rPr>
        <w:t>biến</w:t>
      </w:r>
      <w:proofErr w:type="spellEnd"/>
      <w:r w:rsidRPr="003C37E3">
        <w:rPr>
          <w:bCs/>
          <w:sz w:val="28"/>
          <w:szCs w:val="28"/>
        </w:rPr>
        <w:t xml:space="preserve"> </w:t>
      </w:r>
      <w:proofErr w:type="spellStart"/>
      <w:r w:rsidRPr="003C37E3">
        <w:rPr>
          <w:bCs/>
          <w:sz w:val="28"/>
          <w:szCs w:val="28"/>
        </w:rPr>
        <w:t>tướng</w:t>
      </w:r>
      <w:proofErr w:type="spellEnd"/>
      <w:r w:rsidRPr="003C37E3">
        <w:rPr>
          <w:bCs/>
          <w:sz w:val="28"/>
          <w:szCs w:val="28"/>
        </w:rPr>
        <w:t xml:space="preserve">” </w:t>
      </w:r>
      <w:proofErr w:type="spellStart"/>
      <w:r w:rsidRPr="003C37E3">
        <w:rPr>
          <w:bCs/>
          <w:sz w:val="28"/>
          <w:szCs w:val="28"/>
        </w:rPr>
        <w:t>hoạt</w:t>
      </w:r>
      <w:proofErr w:type="spellEnd"/>
      <w:r w:rsidRPr="003C37E3">
        <w:rPr>
          <w:bCs/>
          <w:sz w:val="28"/>
          <w:szCs w:val="28"/>
        </w:rPr>
        <w:t xml:space="preserve"> </w:t>
      </w:r>
      <w:proofErr w:type="spellStart"/>
      <w:r w:rsidRPr="003C37E3">
        <w:rPr>
          <w:bCs/>
          <w:sz w:val="28"/>
          <w:szCs w:val="28"/>
        </w:rPr>
        <w:t>động</w:t>
      </w:r>
      <w:proofErr w:type="spellEnd"/>
      <w:r w:rsidRPr="003C37E3">
        <w:rPr>
          <w:bCs/>
          <w:sz w:val="28"/>
          <w:szCs w:val="28"/>
        </w:rPr>
        <w:t xml:space="preserve"> </w:t>
      </w:r>
      <w:proofErr w:type="spellStart"/>
      <w:r w:rsidRPr="003C37E3">
        <w:rPr>
          <w:bCs/>
          <w:sz w:val="28"/>
          <w:szCs w:val="28"/>
        </w:rPr>
        <w:t>như</w:t>
      </w:r>
      <w:proofErr w:type="spellEnd"/>
      <w:r w:rsidRPr="003C37E3">
        <w:rPr>
          <w:bCs/>
          <w:sz w:val="28"/>
          <w:szCs w:val="28"/>
        </w:rPr>
        <w:t xml:space="preserve"> </w:t>
      </w:r>
      <w:proofErr w:type="spellStart"/>
      <w:r w:rsidRPr="003C37E3">
        <w:rPr>
          <w:bCs/>
          <w:sz w:val="28"/>
          <w:szCs w:val="28"/>
        </w:rPr>
        <w:t>báo</w:t>
      </w:r>
      <w:proofErr w:type="spellEnd"/>
      <w:r w:rsidRPr="003C37E3">
        <w:rPr>
          <w:bCs/>
          <w:sz w:val="28"/>
          <w:szCs w:val="28"/>
        </w:rPr>
        <w:t xml:space="preserve"> </w:t>
      </w:r>
      <w:proofErr w:type="spellStart"/>
      <w:r w:rsidRPr="003C37E3">
        <w:rPr>
          <w:bCs/>
          <w:sz w:val="28"/>
          <w:szCs w:val="28"/>
        </w:rPr>
        <w:t>và</w:t>
      </w:r>
      <w:proofErr w:type="spellEnd"/>
      <w:r w:rsidRPr="003C37E3">
        <w:rPr>
          <w:bCs/>
          <w:sz w:val="28"/>
          <w:szCs w:val="28"/>
        </w:rPr>
        <w:t xml:space="preserve"> </w:t>
      </w:r>
      <w:proofErr w:type="spellStart"/>
      <w:r w:rsidRPr="003C37E3">
        <w:rPr>
          <w:bCs/>
          <w:sz w:val="28"/>
          <w:szCs w:val="28"/>
        </w:rPr>
        <w:t>tạp</w:t>
      </w:r>
      <w:proofErr w:type="spellEnd"/>
      <w:r w:rsidRPr="003C37E3">
        <w:rPr>
          <w:bCs/>
          <w:sz w:val="28"/>
          <w:szCs w:val="28"/>
        </w:rPr>
        <w:t xml:space="preserve"> </w:t>
      </w:r>
      <w:proofErr w:type="spellStart"/>
      <w:r w:rsidRPr="003C37E3">
        <w:rPr>
          <w:bCs/>
          <w:sz w:val="28"/>
          <w:szCs w:val="28"/>
        </w:rPr>
        <w:t>chí</w:t>
      </w:r>
      <w:proofErr w:type="spellEnd"/>
      <w:r w:rsidRPr="003C37E3">
        <w:rPr>
          <w:bCs/>
          <w:sz w:val="28"/>
          <w:szCs w:val="28"/>
        </w:rPr>
        <w:t xml:space="preserve"> </w:t>
      </w:r>
      <w:proofErr w:type="spellStart"/>
      <w:r w:rsidRPr="003C37E3">
        <w:rPr>
          <w:bCs/>
          <w:sz w:val="28"/>
          <w:szCs w:val="28"/>
        </w:rPr>
        <w:t>thông</w:t>
      </w:r>
      <w:proofErr w:type="spellEnd"/>
      <w:r w:rsidRPr="003C37E3">
        <w:rPr>
          <w:bCs/>
          <w:sz w:val="28"/>
          <w:szCs w:val="28"/>
        </w:rPr>
        <w:t xml:space="preserve"> </w:t>
      </w:r>
      <w:proofErr w:type="spellStart"/>
      <w:r w:rsidRPr="003C37E3">
        <w:rPr>
          <w:bCs/>
          <w:sz w:val="28"/>
          <w:szCs w:val="28"/>
        </w:rPr>
        <w:t>thường</w:t>
      </w:r>
      <w:proofErr w:type="spellEnd"/>
      <w:r w:rsidRPr="003C37E3">
        <w:rPr>
          <w:bCs/>
          <w:sz w:val="28"/>
          <w:szCs w:val="28"/>
        </w:rPr>
        <w:t xml:space="preserve"> </w:t>
      </w:r>
      <w:proofErr w:type="spellStart"/>
      <w:r w:rsidRPr="003C37E3">
        <w:rPr>
          <w:bCs/>
          <w:sz w:val="28"/>
          <w:szCs w:val="28"/>
        </w:rPr>
        <w:t>có</w:t>
      </w:r>
      <w:proofErr w:type="spellEnd"/>
      <w:r w:rsidRPr="003C37E3">
        <w:rPr>
          <w:bCs/>
          <w:sz w:val="28"/>
          <w:szCs w:val="28"/>
        </w:rPr>
        <w:t xml:space="preserve"> </w:t>
      </w:r>
      <w:proofErr w:type="spellStart"/>
      <w:r w:rsidRPr="003C37E3">
        <w:rPr>
          <w:bCs/>
          <w:sz w:val="28"/>
          <w:szCs w:val="28"/>
        </w:rPr>
        <w:t>nguyên</w:t>
      </w:r>
      <w:proofErr w:type="spellEnd"/>
      <w:r w:rsidRPr="003C37E3">
        <w:rPr>
          <w:bCs/>
          <w:sz w:val="28"/>
          <w:szCs w:val="28"/>
        </w:rPr>
        <w:t xml:space="preserve"> </w:t>
      </w:r>
      <w:proofErr w:type="spellStart"/>
      <w:r w:rsidRPr="003C37E3">
        <w:rPr>
          <w:bCs/>
          <w:sz w:val="28"/>
          <w:szCs w:val="28"/>
        </w:rPr>
        <w:t>nhân</w:t>
      </w:r>
      <w:proofErr w:type="spellEnd"/>
      <w:r w:rsidRPr="003C37E3">
        <w:rPr>
          <w:bCs/>
          <w:sz w:val="28"/>
          <w:szCs w:val="28"/>
        </w:rPr>
        <w:t xml:space="preserve"> </w:t>
      </w:r>
      <w:proofErr w:type="spellStart"/>
      <w:r w:rsidRPr="003C37E3">
        <w:rPr>
          <w:bCs/>
          <w:sz w:val="28"/>
          <w:szCs w:val="28"/>
        </w:rPr>
        <w:t>từ</w:t>
      </w:r>
      <w:proofErr w:type="spellEnd"/>
      <w:r w:rsidRPr="003C37E3">
        <w:rPr>
          <w:bCs/>
          <w:sz w:val="28"/>
          <w:szCs w:val="28"/>
        </w:rPr>
        <w:t xml:space="preserve"> </w:t>
      </w:r>
      <w:proofErr w:type="spellStart"/>
      <w:r w:rsidRPr="003C37E3">
        <w:rPr>
          <w:bCs/>
          <w:sz w:val="28"/>
          <w:szCs w:val="28"/>
        </w:rPr>
        <w:t>đối</w:t>
      </w:r>
      <w:proofErr w:type="spellEnd"/>
      <w:r w:rsidRPr="003C37E3">
        <w:rPr>
          <w:bCs/>
          <w:sz w:val="28"/>
          <w:szCs w:val="28"/>
        </w:rPr>
        <w:t xml:space="preserve"> </w:t>
      </w:r>
      <w:proofErr w:type="spellStart"/>
      <w:r w:rsidRPr="003C37E3">
        <w:rPr>
          <w:bCs/>
          <w:sz w:val="28"/>
          <w:szCs w:val="28"/>
        </w:rPr>
        <w:t>tượng</w:t>
      </w:r>
      <w:proofErr w:type="spellEnd"/>
      <w:r w:rsidRPr="003C37E3">
        <w:rPr>
          <w:bCs/>
          <w:sz w:val="28"/>
          <w:szCs w:val="28"/>
        </w:rPr>
        <w:t xml:space="preserve"> </w:t>
      </w:r>
      <w:proofErr w:type="spellStart"/>
      <w:r w:rsidRPr="003C37E3">
        <w:rPr>
          <w:bCs/>
          <w:sz w:val="28"/>
          <w:szCs w:val="28"/>
        </w:rPr>
        <w:t>được</w:t>
      </w:r>
      <w:proofErr w:type="spellEnd"/>
      <w:r w:rsidRPr="003C37E3">
        <w:rPr>
          <w:bCs/>
          <w:sz w:val="28"/>
          <w:szCs w:val="28"/>
        </w:rPr>
        <w:t xml:space="preserve"> </w:t>
      </w:r>
      <w:proofErr w:type="spellStart"/>
      <w:r w:rsidRPr="003C37E3">
        <w:rPr>
          <w:bCs/>
          <w:sz w:val="28"/>
          <w:szCs w:val="28"/>
        </w:rPr>
        <w:t>xét</w:t>
      </w:r>
      <w:proofErr w:type="spellEnd"/>
      <w:r w:rsidRPr="003C37E3">
        <w:rPr>
          <w:bCs/>
          <w:sz w:val="28"/>
          <w:szCs w:val="28"/>
        </w:rPr>
        <w:t xml:space="preserve"> </w:t>
      </w:r>
      <w:proofErr w:type="spellStart"/>
      <w:r w:rsidRPr="003C37E3">
        <w:rPr>
          <w:bCs/>
          <w:sz w:val="28"/>
          <w:szCs w:val="28"/>
        </w:rPr>
        <w:t>cấp</w:t>
      </w:r>
      <w:proofErr w:type="spellEnd"/>
      <w:r w:rsidRPr="003C37E3">
        <w:rPr>
          <w:bCs/>
          <w:sz w:val="28"/>
          <w:szCs w:val="28"/>
        </w:rPr>
        <w:t xml:space="preserve"> </w:t>
      </w:r>
      <w:proofErr w:type="spellStart"/>
      <w:r w:rsidRPr="003C37E3">
        <w:rPr>
          <w:bCs/>
          <w:sz w:val="28"/>
          <w:szCs w:val="28"/>
        </w:rPr>
        <w:t>thẻ</w:t>
      </w:r>
      <w:proofErr w:type="spellEnd"/>
      <w:r w:rsidRPr="003C37E3">
        <w:rPr>
          <w:bCs/>
          <w:sz w:val="28"/>
          <w:szCs w:val="28"/>
        </w:rPr>
        <w:t xml:space="preserve"> </w:t>
      </w:r>
      <w:proofErr w:type="spellStart"/>
      <w:r w:rsidRPr="003C37E3">
        <w:rPr>
          <w:bCs/>
          <w:sz w:val="28"/>
          <w:szCs w:val="28"/>
        </w:rPr>
        <w:t>nhà</w:t>
      </w:r>
      <w:proofErr w:type="spellEnd"/>
      <w:r w:rsidRPr="003C37E3">
        <w:rPr>
          <w:bCs/>
          <w:sz w:val="28"/>
          <w:szCs w:val="28"/>
        </w:rPr>
        <w:t xml:space="preserve"> </w:t>
      </w:r>
      <w:proofErr w:type="spellStart"/>
      <w:r w:rsidRPr="003C37E3">
        <w:rPr>
          <w:bCs/>
          <w:sz w:val="28"/>
          <w:szCs w:val="28"/>
        </w:rPr>
        <w:t>báo</w:t>
      </w:r>
      <w:proofErr w:type="spellEnd"/>
      <w:r w:rsidRPr="003C37E3">
        <w:rPr>
          <w:bCs/>
          <w:sz w:val="28"/>
          <w:szCs w:val="28"/>
        </w:rPr>
        <w:t xml:space="preserve"> </w:t>
      </w:r>
      <w:proofErr w:type="spellStart"/>
      <w:r w:rsidRPr="003C37E3">
        <w:rPr>
          <w:bCs/>
          <w:sz w:val="28"/>
          <w:szCs w:val="28"/>
        </w:rPr>
        <w:t>không</w:t>
      </w:r>
      <w:proofErr w:type="spellEnd"/>
      <w:r w:rsidRPr="003C37E3">
        <w:rPr>
          <w:bCs/>
          <w:sz w:val="28"/>
          <w:szCs w:val="28"/>
        </w:rPr>
        <w:t xml:space="preserve"> </w:t>
      </w:r>
      <w:proofErr w:type="spellStart"/>
      <w:r w:rsidRPr="003C37E3">
        <w:rPr>
          <w:bCs/>
          <w:sz w:val="28"/>
          <w:szCs w:val="28"/>
        </w:rPr>
        <w:t>loại</w:t>
      </w:r>
      <w:proofErr w:type="spellEnd"/>
      <w:r w:rsidRPr="003C37E3">
        <w:rPr>
          <w:bCs/>
          <w:sz w:val="28"/>
          <w:szCs w:val="28"/>
        </w:rPr>
        <w:t xml:space="preserve"> </w:t>
      </w:r>
      <w:proofErr w:type="spellStart"/>
      <w:r w:rsidRPr="003C37E3">
        <w:rPr>
          <w:bCs/>
          <w:sz w:val="28"/>
          <w:szCs w:val="28"/>
        </w:rPr>
        <w:t>trừ</w:t>
      </w:r>
      <w:proofErr w:type="spellEnd"/>
      <w:r w:rsidRPr="003C37E3">
        <w:rPr>
          <w:bCs/>
          <w:sz w:val="28"/>
          <w:szCs w:val="28"/>
        </w:rPr>
        <w:t xml:space="preserve"> </w:t>
      </w:r>
      <w:proofErr w:type="spellStart"/>
      <w:r w:rsidRPr="003C37E3">
        <w:rPr>
          <w:bCs/>
          <w:sz w:val="28"/>
          <w:szCs w:val="28"/>
        </w:rPr>
        <w:t>đối</w:t>
      </w:r>
      <w:proofErr w:type="spellEnd"/>
      <w:r w:rsidRPr="003C37E3">
        <w:rPr>
          <w:bCs/>
          <w:sz w:val="28"/>
          <w:szCs w:val="28"/>
        </w:rPr>
        <w:t xml:space="preserve"> </w:t>
      </w:r>
      <w:proofErr w:type="spellStart"/>
      <w:r w:rsidRPr="003C37E3">
        <w:rPr>
          <w:bCs/>
          <w:sz w:val="28"/>
          <w:szCs w:val="28"/>
        </w:rPr>
        <w:t>với</w:t>
      </w:r>
      <w:proofErr w:type="spellEnd"/>
      <w:r w:rsidRPr="003C37E3">
        <w:rPr>
          <w:bCs/>
          <w:sz w:val="28"/>
          <w:szCs w:val="28"/>
        </w:rPr>
        <w:t xml:space="preserve"> </w:t>
      </w:r>
      <w:proofErr w:type="spellStart"/>
      <w:r w:rsidRPr="003C37E3">
        <w:rPr>
          <w:bCs/>
          <w:sz w:val="28"/>
          <w:szCs w:val="28"/>
        </w:rPr>
        <w:t>các</w:t>
      </w:r>
      <w:proofErr w:type="spellEnd"/>
      <w:r w:rsidRPr="003C37E3">
        <w:rPr>
          <w:bCs/>
          <w:sz w:val="28"/>
          <w:szCs w:val="28"/>
        </w:rPr>
        <w:t xml:space="preserve"> </w:t>
      </w:r>
      <w:proofErr w:type="spellStart"/>
      <w:r w:rsidRPr="003C37E3">
        <w:rPr>
          <w:bCs/>
          <w:sz w:val="28"/>
          <w:szCs w:val="28"/>
        </w:rPr>
        <w:t>tạp</w:t>
      </w:r>
      <w:proofErr w:type="spellEnd"/>
      <w:r w:rsidRPr="003C37E3">
        <w:rPr>
          <w:bCs/>
          <w:sz w:val="28"/>
          <w:szCs w:val="28"/>
        </w:rPr>
        <w:t xml:space="preserve"> </w:t>
      </w:r>
      <w:proofErr w:type="spellStart"/>
      <w:r w:rsidRPr="003C37E3">
        <w:rPr>
          <w:bCs/>
          <w:sz w:val="28"/>
          <w:szCs w:val="28"/>
        </w:rPr>
        <w:t>chí</w:t>
      </w:r>
      <w:proofErr w:type="spellEnd"/>
      <w:r w:rsidRPr="003C37E3">
        <w:rPr>
          <w:bCs/>
          <w:sz w:val="28"/>
          <w:szCs w:val="28"/>
        </w:rPr>
        <w:t xml:space="preserve"> khoa </w:t>
      </w:r>
      <w:proofErr w:type="spellStart"/>
      <w:r w:rsidRPr="003C37E3">
        <w:rPr>
          <w:bCs/>
          <w:sz w:val="28"/>
          <w:szCs w:val="28"/>
        </w:rPr>
        <w:t>học</w:t>
      </w:r>
      <w:proofErr w:type="spellEnd"/>
      <w:r w:rsidRPr="003C37E3">
        <w:rPr>
          <w:bCs/>
          <w:sz w:val="28"/>
          <w:szCs w:val="28"/>
        </w:rPr>
        <w:t xml:space="preserve">. Do </w:t>
      </w:r>
      <w:proofErr w:type="spellStart"/>
      <w:r w:rsidRPr="003C37E3">
        <w:rPr>
          <w:bCs/>
          <w:sz w:val="28"/>
          <w:szCs w:val="28"/>
        </w:rPr>
        <w:t>đó</w:t>
      </w:r>
      <w:proofErr w:type="spellEnd"/>
      <w:r w:rsidRPr="003C37E3">
        <w:rPr>
          <w:bCs/>
          <w:sz w:val="28"/>
          <w:szCs w:val="28"/>
        </w:rPr>
        <w:t xml:space="preserve">, </w:t>
      </w:r>
      <w:proofErr w:type="spellStart"/>
      <w:r w:rsidRPr="003C37E3">
        <w:rPr>
          <w:bCs/>
          <w:sz w:val="28"/>
          <w:szCs w:val="28"/>
        </w:rPr>
        <w:t>tại</w:t>
      </w:r>
      <w:proofErr w:type="spellEnd"/>
      <w:r w:rsidRPr="003C37E3">
        <w:rPr>
          <w:bCs/>
          <w:sz w:val="28"/>
          <w:szCs w:val="28"/>
        </w:rPr>
        <w:t xml:space="preserve"> </w:t>
      </w:r>
      <w:proofErr w:type="spellStart"/>
      <w:r w:rsidRPr="003C37E3">
        <w:rPr>
          <w:bCs/>
          <w:sz w:val="28"/>
          <w:szCs w:val="28"/>
        </w:rPr>
        <w:t>khoản</w:t>
      </w:r>
      <w:proofErr w:type="spellEnd"/>
      <w:r w:rsidRPr="003C37E3">
        <w:rPr>
          <w:bCs/>
          <w:sz w:val="28"/>
          <w:szCs w:val="28"/>
        </w:rPr>
        <w:t xml:space="preserve"> 4 </w:t>
      </w:r>
      <w:proofErr w:type="spellStart"/>
      <w:r w:rsidRPr="003C37E3">
        <w:rPr>
          <w:bCs/>
          <w:sz w:val="28"/>
          <w:szCs w:val="28"/>
        </w:rPr>
        <w:t>Điều</w:t>
      </w:r>
      <w:proofErr w:type="spellEnd"/>
      <w:r w:rsidRPr="003C37E3">
        <w:rPr>
          <w:bCs/>
          <w:sz w:val="28"/>
          <w:szCs w:val="28"/>
        </w:rPr>
        <w:t xml:space="preserve"> 16 </w:t>
      </w:r>
      <w:proofErr w:type="spellStart"/>
      <w:r w:rsidRPr="003C37E3">
        <w:rPr>
          <w:bCs/>
          <w:sz w:val="28"/>
          <w:szCs w:val="28"/>
        </w:rPr>
        <w:t>Luật</w:t>
      </w:r>
      <w:proofErr w:type="spellEnd"/>
      <w:r w:rsidRPr="003C37E3">
        <w:rPr>
          <w:bCs/>
          <w:sz w:val="28"/>
          <w:szCs w:val="28"/>
        </w:rPr>
        <w:t xml:space="preserve"> </w:t>
      </w:r>
      <w:proofErr w:type="spellStart"/>
      <w:r w:rsidRPr="003C37E3">
        <w:rPr>
          <w:bCs/>
          <w:sz w:val="28"/>
          <w:szCs w:val="28"/>
        </w:rPr>
        <w:t>Báo</w:t>
      </w:r>
      <w:proofErr w:type="spellEnd"/>
      <w:r w:rsidRPr="003C37E3">
        <w:rPr>
          <w:bCs/>
          <w:sz w:val="28"/>
          <w:szCs w:val="28"/>
        </w:rPr>
        <w:t xml:space="preserve"> </w:t>
      </w:r>
      <w:proofErr w:type="spellStart"/>
      <w:r w:rsidRPr="003C37E3">
        <w:rPr>
          <w:bCs/>
          <w:sz w:val="28"/>
          <w:szCs w:val="28"/>
        </w:rPr>
        <w:t>chí</w:t>
      </w:r>
      <w:proofErr w:type="spellEnd"/>
      <w:r w:rsidRPr="003C37E3">
        <w:rPr>
          <w:bCs/>
          <w:sz w:val="28"/>
          <w:szCs w:val="28"/>
        </w:rPr>
        <w:t xml:space="preserve"> 2025 </w:t>
      </w:r>
      <w:proofErr w:type="spellStart"/>
      <w:r w:rsidRPr="003C37E3">
        <w:rPr>
          <w:bCs/>
          <w:sz w:val="28"/>
          <w:szCs w:val="28"/>
        </w:rPr>
        <w:t>đã</w:t>
      </w:r>
      <w:proofErr w:type="spellEnd"/>
      <w:r w:rsidRPr="003C37E3">
        <w:rPr>
          <w:bCs/>
          <w:sz w:val="28"/>
          <w:szCs w:val="28"/>
        </w:rPr>
        <w:t xml:space="preserve"> </w:t>
      </w:r>
      <w:proofErr w:type="spellStart"/>
      <w:r w:rsidRPr="003C37E3">
        <w:rPr>
          <w:bCs/>
          <w:sz w:val="28"/>
          <w:szCs w:val="28"/>
        </w:rPr>
        <w:t>quy</w:t>
      </w:r>
      <w:proofErr w:type="spellEnd"/>
      <w:r w:rsidRPr="003C37E3">
        <w:rPr>
          <w:bCs/>
          <w:sz w:val="28"/>
          <w:szCs w:val="28"/>
        </w:rPr>
        <w:t xml:space="preserve"> </w:t>
      </w:r>
      <w:proofErr w:type="spellStart"/>
      <w:r w:rsidRPr="003C37E3">
        <w:rPr>
          <w:bCs/>
          <w:sz w:val="28"/>
          <w:szCs w:val="28"/>
        </w:rPr>
        <w:t>định</w:t>
      </w:r>
      <w:proofErr w:type="spellEnd"/>
      <w:r w:rsidRPr="003C37E3">
        <w:rPr>
          <w:bCs/>
          <w:sz w:val="28"/>
          <w:szCs w:val="28"/>
        </w:rPr>
        <w:t xml:space="preserve"> “4. </w:t>
      </w:r>
      <w:proofErr w:type="spellStart"/>
      <w:r w:rsidRPr="003C37E3">
        <w:rPr>
          <w:bCs/>
          <w:sz w:val="28"/>
          <w:szCs w:val="28"/>
        </w:rPr>
        <w:t>Những</w:t>
      </w:r>
      <w:proofErr w:type="spellEnd"/>
      <w:r w:rsidRPr="003C37E3">
        <w:rPr>
          <w:bCs/>
          <w:sz w:val="28"/>
          <w:szCs w:val="28"/>
        </w:rPr>
        <w:t xml:space="preserve"> </w:t>
      </w:r>
      <w:proofErr w:type="spellStart"/>
      <w:r w:rsidRPr="003C37E3">
        <w:rPr>
          <w:bCs/>
          <w:sz w:val="28"/>
          <w:szCs w:val="28"/>
        </w:rPr>
        <w:t>người</w:t>
      </w:r>
      <w:proofErr w:type="spellEnd"/>
      <w:r w:rsidRPr="003C37E3">
        <w:rPr>
          <w:bCs/>
          <w:sz w:val="28"/>
          <w:szCs w:val="28"/>
        </w:rPr>
        <w:t xml:space="preserve"> </w:t>
      </w:r>
      <w:proofErr w:type="spellStart"/>
      <w:r w:rsidRPr="003C37E3">
        <w:rPr>
          <w:bCs/>
          <w:sz w:val="28"/>
          <w:szCs w:val="28"/>
        </w:rPr>
        <w:t>làm</w:t>
      </w:r>
      <w:proofErr w:type="spellEnd"/>
      <w:r w:rsidRPr="003C37E3">
        <w:rPr>
          <w:bCs/>
          <w:sz w:val="28"/>
          <w:szCs w:val="28"/>
        </w:rPr>
        <w:t xml:space="preserve"> </w:t>
      </w:r>
      <w:proofErr w:type="spellStart"/>
      <w:r w:rsidRPr="003C37E3">
        <w:rPr>
          <w:bCs/>
          <w:sz w:val="28"/>
          <w:szCs w:val="28"/>
        </w:rPr>
        <w:t>việc</w:t>
      </w:r>
      <w:proofErr w:type="spellEnd"/>
      <w:r w:rsidRPr="003C37E3">
        <w:rPr>
          <w:bCs/>
          <w:sz w:val="28"/>
          <w:szCs w:val="28"/>
        </w:rPr>
        <w:t xml:space="preserve"> </w:t>
      </w:r>
      <w:proofErr w:type="spellStart"/>
      <w:r w:rsidRPr="003C37E3">
        <w:rPr>
          <w:bCs/>
          <w:sz w:val="28"/>
          <w:szCs w:val="28"/>
        </w:rPr>
        <w:t>tại</w:t>
      </w:r>
      <w:proofErr w:type="spellEnd"/>
      <w:r w:rsidRPr="003C37E3">
        <w:rPr>
          <w:bCs/>
          <w:sz w:val="28"/>
          <w:szCs w:val="28"/>
        </w:rPr>
        <w:t xml:space="preserve"> </w:t>
      </w:r>
      <w:proofErr w:type="spellStart"/>
      <w:r w:rsidRPr="003C37E3">
        <w:rPr>
          <w:bCs/>
          <w:sz w:val="28"/>
          <w:szCs w:val="28"/>
        </w:rPr>
        <w:t>cơ</w:t>
      </w:r>
      <w:proofErr w:type="spellEnd"/>
      <w:r w:rsidRPr="003C37E3">
        <w:rPr>
          <w:bCs/>
          <w:sz w:val="28"/>
          <w:szCs w:val="28"/>
        </w:rPr>
        <w:t xml:space="preserve"> </w:t>
      </w:r>
      <w:proofErr w:type="spellStart"/>
      <w:r w:rsidRPr="003C37E3">
        <w:rPr>
          <w:bCs/>
          <w:sz w:val="28"/>
          <w:szCs w:val="28"/>
        </w:rPr>
        <w:t>quan</w:t>
      </w:r>
      <w:proofErr w:type="spellEnd"/>
      <w:r w:rsidRPr="003C37E3">
        <w:rPr>
          <w:bCs/>
          <w:sz w:val="28"/>
          <w:szCs w:val="28"/>
        </w:rPr>
        <w:t xml:space="preserve"> </w:t>
      </w:r>
      <w:proofErr w:type="spellStart"/>
      <w:r w:rsidRPr="003C37E3">
        <w:rPr>
          <w:bCs/>
          <w:sz w:val="28"/>
          <w:szCs w:val="28"/>
        </w:rPr>
        <w:t>tạp</w:t>
      </w:r>
      <w:proofErr w:type="spellEnd"/>
      <w:r w:rsidRPr="003C37E3">
        <w:rPr>
          <w:bCs/>
          <w:sz w:val="28"/>
          <w:szCs w:val="28"/>
        </w:rPr>
        <w:t xml:space="preserve"> </w:t>
      </w:r>
      <w:proofErr w:type="spellStart"/>
      <w:r w:rsidRPr="003C37E3">
        <w:rPr>
          <w:bCs/>
          <w:sz w:val="28"/>
          <w:szCs w:val="28"/>
        </w:rPr>
        <w:t>chí</w:t>
      </w:r>
      <w:proofErr w:type="spellEnd"/>
      <w:r w:rsidRPr="003C37E3">
        <w:rPr>
          <w:bCs/>
          <w:sz w:val="28"/>
          <w:szCs w:val="28"/>
        </w:rPr>
        <w:t xml:space="preserve"> khoa </w:t>
      </w:r>
      <w:proofErr w:type="spellStart"/>
      <w:r w:rsidRPr="003C37E3">
        <w:rPr>
          <w:bCs/>
          <w:sz w:val="28"/>
          <w:szCs w:val="28"/>
        </w:rPr>
        <w:t>học</w:t>
      </w:r>
      <w:proofErr w:type="spellEnd"/>
      <w:r w:rsidRPr="003C37E3">
        <w:rPr>
          <w:bCs/>
          <w:sz w:val="28"/>
          <w:szCs w:val="28"/>
        </w:rPr>
        <w:t xml:space="preserve"> </w:t>
      </w:r>
      <w:proofErr w:type="spellStart"/>
      <w:r w:rsidRPr="003C37E3">
        <w:rPr>
          <w:bCs/>
          <w:sz w:val="28"/>
          <w:szCs w:val="28"/>
        </w:rPr>
        <w:t>thuộc</w:t>
      </w:r>
      <w:proofErr w:type="spellEnd"/>
      <w:r w:rsidRPr="003C37E3">
        <w:rPr>
          <w:bCs/>
          <w:sz w:val="28"/>
          <w:szCs w:val="28"/>
        </w:rPr>
        <w:t xml:space="preserve"> </w:t>
      </w:r>
      <w:proofErr w:type="spellStart"/>
      <w:r w:rsidRPr="003C37E3">
        <w:rPr>
          <w:bCs/>
          <w:sz w:val="28"/>
          <w:szCs w:val="28"/>
        </w:rPr>
        <w:t>cơ</w:t>
      </w:r>
      <w:proofErr w:type="spellEnd"/>
      <w:r w:rsidRPr="003C37E3">
        <w:rPr>
          <w:bCs/>
          <w:sz w:val="28"/>
          <w:szCs w:val="28"/>
        </w:rPr>
        <w:t xml:space="preserve"> </w:t>
      </w:r>
      <w:proofErr w:type="spellStart"/>
      <w:r w:rsidRPr="003C37E3">
        <w:rPr>
          <w:bCs/>
          <w:sz w:val="28"/>
          <w:szCs w:val="28"/>
        </w:rPr>
        <w:t>quan</w:t>
      </w:r>
      <w:proofErr w:type="spellEnd"/>
      <w:r w:rsidRPr="003C37E3">
        <w:rPr>
          <w:bCs/>
          <w:sz w:val="28"/>
          <w:szCs w:val="28"/>
        </w:rPr>
        <w:t xml:space="preserve"> </w:t>
      </w:r>
      <w:proofErr w:type="spellStart"/>
      <w:r w:rsidRPr="003C37E3">
        <w:rPr>
          <w:bCs/>
          <w:sz w:val="28"/>
          <w:szCs w:val="28"/>
        </w:rPr>
        <w:t>chủ</w:t>
      </w:r>
      <w:proofErr w:type="spellEnd"/>
      <w:r w:rsidRPr="003C37E3">
        <w:rPr>
          <w:bCs/>
          <w:sz w:val="28"/>
          <w:szCs w:val="28"/>
        </w:rPr>
        <w:t xml:space="preserve"> </w:t>
      </w:r>
      <w:proofErr w:type="spellStart"/>
      <w:r w:rsidRPr="003C37E3">
        <w:rPr>
          <w:bCs/>
          <w:sz w:val="28"/>
          <w:szCs w:val="28"/>
        </w:rPr>
        <w:t>quản</w:t>
      </w:r>
      <w:proofErr w:type="spellEnd"/>
      <w:r w:rsidRPr="003C37E3">
        <w:rPr>
          <w:bCs/>
          <w:sz w:val="28"/>
          <w:szCs w:val="28"/>
        </w:rPr>
        <w:t xml:space="preserve"> </w:t>
      </w:r>
      <w:proofErr w:type="spellStart"/>
      <w:r w:rsidRPr="003C37E3">
        <w:rPr>
          <w:bCs/>
          <w:sz w:val="28"/>
          <w:szCs w:val="28"/>
        </w:rPr>
        <w:t>báo</w:t>
      </w:r>
      <w:proofErr w:type="spellEnd"/>
      <w:r w:rsidRPr="003C37E3">
        <w:rPr>
          <w:bCs/>
          <w:sz w:val="28"/>
          <w:szCs w:val="28"/>
        </w:rPr>
        <w:t xml:space="preserve"> </w:t>
      </w:r>
      <w:proofErr w:type="spellStart"/>
      <w:r w:rsidRPr="003C37E3">
        <w:rPr>
          <w:bCs/>
          <w:sz w:val="28"/>
          <w:szCs w:val="28"/>
        </w:rPr>
        <w:t>chí</w:t>
      </w:r>
      <w:proofErr w:type="spellEnd"/>
      <w:r w:rsidRPr="003C37E3">
        <w:rPr>
          <w:bCs/>
          <w:sz w:val="28"/>
          <w:szCs w:val="28"/>
        </w:rPr>
        <w:t xml:space="preserve"> </w:t>
      </w:r>
      <w:proofErr w:type="spellStart"/>
      <w:r w:rsidRPr="003C37E3">
        <w:rPr>
          <w:bCs/>
          <w:sz w:val="28"/>
          <w:szCs w:val="28"/>
        </w:rPr>
        <w:t>quy</w:t>
      </w:r>
      <w:proofErr w:type="spellEnd"/>
      <w:r w:rsidRPr="003C37E3">
        <w:rPr>
          <w:bCs/>
          <w:sz w:val="28"/>
          <w:szCs w:val="28"/>
        </w:rPr>
        <w:t xml:space="preserve"> </w:t>
      </w:r>
      <w:proofErr w:type="spellStart"/>
      <w:r w:rsidRPr="003C37E3">
        <w:rPr>
          <w:bCs/>
          <w:sz w:val="28"/>
          <w:szCs w:val="28"/>
        </w:rPr>
        <w:t>định</w:t>
      </w:r>
      <w:proofErr w:type="spellEnd"/>
      <w:r w:rsidRPr="003C37E3">
        <w:rPr>
          <w:bCs/>
          <w:sz w:val="28"/>
          <w:szCs w:val="28"/>
        </w:rPr>
        <w:t xml:space="preserve"> </w:t>
      </w:r>
      <w:proofErr w:type="spellStart"/>
      <w:r w:rsidRPr="003C37E3">
        <w:rPr>
          <w:bCs/>
          <w:sz w:val="28"/>
          <w:szCs w:val="28"/>
        </w:rPr>
        <w:t>tại</w:t>
      </w:r>
      <w:proofErr w:type="spellEnd"/>
      <w:r w:rsidRPr="003C37E3">
        <w:rPr>
          <w:bCs/>
          <w:sz w:val="28"/>
          <w:szCs w:val="28"/>
        </w:rPr>
        <w:t xml:space="preserve"> </w:t>
      </w:r>
      <w:proofErr w:type="spellStart"/>
      <w:r w:rsidRPr="003C37E3">
        <w:rPr>
          <w:bCs/>
          <w:sz w:val="28"/>
          <w:szCs w:val="28"/>
        </w:rPr>
        <w:t>khoản</w:t>
      </w:r>
      <w:proofErr w:type="spellEnd"/>
      <w:r w:rsidRPr="003C37E3">
        <w:rPr>
          <w:bCs/>
          <w:sz w:val="28"/>
          <w:szCs w:val="28"/>
        </w:rPr>
        <w:t xml:space="preserve"> 2 </w:t>
      </w:r>
      <w:proofErr w:type="spellStart"/>
      <w:r w:rsidRPr="003C37E3">
        <w:rPr>
          <w:bCs/>
          <w:sz w:val="28"/>
          <w:szCs w:val="28"/>
        </w:rPr>
        <w:t>Điều</w:t>
      </w:r>
      <w:proofErr w:type="spellEnd"/>
      <w:r w:rsidRPr="003C37E3">
        <w:rPr>
          <w:bCs/>
          <w:sz w:val="28"/>
          <w:szCs w:val="28"/>
        </w:rPr>
        <w:t xml:space="preserve"> 17 </w:t>
      </w:r>
      <w:proofErr w:type="spellStart"/>
      <w:r w:rsidRPr="003C37E3">
        <w:rPr>
          <w:bCs/>
          <w:sz w:val="28"/>
          <w:szCs w:val="28"/>
        </w:rPr>
        <w:t>của</w:t>
      </w:r>
      <w:proofErr w:type="spellEnd"/>
      <w:r w:rsidRPr="003C37E3">
        <w:rPr>
          <w:bCs/>
          <w:sz w:val="28"/>
          <w:szCs w:val="28"/>
        </w:rPr>
        <w:t xml:space="preserve"> </w:t>
      </w:r>
      <w:proofErr w:type="spellStart"/>
      <w:r w:rsidRPr="003C37E3">
        <w:rPr>
          <w:bCs/>
          <w:sz w:val="28"/>
          <w:szCs w:val="28"/>
        </w:rPr>
        <w:t>Luật</w:t>
      </w:r>
      <w:proofErr w:type="spellEnd"/>
      <w:r w:rsidRPr="003C37E3">
        <w:rPr>
          <w:bCs/>
          <w:sz w:val="28"/>
          <w:szCs w:val="28"/>
        </w:rPr>
        <w:t xml:space="preserve"> </w:t>
      </w:r>
      <w:proofErr w:type="spellStart"/>
      <w:r w:rsidRPr="003C37E3">
        <w:rPr>
          <w:bCs/>
          <w:sz w:val="28"/>
          <w:szCs w:val="28"/>
        </w:rPr>
        <w:t>này</w:t>
      </w:r>
      <w:proofErr w:type="spellEnd"/>
      <w:r w:rsidRPr="003C37E3">
        <w:rPr>
          <w:bCs/>
          <w:sz w:val="28"/>
          <w:szCs w:val="28"/>
        </w:rPr>
        <w:t xml:space="preserve"> </w:t>
      </w:r>
      <w:proofErr w:type="spellStart"/>
      <w:r w:rsidRPr="003C37E3">
        <w:rPr>
          <w:bCs/>
          <w:sz w:val="28"/>
          <w:szCs w:val="28"/>
        </w:rPr>
        <w:t>không</w:t>
      </w:r>
      <w:proofErr w:type="spellEnd"/>
      <w:r w:rsidRPr="003C37E3">
        <w:rPr>
          <w:bCs/>
          <w:sz w:val="28"/>
          <w:szCs w:val="28"/>
        </w:rPr>
        <w:t xml:space="preserve"> </w:t>
      </w:r>
      <w:proofErr w:type="spellStart"/>
      <w:r w:rsidRPr="003C37E3">
        <w:rPr>
          <w:bCs/>
          <w:sz w:val="28"/>
          <w:szCs w:val="28"/>
        </w:rPr>
        <w:t>thuộc</w:t>
      </w:r>
      <w:proofErr w:type="spellEnd"/>
      <w:r w:rsidRPr="003C37E3">
        <w:rPr>
          <w:bCs/>
          <w:sz w:val="28"/>
          <w:szCs w:val="28"/>
        </w:rPr>
        <w:t xml:space="preserve"> </w:t>
      </w:r>
      <w:proofErr w:type="spellStart"/>
      <w:r w:rsidRPr="003C37E3">
        <w:rPr>
          <w:bCs/>
          <w:sz w:val="28"/>
          <w:szCs w:val="28"/>
        </w:rPr>
        <w:t>đối</w:t>
      </w:r>
      <w:proofErr w:type="spellEnd"/>
      <w:r w:rsidRPr="003C37E3">
        <w:rPr>
          <w:bCs/>
          <w:sz w:val="28"/>
          <w:szCs w:val="28"/>
        </w:rPr>
        <w:t xml:space="preserve"> </w:t>
      </w:r>
      <w:proofErr w:type="spellStart"/>
      <w:r w:rsidRPr="003C37E3">
        <w:rPr>
          <w:bCs/>
          <w:sz w:val="28"/>
          <w:szCs w:val="28"/>
        </w:rPr>
        <w:t>tượng</w:t>
      </w:r>
      <w:proofErr w:type="spellEnd"/>
      <w:r w:rsidRPr="003C37E3">
        <w:rPr>
          <w:bCs/>
          <w:sz w:val="28"/>
          <w:szCs w:val="28"/>
        </w:rPr>
        <w:t xml:space="preserve"> </w:t>
      </w:r>
      <w:proofErr w:type="spellStart"/>
      <w:r w:rsidRPr="003C37E3">
        <w:rPr>
          <w:bCs/>
          <w:sz w:val="28"/>
          <w:szCs w:val="28"/>
        </w:rPr>
        <w:t>xét</w:t>
      </w:r>
      <w:proofErr w:type="spellEnd"/>
      <w:r w:rsidRPr="003C37E3">
        <w:rPr>
          <w:bCs/>
          <w:sz w:val="28"/>
          <w:szCs w:val="28"/>
        </w:rPr>
        <w:t xml:space="preserve"> </w:t>
      </w:r>
      <w:proofErr w:type="spellStart"/>
      <w:r w:rsidRPr="003C37E3">
        <w:rPr>
          <w:bCs/>
          <w:sz w:val="28"/>
          <w:szCs w:val="28"/>
        </w:rPr>
        <w:t>cấp</w:t>
      </w:r>
      <w:proofErr w:type="spellEnd"/>
      <w:r w:rsidRPr="003C37E3">
        <w:rPr>
          <w:bCs/>
          <w:sz w:val="28"/>
          <w:szCs w:val="28"/>
        </w:rPr>
        <w:t xml:space="preserve"> </w:t>
      </w:r>
      <w:proofErr w:type="spellStart"/>
      <w:r w:rsidRPr="003C37E3">
        <w:rPr>
          <w:bCs/>
          <w:sz w:val="28"/>
          <w:szCs w:val="28"/>
        </w:rPr>
        <w:t>thẻ</w:t>
      </w:r>
      <w:proofErr w:type="spellEnd"/>
      <w:r w:rsidRPr="003C37E3">
        <w:rPr>
          <w:bCs/>
          <w:sz w:val="28"/>
          <w:szCs w:val="28"/>
        </w:rPr>
        <w:t xml:space="preserve"> </w:t>
      </w:r>
      <w:proofErr w:type="spellStart"/>
      <w:r w:rsidRPr="003C37E3">
        <w:rPr>
          <w:bCs/>
          <w:sz w:val="28"/>
          <w:szCs w:val="28"/>
        </w:rPr>
        <w:t>nhà</w:t>
      </w:r>
      <w:proofErr w:type="spellEnd"/>
      <w:r w:rsidRPr="003C37E3">
        <w:rPr>
          <w:bCs/>
          <w:sz w:val="28"/>
          <w:szCs w:val="28"/>
        </w:rPr>
        <w:t xml:space="preserve"> </w:t>
      </w:r>
      <w:proofErr w:type="spellStart"/>
      <w:r w:rsidRPr="003C37E3">
        <w:rPr>
          <w:bCs/>
          <w:sz w:val="28"/>
          <w:szCs w:val="28"/>
        </w:rPr>
        <w:t>báo</w:t>
      </w:r>
      <w:proofErr w:type="spellEnd"/>
      <w:r w:rsidRPr="003C37E3">
        <w:rPr>
          <w:bCs/>
          <w:sz w:val="28"/>
          <w:szCs w:val="28"/>
        </w:rPr>
        <w:t>.</w:t>
      </w:r>
      <w:proofErr w:type="gramStart"/>
      <w:r w:rsidRPr="003C37E3">
        <w:rPr>
          <w:bCs/>
          <w:sz w:val="28"/>
          <w:szCs w:val="28"/>
        </w:rPr>
        <w:t>”.(</w:t>
      </w:r>
      <w:proofErr w:type="gramEnd"/>
      <w:r w:rsidRPr="003C37E3">
        <w:rPr>
          <w:bCs/>
          <w:sz w:val="28"/>
          <w:szCs w:val="28"/>
        </w:rPr>
        <w:t xml:space="preserve">3). </w:t>
      </w:r>
      <w:proofErr w:type="spellStart"/>
      <w:r w:rsidRPr="003C37E3">
        <w:rPr>
          <w:bCs/>
          <w:sz w:val="28"/>
          <w:szCs w:val="28"/>
        </w:rPr>
        <w:t>Quy</w:t>
      </w:r>
      <w:proofErr w:type="spellEnd"/>
      <w:r w:rsidRPr="003C37E3">
        <w:rPr>
          <w:bCs/>
          <w:sz w:val="28"/>
          <w:szCs w:val="28"/>
        </w:rPr>
        <w:t xml:space="preserve"> </w:t>
      </w:r>
      <w:proofErr w:type="spellStart"/>
      <w:r w:rsidRPr="003C37E3">
        <w:rPr>
          <w:bCs/>
          <w:sz w:val="28"/>
          <w:szCs w:val="28"/>
        </w:rPr>
        <w:t>định</w:t>
      </w:r>
      <w:proofErr w:type="spellEnd"/>
      <w:r w:rsidRPr="003C37E3">
        <w:rPr>
          <w:bCs/>
          <w:sz w:val="28"/>
          <w:szCs w:val="28"/>
        </w:rPr>
        <w:t xml:space="preserve"> </w:t>
      </w:r>
      <w:proofErr w:type="spellStart"/>
      <w:r w:rsidRPr="003C37E3">
        <w:rPr>
          <w:bCs/>
          <w:sz w:val="28"/>
          <w:szCs w:val="28"/>
        </w:rPr>
        <w:t>trang</w:t>
      </w:r>
      <w:proofErr w:type="spellEnd"/>
      <w:r w:rsidRPr="003C37E3">
        <w:rPr>
          <w:bCs/>
          <w:sz w:val="28"/>
          <w:szCs w:val="28"/>
        </w:rPr>
        <w:t xml:space="preserve"> </w:t>
      </w:r>
      <w:proofErr w:type="spellStart"/>
      <w:r w:rsidRPr="003C37E3">
        <w:rPr>
          <w:bCs/>
          <w:sz w:val="28"/>
          <w:szCs w:val="28"/>
        </w:rPr>
        <w:t>thông</w:t>
      </w:r>
      <w:proofErr w:type="spellEnd"/>
      <w:r w:rsidRPr="003C37E3">
        <w:rPr>
          <w:bCs/>
          <w:sz w:val="28"/>
          <w:szCs w:val="28"/>
        </w:rPr>
        <w:t xml:space="preserve"> tin </w:t>
      </w:r>
      <w:proofErr w:type="spellStart"/>
      <w:r w:rsidRPr="003C37E3">
        <w:rPr>
          <w:bCs/>
          <w:sz w:val="28"/>
          <w:szCs w:val="28"/>
        </w:rPr>
        <w:t>điện</w:t>
      </w:r>
      <w:proofErr w:type="spellEnd"/>
      <w:r w:rsidRPr="003C37E3">
        <w:rPr>
          <w:bCs/>
          <w:sz w:val="28"/>
          <w:szCs w:val="28"/>
        </w:rPr>
        <w:t xml:space="preserve"> </w:t>
      </w:r>
      <w:proofErr w:type="spellStart"/>
      <w:r w:rsidRPr="003C37E3">
        <w:rPr>
          <w:bCs/>
          <w:sz w:val="28"/>
          <w:szCs w:val="28"/>
        </w:rPr>
        <w:t>tử</w:t>
      </w:r>
      <w:proofErr w:type="spellEnd"/>
      <w:r w:rsidRPr="003C37E3">
        <w:rPr>
          <w:bCs/>
          <w:sz w:val="28"/>
          <w:szCs w:val="28"/>
        </w:rPr>
        <w:t xml:space="preserve"> </w:t>
      </w:r>
      <w:proofErr w:type="spellStart"/>
      <w:r w:rsidRPr="003C37E3">
        <w:rPr>
          <w:bCs/>
          <w:sz w:val="28"/>
          <w:szCs w:val="28"/>
        </w:rPr>
        <w:t>tổng</w:t>
      </w:r>
      <w:proofErr w:type="spellEnd"/>
      <w:r w:rsidRPr="003C37E3">
        <w:rPr>
          <w:bCs/>
          <w:sz w:val="28"/>
          <w:szCs w:val="28"/>
        </w:rPr>
        <w:t xml:space="preserve"> </w:t>
      </w:r>
      <w:proofErr w:type="spellStart"/>
      <w:r w:rsidRPr="003C37E3">
        <w:rPr>
          <w:bCs/>
          <w:sz w:val="28"/>
          <w:szCs w:val="28"/>
        </w:rPr>
        <w:t>hợp</w:t>
      </w:r>
      <w:proofErr w:type="spellEnd"/>
      <w:r w:rsidRPr="003C37E3">
        <w:rPr>
          <w:bCs/>
          <w:sz w:val="28"/>
          <w:szCs w:val="28"/>
        </w:rPr>
        <w:t xml:space="preserve">, </w:t>
      </w:r>
      <w:proofErr w:type="spellStart"/>
      <w:r w:rsidRPr="003C37E3">
        <w:rPr>
          <w:bCs/>
          <w:sz w:val="28"/>
          <w:szCs w:val="28"/>
        </w:rPr>
        <w:t>mạng</w:t>
      </w:r>
      <w:proofErr w:type="spellEnd"/>
      <w:r w:rsidRPr="003C37E3">
        <w:rPr>
          <w:bCs/>
          <w:sz w:val="28"/>
          <w:szCs w:val="28"/>
        </w:rPr>
        <w:t xml:space="preserve"> </w:t>
      </w:r>
      <w:proofErr w:type="spellStart"/>
      <w:r w:rsidRPr="003C37E3">
        <w:rPr>
          <w:bCs/>
          <w:sz w:val="28"/>
          <w:szCs w:val="28"/>
        </w:rPr>
        <w:t>xã</w:t>
      </w:r>
      <w:proofErr w:type="spellEnd"/>
      <w:r w:rsidRPr="003C37E3">
        <w:rPr>
          <w:bCs/>
          <w:sz w:val="28"/>
          <w:szCs w:val="28"/>
        </w:rPr>
        <w:t xml:space="preserve"> </w:t>
      </w:r>
      <w:proofErr w:type="spellStart"/>
      <w:r w:rsidRPr="003C37E3">
        <w:rPr>
          <w:bCs/>
          <w:sz w:val="28"/>
          <w:szCs w:val="28"/>
        </w:rPr>
        <w:t>hội</w:t>
      </w:r>
      <w:proofErr w:type="spellEnd"/>
      <w:r w:rsidRPr="003C37E3">
        <w:rPr>
          <w:bCs/>
          <w:sz w:val="28"/>
          <w:szCs w:val="28"/>
        </w:rPr>
        <w:t xml:space="preserve"> </w:t>
      </w:r>
      <w:proofErr w:type="spellStart"/>
      <w:r w:rsidRPr="003C37E3">
        <w:rPr>
          <w:bCs/>
          <w:sz w:val="28"/>
          <w:szCs w:val="28"/>
        </w:rPr>
        <w:t>chưa</w:t>
      </w:r>
      <w:proofErr w:type="spellEnd"/>
      <w:r w:rsidRPr="003C37E3">
        <w:rPr>
          <w:bCs/>
          <w:sz w:val="28"/>
          <w:szCs w:val="28"/>
        </w:rPr>
        <w:t xml:space="preserve"> </w:t>
      </w:r>
      <w:proofErr w:type="spellStart"/>
      <w:r w:rsidRPr="003C37E3">
        <w:rPr>
          <w:bCs/>
          <w:sz w:val="28"/>
          <w:szCs w:val="28"/>
        </w:rPr>
        <w:t>chặt</w:t>
      </w:r>
      <w:proofErr w:type="spellEnd"/>
      <w:r w:rsidRPr="003C37E3">
        <w:rPr>
          <w:bCs/>
          <w:sz w:val="28"/>
          <w:szCs w:val="28"/>
        </w:rPr>
        <w:t xml:space="preserve"> </w:t>
      </w:r>
      <w:proofErr w:type="spellStart"/>
      <w:r w:rsidRPr="003C37E3">
        <w:rPr>
          <w:bCs/>
          <w:sz w:val="28"/>
          <w:szCs w:val="28"/>
        </w:rPr>
        <w:t>chẽ</w:t>
      </w:r>
      <w:proofErr w:type="spellEnd"/>
      <w:r w:rsidRPr="003C37E3">
        <w:rPr>
          <w:bCs/>
          <w:sz w:val="28"/>
          <w:szCs w:val="28"/>
        </w:rPr>
        <w:t xml:space="preserve"> </w:t>
      </w:r>
      <w:proofErr w:type="spellStart"/>
      <w:r w:rsidRPr="003C37E3">
        <w:rPr>
          <w:bCs/>
          <w:sz w:val="28"/>
          <w:szCs w:val="28"/>
        </w:rPr>
        <w:t>trong</w:t>
      </w:r>
      <w:proofErr w:type="spellEnd"/>
      <w:r w:rsidRPr="003C37E3">
        <w:rPr>
          <w:bCs/>
          <w:sz w:val="28"/>
          <w:szCs w:val="28"/>
        </w:rPr>
        <w:t xml:space="preserve"> </w:t>
      </w:r>
      <w:proofErr w:type="spellStart"/>
      <w:r w:rsidRPr="003C37E3">
        <w:rPr>
          <w:bCs/>
          <w:sz w:val="28"/>
          <w:szCs w:val="28"/>
        </w:rPr>
        <w:t>bối</w:t>
      </w:r>
      <w:proofErr w:type="spellEnd"/>
      <w:r w:rsidRPr="003C37E3">
        <w:rPr>
          <w:bCs/>
          <w:sz w:val="28"/>
          <w:szCs w:val="28"/>
        </w:rPr>
        <w:t xml:space="preserve"> </w:t>
      </w:r>
      <w:proofErr w:type="spellStart"/>
      <w:r w:rsidRPr="003C37E3">
        <w:rPr>
          <w:bCs/>
          <w:sz w:val="28"/>
          <w:szCs w:val="28"/>
        </w:rPr>
        <w:t>cảnh</w:t>
      </w:r>
      <w:proofErr w:type="spellEnd"/>
      <w:r w:rsidRPr="003C37E3">
        <w:rPr>
          <w:bCs/>
          <w:sz w:val="28"/>
          <w:szCs w:val="28"/>
        </w:rPr>
        <w:t xml:space="preserve"> </w:t>
      </w:r>
      <w:proofErr w:type="spellStart"/>
      <w:r w:rsidRPr="003C37E3">
        <w:rPr>
          <w:bCs/>
          <w:sz w:val="28"/>
          <w:szCs w:val="28"/>
        </w:rPr>
        <w:t>trang</w:t>
      </w:r>
      <w:proofErr w:type="spellEnd"/>
      <w:r w:rsidRPr="003C37E3">
        <w:rPr>
          <w:bCs/>
          <w:sz w:val="28"/>
          <w:szCs w:val="28"/>
        </w:rPr>
        <w:t xml:space="preserve"> </w:t>
      </w:r>
      <w:proofErr w:type="spellStart"/>
      <w:r w:rsidRPr="003C37E3">
        <w:rPr>
          <w:bCs/>
          <w:sz w:val="28"/>
          <w:szCs w:val="28"/>
        </w:rPr>
        <w:t>thông</w:t>
      </w:r>
      <w:proofErr w:type="spellEnd"/>
      <w:r w:rsidRPr="003C37E3">
        <w:rPr>
          <w:bCs/>
          <w:sz w:val="28"/>
          <w:szCs w:val="28"/>
        </w:rPr>
        <w:t xml:space="preserve"> tin </w:t>
      </w:r>
      <w:proofErr w:type="spellStart"/>
      <w:r w:rsidRPr="003C37E3">
        <w:rPr>
          <w:bCs/>
          <w:sz w:val="28"/>
          <w:szCs w:val="28"/>
        </w:rPr>
        <w:t>điện</w:t>
      </w:r>
      <w:proofErr w:type="spellEnd"/>
      <w:r w:rsidRPr="003C37E3">
        <w:rPr>
          <w:bCs/>
          <w:sz w:val="28"/>
          <w:szCs w:val="28"/>
        </w:rPr>
        <w:t xml:space="preserve"> </w:t>
      </w:r>
      <w:proofErr w:type="spellStart"/>
      <w:r w:rsidRPr="003C37E3">
        <w:rPr>
          <w:bCs/>
          <w:sz w:val="28"/>
          <w:szCs w:val="28"/>
        </w:rPr>
        <w:t>tử</w:t>
      </w:r>
      <w:proofErr w:type="spellEnd"/>
      <w:r w:rsidRPr="003C37E3">
        <w:rPr>
          <w:bCs/>
          <w:sz w:val="28"/>
          <w:szCs w:val="28"/>
        </w:rPr>
        <w:t xml:space="preserve"> </w:t>
      </w:r>
      <w:proofErr w:type="spellStart"/>
      <w:r w:rsidRPr="003C37E3">
        <w:rPr>
          <w:bCs/>
          <w:sz w:val="28"/>
          <w:szCs w:val="28"/>
        </w:rPr>
        <w:t>tổng</w:t>
      </w:r>
      <w:proofErr w:type="spellEnd"/>
      <w:r w:rsidRPr="003C37E3">
        <w:rPr>
          <w:bCs/>
          <w:sz w:val="28"/>
          <w:szCs w:val="28"/>
        </w:rPr>
        <w:t xml:space="preserve"> </w:t>
      </w:r>
      <w:proofErr w:type="spellStart"/>
      <w:r w:rsidRPr="003C37E3">
        <w:rPr>
          <w:bCs/>
          <w:sz w:val="28"/>
          <w:szCs w:val="28"/>
        </w:rPr>
        <w:t>hợp</w:t>
      </w:r>
      <w:proofErr w:type="spellEnd"/>
      <w:r w:rsidRPr="003C37E3">
        <w:rPr>
          <w:bCs/>
          <w:sz w:val="28"/>
          <w:szCs w:val="28"/>
        </w:rPr>
        <w:t xml:space="preserve">, </w:t>
      </w:r>
      <w:proofErr w:type="spellStart"/>
      <w:r w:rsidRPr="003C37E3">
        <w:rPr>
          <w:bCs/>
          <w:sz w:val="28"/>
          <w:szCs w:val="28"/>
        </w:rPr>
        <w:t>mạng</w:t>
      </w:r>
      <w:proofErr w:type="spellEnd"/>
      <w:r w:rsidRPr="003C37E3">
        <w:rPr>
          <w:bCs/>
          <w:sz w:val="28"/>
          <w:szCs w:val="28"/>
        </w:rPr>
        <w:t xml:space="preserve"> </w:t>
      </w:r>
      <w:proofErr w:type="spellStart"/>
      <w:r w:rsidRPr="003C37E3">
        <w:rPr>
          <w:bCs/>
          <w:sz w:val="28"/>
          <w:szCs w:val="28"/>
        </w:rPr>
        <w:t>xã</w:t>
      </w:r>
      <w:proofErr w:type="spellEnd"/>
      <w:r w:rsidRPr="003C37E3">
        <w:rPr>
          <w:bCs/>
          <w:sz w:val="28"/>
          <w:szCs w:val="28"/>
        </w:rPr>
        <w:t xml:space="preserve"> </w:t>
      </w:r>
      <w:proofErr w:type="spellStart"/>
      <w:r w:rsidRPr="003C37E3">
        <w:rPr>
          <w:bCs/>
          <w:sz w:val="28"/>
          <w:szCs w:val="28"/>
        </w:rPr>
        <w:t>hội</w:t>
      </w:r>
      <w:proofErr w:type="spellEnd"/>
      <w:r w:rsidRPr="003C37E3">
        <w:rPr>
          <w:bCs/>
          <w:sz w:val="28"/>
          <w:szCs w:val="28"/>
        </w:rPr>
        <w:t xml:space="preserve"> </w:t>
      </w:r>
      <w:proofErr w:type="spellStart"/>
      <w:r w:rsidRPr="003C37E3">
        <w:rPr>
          <w:bCs/>
          <w:sz w:val="28"/>
          <w:szCs w:val="28"/>
        </w:rPr>
        <w:t>gây</w:t>
      </w:r>
      <w:proofErr w:type="spellEnd"/>
      <w:r w:rsidRPr="003C37E3">
        <w:rPr>
          <w:bCs/>
          <w:sz w:val="28"/>
          <w:szCs w:val="28"/>
        </w:rPr>
        <w:t xml:space="preserve"> ra </w:t>
      </w:r>
      <w:proofErr w:type="spellStart"/>
      <w:r w:rsidRPr="003C37E3">
        <w:rPr>
          <w:bCs/>
          <w:sz w:val="28"/>
          <w:szCs w:val="28"/>
        </w:rPr>
        <w:t>nguy</w:t>
      </w:r>
      <w:proofErr w:type="spellEnd"/>
      <w:r w:rsidRPr="003C37E3">
        <w:rPr>
          <w:bCs/>
          <w:sz w:val="28"/>
          <w:szCs w:val="28"/>
        </w:rPr>
        <w:t xml:space="preserve"> </w:t>
      </w:r>
      <w:proofErr w:type="spellStart"/>
      <w:r w:rsidRPr="003C37E3">
        <w:rPr>
          <w:bCs/>
          <w:sz w:val="28"/>
          <w:szCs w:val="28"/>
        </w:rPr>
        <w:t>cơ</w:t>
      </w:r>
      <w:proofErr w:type="spellEnd"/>
      <w:r w:rsidRPr="003C37E3">
        <w:rPr>
          <w:bCs/>
          <w:sz w:val="28"/>
          <w:szCs w:val="28"/>
        </w:rPr>
        <w:t xml:space="preserve"> </w:t>
      </w:r>
      <w:proofErr w:type="spellStart"/>
      <w:r w:rsidRPr="003C37E3">
        <w:rPr>
          <w:bCs/>
          <w:sz w:val="28"/>
          <w:szCs w:val="28"/>
        </w:rPr>
        <w:t>tranh</w:t>
      </w:r>
      <w:proofErr w:type="spellEnd"/>
      <w:r w:rsidRPr="003C37E3">
        <w:rPr>
          <w:bCs/>
          <w:sz w:val="28"/>
          <w:szCs w:val="28"/>
        </w:rPr>
        <w:t xml:space="preserve"> </w:t>
      </w:r>
      <w:proofErr w:type="spellStart"/>
      <w:r w:rsidRPr="003C37E3">
        <w:rPr>
          <w:bCs/>
          <w:sz w:val="28"/>
          <w:szCs w:val="28"/>
        </w:rPr>
        <w:t>chấp</w:t>
      </w:r>
      <w:proofErr w:type="spellEnd"/>
      <w:r w:rsidRPr="003C37E3">
        <w:rPr>
          <w:bCs/>
          <w:sz w:val="28"/>
          <w:szCs w:val="28"/>
        </w:rPr>
        <w:t xml:space="preserve"> </w:t>
      </w:r>
      <w:proofErr w:type="spellStart"/>
      <w:r w:rsidRPr="003C37E3">
        <w:rPr>
          <w:bCs/>
          <w:sz w:val="28"/>
          <w:szCs w:val="28"/>
        </w:rPr>
        <w:t>về</w:t>
      </w:r>
      <w:proofErr w:type="spellEnd"/>
      <w:r w:rsidRPr="003C37E3">
        <w:rPr>
          <w:bCs/>
          <w:sz w:val="28"/>
          <w:szCs w:val="28"/>
        </w:rPr>
        <w:t xml:space="preserve"> </w:t>
      </w:r>
      <w:proofErr w:type="spellStart"/>
      <w:r w:rsidRPr="003C37E3">
        <w:rPr>
          <w:bCs/>
          <w:sz w:val="28"/>
          <w:szCs w:val="28"/>
        </w:rPr>
        <w:t>bản</w:t>
      </w:r>
      <w:proofErr w:type="spellEnd"/>
      <w:r w:rsidRPr="003C37E3">
        <w:rPr>
          <w:bCs/>
          <w:sz w:val="28"/>
          <w:szCs w:val="28"/>
        </w:rPr>
        <w:t xml:space="preserve"> </w:t>
      </w:r>
      <w:proofErr w:type="spellStart"/>
      <w:r w:rsidRPr="003C37E3">
        <w:rPr>
          <w:bCs/>
          <w:sz w:val="28"/>
          <w:szCs w:val="28"/>
        </w:rPr>
        <w:t>quyền</w:t>
      </w:r>
      <w:proofErr w:type="spellEnd"/>
      <w:r w:rsidRPr="003C37E3">
        <w:rPr>
          <w:bCs/>
          <w:sz w:val="28"/>
          <w:szCs w:val="28"/>
        </w:rPr>
        <w:t xml:space="preserve"> </w:t>
      </w:r>
      <w:proofErr w:type="spellStart"/>
      <w:r w:rsidRPr="003C37E3">
        <w:rPr>
          <w:bCs/>
          <w:sz w:val="28"/>
          <w:szCs w:val="28"/>
        </w:rPr>
        <w:t>tác</w:t>
      </w:r>
      <w:proofErr w:type="spellEnd"/>
      <w:r w:rsidRPr="003C37E3">
        <w:rPr>
          <w:bCs/>
          <w:sz w:val="28"/>
          <w:szCs w:val="28"/>
        </w:rPr>
        <w:t xml:space="preserve"> </w:t>
      </w:r>
      <w:proofErr w:type="spellStart"/>
      <w:r w:rsidRPr="003C37E3">
        <w:rPr>
          <w:bCs/>
          <w:sz w:val="28"/>
          <w:szCs w:val="28"/>
        </w:rPr>
        <w:t>phẩm</w:t>
      </w:r>
      <w:proofErr w:type="spellEnd"/>
      <w:r w:rsidRPr="003C37E3">
        <w:rPr>
          <w:bCs/>
          <w:sz w:val="28"/>
          <w:szCs w:val="28"/>
        </w:rPr>
        <w:t xml:space="preserve"> </w:t>
      </w:r>
      <w:proofErr w:type="spellStart"/>
      <w:r w:rsidRPr="003C37E3">
        <w:rPr>
          <w:bCs/>
          <w:sz w:val="28"/>
          <w:szCs w:val="28"/>
        </w:rPr>
        <w:t>báo</w:t>
      </w:r>
      <w:proofErr w:type="spellEnd"/>
      <w:r w:rsidRPr="003C37E3">
        <w:rPr>
          <w:bCs/>
          <w:sz w:val="28"/>
          <w:szCs w:val="28"/>
        </w:rPr>
        <w:t xml:space="preserve"> </w:t>
      </w:r>
      <w:proofErr w:type="spellStart"/>
      <w:r w:rsidRPr="003C37E3">
        <w:rPr>
          <w:bCs/>
          <w:sz w:val="28"/>
          <w:szCs w:val="28"/>
        </w:rPr>
        <w:t>chí</w:t>
      </w:r>
      <w:proofErr w:type="spellEnd"/>
      <w:r w:rsidRPr="003C37E3">
        <w:rPr>
          <w:bCs/>
          <w:sz w:val="28"/>
          <w:szCs w:val="28"/>
        </w:rPr>
        <w:t xml:space="preserve">, </w:t>
      </w:r>
      <w:proofErr w:type="spellStart"/>
      <w:r w:rsidRPr="003C37E3">
        <w:rPr>
          <w:bCs/>
          <w:sz w:val="28"/>
          <w:szCs w:val="28"/>
        </w:rPr>
        <w:t>lấn</w:t>
      </w:r>
      <w:proofErr w:type="spellEnd"/>
      <w:r w:rsidRPr="003C37E3">
        <w:rPr>
          <w:bCs/>
          <w:sz w:val="28"/>
          <w:szCs w:val="28"/>
        </w:rPr>
        <w:t xml:space="preserve"> </w:t>
      </w:r>
      <w:proofErr w:type="spellStart"/>
      <w:r w:rsidRPr="003C37E3">
        <w:rPr>
          <w:bCs/>
          <w:sz w:val="28"/>
          <w:szCs w:val="28"/>
        </w:rPr>
        <w:t>át</w:t>
      </w:r>
      <w:proofErr w:type="spellEnd"/>
      <w:r w:rsidRPr="003C37E3">
        <w:rPr>
          <w:bCs/>
          <w:sz w:val="28"/>
          <w:szCs w:val="28"/>
        </w:rPr>
        <w:t xml:space="preserve">, </w:t>
      </w:r>
      <w:proofErr w:type="spellStart"/>
      <w:r w:rsidRPr="003C37E3">
        <w:rPr>
          <w:bCs/>
          <w:sz w:val="28"/>
          <w:szCs w:val="28"/>
        </w:rPr>
        <w:t>thu</w:t>
      </w:r>
      <w:proofErr w:type="spellEnd"/>
      <w:r w:rsidRPr="003C37E3">
        <w:rPr>
          <w:bCs/>
          <w:sz w:val="28"/>
          <w:szCs w:val="28"/>
        </w:rPr>
        <w:t xml:space="preserve"> </w:t>
      </w:r>
      <w:proofErr w:type="spellStart"/>
      <w:r w:rsidRPr="003C37E3">
        <w:rPr>
          <w:bCs/>
          <w:sz w:val="28"/>
          <w:szCs w:val="28"/>
        </w:rPr>
        <w:t>hút</w:t>
      </w:r>
      <w:proofErr w:type="spellEnd"/>
      <w:r w:rsidRPr="003C37E3">
        <w:rPr>
          <w:bCs/>
          <w:sz w:val="28"/>
          <w:szCs w:val="28"/>
        </w:rPr>
        <w:t xml:space="preserve"> </w:t>
      </w:r>
      <w:proofErr w:type="spellStart"/>
      <w:r w:rsidRPr="003C37E3">
        <w:rPr>
          <w:bCs/>
          <w:sz w:val="28"/>
          <w:szCs w:val="28"/>
        </w:rPr>
        <w:t>mất</w:t>
      </w:r>
      <w:proofErr w:type="spellEnd"/>
      <w:r w:rsidRPr="003C37E3">
        <w:rPr>
          <w:bCs/>
          <w:sz w:val="28"/>
          <w:szCs w:val="28"/>
        </w:rPr>
        <w:t xml:space="preserve"> </w:t>
      </w:r>
      <w:proofErr w:type="spellStart"/>
      <w:r w:rsidRPr="003C37E3">
        <w:rPr>
          <w:bCs/>
          <w:sz w:val="28"/>
          <w:szCs w:val="28"/>
        </w:rPr>
        <w:t>nguồn</w:t>
      </w:r>
      <w:proofErr w:type="spellEnd"/>
      <w:r w:rsidRPr="003C37E3">
        <w:rPr>
          <w:bCs/>
          <w:sz w:val="28"/>
          <w:szCs w:val="28"/>
        </w:rPr>
        <w:t xml:space="preserve"> </w:t>
      </w:r>
      <w:proofErr w:type="spellStart"/>
      <w:r w:rsidRPr="003C37E3">
        <w:rPr>
          <w:bCs/>
          <w:sz w:val="28"/>
          <w:szCs w:val="28"/>
        </w:rPr>
        <w:t>doanh</w:t>
      </w:r>
      <w:proofErr w:type="spellEnd"/>
      <w:r w:rsidRPr="003C37E3">
        <w:rPr>
          <w:bCs/>
          <w:sz w:val="28"/>
          <w:szCs w:val="28"/>
        </w:rPr>
        <w:t xml:space="preserve"> </w:t>
      </w:r>
      <w:proofErr w:type="spellStart"/>
      <w:r w:rsidRPr="003C37E3">
        <w:rPr>
          <w:bCs/>
          <w:sz w:val="28"/>
          <w:szCs w:val="28"/>
        </w:rPr>
        <w:t>thu</w:t>
      </w:r>
      <w:proofErr w:type="spellEnd"/>
      <w:r w:rsidRPr="003C37E3">
        <w:rPr>
          <w:bCs/>
          <w:sz w:val="28"/>
          <w:szCs w:val="28"/>
        </w:rPr>
        <w:t xml:space="preserve"> </w:t>
      </w:r>
      <w:proofErr w:type="spellStart"/>
      <w:r w:rsidRPr="003C37E3">
        <w:rPr>
          <w:bCs/>
          <w:sz w:val="28"/>
          <w:szCs w:val="28"/>
        </w:rPr>
        <w:t>từ</w:t>
      </w:r>
      <w:proofErr w:type="spellEnd"/>
      <w:r w:rsidRPr="003C37E3">
        <w:rPr>
          <w:bCs/>
          <w:sz w:val="28"/>
          <w:szCs w:val="28"/>
        </w:rPr>
        <w:t xml:space="preserve"> </w:t>
      </w:r>
      <w:proofErr w:type="spellStart"/>
      <w:r w:rsidRPr="003C37E3">
        <w:rPr>
          <w:bCs/>
          <w:sz w:val="28"/>
          <w:szCs w:val="28"/>
        </w:rPr>
        <w:t>quảng</w:t>
      </w:r>
      <w:proofErr w:type="spellEnd"/>
      <w:r w:rsidRPr="003C37E3">
        <w:rPr>
          <w:bCs/>
          <w:sz w:val="28"/>
          <w:szCs w:val="28"/>
        </w:rPr>
        <w:t xml:space="preserve"> </w:t>
      </w:r>
      <w:proofErr w:type="spellStart"/>
      <w:r w:rsidRPr="003C37E3">
        <w:rPr>
          <w:bCs/>
          <w:sz w:val="28"/>
          <w:szCs w:val="28"/>
        </w:rPr>
        <w:t>cáo</w:t>
      </w:r>
      <w:proofErr w:type="spellEnd"/>
      <w:r w:rsidRPr="003C37E3">
        <w:rPr>
          <w:bCs/>
          <w:sz w:val="28"/>
          <w:szCs w:val="28"/>
        </w:rPr>
        <w:t xml:space="preserve"> </w:t>
      </w:r>
      <w:proofErr w:type="spellStart"/>
      <w:r w:rsidRPr="003C37E3">
        <w:rPr>
          <w:bCs/>
          <w:sz w:val="28"/>
          <w:szCs w:val="28"/>
        </w:rPr>
        <w:t>số</w:t>
      </w:r>
      <w:proofErr w:type="spellEnd"/>
      <w:r w:rsidRPr="003C37E3">
        <w:rPr>
          <w:bCs/>
          <w:sz w:val="28"/>
          <w:szCs w:val="28"/>
        </w:rPr>
        <w:t xml:space="preserve"> </w:t>
      </w:r>
      <w:proofErr w:type="spellStart"/>
      <w:r w:rsidRPr="003C37E3">
        <w:rPr>
          <w:bCs/>
          <w:sz w:val="28"/>
          <w:szCs w:val="28"/>
        </w:rPr>
        <w:t>của</w:t>
      </w:r>
      <w:proofErr w:type="spellEnd"/>
      <w:r w:rsidRPr="003C37E3">
        <w:rPr>
          <w:bCs/>
          <w:sz w:val="28"/>
          <w:szCs w:val="28"/>
        </w:rPr>
        <w:t xml:space="preserve"> </w:t>
      </w:r>
      <w:proofErr w:type="spellStart"/>
      <w:r w:rsidRPr="003C37E3">
        <w:rPr>
          <w:bCs/>
          <w:sz w:val="28"/>
          <w:szCs w:val="28"/>
        </w:rPr>
        <w:t>báo</w:t>
      </w:r>
      <w:proofErr w:type="spellEnd"/>
      <w:r w:rsidRPr="003C37E3">
        <w:rPr>
          <w:bCs/>
          <w:sz w:val="28"/>
          <w:szCs w:val="28"/>
        </w:rPr>
        <w:t xml:space="preserve"> </w:t>
      </w:r>
      <w:proofErr w:type="spellStart"/>
      <w:r w:rsidRPr="003C37E3">
        <w:rPr>
          <w:bCs/>
          <w:sz w:val="28"/>
          <w:szCs w:val="28"/>
        </w:rPr>
        <w:t>chí</w:t>
      </w:r>
      <w:proofErr w:type="spellEnd"/>
      <w:r w:rsidRPr="003C37E3">
        <w:rPr>
          <w:bCs/>
          <w:sz w:val="28"/>
          <w:szCs w:val="28"/>
        </w:rPr>
        <w:t xml:space="preserve">, </w:t>
      </w:r>
      <w:proofErr w:type="spellStart"/>
      <w:r w:rsidRPr="003C37E3">
        <w:rPr>
          <w:bCs/>
          <w:sz w:val="28"/>
          <w:szCs w:val="28"/>
        </w:rPr>
        <w:t>có</w:t>
      </w:r>
      <w:proofErr w:type="spellEnd"/>
      <w:r w:rsidRPr="003C37E3">
        <w:rPr>
          <w:bCs/>
          <w:sz w:val="28"/>
          <w:szCs w:val="28"/>
        </w:rPr>
        <w:t xml:space="preserve"> </w:t>
      </w:r>
      <w:proofErr w:type="spellStart"/>
      <w:r w:rsidRPr="003C37E3">
        <w:rPr>
          <w:bCs/>
          <w:sz w:val="28"/>
          <w:szCs w:val="28"/>
        </w:rPr>
        <w:t>các</w:t>
      </w:r>
      <w:proofErr w:type="spellEnd"/>
      <w:r w:rsidRPr="003C37E3">
        <w:rPr>
          <w:bCs/>
          <w:sz w:val="28"/>
          <w:szCs w:val="28"/>
        </w:rPr>
        <w:t xml:space="preserve"> </w:t>
      </w:r>
      <w:proofErr w:type="spellStart"/>
      <w:r w:rsidRPr="003C37E3">
        <w:rPr>
          <w:bCs/>
          <w:sz w:val="28"/>
          <w:szCs w:val="28"/>
        </w:rPr>
        <w:t>biểu</w:t>
      </w:r>
      <w:proofErr w:type="spellEnd"/>
      <w:r w:rsidRPr="003C37E3">
        <w:rPr>
          <w:bCs/>
          <w:sz w:val="28"/>
          <w:szCs w:val="28"/>
        </w:rPr>
        <w:t xml:space="preserve"> </w:t>
      </w:r>
      <w:proofErr w:type="spellStart"/>
      <w:r w:rsidRPr="003C37E3">
        <w:rPr>
          <w:bCs/>
          <w:sz w:val="28"/>
          <w:szCs w:val="28"/>
        </w:rPr>
        <w:t>hiện</w:t>
      </w:r>
      <w:proofErr w:type="spellEnd"/>
      <w:r w:rsidRPr="003C37E3">
        <w:rPr>
          <w:bCs/>
          <w:sz w:val="28"/>
          <w:szCs w:val="28"/>
        </w:rPr>
        <w:t xml:space="preserve"> “</w:t>
      </w:r>
      <w:proofErr w:type="spellStart"/>
      <w:r w:rsidRPr="003C37E3">
        <w:rPr>
          <w:bCs/>
          <w:sz w:val="28"/>
          <w:szCs w:val="28"/>
        </w:rPr>
        <w:t>báo</w:t>
      </w:r>
      <w:proofErr w:type="spellEnd"/>
      <w:r w:rsidRPr="003C37E3">
        <w:rPr>
          <w:bCs/>
          <w:sz w:val="28"/>
          <w:szCs w:val="28"/>
        </w:rPr>
        <w:t xml:space="preserve"> </w:t>
      </w:r>
      <w:proofErr w:type="spellStart"/>
      <w:r w:rsidRPr="003C37E3">
        <w:rPr>
          <w:bCs/>
          <w:sz w:val="28"/>
          <w:szCs w:val="28"/>
        </w:rPr>
        <w:t>hóa</w:t>
      </w:r>
      <w:proofErr w:type="spellEnd"/>
      <w:r w:rsidRPr="003C37E3">
        <w:rPr>
          <w:bCs/>
          <w:sz w:val="28"/>
          <w:szCs w:val="28"/>
        </w:rPr>
        <w:t xml:space="preserve">” </w:t>
      </w:r>
      <w:proofErr w:type="spellStart"/>
      <w:r w:rsidRPr="003C37E3">
        <w:rPr>
          <w:bCs/>
          <w:sz w:val="28"/>
          <w:szCs w:val="28"/>
        </w:rPr>
        <w:t>trang</w:t>
      </w:r>
      <w:proofErr w:type="spellEnd"/>
      <w:r w:rsidRPr="003C37E3">
        <w:rPr>
          <w:bCs/>
          <w:sz w:val="28"/>
          <w:szCs w:val="28"/>
        </w:rPr>
        <w:t xml:space="preserve"> </w:t>
      </w:r>
      <w:proofErr w:type="spellStart"/>
      <w:r w:rsidRPr="003C37E3">
        <w:rPr>
          <w:bCs/>
          <w:sz w:val="28"/>
          <w:szCs w:val="28"/>
        </w:rPr>
        <w:t>thông</w:t>
      </w:r>
      <w:proofErr w:type="spellEnd"/>
      <w:r w:rsidRPr="003C37E3">
        <w:rPr>
          <w:bCs/>
          <w:sz w:val="28"/>
          <w:szCs w:val="28"/>
        </w:rPr>
        <w:t xml:space="preserve"> tin </w:t>
      </w:r>
      <w:proofErr w:type="spellStart"/>
      <w:r w:rsidRPr="003C37E3">
        <w:rPr>
          <w:bCs/>
          <w:sz w:val="28"/>
          <w:szCs w:val="28"/>
        </w:rPr>
        <w:t>điện</w:t>
      </w:r>
      <w:proofErr w:type="spellEnd"/>
      <w:r w:rsidRPr="003C37E3">
        <w:rPr>
          <w:bCs/>
          <w:sz w:val="28"/>
          <w:szCs w:val="28"/>
        </w:rPr>
        <w:t xml:space="preserve"> </w:t>
      </w:r>
      <w:proofErr w:type="spellStart"/>
      <w:r w:rsidRPr="003C37E3">
        <w:rPr>
          <w:bCs/>
          <w:sz w:val="28"/>
          <w:szCs w:val="28"/>
        </w:rPr>
        <w:t>tử</w:t>
      </w:r>
      <w:proofErr w:type="spellEnd"/>
      <w:r w:rsidRPr="003C37E3">
        <w:rPr>
          <w:bCs/>
          <w:sz w:val="28"/>
          <w:szCs w:val="28"/>
        </w:rPr>
        <w:t xml:space="preserve"> </w:t>
      </w:r>
      <w:proofErr w:type="spellStart"/>
      <w:r w:rsidRPr="003C37E3">
        <w:rPr>
          <w:bCs/>
          <w:sz w:val="28"/>
          <w:szCs w:val="28"/>
        </w:rPr>
        <w:t>tổng</w:t>
      </w:r>
      <w:proofErr w:type="spellEnd"/>
      <w:r w:rsidRPr="003C37E3">
        <w:rPr>
          <w:bCs/>
          <w:sz w:val="28"/>
          <w:szCs w:val="28"/>
        </w:rPr>
        <w:t xml:space="preserve"> </w:t>
      </w:r>
      <w:proofErr w:type="spellStart"/>
      <w:r w:rsidRPr="003C37E3">
        <w:rPr>
          <w:bCs/>
          <w:sz w:val="28"/>
          <w:szCs w:val="28"/>
        </w:rPr>
        <w:t>hợp</w:t>
      </w:r>
      <w:proofErr w:type="spellEnd"/>
      <w:r w:rsidRPr="003C37E3">
        <w:rPr>
          <w:bCs/>
          <w:sz w:val="28"/>
          <w:szCs w:val="28"/>
        </w:rPr>
        <w:t xml:space="preserve">, </w:t>
      </w:r>
      <w:proofErr w:type="spellStart"/>
      <w:r w:rsidRPr="003C37E3">
        <w:rPr>
          <w:bCs/>
          <w:sz w:val="28"/>
          <w:szCs w:val="28"/>
        </w:rPr>
        <w:t>mạng</w:t>
      </w:r>
      <w:proofErr w:type="spellEnd"/>
      <w:r w:rsidRPr="003C37E3">
        <w:rPr>
          <w:bCs/>
          <w:sz w:val="28"/>
          <w:szCs w:val="28"/>
        </w:rPr>
        <w:t xml:space="preserve"> </w:t>
      </w:r>
      <w:proofErr w:type="spellStart"/>
      <w:r w:rsidRPr="003C37E3">
        <w:rPr>
          <w:bCs/>
          <w:sz w:val="28"/>
          <w:szCs w:val="28"/>
        </w:rPr>
        <w:t>xã</w:t>
      </w:r>
      <w:proofErr w:type="spellEnd"/>
      <w:r w:rsidRPr="003C37E3">
        <w:rPr>
          <w:bCs/>
          <w:sz w:val="28"/>
          <w:szCs w:val="28"/>
        </w:rPr>
        <w:t xml:space="preserve"> </w:t>
      </w:r>
      <w:proofErr w:type="spellStart"/>
      <w:r w:rsidRPr="003C37E3">
        <w:rPr>
          <w:bCs/>
          <w:sz w:val="28"/>
          <w:szCs w:val="28"/>
        </w:rPr>
        <w:t>hội</w:t>
      </w:r>
      <w:proofErr w:type="spellEnd"/>
      <w:r w:rsidRPr="003C37E3">
        <w:rPr>
          <w:bCs/>
          <w:sz w:val="28"/>
          <w:szCs w:val="28"/>
        </w:rPr>
        <w:t xml:space="preserve">. Do </w:t>
      </w:r>
      <w:proofErr w:type="spellStart"/>
      <w:r w:rsidRPr="003C37E3">
        <w:rPr>
          <w:bCs/>
          <w:sz w:val="28"/>
          <w:szCs w:val="28"/>
        </w:rPr>
        <w:t>đó</w:t>
      </w:r>
      <w:proofErr w:type="spellEnd"/>
      <w:r w:rsidRPr="003C37E3">
        <w:rPr>
          <w:bCs/>
          <w:sz w:val="28"/>
          <w:szCs w:val="28"/>
        </w:rPr>
        <w:t xml:space="preserve">, </w:t>
      </w:r>
      <w:proofErr w:type="spellStart"/>
      <w:r w:rsidRPr="003C37E3">
        <w:rPr>
          <w:bCs/>
          <w:sz w:val="28"/>
          <w:szCs w:val="28"/>
        </w:rPr>
        <w:t>Luật</w:t>
      </w:r>
      <w:proofErr w:type="spellEnd"/>
      <w:r w:rsidRPr="003C37E3">
        <w:rPr>
          <w:bCs/>
          <w:sz w:val="28"/>
          <w:szCs w:val="28"/>
        </w:rPr>
        <w:t xml:space="preserve"> </w:t>
      </w:r>
      <w:proofErr w:type="spellStart"/>
      <w:r w:rsidRPr="003C37E3">
        <w:rPr>
          <w:bCs/>
          <w:sz w:val="28"/>
          <w:szCs w:val="28"/>
        </w:rPr>
        <w:t>Báo</w:t>
      </w:r>
      <w:proofErr w:type="spellEnd"/>
      <w:r w:rsidRPr="003C37E3">
        <w:rPr>
          <w:bCs/>
          <w:sz w:val="28"/>
          <w:szCs w:val="28"/>
        </w:rPr>
        <w:t xml:space="preserve"> </w:t>
      </w:r>
      <w:proofErr w:type="spellStart"/>
      <w:r w:rsidRPr="003C37E3">
        <w:rPr>
          <w:bCs/>
          <w:sz w:val="28"/>
          <w:szCs w:val="28"/>
        </w:rPr>
        <w:t>chí</w:t>
      </w:r>
      <w:proofErr w:type="spellEnd"/>
      <w:r w:rsidRPr="003C37E3">
        <w:rPr>
          <w:bCs/>
          <w:sz w:val="28"/>
          <w:szCs w:val="28"/>
        </w:rPr>
        <w:t xml:space="preserve"> 2025 </w:t>
      </w:r>
      <w:proofErr w:type="spellStart"/>
      <w:r w:rsidRPr="003C37E3">
        <w:rPr>
          <w:bCs/>
          <w:sz w:val="28"/>
          <w:szCs w:val="28"/>
        </w:rPr>
        <w:t>đã</w:t>
      </w:r>
      <w:proofErr w:type="spellEnd"/>
      <w:r w:rsidRPr="003C37E3">
        <w:rPr>
          <w:bCs/>
          <w:sz w:val="28"/>
          <w:szCs w:val="28"/>
        </w:rPr>
        <w:t xml:space="preserve"> </w:t>
      </w:r>
      <w:proofErr w:type="spellStart"/>
      <w:r w:rsidRPr="003C37E3">
        <w:rPr>
          <w:bCs/>
          <w:sz w:val="28"/>
          <w:szCs w:val="28"/>
        </w:rPr>
        <w:t>quy</w:t>
      </w:r>
      <w:proofErr w:type="spellEnd"/>
      <w:r w:rsidRPr="003C37E3">
        <w:rPr>
          <w:bCs/>
          <w:sz w:val="28"/>
          <w:szCs w:val="28"/>
        </w:rPr>
        <w:t xml:space="preserve"> </w:t>
      </w:r>
      <w:proofErr w:type="spellStart"/>
      <w:r w:rsidRPr="003C37E3">
        <w:rPr>
          <w:bCs/>
          <w:sz w:val="28"/>
          <w:szCs w:val="28"/>
        </w:rPr>
        <w:t>định</w:t>
      </w:r>
      <w:proofErr w:type="spellEnd"/>
      <w:r w:rsidRPr="003C37E3">
        <w:rPr>
          <w:bCs/>
          <w:sz w:val="28"/>
          <w:szCs w:val="28"/>
        </w:rPr>
        <w:t xml:space="preserve"> </w:t>
      </w:r>
      <w:proofErr w:type="spellStart"/>
      <w:r w:rsidRPr="003C37E3">
        <w:rPr>
          <w:bCs/>
          <w:sz w:val="28"/>
          <w:szCs w:val="28"/>
        </w:rPr>
        <w:t>rõ</w:t>
      </w:r>
      <w:proofErr w:type="spellEnd"/>
      <w:r w:rsidRPr="003C37E3">
        <w:rPr>
          <w:bCs/>
          <w:sz w:val="28"/>
          <w:szCs w:val="28"/>
        </w:rPr>
        <w:t xml:space="preserve"> </w:t>
      </w:r>
      <w:proofErr w:type="spellStart"/>
      <w:r w:rsidRPr="003C37E3">
        <w:rPr>
          <w:bCs/>
          <w:sz w:val="28"/>
          <w:szCs w:val="28"/>
        </w:rPr>
        <w:t>về</w:t>
      </w:r>
      <w:proofErr w:type="spellEnd"/>
      <w:r w:rsidRPr="003C37E3">
        <w:rPr>
          <w:bCs/>
          <w:sz w:val="28"/>
          <w:szCs w:val="28"/>
        </w:rPr>
        <w:t xml:space="preserve"> “</w:t>
      </w:r>
      <w:proofErr w:type="spellStart"/>
      <w:r w:rsidRPr="003C37E3">
        <w:rPr>
          <w:bCs/>
          <w:sz w:val="28"/>
          <w:szCs w:val="28"/>
        </w:rPr>
        <w:t>Trách</w:t>
      </w:r>
      <w:proofErr w:type="spellEnd"/>
      <w:r w:rsidRPr="003C37E3">
        <w:rPr>
          <w:bCs/>
          <w:sz w:val="28"/>
          <w:szCs w:val="28"/>
        </w:rPr>
        <w:t xml:space="preserve"> </w:t>
      </w:r>
      <w:proofErr w:type="spellStart"/>
      <w:r w:rsidRPr="003C37E3">
        <w:rPr>
          <w:bCs/>
          <w:sz w:val="28"/>
          <w:szCs w:val="28"/>
        </w:rPr>
        <w:t>nhiệm</w:t>
      </w:r>
      <w:proofErr w:type="spellEnd"/>
      <w:r w:rsidRPr="003C37E3">
        <w:rPr>
          <w:bCs/>
          <w:sz w:val="28"/>
          <w:szCs w:val="28"/>
        </w:rPr>
        <w:t xml:space="preserve"> </w:t>
      </w:r>
      <w:proofErr w:type="spellStart"/>
      <w:r w:rsidRPr="003C37E3">
        <w:rPr>
          <w:bCs/>
          <w:sz w:val="28"/>
          <w:szCs w:val="28"/>
        </w:rPr>
        <w:t>của</w:t>
      </w:r>
      <w:proofErr w:type="spellEnd"/>
      <w:r w:rsidRPr="003C37E3">
        <w:rPr>
          <w:bCs/>
          <w:sz w:val="28"/>
          <w:szCs w:val="28"/>
        </w:rPr>
        <w:t xml:space="preserve"> </w:t>
      </w:r>
      <w:proofErr w:type="spellStart"/>
      <w:r w:rsidRPr="003C37E3">
        <w:rPr>
          <w:bCs/>
          <w:sz w:val="28"/>
          <w:szCs w:val="28"/>
        </w:rPr>
        <w:t>cơ</w:t>
      </w:r>
      <w:proofErr w:type="spellEnd"/>
      <w:r w:rsidRPr="003C37E3">
        <w:rPr>
          <w:bCs/>
          <w:sz w:val="28"/>
          <w:szCs w:val="28"/>
        </w:rPr>
        <w:t xml:space="preserve"> </w:t>
      </w:r>
      <w:proofErr w:type="spellStart"/>
      <w:r w:rsidRPr="003C37E3">
        <w:rPr>
          <w:bCs/>
          <w:sz w:val="28"/>
          <w:szCs w:val="28"/>
        </w:rPr>
        <w:t>quan</w:t>
      </w:r>
      <w:proofErr w:type="spellEnd"/>
      <w:r w:rsidRPr="003C37E3">
        <w:rPr>
          <w:bCs/>
          <w:sz w:val="28"/>
          <w:szCs w:val="28"/>
        </w:rPr>
        <w:t xml:space="preserve"> </w:t>
      </w:r>
      <w:proofErr w:type="spellStart"/>
      <w:r w:rsidRPr="003C37E3">
        <w:rPr>
          <w:bCs/>
          <w:sz w:val="28"/>
          <w:szCs w:val="28"/>
        </w:rPr>
        <w:t>báo</w:t>
      </w:r>
      <w:proofErr w:type="spellEnd"/>
      <w:r w:rsidRPr="003C37E3">
        <w:rPr>
          <w:bCs/>
          <w:sz w:val="28"/>
          <w:szCs w:val="28"/>
        </w:rPr>
        <w:t xml:space="preserve"> </w:t>
      </w:r>
      <w:proofErr w:type="spellStart"/>
      <w:r w:rsidRPr="003C37E3">
        <w:rPr>
          <w:bCs/>
          <w:sz w:val="28"/>
          <w:szCs w:val="28"/>
        </w:rPr>
        <w:t>chí</w:t>
      </w:r>
      <w:proofErr w:type="spellEnd"/>
      <w:r w:rsidRPr="003C37E3">
        <w:rPr>
          <w:bCs/>
          <w:sz w:val="28"/>
          <w:szCs w:val="28"/>
        </w:rPr>
        <w:t xml:space="preserve"> </w:t>
      </w:r>
      <w:proofErr w:type="spellStart"/>
      <w:r w:rsidRPr="003C37E3">
        <w:rPr>
          <w:bCs/>
          <w:sz w:val="28"/>
          <w:szCs w:val="28"/>
        </w:rPr>
        <w:t>khi</w:t>
      </w:r>
      <w:proofErr w:type="spellEnd"/>
      <w:r w:rsidRPr="003C37E3">
        <w:rPr>
          <w:bCs/>
          <w:sz w:val="28"/>
          <w:szCs w:val="28"/>
        </w:rPr>
        <w:t xml:space="preserve"> </w:t>
      </w:r>
      <w:proofErr w:type="spellStart"/>
      <w:r w:rsidRPr="003C37E3">
        <w:rPr>
          <w:bCs/>
          <w:sz w:val="28"/>
          <w:szCs w:val="28"/>
        </w:rPr>
        <w:t>mở</w:t>
      </w:r>
      <w:proofErr w:type="spellEnd"/>
      <w:r w:rsidRPr="003C37E3">
        <w:rPr>
          <w:bCs/>
          <w:sz w:val="28"/>
          <w:szCs w:val="28"/>
        </w:rPr>
        <w:t xml:space="preserve"> </w:t>
      </w:r>
      <w:proofErr w:type="spellStart"/>
      <w:r w:rsidRPr="003C37E3">
        <w:rPr>
          <w:bCs/>
          <w:sz w:val="28"/>
          <w:szCs w:val="28"/>
        </w:rPr>
        <w:t>kênh</w:t>
      </w:r>
      <w:proofErr w:type="spellEnd"/>
      <w:r w:rsidRPr="003C37E3">
        <w:rPr>
          <w:bCs/>
          <w:sz w:val="28"/>
          <w:szCs w:val="28"/>
        </w:rPr>
        <w:t xml:space="preserve"> </w:t>
      </w:r>
      <w:proofErr w:type="spellStart"/>
      <w:r w:rsidRPr="003C37E3">
        <w:rPr>
          <w:bCs/>
          <w:sz w:val="28"/>
          <w:szCs w:val="28"/>
        </w:rPr>
        <w:t>nội</w:t>
      </w:r>
      <w:proofErr w:type="spellEnd"/>
      <w:r w:rsidRPr="003C37E3">
        <w:rPr>
          <w:bCs/>
          <w:sz w:val="28"/>
          <w:szCs w:val="28"/>
        </w:rPr>
        <w:t xml:space="preserve"> dung </w:t>
      </w:r>
      <w:proofErr w:type="spellStart"/>
      <w:r w:rsidRPr="003C37E3">
        <w:rPr>
          <w:bCs/>
          <w:sz w:val="28"/>
          <w:szCs w:val="28"/>
        </w:rPr>
        <w:t>của</w:t>
      </w:r>
      <w:proofErr w:type="spellEnd"/>
      <w:r w:rsidRPr="003C37E3">
        <w:rPr>
          <w:bCs/>
          <w:sz w:val="28"/>
          <w:szCs w:val="28"/>
        </w:rPr>
        <w:t xml:space="preserve"> </w:t>
      </w:r>
      <w:proofErr w:type="spellStart"/>
      <w:r w:rsidRPr="003C37E3">
        <w:rPr>
          <w:bCs/>
          <w:sz w:val="28"/>
          <w:szCs w:val="28"/>
        </w:rPr>
        <w:t>cơ</w:t>
      </w:r>
      <w:proofErr w:type="spellEnd"/>
      <w:r w:rsidRPr="003C37E3">
        <w:rPr>
          <w:bCs/>
          <w:sz w:val="28"/>
          <w:szCs w:val="28"/>
        </w:rPr>
        <w:t xml:space="preserve"> </w:t>
      </w:r>
      <w:proofErr w:type="spellStart"/>
      <w:r w:rsidRPr="003C37E3">
        <w:rPr>
          <w:bCs/>
          <w:sz w:val="28"/>
          <w:szCs w:val="28"/>
        </w:rPr>
        <w:t>quan</w:t>
      </w:r>
      <w:proofErr w:type="spellEnd"/>
      <w:r w:rsidRPr="003C37E3">
        <w:rPr>
          <w:bCs/>
          <w:sz w:val="28"/>
          <w:szCs w:val="28"/>
        </w:rPr>
        <w:t xml:space="preserve"> </w:t>
      </w:r>
      <w:proofErr w:type="spellStart"/>
      <w:r w:rsidRPr="003C37E3">
        <w:rPr>
          <w:bCs/>
          <w:sz w:val="28"/>
          <w:szCs w:val="28"/>
        </w:rPr>
        <w:t>báo</w:t>
      </w:r>
      <w:proofErr w:type="spellEnd"/>
      <w:r w:rsidRPr="003C37E3">
        <w:rPr>
          <w:bCs/>
          <w:sz w:val="28"/>
          <w:szCs w:val="28"/>
        </w:rPr>
        <w:t xml:space="preserve"> </w:t>
      </w:r>
      <w:proofErr w:type="spellStart"/>
      <w:r w:rsidRPr="003C37E3">
        <w:rPr>
          <w:bCs/>
          <w:sz w:val="28"/>
          <w:szCs w:val="28"/>
        </w:rPr>
        <w:t>chí</w:t>
      </w:r>
      <w:proofErr w:type="spellEnd"/>
      <w:r w:rsidRPr="003C37E3">
        <w:rPr>
          <w:bCs/>
          <w:sz w:val="28"/>
          <w:szCs w:val="28"/>
        </w:rPr>
        <w:t xml:space="preserve"> </w:t>
      </w:r>
      <w:proofErr w:type="spellStart"/>
      <w:r w:rsidRPr="003C37E3">
        <w:rPr>
          <w:bCs/>
          <w:sz w:val="28"/>
          <w:szCs w:val="28"/>
        </w:rPr>
        <w:t>trên</w:t>
      </w:r>
      <w:proofErr w:type="spellEnd"/>
      <w:r w:rsidRPr="003C37E3">
        <w:rPr>
          <w:bCs/>
          <w:sz w:val="28"/>
          <w:szCs w:val="28"/>
        </w:rPr>
        <w:t xml:space="preserve"> </w:t>
      </w:r>
      <w:proofErr w:type="spellStart"/>
      <w:r w:rsidRPr="003C37E3">
        <w:rPr>
          <w:bCs/>
          <w:sz w:val="28"/>
          <w:szCs w:val="28"/>
        </w:rPr>
        <w:t>không</w:t>
      </w:r>
      <w:proofErr w:type="spellEnd"/>
      <w:r w:rsidRPr="003C37E3">
        <w:rPr>
          <w:bCs/>
          <w:sz w:val="28"/>
          <w:szCs w:val="28"/>
        </w:rPr>
        <w:t xml:space="preserve"> </w:t>
      </w:r>
      <w:proofErr w:type="spellStart"/>
      <w:r w:rsidRPr="003C37E3">
        <w:rPr>
          <w:bCs/>
          <w:sz w:val="28"/>
          <w:szCs w:val="28"/>
        </w:rPr>
        <w:t>gian</w:t>
      </w:r>
      <w:proofErr w:type="spellEnd"/>
      <w:r w:rsidRPr="003C37E3">
        <w:rPr>
          <w:bCs/>
          <w:sz w:val="28"/>
          <w:szCs w:val="28"/>
        </w:rPr>
        <w:t xml:space="preserve"> </w:t>
      </w:r>
      <w:proofErr w:type="spellStart"/>
      <w:r w:rsidRPr="003C37E3">
        <w:rPr>
          <w:bCs/>
          <w:sz w:val="28"/>
          <w:szCs w:val="28"/>
        </w:rPr>
        <w:t>mạng</w:t>
      </w:r>
      <w:proofErr w:type="spellEnd"/>
      <w:r w:rsidRPr="003C37E3">
        <w:rPr>
          <w:bCs/>
          <w:sz w:val="28"/>
          <w:szCs w:val="28"/>
        </w:rPr>
        <w:t xml:space="preserve">” </w:t>
      </w:r>
      <w:proofErr w:type="spellStart"/>
      <w:r w:rsidRPr="003C37E3">
        <w:rPr>
          <w:bCs/>
          <w:sz w:val="28"/>
          <w:szCs w:val="28"/>
        </w:rPr>
        <w:t>tại</w:t>
      </w:r>
      <w:proofErr w:type="spellEnd"/>
      <w:r w:rsidRPr="003C37E3">
        <w:rPr>
          <w:bCs/>
          <w:sz w:val="28"/>
          <w:szCs w:val="28"/>
        </w:rPr>
        <w:t xml:space="preserve"> </w:t>
      </w:r>
      <w:proofErr w:type="spellStart"/>
      <w:r w:rsidRPr="003C37E3">
        <w:rPr>
          <w:bCs/>
          <w:sz w:val="28"/>
          <w:szCs w:val="28"/>
        </w:rPr>
        <w:t>Điều</w:t>
      </w:r>
      <w:proofErr w:type="spellEnd"/>
      <w:r w:rsidRPr="003C37E3">
        <w:rPr>
          <w:bCs/>
          <w:sz w:val="28"/>
          <w:szCs w:val="28"/>
        </w:rPr>
        <w:t xml:space="preserve"> 30 </w:t>
      </w:r>
      <w:proofErr w:type="spellStart"/>
      <w:r w:rsidRPr="003C37E3">
        <w:rPr>
          <w:bCs/>
          <w:sz w:val="28"/>
          <w:szCs w:val="28"/>
        </w:rPr>
        <w:t>của</w:t>
      </w:r>
      <w:proofErr w:type="spellEnd"/>
      <w:r w:rsidRPr="003C37E3">
        <w:rPr>
          <w:bCs/>
          <w:sz w:val="28"/>
          <w:szCs w:val="28"/>
        </w:rPr>
        <w:t xml:space="preserve"> </w:t>
      </w:r>
      <w:proofErr w:type="spellStart"/>
      <w:r w:rsidRPr="003C37E3">
        <w:rPr>
          <w:bCs/>
          <w:sz w:val="28"/>
          <w:szCs w:val="28"/>
        </w:rPr>
        <w:t>Luật</w:t>
      </w:r>
      <w:proofErr w:type="spellEnd"/>
      <w:r w:rsidRPr="003C37E3">
        <w:rPr>
          <w:bCs/>
          <w:sz w:val="28"/>
          <w:szCs w:val="28"/>
        </w:rPr>
        <w:t>.</w:t>
      </w:r>
    </w:p>
    <w:p w14:paraId="50F1210D" w14:textId="77777777" w:rsidR="00C233E3" w:rsidRPr="0085327B" w:rsidRDefault="00C233E3" w:rsidP="003C37E3">
      <w:pPr>
        <w:spacing w:line="288" w:lineRule="auto"/>
        <w:ind w:firstLine="720"/>
        <w:jc w:val="both"/>
        <w:rPr>
          <w:b/>
          <w:bCs/>
          <w:sz w:val="28"/>
          <w:szCs w:val="28"/>
        </w:rPr>
      </w:pPr>
      <w:r w:rsidRPr="0085327B">
        <w:rPr>
          <w:b/>
          <w:bCs/>
          <w:sz w:val="28"/>
          <w:szCs w:val="28"/>
        </w:rPr>
        <w:t xml:space="preserve">6. </w:t>
      </w:r>
      <w:proofErr w:type="spellStart"/>
      <w:r w:rsidRPr="0085327B">
        <w:rPr>
          <w:b/>
          <w:bCs/>
          <w:sz w:val="28"/>
          <w:szCs w:val="28"/>
        </w:rPr>
        <w:t>Bộ</w:t>
      </w:r>
      <w:proofErr w:type="spellEnd"/>
      <w:r w:rsidRPr="0085327B">
        <w:rPr>
          <w:b/>
          <w:bCs/>
          <w:sz w:val="28"/>
          <w:szCs w:val="28"/>
        </w:rPr>
        <w:t xml:space="preserve"> </w:t>
      </w:r>
      <w:proofErr w:type="spellStart"/>
      <w:r w:rsidRPr="0085327B">
        <w:rPr>
          <w:b/>
          <w:bCs/>
          <w:sz w:val="28"/>
          <w:szCs w:val="28"/>
        </w:rPr>
        <w:t>Nội</w:t>
      </w:r>
      <w:proofErr w:type="spellEnd"/>
      <w:r w:rsidRPr="0085327B">
        <w:rPr>
          <w:b/>
          <w:bCs/>
          <w:sz w:val="28"/>
          <w:szCs w:val="28"/>
        </w:rPr>
        <w:t xml:space="preserve"> </w:t>
      </w:r>
      <w:proofErr w:type="spellStart"/>
      <w:r w:rsidRPr="0085327B">
        <w:rPr>
          <w:b/>
          <w:bCs/>
          <w:sz w:val="28"/>
          <w:szCs w:val="28"/>
        </w:rPr>
        <w:t>vụ</w:t>
      </w:r>
      <w:proofErr w:type="spellEnd"/>
      <w:r w:rsidRPr="0085327B">
        <w:rPr>
          <w:b/>
          <w:bCs/>
          <w:sz w:val="28"/>
          <w:szCs w:val="28"/>
        </w:rPr>
        <w:t>:</w:t>
      </w:r>
    </w:p>
    <w:p w14:paraId="4D8DC2AB" w14:textId="77777777" w:rsidR="00C233E3" w:rsidRPr="00C233E3" w:rsidRDefault="00C233E3" w:rsidP="00C233E3">
      <w:pPr>
        <w:spacing w:line="288" w:lineRule="auto"/>
        <w:ind w:firstLine="720"/>
        <w:jc w:val="both"/>
        <w:rPr>
          <w:bCs/>
          <w:sz w:val="28"/>
          <w:szCs w:val="28"/>
        </w:rPr>
      </w:pPr>
      <w:r w:rsidRPr="00C233E3">
        <w:rPr>
          <w:bCs/>
          <w:sz w:val="28"/>
          <w:szCs w:val="28"/>
        </w:rPr>
        <w:t xml:space="preserve">Theo </w:t>
      </w:r>
      <w:proofErr w:type="spellStart"/>
      <w:r w:rsidRPr="00C233E3">
        <w:rPr>
          <w:bCs/>
          <w:sz w:val="28"/>
          <w:szCs w:val="28"/>
        </w:rPr>
        <w:t>quy</w:t>
      </w:r>
      <w:proofErr w:type="spellEnd"/>
      <w:r w:rsidRPr="00C233E3">
        <w:rPr>
          <w:bCs/>
          <w:sz w:val="28"/>
          <w:szCs w:val="28"/>
        </w:rPr>
        <w:t xml:space="preserve"> </w:t>
      </w:r>
      <w:proofErr w:type="spellStart"/>
      <w:r w:rsidRPr="00C233E3">
        <w:rPr>
          <w:bCs/>
          <w:sz w:val="28"/>
          <w:szCs w:val="28"/>
        </w:rPr>
        <w:t>định</w:t>
      </w:r>
      <w:proofErr w:type="spellEnd"/>
      <w:r w:rsidRPr="00C233E3">
        <w:rPr>
          <w:bCs/>
          <w:sz w:val="28"/>
          <w:szCs w:val="28"/>
        </w:rPr>
        <w:t xml:space="preserve"> </w:t>
      </w:r>
      <w:proofErr w:type="spellStart"/>
      <w:r w:rsidRPr="00C233E3">
        <w:rPr>
          <w:bCs/>
          <w:sz w:val="28"/>
          <w:szCs w:val="28"/>
        </w:rPr>
        <w:t>tại</w:t>
      </w:r>
      <w:proofErr w:type="spellEnd"/>
      <w:r w:rsidRPr="00C233E3">
        <w:rPr>
          <w:bCs/>
          <w:sz w:val="28"/>
          <w:szCs w:val="28"/>
        </w:rPr>
        <w:t xml:space="preserve"> </w:t>
      </w:r>
      <w:proofErr w:type="spellStart"/>
      <w:r w:rsidRPr="00C233E3">
        <w:rPr>
          <w:bCs/>
          <w:sz w:val="28"/>
          <w:szCs w:val="28"/>
        </w:rPr>
        <w:t>Quyết</w:t>
      </w:r>
      <w:proofErr w:type="spellEnd"/>
      <w:r w:rsidRPr="00C233E3">
        <w:rPr>
          <w:bCs/>
          <w:sz w:val="28"/>
          <w:szCs w:val="28"/>
        </w:rPr>
        <w:t xml:space="preserve"> </w:t>
      </w:r>
      <w:proofErr w:type="spellStart"/>
      <w:r w:rsidRPr="00C233E3">
        <w:rPr>
          <w:bCs/>
          <w:sz w:val="28"/>
          <w:szCs w:val="28"/>
        </w:rPr>
        <w:t>định</w:t>
      </w:r>
      <w:proofErr w:type="spellEnd"/>
      <w:r w:rsidRPr="00C233E3">
        <w:rPr>
          <w:bCs/>
          <w:sz w:val="28"/>
          <w:szCs w:val="28"/>
        </w:rPr>
        <w:t xml:space="preserve"> </w:t>
      </w:r>
      <w:proofErr w:type="spellStart"/>
      <w:r w:rsidRPr="00C233E3">
        <w:rPr>
          <w:bCs/>
          <w:sz w:val="28"/>
          <w:szCs w:val="28"/>
        </w:rPr>
        <w:t>số</w:t>
      </w:r>
      <w:proofErr w:type="spellEnd"/>
      <w:r w:rsidRPr="00C233E3">
        <w:rPr>
          <w:bCs/>
          <w:sz w:val="28"/>
          <w:szCs w:val="28"/>
        </w:rPr>
        <w:t xml:space="preserve"> 2835/QĐ-</w:t>
      </w:r>
      <w:proofErr w:type="spellStart"/>
      <w:r w:rsidRPr="00C233E3">
        <w:rPr>
          <w:bCs/>
          <w:sz w:val="28"/>
          <w:szCs w:val="28"/>
        </w:rPr>
        <w:t>TTg</w:t>
      </w:r>
      <w:proofErr w:type="spellEnd"/>
      <w:r w:rsidRPr="00C233E3">
        <w:rPr>
          <w:bCs/>
          <w:sz w:val="28"/>
          <w:szCs w:val="28"/>
        </w:rPr>
        <w:t xml:space="preserve"> </w:t>
      </w:r>
      <w:proofErr w:type="spellStart"/>
      <w:r w:rsidRPr="00C233E3">
        <w:rPr>
          <w:bCs/>
          <w:sz w:val="28"/>
          <w:szCs w:val="28"/>
        </w:rPr>
        <w:t>ngày</w:t>
      </w:r>
      <w:proofErr w:type="spellEnd"/>
      <w:r w:rsidRPr="00C233E3">
        <w:rPr>
          <w:bCs/>
          <w:sz w:val="28"/>
          <w:szCs w:val="28"/>
        </w:rPr>
        <w:t xml:space="preserve"> 31/12/2025 </w:t>
      </w:r>
      <w:proofErr w:type="spellStart"/>
      <w:r w:rsidRPr="00C233E3">
        <w:rPr>
          <w:bCs/>
          <w:sz w:val="28"/>
          <w:szCs w:val="28"/>
        </w:rPr>
        <w:t>của</w:t>
      </w:r>
      <w:proofErr w:type="spellEnd"/>
      <w:r w:rsidRPr="00C233E3">
        <w:rPr>
          <w:bCs/>
          <w:sz w:val="28"/>
          <w:szCs w:val="28"/>
        </w:rPr>
        <w:t xml:space="preserve"> </w:t>
      </w:r>
      <w:proofErr w:type="spellStart"/>
      <w:r w:rsidRPr="00C233E3">
        <w:rPr>
          <w:bCs/>
          <w:sz w:val="28"/>
          <w:szCs w:val="28"/>
        </w:rPr>
        <w:t>Thủ</w:t>
      </w:r>
      <w:proofErr w:type="spellEnd"/>
      <w:r w:rsidRPr="00C233E3">
        <w:rPr>
          <w:bCs/>
          <w:sz w:val="28"/>
          <w:szCs w:val="28"/>
        </w:rPr>
        <w:t xml:space="preserve"> </w:t>
      </w:r>
      <w:proofErr w:type="spellStart"/>
      <w:proofErr w:type="gramStart"/>
      <w:r w:rsidRPr="00C233E3">
        <w:rPr>
          <w:bCs/>
          <w:sz w:val="28"/>
          <w:szCs w:val="28"/>
        </w:rPr>
        <w:t>tướng</w:t>
      </w:r>
      <w:proofErr w:type="spellEnd"/>
      <w:r w:rsidRPr="00C233E3">
        <w:rPr>
          <w:bCs/>
          <w:sz w:val="28"/>
          <w:szCs w:val="28"/>
        </w:rPr>
        <w:t xml:space="preserve">  </w:t>
      </w:r>
      <w:proofErr w:type="spellStart"/>
      <w:r w:rsidRPr="00C233E3">
        <w:rPr>
          <w:bCs/>
          <w:sz w:val="28"/>
          <w:szCs w:val="28"/>
        </w:rPr>
        <w:t>Chính</w:t>
      </w:r>
      <w:proofErr w:type="spellEnd"/>
      <w:proofErr w:type="gramEnd"/>
      <w:r w:rsidRPr="00C233E3">
        <w:rPr>
          <w:bCs/>
          <w:sz w:val="28"/>
          <w:szCs w:val="28"/>
        </w:rPr>
        <w:t xml:space="preserve"> </w:t>
      </w:r>
      <w:proofErr w:type="spellStart"/>
      <w:r w:rsidRPr="00C233E3">
        <w:rPr>
          <w:bCs/>
          <w:sz w:val="28"/>
          <w:szCs w:val="28"/>
        </w:rPr>
        <w:t>phủ</w:t>
      </w:r>
      <w:proofErr w:type="spellEnd"/>
      <w:r w:rsidRPr="00C233E3">
        <w:rPr>
          <w:bCs/>
          <w:sz w:val="28"/>
          <w:szCs w:val="28"/>
        </w:rPr>
        <w:t xml:space="preserve">  </w:t>
      </w:r>
      <w:proofErr w:type="spellStart"/>
      <w:r w:rsidRPr="00C233E3">
        <w:rPr>
          <w:bCs/>
          <w:sz w:val="28"/>
          <w:szCs w:val="28"/>
        </w:rPr>
        <w:t>giao</w:t>
      </w:r>
      <w:proofErr w:type="spellEnd"/>
      <w:r w:rsidRPr="00C233E3">
        <w:rPr>
          <w:bCs/>
          <w:sz w:val="28"/>
          <w:szCs w:val="28"/>
        </w:rPr>
        <w:t xml:space="preserve">  </w:t>
      </w:r>
      <w:proofErr w:type="spellStart"/>
      <w:r w:rsidRPr="00C233E3">
        <w:rPr>
          <w:bCs/>
          <w:sz w:val="28"/>
          <w:szCs w:val="28"/>
        </w:rPr>
        <w:t>cho</w:t>
      </w:r>
      <w:proofErr w:type="spellEnd"/>
      <w:r w:rsidRPr="00C233E3">
        <w:rPr>
          <w:bCs/>
          <w:sz w:val="28"/>
          <w:szCs w:val="28"/>
        </w:rPr>
        <w:t xml:space="preserve">  </w:t>
      </w:r>
      <w:proofErr w:type="spellStart"/>
      <w:r w:rsidRPr="00C233E3">
        <w:rPr>
          <w:bCs/>
          <w:sz w:val="28"/>
          <w:szCs w:val="28"/>
        </w:rPr>
        <w:t>Bộ</w:t>
      </w:r>
      <w:proofErr w:type="spellEnd"/>
      <w:r w:rsidRPr="00C233E3">
        <w:rPr>
          <w:bCs/>
          <w:sz w:val="28"/>
          <w:szCs w:val="28"/>
        </w:rPr>
        <w:t xml:space="preserve">  </w:t>
      </w:r>
      <w:proofErr w:type="spellStart"/>
      <w:r w:rsidRPr="00C233E3">
        <w:rPr>
          <w:bCs/>
          <w:sz w:val="28"/>
          <w:szCs w:val="28"/>
        </w:rPr>
        <w:t>Văn</w:t>
      </w:r>
      <w:proofErr w:type="spellEnd"/>
      <w:r w:rsidRPr="00C233E3">
        <w:rPr>
          <w:bCs/>
          <w:sz w:val="28"/>
          <w:szCs w:val="28"/>
        </w:rPr>
        <w:t xml:space="preserve">  </w:t>
      </w:r>
      <w:proofErr w:type="spellStart"/>
      <w:r w:rsidRPr="00C233E3">
        <w:rPr>
          <w:bCs/>
          <w:sz w:val="28"/>
          <w:szCs w:val="28"/>
        </w:rPr>
        <w:t>hóa</w:t>
      </w:r>
      <w:proofErr w:type="spellEnd"/>
      <w:r w:rsidRPr="00C233E3">
        <w:rPr>
          <w:bCs/>
          <w:sz w:val="28"/>
          <w:szCs w:val="28"/>
        </w:rPr>
        <w:t xml:space="preserve">, </w:t>
      </w:r>
      <w:proofErr w:type="spellStart"/>
      <w:r w:rsidRPr="00C233E3">
        <w:rPr>
          <w:bCs/>
          <w:sz w:val="28"/>
          <w:szCs w:val="28"/>
        </w:rPr>
        <w:t>Thể</w:t>
      </w:r>
      <w:proofErr w:type="spellEnd"/>
      <w:r w:rsidRPr="00C233E3">
        <w:rPr>
          <w:bCs/>
          <w:sz w:val="28"/>
          <w:szCs w:val="28"/>
        </w:rPr>
        <w:t xml:space="preserve">  </w:t>
      </w:r>
      <w:proofErr w:type="spellStart"/>
      <w:r w:rsidRPr="00C233E3">
        <w:rPr>
          <w:bCs/>
          <w:sz w:val="28"/>
          <w:szCs w:val="28"/>
        </w:rPr>
        <w:t>thao</w:t>
      </w:r>
      <w:proofErr w:type="spellEnd"/>
      <w:r w:rsidRPr="00C233E3">
        <w:rPr>
          <w:bCs/>
          <w:sz w:val="28"/>
          <w:szCs w:val="28"/>
        </w:rPr>
        <w:t xml:space="preserve"> </w:t>
      </w:r>
      <w:proofErr w:type="spellStart"/>
      <w:r w:rsidRPr="00C233E3">
        <w:rPr>
          <w:bCs/>
          <w:sz w:val="28"/>
          <w:szCs w:val="28"/>
        </w:rPr>
        <w:t>và</w:t>
      </w:r>
      <w:proofErr w:type="spellEnd"/>
      <w:r w:rsidRPr="00C233E3">
        <w:rPr>
          <w:bCs/>
          <w:sz w:val="28"/>
          <w:szCs w:val="28"/>
        </w:rPr>
        <w:t xml:space="preserve">  Du </w:t>
      </w:r>
      <w:proofErr w:type="spellStart"/>
      <w:r w:rsidRPr="00C233E3">
        <w:rPr>
          <w:bCs/>
          <w:sz w:val="28"/>
          <w:szCs w:val="28"/>
        </w:rPr>
        <w:t>lịch</w:t>
      </w:r>
      <w:proofErr w:type="spellEnd"/>
      <w:r w:rsidRPr="00C233E3">
        <w:rPr>
          <w:bCs/>
          <w:sz w:val="28"/>
          <w:szCs w:val="28"/>
        </w:rPr>
        <w:t xml:space="preserve">  </w:t>
      </w:r>
      <w:proofErr w:type="spellStart"/>
      <w:r w:rsidRPr="00C233E3">
        <w:rPr>
          <w:bCs/>
          <w:sz w:val="28"/>
          <w:szCs w:val="28"/>
        </w:rPr>
        <w:t>xây</w:t>
      </w:r>
      <w:proofErr w:type="spellEnd"/>
      <w:r w:rsidRPr="00C233E3">
        <w:rPr>
          <w:bCs/>
          <w:sz w:val="28"/>
          <w:szCs w:val="28"/>
        </w:rPr>
        <w:t xml:space="preserve">  </w:t>
      </w:r>
      <w:proofErr w:type="spellStart"/>
      <w:r w:rsidRPr="00C233E3">
        <w:rPr>
          <w:bCs/>
          <w:sz w:val="28"/>
          <w:szCs w:val="28"/>
        </w:rPr>
        <w:t>dựng</w:t>
      </w:r>
      <w:proofErr w:type="spellEnd"/>
      <w:r w:rsidRPr="00C233E3">
        <w:rPr>
          <w:bCs/>
          <w:sz w:val="28"/>
          <w:szCs w:val="28"/>
        </w:rPr>
        <w:t xml:space="preserve"> 03  </w:t>
      </w:r>
      <w:proofErr w:type="spellStart"/>
      <w:r w:rsidRPr="00C233E3">
        <w:rPr>
          <w:bCs/>
          <w:sz w:val="28"/>
          <w:szCs w:val="28"/>
        </w:rPr>
        <w:t>Nghị</w:t>
      </w:r>
      <w:proofErr w:type="spellEnd"/>
      <w:r w:rsidRPr="00C233E3">
        <w:rPr>
          <w:bCs/>
          <w:sz w:val="28"/>
          <w:szCs w:val="28"/>
        </w:rPr>
        <w:t xml:space="preserve"> </w:t>
      </w:r>
      <w:proofErr w:type="spellStart"/>
      <w:r w:rsidRPr="00C233E3">
        <w:rPr>
          <w:bCs/>
          <w:sz w:val="28"/>
          <w:szCs w:val="28"/>
        </w:rPr>
        <w:t>định</w:t>
      </w:r>
      <w:proofErr w:type="spellEnd"/>
      <w:r w:rsidRPr="00C233E3">
        <w:rPr>
          <w:bCs/>
          <w:sz w:val="28"/>
          <w:szCs w:val="28"/>
        </w:rPr>
        <w:t xml:space="preserve"> </w:t>
      </w:r>
      <w:proofErr w:type="spellStart"/>
      <w:r w:rsidRPr="00C233E3">
        <w:rPr>
          <w:bCs/>
          <w:sz w:val="28"/>
          <w:szCs w:val="28"/>
        </w:rPr>
        <w:t>và</w:t>
      </w:r>
      <w:proofErr w:type="spellEnd"/>
      <w:r w:rsidRPr="00C233E3">
        <w:rPr>
          <w:bCs/>
          <w:sz w:val="28"/>
          <w:szCs w:val="28"/>
        </w:rPr>
        <w:t xml:space="preserve"> </w:t>
      </w:r>
      <w:proofErr w:type="spellStart"/>
      <w:r w:rsidRPr="00C233E3">
        <w:rPr>
          <w:bCs/>
          <w:sz w:val="28"/>
          <w:szCs w:val="28"/>
        </w:rPr>
        <w:t>Bộ</w:t>
      </w:r>
      <w:proofErr w:type="spellEnd"/>
      <w:r w:rsidRPr="00C233E3">
        <w:rPr>
          <w:bCs/>
          <w:sz w:val="28"/>
          <w:szCs w:val="28"/>
        </w:rPr>
        <w:t xml:space="preserve"> </w:t>
      </w:r>
      <w:proofErr w:type="spellStart"/>
      <w:r w:rsidRPr="00C233E3">
        <w:rPr>
          <w:bCs/>
          <w:sz w:val="28"/>
          <w:szCs w:val="28"/>
        </w:rPr>
        <w:t>Ngoại</w:t>
      </w:r>
      <w:proofErr w:type="spellEnd"/>
      <w:r w:rsidRPr="00C233E3">
        <w:rPr>
          <w:bCs/>
          <w:sz w:val="28"/>
          <w:szCs w:val="28"/>
        </w:rPr>
        <w:t xml:space="preserve"> </w:t>
      </w:r>
      <w:proofErr w:type="spellStart"/>
      <w:r w:rsidRPr="00C233E3">
        <w:rPr>
          <w:bCs/>
          <w:sz w:val="28"/>
          <w:szCs w:val="28"/>
        </w:rPr>
        <w:t>giao</w:t>
      </w:r>
      <w:proofErr w:type="spellEnd"/>
      <w:r w:rsidRPr="00C233E3">
        <w:rPr>
          <w:bCs/>
          <w:sz w:val="28"/>
          <w:szCs w:val="28"/>
        </w:rPr>
        <w:t xml:space="preserve"> </w:t>
      </w:r>
      <w:proofErr w:type="spellStart"/>
      <w:r w:rsidRPr="00C233E3">
        <w:rPr>
          <w:bCs/>
          <w:sz w:val="28"/>
          <w:szCs w:val="28"/>
        </w:rPr>
        <w:t>xây</w:t>
      </w:r>
      <w:proofErr w:type="spellEnd"/>
      <w:r w:rsidRPr="00C233E3">
        <w:rPr>
          <w:bCs/>
          <w:sz w:val="28"/>
          <w:szCs w:val="28"/>
        </w:rPr>
        <w:t xml:space="preserve"> </w:t>
      </w:r>
      <w:proofErr w:type="spellStart"/>
      <w:r w:rsidRPr="00C233E3">
        <w:rPr>
          <w:bCs/>
          <w:sz w:val="28"/>
          <w:szCs w:val="28"/>
        </w:rPr>
        <w:t>dựng</w:t>
      </w:r>
      <w:proofErr w:type="spellEnd"/>
      <w:r w:rsidRPr="00C233E3">
        <w:rPr>
          <w:bCs/>
          <w:sz w:val="28"/>
          <w:szCs w:val="28"/>
        </w:rPr>
        <w:t xml:space="preserve"> 01 </w:t>
      </w:r>
      <w:proofErr w:type="spellStart"/>
      <w:r w:rsidRPr="00C233E3">
        <w:rPr>
          <w:bCs/>
          <w:sz w:val="28"/>
          <w:szCs w:val="28"/>
        </w:rPr>
        <w:t>Nghị</w:t>
      </w:r>
      <w:proofErr w:type="spellEnd"/>
      <w:r w:rsidRPr="00C233E3">
        <w:rPr>
          <w:bCs/>
          <w:sz w:val="28"/>
          <w:szCs w:val="28"/>
        </w:rPr>
        <w:t xml:space="preserve"> </w:t>
      </w:r>
      <w:proofErr w:type="spellStart"/>
      <w:r w:rsidRPr="00C233E3">
        <w:rPr>
          <w:bCs/>
          <w:sz w:val="28"/>
          <w:szCs w:val="28"/>
        </w:rPr>
        <w:t>định</w:t>
      </w:r>
      <w:proofErr w:type="spellEnd"/>
      <w:r w:rsidRPr="00C233E3">
        <w:rPr>
          <w:bCs/>
          <w:sz w:val="28"/>
          <w:szCs w:val="28"/>
        </w:rPr>
        <w:t xml:space="preserve">  (</w:t>
      </w:r>
      <w:proofErr w:type="spellStart"/>
      <w:r w:rsidRPr="00C233E3">
        <w:rPr>
          <w:bCs/>
          <w:sz w:val="28"/>
          <w:szCs w:val="28"/>
        </w:rPr>
        <w:t>quy</w:t>
      </w:r>
      <w:proofErr w:type="spellEnd"/>
      <w:r w:rsidRPr="00C233E3">
        <w:rPr>
          <w:bCs/>
          <w:sz w:val="28"/>
          <w:szCs w:val="28"/>
        </w:rPr>
        <w:t xml:space="preserve"> </w:t>
      </w:r>
      <w:proofErr w:type="spellStart"/>
      <w:r w:rsidRPr="00C233E3">
        <w:rPr>
          <w:bCs/>
          <w:sz w:val="28"/>
          <w:szCs w:val="28"/>
        </w:rPr>
        <w:t>định</w:t>
      </w:r>
      <w:proofErr w:type="spellEnd"/>
      <w:r w:rsidRPr="00C233E3">
        <w:rPr>
          <w:bCs/>
          <w:sz w:val="28"/>
          <w:szCs w:val="28"/>
        </w:rPr>
        <w:t xml:space="preserve"> chi </w:t>
      </w:r>
      <w:proofErr w:type="spellStart"/>
      <w:r w:rsidRPr="00C233E3">
        <w:rPr>
          <w:bCs/>
          <w:sz w:val="28"/>
          <w:szCs w:val="28"/>
        </w:rPr>
        <w:t>tiết</w:t>
      </w:r>
      <w:proofErr w:type="spellEnd"/>
      <w:r w:rsidRPr="00C233E3">
        <w:rPr>
          <w:bCs/>
          <w:sz w:val="28"/>
          <w:szCs w:val="28"/>
        </w:rPr>
        <w:t xml:space="preserve"> </w:t>
      </w:r>
      <w:proofErr w:type="spellStart"/>
      <w:r w:rsidRPr="00C233E3">
        <w:rPr>
          <w:bCs/>
          <w:sz w:val="28"/>
          <w:szCs w:val="28"/>
        </w:rPr>
        <w:t>khoản</w:t>
      </w:r>
      <w:proofErr w:type="spellEnd"/>
      <w:r w:rsidRPr="00C233E3">
        <w:rPr>
          <w:bCs/>
          <w:sz w:val="28"/>
          <w:szCs w:val="28"/>
        </w:rPr>
        <w:t xml:space="preserve">  2 </w:t>
      </w:r>
      <w:proofErr w:type="spellStart"/>
      <w:r w:rsidRPr="00C233E3">
        <w:rPr>
          <w:bCs/>
          <w:sz w:val="28"/>
          <w:szCs w:val="28"/>
        </w:rPr>
        <w:t>Điều</w:t>
      </w:r>
      <w:proofErr w:type="spellEnd"/>
      <w:r w:rsidRPr="00C233E3">
        <w:rPr>
          <w:bCs/>
          <w:sz w:val="28"/>
          <w:szCs w:val="28"/>
        </w:rPr>
        <w:t xml:space="preserve"> 47 </w:t>
      </w:r>
      <w:proofErr w:type="spellStart"/>
      <w:r w:rsidRPr="00C233E3">
        <w:rPr>
          <w:bCs/>
          <w:sz w:val="28"/>
          <w:szCs w:val="28"/>
        </w:rPr>
        <w:t>Luật</w:t>
      </w:r>
      <w:proofErr w:type="spellEnd"/>
      <w:r w:rsidRPr="00C233E3">
        <w:rPr>
          <w:bCs/>
          <w:sz w:val="28"/>
          <w:szCs w:val="28"/>
        </w:rPr>
        <w:t xml:space="preserve"> </w:t>
      </w:r>
      <w:proofErr w:type="spellStart"/>
      <w:r w:rsidRPr="00C233E3">
        <w:rPr>
          <w:bCs/>
          <w:sz w:val="28"/>
          <w:szCs w:val="28"/>
        </w:rPr>
        <w:t>Báo</w:t>
      </w:r>
      <w:proofErr w:type="spellEnd"/>
      <w:r w:rsidRPr="00C233E3">
        <w:rPr>
          <w:bCs/>
          <w:sz w:val="28"/>
          <w:szCs w:val="28"/>
        </w:rPr>
        <w:t xml:space="preserve"> </w:t>
      </w:r>
      <w:proofErr w:type="spellStart"/>
      <w:r w:rsidRPr="00C233E3">
        <w:rPr>
          <w:bCs/>
          <w:sz w:val="28"/>
          <w:szCs w:val="28"/>
        </w:rPr>
        <w:t>chí</w:t>
      </w:r>
      <w:proofErr w:type="spellEnd"/>
      <w:r w:rsidRPr="00C233E3">
        <w:rPr>
          <w:bCs/>
          <w:sz w:val="28"/>
          <w:szCs w:val="28"/>
        </w:rPr>
        <w:t xml:space="preserve">). </w:t>
      </w:r>
      <w:proofErr w:type="spellStart"/>
      <w:r w:rsidRPr="00C233E3">
        <w:rPr>
          <w:bCs/>
          <w:sz w:val="28"/>
          <w:szCs w:val="28"/>
        </w:rPr>
        <w:t>Tuy</w:t>
      </w:r>
      <w:proofErr w:type="spellEnd"/>
      <w:r w:rsidRPr="00C233E3">
        <w:rPr>
          <w:bCs/>
          <w:sz w:val="28"/>
          <w:szCs w:val="28"/>
        </w:rPr>
        <w:t xml:space="preserve"> </w:t>
      </w:r>
      <w:proofErr w:type="spellStart"/>
      <w:r w:rsidRPr="00C233E3">
        <w:rPr>
          <w:bCs/>
          <w:sz w:val="28"/>
          <w:szCs w:val="28"/>
        </w:rPr>
        <w:t>nhiên</w:t>
      </w:r>
      <w:proofErr w:type="spellEnd"/>
      <w:r w:rsidRPr="00C233E3">
        <w:rPr>
          <w:bCs/>
          <w:sz w:val="28"/>
          <w:szCs w:val="28"/>
        </w:rPr>
        <w:t xml:space="preserve">, qua </w:t>
      </w:r>
      <w:proofErr w:type="spellStart"/>
      <w:r w:rsidRPr="00C233E3">
        <w:rPr>
          <w:bCs/>
          <w:sz w:val="28"/>
          <w:szCs w:val="28"/>
        </w:rPr>
        <w:t>rà</w:t>
      </w:r>
      <w:proofErr w:type="spellEnd"/>
      <w:r w:rsidRPr="00C233E3">
        <w:rPr>
          <w:bCs/>
          <w:sz w:val="28"/>
          <w:szCs w:val="28"/>
        </w:rPr>
        <w:t xml:space="preserve"> </w:t>
      </w:r>
      <w:proofErr w:type="spellStart"/>
      <w:proofErr w:type="gramStart"/>
      <w:r w:rsidRPr="00C233E3">
        <w:rPr>
          <w:bCs/>
          <w:sz w:val="28"/>
          <w:szCs w:val="28"/>
        </w:rPr>
        <w:t>soát</w:t>
      </w:r>
      <w:proofErr w:type="spellEnd"/>
      <w:r w:rsidRPr="00C233E3">
        <w:rPr>
          <w:bCs/>
          <w:sz w:val="28"/>
          <w:szCs w:val="28"/>
        </w:rPr>
        <w:t xml:space="preserve">  </w:t>
      </w:r>
      <w:proofErr w:type="spellStart"/>
      <w:r w:rsidRPr="00C233E3">
        <w:rPr>
          <w:bCs/>
          <w:sz w:val="28"/>
          <w:szCs w:val="28"/>
        </w:rPr>
        <w:t>tại</w:t>
      </w:r>
      <w:proofErr w:type="spellEnd"/>
      <w:proofErr w:type="gramEnd"/>
      <w:r w:rsidRPr="00C233E3">
        <w:rPr>
          <w:bCs/>
          <w:sz w:val="28"/>
          <w:szCs w:val="28"/>
        </w:rPr>
        <w:t xml:space="preserve"> </w:t>
      </w:r>
      <w:proofErr w:type="spellStart"/>
      <w:r w:rsidRPr="00C233E3">
        <w:rPr>
          <w:bCs/>
          <w:sz w:val="28"/>
          <w:szCs w:val="28"/>
        </w:rPr>
        <w:t>khoản</w:t>
      </w:r>
      <w:proofErr w:type="spellEnd"/>
      <w:r w:rsidRPr="00C233E3">
        <w:rPr>
          <w:bCs/>
          <w:sz w:val="28"/>
          <w:szCs w:val="28"/>
        </w:rPr>
        <w:t xml:space="preserve"> 7 </w:t>
      </w:r>
      <w:proofErr w:type="spellStart"/>
      <w:r w:rsidRPr="00C233E3">
        <w:rPr>
          <w:bCs/>
          <w:sz w:val="28"/>
          <w:szCs w:val="28"/>
        </w:rPr>
        <w:t>Điều</w:t>
      </w:r>
      <w:proofErr w:type="spellEnd"/>
      <w:r w:rsidRPr="00C233E3">
        <w:rPr>
          <w:bCs/>
          <w:sz w:val="28"/>
          <w:szCs w:val="28"/>
        </w:rPr>
        <w:t xml:space="preserve"> 15 </w:t>
      </w:r>
      <w:proofErr w:type="spellStart"/>
      <w:r w:rsidRPr="00C233E3">
        <w:rPr>
          <w:bCs/>
          <w:sz w:val="28"/>
          <w:szCs w:val="28"/>
        </w:rPr>
        <w:t>Luật</w:t>
      </w:r>
      <w:proofErr w:type="spellEnd"/>
      <w:r w:rsidRPr="00C233E3">
        <w:rPr>
          <w:bCs/>
          <w:sz w:val="28"/>
          <w:szCs w:val="28"/>
        </w:rPr>
        <w:t xml:space="preserve"> </w:t>
      </w:r>
      <w:proofErr w:type="spellStart"/>
      <w:r w:rsidRPr="00C233E3">
        <w:rPr>
          <w:bCs/>
          <w:sz w:val="28"/>
          <w:szCs w:val="28"/>
        </w:rPr>
        <w:t>giao</w:t>
      </w:r>
      <w:proofErr w:type="spellEnd"/>
      <w:r w:rsidRPr="00C233E3">
        <w:rPr>
          <w:bCs/>
          <w:sz w:val="28"/>
          <w:szCs w:val="28"/>
        </w:rPr>
        <w:t xml:space="preserve"> </w:t>
      </w:r>
      <w:proofErr w:type="spellStart"/>
      <w:r w:rsidRPr="00C233E3">
        <w:rPr>
          <w:bCs/>
          <w:sz w:val="28"/>
          <w:szCs w:val="28"/>
        </w:rPr>
        <w:t>cho</w:t>
      </w:r>
      <w:proofErr w:type="spellEnd"/>
      <w:r w:rsidRPr="00C233E3">
        <w:rPr>
          <w:bCs/>
          <w:sz w:val="28"/>
          <w:szCs w:val="28"/>
        </w:rPr>
        <w:t xml:space="preserve"> </w:t>
      </w:r>
      <w:proofErr w:type="spellStart"/>
      <w:r w:rsidRPr="00C233E3">
        <w:rPr>
          <w:bCs/>
          <w:sz w:val="28"/>
          <w:szCs w:val="28"/>
        </w:rPr>
        <w:t>Chính</w:t>
      </w:r>
      <w:proofErr w:type="spellEnd"/>
      <w:r w:rsidRPr="00C233E3">
        <w:rPr>
          <w:bCs/>
          <w:sz w:val="28"/>
          <w:szCs w:val="28"/>
        </w:rPr>
        <w:t xml:space="preserve"> </w:t>
      </w:r>
      <w:proofErr w:type="spellStart"/>
      <w:r w:rsidRPr="00C233E3">
        <w:rPr>
          <w:bCs/>
          <w:sz w:val="28"/>
          <w:szCs w:val="28"/>
        </w:rPr>
        <w:t>phủ</w:t>
      </w:r>
      <w:proofErr w:type="spellEnd"/>
      <w:r w:rsidRPr="00C233E3">
        <w:rPr>
          <w:bCs/>
          <w:sz w:val="28"/>
          <w:szCs w:val="28"/>
        </w:rPr>
        <w:t xml:space="preserve"> </w:t>
      </w:r>
      <w:proofErr w:type="spellStart"/>
      <w:r w:rsidRPr="00C233E3">
        <w:rPr>
          <w:bCs/>
          <w:sz w:val="28"/>
          <w:szCs w:val="28"/>
        </w:rPr>
        <w:t>quy</w:t>
      </w:r>
      <w:proofErr w:type="spellEnd"/>
      <w:r w:rsidRPr="00C233E3">
        <w:rPr>
          <w:bCs/>
          <w:sz w:val="28"/>
          <w:szCs w:val="28"/>
        </w:rPr>
        <w:t xml:space="preserve"> </w:t>
      </w:r>
      <w:proofErr w:type="spellStart"/>
      <w:r w:rsidRPr="00C233E3">
        <w:rPr>
          <w:bCs/>
          <w:sz w:val="28"/>
          <w:szCs w:val="28"/>
        </w:rPr>
        <w:t>định</w:t>
      </w:r>
      <w:proofErr w:type="spellEnd"/>
      <w:r w:rsidRPr="00C233E3">
        <w:rPr>
          <w:bCs/>
          <w:sz w:val="28"/>
          <w:szCs w:val="28"/>
        </w:rPr>
        <w:t xml:space="preserve"> chi </w:t>
      </w:r>
      <w:proofErr w:type="spellStart"/>
      <w:r w:rsidRPr="00C233E3">
        <w:rPr>
          <w:bCs/>
          <w:sz w:val="28"/>
          <w:szCs w:val="28"/>
        </w:rPr>
        <w:t>tiết</w:t>
      </w:r>
      <w:proofErr w:type="spellEnd"/>
      <w:r w:rsidRPr="00C233E3">
        <w:rPr>
          <w:bCs/>
          <w:sz w:val="28"/>
          <w:szCs w:val="28"/>
        </w:rPr>
        <w:t xml:space="preserve"> </w:t>
      </w:r>
      <w:proofErr w:type="spellStart"/>
      <w:r w:rsidRPr="00C233E3">
        <w:rPr>
          <w:bCs/>
          <w:sz w:val="28"/>
          <w:szCs w:val="28"/>
        </w:rPr>
        <w:t>cơ</w:t>
      </w:r>
      <w:proofErr w:type="spellEnd"/>
      <w:r w:rsidRPr="00C233E3">
        <w:rPr>
          <w:bCs/>
          <w:sz w:val="28"/>
          <w:szCs w:val="28"/>
        </w:rPr>
        <w:t xml:space="preserve"> </w:t>
      </w:r>
      <w:proofErr w:type="spellStart"/>
      <w:r w:rsidRPr="00C233E3">
        <w:rPr>
          <w:bCs/>
          <w:sz w:val="28"/>
          <w:szCs w:val="28"/>
        </w:rPr>
        <w:t>chế</w:t>
      </w:r>
      <w:proofErr w:type="spellEnd"/>
      <w:r w:rsidRPr="00C233E3">
        <w:rPr>
          <w:bCs/>
          <w:sz w:val="28"/>
          <w:szCs w:val="28"/>
        </w:rPr>
        <w:t xml:space="preserve"> </w:t>
      </w:r>
      <w:proofErr w:type="spellStart"/>
      <w:r w:rsidRPr="00C233E3">
        <w:rPr>
          <w:bCs/>
          <w:sz w:val="28"/>
          <w:szCs w:val="28"/>
        </w:rPr>
        <w:t>đặc</w:t>
      </w:r>
      <w:proofErr w:type="spellEnd"/>
      <w:r w:rsidRPr="00C233E3">
        <w:rPr>
          <w:bCs/>
          <w:sz w:val="28"/>
          <w:szCs w:val="28"/>
        </w:rPr>
        <w:t xml:space="preserve"> </w:t>
      </w:r>
      <w:proofErr w:type="spellStart"/>
      <w:r w:rsidRPr="00C233E3">
        <w:rPr>
          <w:bCs/>
          <w:sz w:val="28"/>
          <w:szCs w:val="28"/>
        </w:rPr>
        <w:t>thù</w:t>
      </w:r>
      <w:proofErr w:type="spellEnd"/>
      <w:r w:rsidRPr="00C233E3">
        <w:rPr>
          <w:bCs/>
          <w:sz w:val="28"/>
          <w:szCs w:val="28"/>
        </w:rPr>
        <w:t xml:space="preserve"> </w:t>
      </w:r>
      <w:proofErr w:type="spellStart"/>
      <w:r w:rsidRPr="00C233E3">
        <w:rPr>
          <w:bCs/>
          <w:sz w:val="28"/>
          <w:szCs w:val="28"/>
        </w:rPr>
        <w:t>về</w:t>
      </w:r>
      <w:proofErr w:type="spellEnd"/>
      <w:r w:rsidRPr="00C233E3">
        <w:rPr>
          <w:bCs/>
          <w:sz w:val="28"/>
          <w:szCs w:val="28"/>
        </w:rPr>
        <w:t xml:space="preserve"> </w:t>
      </w:r>
      <w:proofErr w:type="spellStart"/>
      <w:r w:rsidRPr="00C233E3">
        <w:rPr>
          <w:bCs/>
          <w:sz w:val="28"/>
          <w:szCs w:val="28"/>
        </w:rPr>
        <w:t>tài</w:t>
      </w:r>
      <w:proofErr w:type="spellEnd"/>
      <w:r w:rsidRPr="00C233E3">
        <w:rPr>
          <w:bCs/>
          <w:sz w:val="28"/>
          <w:szCs w:val="28"/>
        </w:rPr>
        <w:t xml:space="preserve"> </w:t>
      </w:r>
      <w:proofErr w:type="spellStart"/>
      <w:r w:rsidRPr="00C233E3">
        <w:rPr>
          <w:bCs/>
          <w:sz w:val="28"/>
          <w:szCs w:val="28"/>
        </w:rPr>
        <w:t>chính</w:t>
      </w:r>
      <w:proofErr w:type="spellEnd"/>
      <w:r w:rsidRPr="00C233E3">
        <w:rPr>
          <w:bCs/>
          <w:sz w:val="28"/>
          <w:szCs w:val="28"/>
        </w:rPr>
        <w:t xml:space="preserve"> </w:t>
      </w:r>
      <w:proofErr w:type="spellStart"/>
      <w:r w:rsidRPr="00C233E3">
        <w:rPr>
          <w:bCs/>
          <w:sz w:val="28"/>
          <w:szCs w:val="28"/>
        </w:rPr>
        <w:t>đối</w:t>
      </w:r>
      <w:proofErr w:type="spellEnd"/>
      <w:r w:rsidRPr="00C233E3">
        <w:rPr>
          <w:bCs/>
          <w:sz w:val="28"/>
          <w:szCs w:val="28"/>
        </w:rPr>
        <w:t xml:space="preserve"> </w:t>
      </w:r>
      <w:proofErr w:type="spellStart"/>
      <w:r w:rsidRPr="00C233E3">
        <w:rPr>
          <w:bCs/>
          <w:sz w:val="28"/>
          <w:szCs w:val="28"/>
        </w:rPr>
        <w:t>với</w:t>
      </w:r>
      <w:proofErr w:type="spellEnd"/>
      <w:r w:rsidRPr="00C233E3">
        <w:rPr>
          <w:bCs/>
          <w:sz w:val="28"/>
          <w:szCs w:val="28"/>
        </w:rPr>
        <w:t xml:space="preserve"> </w:t>
      </w:r>
      <w:proofErr w:type="spellStart"/>
      <w:r w:rsidRPr="00C233E3">
        <w:rPr>
          <w:bCs/>
          <w:sz w:val="28"/>
          <w:szCs w:val="28"/>
        </w:rPr>
        <w:t>từng</w:t>
      </w:r>
      <w:proofErr w:type="spellEnd"/>
      <w:r w:rsidRPr="00C233E3">
        <w:rPr>
          <w:bCs/>
          <w:sz w:val="28"/>
          <w:szCs w:val="28"/>
        </w:rPr>
        <w:t xml:space="preserve"> </w:t>
      </w:r>
      <w:proofErr w:type="spellStart"/>
      <w:r w:rsidRPr="00C233E3">
        <w:rPr>
          <w:bCs/>
          <w:sz w:val="28"/>
          <w:szCs w:val="28"/>
        </w:rPr>
        <w:t>cơ</w:t>
      </w:r>
      <w:proofErr w:type="spellEnd"/>
      <w:r w:rsidRPr="00C233E3">
        <w:rPr>
          <w:bCs/>
          <w:sz w:val="28"/>
          <w:szCs w:val="28"/>
        </w:rPr>
        <w:t xml:space="preserve"> </w:t>
      </w:r>
      <w:proofErr w:type="spellStart"/>
      <w:r w:rsidRPr="00C233E3">
        <w:rPr>
          <w:bCs/>
          <w:sz w:val="28"/>
          <w:szCs w:val="28"/>
        </w:rPr>
        <w:t>quan</w:t>
      </w:r>
      <w:proofErr w:type="spellEnd"/>
      <w:r w:rsidRPr="00C233E3">
        <w:rPr>
          <w:bCs/>
          <w:sz w:val="28"/>
          <w:szCs w:val="28"/>
        </w:rPr>
        <w:t xml:space="preserve"> </w:t>
      </w:r>
      <w:proofErr w:type="spellStart"/>
      <w:r w:rsidRPr="00C233E3">
        <w:rPr>
          <w:bCs/>
          <w:sz w:val="28"/>
          <w:szCs w:val="28"/>
        </w:rPr>
        <w:t>báo</w:t>
      </w:r>
      <w:proofErr w:type="spellEnd"/>
      <w:r w:rsidRPr="00C233E3">
        <w:rPr>
          <w:bCs/>
          <w:sz w:val="28"/>
          <w:szCs w:val="28"/>
        </w:rPr>
        <w:t xml:space="preserve"> </w:t>
      </w:r>
      <w:proofErr w:type="spellStart"/>
      <w:r w:rsidRPr="00C233E3">
        <w:rPr>
          <w:bCs/>
          <w:sz w:val="28"/>
          <w:szCs w:val="28"/>
        </w:rPr>
        <w:t>chí</w:t>
      </w:r>
      <w:proofErr w:type="spellEnd"/>
      <w:r w:rsidRPr="00C233E3">
        <w:rPr>
          <w:bCs/>
          <w:sz w:val="28"/>
          <w:szCs w:val="28"/>
        </w:rPr>
        <w:t xml:space="preserve"> </w:t>
      </w:r>
      <w:proofErr w:type="spellStart"/>
      <w:r w:rsidRPr="00C233E3">
        <w:rPr>
          <w:bCs/>
          <w:sz w:val="28"/>
          <w:szCs w:val="28"/>
        </w:rPr>
        <w:t>chủ</w:t>
      </w:r>
      <w:proofErr w:type="spellEnd"/>
      <w:r w:rsidRPr="00C233E3">
        <w:rPr>
          <w:bCs/>
          <w:sz w:val="28"/>
          <w:szCs w:val="28"/>
        </w:rPr>
        <w:t xml:space="preserve"> </w:t>
      </w:r>
      <w:proofErr w:type="spellStart"/>
      <w:r w:rsidRPr="00C233E3">
        <w:rPr>
          <w:bCs/>
          <w:sz w:val="28"/>
          <w:szCs w:val="28"/>
        </w:rPr>
        <w:t>lực</w:t>
      </w:r>
      <w:proofErr w:type="spellEnd"/>
      <w:r w:rsidRPr="00C233E3">
        <w:rPr>
          <w:bCs/>
          <w:sz w:val="28"/>
          <w:szCs w:val="28"/>
        </w:rPr>
        <w:t xml:space="preserve"> </w:t>
      </w:r>
      <w:proofErr w:type="spellStart"/>
      <w:r w:rsidRPr="00C233E3">
        <w:rPr>
          <w:bCs/>
          <w:sz w:val="28"/>
          <w:szCs w:val="28"/>
        </w:rPr>
        <w:t>đa</w:t>
      </w:r>
      <w:proofErr w:type="spellEnd"/>
      <w:r w:rsidRPr="00C233E3">
        <w:rPr>
          <w:bCs/>
          <w:sz w:val="28"/>
          <w:szCs w:val="28"/>
        </w:rPr>
        <w:t xml:space="preserve"> </w:t>
      </w:r>
      <w:proofErr w:type="spellStart"/>
      <w:r w:rsidRPr="00C233E3">
        <w:rPr>
          <w:bCs/>
          <w:sz w:val="28"/>
          <w:szCs w:val="28"/>
        </w:rPr>
        <w:t>phương</w:t>
      </w:r>
      <w:proofErr w:type="spellEnd"/>
      <w:r w:rsidRPr="00C233E3">
        <w:rPr>
          <w:bCs/>
          <w:sz w:val="28"/>
          <w:szCs w:val="28"/>
        </w:rPr>
        <w:t xml:space="preserve"> </w:t>
      </w:r>
      <w:proofErr w:type="spellStart"/>
      <w:r w:rsidRPr="00C233E3">
        <w:rPr>
          <w:bCs/>
          <w:sz w:val="28"/>
          <w:szCs w:val="28"/>
        </w:rPr>
        <w:t>tiện</w:t>
      </w:r>
      <w:proofErr w:type="spellEnd"/>
      <w:r w:rsidRPr="00C233E3">
        <w:rPr>
          <w:bCs/>
          <w:sz w:val="28"/>
          <w:szCs w:val="28"/>
        </w:rPr>
        <w:t xml:space="preserve"> </w:t>
      </w:r>
      <w:proofErr w:type="spellStart"/>
      <w:r w:rsidRPr="00C233E3">
        <w:rPr>
          <w:bCs/>
          <w:sz w:val="28"/>
          <w:szCs w:val="28"/>
        </w:rPr>
        <w:t>phù</w:t>
      </w:r>
      <w:proofErr w:type="spellEnd"/>
      <w:r w:rsidRPr="00C233E3">
        <w:rPr>
          <w:bCs/>
          <w:sz w:val="28"/>
          <w:szCs w:val="28"/>
        </w:rPr>
        <w:t xml:space="preserve"> </w:t>
      </w:r>
      <w:proofErr w:type="spellStart"/>
      <w:r w:rsidRPr="00C233E3">
        <w:rPr>
          <w:bCs/>
          <w:sz w:val="28"/>
          <w:szCs w:val="28"/>
        </w:rPr>
        <w:t>hợp</w:t>
      </w:r>
      <w:proofErr w:type="spellEnd"/>
      <w:r w:rsidRPr="00C233E3">
        <w:rPr>
          <w:bCs/>
          <w:sz w:val="28"/>
          <w:szCs w:val="28"/>
        </w:rPr>
        <w:t xml:space="preserve"> </w:t>
      </w:r>
      <w:proofErr w:type="spellStart"/>
      <w:r w:rsidRPr="00C233E3">
        <w:rPr>
          <w:bCs/>
          <w:sz w:val="28"/>
          <w:szCs w:val="28"/>
        </w:rPr>
        <w:t>với</w:t>
      </w:r>
      <w:proofErr w:type="spellEnd"/>
      <w:r w:rsidRPr="00C233E3">
        <w:rPr>
          <w:bCs/>
          <w:sz w:val="28"/>
          <w:szCs w:val="28"/>
        </w:rPr>
        <w:t xml:space="preserve"> </w:t>
      </w:r>
      <w:proofErr w:type="spellStart"/>
      <w:r w:rsidRPr="00C233E3">
        <w:rPr>
          <w:bCs/>
          <w:sz w:val="28"/>
          <w:szCs w:val="28"/>
        </w:rPr>
        <w:t>mức</w:t>
      </w:r>
      <w:proofErr w:type="spellEnd"/>
      <w:r w:rsidRPr="00C233E3">
        <w:rPr>
          <w:bCs/>
          <w:sz w:val="28"/>
          <w:szCs w:val="28"/>
        </w:rPr>
        <w:t xml:space="preserve"> </w:t>
      </w:r>
      <w:proofErr w:type="spellStart"/>
      <w:r w:rsidRPr="00C233E3">
        <w:rPr>
          <w:bCs/>
          <w:sz w:val="28"/>
          <w:szCs w:val="28"/>
        </w:rPr>
        <w:t>độ</w:t>
      </w:r>
      <w:proofErr w:type="spellEnd"/>
      <w:r w:rsidRPr="00C233E3">
        <w:rPr>
          <w:bCs/>
          <w:sz w:val="28"/>
          <w:szCs w:val="28"/>
        </w:rPr>
        <w:t xml:space="preserve"> </w:t>
      </w:r>
      <w:proofErr w:type="spellStart"/>
      <w:r w:rsidRPr="00C233E3">
        <w:rPr>
          <w:bCs/>
          <w:sz w:val="28"/>
          <w:szCs w:val="28"/>
        </w:rPr>
        <w:t>tự</w:t>
      </w:r>
      <w:proofErr w:type="spellEnd"/>
      <w:r w:rsidRPr="00C233E3">
        <w:rPr>
          <w:bCs/>
          <w:sz w:val="28"/>
          <w:szCs w:val="28"/>
        </w:rPr>
        <w:t xml:space="preserve"> </w:t>
      </w:r>
      <w:proofErr w:type="spellStart"/>
      <w:r w:rsidRPr="00C233E3">
        <w:rPr>
          <w:bCs/>
          <w:sz w:val="28"/>
          <w:szCs w:val="28"/>
        </w:rPr>
        <w:t>chủ</w:t>
      </w:r>
      <w:proofErr w:type="spellEnd"/>
      <w:r w:rsidRPr="00C233E3">
        <w:rPr>
          <w:bCs/>
          <w:sz w:val="28"/>
          <w:szCs w:val="28"/>
        </w:rPr>
        <w:t xml:space="preserve"> </w:t>
      </w:r>
      <w:proofErr w:type="spellStart"/>
      <w:r w:rsidRPr="00C233E3">
        <w:rPr>
          <w:bCs/>
          <w:sz w:val="28"/>
          <w:szCs w:val="28"/>
        </w:rPr>
        <w:t>chưa</w:t>
      </w:r>
      <w:proofErr w:type="spellEnd"/>
      <w:r w:rsidRPr="00C233E3">
        <w:rPr>
          <w:bCs/>
          <w:sz w:val="28"/>
          <w:szCs w:val="28"/>
        </w:rPr>
        <w:t xml:space="preserve"> </w:t>
      </w:r>
      <w:proofErr w:type="spellStart"/>
      <w:r w:rsidRPr="00C233E3">
        <w:rPr>
          <w:bCs/>
          <w:sz w:val="28"/>
          <w:szCs w:val="28"/>
        </w:rPr>
        <w:t>được</w:t>
      </w:r>
      <w:proofErr w:type="spellEnd"/>
      <w:r w:rsidRPr="00C233E3">
        <w:rPr>
          <w:bCs/>
          <w:sz w:val="28"/>
          <w:szCs w:val="28"/>
        </w:rPr>
        <w:t xml:space="preserve"> </w:t>
      </w:r>
      <w:proofErr w:type="spellStart"/>
      <w:r w:rsidRPr="00C233E3">
        <w:rPr>
          <w:bCs/>
          <w:sz w:val="28"/>
          <w:szCs w:val="28"/>
        </w:rPr>
        <w:t>quy</w:t>
      </w:r>
      <w:proofErr w:type="spellEnd"/>
      <w:r w:rsidRPr="00C233E3">
        <w:rPr>
          <w:bCs/>
          <w:sz w:val="28"/>
          <w:szCs w:val="28"/>
        </w:rPr>
        <w:t xml:space="preserve"> </w:t>
      </w:r>
      <w:proofErr w:type="spellStart"/>
      <w:r w:rsidRPr="00C233E3">
        <w:rPr>
          <w:bCs/>
          <w:sz w:val="28"/>
          <w:szCs w:val="28"/>
        </w:rPr>
        <w:t>định</w:t>
      </w:r>
      <w:proofErr w:type="spellEnd"/>
      <w:r w:rsidRPr="00C233E3">
        <w:rPr>
          <w:bCs/>
          <w:sz w:val="28"/>
          <w:szCs w:val="28"/>
        </w:rPr>
        <w:t xml:space="preserve"> </w:t>
      </w:r>
      <w:proofErr w:type="spellStart"/>
      <w:r w:rsidRPr="00C233E3">
        <w:rPr>
          <w:bCs/>
          <w:sz w:val="28"/>
          <w:szCs w:val="28"/>
        </w:rPr>
        <w:t>tại</w:t>
      </w:r>
      <w:proofErr w:type="spellEnd"/>
      <w:r w:rsidRPr="00C233E3">
        <w:rPr>
          <w:bCs/>
          <w:sz w:val="28"/>
          <w:szCs w:val="28"/>
        </w:rPr>
        <w:t xml:space="preserve"> 03 </w:t>
      </w:r>
      <w:proofErr w:type="spellStart"/>
      <w:r w:rsidRPr="00C233E3">
        <w:rPr>
          <w:bCs/>
          <w:sz w:val="28"/>
          <w:szCs w:val="28"/>
        </w:rPr>
        <w:t>Nghị</w:t>
      </w:r>
      <w:proofErr w:type="spellEnd"/>
      <w:r w:rsidRPr="00C233E3">
        <w:rPr>
          <w:bCs/>
          <w:sz w:val="28"/>
          <w:szCs w:val="28"/>
        </w:rPr>
        <w:t xml:space="preserve"> </w:t>
      </w:r>
      <w:proofErr w:type="spellStart"/>
      <w:r w:rsidRPr="00C233E3">
        <w:rPr>
          <w:bCs/>
          <w:sz w:val="28"/>
          <w:szCs w:val="28"/>
        </w:rPr>
        <w:t>định</w:t>
      </w:r>
      <w:proofErr w:type="spellEnd"/>
      <w:r w:rsidRPr="00C233E3">
        <w:rPr>
          <w:bCs/>
          <w:sz w:val="28"/>
          <w:szCs w:val="28"/>
        </w:rPr>
        <w:t xml:space="preserve"> do </w:t>
      </w:r>
      <w:proofErr w:type="spellStart"/>
      <w:r w:rsidRPr="00C233E3">
        <w:rPr>
          <w:bCs/>
          <w:sz w:val="28"/>
          <w:szCs w:val="28"/>
        </w:rPr>
        <w:t>Bộ</w:t>
      </w:r>
      <w:proofErr w:type="spellEnd"/>
      <w:r w:rsidRPr="00C233E3">
        <w:rPr>
          <w:bCs/>
          <w:sz w:val="28"/>
          <w:szCs w:val="28"/>
        </w:rPr>
        <w:t xml:space="preserve"> </w:t>
      </w:r>
      <w:proofErr w:type="spellStart"/>
      <w:r w:rsidRPr="00C233E3">
        <w:rPr>
          <w:bCs/>
          <w:sz w:val="28"/>
          <w:szCs w:val="28"/>
        </w:rPr>
        <w:t>Văn</w:t>
      </w:r>
      <w:proofErr w:type="spellEnd"/>
      <w:r w:rsidRPr="00C233E3">
        <w:rPr>
          <w:bCs/>
          <w:sz w:val="28"/>
          <w:szCs w:val="28"/>
        </w:rPr>
        <w:t xml:space="preserve"> </w:t>
      </w:r>
      <w:proofErr w:type="spellStart"/>
      <w:r w:rsidRPr="00C233E3">
        <w:rPr>
          <w:bCs/>
          <w:sz w:val="28"/>
          <w:szCs w:val="28"/>
        </w:rPr>
        <w:t>hóa</w:t>
      </w:r>
      <w:proofErr w:type="spellEnd"/>
      <w:r w:rsidRPr="00C233E3">
        <w:rPr>
          <w:bCs/>
          <w:sz w:val="28"/>
          <w:szCs w:val="28"/>
        </w:rPr>
        <w:t xml:space="preserve">, </w:t>
      </w:r>
      <w:proofErr w:type="spellStart"/>
      <w:r w:rsidRPr="00C233E3">
        <w:rPr>
          <w:bCs/>
          <w:sz w:val="28"/>
          <w:szCs w:val="28"/>
        </w:rPr>
        <w:t>Thể</w:t>
      </w:r>
      <w:proofErr w:type="spellEnd"/>
      <w:r w:rsidRPr="00C233E3">
        <w:rPr>
          <w:bCs/>
          <w:sz w:val="28"/>
          <w:szCs w:val="28"/>
        </w:rPr>
        <w:t xml:space="preserve"> </w:t>
      </w:r>
      <w:proofErr w:type="spellStart"/>
      <w:r w:rsidRPr="00C233E3">
        <w:rPr>
          <w:bCs/>
          <w:sz w:val="28"/>
          <w:szCs w:val="28"/>
        </w:rPr>
        <w:t>thao</w:t>
      </w:r>
      <w:proofErr w:type="spellEnd"/>
      <w:r w:rsidRPr="00C233E3">
        <w:rPr>
          <w:bCs/>
          <w:sz w:val="28"/>
          <w:szCs w:val="28"/>
        </w:rPr>
        <w:t xml:space="preserve"> </w:t>
      </w:r>
      <w:proofErr w:type="spellStart"/>
      <w:r w:rsidRPr="00C233E3">
        <w:rPr>
          <w:bCs/>
          <w:sz w:val="28"/>
          <w:szCs w:val="28"/>
        </w:rPr>
        <w:t>và</w:t>
      </w:r>
      <w:proofErr w:type="spellEnd"/>
      <w:r w:rsidRPr="00C233E3">
        <w:rPr>
          <w:bCs/>
          <w:sz w:val="28"/>
          <w:szCs w:val="28"/>
        </w:rPr>
        <w:t xml:space="preserve"> Du </w:t>
      </w:r>
      <w:proofErr w:type="spellStart"/>
      <w:r w:rsidRPr="00C233E3">
        <w:rPr>
          <w:bCs/>
          <w:sz w:val="28"/>
          <w:szCs w:val="28"/>
        </w:rPr>
        <w:t>lịch</w:t>
      </w:r>
      <w:proofErr w:type="spellEnd"/>
      <w:r w:rsidRPr="00C233E3">
        <w:rPr>
          <w:bCs/>
          <w:sz w:val="28"/>
          <w:szCs w:val="28"/>
        </w:rPr>
        <w:t xml:space="preserve"> </w:t>
      </w:r>
      <w:proofErr w:type="spellStart"/>
      <w:r w:rsidRPr="00C233E3">
        <w:rPr>
          <w:bCs/>
          <w:sz w:val="28"/>
          <w:szCs w:val="28"/>
        </w:rPr>
        <w:t>được</w:t>
      </w:r>
      <w:proofErr w:type="spellEnd"/>
      <w:r w:rsidRPr="00C233E3">
        <w:rPr>
          <w:bCs/>
          <w:sz w:val="28"/>
          <w:szCs w:val="28"/>
        </w:rPr>
        <w:t xml:space="preserve"> </w:t>
      </w:r>
      <w:proofErr w:type="spellStart"/>
      <w:r w:rsidRPr="00C233E3">
        <w:rPr>
          <w:bCs/>
          <w:sz w:val="28"/>
          <w:szCs w:val="28"/>
        </w:rPr>
        <w:t>giao</w:t>
      </w:r>
      <w:proofErr w:type="spellEnd"/>
      <w:r w:rsidRPr="00C233E3">
        <w:rPr>
          <w:bCs/>
          <w:sz w:val="28"/>
          <w:szCs w:val="28"/>
        </w:rPr>
        <w:t xml:space="preserve"> </w:t>
      </w:r>
      <w:proofErr w:type="spellStart"/>
      <w:r w:rsidRPr="00C233E3">
        <w:rPr>
          <w:bCs/>
          <w:sz w:val="28"/>
          <w:szCs w:val="28"/>
        </w:rPr>
        <w:t>chủ</w:t>
      </w:r>
      <w:proofErr w:type="spellEnd"/>
      <w:r w:rsidRPr="00C233E3">
        <w:rPr>
          <w:bCs/>
          <w:sz w:val="28"/>
          <w:szCs w:val="28"/>
        </w:rPr>
        <w:t xml:space="preserve"> </w:t>
      </w:r>
      <w:proofErr w:type="spellStart"/>
      <w:r w:rsidRPr="00C233E3">
        <w:rPr>
          <w:bCs/>
          <w:sz w:val="28"/>
          <w:szCs w:val="28"/>
        </w:rPr>
        <w:t>trì</w:t>
      </w:r>
      <w:proofErr w:type="spellEnd"/>
      <w:r w:rsidRPr="00C233E3">
        <w:rPr>
          <w:bCs/>
          <w:sz w:val="28"/>
          <w:szCs w:val="28"/>
        </w:rPr>
        <w:t xml:space="preserve"> </w:t>
      </w:r>
      <w:proofErr w:type="spellStart"/>
      <w:r w:rsidRPr="00C233E3">
        <w:rPr>
          <w:bCs/>
          <w:sz w:val="28"/>
          <w:szCs w:val="28"/>
        </w:rPr>
        <w:t>xây</w:t>
      </w:r>
      <w:proofErr w:type="spellEnd"/>
      <w:r w:rsidRPr="00C233E3">
        <w:rPr>
          <w:bCs/>
          <w:sz w:val="28"/>
          <w:szCs w:val="28"/>
        </w:rPr>
        <w:t xml:space="preserve"> </w:t>
      </w:r>
      <w:proofErr w:type="spellStart"/>
      <w:r w:rsidRPr="00C233E3">
        <w:rPr>
          <w:bCs/>
          <w:sz w:val="28"/>
          <w:szCs w:val="28"/>
        </w:rPr>
        <w:t>dựng</w:t>
      </w:r>
      <w:proofErr w:type="spellEnd"/>
      <w:r w:rsidRPr="00C233E3">
        <w:rPr>
          <w:bCs/>
          <w:sz w:val="28"/>
          <w:szCs w:val="28"/>
        </w:rPr>
        <w:t xml:space="preserve">, do </w:t>
      </w:r>
      <w:proofErr w:type="spellStart"/>
      <w:r w:rsidRPr="00C233E3">
        <w:rPr>
          <w:bCs/>
          <w:sz w:val="28"/>
          <w:szCs w:val="28"/>
        </w:rPr>
        <w:t>vậy</w:t>
      </w:r>
      <w:proofErr w:type="spellEnd"/>
      <w:r w:rsidRPr="00C233E3">
        <w:rPr>
          <w:bCs/>
          <w:sz w:val="28"/>
          <w:szCs w:val="28"/>
        </w:rPr>
        <w:t xml:space="preserve">, </w:t>
      </w:r>
      <w:proofErr w:type="spellStart"/>
      <w:r w:rsidRPr="00C233E3">
        <w:rPr>
          <w:bCs/>
          <w:sz w:val="28"/>
          <w:szCs w:val="28"/>
        </w:rPr>
        <w:t>đề</w:t>
      </w:r>
      <w:proofErr w:type="spellEnd"/>
      <w:r w:rsidRPr="00C233E3">
        <w:rPr>
          <w:bCs/>
          <w:sz w:val="28"/>
          <w:szCs w:val="28"/>
        </w:rPr>
        <w:t xml:space="preserve"> </w:t>
      </w:r>
      <w:proofErr w:type="spellStart"/>
      <w:r w:rsidRPr="00C233E3">
        <w:rPr>
          <w:bCs/>
          <w:sz w:val="28"/>
          <w:szCs w:val="28"/>
        </w:rPr>
        <w:t>nghị</w:t>
      </w:r>
      <w:proofErr w:type="spellEnd"/>
      <w:r w:rsidRPr="00C233E3">
        <w:rPr>
          <w:bCs/>
          <w:sz w:val="28"/>
          <w:szCs w:val="28"/>
        </w:rPr>
        <w:t xml:space="preserve"> </w:t>
      </w:r>
      <w:proofErr w:type="spellStart"/>
      <w:r w:rsidRPr="00C233E3">
        <w:rPr>
          <w:bCs/>
          <w:sz w:val="28"/>
          <w:szCs w:val="28"/>
        </w:rPr>
        <w:t>Bộ</w:t>
      </w:r>
      <w:proofErr w:type="spellEnd"/>
      <w:r w:rsidRPr="00C233E3">
        <w:rPr>
          <w:bCs/>
          <w:sz w:val="28"/>
          <w:szCs w:val="28"/>
        </w:rPr>
        <w:t xml:space="preserve"> </w:t>
      </w:r>
      <w:proofErr w:type="spellStart"/>
      <w:r w:rsidRPr="00C233E3">
        <w:rPr>
          <w:bCs/>
          <w:sz w:val="28"/>
          <w:szCs w:val="28"/>
        </w:rPr>
        <w:t>Văn</w:t>
      </w:r>
      <w:proofErr w:type="spellEnd"/>
      <w:r w:rsidRPr="00C233E3">
        <w:rPr>
          <w:bCs/>
          <w:sz w:val="28"/>
          <w:szCs w:val="28"/>
        </w:rPr>
        <w:t xml:space="preserve"> </w:t>
      </w:r>
      <w:proofErr w:type="spellStart"/>
      <w:r w:rsidRPr="00C233E3">
        <w:rPr>
          <w:bCs/>
          <w:sz w:val="28"/>
          <w:szCs w:val="28"/>
        </w:rPr>
        <w:t>hóa</w:t>
      </w:r>
      <w:proofErr w:type="spellEnd"/>
      <w:r w:rsidRPr="00C233E3">
        <w:rPr>
          <w:bCs/>
          <w:sz w:val="28"/>
          <w:szCs w:val="28"/>
        </w:rPr>
        <w:t xml:space="preserve">, </w:t>
      </w:r>
      <w:proofErr w:type="spellStart"/>
      <w:r w:rsidRPr="00C233E3">
        <w:rPr>
          <w:bCs/>
          <w:sz w:val="28"/>
          <w:szCs w:val="28"/>
        </w:rPr>
        <w:t>Thể</w:t>
      </w:r>
      <w:proofErr w:type="spellEnd"/>
      <w:r w:rsidRPr="00C233E3">
        <w:rPr>
          <w:bCs/>
          <w:sz w:val="28"/>
          <w:szCs w:val="28"/>
        </w:rPr>
        <w:t xml:space="preserve"> </w:t>
      </w:r>
      <w:proofErr w:type="spellStart"/>
      <w:r w:rsidRPr="00C233E3">
        <w:rPr>
          <w:bCs/>
          <w:sz w:val="28"/>
          <w:szCs w:val="28"/>
        </w:rPr>
        <w:t>thao</w:t>
      </w:r>
      <w:proofErr w:type="spellEnd"/>
      <w:r w:rsidRPr="00C233E3">
        <w:rPr>
          <w:bCs/>
          <w:sz w:val="28"/>
          <w:szCs w:val="28"/>
        </w:rPr>
        <w:t xml:space="preserve"> </w:t>
      </w:r>
      <w:proofErr w:type="spellStart"/>
      <w:r w:rsidRPr="00C233E3">
        <w:rPr>
          <w:bCs/>
          <w:sz w:val="28"/>
          <w:szCs w:val="28"/>
        </w:rPr>
        <w:t>và</w:t>
      </w:r>
      <w:proofErr w:type="spellEnd"/>
      <w:r w:rsidRPr="00C233E3">
        <w:rPr>
          <w:bCs/>
          <w:sz w:val="28"/>
          <w:szCs w:val="28"/>
        </w:rPr>
        <w:t xml:space="preserve"> Du </w:t>
      </w:r>
      <w:proofErr w:type="spellStart"/>
      <w:r w:rsidRPr="00C233E3">
        <w:rPr>
          <w:bCs/>
          <w:sz w:val="28"/>
          <w:szCs w:val="28"/>
        </w:rPr>
        <w:t>lịch</w:t>
      </w:r>
      <w:proofErr w:type="spellEnd"/>
      <w:r w:rsidRPr="00C233E3">
        <w:rPr>
          <w:bCs/>
          <w:sz w:val="28"/>
          <w:szCs w:val="28"/>
        </w:rPr>
        <w:t xml:space="preserve"> </w:t>
      </w:r>
      <w:proofErr w:type="spellStart"/>
      <w:r w:rsidRPr="00C233E3">
        <w:rPr>
          <w:bCs/>
          <w:sz w:val="28"/>
          <w:szCs w:val="28"/>
        </w:rPr>
        <w:t>rà</w:t>
      </w:r>
      <w:proofErr w:type="spellEnd"/>
      <w:r w:rsidRPr="00C233E3">
        <w:rPr>
          <w:bCs/>
          <w:sz w:val="28"/>
          <w:szCs w:val="28"/>
        </w:rPr>
        <w:t xml:space="preserve"> </w:t>
      </w:r>
      <w:proofErr w:type="spellStart"/>
      <w:r w:rsidRPr="00C233E3">
        <w:rPr>
          <w:bCs/>
          <w:sz w:val="28"/>
          <w:szCs w:val="28"/>
        </w:rPr>
        <w:t>soát</w:t>
      </w:r>
      <w:proofErr w:type="spellEnd"/>
      <w:r w:rsidRPr="00C233E3">
        <w:rPr>
          <w:bCs/>
          <w:sz w:val="28"/>
          <w:szCs w:val="28"/>
        </w:rPr>
        <w:t xml:space="preserve">, </w:t>
      </w:r>
      <w:proofErr w:type="spellStart"/>
      <w:r w:rsidRPr="00C233E3">
        <w:rPr>
          <w:bCs/>
          <w:sz w:val="28"/>
          <w:szCs w:val="28"/>
        </w:rPr>
        <w:t>bổ</w:t>
      </w:r>
      <w:proofErr w:type="spellEnd"/>
      <w:r w:rsidRPr="00C233E3">
        <w:rPr>
          <w:bCs/>
          <w:sz w:val="28"/>
          <w:szCs w:val="28"/>
        </w:rPr>
        <w:t xml:space="preserve"> sung.</w:t>
      </w:r>
    </w:p>
    <w:p w14:paraId="5271F6E2" w14:textId="77777777" w:rsidR="00C233E3" w:rsidRPr="0036243C" w:rsidRDefault="00C233E3" w:rsidP="00C233E3">
      <w:pPr>
        <w:spacing w:line="288" w:lineRule="auto"/>
        <w:ind w:firstLine="720"/>
        <w:jc w:val="both"/>
        <w:rPr>
          <w:b/>
          <w:bCs/>
          <w:sz w:val="28"/>
          <w:szCs w:val="28"/>
        </w:rPr>
      </w:pPr>
      <w:proofErr w:type="spellStart"/>
      <w:r w:rsidRPr="0036243C">
        <w:rPr>
          <w:b/>
          <w:bCs/>
          <w:sz w:val="28"/>
          <w:szCs w:val="28"/>
        </w:rPr>
        <w:t>Giải</w:t>
      </w:r>
      <w:proofErr w:type="spellEnd"/>
      <w:r w:rsidRPr="0036243C">
        <w:rPr>
          <w:b/>
          <w:bCs/>
          <w:sz w:val="28"/>
          <w:szCs w:val="28"/>
        </w:rPr>
        <w:t xml:space="preserve"> </w:t>
      </w:r>
      <w:proofErr w:type="spellStart"/>
      <w:r w:rsidRPr="0036243C">
        <w:rPr>
          <w:b/>
          <w:bCs/>
          <w:sz w:val="28"/>
          <w:szCs w:val="28"/>
        </w:rPr>
        <w:t>trình</w:t>
      </w:r>
      <w:proofErr w:type="spellEnd"/>
      <w:r w:rsidRPr="0036243C">
        <w:rPr>
          <w:b/>
          <w:bCs/>
          <w:sz w:val="28"/>
          <w:szCs w:val="28"/>
        </w:rPr>
        <w:t>:</w:t>
      </w:r>
    </w:p>
    <w:p w14:paraId="791910FE" w14:textId="77777777" w:rsidR="00C233E3" w:rsidRDefault="0036243C" w:rsidP="00C233E3">
      <w:pPr>
        <w:spacing w:line="288" w:lineRule="auto"/>
        <w:ind w:firstLine="720"/>
        <w:jc w:val="both"/>
        <w:rPr>
          <w:bCs/>
          <w:sz w:val="28"/>
          <w:szCs w:val="28"/>
        </w:rPr>
      </w:pPr>
      <w:proofErr w:type="spellStart"/>
      <w:r w:rsidRPr="000829B5">
        <w:rPr>
          <w:bCs/>
          <w:sz w:val="28"/>
          <w:szCs w:val="28"/>
        </w:rPr>
        <w:t>Việc</w:t>
      </w:r>
      <w:proofErr w:type="spellEnd"/>
      <w:r w:rsidRPr="000829B5">
        <w:rPr>
          <w:bCs/>
          <w:sz w:val="28"/>
          <w:szCs w:val="28"/>
        </w:rPr>
        <w:t xml:space="preserve"> </w:t>
      </w:r>
      <w:proofErr w:type="spellStart"/>
      <w:r w:rsidRPr="000829B5">
        <w:rPr>
          <w:bCs/>
          <w:sz w:val="28"/>
          <w:szCs w:val="28"/>
        </w:rPr>
        <w:t>xác</w:t>
      </w:r>
      <w:proofErr w:type="spellEnd"/>
      <w:r w:rsidRPr="000829B5">
        <w:rPr>
          <w:bCs/>
          <w:sz w:val="28"/>
          <w:szCs w:val="28"/>
        </w:rPr>
        <w:t xml:space="preserve"> </w:t>
      </w:r>
      <w:proofErr w:type="spellStart"/>
      <w:r w:rsidRPr="000829B5">
        <w:rPr>
          <w:bCs/>
          <w:sz w:val="28"/>
          <w:szCs w:val="28"/>
        </w:rPr>
        <w:t>định</w:t>
      </w:r>
      <w:proofErr w:type="spellEnd"/>
      <w:r w:rsidRPr="000829B5">
        <w:rPr>
          <w:bCs/>
          <w:sz w:val="28"/>
          <w:szCs w:val="28"/>
        </w:rPr>
        <w:t xml:space="preserve"> </w:t>
      </w:r>
      <w:proofErr w:type="spellStart"/>
      <w:r w:rsidRPr="000829B5">
        <w:rPr>
          <w:bCs/>
          <w:sz w:val="28"/>
          <w:szCs w:val="28"/>
        </w:rPr>
        <w:t>cơ</w:t>
      </w:r>
      <w:proofErr w:type="spellEnd"/>
      <w:r w:rsidRPr="000829B5">
        <w:rPr>
          <w:bCs/>
          <w:sz w:val="28"/>
          <w:szCs w:val="28"/>
        </w:rPr>
        <w:t xml:space="preserve"> </w:t>
      </w:r>
      <w:proofErr w:type="spellStart"/>
      <w:r w:rsidRPr="000829B5">
        <w:rPr>
          <w:bCs/>
          <w:sz w:val="28"/>
          <w:szCs w:val="28"/>
        </w:rPr>
        <w:t>quan</w:t>
      </w:r>
      <w:proofErr w:type="spellEnd"/>
      <w:r w:rsidRPr="000829B5">
        <w:rPr>
          <w:bCs/>
          <w:sz w:val="28"/>
          <w:szCs w:val="28"/>
        </w:rPr>
        <w:t xml:space="preserve"> </w:t>
      </w:r>
      <w:proofErr w:type="spellStart"/>
      <w:r w:rsidRPr="000829B5">
        <w:rPr>
          <w:bCs/>
          <w:sz w:val="28"/>
          <w:szCs w:val="28"/>
        </w:rPr>
        <w:t>báo</w:t>
      </w:r>
      <w:proofErr w:type="spellEnd"/>
      <w:r w:rsidRPr="000829B5">
        <w:rPr>
          <w:bCs/>
          <w:sz w:val="28"/>
          <w:szCs w:val="28"/>
        </w:rPr>
        <w:t xml:space="preserve"> </w:t>
      </w:r>
      <w:proofErr w:type="spellStart"/>
      <w:r w:rsidRPr="000829B5">
        <w:rPr>
          <w:bCs/>
          <w:sz w:val="28"/>
          <w:szCs w:val="28"/>
        </w:rPr>
        <w:t>chí</w:t>
      </w:r>
      <w:proofErr w:type="spellEnd"/>
      <w:r w:rsidRPr="000829B5">
        <w:rPr>
          <w:bCs/>
          <w:sz w:val="28"/>
          <w:szCs w:val="28"/>
        </w:rPr>
        <w:t xml:space="preserve"> </w:t>
      </w:r>
      <w:proofErr w:type="spellStart"/>
      <w:r w:rsidRPr="000829B5">
        <w:rPr>
          <w:bCs/>
          <w:sz w:val="28"/>
          <w:szCs w:val="28"/>
        </w:rPr>
        <w:t>chủ</w:t>
      </w:r>
      <w:proofErr w:type="spellEnd"/>
      <w:r w:rsidRPr="000829B5">
        <w:rPr>
          <w:bCs/>
          <w:sz w:val="28"/>
          <w:szCs w:val="28"/>
        </w:rPr>
        <w:t xml:space="preserve"> </w:t>
      </w:r>
      <w:proofErr w:type="spellStart"/>
      <w:r w:rsidRPr="000829B5">
        <w:rPr>
          <w:bCs/>
          <w:sz w:val="28"/>
          <w:szCs w:val="28"/>
        </w:rPr>
        <w:t>lực</w:t>
      </w:r>
      <w:proofErr w:type="spellEnd"/>
      <w:r w:rsidRPr="000829B5">
        <w:rPr>
          <w:bCs/>
          <w:sz w:val="28"/>
          <w:szCs w:val="28"/>
        </w:rPr>
        <w:t xml:space="preserve"> </w:t>
      </w:r>
      <w:proofErr w:type="spellStart"/>
      <w:r w:rsidRPr="000829B5">
        <w:rPr>
          <w:bCs/>
          <w:sz w:val="28"/>
          <w:szCs w:val="28"/>
        </w:rPr>
        <w:t>đa</w:t>
      </w:r>
      <w:proofErr w:type="spellEnd"/>
      <w:r w:rsidRPr="000829B5">
        <w:rPr>
          <w:bCs/>
          <w:sz w:val="28"/>
          <w:szCs w:val="28"/>
        </w:rPr>
        <w:t xml:space="preserve"> </w:t>
      </w:r>
      <w:proofErr w:type="spellStart"/>
      <w:r w:rsidRPr="000829B5">
        <w:rPr>
          <w:bCs/>
          <w:sz w:val="28"/>
          <w:szCs w:val="28"/>
        </w:rPr>
        <w:t>phương</w:t>
      </w:r>
      <w:proofErr w:type="spellEnd"/>
      <w:r w:rsidRPr="000829B5">
        <w:rPr>
          <w:bCs/>
          <w:sz w:val="28"/>
          <w:szCs w:val="28"/>
        </w:rPr>
        <w:t xml:space="preserve"> </w:t>
      </w:r>
      <w:proofErr w:type="spellStart"/>
      <w:r w:rsidRPr="000829B5">
        <w:rPr>
          <w:bCs/>
          <w:sz w:val="28"/>
          <w:szCs w:val="28"/>
        </w:rPr>
        <w:t>tiện</w:t>
      </w:r>
      <w:proofErr w:type="spellEnd"/>
      <w:r w:rsidRPr="000829B5">
        <w:rPr>
          <w:bCs/>
          <w:sz w:val="28"/>
          <w:szCs w:val="28"/>
        </w:rPr>
        <w:t xml:space="preserve"> </w:t>
      </w:r>
      <w:proofErr w:type="spellStart"/>
      <w:r w:rsidRPr="000829B5">
        <w:rPr>
          <w:bCs/>
          <w:sz w:val="28"/>
          <w:szCs w:val="28"/>
        </w:rPr>
        <w:t>sắp</w:t>
      </w:r>
      <w:proofErr w:type="spellEnd"/>
      <w:r w:rsidRPr="000829B5">
        <w:rPr>
          <w:bCs/>
          <w:sz w:val="28"/>
          <w:szCs w:val="28"/>
        </w:rPr>
        <w:t xml:space="preserve"> </w:t>
      </w:r>
      <w:proofErr w:type="spellStart"/>
      <w:r w:rsidRPr="000829B5">
        <w:rPr>
          <w:bCs/>
          <w:sz w:val="28"/>
          <w:szCs w:val="28"/>
        </w:rPr>
        <w:t>tới</w:t>
      </w:r>
      <w:proofErr w:type="spellEnd"/>
      <w:r w:rsidRPr="000829B5">
        <w:rPr>
          <w:bCs/>
          <w:sz w:val="28"/>
          <w:szCs w:val="28"/>
        </w:rPr>
        <w:t xml:space="preserve"> </w:t>
      </w:r>
      <w:proofErr w:type="spellStart"/>
      <w:r w:rsidRPr="000829B5">
        <w:rPr>
          <w:bCs/>
          <w:sz w:val="28"/>
          <w:szCs w:val="28"/>
        </w:rPr>
        <w:t>sẽ</w:t>
      </w:r>
      <w:proofErr w:type="spellEnd"/>
      <w:r w:rsidRPr="000829B5">
        <w:rPr>
          <w:bCs/>
          <w:sz w:val="28"/>
          <w:szCs w:val="28"/>
        </w:rPr>
        <w:t xml:space="preserve"> </w:t>
      </w:r>
      <w:proofErr w:type="spellStart"/>
      <w:r w:rsidRPr="000829B5">
        <w:rPr>
          <w:bCs/>
          <w:sz w:val="28"/>
          <w:szCs w:val="28"/>
        </w:rPr>
        <w:t>căn</w:t>
      </w:r>
      <w:proofErr w:type="spellEnd"/>
      <w:r w:rsidRPr="000829B5">
        <w:rPr>
          <w:bCs/>
          <w:sz w:val="28"/>
          <w:szCs w:val="28"/>
        </w:rPr>
        <w:t xml:space="preserve"> </w:t>
      </w:r>
      <w:proofErr w:type="spellStart"/>
      <w:r w:rsidRPr="000829B5">
        <w:rPr>
          <w:bCs/>
          <w:sz w:val="28"/>
          <w:szCs w:val="28"/>
        </w:rPr>
        <w:t>cứ</w:t>
      </w:r>
      <w:proofErr w:type="spellEnd"/>
      <w:r w:rsidRPr="000829B5">
        <w:rPr>
          <w:bCs/>
          <w:sz w:val="28"/>
          <w:szCs w:val="28"/>
        </w:rPr>
        <w:t xml:space="preserve"> </w:t>
      </w:r>
      <w:proofErr w:type="spellStart"/>
      <w:r w:rsidRPr="000829B5">
        <w:rPr>
          <w:bCs/>
          <w:sz w:val="28"/>
          <w:szCs w:val="28"/>
        </w:rPr>
        <w:t>vào</w:t>
      </w:r>
      <w:proofErr w:type="spellEnd"/>
      <w:r w:rsidRPr="000829B5">
        <w:rPr>
          <w:bCs/>
          <w:sz w:val="28"/>
          <w:szCs w:val="28"/>
        </w:rPr>
        <w:t xml:space="preserve"> </w:t>
      </w:r>
      <w:proofErr w:type="spellStart"/>
      <w:r w:rsidRPr="000829B5">
        <w:rPr>
          <w:bCs/>
          <w:sz w:val="28"/>
          <w:szCs w:val="28"/>
        </w:rPr>
        <w:t>việc</w:t>
      </w:r>
      <w:proofErr w:type="spellEnd"/>
      <w:r w:rsidRPr="000829B5">
        <w:rPr>
          <w:bCs/>
          <w:sz w:val="28"/>
          <w:szCs w:val="28"/>
        </w:rPr>
        <w:t xml:space="preserve"> </w:t>
      </w:r>
      <w:proofErr w:type="spellStart"/>
      <w:r w:rsidRPr="000829B5">
        <w:rPr>
          <w:bCs/>
          <w:sz w:val="28"/>
          <w:szCs w:val="28"/>
        </w:rPr>
        <w:t>rà</w:t>
      </w:r>
      <w:proofErr w:type="spellEnd"/>
      <w:r w:rsidRPr="000829B5">
        <w:rPr>
          <w:bCs/>
          <w:sz w:val="28"/>
          <w:szCs w:val="28"/>
        </w:rPr>
        <w:t xml:space="preserve"> </w:t>
      </w:r>
      <w:proofErr w:type="spellStart"/>
      <w:r w:rsidRPr="000829B5">
        <w:rPr>
          <w:bCs/>
          <w:sz w:val="28"/>
          <w:szCs w:val="28"/>
        </w:rPr>
        <w:t>soát</w:t>
      </w:r>
      <w:proofErr w:type="spellEnd"/>
      <w:r w:rsidRPr="000829B5">
        <w:rPr>
          <w:bCs/>
          <w:sz w:val="28"/>
          <w:szCs w:val="28"/>
        </w:rPr>
        <w:t xml:space="preserve"> </w:t>
      </w:r>
      <w:proofErr w:type="spellStart"/>
      <w:r w:rsidRPr="000829B5">
        <w:rPr>
          <w:bCs/>
          <w:sz w:val="28"/>
          <w:szCs w:val="28"/>
        </w:rPr>
        <w:t>và</w:t>
      </w:r>
      <w:proofErr w:type="spellEnd"/>
      <w:r w:rsidRPr="000829B5">
        <w:rPr>
          <w:bCs/>
          <w:sz w:val="28"/>
          <w:szCs w:val="28"/>
        </w:rPr>
        <w:t xml:space="preserve"> ban </w:t>
      </w:r>
      <w:proofErr w:type="spellStart"/>
      <w:r w:rsidRPr="000829B5">
        <w:rPr>
          <w:bCs/>
          <w:sz w:val="28"/>
          <w:szCs w:val="28"/>
        </w:rPr>
        <w:t>hành</w:t>
      </w:r>
      <w:proofErr w:type="spellEnd"/>
      <w:r w:rsidRPr="000829B5">
        <w:rPr>
          <w:bCs/>
          <w:sz w:val="28"/>
          <w:szCs w:val="28"/>
        </w:rPr>
        <w:t xml:space="preserve"> </w:t>
      </w:r>
      <w:proofErr w:type="spellStart"/>
      <w:r w:rsidRPr="000829B5">
        <w:rPr>
          <w:bCs/>
          <w:sz w:val="28"/>
          <w:szCs w:val="28"/>
        </w:rPr>
        <w:t>Chiến</w:t>
      </w:r>
      <w:proofErr w:type="spellEnd"/>
      <w:r w:rsidRPr="000829B5">
        <w:rPr>
          <w:bCs/>
          <w:sz w:val="28"/>
          <w:szCs w:val="28"/>
        </w:rPr>
        <w:t xml:space="preserve"> </w:t>
      </w:r>
      <w:proofErr w:type="spellStart"/>
      <w:r w:rsidRPr="000829B5">
        <w:rPr>
          <w:bCs/>
          <w:sz w:val="28"/>
          <w:szCs w:val="28"/>
        </w:rPr>
        <w:t>lược</w:t>
      </w:r>
      <w:proofErr w:type="spellEnd"/>
      <w:r w:rsidRPr="000829B5">
        <w:rPr>
          <w:bCs/>
          <w:sz w:val="28"/>
          <w:szCs w:val="28"/>
        </w:rPr>
        <w:t xml:space="preserve"> </w:t>
      </w:r>
      <w:proofErr w:type="spellStart"/>
      <w:r w:rsidRPr="000829B5">
        <w:rPr>
          <w:bCs/>
          <w:sz w:val="28"/>
          <w:szCs w:val="28"/>
        </w:rPr>
        <w:t>phát</w:t>
      </w:r>
      <w:proofErr w:type="spellEnd"/>
      <w:r w:rsidRPr="000829B5">
        <w:rPr>
          <w:bCs/>
          <w:sz w:val="28"/>
          <w:szCs w:val="28"/>
        </w:rPr>
        <w:t xml:space="preserve"> </w:t>
      </w:r>
      <w:proofErr w:type="spellStart"/>
      <w:r w:rsidRPr="000829B5">
        <w:rPr>
          <w:bCs/>
          <w:sz w:val="28"/>
          <w:szCs w:val="28"/>
        </w:rPr>
        <w:t>triển</w:t>
      </w:r>
      <w:proofErr w:type="spellEnd"/>
      <w:r w:rsidRPr="000829B5">
        <w:rPr>
          <w:bCs/>
          <w:sz w:val="28"/>
          <w:szCs w:val="28"/>
        </w:rPr>
        <w:t xml:space="preserve"> </w:t>
      </w:r>
      <w:proofErr w:type="spellStart"/>
      <w:r w:rsidRPr="000829B5">
        <w:rPr>
          <w:bCs/>
          <w:sz w:val="28"/>
          <w:szCs w:val="28"/>
        </w:rPr>
        <w:t>báo</w:t>
      </w:r>
      <w:proofErr w:type="spellEnd"/>
      <w:r w:rsidRPr="000829B5">
        <w:rPr>
          <w:bCs/>
          <w:sz w:val="28"/>
          <w:szCs w:val="28"/>
        </w:rPr>
        <w:t xml:space="preserve"> </w:t>
      </w:r>
      <w:proofErr w:type="spellStart"/>
      <w:r w:rsidRPr="000829B5">
        <w:rPr>
          <w:bCs/>
          <w:sz w:val="28"/>
          <w:szCs w:val="28"/>
        </w:rPr>
        <w:t>chí</w:t>
      </w:r>
      <w:proofErr w:type="spellEnd"/>
      <w:r w:rsidRPr="000829B5">
        <w:rPr>
          <w:bCs/>
          <w:sz w:val="28"/>
          <w:szCs w:val="28"/>
        </w:rPr>
        <w:t xml:space="preserve">, do </w:t>
      </w:r>
      <w:proofErr w:type="spellStart"/>
      <w:r w:rsidRPr="000829B5">
        <w:rPr>
          <w:bCs/>
          <w:sz w:val="28"/>
          <w:szCs w:val="28"/>
        </w:rPr>
        <w:t>đó</w:t>
      </w:r>
      <w:proofErr w:type="spellEnd"/>
      <w:r w:rsidRPr="000829B5">
        <w:rPr>
          <w:bCs/>
          <w:sz w:val="28"/>
          <w:szCs w:val="28"/>
        </w:rPr>
        <w:t xml:space="preserve">, </w:t>
      </w:r>
      <w:proofErr w:type="spellStart"/>
      <w:r w:rsidRPr="000829B5">
        <w:rPr>
          <w:bCs/>
          <w:sz w:val="28"/>
          <w:szCs w:val="28"/>
        </w:rPr>
        <w:t>để</w:t>
      </w:r>
      <w:proofErr w:type="spellEnd"/>
      <w:r w:rsidRPr="000829B5">
        <w:rPr>
          <w:bCs/>
          <w:sz w:val="28"/>
          <w:szCs w:val="28"/>
        </w:rPr>
        <w:t xml:space="preserve"> </w:t>
      </w:r>
      <w:proofErr w:type="spellStart"/>
      <w:r w:rsidRPr="000829B5">
        <w:rPr>
          <w:bCs/>
          <w:sz w:val="28"/>
          <w:szCs w:val="28"/>
        </w:rPr>
        <w:t>đảm</w:t>
      </w:r>
      <w:proofErr w:type="spellEnd"/>
      <w:r w:rsidRPr="000829B5">
        <w:rPr>
          <w:bCs/>
          <w:sz w:val="28"/>
          <w:szCs w:val="28"/>
        </w:rPr>
        <w:t xml:space="preserve"> </w:t>
      </w:r>
      <w:proofErr w:type="spellStart"/>
      <w:r w:rsidRPr="000829B5">
        <w:rPr>
          <w:bCs/>
          <w:sz w:val="28"/>
          <w:szCs w:val="28"/>
        </w:rPr>
        <w:t>bảo</w:t>
      </w:r>
      <w:proofErr w:type="spellEnd"/>
      <w:r w:rsidRPr="000829B5">
        <w:rPr>
          <w:bCs/>
          <w:sz w:val="28"/>
          <w:szCs w:val="28"/>
        </w:rPr>
        <w:t xml:space="preserve"> </w:t>
      </w:r>
      <w:proofErr w:type="spellStart"/>
      <w:r w:rsidRPr="000829B5">
        <w:rPr>
          <w:bCs/>
          <w:sz w:val="28"/>
          <w:szCs w:val="28"/>
        </w:rPr>
        <w:t>tình</w:t>
      </w:r>
      <w:proofErr w:type="spellEnd"/>
      <w:r w:rsidRPr="000829B5">
        <w:rPr>
          <w:bCs/>
          <w:sz w:val="28"/>
          <w:szCs w:val="28"/>
        </w:rPr>
        <w:t xml:space="preserve"> </w:t>
      </w:r>
      <w:proofErr w:type="spellStart"/>
      <w:r w:rsidRPr="000829B5">
        <w:rPr>
          <w:bCs/>
          <w:sz w:val="28"/>
          <w:szCs w:val="28"/>
        </w:rPr>
        <w:t>hợp</w:t>
      </w:r>
      <w:proofErr w:type="spellEnd"/>
      <w:r w:rsidRPr="000829B5">
        <w:rPr>
          <w:bCs/>
          <w:sz w:val="28"/>
          <w:szCs w:val="28"/>
        </w:rPr>
        <w:t xml:space="preserve"> </w:t>
      </w:r>
      <w:proofErr w:type="spellStart"/>
      <w:r w:rsidRPr="000829B5">
        <w:rPr>
          <w:bCs/>
          <w:sz w:val="28"/>
          <w:szCs w:val="28"/>
        </w:rPr>
        <w:t>lý</w:t>
      </w:r>
      <w:proofErr w:type="spellEnd"/>
      <w:r w:rsidRPr="000829B5">
        <w:rPr>
          <w:bCs/>
          <w:sz w:val="28"/>
          <w:szCs w:val="28"/>
        </w:rPr>
        <w:t xml:space="preserve"> </w:t>
      </w:r>
      <w:proofErr w:type="spellStart"/>
      <w:r w:rsidRPr="000829B5">
        <w:rPr>
          <w:bCs/>
          <w:sz w:val="28"/>
          <w:szCs w:val="28"/>
        </w:rPr>
        <w:t>và</w:t>
      </w:r>
      <w:proofErr w:type="spellEnd"/>
      <w:r w:rsidRPr="000829B5">
        <w:rPr>
          <w:bCs/>
          <w:sz w:val="28"/>
          <w:szCs w:val="28"/>
        </w:rPr>
        <w:t xml:space="preserve"> </w:t>
      </w:r>
      <w:proofErr w:type="spellStart"/>
      <w:r w:rsidRPr="000829B5">
        <w:rPr>
          <w:bCs/>
          <w:sz w:val="28"/>
          <w:szCs w:val="28"/>
        </w:rPr>
        <w:t>tùy</w:t>
      </w:r>
      <w:proofErr w:type="spellEnd"/>
      <w:r w:rsidRPr="000829B5">
        <w:rPr>
          <w:bCs/>
          <w:sz w:val="28"/>
          <w:szCs w:val="28"/>
        </w:rPr>
        <w:t xml:space="preserve"> </w:t>
      </w:r>
      <w:proofErr w:type="spellStart"/>
      <w:r w:rsidRPr="000829B5">
        <w:rPr>
          <w:bCs/>
          <w:sz w:val="28"/>
          <w:szCs w:val="28"/>
        </w:rPr>
        <w:t>vào</w:t>
      </w:r>
      <w:proofErr w:type="spellEnd"/>
      <w:r w:rsidRPr="000829B5">
        <w:rPr>
          <w:bCs/>
          <w:sz w:val="28"/>
          <w:szCs w:val="28"/>
        </w:rPr>
        <w:t xml:space="preserve"> </w:t>
      </w:r>
      <w:proofErr w:type="spellStart"/>
      <w:r w:rsidRPr="000829B5">
        <w:rPr>
          <w:bCs/>
          <w:sz w:val="28"/>
          <w:szCs w:val="28"/>
        </w:rPr>
        <w:t>quy</w:t>
      </w:r>
      <w:proofErr w:type="spellEnd"/>
      <w:r w:rsidRPr="000829B5">
        <w:rPr>
          <w:bCs/>
          <w:sz w:val="28"/>
          <w:szCs w:val="28"/>
        </w:rPr>
        <w:t xml:space="preserve"> </w:t>
      </w:r>
      <w:proofErr w:type="spellStart"/>
      <w:r w:rsidRPr="000829B5">
        <w:rPr>
          <w:bCs/>
          <w:sz w:val="28"/>
          <w:szCs w:val="28"/>
        </w:rPr>
        <w:t>mô</w:t>
      </w:r>
      <w:proofErr w:type="spellEnd"/>
      <w:r w:rsidRPr="000829B5">
        <w:rPr>
          <w:bCs/>
          <w:sz w:val="28"/>
          <w:szCs w:val="28"/>
        </w:rPr>
        <w:t xml:space="preserve">, </w:t>
      </w:r>
      <w:proofErr w:type="spellStart"/>
      <w:r w:rsidRPr="000829B5">
        <w:rPr>
          <w:bCs/>
          <w:sz w:val="28"/>
          <w:szCs w:val="28"/>
        </w:rPr>
        <w:t>thế</w:t>
      </w:r>
      <w:proofErr w:type="spellEnd"/>
      <w:r w:rsidRPr="000829B5">
        <w:rPr>
          <w:bCs/>
          <w:sz w:val="28"/>
          <w:szCs w:val="28"/>
        </w:rPr>
        <w:t xml:space="preserve"> </w:t>
      </w:r>
      <w:proofErr w:type="spellStart"/>
      <w:r w:rsidRPr="000829B5">
        <w:rPr>
          <w:bCs/>
          <w:sz w:val="28"/>
          <w:szCs w:val="28"/>
        </w:rPr>
        <w:t>mạnh</w:t>
      </w:r>
      <w:proofErr w:type="spellEnd"/>
      <w:r w:rsidRPr="000829B5">
        <w:rPr>
          <w:bCs/>
          <w:sz w:val="28"/>
          <w:szCs w:val="28"/>
        </w:rPr>
        <w:t xml:space="preserve"> </w:t>
      </w:r>
      <w:proofErr w:type="spellStart"/>
      <w:r w:rsidRPr="000829B5">
        <w:rPr>
          <w:bCs/>
          <w:sz w:val="28"/>
          <w:szCs w:val="28"/>
        </w:rPr>
        <w:t>của</w:t>
      </w:r>
      <w:proofErr w:type="spellEnd"/>
      <w:r w:rsidRPr="000829B5">
        <w:rPr>
          <w:bCs/>
          <w:sz w:val="28"/>
          <w:szCs w:val="28"/>
        </w:rPr>
        <w:t xml:space="preserve"> </w:t>
      </w:r>
      <w:proofErr w:type="spellStart"/>
      <w:r w:rsidRPr="000829B5">
        <w:rPr>
          <w:bCs/>
          <w:sz w:val="28"/>
          <w:szCs w:val="28"/>
        </w:rPr>
        <w:t>từng</w:t>
      </w:r>
      <w:proofErr w:type="spellEnd"/>
      <w:r w:rsidRPr="000829B5">
        <w:rPr>
          <w:bCs/>
          <w:sz w:val="28"/>
          <w:szCs w:val="28"/>
        </w:rPr>
        <w:t xml:space="preserve"> </w:t>
      </w:r>
      <w:proofErr w:type="spellStart"/>
      <w:r w:rsidRPr="000829B5">
        <w:rPr>
          <w:bCs/>
          <w:sz w:val="28"/>
          <w:szCs w:val="28"/>
        </w:rPr>
        <w:t>cơ</w:t>
      </w:r>
      <w:proofErr w:type="spellEnd"/>
      <w:r w:rsidRPr="000829B5">
        <w:rPr>
          <w:bCs/>
          <w:sz w:val="28"/>
          <w:szCs w:val="28"/>
        </w:rPr>
        <w:t xml:space="preserve"> </w:t>
      </w:r>
      <w:proofErr w:type="spellStart"/>
      <w:r w:rsidRPr="000829B5">
        <w:rPr>
          <w:bCs/>
          <w:sz w:val="28"/>
          <w:szCs w:val="28"/>
        </w:rPr>
        <w:t>quan</w:t>
      </w:r>
      <w:proofErr w:type="spellEnd"/>
      <w:r w:rsidRPr="000829B5">
        <w:rPr>
          <w:bCs/>
          <w:sz w:val="28"/>
          <w:szCs w:val="28"/>
        </w:rPr>
        <w:t xml:space="preserve"> </w:t>
      </w:r>
      <w:proofErr w:type="spellStart"/>
      <w:r w:rsidRPr="000829B5">
        <w:rPr>
          <w:bCs/>
          <w:sz w:val="28"/>
          <w:szCs w:val="28"/>
        </w:rPr>
        <w:t>báo</w:t>
      </w:r>
      <w:proofErr w:type="spellEnd"/>
      <w:r w:rsidRPr="000829B5">
        <w:rPr>
          <w:bCs/>
          <w:sz w:val="28"/>
          <w:szCs w:val="28"/>
        </w:rPr>
        <w:t xml:space="preserve"> </w:t>
      </w:r>
      <w:proofErr w:type="spellStart"/>
      <w:r w:rsidRPr="000829B5">
        <w:rPr>
          <w:bCs/>
          <w:sz w:val="28"/>
          <w:szCs w:val="28"/>
        </w:rPr>
        <w:t>chí</w:t>
      </w:r>
      <w:proofErr w:type="spellEnd"/>
      <w:r w:rsidRPr="000829B5">
        <w:rPr>
          <w:bCs/>
          <w:sz w:val="28"/>
          <w:szCs w:val="28"/>
        </w:rPr>
        <w:t xml:space="preserve"> </w:t>
      </w:r>
      <w:proofErr w:type="spellStart"/>
      <w:r w:rsidRPr="000829B5">
        <w:rPr>
          <w:bCs/>
          <w:sz w:val="28"/>
          <w:szCs w:val="28"/>
        </w:rPr>
        <w:t>chủ</w:t>
      </w:r>
      <w:proofErr w:type="spellEnd"/>
      <w:r w:rsidRPr="000829B5">
        <w:rPr>
          <w:bCs/>
          <w:sz w:val="28"/>
          <w:szCs w:val="28"/>
        </w:rPr>
        <w:t xml:space="preserve"> </w:t>
      </w:r>
      <w:proofErr w:type="spellStart"/>
      <w:r w:rsidRPr="000829B5">
        <w:rPr>
          <w:bCs/>
          <w:sz w:val="28"/>
          <w:szCs w:val="28"/>
        </w:rPr>
        <w:t>lực</w:t>
      </w:r>
      <w:proofErr w:type="spellEnd"/>
      <w:r w:rsidRPr="000829B5">
        <w:rPr>
          <w:bCs/>
          <w:sz w:val="28"/>
          <w:szCs w:val="28"/>
        </w:rPr>
        <w:t xml:space="preserve"> </w:t>
      </w:r>
      <w:proofErr w:type="spellStart"/>
      <w:r w:rsidRPr="000829B5">
        <w:rPr>
          <w:bCs/>
          <w:sz w:val="28"/>
          <w:szCs w:val="28"/>
        </w:rPr>
        <w:t>đa</w:t>
      </w:r>
      <w:proofErr w:type="spellEnd"/>
      <w:r w:rsidRPr="000829B5">
        <w:rPr>
          <w:bCs/>
          <w:sz w:val="28"/>
          <w:szCs w:val="28"/>
        </w:rPr>
        <w:t xml:space="preserve"> </w:t>
      </w:r>
      <w:proofErr w:type="spellStart"/>
      <w:r w:rsidRPr="000829B5">
        <w:rPr>
          <w:bCs/>
          <w:sz w:val="28"/>
          <w:szCs w:val="28"/>
        </w:rPr>
        <w:t>phương</w:t>
      </w:r>
      <w:proofErr w:type="spellEnd"/>
      <w:r w:rsidRPr="000829B5">
        <w:rPr>
          <w:bCs/>
          <w:sz w:val="28"/>
          <w:szCs w:val="28"/>
        </w:rPr>
        <w:t xml:space="preserve"> </w:t>
      </w:r>
      <w:proofErr w:type="spellStart"/>
      <w:r w:rsidRPr="000829B5">
        <w:rPr>
          <w:bCs/>
          <w:sz w:val="28"/>
          <w:szCs w:val="28"/>
        </w:rPr>
        <w:t>tiện</w:t>
      </w:r>
      <w:proofErr w:type="spellEnd"/>
      <w:r w:rsidRPr="000829B5">
        <w:rPr>
          <w:bCs/>
          <w:sz w:val="28"/>
          <w:szCs w:val="28"/>
        </w:rPr>
        <w:t xml:space="preserve"> </w:t>
      </w:r>
      <w:proofErr w:type="spellStart"/>
      <w:r w:rsidRPr="000829B5">
        <w:rPr>
          <w:bCs/>
          <w:sz w:val="28"/>
          <w:szCs w:val="28"/>
        </w:rPr>
        <w:t>mà</w:t>
      </w:r>
      <w:proofErr w:type="spellEnd"/>
      <w:r w:rsidRPr="000829B5">
        <w:rPr>
          <w:bCs/>
          <w:sz w:val="28"/>
          <w:szCs w:val="28"/>
        </w:rPr>
        <w:t xml:space="preserve"> </w:t>
      </w:r>
      <w:proofErr w:type="spellStart"/>
      <w:r w:rsidRPr="000829B5">
        <w:rPr>
          <w:bCs/>
          <w:sz w:val="28"/>
          <w:szCs w:val="28"/>
        </w:rPr>
        <w:t>có</w:t>
      </w:r>
      <w:proofErr w:type="spellEnd"/>
      <w:r w:rsidRPr="000829B5">
        <w:rPr>
          <w:bCs/>
          <w:sz w:val="28"/>
          <w:szCs w:val="28"/>
        </w:rPr>
        <w:t xml:space="preserve"> </w:t>
      </w:r>
      <w:proofErr w:type="spellStart"/>
      <w:r w:rsidRPr="000829B5">
        <w:rPr>
          <w:bCs/>
          <w:sz w:val="28"/>
          <w:szCs w:val="28"/>
        </w:rPr>
        <w:t>những</w:t>
      </w:r>
      <w:proofErr w:type="spellEnd"/>
      <w:r w:rsidRPr="000829B5">
        <w:rPr>
          <w:bCs/>
          <w:sz w:val="28"/>
          <w:szCs w:val="28"/>
        </w:rPr>
        <w:t xml:space="preserve"> </w:t>
      </w:r>
      <w:proofErr w:type="spellStart"/>
      <w:r w:rsidRPr="000829B5">
        <w:rPr>
          <w:bCs/>
          <w:sz w:val="28"/>
          <w:szCs w:val="28"/>
        </w:rPr>
        <w:t>quy</w:t>
      </w:r>
      <w:proofErr w:type="spellEnd"/>
      <w:r w:rsidRPr="000829B5">
        <w:rPr>
          <w:bCs/>
          <w:sz w:val="28"/>
          <w:szCs w:val="28"/>
        </w:rPr>
        <w:t xml:space="preserve"> </w:t>
      </w:r>
      <w:proofErr w:type="spellStart"/>
      <w:r w:rsidRPr="000829B5">
        <w:rPr>
          <w:bCs/>
          <w:sz w:val="28"/>
          <w:szCs w:val="28"/>
        </w:rPr>
        <w:t>định</w:t>
      </w:r>
      <w:proofErr w:type="spellEnd"/>
      <w:r w:rsidRPr="000829B5">
        <w:rPr>
          <w:bCs/>
          <w:sz w:val="28"/>
          <w:szCs w:val="28"/>
        </w:rPr>
        <w:t xml:space="preserve"> </w:t>
      </w:r>
      <w:proofErr w:type="spellStart"/>
      <w:r w:rsidRPr="000829B5">
        <w:rPr>
          <w:bCs/>
          <w:sz w:val="28"/>
          <w:szCs w:val="28"/>
        </w:rPr>
        <w:t>về</w:t>
      </w:r>
      <w:proofErr w:type="spellEnd"/>
      <w:r w:rsidRPr="000829B5">
        <w:rPr>
          <w:bCs/>
          <w:sz w:val="28"/>
          <w:szCs w:val="28"/>
        </w:rPr>
        <w:t xml:space="preserve"> </w:t>
      </w:r>
      <w:proofErr w:type="spellStart"/>
      <w:r w:rsidRPr="000829B5">
        <w:rPr>
          <w:bCs/>
          <w:sz w:val="28"/>
          <w:szCs w:val="28"/>
        </w:rPr>
        <w:t>cơ</w:t>
      </w:r>
      <w:proofErr w:type="spellEnd"/>
      <w:r w:rsidRPr="000829B5">
        <w:rPr>
          <w:bCs/>
          <w:sz w:val="28"/>
          <w:szCs w:val="28"/>
        </w:rPr>
        <w:t xml:space="preserve"> </w:t>
      </w:r>
      <w:proofErr w:type="spellStart"/>
      <w:r w:rsidRPr="000829B5">
        <w:rPr>
          <w:bCs/>
          <w:sz w:val="28"/>
          <w:szCs w:val="28"/>
        </w:rPr>
        <w:t>chế</w:t>
      </w:r>
      <w:proofErr w:type="spellEnd"/>
      <w:r w:rsidRPr="000829B5">
        <w:rPr>
          <w:bCs/>
          <w:sz w:val="28"/>
          <w:szCs w:val="28"/>
        </w:rPr>
        <w:t xml:space="preserve"> </w:t>
      </w:r>
      <w:proofErr w:type="spellStart"/>
      <w:r w:rsidRPr="000829B5">
        <w:rPr>
          <w:bCs/>
          <w:sz w:val="28"/>
          <w:szCs w:val="28"/>
        </w:rPr>
        <w:t>đặc</w:t>
      </w:r>
      <w:proofErr w:type="spellEnd"/>
      <w:r w:rsidRPr="000829B5">
        <w:rPr>
          <w:bCs/>
          <w:sz w:val="28"/>
          <w:szCs w:val="28"/>
        </w:rPr>
        <w:t xml:space="preserve"> </w:t>
      </w:r>
      <w:proofErr w:type="spellStart"/>
      <w:r w:rsidRPr="000829B5">
        <w:rPr>
          <w:bCs/>
          <w:sz w:val="28"/>
          <w:szCs w:val="28"/>
        </w:rPr>
        <w:t>thù</w:t>
      </w:r>
      <w:proofErr w:type="spellEnd"/>
      <w:r w:rsidRPr="000829B5">
        <w:rPr>
          <w:bCs/>
          <w:sz w:val="28"/>
          <w:szCs w:val="28"/>
        </w:rPr>
        <w:t xml:space="preserve"> </w:t>
      </w:r>
      <w:proofErr w:type="spellStart"/>
      <w:r w:rsidRPr="000829B5">
        <w:rPr>
          <w:bCs/>
          <w:sz w:val="28"/>
          <w:szCs w:val="28"/>
        </w:rPr>
        <w:t>về</w:t>
      </w:r>
      <w:proofErr w:type="spellEnd"/>
      <w:r w:rsidRPr="000829B5">
        <w:rPr>
          <w:bCs/>
          <w:sz w:val="28"/>
          <w:szCs w:val="28"/>
        </w:rPr>
        <w:t xml:space="preserve"> </w:t>
      </w:r>
      <w:proofErr w:type="spellStart"/>
      <w:r w:rsidRPr="000829B5">
        <w:rPr>
          <w:bCs/>
          <w:sz w:val="28"/>
          <w:szCs w:val="28"/>
        </w:rPr>
        <w:t>tài</w:t>
      </w:r>
      <w:proofErr w:type="spellEnd"/>
      <w:r w:rsidRPr="000829B5">
        <w:rPr>
          <w:bCs/>
          <w:sz w:val="28"/>
          <w:szCs w:val="28"/>
        </w:rPr>
        <w:t xml:space="preserve"> </w:t>
      </w:r>
      <w:proofErr w:type="spellStart"/>
      <w:r w:rsidRPr="000829B5">
        <w:rPr>
          <w:bCs/>
          <w:sz w:val="28"/>
          <w:szCs w:val="28"/>
        </w:rPr>
        <w:t>chính</w:t>
      </w:r>
      <w:proofErr w:type="spellEnd"/>
      <w:r w:rsidRPr="000829B5">
        <w:rPr>
          <w:bCs/>
          <w:sz w:val="28"/>
          <w:szCs w:val="28"/>
        </w:rPr>
        <w:t xml:space="preserve"> </w:t>
      </w:r>
      <w:proofErr w:type="spellStart"/>
      <w:r w:rsidRPr="000829B5">
        <w:rPr>
          <w:bCs/>
          <w:sz w:val="28"/>
          <w:szCs w:val="28"/>
        </w:rPr>
        <w:t>phù</w:t>
      </w:r>
      <w:proofErr w:type="spellEnd"/>
      <w:r w:rsidRPr="000829B5">
        <w:rPr>
          <w:bCs/>
          <w:sz w:val="28"/>
          <w:szCs w:val="28"/>
        </w:rPr>
        <w:t xml:space="preserve"> </w:t>
      </w:r>
      <w:proofErr w:type="spellStart"/>
      <w:r w:rsidRPr="000829B5">
        <w:rPr>
          <w:bCs/>
          <w:sz w:val="28"/>
          <w:szCs w:val="28"/>
        </w:rPr>
        <w:t>hợp</w:t>
      </w:r>
      <w:proofErr w:type="spellEnd"/>
      <w:r w:rsidRPr="000829B5">
        <w:rPr>
          <w:bCs/>
          <w:sz w:val="28"/>
          <w:szCs w:val="28"/>
        </w:rPr>
        <w:t xml:space="preserve">, do </w:t>
      </w:r>
      <w:proofErr w:type="spellStart"/>
      <w:r w:rsidRPr="000829B5">
        <w:rPr>
          <w:bCs/>
          <w:sz w:val="28"/>
          <w:szCs w:val="28"/>
        </w:rPr>
        <w:t>đo</w:t>
      </w:r>
      <w:proofErr w:type="spellEnd"/>
      <w:r w:rsidRPr="000829B5">
        <w:rPr>
          <w:bCs/>
          <w:sz w:val="28"/>
          <w:szCs w:val="28"/>
        </w:rPr>
        <w:t xml:space="preserve">, </w:t>
      </w:r>
      <w:proofErr w:type="spellStart"/>
      <w:r w:rsidRPr="000829B5">
        <w:rPr>
          <w:bCs/>
          <w:sz w:val="28"/>
          <w:szCs w:val="28"/>
        </w:rPr>
        <w:t>việc</w:t>
      </w:r>
      <w:proofErr w:type="spellEnd"/>
      <w:r w:rsidRPr="000829B5">
        <w:rPr>
          <w:bCs/>
          <w:sz w:val="28"/>
          <w:szCs w:val="28"/>
        </w:rPr>
        <w:t xml:space="preserve"> </w:t>
      </w:r>
      <w:proofErr w:type="spellStart"/>
      <w:r w:rsidRPr="000829B5">
        <w:rPr>
          <w:bCs/>
          <w:sz w:val="28"/>
          <w:szCs w:val="28"/>
        </w:rPr>
        <w:t>quy</w:t>
      </w:r>
      <w:proofErr w:type="spellEnd"/>
      <w:r w:rsidRPr="000829B5">
        <w:rPr>
          <w:bCs/>
          <w:sz w:val="28"/>
          <w:szCs w:val="28"/>
        </w:rPr>
        <w:t xml:space="preserve"> </w:t>
      </w:r>
      <w:proofErr w:type="spellStart"/>
      <w:r w:rsidRPr="000829B5">
        <w:rPr>
          <w:bCs/>
          <w:sz w:val="28"/>
          <w:szCs w:val="28"/>
        </w:rPr>
        <w:t>định</w:t>
      </w:r>
      <w:proofErr w:type="spellEnd"/>
      <w:r w:rsidRPr="000829B5">
        <w:rPr>
          <w:bCs/>
          <w:sz w:val="28"/>
          <w:szCs w:val="28"/>
        </w:rPr>
        <w:t xml:space="preserve"> </w:t>
      </w:r>
      <w:proofErr w:type="spellStart"/>
      <w:r w:rsidRPr="000829B5">
        <w:rPr>
          <w:bCs/>
          <w:sz w:val="28"/>
          <w:szCs w:val="28"/>
        </w:rPr>
        <w:t>và</w:t>
      </w:r>
      <w:proofErr w:type="spellEnd"/>
      <w:r w:rsidRPr="000829B5">
        <w:rPr>
          <w:bCs/>
          <w:sz w:val="28"/>
          <w:szCs w:val="28"/>
        </w:rPr>
        <w:t xml:space="preserve"> </w:t>
      </w:r>
      <w:proofErr w:type="spellStart"/>
      <w:r w:rsidRPr="000829B5">
        <w:rPr>
          <w:bCs/>
          <w:sz w:val="28"/>
          <w:szCs w:val="28"/>
        </w:rPr>
        <w:t>đề</w:t>
      </w:r>
      <w:proofErr w:type="spellEnd"/>
      <w:r w:rsidRPr="000829B5">
        <w:rPr>
          <w:bCs/>
          <w:sz w:val="28"/>
          <w:szCs w:val="28"/>
        </w:rPr>
        <w:t xml:space="preserve"> </w:t>
      </w:r>
      <w:proofErr w:type="spellStart"/>
      <w:r w:rsidRPr="000829B5">
        <w:rPr>
          <w:bCs/>
          <w:sz w:val="28"/>
          <w:szCs w:val="28"/>
        </w:rPr>
        <w:t>xuất</w:t>
      </w:r>
      <w:proofErr w:type="spellEnd"/>
      <w:r w:rsidRPr="000829B5">
        <w:rPr>
          <w:bCs/>
          <w:sz w:val="28"/>
          <w:szCs w:val="28"/>
        </w:rPr>
        <w:t xml:space="preserve"> </w:t>
      </w:r>
      <w:proofErr w:type="spellStart"/>
      <w:r w:rsidRPr="000829B5">
        <w:rPr>
          <w:bCs/>
          <w:sz w:val="28"/>
          <w:szCs w:val="28"/>
        </w:rPr>
        <w:t>cơ</w:t>
      </w:r>
      <w:proofErr w:type="spellEnd"/>
      <w:r w:rsidRPr="000829B5">
        <w:rPr>
          <w:bCs/>
          <w:sz w:val="28"/>
          <w:szCs w:val="28"/>
        </w:rPr>
        <w:t xml:space="preserve"> </w:t>
      </w:r>
      <w:proofErr w:type="spellStart"/>
      <w:r w:rsidRPr="000829B5">
        <w:rPr>
          <w:bCs/>
          <w:sz w:val="28"/>
          <w:szCs w:val="28"/>
        </w:rPr>
        <w:t>chế</w:t>
      </w:r>
      <w:proofErr w:type="spellEnd"/>
      <w:r w:rsidRPr="000829B5">
        <w:rPr>
          <w:bCs/>
          <w:sz w:val="28"/>
          <w:szCs w:val="28"/>
        </w:rPr>
        <w:t xml:space="preserve"> </w:t>
      </w:r>
      <w:proofErr w:type="spellStart"/>
      <w:r w:rsidRPr="000829B5">
        <w:rPr>
          <w:bCs/>
          <w:sz w:val="28"/>
          <w:szCs w:val="28"/>
        </w:rPr>
        <w:t>tài</w:t>
      </w:r>
      <w:proofErr w:type="spellEnd"/>
      <w:r w:rsidRPr="000829B5">
        <w:rPr>
          <w:bCs/>
          <w:sz w:val="28"/>
          <w:szCs w:val="28"/>
        </w:rPr>
        <w:t xml:space="preserve"> </w:t>
      </w:r>
      <w:proofErr w:type="spellStart"/>
      <w:r w:rsidRPr="000829B5">
        <w:rPr>
          <w:bCs/>
          <w:sz w:val="28"/>
          <w:szCs w:val="28"/>
        </w:rPr>
        <w:t>chính</w:t>
      </w:r>
      <w:proofErr w:type="spellEnd"/>
      <w:r w:rsidRPr="000829B5">
        <w:rPr>
          <w:bCs/>
          <w:sz w:val="28"/>
          <w:szCs w:val="28"/>
        </w:rPr>
        <w:t xml:space="preserve"> </w:t>
      </w:r>
      <w:proofErr w:type="spellStart"/>
      <w:r w:rsidRPr="000829B5">
        <w:rPr>
          <w:bCs/>
          <w:sz w:val="28"/>
          <w:szCs w:val="28"/>
        </w:rPr>
        <w:t>đặc</w:t>
      </w:r>
      <w:proofErr w:type="spellEnd"/>
      <w:r w:rsidRPr="000829B5">
        <w:rPr>
          <w:bCs/>
          <w:sz w:val="28"/>
          <w:szCs w:val="28"/>
        </w:rPr>
        <w:t xml:space="preserve"> </w:t>
      </w:r>
      <w:proofErr w:type="spellStart"/>
      <w:r w:rsidRPr="000829B5">
        <w:rPr>
          <w:bCs/>
          <w:sz w:val="28"/>
          <w:szCs w:val="28"/>
        </w:rPr>
        <w:t>thù</w:t>
      </w:r>
      <w:proofErr w:type="spellEnd"/>
      <w:r w:rsidRPr="000829B5">
        <w:rPr>
          <w:bCs/>
          <w:sz w:val="28"/>
          <w:szCs w:val="28"/>
        </w:rPr>
        <w:t xml:space="preserve"> </w:t>
      </w:r>
      <w:proofErr w:type="spellStart"/>
      <w:r w:rsidRPr="000829B5">
        <w:rPr>
          <w:bCs/>
          <w:sz w:val="28"/>
          <w:szCs w:val="28"/>
        </w:rPr>
        <w:t>sẽ</w:t>
      </w:r>
      <w:proofErr w:type="spellEnd"/>
      <w:r w:rsidRPr="000829B5">
        <w:rPr>
          <w:bCs/>
          <w:sz w:val="28"/>
          <w:szCs w:val="28"/>
        </w:rPr>
        <w:t xml:space="preserve"> do </w:t>
      </w:r>
      <w:proofErr w:type="spellStart"/>
      <w:r w:rsidRPr="000829B5">
        <w:rPr>
          <w:bCs/>
          <w:sz w:val="28"/>
          <w:szCs w:val="28"/>
        </w:rPr>
        <w:t>từng</w:t>
      </w:r>
      <w:proofErr w:type="spellEnd"/>
      <w:r w:rsidRPr="000829B5">
        <w:rPr>
          <w:bCs/>
          <w:sz w:val="28"/>
          <w:szCs w:val="28"/>
        </w:rPr>
        <w:t xml:space="preserve"> </w:t>
      </w:r>
      <w:proofErr w:type="spellStart"/>
      <w:r w:rsidRPr="000829B5">
        <w:rPr>
          <w:bCs/>
          <w:sz w:val="28"/>
          <w:szCs w:val="28"/>
        </w:rPr>
        <w:t>cơ</w:t>
      </w:r>
      <w:proofErr w:type="spellEnd"/>
      <w:r w:rsidRPr="000829B5">
        <w:rPr>
          <w:bCs/>
          <w:sz w:val="28"/>
          <w:szCs w:val="28"/>
        </w:rPr>
        <w:t xml:space="preserve"> </w:t>
      </w:r>
      <w:proofErr w:type="spellStart"/>
      <w:r w:rsidRPr="000829B5">
        <w:rPr>
          <w:bCs/>
          <w:sz w:val="28"/>
          <w:szCs w:val="28"/>
        </w:rPr>
        <w:t>quan</w:t>
      </w:r>
      <w:proofErr w:type="spellEnd"/>
      <w:r w:rsidRPr="000829B5">
        <w:rPr>
          <w:bCs/>
          <w:sz w:val="28"/>
          <w:szCs w:val="28"/>
        </w:rPr>
        <w:t xml:space="preserve"> </w:t>
      </w:r>
      <w:proofErr w:type="spellStart"/>
      <w:r w:rsidRPr="000829B5">
        <w:rPr>
          <w:bCs/>
          <w:sz w:val="28"/>
          <w:szCs w:val="28"/>
        </w:rPr>
        <w:t>báo</w:t>
      </w:r>
      <w:proofErr w:type="spellEnd"/>
      <w:r w:rsidRPr="000829B5">
        <w:rPr>
          <w:bCs/>
          <w:sz w:val="28"/>
          <w:szCs w:val="28"/>
        </w:rPr>
        <w:t xml:space="preserve"> </w:t>
      </w:r>
      <w:proofErr w:type="spellStart"/>
      <w:r w:rsidRPr="000829B5">
        <w:rPr>
          <w:bCs/>
          <w:sz w:val="28"/>
          <w:szCs w:val="28"/>
        </w:rPr>
        <w:t>chí</w:t>
      </w:r>
      <w:proofErr w:type="spellEnd"/>
      <w:r w:rsidRPr="000829B5">
        <w:rPr>
          <w:bCs/>
          <w:sz w:val="28"/>
          <w:szCs w:val="28"/>
        </w:rPr>
        <w:t xml:space="preserve"> </w:t>
      </w:r>
      <w:proofErr w:type="spellStart"/>
      <w:r w:rsidRPr="000829B5">
        <w:rPr>
          <w:bCs/>
          <w:sz w:val="28"/>
          <w:szCs w:val="28"/>
        </w:rPr>
        <w:t>chủ</w:t>
      </w:r>
      <w:proofErr w:type="spellEnd"/>
      <w:r w:rsidRPr="000829B5">
        <w:rPr>
          <w:bCs/>
          <w:sz w:val="28"/>
          <w:szCs w:val="28"/>
        </w:rPr>
        <w:t xml:space="preserve"> </w:t>
      </w:r>
      <w:proofErr w:type="spellStart"/>
      <w:r w:rsidRPr="000829B5">
        <w:rPr>
          <w:bCs/>
          <w:sz w:val="28"/>
          <w:szCs w:val="28"/>
        </w:rPr>
        <w:t>lực</w:t>
      </w:r>
      <w:proofErr w:type="spellEnd"/>
      <w:r w:rsidRPr="000829B5">
        <w:rPr>
          <w:bCs/>
          <w:sz w:val="28"/>
          <w:szCs w:val="28"/>
        </w:rPr>
        <w:t xml:space="preserve"> </w:t>
      </w:r>
      <w:proofErr w:type="spellStart"/>
      <w:r w:rsidRPr="000829B5">
        <w:rPr>
          <w:bCs/>
          <w:sz w:val="28"/>
          <w:szCs w:val="28"/>
        </w:rPr>
        <w:t>đề</w:t>
      </w:r>
      <w:proofErr w:type="spellEnd"/>
      <w:r w:rsidRPr="000829B5">
        <w:rPr>
          <w:bCs/>
          <w:sz w:val="28"/>
          <w:szCs w:val="28"/>
        </w:rPr>
        <w:t xml:space="preserve"> </w:t>
      </w:r>
      <w:proofErr w:type="spellStart"/>
      <w:r w:rsidRPr="000829B5">
        <w:rPr>
          <w:bCs/>
          <w:sz w:val="28"/>
          <w:szCs w:val="28"/>
        </w:rPr>
        <w:t>xuất</w:t>
      </w:r>
      <w:proofErr w:type="spellEnd"/>
      <w:r w:rsidRPr="000829B5">
        <w:rPr>
          <w:bCs/>
          <w:sz w:val="28"/>
          <w:szCs w:val="28"/>
        </w:rPr>
        <w:t xml:space="preserve"> </w:t>
      </w:r>
      <w:proofErr w:type="spellStart"/>
      <w:r w:rsidRPr="000829B5">
        <w:rPr>
          <w:bCs/>
          <w:sz w:val="28"/>
          <w:szCs w:val="28"/>
        </w:rPr>
        <w:t>và</w:t>
      </w:r>
      <w:proofErr w:type="spellEnd"/>
      <w:r w:rsidRPr="000829B5">
        <w:rPr>
          <w:bCs/>
          <w:sz w:val="28"/>
          <w:szCs w:val="28"/>
        </w:rPr>
        <w:t xml:space="preserve"> </w:t>
      </w:r>
      <w:proofErr w:type="spellStart"/>
      <w:r w:rsidRPr="000829B5">
        <w:rPr>
          <w:bCs/>
          <w:sz w:val="28"/>
          <w:szCs w:val="28"/>
        </w:rPr>
        <w:t>trình</w:t>
      </w:r>
      <w:proofErr w:type="spellEnd"/>
      <w:r w:rsidRPr="000829B5">
        <w:rPr>
          <w:bCs/>
          <w:sz w:val="28"/>
          <w:szCs w:val="28"/>
        </w:rPr>
        <w:t xml:space="preserve"> </w:t>
      </w:r>
      <w:proofErr w:type="spellStart"/>
      <w:r w:rsidRPr="000829B5">
        <w:rPr>
          <w:bCs/>
          <w:sz w:val="28"/>
          <w:szCs w:val="28"/>
        </w:rPr>
        <w:t>cấp</w:t>
      </w:r>
      <w:proofErr w:type="spellEnd"/>
      <w:r w:rsidRPr="000829B5">
        <w:rPr>
          <w:bCs/>
          <w:sz w:val="28"/>
          <w:szCs w:val="28"/>
        </w:rPr>
        <w:t xml:space="preserve"> </w:t>
      </w:r>
      <w:proofErr w:type="spellStart"/>
      <w:r w:rsidRPr="000829B5">
        <w:rPr>
          <w:bCs/>
          <w:sz w:val="28"/>
          <w:szCs w:val="28"/>
        </w:rPr>
        <w:t>có</w:t>
      </w:r>
      <w:proofErr w:type="spellEnd"/>
      <w:r w:rsidRPr="000829B5">
        <w:rPr>
          <w:bCs/>
          <w:sz w:val="28"/>
          <w:szCs w:val="28"/>
        </w:rPr>
        <w:t xml:space="preserve"> </w:t>
      </w:r>
      <w:proofErr w:type="spellStart"/>
      <w:r w:rsidRPr="000829B5">
        <w:rPr>
          <w:bCs/>
          <w:sz w:val="28"/>
          <w:szCs w:val="28"/>
        </w:rPr>
        <w:t>thẩm</w:t>
      </w:r>
      <w:proofErr w:type="spellEnd"/>
      <w:r w:rsidRPr="000829B5">
        <w:rPr>
          <w:bCs/>
          <w:sz w:val="28"/>
          <w:szCs w:val="28"/>
        </w:rPr>
        <w:t xml:space="preserve"> </w:t>
      </w:r>
      <w:proofErr w:type="spellStart"/>
      <w:r w:rsidRPr="000829B5">
        <w:rPr>
          <w:bCs/>
          <w:sz w:val="28"/>
          <w:szCs w:val="28"/>
        </w:rPr>
        <w:t>quyền</w:t>
      </w:r>
      <w:proofErr w:type="spellEnd"/>
      <w:r w:rsidRPr="000829B5">
        <w:rPr>
          <w:bCs/>
          <w:sz w:val="28"/>
          <w:szCs w:val="28"/>
        </w:rPr>
        <w:t xml:space="preserve"> </w:t>
      </w:r>
      <w:proofErr w:type="spellStart"/>
      <w:r w:rsidRPr="000829B5">
        <w:rPr>
          <w:bCs/>
          <w:sz w:val="28"/>
          <w:szCs w:val="28"/>
        </w:rPr>
        <w:t>quy</w:t>
      </w:r>
      <w:proofErr w:type="spellEnd"/>
      <w:r w:rsidRPr="000829B5">
        <w:rPr>
          <w:bCs/>
          <w:sz w:val="28"/>
          <w:szCs w:val="28"/>
        </w:rPr>
        <w:t xml:space="preserve"> </w:t>
      </w:r>
      <w:proofErr w:type="spellStart"/>
      <w:r w:rsidRPr="000829B5">
        <w:rPr>
          <w:bCs/>
          <w:sz w:val="28"/>
          <w:szCs w:val="28"/>
        </w:rPr>
        <w:t>định</w:t>
      </w:r>
      <w:proofErr w:type="spellEnd"/>
      <w:r w:rsidRPr="000829B5">
        <w:rPr>
          <w:bCs/>
          <w:sz w:val="28"/>
          <w:szCs w:val="28"/>
        </w:rPr>
        <w:t>.</w:t>
      </w:r>
    </w:p>
    <w:p w14:paraId="51ADD8C2" w14:textId="77777777" w:rsidR="00CA082E" w:rsidRPr="004157BA" w:rsidRDefault="00CA082E" w:rsidP="00C233E3">
      <w:pPr>
        <w:spacing w:line="288" w:lineRule="auto"/>
        <w:ind w:firstLine="720"/>
        <w:jc w:val="both"/>
        <w:rPr>
          <w:b/>
          <w:bCs/>
          <w:sz w:val="28"/>
          <w:szCs w:val="28"/>
        </w:rPr>
      </w:pPr>
      <w:r w:rsidRPr="004157BA">
        <w:rPr>
          <w:b/>
          <w:bCs/>
          <w:sz w:val="28"/>
          <w:szCs w:val="28"/>
        </w:rPr>
        <w:t xml:space="preserve">7. </w:t>
      </w:r>
      <w:proofErr w:type="spellStart"/>
      <w:r w:rsidRPr="004157BA">
        <w:rPr>
          <w:b/>
          <w:bCs/>
          <w:sz w:val="28"/>
          <w:szCs w:val="28"/>
        </w:rPr>
        <w:t>Bộ</w:t>
      </w:r>
      <w:proofErr w:type="spellEnd"/>
      <w:r w:rsidRPr="004157BA">
        <w:rPr>
          <w:b/>
          <w:bCs/>
          <w:sz w:val="28"/>
          <w:szCs w:val="28"/>
        </w:rPr>
        <w:t xml:space="preserve"> </w:t>
      </w:r>
      <w:proofErr w:type="spellStart"/>
      <w:r w:rsidRPr="004157BA">
        <w:rPr>
          <w:b/>
          <w:bCs/>
          <w:sz w:val="28"/>
          <w:szCs w:val="28"/>
        </w:rPr>
        <w:t>Tư</w:t>
      </w:r>
      <w:proofErr w:type="spellEnd"/>
      <w:r w:rsidRPr="004157BA">
        <w:rPr>
          <w:b/>
          <w:bCs/>
          <w:sz w:val="28"/>
          <w:szCs w:val="28"/>
        </w:rPr>
        <w:t xml:space="preserve"> </w:t>
      </w:r>
      <w:proofErr w:type="spellStart"/>
      <w:r w:rsidRPr="004157BA">
        <w:rPr>
          <w:b/>
          <w:bCs/>
          <w:sz w:val="28"/>
          <w:szCs w:val="28"/>
        </w:rPr>
        <w:t>pháp</w:t>
      </w:r>
      <w:proofErr w:type="spellEnd"/>
    </w:p>
    <w:p w14:paraId="15616751" w14:textId="77777777" w:rsidR="00CA082E" w:rsidRDefault="00CA082E" w:rsidP="00CA082E">
      <w:pPr>
        <w:spacing w:line="288" w:lineRule="auto"/>
        <w:ind w:firstLine="720"/>
        <w:jc w:val="both"/>
        <w:rPr>
          <w:bCs/>
          <w:sz w:val="28"/>
          <w:szCs w:val="28"/>
        </w:rPr>
      </w:pPr>
      <w:proofErr w:type="spellStart"/>
      <w:r w:rsidRPr="00CA082E">
        <w:rPr>
          <w:bCs/>
          <w:sz w:val="28"/>
          <w:szCs w:val="28"/>
        </w:rPr>
        <w:t>Về</w:t>
      </w:r>
      <w:proofErr w:type="spellEnd"/>
      <w:r w:rsidRPr="00CA082E">
        <w:rPr>
          <w:bCs/>
          <w:sz w:val="28"/>
          <w:szCs w:val="28"/>
        </w:rPr>
        <w:t xml:space="preserve"> </w:t>
      </w:r>
      <w:proofErr w:type="spellStart"/>
      <w:r w:rsidRPr="00CA082E">
        <w:rPr>
          <w:bCs/>
          <w:sz w:val="28"/>
          <w:szCs w:val="28"/>
        </w:rPr>
        <w:t>thể</w:t>
      </w:r>
      <w:proofErr w:type="spellEnd"/>
      <w:r w:rsidRPr="00CA082E">
        <w:rPr>
          <w:bCs/>
          <w:sz w:val="28"/>
          <w:szCs w:val="28"/>
        </w:rPr>
        <w:t xml:space="preserve"> </w:t>
      </w:r>
      <w:proofErr w:type="spellStart"/>
      <w:r w:rsidRPr="00CA082E">
        <w:rPr>
          <w:bCs/>
          <w:sz w:val="28"/>
          <w:szCs w:val="28"/>
        </w:rPr>
        <w:t>thức</w:t>
      </w:r>
      <w:proofErr w:type="spellEnd"/>
      <w:r w:rsidRPr="00CA082E">
        <w:rPr>
          <w:bCs/>
          <w:sz w:val="28"/>
          <w:szCs w:val="28"/>
        </w:rPr>
        <w:t xml:space="preserve">, </w:t>
      </w:r>
      <w:proofErr w:type="spellStart"/>
      <w:r w:rsidRPr="00CA082E">
        <w:rPr>
          <w:bCs/>
          <w:sz w:val="28"/>
          <w:szCs w:val="28"/>
        </w:rPr>
        <w:t>kỹ</w:t>
      </w:r>
      <w:proofErr w:type="spellEnd"/>
      <w:r w:rsidRPr="00CA082E">
        <w:rPr>
          <w:bCs/>
          <w:sz w:val="28"/>
          <w:szCs w:val="28"/>
        </w:rPr>
        <w:t xml:space="preserve"> </w:t>
      </w:r>
      <w:proofErr w:type="spellStart"/>
      <w:r w:rsidRPr="00CA082E">
        <w:rPr>
          <w:bCs/>
          <w:sz w:val="28"/>
          <w:szCs w:val="28"/>
        </w:rPr>
        <w:t>thuật</w:t>
      </w:r>
      <w:proofErr w:type="spellEnd"/>
      <w:r w:rsidRPr="00CA082E">
        <w:rPr>
          <w:bCs/>
          <w:sz w:val="28"/>
          <w:szCs w:val="28"/>
        </w:rPr>
        <w:t xml:space="preserve"> </w:t>
      </w:r>
      <w:proofErr w:type="spellStart"/>
      <w:r w:rsidRPr="00CA082E">
        <w:rPr>
          <w:bCs/>
          <w:sz w:val="28"/>
          <w:szCs w:val="28"/>
        </w:rPr>
        <w:t>soạn</w:t>
      </w:r>
      <w:proofErr w:type="spellEnd"/>
      <w:r w:rsidRPr="00CA082E">
        <w:rPr>
          <w:bCs/>
          <w:sz w:val="28"/>
          <w:szCs w:val="28"/>
        </w:rPr>
        <w:t xml:space="preserve"> </w:t>
      </w:r>
      <w:proofErr w:type="spellStart"/>
      <w:r w:rsidRPr="00CA082E">
        <w:rPr>
          <w:bCs/>
          <w:sz w:val="28"/>
          <w:szCs w:val="28"/>
        </w:rPr>
        <w:t>thảo</w:t>
      </w:r>
      <w:proofErr w:type="spellEnd"/>
      <w:r w:rsidRPr="00CA082E">
        <w:rPr>
          <w:bCs/>
          <w:sz w:val="28"/>
          <w:szCs w:val="28"/>
        </w:rPr>
        <w:t xml:space="preserve"> </w:t>
      </w:r>
      <w:proofErr w:type="spellStart"/>
      <w:r w:rsidRPr="00CA082E">
        <w:rPr>
          <w:bCs/>
          <w:sz w:val="28"/>
          <w:szCs w:val="28"/>
        </w:rPr>
        <w:t>văn</w:t>
      </w:r>
      <w:proofErr w:type="spellEnd"/>
      <w:r w:rsidRPr="00CA082E">
        <w:rPr>
          <w:bCs/>
          <w:sz w:val="28"/>
          <w:szCs w:val="28"/>
        </w:rPr>
        <w:t xml:space="preserve"> </w:t>
      </w:r>
      <w:proofErr w:type="spellStart"/>
      <w:r w:rsidRPr="00CA082E">
        <w:rPr>
          <w:bCs/>
          <w:sz w:val="28"/>
          <w:szCs w:val="28"/>
        </w:rPr>
        <w:t>bản</w:t>
      </w:r>
      <w:proofErr w:type="spellEnd"/>
      <w:r>
        <w:rPr>
          <w:bCs/>
          <w:sz w:val="28"/>
          <w:szCs w:val="28"/>
        </w:rPr>
        <w:t xml:space="preserve"> </w:t>
      </w:r>
      <w:proofErr w:type="spellStart"/>
      <w:r w:rsidRPr="00CA082E">
        <w:rPr>
          <w:bCs/>
          <w:sz w:val="28"/>
          <w:szCs w:val="28"/>
        </w:rPr>
        <w:t>Đề</w:t>
      </w:r>
      <w:proofErr w:type="spellEnd"/>
      <w:r>
        <w:rPr>
          <w:bCs/>
          <w:sz w:val="28"/>
          <w:szCs w:val="28"/>
        </w:rPr>
        <w:t xml:space="preserve"> </w:t>
      </w:r>
      <w:proofErr w:type="spellStart"/>
      <w:r w:rsidRPr="00CA082E">
        <w:rPr>
          <w:bCs/>
          <w:sz w:val="28"/>
          <w:szCs w:val="28"/>
        </w:rPr>
        <w:t>nghị</w:t>
      </w:r>
      <w:proofErr w:type="spellEnd"/>
      <w:r>
        <w:rPr>
          <w:bCs/>
          <w:sz w:val="28"/>
          <w:szCs w:val="28"/>
        </w:rPr>
        <w:t xml:space="preserve"> </w:t>
      </w:r>
      <w:proofErr w:type="spellStart"/>
      <w:r w:rsidRPr="00CA082E">
        <w:rPr>
          <w:bCs/>
          <w:sz w:val="28"/>
          <w:szCs w:val="28"/>
        </w:rPr>
        <w:t>rà</w:t>
      </w:r>
      <w:proofErr w:type="spellEnd"/>
      <w:r w:rsidRPr="00CA082E">
        <w:rPr>
          <w:bCs/>
          <w:sz w:val="28"/>
          <w:szCs w:val="28"/>
        </w:rPr>
        <w:t xml:space="preserve"> </w:t>
      </w:r>
      <w:proofErr w:type="spellStart"/>
      <w:r w:rsidRPr="00CA082E">
        <w:rPr>
          <w:bCs/>
          <w:sz w:val="28"/>
          <w:szCs w:val="28"/>
        </w:rPr>
        <w:t>soát</w:t>
      </w:r>
      <w:proofErr w:type="spellEnd"/>
      <w:r w:rsidRPr="00CA082E">
        <w:rPr>
          <w:bCs/>
          <w:sz w:val="28"/>
          <w:szCs w:val="28"/>
        </w:rPr>
        <w:t xml:space="preserve"> </w:t>
      </w:r>
      <w:proofErr w:type="spellStart"/>
      <w:r w:rsidRPr="00CA082E">
        <w:rPr>
          <w:bCs/>
          <w:sz w:val="28"/>
          <w:szCs w:val="28"/>
        </w:rPr>
        <w:t>lại</w:t>
      </w:r>
      <w:proofErr w:type="spellEnd"/>
      <w:r w:rsidRPr="00CA082E">
        <w:rPr>
          <w:bCs/>
          <w:sz w:val="28"/>
          <w:szCs w:val="28"/>
        </w:rPr>
        <w:t xml:space="preserve"> </w:t>
      </w:r>
      <w:proofErr w:type="spellStart"/>
      <w:r w:rsidRPr="00CA082E">
        <w:rPr>
          <w:bCs/>
          <w:sz w:val="28"/>
          <w:szCs w:val="28"/>
        </w:rPr>
        <w:t>Dự</w:t>
      </w:r>
      <w:proofErr w:type="spellEnd"/>
      <w:r>
        <w:rPr>
          <w:bCs/>
          <w:sz w:val="28"/>
          <w:szCs w:val="28"/>
        </w:rPr>
        <w:t xml:space="preserve"> </w:t>
      </w:r>
      <w:proofErr w:type="spellStart"/>
      <w:r w:rsidRPr="00CA082E">
        <w:rPr>
          <w:bCs/>
          <w:sz w:val="28"/>
          <w:szCs w:val="28"/>
        </w:rPr>
        <w:t>thảo</w:t>
      </w:r>
      <w:proofErr w:type="spellEnd"/>
      <w:r w:rsidRPr="00CA082E">
        <w:rPr>
          <w:bCs/>
          <w:sz w:val="28"/>
          <w:szCs w:val="28"/>
        </w:rPr>
        <w:t xml:space="preserve"> </w:t>
      </w:r>
      <w:proofErr w:type="spellStart"/>
      <w:r w:rsidRPr="00CA082E">
        <w:rPr>
          <w:bCs/>
          <w:sz w:val="28"/>
          <w:szCs w:val="28"/>
        </w:rPr>
        <w:t>để</w:t>
      </w:r>
      <w:proofErr w:type="spellEnd"/>
      <w:r w:rsidRPr="00CA082E">
        <w:rPr>
          <w:bCs/>
          <w:sz w:val="28"/>
          <w:szCs w:val="28"/>
        </w:rPr>
        <w:t xml:space="preserve"> </w:t>
      </w:r>
      <w:proofErr w:type="spellStart"/>
      <w:r w:rsidRPr="00CA082E">
        <w:rPr>
          <w:bCs/>
          <w:sz w:val="28"/>
          <w:szCs w:val="28"/>
        </w:rPr>
        <w:t>đảm</w:t>
      </w:r>
      <w:proofErr w:type="spellEnd"/>
      <w:r w:rsidRPr="00CA082E">
        <w:rPr>
          <w:bCs/>
          <w:sz w:val="28"/>
          <w:szCs w:val="28"/>
        </w:rPr>
        <w:t xml:space="preserve"> </w:t>
      </w:r>
      <w:proofErr w:type="spellStart"/>
      <w:r w:rsidRPr="00CA082E">
        <w:rPr>
          <w:bCs/>
          <w:sz w:val="28"/>
          <w:szCs w:val="28"/>
        </w:rPr>
        <w:t>bảo</w:t>
      </w:r>
      <w:proofErr w:type="spellEnd"/>
      <w:r w:rsidRPr="00CA082E">
        <w:rPr>
          <w:bCs/>
          <w:sz w:val="28"/>
          <w:szCs w:val="28"/>
        </w:rPr>
        <w:t xml:space="preserve"> </w:t>
      </w:r>
      <w:proofErr w:type="spellStart"/>
      <w:r w:rsidRPr="00CA082E">
        <w:rPr>
          <w:bCs/>
          <w:sz w:val="28"/>
          <w:szCs w:val="28"/>
        </w:rPr>
        <w:t>đúng</w:t>
      </w:r>
      <w:proofErr w:type="spellEnd"/>
      <w:r w:rsidRPr="00CA082E">
        <w:rPr>
          <w:bCs/>
          <w:sz w:val="28"/>
          <w:szCs w:val="28"/>
        </w:rPr>
        <w:t xml:space="preserve"> </w:t>
      </w:r>
      <w:proofErr w:type="spellStart"/>
      <w:r w:rsidRPr="00CA082E">
        <w:rPr>
          <w:bCs/>
          <w:sz w:val="28"/>
          <w:szCs w:val="28"/>
        </w:rPr>
        <w:t>thể</w:t>
      </w:r>
      <w:proofErr w:type="spellEnd"/>
      <w:r>
        <w:rPr>
          <w:bCs/>
          <w:sz w:val="28"/>
          <w:szCs w:val="28"/>
        </w:rPr>
        <w:t xml:space="preserve"> </w:t>
      </w:r>
      <w:proofErr w:type="spellStart"/>
      <w:r w:rsidRPr="00CA082E">
        <w:rPr>
          <w:bCs/>
          <w:sz w:val="28"/>
          <w:szCs w:val="28"/>
        </w:rPr>
        <w:t>thức</w:t>
      </w:r>
      <w:proofErr w:type="spellEnd"/>
      <w:r w:rsidRPr="00CA082E">
        <w:rPr>
          <w:bCs/>
          <w:sz w:val="28"/>
          <w:szCs w:val="28"/>
        </w:rPr>
        <w:t xml:space="preserve">, </w:t>
      </w:r>
      <w:proofErr w:type="spellStart"/>
      <w:r w:rsidRPr="00CA082E">
        <w:rPr>
          <w:bCs/>
          <w:sz w:val="28"/>
          <w:szCs w:val="28"/>
        </w:rPr>
        <w:t>kỹ</w:t>
      </w:r>
      <w:proofErr w:type="spellEnd"/>
      <w:r>
        <w:rPr>
          <w:bCs/>
          <w:sz w:val="28"/>
          <w:szCs w:val="28"/>
        </w:rPr>
        <w:t xml:space="preserve"> </w:t>
      </w:r>
      <w:proofErr w:type="spellStart"/>
      <w:r w:rsidRPr="00CA082E">
        <w:rPr>
          <w:bCs/>
          <w:sz w:val="28"/>
          <w:szCs w:val="28"/>
        </w:rPr>
        <w:t>thuật</w:t>
      </w:r>
      <w:proofErr w:type="spellEnd"/>
      <w:r w:rsidRPr="00CA082E">
        <w:rPr>
          <w:bCs/>
          <w:sz w:val="28"/>
          <w:szCs w:val="28"/>
        </w:rPr>
        <w:t xml:space="preserve"> </w:t>
      </w:r>
      <w:proofErr w:type="spellStart"/>
      <w:r w:rsidRPr="00CA082E">
        <w:rPr>
          <w:bCs/>
          <w:sz w:val="28"/>
          <w:szCs w:val="28"/>
        </w:rPr>
        <w:t>trình</w:t>
      </w:r>
      <w:proofErr w:type="spellEnd"/>
      <w:r w:rsidRPr="00CA082E">
        <w:rPr>
          <w:bCs/>
          <w:sz w:val="28"/>
          <w:szCs w:val="28"/>
        </w:rPr>
        <w:t xml:space="preserve"> </w:t>
      </w:r>
      <w:proofErr w:type="spellStart"/>
      <w:r w:rsidRPr="00CA082E">
        <w:rPr>
          <w:bCs/>
          <w:sz w:val="28"/>
          <w:szCs w:val="28"/>
        </w:rPr>
        <w:t>bày</w:t>
      </w:r>
      <w:proofErr w:type="spellEnd"/>
      <w:r w:rsidRPr="00CA082E">
        <w:rPr>
          <w:bCs/>
          <w:sz w:val="28"/>
          <w:szCs w:val="28"/>
        </w:rPr>
        <w:t xml:space="preserve"> </w:t>
      </w:r>
      <w:proofErr w:type="spellStart"/>
      <w:r w:rsidRPr="00CA082E">
        <w:rPr>
          <w:bCs/>
          <w:sz w:val="28"/>
          <w:szCs w:val="28"/>
        </w:rPr>
        <w:t>văn</w:t>
      </w:r>
      <w:proofErr w:type="spellEnd"/>
      <w:r w:rsidRPr="00CA082E">
        <w:rPr>
          <w:bCs/>
          <w:sz w:val="28"/>
          <w:szCs w:val="28"/>
        </w:rPr>
        <w:t xml:space="preserve"> </w:t>
      </w:r>
      <w:proofErr w:type="spellStart"/>
      <w:r w:rsidRPr="00CA082E">
        <w:rPr>
          <w:bCs/>
          <w:sz w:val="28"/>
          <w:szCs w:val="28"/>
        </w:rPr>
        <w:t>bản</w:t>
      </w:r>
      <w:proofErr w:type="spellEnd"/>
      <w:r w:rsidRPr="00CA082E">
        <w:rPr>
          <w:bCs/>
          <w:sz w:val="28"/>
          <w:szCs w:val="28"/>
        </w:rPr>
        <w:t xml:space="preserve"> </w:t>
      </w:r>
      <w:proofErr w:type="spellStart"/>
      <w:r w:rsidRPr="00CA082E">
        <w:rPr>
          <w:bCs/>
          <w:sz w:val="28"/>
          <w:szCs w:val="28"/>
        </w:rPr>
        <w:t>theo</w:t>
      </w:r>
      <w:proofErr w:type="spellEnd"/>
      <w:r w:rsidRPr="00CA082E">
        <w:rPr>
          <w:bCs/>
          <w:sz w:val="28"/>
          <w:szCs w:val="28"/>
        </w:rPr>
        <w:t xml:space="preserve"> </w:t>
      </w:r>
      <w:proofErr w:type="spellStart"/>
      <w:r w:rsidRPr="00CA082E">
        <w:rPr>
          <w:bCs/>
          <w:sz w:val="28"/>
          <w:szCs w:val="28"/>
        </w:rPr>
        <w:t>quy</w:t>
      </w:r>
      <w:proofErr w:type="spellEnd"/>
      <w:r w:rsidRPr="00CA082E">
        <w:rPr>
          <w:bCs/>
          <w:sz w:val="28"/>
          <w:szCs w:val="28"/>
        </w:rPr>
        <w:t xml:space="preserve"> </w:t>
      </w:r>
      <w:proofErr w:type="spellStart"/>
      <w:r w:rsidRPr="00CA082E">
        <w:rPr>
          <w:bCs/>
          <w:sz w:val="28"/>
          <w:szCs w:val="28"/>
        </w:rPr>
        <w:t>định</w:t>
      </w:r>
      <w:proofErr w:type="spellEnd"/>
      <w:r w:rsidRPr="00CA082E">
        <w:rPr>
          <w:bCs/>
          <w:sz w:val="28"/>
          <w:szCs w:val="28"/>
        </w:rPr>
        <w:t xml:space="preserve"> </w:t>
      </w:r>
      <w:proofErr w:type="spellStart"/>
      <w:r w:rsidRPr="00CA082E">
        <w:rPr>
          <w:bCs/>
          <w:sz w:val="28"/>
          <w:szCs w:val="28"/>
        </w:rPr>
        <w:t>tại</w:t>
      </w:r>
      <w:proofErr w:type="spellEnd"/>
      <w:r w:rsidRPr="00CA082E">
        <w:rPr>
          <w:bCs/>
          <w:sz w:val="28"/>
          <w:szCs w:val="28"/>
        </w:rPr>
        <w:t xml:space="preserve"> </w:t>
      </w:r>
      <w:proofErr w:type="spellStart"/>
      <w:r w:rsidRPr="00CA082E">
        <w:rPr>
          <w:bCs/>
          <w:sz w:val="28"/>
          <w:szCs w:val="28"/>
        </w:rPr>
        <w:t>Chương</w:t>
      </w:r>
      <w:proofErr w:type="spellEnd"/>
      <w:r w:rsidRPr="00CA082E">
        <w:rPr>
          <w:bCs/>
          <w:sz w:val="28"/>
          <w:szCs w:val="28"/>
        </w:rPr>
        <w:t xml:space="preserve"> V </w:t>
      </w:r>
      <w:proofErr w:type="spellStart"/>
      <w:proofErr w:type="gramStart"/>
      <w:r w:rsidRPr="00CA082E">
        <w:rPr>
          <w:bCs/>
          <w:sz w:val="28"/>
          <w:szCs w:val="28"/>
        </w:rPr>
        <w:t>Nghị</w:t>
      </w:r>
      <w:proofErr w:type="spellEnd"/>
      <w:r w:rsidRPr="00CA082E">
        <w:rPr>
          <w:bCs/>
          <w:sz w:val="28"/>
          <w:szCs w:val="28"/>
        </w:rPr>
        <w:t xml:space="preserve">  </w:t>
      </w:r>
      <w:proofErr w:type="spellStart"/>
      <w:r w:rsidRPr="00CA082E">
        <w:rPr>
          <w:bCs/>
          <w:sz w:val="28"/>
          <w:szCs w:val="28"/>
        </w:rPr>
        <w:t>định</w:t>
      </w:r>
      <w:proofErr w:type="spellEnd"/>
      <w:proofErr w:type="gramEnd"/>
      <w:r w:rsidRPr="00CA082E">
        <w:rPr>
          <w:bCs/>
          <w:sz w:val="28"/>
          <w:szCs w:val="28"/>
        </w:rPr>
        <w:t xml:space="preserve"> </w:t>
      </w:r>
      <w:proofErr w:type="spellStart"/>
      <w:r w:rsidRPr="00CA082E">
        <w:rPr>
          <w:bCs/>
          <w:sz w:val="28"/>
          <w:szCs w:val="28"/>
        </w:rPr>
        <w:t>số</w:t>
      </w:r>
      <w:proofErr w:type="spellEnd"/>
      <w:r>
        <w:rPr>
          <w:bCs/>
          <w:sz w:val="28"/>
          <w:szCs w:val="28"/>
        </w:rPr>
        <w:t xml:space="preserve"> </w:t>
      </w:r>
      <w:r w:rsidRPr="00CA082E">
        <w:rPr>
          <w:bCs/>
          <w:sz w:val="28"/>
          <w:szCs w:val="28"/>
        </w:rPr>
        <w:t xml:space="preserve">78/2025/NĐ-CP </w:t>
      </w:r>
      <w:proofErr w:type="spellStart"/>
      <w:r w:rsidRPr="00CA082E">
        <w:rPr>
          <w:bCs/>
          <w:sz w:val="28"/>
          <w:szCs w:val="28"/>
        </w:rPr>
        <w:t>ngày</w:t>
      </w:r>
      <w:proofErr w:type="spellEnd"/>
      <w:r w:rsidRPr="00CA082E">
        <w:rPr>
          <w:bCs/>
          <w:sz w:val="28"/>
          <w:szCs w:val="28"/>
        </w:rPr>
        <w:t xml:space="preserve"> 01/4/2025 </w:t>
      </w:r>
      <w:proofErr w:type="spellStart"/>
      <w:r w:rsidRPr="00CA082E">
        <w:rPr>
          <w:bCs/>
          <w:sz w:val="28"/>
          <w:szCs w:val="28"/>
        </w:rPr>
        <w:t>của</w:t>
      </w:r>
      <w:proofErr w:type="spellEnd"/>
      <w:r w:rsidRPr="00CA082E">
        <w:rPr>
          <w:bCs/>
          <w:sz w:val="28"/>
          <w:szCs w:val="28"/>
        </w:rPr>
        <w:t xml:space="preserve"> </w:t>
      </w:r>
      <w:proofErr w:type="spellStart"/>
      <w:r w:rsidRPr="00CA082E">
        <w:rPr>
          <w:bCs/>
          <w:sz w:val="28"/>
          <w:szCs w:val="28"/>
        </w:rPr>
        <w:t>Chính</w:t>
      </w:r>
      <w:proofErr w:type="spellEnd"/>
      <w:r w:rsidRPr="00CA082E">
        <w:rPr>
          <w:bCs/>
          <w:sz w:val="28"/>
          <w:szCs w:val="28"/>
        </w:rPr>
        <w:t xml:space="preserve"> </w:t>
      </w:r>
      <w:proofErr w:type="spellStart"/>
      <w:r w:rsidRPr="00CA082E">
        <w:rPr>
          <w:bCs/>
          <w:sz w:val="28"/>
          <w:szCs w:val="28"/>
        </w:rPr>
        <w:t>phủ</w:t>
      </w:r>
      <w:proofErr w:type="spellEnd"/>
      <w:r>
        <w:rPr>
          <w:bCs/>
          <w:sz w:val="28"/>
          <w:szCs w:val="28"/>
        </w:rPr>
        <w:t xml:space="preserve"> </w:t>
      </w:r>
      <w:proofErr w:type="spellStart"/>
      <w:r w:rsidRPr="00CA082E">
        <w:rPr>
          <w:bCs/>
          <w:sz w:val="28"/>
          <w:szCs w:val="28"/>
        </w:rPr>
        <w:t>quy</w:t>
      </w:r>
      <w:proofErr w:type="spellEnd"/>
      <w:r w:rsidRPr="00CA082E">
        <w:rPr>
          <w:bCs/>
          <w:sz w:val="28"/>
          <w:szCs w:val="28"/>
        </w:rPr>
        <w:t xml:space="preserve">  </w:t>
      </w:r>
      <w:proofErr w:type="spellStart"/>
      <w:r w:rsidRPr="00CA082E">
        <w:rPr>
          <w:bCs/>
          <w:sz w:val="28"/>
          <w:szCs w:val="28"/>
        </w:rPr>
        <w:t>định</w:t>
      </w:r>
      <w:proofErr w:type="spellEnd"/>
      <w:r w:rsidRPr="00CA082E">
        <w:rPr>
          <w:bCs/>
          <w:sz w:val="28"/>
          <w:szCs w:val="28"/>
        </w:rPr>
        <w:t xml:space="preserve"> chi </w:t>
      </w:r>
      <w:proofErr w:type="spellStart"/>
      <w:r w:rsidRPr="00CA082E">
        <w:rPr>
          <w:bCs/>
          <w:sz w:val="28"/>
          <w:szCs w:val="28"/>
        </w:rPr>
        <w:t>tiết</w:t>
      </w:r>
      <w:proofErr w:type="spellEnd"/>
      <w:r w:rsidRPr="00CA082E">
        <w:rPr>
          <w:bCs/>
          <w:sz w:val="28"/>
          <w:szCs w:val="28"/>
        </w:rPr>
        <w:t xml:space="preserve"> </w:t>
      </w:r>
      <w:proofErr w:type="spellStart"/>
      <w:r w:rsidRPr="00CA082E">
        <w:rPr>
          <w:bCs/>
          <w:sz w:val="28"/>
          <w:szCs w:val="28"/>
        </w:rPr>
        <w:t>một</w:t>
      </w:r>
      <w:proofErr w:type="spellEnd"/>
      <w:r w:rsidRPr="00CA082E">
        <w:rPr>
          <w:bCs/>
          <w:sz w:val="28"/>
          <w:szCs w:val="28"/>
        </w:rPr>
        <w:t xml:space="preserve"> </w:t>
      </w:r>
      <w:proofErr w:type="spellStart"/>
      <w:r w:rsidRPr="00CA082E">
        <w:rPr>
          <w:bCs/>
          <w:sz w:val="28"/>
          <w:szCs w:val="28"/>
        </w:rPr>
        <w:t>số</w:t>
      </w:r>
      <w:proofErr w:type="spellEnd"/>
      <w:r w:rsidRPr="00CA082E">
        <w:rPr>
          <w:bCs/>
          <w:sz w:val="28"/>
          <w:szCs w:val="28"/>
        </w:rPr>
        <w:t xml:space="preserve">  </w:t>
      </w:r>
      <w:proofErr w:type="spellStart"/>
      <w:r w:rsidRPr="00CA082E">
        <w:rPr>
          <w:bCs/>
          <w:sz w:val="28"/>
          <w:szCs w:val="28"/>
        </w:rPr>
        <w:t>điều</w:t>
      </w:r>
      <w:proofErr w:type="spellEnd"/>
      <w:r w:rsidRPr="00CA082E">
        <w:rPr>
          <w:bCs/>
          <w:sz w:val="28"/>
          <w:szCs w:val="28"/>
        </w:rPr>
        <w:t xml:space="preserve"> </w:t>
      </w:r>
      <w:proofErr w:type="spellStart"/>
      <w:r w:rsidRPr="00CA082E">
        <w:rPr>
          <w:bCs/>
          <w:sz w:val="28"/>
          <w:szCs w:val="28"/>
        </w:rPr>
        <w:t>và</w:t>
      </w:r>
      <w:proofErr w:type="spellEnd"/>
      <w:r w:rsidRPr="00CA082E">
        <w:rPr>
          <w:bCs/>
          <w:sz w:val="28"/>
          <w:szCs w:val="28"/>
        </w:rPr>
        <w:t xml:space="preserve"> </w:t>
      </w:r>
      <w:proofErr w:type="spellStart"/>
      <w:r w:rsidRPr="00CA082E">
        <w:rPr>
          <w:bCs/>
          <w:sz w:val="28"/>
          <w:szCs w:val="28"/>
        </w:rPr>
        <w:t>biện</w:t>
      </w:r>
      <w:proofErr w:type="spellEnd"/>
      <w:r w:rsidRPr="00CA082E">
        <w:rPr>
          <w:bCs/>
          <w:sz w:val="28"/>
          <w:szCs w:val="28"/>
        </w:rPr>
        <w:t xml:space="preserve"> </w:t>
      </w:r>
      <w:proofErr w:type="spellStart"/>
      <w:r w:rsidRPr="00CA082E">
        <w:rPr>
          <w:bCs/>
          <w:sz w:val="28"/>
          <w:szCs w:val="28"/>
        </w:rPr>
        <w:t>pháp</w:t>
      </w:r>
      <w:proofErr w:type="spellEnd"/>
      <w:r w:rsidRPr="00CA082E">
        <w:rPr>
          <w:bCs/>
          <w:sz w:val="28"/>
          <w:szCs w:val="28"/>
        </w:rPr>
        <w:t xml:space="preserve">  </w:t>
      </w:r>
      <w:proofErr w:type="spellStart"/>
      <w:r w:rsidRPr="00CA082E">
        <w:rPr>
          <w:bCs/>
          <w:sz w:val="28"/>
          <w:szCs w:val="28"/>
        </w:rPr>
        <w:t>để</w:t>
      </w:r>
      <w:proofErr w:type="spellEnd"/>
      <w:r>
        <w:rPr>
          <w:bCs/>
          <w:sz w:val="28"/>
          <w:szCs w:val="28"/>
        </w:rPr>
        <w:t xml:space="preserve"> </w:t>
      </w:r>
      <w:proofErr w:type="spellStart"/>
      <w:r w:rsidRPr="00CA082E">
        <w:rPr>
          <w:bCs/>
          <w:sz w:val="28"/>
          <w:szCs w:val="28"/>
        </w:rPr>
        <w:t>tổ</w:t>
      </w:r>
      <w:proofErr w:type="spellEnd"/>
      <w:r>
        <w:rPr>
          <w:bCs/>
          <w:sz w:val="28"/>
          <w:szCs w:val="28"/>
        </w:rPr>
        <w:t xml:space="preserve"> </w:t>
      </w:r>
      <w:proofErr w:type="spellStart"/>
      <w:r w:rsidRPr="00CA082E">
        <w:rPr>
          <w:bCs/>
          <w:sz w:val="28"/>
          <w:szCs w:val="28"/>
        </w:rPr>
        <w:t>chức</w:t>
      </w:r>
      <w:proofErr w:type="spellEnd"/>
      <w:r w:rsidRPr="00CA082E">
        <w:rPr>
          <w:bCs/>
          <w:sz w:val="28"/>
          <w:szCs w:val="28"/>
        </w:rPr>
        <w:t xml:space="preserve">, </w:t>
      </w:r>
      <w:proofErr w:type="spellStart"/>
      <w:r w:rsidRPr="00CA082E">
        <w:rPr>
          <w:bCs/>
          <w:sz w:val="28"/>
          <w:szCs w:val="28"/>
        </w:rPr>
        <w:t>hướng</w:t>
      </w:r>
      <w:proofErr w:type="spellEnd"/>
      <w:r w:rsidRPr="00CA082E">
        <w:rPr>
          <w:bCs/>
          <w:sz w:val="28"/>
          <w:szCs w:val="28"/>
        </w:rPr>
        <w:t xml:space="preserve"> </w:t>
      </w:r>
      <w:proofErr w:type="spellStart"/>
      <w:r w:rsidRPr="00CA082E">
        <w:rPr>
          <w:bCs/>
          <w:sz w:val="28"/>
          <w:szCs w:val="28"/>
        </w:rPr>
        <w:t>dẫn</w:t>
      </w:r>
      <w:proofErr w:type="spellEnd"/>
      <w:r w:rsidRPr="00CA082E">
        <w:rPr>
          <w:bCs/>
          <w:sz w:val="28"/>
          <w:szCs w:val="28"/>
        </w:rPr>
        <w:t xml:space="preserve"> </w:t>
      </w:r>
      <w:proofErr w:type="spellStart"/>
      <w:r w:rsidRPr="00CA082E">
        <w:rPr>
          <w:bCs/>
          <w:sz w:val="28"/>
          <w:szCs w:val="28"/>
        </w:rPr>
        <w:t>thi</w:t>
      </w:r>
      <w:proofErr w:type="spellEnd"/>
      <w:r w:rsidRPr="00CA082E">
        <w:rPr>
          <w:bCs/>
          <w:sz w:val="28"/>
          <w:szCs w:val="28"/>
        </w:rPr>
        <w:t xml:space="preserve"> </w:t>
      </w:r>
      <w:proofErr w:type="spellStart"/>
      <w:r w:rsidRPr="00CA082E">
        <w:rPr>
          <w:bCs/>
          <w:sz w:val="28"/>
          <w:szCs w:val="28"/>
        </w:rPr>
        <w:t>hành</w:t>
      </w:r>
      <w:proofErr w:type="spellEnd"/>
      <w:r w:rsidRPr="00CA082E">
        <w:rPr>
          <w:bCs/>
          <w:sz w:val="28"/>
          <w:szCs w:val="28"/>
        </w:rPr>
        <w:t xml:space="preserve"> </w:t>
      </w:r>
      <w:proofErr w:type="spellStart"/>
      <w:r w:rsidRPr="00CA082E">
        <w:rPr>
          <w:bCs/>
          <w:sz w:val="28"/>
          <w:szCs w:val="28"/>
        </w:rPr>
        <w:t>Luật</w:t>
      </w:r>
      <w:proofErr w:type="spellEnd"/>
      <w:r w:rsidRPr="00CA082E">
        <w:rPr>
          <w:bCs/>
          <w:sz w:val="28"/>
          <w:szCs w:val="28"/>
        </w:rPr>
        <w:t xml:space="preserve"> Ban </w:t>
      </w:r>
      <w:proofErr w:type="spellStart"/>
      <w:r w:rsidRPr="00CA082E">
        <w:rPr>
          <w:bCs/>
          <w:sz w:val="28"/>
          <w:szCs w:val="28"/>
        </w:rPr>
        <w:t>hành</w:t>
      </w:r>
      <w:proofErr w:type="spellEnd"/>
      <w:r w:rsidRPr="00CA082E">
        <w:rPr>
          <w:bCs/>
          <w:sz w:val="28"/>
          <w:szCs w:val="28"/>
        </w:rPr>
        <w:t xml:space="preserve"> </w:t>
      </w:r>
      <w:proofErr w:type="spellStart"/>
      <w:r w:rsidRPr="00CA082E">
        <w:rPr>
          <w:bCs/>
          <w:sz w:val="28"/>
          <w:szCs w:val="28"/>
        </w:rPr>
        <w:t>văn</w:t>
      </w:r>
      <w:proofErr w:type="spellEnd"/>
      <w:r w:rsidRPr="00CA082E">
        <w:rPr>
          <w:bCs/>
          <w:sz w:val="28"/>
          <w:szCs w:val="28"/>
        </w:rPr>
        <w:t xml:space="preserve"> </w:t>
      </w:r>
      <w:proofErr w:type="spellStart"/>
      <w:r w:rsidRPr="00CA082E">
        <w:rPr>
          <w:bCs/>
          <w:sz w:val="28"/>
          <w:szCs w:val="28"/>
        </w:rPr>
        <w:t>bản</w:t>
      </w:r>
      <w:proofErr w:type="spellEnd"/>
      <w:r w:rsidRPr="00CA082E">
        <w:rPr>
          <w:bCs/>
          <w:sz w:val="28"/>
          <w:szCs w:val="28"/>
        </w:rPr>
        <w:t xml:space="preserve"> </w:t>
      </w:r>
      <w:proofErr w:type="spellStart"/>
      <w:r w:rsidRPr="00CA082E">
        <w:rPr>
          <w:bCs/>
          <w:sz w:val="28"/>
          <w:szCs w:val="28"/>
        </w:rPr>
        <w:t>quy</w:t>
      </w:r>
      <w:proofErr w:type="spellEnd"/>
      <w:r w:rsidRPr="00CA082E">
        <w:rPr>
          <w:bCs/>
          <w:sz w:val="28"/>
          <w:szCs w:val="28"/>
        </w:rPr>
        <w:t xml:space="preserve"> </w:t>
      </w:r>
      <w:proofErr w:type="spellStart"/>
      <w:r w:rsidRPr="00CA082E">
        <w:rPr>
          <w:bCs/>
          <w:sz w:val="28"/>
          <w:szCs w:val="28"/>
        </w:rPr>
        <w:t>phạm</w:t>
      </w:r>
      <w:proofErr w:type="spellEnd"/>
      <w:r w:rsidRPr="00CA082E">
        <w:rPr>
          <w:bCs/>
          <w:sz w:val="28"/>
          <w:szCs w:val="28"/>
        </w:rPr>
        <w:t xml:space="preserve"> </w:t>
      </w:r>
      <w:proofErr w:type="spellStart"/>
      <w:r w:rsidRPr="00CA082E">
        <w:rPr>
          <w:bCs/>
          <w:sz w:val="28"/>
          <w:szCs w:val="28"/>
        </w:rPr>
        <w:t>pháp</w:t>
      </w:r>
      <w:proofErr w:type="spellEnd"/>
      <w:r w:rsidRPr="00CA082E">
        <w:rPr>
          <w:bCs/>
          <w:sz w:val="28"/>
          <w:szCs w:val="28"/>
        </w:rPr>
        <w:t xml:space="preserve"> </w:t>
      </w:r>
      <w:proofErr w:type="spellStart"/>
      <w:r w:rsidRPr="00CA082E">
        <w:rPr>
          <w:bCs/>
          <w:sz w:val="28"/>
          <w:szCs w:val="28"/>
        </w:rPr>
        <w:t>luật</w:t>
      </w:r>
      <w:proofErr w:type="spellEnd"/>
      <w:r w:rsidRPr="00CA082E">
        <w:rPr>
          <w:bCs/>
          <w:sz w:val="28"/>
          <w:szCs w:val="28"/>
        </w:rPr>
        <w:t xml:space="preserve"> (</w:t>
      </w:r>
      <w:proofErr w:type="spellStart"/>
      <w:r w:rsidRPr="00CA082E">
        <w:rPr>
          <w:bCs/>
          <w:sz w:val="28"/>
          <w:szCs w:val="28"/>
        </w:rPr>
        <w:t>sửa</w:t>
      </w:r>
      <w:proofErr w:type="spellEnd"/>
      <w:r w:rsidRPr="00CA082E">
        <w:rPr>
          <w:bCs/>
          <w:sz w:val="28"/>
          <w:szCs w:val="28"/>
        </w:rPr>
        <w:t xml:space="preserve"> </w:t>
      </w:r>
      <w:proofErr w:type="spellStart"/>
      <w:r w:rsidRPr="00CA082E">
        <w:rPr>
          <w:bCs/>
          <w:sz w:val="28"/>
          <w:szCs w:val="28"/>
        </w:rPr>
        <w:t>đổi</w:t>
      </w:r>
      <w:proofErr w:type="spellEnd"/>
      <w:r w:rsidRPr="00CA082E">
        <w:rPr>
          <w:bCs/>
          <w:sz w:val="28"/>
          <w:szCs w:val="28"/>
        </w:rPr>
        <w:t xml:space="preserve">, </w:t>
      </w:r>
      <w:proofErr w:type="spellStart"/>
      <w:r w:rsidRPr="00CA082E">
        <w:rPr>
          <w:bCs/>
          <w:sz w:val="28"/>
          <w:szCs w:val="28"/>
        </w:rPr>
        <w:t>bổsung</w:t>
      </w:r>
      <w:proofErr w:type="spellEnd"/>
      <w:r w:rsidRPr="00CA082E">
        <w:rPr>
          <w:bCs/>
          <w:sz w:val="28"/>
          <w:szCs w:val="28"/>
        </w:rPr>
        <w:t xml:space="preserve"> </w:t>
      </w:r>
      <w:proofErr w:type="spellStart"/>
      <w:r w:rsidRPr="00CA082E">
        <w:rPr>
          <w:bCs/>
          <w:sz w:val="28"/>
          <w:szCs w:val="28"/>
        </w:rPr>
        <w:t>bởi</w:t>
      </w:r>
      <w:proofErr w:type="spellEnd"/>
      <w:r w:rsidRPr="00CA082E">
        <w:rPr>
          <w:bCs/>
          <w:sz w:val="28"/>
          <w:szCs w:val="28"/>
        </w:rPr>
        <w:t xml:space="preserve"> </w:t>
      </w:r>
      <w:proofErr w:type="spellStart"/>
      <w:r w:rsidRPr="00CA082E">
        <w:rPr>
          <w:bCs/>
          <w:sz w:val="28"/>
          <w:szCs w:val="28"/>
        </w:rPr>
        <w:t>Nghị</w:t>
      </w:r>
      <w:proofErr w:type="spellEnd"/>
      <w:r w:rsidRPr="00CA082E">
        <w:rPr>
          <w:bCs/>
          <w:sz w:val="28"/>
          <w:szCs w:val="28"/>
        </w:rPr>
        <w:t xml:space="preserve"> </w:t>
      </w:r>
      <w:proofErr w:type="spellStart"/>
      <w:r w:rsidRPr="00CA082E">
        <w:rPr>
          <w:bCs/>
          <w:sz w:val="28"/>
          <w:szCs w:val="28"/>
        </w:rPr>
        <w:t>định</w:t>
      </w:r>
      <w:proofErr w:type="spellEnd"/>
      <w:r w:rsidRPr="00CA082E">
        <w:rPr>
          <w:bCs/>
          <w:sz w:val="28"/>
          <w:szCs w:val="28"/>
        </w:rPr>
        <w:t xml:space="preserve"> </w:t>
      </w:r>
      <w:proofErr w:type="spellStart"/>
      <w:r w:rsidRPr="00CA082E">
        <w:rPr>
          <w:bCs/>
          <w:sz w:val="28"/>
          <w:szCs w:val="28"/>
        </w:rPr>
        <w:t>số</w:t>
      </w:r>
      <w:proofErr w:type="spellEnd"/>
      <w:r>
        <w:rPr>
          <w:bCs/>
          <w:sz w:val="28"/>
          <w:szCs w:val="28"/>
        </w:rPr>
        <w:t xml:space="preserve"> </w:t>
      </w:r>
      <w:r w:rsidRPr="00CA082E">
        <w:rPr>
          <w:bCs/>
          <w:sz w:val="28"/>
          <w:szCs w:val="28"/>
        </w:rPr>
        <w:t xml:space="preserve">187/2025/NĐ-CP), </w:t>
      </w:r>
      <w:proofErr w:type="spellStart"/>
      <w:r w:rsidRPr="00CA082E">
        <w:rPr>
          <w:bCs/>
          <w:sz w:val="28"/>
          <w:szCs w:val="28"/>
        </w:rPr>
        <w:t>ví</w:t>
      </w:r>
      <w:proofErr w:type="spellEnd"/>
      <w:r w:rsidRPr="00CA082E">
        <w:rPr>
          <w:bCs/>
          <w:sz w:val="28"/>
          <w:szCs w:val="28"/>
        </w:rPr>
        <w:t xml:space="preserve"> </w:t>
      </w:r>
      <w:proofErr w:type="spellStart"/>
      <w:r w:rsidRPr="00CA082E">
        <w:rPr>
          <w:bCs/>
          <w:sz w:val="28"/>
          <w:szCs w:val="28"/>
        </w:rPr>
        <w:t>dụ</w:t>
      </w:r>
      <w:proofErr w:type="spellEnd"/>
      <w:r>
        <w:rPr>
          <w:bCs/>
          <w:sz w:val="28"/>
          <w:szCs w:val="28"/>
        </w:rPr>
        <w:t xml:space="preserve"> </w:t>
      </w:r>
      <w:proofErr w:type="spellStart"/>
      <w:r w:rsidRPr="00CA082E">
        <w:rPr>
          <w:bCs/>
          <w:sz w:val="28"/>
          <w:szCs w:val="28"/>
        </w:rPr>
        <w:t>như</w:t>
      </w:r>
      <w:proofErr w:type="spellEnd"/>
      <w:r w:rsidRPr="00CA082E">
        <w:rPr>
          <w:bCs/>
          <w:sz w:val="28"/>
          <w:szCs w:val="28"/>
        </w:rPr>
        <w:t>:</w:t>
      </w:r>
    </w:p>
    <w:p w14:paraId="54C543EC" w14:textId="7BC22AA8" w:rsidR="00CA082E" w:rsidRDefault="00CA082E" w:rsidP="00CA082E">
      <w:pPr>
        <w:spacing w:line="288" w:lineRule="auto"/>
        <w:ind w:firstLine="720"/>
        <w:jc w:val="both"/>
        <w:rPr>
          <w:bCs/>
          <w:sz w:val="28"/>
          <w:szCs w:val="28"/>
        </w:rPr>
      </w:pPr>
      <w:r w:rsidRPr="00CA082E">
        <w:rPr>
          <w:bCs/>
          <w:sz w:val="28"/>
          <w:szCs w:val="28"/>
        </w:rPr>
        <w:t xml:space="preserve">- </w:t>
      </w:r>
      <w:proofErr w:type="spellStart"/>
      <w:r w:rsidRPr="00CA082E">
        <w:rPr>
          <w:bCs/>
          <w:sz w:val="28"/>
          <w:szCs w:val="28"/>
        </w:rPr>
        <w:t>Rà</w:t>
      </w:r>
      <w:proofErr w:type="spellEnd"/>
      <w:r w:rsidRPr="00CA082E">
        <w:rPr>
          <w:bCs/>
          <w:sz w:val="28"/>
          <w:szCs w:val="28"/>
        </w:rPr>
        <w:t xml:space="preserve"> </w:t>
      </w:r>
      <w:proofErr w:type="spellStart"/>
      <w:r w:rsidRPr="00CA082E">
        <w:rPr>
          <w:bCs/>
          <w:sz w:val="28"/>
          <w:szCs w:val="28"/>
        </w:rPr>
        <w:t>soát</w:t>
      </w:r>
      <w:proofErr w:type="spellEnd"/>
      <w:r w:rsidRPr="00CA082E">
        <w:rPr>
          <w:bCs/>
          <w:sz w:val="28"/>
          <w:szCs w:val="28"/>
        </w:rPr>
        <w:t xml:space="preserve"> </w:t>
      </w:r>
      <w:proofErr w:type="spellStart"/>
      <w:r w:rsidRPr="00CA082E">
        <w:rPr>
          <w:bCs/>
          <w:sz w:val="28"/>
          <w:szCs w:val="28"/>
        </w:rPr>
        <w:t>các</w:t>
      </w:r>
      <w:proofErr w:type="spellEnd"/>
      <w:r w:rsidRPr="00CA082E">
        <w:rPr>
          <w:bCs/>
          <w:sz w:val="28"/>
          <w:szCs w:val="28"/>
        </w:rPr>
        <w:t xml:space="preserve"> </w:t>
      </w:r>
      <w:proofErr w:type="spellStart"/>
      <w:r w:rsidRPr="00CA082E">
        <w:rPr>
          <w:bCs/>
          <w:sz w:val="28"/>
          <w:szCs w:val="28"/>
        </w:rPr>
        <w:t>nội</w:t>
      </w:r>
      <w:proofErr w:type="spellEnd"/>
      <w:r w:rsidRPr="00CA082E">
        <w:rPr>
          <w:bCs/>
          <w:sz w:val="28"/>
          <w:szCs w:val="28"/>
        </w:rPr>
        <w:t xml:space="preserve"> dung, </w:t>
      </w:r>
      <w:proofErr w:type="spellStart"/>
      <w:r w:rsidRPr="00CA082E">
        <w:rPr>
          <w:bCs/>
          <w:sz w:val="28"/>
          <w:szCs w:val="28"/>
        </w:rPr>
        <w:t>quy</w:t>
      </w:r>
      <w:proofErr w:type="spellEnd"/>
      <w:r w:rsidRPr="00CA082E">
        <w:rPr>
          <w:bCs/>
          <w:sz w:val="28"/>
          <w:szCs w:val="28"/>
        </w:rPr>
        <w:t xml:space="preserve"> </w:t>
      </w:r>
      <w:proofErr w:type="spellStart"/>
      <w:r w:rsidRPr="00CA082E">
        <w:rPr>
          <w:bCs/>
          <w:sz w:val="28"/>
          <w:szCs w:val="28"/>
        </w:rPr>
        <w:t>định</w:t>
      </w:r>
      <w:proofErr w:type="spellEnd"/>
      <w:r w:rsidRPr="00CA082E">
        <w:rPr>
          <w:bCs/>
          <w:sz w:val="28"/>
          <w:szCs w:val="28"/>
        </w:rPr>
        <w:t xml:space="preserve">, </w:t>
      </w:r>
      <w:proofErr w:type="spellStart"/>
      <w:r w:rsidRPr="00CA082E">
        <w:rPr>
          <w:bCs/>
          <w:sz w:val="28"/>
          <w:szCs w:val="28"/>
        </w:rPr>
        <w:t>thuật</w:t>
      </w:r>
      <w:proofErr w:type="spellEnd"/>
      <w:r w:rsidRPr="00CA082E">
        <w:rPr>
          <w:bCs/>
          <w:sz w:val="28"/>
          <w:szCs w:val="28"/>
        </w:rPr>
        <w:t xml:space="preserve"> </w:t>
      </w:r>
      <w:proofErr w:type="spellStart"/>
      <w:r w:rsidRPr="00CA082E">
        <w:rPr>
          <w:bCs/>
          <w:sz w:val="28"/>
          <w:szCs w:val="28"/>
        </w:rPr>
        <w:t>ngữ</w:t>
      </w:r>
      <w:proofErr w:type="spellEnd"/>
      <w:r>
        <w:rPr>
          <w:bCs/>
          <w:sz w:val="28"/>
          <w:szCs w:val="28"/>
        </w:rPr>
        <w:t xml:space="preserve"> </w:t>
      </w:r>
      <w:proofErr w:type="spellStart"/>
      <w:r w:rsidRPr="00CA082E">
        <w:rPr>
          <w:bCs/>
          <w:sz w:val="28"/>
          <w:szCs w:val="28"/>
        </w:rPr>
        <w:t>sử</w:t>
      </w:r>
      <w:proofErr w:type="spellEnd"/>
      <w:r>
        <w:rPr>
          <w:bCs/>
          <w:sz w:val="28"/>
          <w:szCs w:val="28"/>
        </w:rPr>
        <w:t xml:space="preserve"> </w:t>
      </w:r>
      <w:proofErr w:type="spellStart"/>
      <w:r w:rsidRPr="00CA082E">
        <w:rPr>
          <w:bCs/>
          <w:sz w:val="28"/>
          <w:szCs w:val="28"/>
        </w:rPr>
        <w:t>dụng</w:t>
      </w:r>
      <w:proofErr w:type="spellEnd"/>
      <w:r w:rsidRPr="00CA082E">
        <w:rPr>
          <w:bCs/>
          <w:sz w:val="28"/>
          <w:szCs w:val="28"/>
        </w:rPr>
        <w:t xml:space="preserve"> </w:t>
      </w:r>
      <w:proofErr w:type="spellStart"/>
      <w:r w:rsidRPr="00CA082E">
        <w:rPr>
          <w:bCs/>
          <w:sz w:val="28"/>
          <w:szCs w:val="28"/>
        </w:rPr>
        <w:t>tại</w:t>
      </w:r>
      <w:proofErr w:type="spellEnd"/>
      <w:r w:rsidRPr="00CA082E">
        <w:rPr>
          <w:bCs/>
          <w:sz w:val="28"/>
          <w:szCs w:val="28"/>
        </w:rPr>
        <w:t xml:space="preserve"> </w:t>
      </w:r>
      <w:proofErr w:type="spellStart"/>
      <w:r w:rsidRPr="00CA082E">
        <w:rPr>
          <w:bCs/>
          <w:sz w:val="28"/>
          <w:szCs w:val="28"/>
        </w:rPr>
        <w:t>Dự</w:t>
      </w:r>
      <w:proofErr w:type="spellEnd"/>
      <w:r>
        <w:rPr>
          <w:bCs/>
          <w:sz w:val="28"/>
          <w:szCs w:val="28"/>
        </w:rPr>
        <w:t xml:space="preserve"> </w:t>
      </w:r>
      <w:proofErr w:type="spellStart"/>
      <w:r w:rsidRPr="00CA082E">
        <w:rPr>
          <w:bCs/>
          <w:sz w:val="28"/>
          <w:szCs w:val="28"/>
        </w:rPr>
        <w:t>thảo</w:t>
      </w:r>
      <w:proofErr w:type="spellEnd"/>
      <w:r w:rsidRPr="00CA082E">
        <w:rPr>
          <w:bCs/>
          <w:sz w:val="28"/>
          <w:szCs w:val="28"/>
        </w:rPr>
        <w:t xml:space="preserve"> </w:t>
      </w:r>
      <w:proofErr w:type="spellStart"/>
      <w:r w:rsidRPr="00CA082E">
        <w:rPr>
          <w:bCs/>
          <w:sz w:val="28"/>
          <w:szCs w:val="28"/>
        </w:rPr>
        <w:t>để</w:t>
      </w:r>
      <w:proofErr w:type="spellEnd"/>
      <w:r w:rsidRPr="00CA082E">
        <w:rPr>
          <w:bCs/>
          <w:sz w:val="28"/>
          <w:szCs w:val="28"/>
        </w:rPr>
        <w:t xml:space="preserve"> </w:t>
      </w:r>
      <w:proofErr w:type="spellStart"/>
      <w:r w:rsidRPr="00CA082E">
        <w:rPr>
          <w:bCs/>
          <w:sz w:val="28"/>
          <w:szCs w:val="28"/>
        </w:rPr>
        <w:t>đảm</w:t>
      </w:r>
      <w:proofErr w:type="spellEnd"/>
      <w:r w:rsidRPr="00CA082E">
        <w:rPr>
          <w:bCs/>
          <w:sz w:val="28"/>
          <w:szCs w:val="28"/>
        </w:rPr>
        <w:t xml:space="preserve"> </w:t>
      </w:r>
      <w:proofErr w:type="spellStart"/>
      <w:r w:rsidRPr="00CA082E">
        <w:rPr>
          <w:bCs/>
          <w:sz w:val="28"/>
          <w:szCs w:val="28"/>
        </w:rPr>
        <w:t>bảo</w:t>
      </w:r>
      <w:proofErr w:type="spellEnd"/>
      <w:r w:rsidRPr="00CA082E">
        <w:rPr>
          <w:bCs/>
          <w:sz w:val="28"/>
          <w:szCs w:val="28"/>
        </w:rPr>
        <w:t xml:space="preserve"> </w:t>
      </w:r>
      <w:proofErr w:type="spellStart"/>
      <w:r w:rsidRPr="00CA082E">
        <w:rPr>
          <w:bCs/>
          <w:sz w:val="28"/>
          <w:szCs w:val="28"/>
        </w:rPr>
        <w:t>thống</w:t>
      </w:r>
      <w:proofErr w:type="spellEnd"/>
      <w:r w:rsidRPr="00CA082E">
        <w:rPr>
          <w:bCs/>
          <w:sz w:val="28"/>
          <w:szCs w:val="28"/>
        </w:rPr>
        <w:t xml:space="preserve"> </w:t>
      </w:r>
      <w:proofErr w:type="spellStart"/>
      <w:r w:rsidRPr="00CA082E">
        <w:rPr>
          <w:bCs/>
          <w:sz w:val="28"/>
          <w:szCs w:val="28"/>
        </w:rPr>
        <w:t>nhất</w:t>
      </w:r>
      <w:proofErr w:type="spellEnd"/>
      <w:r w:rsidRPr="00CA082E">
        <w:rPr>
          <w:bCs/>
          <w:sz w:val="28"/>
          <w:szCs w:val="28"/>
        </w:rPr>
        <w:t xml:space="preserve"> </w:t>
      </w:r>
      <w:proofErr w:type="spellStart"/>
      <w:r w:rsidRPr="00CA082E">
        <w:rPr>
          <w:bCs/>
          <w:sz w:val="28"/>
          <w:szCs w:val="28"/>
        </w:rPr>
        <w:t>với</w:t>
      </w:r>
      <w:proofErr w:type="spellEnd"/>
      <w:r w:rsidRPr="00CA082E">
        <w:rPr>
          <w:bCs/>
          <w:sz w:val="28"/>
          <w:szCs w:val="28"/>
        </w:rPr>
        <w:t xml:space="preserve"> </w:t>
      </w:r>
      <w:proofErr w:type="spellStart"/>
      <w:r w:rsidRPr="00CA082E">
        <w:rPr>
          <w:bCs/>
          <w:sz w:val="28"/>
          <w:szCs w:val="28"/>
        </w:rPr>
        <w:t>pháp</w:t>
      </w:r>
      <w:proofErr w:type="spellEnd"/>
      <w:r w:rsidRPr="00CA082E">
        <w:rPr>
          <w:bCs/>
          <w:sz w:val="28"/>
          <w:szCs w:val="28"/>
        </w:rPr>
        <w:t xml:space="preserve"> </w:t>
      </w:r>
      <w:proofErr w:type="spellStart"/>
      <w:r w:rsidRPr="00CA082E">
        <w:rPr>
          <w:bCs/>
          <w:sz w:val="28"/>
          <w:szCs w:val="28"/>
        </w:rPr>
        <w:t>luật</w:t>
      </w:r>
      <w:proofErr w:type="spellEnd"/>
      <w:r w:rsidRPr="00CA082E">
        <w:rPr>
          <w:bCs/>
          <w:sz w:val="28"/>
          <w:szCs w:val="28"/>
        </w:rPr>
        <w:t xml:space="preserve"> </w:t>
      </w:r>
      <w:proofErr w:type="spellStart"/>
      <w:r w:rsidRPr="00CA082E">
        <w:rPr>
          <w:bCs/>
          <w:sz w:val="28"/>
          <w:szCs w:val="28"/>
        </w:rPr>
        <w:t>có</w:t>
      </w:r>
      <w:proofErr w:type="spellEnd"/>
      <w:r w:rsidRPr="00CA082E">
        <w:rPr>
          <w:bCs/>
          <w:sz w:val="28"/>
          <w:szCs w:val="28"/>
        </w:rPr>
        <w:t xml:space="preserve"> </w:t>
      </w:r>
      <w:proofErr w:type="spellStart"/>
      <w:r w:rsidRPr="00CA082E">
        <w:rPr>
          <w:bCs/>
          <w:sz w:val="28"/>
          <w:szCs w:val="28"/>
        </w:rPr>
        <w:t>liên</w:t>
      </w:r>
      <w:proofErr w:type="spellEnd"/>
      <w:r w:rsidRPr="00CA082E">
        <w:rPr>
          <w:bCs/>
          <w:sz w:val="28"/>
          <w:szCs w:val="28"/>
        </w:rPr>
        <w:t xml:space="preserve"> </w:t>
      </w:r>
      <w:proofErr w:type="spellStart"/>
      <w:r w:rsidRPr="00CA082E">
        <w:rPr>
          <w:bCs/>
          <w:sz w:val="28"/>
          <w:szCs w:val="28"/>
        </w:rPr>
        <w:t>quan</w:t>
      </w:r>
      <w:proofErr w:type="spellEnd"/>
      <w:r w:rsidRPr="00CA082E">
        <w:rPr>
          <w:bCs/>
          <w:sz w:val="28"/>
          <w:szCs w:val="28"/>
        </w:rPr>
        <w:t xml:space="preserve">, </w:t>
      </w:r>
      <w:proofErr w:type="spellStart"/>
      <w:r w:rsidRPr="00CA082E">
        <w:rPr>
          <w:bCs/>
          <w:sz w:val="28"/>
          <w:szCs w:val="28"/>
        </w:rPr>
        <w:t>ví</w:t>
      </w:r>
      <w:proofErr w:type="spellEnd"/>
      <w:r w:rsidRPr="00CA082E">
        <w:rPr>
          <w:bCs/>
          <w:sz w:val="28"/>
          <w:szCs w:val="28"/>
        </w:rPr>
        <w:t xml:space="preserve"> </w:t>
      </w:r>
      <w:proofErr w:type="spellStart"/>
      <w:r w:rsidRPr="00CA082E">
        <w:rPr>
          <w:bCs/>
          <w:sz w:val="28"/>
          <w:szCs w:val="28"/>
        </w:rPr>
        <w:t>dụ</w:t>
      </w:r>
      <w:proofErr w:type="spellEnd"/>
      <w:r>
        <w:rPr>
          <w:bCs/>
          <w:sz w:val="28"/>
          <w:szCs w:val="28"/>
        </w:rPr>
        <w:t xml:space="preserve"> </w:t>
      </w:r>
      <w:proofErr w:type="spellStart"/>
      <w:r w:rsidRPr="00CA082E">
        <w:rPr>
          <w:bCs/>
          <w:sz w:val="28"/>
          <w:szCs w:val="28"/>
        </w:rPr>
        <w:t>như</w:t>
      </w:r>
      <w:proofErr w:type="spellEnd"/>
      <w:r w:rsidRPr="00CA082E">
        <w:rPr>
          <w:bCs/>
          <w:sz w:val="28"/>
          <w:szCs w:val="28"/>
        </w:rPr>
        <w:t xml:space="preserve">: </w:t>
      </w:r>
      <w:proofErr w:type="spellStart"/>
      <w:r w:rsidRPr="00CA082E">
        <w:rPr>
          <w:bCs/>
          <w:sz w:val="28"/>
          <w:szCs w:val="28"/>
        </w:rPr>
        <w:t>liên</w:t>
      </w:r>
      <w:proofErr w:type="spellEnd"/>
      <w:r w:rsidRPr="00CA082E">
        <w:rPr>
          <w:bCs/>
          <w:sz w:val="28"/>
          <w:szCs w:val="28"/>
        </w:rPr>
        <w:t xml:space="preserve"> </w:t>
      </w:r>
      <w:proofErr w:type="spellStart"/>
      <w:r w:rsidRPr="00CA082E">
        <w:rPr>
          <w:bCs/>
          <w:sz w:val="28"/>
          <w:szCs w:val="28"/>
        </w:rPr>
        <w:t>quan</w:t>
      </w:r>
      <w:proofErr w:type="spellEnd"/>
      <w:r w:rsidRPr="00CA082E">
        <w:rPr>
          <w:bCs/>
          <w:sz w:val="28"/>
          <w:szCs w:val="28"/>
        </w:rPr>
        <w:t xml:space="preserve">  </w:t>
      </w:r>
      <w:proofErr w:type="spellStart"/>
      <w:r w:rsidRPr="00CA082E">
        <w:rPr>
          <w:bCs/>
          <w:sz w:val="28"/>
          <w:szCs w:val="28"/>
        </w:rPr>
        <w:t>đến</w:t>
      </w:r>
      <w:proofErr w:type="spellEnd"/>
      <w:r w:rsidRPr="00CA082E">
        <w:rPr>
          <w:bCs/>
          <w:sz w:val="28"/>
          <w:szCs w:val="28"/>
        </w:rPr>
        <w:t xml:space="preserve"> </w:t>
      </w:r>
      <w:proofErr w:type="spellStart"/>
      <w:r w:rsidRPr="00CA082E">
        <w:rPr>
          <w:bCs/>
          <w:sz w:val="28"/>
          <w:szCs w:val="28"/>
        </w:rPr>
        <w:t>Luật</w:t>
      </w:r>
      <w:proofErr w:type="spellEnd"/>
      <w:r w:rsidRPr="00CA082E">
        <w:rPr>
          <w:bCs/>
          <w:sz w:val="28"/>
          <w:szCs w:val="28"/>
        </w:rPr>
        <w:t xml:space="preserve"> </w:t>
      </w:r>
      <w:proofErr w:type="spellStart"/>
      <w:r w:rsidRPr="00CA082E">
        <w:rPr>
          <w:bCs/>
          <w:sz w:val="28"/>
          <w:szCs w:val="28"/>
        </w:rPr>
        <w:t>Trí</w:t>
      </w:r>
      <w:proofErr w:type="spellEnd"/>
      <w:r w:rsidRPr="00CA082E">
        <w:rPr>
          <w:bCs/>
          <w:sz w:val="28"/>
          <w:szCs w:val="28"/>
        </w:rPr>
        <w:t xml:space="preserve"> </w:t>
      </w:r>
      <w:proofErr w:type="spellStart"/>
      <w:r w:rsidRPr="00CA082E">
        <w:rPr>
          <w:bCs/>
          <w:sz w:val="28"/>
          <w:szCs w:val="28"/>
        </w:rPr>
        <w:t>tuệ</w:t>
      </w:r>
      <w:proofErr w:type="spellEnd"/>
      <w:r>
        <w:rPr>
          <w:bCs/>
          <w:sz w:val="28"/>
          <w:szCs w:val="28"/>
        </w:rPr>
        <w:t xml:space="preserve"> </w:t>
      </w:r>
      <w:proofErr w:type="spellStart"/>
      <w:r w:rsidRPr="00CA082E">
        <w:rPr>
          <w:bCs/>
          <w:sz w:val="28"/>
          <w:szCs w:val="28"/>
        </w:rPr>
        <w:t>nhân</w:t>
      </w:r>
      <w:proofErr w:type="spellEnd"/>
      <w:r w:rsidRPr="00CA082E">
        <w:rPr>
          <w:bCs/>
          <w:sz w:val="28"/>
          <w:szCs w:val="28"/>
        </w:rPr>
        <w:t xml:space="preserve"> </w:t>
      </w:r>
      <w:proofErr w:type="spellStart"/>
      <w:r w:rsidRPr="00CA082E">
        <w:rPr>
          <w:bCs/>
          <w:sz w:val="28"/>
          <w:szCs w:val="28"/>
        </w:rPr>
        <w:t>tạo</w:t>
      </w:r>
      <w:proofErr w:type="spellEnd"/>
      <w:r w:rsidRPr="00CA082E">
        <w:rPr>
          <w:bCs/>
          <w:sz w:val="28"/>
          <w:szCs w:val="28"/>
        </w:rPr>
        <w:t xml:space="preserve"> </w:t>
      </w:r>
      <w:proofErr w:type="spellStart"/>
      <w:r w:rsidRPr="00CA082E">
        <w:rPr>
          <w:bCs/>
          <w:sz w:val="28"/>
          <w:szCs w:val="28"/>
        </w:rPr>
        <w:t>năm</w:t>
      </w:r>
      <w:proofErr w:type="spellEnd"/>
      <w:r w:rsidRPr="00CA082E">
        <w:rPr>
          <w:bCs/>
          <w:sz w:val="28"/>
          <w:szCs w:val="28"/>
        </w:rPr>
        <w:t xml:space="preserve"> 2025, </w:t>
      </w:r>
      <w:proofErr w:type="spellStart"/>
      <w:r w:rsidRPr="00CA082E">
        <w:rPr>
          <w:bCs/>
          <w:sz w:val="28"/>
          <w:szCs w:val="28"/>
        </w:rPr>
        <w:t>khoản</w:t>
      </w:r>
      <w:proofErr w:type="spellEnd"/>
      <w:r>
        <w:rPr>
          <w:bCs/>
          <w:sz w:val="28"/>
          <w:szCs w:val="28"/>
        </w:rPr>
        <w:t xml:space="preserve"> </w:t>
      </w:r>
      <w:r w:rsidRPr="00CA082E">
        <w:rPr>
          <w:bCs/>
          <w:sz w:val="28"/>
          <w:szCs w:val="28"/>
        </w:rPr>
        <w:t xml:space="preserve">5 </w:t>
      </w:r>
      <w:proofErr w:type="spellStart"/>
      <w:r w:rsidRPr="00CA082E">
        <w:rPr>
          <w:bCs/>
          <w:sz w:val="28"/>
          <w:szCs w:val="28"/>
        </w:rPr>
        <w:t>Điều</w:t>
      </w:r>
      <w:proofErr w:type="spellEnd"/>
      <w:r>
        <w:rPr>
          <w:bCs/>
          <w:sz w:val="28"/>
          <w:szCs w:val="28"/>
        </w:rPr>
        <w:t xml:space="preserve"> </w:t>
      </w:r>
      <w:r w:rsidRPr="00CA082E">
        <w:rPr>
          <w:bCs/>
          <w:sz w:val="28"/>
          <w:szCs w:val="28"/>
        </w:rPr>
        <w:t xml:space="preserve">19 </w:t>
      </w:r>
      <w:proofErr w:type="spellStart"/>
      <w:r w:rsidRPr="00CA082E">
        <w:rPr>
          <w:bCs/>
          <w:sz w:val="28"/>
          <w:szCs w:val="28"/>
        </w:rPr>
        <w:t>Dự</w:t>
      </w:r>
      <w:proofErr w:type="spellEnd"/>
      <w:r w:rsidRPr="00CA082E">
        <w:rPr>
          <w:bCs/>
          <w:sz w:val="28"/>
          <w:szCs w:val="28"/>
        </w:rPr>
        <w:t xml:space="preserve"> </w:t>
      </w:r>
      <w:proofErr w:type="spellStart"/>
      <w:r w:rsidRPr="00CA082E">
        <w:rPr>
          <w:bCs/>
          <w:sz w:val="28"/>
          <w:szCs w:val="28"/>
        </w:rPr>
        <w:t>thảo</w:t>
      </w:r>
      <w:proofErr w:type="spellEnd"/>
      <w:r>
        <w:rPr>
          <w:bCs/>
          <w:sz w:val="28"/>
          <w:szCs w:val="28"/>
        </w:rPr>
        <w:t xml:space="preserve"> </w:t>
      </w:r>
      <w:proofErr w:type="spellStart"/>
      <w:r w:rsidRPr="00CA082E">
        <w:rPr>
          <w:bCs/>
          <w:sz w:val="28"/>
          <w:szCs w:val="28"/>
        </w:rPr>
        <w:t>quy</w:t>
      </w:r>
      <w:proofErr w:type="spellEnd"/>
      <w:r w:rsidRPr="00CA082E">
        <w:rPr>
          <w:bCs/>
          <w:sz w:val="28"/>
          <w:szCs w:val="28"/>
        </w:rPr>
        <w:t xml:space="preserve"> </w:t>
      </w:r>
      <w:proofErr w:type="spellStart"/>
      <w:r w:rsidRPr="00CA082E">
        <w:rPr>
          <w:bCs/>
          <w:sz w:val="28"/>
          <w:szCs w:val="28"/>
        </w:rPr>
        <w:t>định</w:t>
      </w:r>
      <w:proofErr w:type="spellEnd"/>
      <w:r w:rsidRPr="00CA082E">
        <w:rPr>
          <w:bCs/>
          <w:sz w:val="28"/>
          <w:szCs w:val="28"/>
        </w:rPr>
        <w:t xml:space="preserve"> </w:t>
      </w:r>
      <w:proofErr w:type="spellStart"/>
      <w:r w:rsidRPr="00CA082E">
        <w:rPr>
          <w:bCs/>
          <w:sz w:val="28"/>
          <w:szCs w:val="28"/>
        </w:rPr>
        <w:t>cơ</w:t>
      </w:r>
      <w:proofErr w:type="spellEnd"/>
      <w:r>
        <w:rPr>
          <w:bCs/>
          <w:sz w:val="28"/>
          <w:szCs w:val="28"/>
        </w:rPr>
        <w:t xml:space="preserve"> </w:t>
      </w:r>
      <w:proofErr w:type="spellStart"/>
      <w:r w:rsidRPr="00CA082E">
        <w:rPr>
          <w:bCs/>
          <w:sz w:val="28"/>
          <w:szCs w:val="28"/>
        </w:rPr>
        <w:t>quan</w:t>
      </w:r>
      <w:proofErr w:type="spellEnd"/>
      <w:r w:rsidRPr="00CA082E">
        <w:rPr>
          <w:bCs/>
          <w:sz w:val="28"/>
          <w:szCs w:val="28"/>
        </w:rPr>
        <w:t xml:space="preserve"> </w:t>
      </w:r>
      <w:proofErr w:type="spellStart"/>
      <w:r w:rsidRPr="00CA082E">
        <w:rPr>
          <w:bCs/>
          <w:sz w:val="28"/>
          <w:szCs w:val="28"/>
        </w:rPr>
        <w:t>báo</w:t>
      </w:r>
      <w:proofErr w:type="spellEnd"/>
      <w:r w:rsidRPr="00CA082E">
        <w:rPr>
          <w:bCs/>
          <w:sz w:val="28"/>
          <w:szCs w:val="28"/>
        </w:rPr>
        <w:t xml:space="preserve"> </w:t>
      </w:r>
      <w:proofErr w:type="spellStart"/>
      <w:r w:rsidRPr="00CA082E">
        <w:rPr>
          <w:bCs/>
          <w:sz w:val="28"/>
          <w:szCs w:val="28"/>
        </w:rPr>
        <w:t>chí</w:t>
      </w:r>
      <w:proofErr w:type="spellEnd"/>
      <w:r w:rsidRPr="00CA082E">
        <w:rPr>
          <w:bCs/>
          <w:sz w:val="28"/>
          <w:szCs w:val="28"/>
        </w:rPr>
        <w:t xml:space="preserve"> </w:t>
      </w:r>
      <w:proofErr w:type="spellStart"/>
      <w:r w:rsidRPr="00CA082E">
        <w:rPr>
          <w:bCs/>
          <w:sz w:val="28"/>
          <w:szCs w:val="28"/>
        </w:rPr>
        <w:t>phải</w:t>
      </w:r>
      <w:proofErr w:type="spellEnd"/>
      <w:r w:rsidRPr="00CA082E">
        <w:rPr>
          <w:bCs/>
          <w:sz w:val="28"/>
          <w:szCs w:val="28"/>
        </w:rPr>
        <w:t xml:space="preserve"> </w:t>
      </w:r>
      <w:proofErr w:type="spellStart"/>
      <w:r w:rsidRPr="00CA082E">
        <w:rPr>
          <w:bCs/>
          <w:sz w:val="28"/>
          <w:szCs w:val="28"/>
        </w:rPr>
        <w:t>kiểm</w:t>
      </w:r>
      <w:proofErr w:type="spellEnd"/>
      <w:r>
        <w:rPr>
          <w:bCs/>
          <w:sz w:val="28"/>
          <w:szCs w:val="28"/>
        </w:rPr>
        <w:t xml:space="preserve"> </w:t>
      </w:r>
      <w:proofErr w:type="spellStart"/>
      <w:r w:rsidRPr="00CA082E">
        <w:rPr>
          <w:bCs/>
          <w:sz w:val="28"/>
          <w:szCs w:val="28"/>
        </w:rPr>
        <w:t>soát</w:t>
      </w:r>
      <w:proofErr w:type="spellEnd"/>
      <w:r w:rsidRPr="00CA082E">
        <w:rPr>
          <w:bCs/>
          <w:sz w:val="28"/>
          <w:szCs w:val="28"/>
        </w:rPr>
        <w:t xml:space="preserve"> </w:t>
      </w:r>
      <w:proofErr w:type="spellStart"/>
      <w:r w:rsidRPr="00CA082E">
        <w:rPr>
          <w:bCs/>
          <w:sz w:val="28"/>
          <w:szCs w:val="28"/>
        </w:rPr>
        <w:t>rủi</w:t>
      </w:r>
      <w:proofErr w:type="spellEnd"/>
      <w:r>
        <w:rPr>
          <w:bCs/>
          <w:sz w:val="28"/>
          <w:szCs w:val="28"/>
        </w:rPr>
        <w:t xml:space="preserve"> </w:t>
      </w:r>
      <w:proofErr w:type="spellStart"/>
      <w:r w:rsidRPr="00CA082E">
        <w:rPr>
          <w:bCs/>
          <w:sz w:val="28"/>
          <w:szCs w:val="28"/>
        </w:rPr>
        <w:t>ro</w:t>
      </w:r>
      <w:proofErr w:type="spellEnd"/>
      <w:r w:rsidRPr="00CA082E">
        <w:rPr>
          <w:bCs/>
          <w:sz w:val="28"/>
          <w:szCs w:val="28"/>
        </w:rPr>
        <w:t xml:space="preserve"> </w:t>
      </w:r>
      <w:proofErr w:type="spellStart"/>
      <w:r w:rsidRPr="00CA082E">
        <w:rPr>
          <w:bCs/>
          <w:sz w:val="28"/>
          <w:szCs w:val="28"/>
        </w:rPr>
        <w:t>đối</w:t>
      </w:r>
      <w:proofErr w:type="spellEnd"/>
      <w:r w:rsidRPr="00CA082E">
        <w:rPr>
          <w:bCs/>
          <w:sz w:val="28"/>
          <w:szCs w:val="28"/>
        </w:rPr>
        <w:t xml:space="preserve"> </w:t>
      </w:r>
      <w:proofErr w:type="spellStart"/>
      <w:r w:rsidRPr="00CA082E">
        <w:rPr>
          <w:bCs/>
          <w:sz w:val="28"/>
          <w:szCs w:val="28"/>
        </w:rPr>
        <w:t>với</w:t>
      </w:r>
      <w:proofErr w:type="spellEnd"/>
      <w:r w:rsidRPr="00CA082E">
        <w:rPr>
          <w:bCs/>
          <w:sz w:val="28"/>
          <w:szCs w:val="28"/>
        </w:rPr>
        <w:t xml:space="preserve"> </w:t>
      </w:r>
      <w:proofErr w:type="spellStart"/>
      <w:r w:rsidRPr="00CA082E">
        <w:rPr>
          <w:bCs/>
          <w:sz w:val="28"/>
          <w:szCs w:val="28"/>
        </w:rPr>
        <w:t>việc</w:t>
      </w:r>
      <w:proofErr w:type="spellEnd"/>
      <w:r w:rsidRPr="00CA082E">
        <w:rPr>
          <w:bCs/>
          <w:sz w:val="28"/>
          <w:szCs w:val="28"/>
        </w:rPr>
        <w:t xml:space="preserve"> </w:t>
      </w:r>
      <w:proofErr w:type="spellStart"/>
      <w:r w:rsidRPr="00CA082E">
        <w:rPr>
          <w:bCs/>
          <w:sz w:val="28"/>
          <w:szCs w:val="28"/>
        </w:rPr>
        <w:t>sử</w:t>
      </w:r>
      <w:proofErr w:type="spellEnd"/>
      <w:r w:rsidRPr="00CA082E">
        <w:rPr>
          <w:bCs/>
          <w:sz w:val="28"/>
          <w:szCs w:val="28"/>
        </w:rPr>
        <w:t xml:space="preserve"> </w:t>
      </w:r>
      <w:proofErr w:type="spellStart"/>
      <w:r w:rsidRPr="00CA082E">
        <w:rPr>
          <w:bCs/>
          <w:sz w:val="28"/>
          <w:szCs w:val="28"/>
        </w:rPr>
        <w:t>dụng</w:t>
      </w:r>
      <w:proofErr w:type="spellEnd"/>
      <w:r w:rsidRPr="00CA082E">
        <w:rPr>
          <w:bCs/>
          <w:sz w:val="28"/>
          <w:szCs w:val="28"/>
        </w:rPr>
        <w:t xml:space="preserve"> </w:t>
      </w:r>
      <w:proofErr w:type="spellStart"/>
      <w:r w:rsidRPr="00CA082E">
        <w:rPr>
          <w:bCs/>
          <w:sz w:val="28"/>
          <w:szCs w:val="28"/>
        </w:rPr>
        <w:t>hệ</w:t>
      </w:r>
      <w:proofErr w:type="spellEnd"/>
      <w:r w:rsidRPr="00CA082E">
        <w:rPr>
          <w:bCs/>
          <w:sz w:val="28"/>
          <w:szCs w:val="28"/>
        </w:rPr>
        <w:t xml:space="preserve"> </w:t>
      </w:r>
      <w:proofErr w:type="spellStart"/>
      <w:r w:rsidRPr="00CA082E">
        <w:rPr>
          <w:bCs/>
          <w:sz w:val="28"/>
          <w:szCs w:val="28"/>
        </w:rPr>
        <w:t>thống</w:t>
      </w:r>
      <w:proofErr w:type="spellEnd"/>
      <w:r>
        <w:rPr>
          <w:bCs/>
          <w:sz w:val="28"/>
          <w:szCs w:val="28"/>
        </w:rPr>
        <w:t xml:space="preserve"> </w:t>
      </w:r>
      <w:proofErr w:type="spellStart"/>
      <w:r w:rsidRPr="00CA082E">
        <w:rPr>
          <w:bCs/>
          <w:sz w:val="28"/>
          <w:szCs w:val="28"/>
        </w:rPr>
        <w:t>trí</w:t>
      </w:r>
      <w:proofErr w:type="spellEnd"/>
      <w:r w:rsidRPr="00CA082E">
        <w:rPr>
          <w:bCs/>
          <w:sz w:val="28"/>
          <w:szCs w:val="28"/>
        </w:rPr>
        <w:t xml:space="preserve"> </w:t>
      </w:r>
      <w:proofErr w:type="spellStart"/>
      <w:r w:rsidRPr="00CA082E">
        <w:rPr>
          <w:bCs/>
          <w:sz w:val="28"/>
          <w:szCs w:val="28"/>
        </w:rPr>
        <w:t>tuệ</w:t>
      </w:r>
      <w:proofErr w:type="spellEnd"/>
      <w:r>
        <w:rPr>
          <w:bCs/>
          <w:sz w:val="28"/>
          <w:szCs w:val="28"/>
        </w:rPr>
        <w:t xml:space="preserve"> </w:t>
      </w:r>
      <w:proofErr w:type="spellStart"/>
      <w:r w:rsidRPr="00CA082E">
        <w:rPr>
          <w:bCs/>
          <w:sz w:val="28"/>
          <w:szCs w:val="28"/>
        </w:rPr>
        <w:t>nhân</w:t>
      </w:r>
      <w:proofErr w:type="spellEnd"/>
      <w:r w:rsidRPr="00CA082E">
        <w:rPr>
          <w:bCs/>
          <w:sz w:val="28"/>
          <w:szCs w:val="28"/>
        </w:rPr>
        <w:t xml:space="preserve"> </w:t>
      </w:r>
      <w:proofErr w:type="spellStart"/>
      <w:r w:rsidRPr="00CA082E">
        <w:rPr>
          <w:bCs/>
          <w:sz w:val="28"/>
          <w:szCs w:val="28"/>
        </w:rPr>
        <w:t>tạo</w:t>
      </w:r>
      <w:proofErr w:type="spellEnd"/>
      <w:r w:rsidRPr="00CA082E">
        <w:rPr>
          <w:bCs/>
          <w:sz w:val="28"/>
          <w:szCs w:val="28"/>
        </w:rPr>
        <w:t>,</w:t>
      </w:r>
      <w:r>
        <w:rPr>
          <w:bCs/>
          <w:sz w:val="28"/>
          <w:szCs w:val="28"/>
        </w:rPr>
        <w:t xml:space="preserve"> </w:t>
      </w:r>
      <w:proofErr w:type="spellStart"/>
      <w:r w:rsidRPr="00CA082E">
        <w:rPr>
          <w:bCs/>
          <w:sz w:val="28"/>
          <w:szCs w:val="28"/>
        </w:rPr>
        <w:t>tuy</w:t>
      </w:r>
      <w:proofErr w:type="spellEnd"/>
      <w:r w:rsidRPr="00CA082E">
        <w:rPr>
          <w:bCs/>
          <w:sz w:val="28"/>
          <w:szCs w:val="28"/>
        </w:rPr>
        <w:t xml:space="preserve"> </w:t>
      </w:r>
      <w:proofErr w:type="spellStart"/>
      <w:r w:rsidRPr="00CA082E">
        <w:rPr>
          <w:bCs/>
          <w:sz w:val="28"/>
          <w:szCs w:val="28"/>
        </w:rPr>
        <w:t>nhiên</w:t>
      </w:r>
      <w:proofErr w:type="spellEnd"/>
      <w:r w:rsidRPr="00CA082E">
        <w:rPr>
          <w:bCs/>
          <w:sz w:val="28"/>
          <w:szCs w:val="28"/>
        </w:rPr>
        <w:t xml:space="preserve">, </w:t>
      </w:r>
      <w:proofErr w:type="spellStart"/>
      <w:r w:rsidRPr="00CA082E">
        <w:rPr>
          <w:bCs/>
          <w:sz w:val="28"/>
          <w:szCs w:val="28"/>
        </w:rPr>
        <w:t>quy</w:t>
      </w:r>
      <w:proofErr w:type="spellEnd"/>
      <w:r w:rsidRPr="00CA082E">
        <w:rPr>
          <w:bCs/>
          <w:sz w:val="28"/>
          <w:szCs w:val="28"/>
        </w:rPr>
        <w:t xml:space="preserve"> </w:t>
      </w:r>
      <w:proofErr w:type="spellStart"/>
      <w:r w:rsidRPr="00CA082E">
        <w:rPr>
          <w:bCs/>
          <w:sz w:val="28"/>
          <w:szCs w:val="28"/>
        </w:rPr>
        <w:t>định</w:t>
      </w:r>
      <w:proofErr w:type="spellEnd"/>
      <w:r>
        <w:rPr>
          <w:bCs/>
          <w:sz w:val="28"/>
          <w:szCs w:val="28"/>
        </w:rPr>
        <w:t xml:space="preserve"> </w:t>
      </w:r>
      <w:proofErr w:type="spellStart"/>
      <w:r w:rsidRPr="00CA082E">
        <w:rPr>
          <w:bCs/>
          <w:sz w:val="28"/>
          <w:szCs w:val="28"/>
        </w:rPr>
        <w:t>này</w:t>
      </w:r>
      <w:proofErr w:type="spellEnd"/>
      <w:r w:rsidRPr="00CA082E">
        <w:rPr>
          <w:bCs/>
          <w:sz w:val="28"/>
          <w:szCs w:val="28"/>
        </w:rPr>
        <w:t xml:space="preserve"> </w:t>
      </w:r>
      <w:proofErr w:type="spellStart"/>
      <w:r w:rsidRPr="00CA082E">
        <w:rPr>
          <w:bCs/>
          <w:sz w:val="28"/>
          <w:szCs w:val="28"/>
        </w:rPr>
        <w:t>dẫn</w:t>
      </w:r>
      <w:proofErr w:type="spellEnd"/>
      <w:r>
        <w:rPr>
          <w:bCs/>
          <w:sz w:val="28"/>
          <w:szCs w:val="28"/>
        </w:rPr>
        <w:t xml:space="preserve"> </w:t>
      </w:r>
      <w:proofErr w:type="spellStart"/>
      <w:r w:rsidRPr="00CA082E">
        <w:rPr>
          <w:bCs/>
          <w:sz w:val="28"/>
          <w:szCs w:val="28"/>
        </w:rPr>
        <w:t>đến</w:t>
      </w:r>
      <w:proofErr w:type="spellEnd"/>
      <w:r>
        <w:rPr>
          <w:bCs/>
          <w:sz w:val="28"/>
          <w:szCs w:val="28"/>
        </w:rPr>
        <w:t xml:space="preserve"> </w:t>
      </w:r>
      <w:proofErr w:type="spellStart"/>
      <w:r w:rsidRPr="00CA082E">
        <w:rPr>
          <w:bCs/>
          <w:sz w:val="28"/>
          <w:szCs w:val="28"/>
        </w:rPr>
        <w:t>cách</w:t>
      </w:r>
      <w:proofErr w:type="spellEnd"/>
      <w:r w:rsidRPr="00CA082E">
        <w:rPr>
          <w:bCs/>
          <w:sz w:val="28"/>
          <w:szCs w:val="28"/>
        </w:rPr>
        <w:t xml:space="preserve"> </w:t>
      </w:r>
      <w:proofErr w:type="spellStart"/>
      <w:r w:rsidRPr="00CA082E">
        <w:rPr>
          <w:bCs/>
          <w:sz w:val="28"/>
          <w:szCs w:val="28"/>
        </w:rPr>
        <w:t>hiểu</w:t>
      </w:r>
      <w:proofErr w:type="spellEnd"/>
      <w:r>
        <w:rPr>
          <w:bCs/>
          <w:sz w:val="28"/>
          <w:szCs w:val="28"/>
        </w:rPr>
        <w:t xml:space="preserve"> </w:t>
      </w:r>
      <w:proofErr w:type="spellStart"/>
      <w:r w:rsidRPr="00CA082E">
        <w:rPr>
          <w:bCs/>
          <w:sz w:val="28"/>
          <w:szCs w:val="28"/>
        </w:rPr>
        <w:t>toàn</w:t>
      </w:r>
      <w:proofErr w:type="spellEnd"/>
      <w:r w:rsidRPr="00CA082E">
        <w:rPr>
          <w:bCs/>
          <w:sz w:val="28"/>
          <w:szCs w:val="28"/>
        </w:rPr>
        <w:t xml:space="preserve"> </w:t>
      </w:r>
      <w:proofErr w:type="spellStart"/>
      <w:r w:rsidRPr="00CA082E">
        <w:rPr>
          <w:bCs/>
          <w:sz w:val="28"/>
          <w:szCs w:val="28"/>
        </w:rPr>
        <w:t>bộ</w:t>
      </w:r>
      <w:proofErr w:type="spellEnd"/>
      <w:r>
        <w:rPr>
          <w:bCs/>
          <w:sz w:val="28"/>
          <w:szCs w:val="28"/>
        </w:rPr>
        <w:t xml:space="preserve"> </w:t>
      </w:r>
      <w:proofErr w:type="spellStart"/>
      <w:r w:rsidRPr="00CA082E">
        <w:rPr>
          <w:bCs/>
          <w:sz w:val="28"/>
          <w:szCs w:val="28"/>
        </w:rPr>
        <w:t>các</w:t>
      </w:r>
      <w:proofErr w:type="spellEnd"/>
      <w:r w:rsidRPr="00CA082E">
        <w:rPr>
          <w:bCs/>
          <w:sz w:val="28"/>
          <w:szCs w:val="28"/>
        </w:rPr>
        <w:t xml:space="preserve"> </w:t>
      </w:r>
      <w:proofErr w:type="spellStart"/>
      <w:r w:rsidRPr="00CA082E">
        <w:rPr>
          <w:bCs/>
          <w:sz w:val="28"/>
          <w:szCs w:val="28"/>
        </w:rPr>
        <w:t>hoạt</w:t>
      </w:r>
      <w:proofErr w:type="spellEnd"/>
      <w:r w:rsidRPr="00CA082E">
        <w:rPr>
          <w:bCs/>
          <w:sz w:val="28"/>
          <w:szCs w:val="28"/>
        </w:rPr>
        <w:t xml:space="preserve"> </w:t>
      </w:r>
      <w:proofErr w:type="spellStart"/>
      <w:r w:rsidRPr="00CA082E">
        <w:rPr>
          <w:bCs/>
          <w:sz w:val="28"/>
          <w:szCs w:val="28"/>
        </w:rPr>
        <w:t>động</w:t>
      </w:r>
      <w:proofErr w:type="spellEnd"/>
      <w:r>
        <w:rPr>
          <w:bCs/>
          <w:sz w:val="28"/>
          <w:szCs w:val="28"/>
        </w:rPr>
        <w:t xml:space="preserve"> </w:t>
      </w:r>
      <w:proofErr w:type="spellStart"/>
      <w:r w:rsidRPr="00CA082E">
        <w:rPr>
          <w:bCs/>
          <w:sz w:val="28"/>
          <w:szCs w:val="28"/>
        </w:rPr>
        <w:t>có</w:t>
      </w:r>
      <w:proofErr w:type="spellEnd"/>
      <w:r w:rsidRPr="00CA082E">
        <w:rPr>
          <w:bCs/>
          <w:sz w:val="28"/>
          <w:szCs w:val="28"/>
        </w:rPr>
        <w:t xml:space="preserve"> </w:t>
      </w:r>
      <w:proofErr w:type="spellStart"/>
      <w:r w:rsidRPr="00CA082E">
        <w:rPr>
          <w:bCs/>
          <w:sz w:val="28"/>
          <w:szCs w:val="28"/>
        </w:rPr>
        <w:t>sử</w:t>
      </w:r>
      <w:proofErr w:type="spellEnd"/>
      <w:r w:rsidRPr="00CA082E">
        <w:rPr>
          <w:bCs/>
          <w:sz w:val="28"/>
          <w:szCs w:val="28"/>
        </w:rPr>
        <w:t xml:space="preserve"> </w:t>
      </w:r>
      <w:proofErr w:type="spellStart"/>
      <w:r w:rsidRPr="00CA082E">
        <w:rPr>
          <w:bCs/>
          <w:sz w:val="28"/>
          <w:szCs w:val="28"/>
        </w:rPr>
        <w:t>dụng</w:t>
      </w:r>
      <w:proofErr w:type="spellEnd"/>
      <w:r w:rsidRPr="00CA082E">
        <w:rPr>
          <w:bCs/>
          <w:sz w:val="28"/>
          <w:szCs w:val="28"/>
        </w:rPr>
        <w:t xml:space="preserve"> </w:t>
      </w:r>
      <w:proofErr w:type="spellStart"/>
      <w:r w:rsidRPr="00CA082E">
        <w:rPr>
          <w:bCs/>
          <w:sz w:val="28"/>
          <w:szCs w:val="28"/>
        </w:rPr>
        <w:t>hệ</w:t>
      </w:r>
      <w:proofErr w:type="spellEnd"/>
      <w:r w:rsidRPr="00CA082E">
        <w:rPr>
          <w:bCs/>
          <w:sz w:val="28"/>
          <w:szCs w:val="28"/>
        </w:rPr>
        <w:t xml:space="preserve"> </w:t>
      </w:r>
      <w:proofErr w:type="spellStart"/>
      <w:r w:rsidRPr="00CA082E">
        <w:rPr>
          <w:bCs/>
          <w:sz w:val="28"/>
          <w:szCs w:val="28"/>
        </w:rPr>
        <w:t>thống</w:t>
      </w:r>
      <w:proofErr w:type="spellEnd"/>
      <w:r>
        <w:rPr>
          <w:bCs/>
          <w:sz w:val="28"/>
          <w:szCs w:val="28"/>
        </w:rPr>
        <w:t xml:space="preserve"> </w:t>
      </w:r>
      <w:proofErr w:type="spellStart"/>
      <w:r w:rsidRPr="00CA082E">
        <w:rPr>
          <w:bCs/>
          <w:sz w:val="28"/>
          <w:szCs w:val="28"/>
        </w:rPr>
        <w:t>trí</w:t>
      </w:r>
      <w:proofErr w:type="spellEnd"/>
      <w:r w:rsidRPr="00CA082E">
        <w:rPr>
          <w:bCs/>
          <w:sz w:val="28"/>
          <w:szCs w:val="28"/>
        </w:rPr>
        <w:t xml:space="preserve"> </w:t>
      </w:r>
      <w:proofErr w:type="spellStart"/>
      <w:r w:rsidRPr="00CA082E">
        <w:rPr>
          <w:bCs/>
          <w:sz w:val="28"/>
          <w:szCs w:val="28"/>
        </w:rPr>
        <w:t>tuệ</w:t>
      </w:r>
      <w:proofErr w:type="spellEnd"/>
      <w:r>
        <w:rPr>
          <w:bCs/>
          <w:sz w:val="28"/>
          <w:szCs w:val="28"/>
        </w:rPr>
        <w:t xml:space="preserve"> </w:t>
      </w:r>
      <w:proofErr w:type="spellStart"/>
      <w:r w:rsidRPr="00CA082E">
        <w:rPr>
          <w:bCs/>
          <w:sz w:val="28"/>
          <w:szCs w:val="28"/>
        </w:rPr>
        <w:t>nhân</w:t>
      </w:r>
      <w:proofErr w:type="spellEnd"/>
      <w:r w:rsidRPr="00CA082E">
        <w:rPr>
          <w:bCs/>
          <w:sz w:val="28"/>
          <w:szCs w:val="28"/>
        </w:rPr>
        <w:t xml:space="preserve"> </w:t>
      </w:r>
      <w:proofErr w:type="spellStart"/>
      <w:r w:rsidRPr="00CA082E">
        <w:rPr>
          <w:bCs/>
          <w:sz w:val="28"/>
          <w:szCs w:val="28"/>
        </w:rPr>
        <w:t>tạo</w:t>
      </w:r>
      <w:proofErr w:type="spellEnd"/>
      <w:r w:rsidRPr="00CA082E">
        <w:rPr>
          <w:bCs/>
          <w:sz w:val="28"/>
          <w:szCs w:val="28"/>
        </w:rPr>
        <w:t xml:space="preserve"> </w:t>
      </w:r>
      <w:proofErr w:type="spellStart"/>
      <w:r w:rsidRPr="00CA082E">
        <w:rPr>
          <w:bCs/>
          <w:sz w:val="28"/>
          <w:szCs w:val="28"/>
        </w:rPr>
        <w:t>đều</w:t>
      </w:r>
      <w:proofErr w:type="spellEnd"/>
      <w:r w:rsidRPr="00CA082E">
        <w:rPr>
          <w:bCs/>
          <w:sz w:val="28"/>
          <w:szCs w:val="28"/>
        </w:rPr>
        <w:t xml:space="preserve"> </w:t>
      </w:r>
      <w:proofErr w:type="spellStart"/>
      <w:r w:rsidRPr="00CA082E">
        <w:rPr>
          <w:bCs/>
          <w:sz w:val="28"/>
          <w:szCs w:val="28"/>
        </w:rPr>
        <w:t>phải</w:t>
      </w:r>
      <w:proofErr w:type="spellEnd"/>
      <w:r>
        <w:rPr>
          <w:bCs/>
          <w:sz w:val="28"/>
          <w:szCs w:val="28"/>
        </w:rPr>
        <w:t xml:space="preserve"> </w:t>
      </w:r>
      <w:proofErr w:type="spellStart"/>
      <w:r w:rsidRPr="00CA082E">
        <w:rPr>
          <w:bCs/>
          <w:sz w:val="28"/>
          <w:szCs w:val="28"/>
        </w:rPr>
        <w:t>thực</w:t>
      </w:r>
      <w:proofErr w:type="spellEnd"/>
      <w:r w:rsidRPr="00CA082E">
        <w:rPr>
          <w:bCs/>
          <w:sz w:val="28"/>
          <w:szCs w:val="28"/>
        </w:rPr>
        <w:t xml:space="preserve"> </w:t>
      </w:r>
      <w:proofErr w:type="spellStart"/>
      <w:r w:rsidRPr="00CA082E">
        <w:rPr>
          <w:bCs/>
          <w:sz w:val="28"/>
          <w:szCs w:val="28"/>
        </w:rPr>
        <w:t>hiện</w:t>
      </w:r>
      <w:proofErr w:type="spellEnd"/>
      <w:r w:rsidRPr="00CA082E">
        <w:rPr>
          <w:bCs/>
          <w:sz w:val="28"/>
          <w:szCs w:val="28"/>
        </w:rPr>
        <w:t xml:space="preserve">  </w:t>
      </w:r>
      <w:proofErr w:type="spellStart"/>
      <w:r w:rsidRPr="00CA082E">
        <w:rPr>
          <w:bCs/>
          <w:sz w:val="28"/>
          <w:szCs w:val="28"/>
        </w:rPr>
        <w:t>việc</w:t>
      </w:r>
      <w:proofErr w:type="spellEnd"/>
      <w:r w:rsidRPr="00CA082E">
        <w:rPr>
          <w:bCs/>
          <w:sz w:val="28"/>
          <w:szCs w:val="28"/>
        </w:rPr>
        <w:t xml:space="preserve"> </w:t>
      </w:r>
      <w:proofErr w:type="spellStart"/>
      <w:r w:rsidRPr="00CA082E">
        <w:rPr>
          <w:bCs/>
          <w:sz w:val="28"/>
          <w:szCs w:val="28"/>
        </w:rPr>
        <w:t>kiểm</w:t>
      </w:r>
      <w:proofErr w:type="spellEnd"/>
      <w:r>
        <w:rPr>
          <w:bCs/>
          <w:sz w:val="28"/>
          <w:szCs w:val="28"/>
        </w:rPr>
        <w:t xml:space="preserve"> </w:t>
      </w:r>
      <w:proofErr w:type="spellStart"/>
      <w:r w:rsidRPr="00CA082E">
        <w:rPr>
          <w:bCs/>
          <w:sz w:val="28"/>
          <w:szCs w:val="28"/>
        </w:rPr>
        <w:t>soát</w:t>
      </w:r>
      <w:proofErr w:type="spellEnd"/>
      <w:r w:rsidRPr="00CA082E">
        <w:rPr>
          <w:bCs/>
          <w:sz w:val="28"/>
          <w:szCs w:val="28"/>
        </w:rPr>
        <w:t xml:space="preserve"> </w:t>
      </w:r>
      <w:proofErr w:type="spellStart"/>
      <w:r w:rsidRPr="00CA082E">
        <w:rPr>
          <w:bCs/>
          <w:sz w:val="28"/>
          <w:szCs w:val="28"/>
        </w:rPr>
        <w:t>rủi</w:t>
      </w:r>
      <w:proofErr w:type="spellEnd"/>
      <w:r>
        <w:rPr>
          <w:bCs/>
          <w:sz w:val="28"/>
          <w:szCs w:val="28"/>
        </w:rPr>
        <w:t xml:space="preserve"> </w:t>
      </w:r>
      <w:proofErr w:type="spellStart"/>
      <w:r w:rsidRPr="00CA082E">
        <w:rPr>
          <w:bCs/>
          <w:sz w:val="28"/>
          <w:szCs w:val="28"/>
        </w:rPr>
        <w:t>ro</w:t>
      </w:r>
      <w:proofErr w:type="spellEnd"/>
      <w:r w:rsidRPr="00CA082E">
        <w:rPr>
          <w:bCs/>
          <w:sz w:val="28"/>
          <w:szCs w:val="28"/>
        </w:rPr>
        <w:t xml:space="preserve">, </w:t>
      </w:r>
      <w:proofErr w:type="spellStart"/>
      <w:r w:rsidRPr="00CA082E">
        <w:rPr>
          <w:bCs/>
          <w:sz w:val="28"/>
          <w:szCs w:val="28"/>
        </w:rPr>
        <w:t>trong</w:t>
      </w:r>
      <w:proofErr w:type="spellEnd"/>
      <w:r w:rsidRPr="00CA082E">
        <w:rPr>
          <w:bCs/>
          <w:sz w:val="28"/>
          <w:szCs w:val="28"/>
        </w:rPr>
        <w:t xml:space="preserve"> </w:t>
      </w:r>
      <w:proofErr w:type="spellStart"/>
      <w:r w:rsidRPr="00CA082E">
        <w:rPr>
          <w:bCs/>
          <w:sz w:val="28"/>
          <w:szCs w:val="28"/>
        </w:rPr>
        <w:t>khi</w:t>
      </w:r>
      <w:proofErr w:type="spellEnd"/>
      <w:r w:rsidRPr="00CA082E">
        <w:rPr>
          <w:bCs/>
          <w:sz w:val="28"/>
          <w:szCs w:val="28"/>
        </w:rPr>
        <w:t xml:space="preserve"> </w:t>
      </w:r>
      <w:proofErr w:type="spellStart"/>
      <w:r w:rsidRPr="00CA082E">
        <w:rPr>
          <w:bCs/>
          <w:sz w:val="28"/>
          <w:szCs w:val="28"/>
        </w:rPr>
        <w:t>đó</w:t>
      </w:r>
      <w:proofErr w:type="spellEnd"/>
      <w:r w:rsidRPr="00CA082E">
        <w:rPr>
          <w:bCs/>
          <w:sz w:val="28"/>
          <w:szCs w:val="28"/>
        </w:rPr>
        <w:t>,</w:t>
      </w:r>
      <w:r>
        <w:rPr>
          <w:bCs/>
          <w:sz w:val="28"/>
          <w:szCs w:val="28"/>
        </w:rPr>
        <w:t xml:space="preserve"> </w:t>
      </w:r>
      <w:proofErr w:type="spellStart"/>
      <w:r w:rsidRPr="00CA082E">
        <w:rPr>
          <w:bCs/>
          <w:sz w:val="28"/>
          <w:szCs w:val="28"/>
        </w:rPr>
        <w:t>theo</w:t>
      </w:r>
      <w:proofErr w:type="spellEnd"/>
      <w:r w:rsidRPr="00CA082E">
        <w:rPr>
          <w:bCs/>
          <w:sz w:val="28"/>
          <w:szCs w:val="28"/>
        </w:rPr>
        <w:t xml:space="preserve"> </w:t>
      </w:r>
      <w:proofErr w:type="spellStart"/>
      <w:r w:rsidRPr="00CA082E">
        <w:rPr>
          <w:bCs/>
          <w:sz w:val="28"/>
          <w:szCs w:val="28"/>
        </w:rPr>
        <w:t>quy</w:t>
      </w:r>
      <w:proofErr w:type="spellEnd"/>
      <w:r w:rsidRPr="00CA082E">
        <w:rPr>
          <w:bCs/>
          <w:sz w:val="28"/>
          <w:szCs w:val="28"/>
        </w:rPr>
        <w:t xml:space="preserve"> </w:t>
      </w:r>
      <w:proofErr w:type="spellStart"/>
      <w:r w:rsidRPr="00CA082E">
        <w:rPr>
          <w:bCs/>
          <w:sz w:val="28"/>
          <w:szCs w:val="28"/>
        </w:rPr>
        <w:t>định</w:t>
      </w:r>
      <w:proofErr w:type="spellEnd"/>
      <w:r w:rsidRPr="00CA082E">
        <w:rPr>
          <w:bCs/>
          <w:sz w:val="28"/>
          <w:szCs w:val="28"/>
        </w:rPr>
        <w:t xml:space="preserve">  </w:t>
      </w:r>
      <w:proofErr w:type="spellStart"/>
      <w:r w:rsidRPr="00CA082E">
        <w:rPr>
          <w:bCs/>
          <w:sz w:val="28"/>
          <w:szCs w:val="28"/>
        </w:rPr>
        <w:t>tại</w:t>
      </w:r>
      <w:proofErr w:type="spellEnd"/>
      <w:r w:rsidRPr="00CA082E">
        <w:rPr>
          <w:bCs/>
          <w:sz w:val="28"/>
          <w:szCs w:val="28"/>
        </w:rPr>
        <w:t xml:space="preserve">  </w:t>
      </w:r>
      <w:proofErr w:type="spellStart"/>
      <w:r w:rsidRPr="00CA082E">
        <w:rPr>
          <w:bCs/>
          <w:sz w:val="28"/>
          <w:szCs w:val="28"/>
        </w:rPr>
        <w:t>khoản</w:t>
      </w:r>
      <w:proofErr w:type="spellEnd"/>
      <w:r>
        <w:rPr>
          <w:bCs/>
          <w:sz w:val="28"/>
          <w:szCs w:val="28"/>
        </w:rPr>
        <w:t xml:space="preserve"> </w:t>
      </w:r>
      <w:r w:rsidRPr="00CA082E">
        <w:rPr>
          <w:bCs/>
          <w:sz w:val="28"/>
          <w:szCs w:val="28"/>
        </w:rPr>
        <w:t xml:space="preserve">2 </w:t>
      </w:r>
      <w:proofErr w:type="spellStart"/>
      <w:r w:rsidRPr="00CA082E">
        <w:rPr>
          <w:bCs/>
          <w:sz w:val="28"/>
          <w:szCs w:val="28"/>
        </w:rPr>
        <w:t>Điều</w:t>
      </w:r>
      <w:proofErr w:type="spellEnd"/>
      <w:r>
        <w:rPr>
          <w:bCs/>
          <w:sz w:val="28"/>
          <w:szCs w:val="28"/>
        </w:rPr>
        <w:t xml:space="preserve"> </w:t>
      </w:r>
      <w:r w:rsidRPr="00CA082E">
        <w:rPr>
          <w:bCs/>
          <w:sz w:val="28"/>
          <w:szCs w:val="28"/>
        </w:rPr>
        <w:t xml:space="preserve">14, </w:t>
      </w:r>
      <w:proofErr w:type="spellStart"/>
      <w:r w:rsidRPr="00CA082E">
        <w:rPr>
          <w:bCs/>
          <w:sz w:val="28"/>
          <w:szCs w:val="28"/>
        </w:rPr>
        <w:t>điểm</w:t>
      </w:r>
      <w:proofErr w:type="spellEnd"/>
      <w:r>
        <w:rPr>
          <w:bCs/>
          <w:sz w:val="28"/>
          <w:szCs w:val="28"/>
        </w:rPr>
        <w:t xml:space="preserve"> </w:t>
      </w:r>
      <w:r w:rsidRPr="00CA082E">
        <w:rPr>
          <w:bCs/>
          <w:sz w:val="28"/>
          <w:szCs w:val="28"/>
        </w:rPr>
        <w:t xml:space="preserve">b  </w:t>
      </w:r>
      <w:proofErr w:type="spellStart"/>
      <w:r w:rsidRPr="00CA082E">
        <w:rPr>
          <w:bCs/>
          <w:sz w:val="28"/>
          <w:szCs w:val="28"/>
        </w:rPr>
        <w:t>khoản</w:t>
      </w:r>
      <w:proofErr w:type="spellEnd"/>
      <w:r>
        <w:rPr>
          <w:bCs/>
          <w:sz w:val="28"/>
          <w:szCs w:val="28"/>
        </w:rPr>
        <w:t xml:space="preserve"> </w:t>
      </w:r>
      <w:r w:rsidRPr="00CA082E">
        <w:rPr>
          <w:bCs/>
          <w:sz w:val="28"/>
          <w:szCs w:val="28"/>
        </w:rPr>
        <w:t xml:space="preserve">2  </w:t>
      </w:r>
      <w:proofErr w:type="spellStart"/>
      <w:r w:rsidRPr="00CA082E">
        <w:rPr>
          <w:bCs/>
          <w:sz w:val="28"/>
          <w:szCs w:val="28"/>
        </w:rPr>
        <w:t>Điều</w:t>
      </w:r>
      <w:proofErr w:type="spellEnd"/>
      <w:r>
        <w:rPr>
          <w:bCs/>
          <w:sz w:val="28"/>
          <w:szCs w:val="28"/>
        </w:rPr>
        <w:t xml:space="preserve"> </w:t>
      </w:r>
      <w:r w:rsidRPr="00CA082E">
        <w:rPr>
          <w:bCs/>
          <w:sz w:val="28"/>
          <w:szCs w:val="28"/>
        </w:rPr>
        <w:t xml:space="preserve">15  </w:t>
      </w:r>
      <w:proofErr w:type="spellStart"/>
      <w:r w:rsidRPr="00CA082E">
        <w:rPr>
          <w:bCs/>
          <w:sz w:val="28"/>
          <w:szCs w:val="28"/>
        </w:rPr>
        <w:t>Luật</w:t>
      </w:r>
      <w:proofErr w:type="spellEnd"/>
      <w:r>
        <w:rPr>
          <w:bCs/>
          <w:sz w:val="28"/>
          <w:szCs w:val="28"/>
        </w:rPr>
        <w:t xml:space="preserve"> </w:t>
      </w:r>
      <w:proofErr w:type="spellStart"/>
      <w:r w:rsidRPr="00CA082E">
        <w:rPr>
          <w:bCs/>
          <w:sz w:val="28"/>
          <w:szCs w:val="28"/>
        </w:rPr>
        <w:t>Trí</w:t>
      </w:r>
      <w:proofErr w:type="spellEnd"/>
      <w:r w:rsidRPr="00CA082E">
        <w:rPr>
          <w:bCs/>
          <w:sz w:val="28"/>
          <w:szCs w:val="28"/>
        </w:rPr>
        <w:t xml:space="preserve">  </w:t>
      </w:r>
      <w:proofErr w:type="spellStart"/>
      <w:r w:rsidRPr="00CA082E">
        <w:rPr>
          <w:bCs/>
          <w:sz w:val="28"/>
          <w:szCs w:val="28"/>
        </w:rPr>
        <w:t>tuệ</w:t>
      </w:r>
      <w:proofErr w:type="spellEnd"/>
      <w:r>
        <w:rPr>
          <w:bCs/>
          <w:sz w:val="28"/>
          <w:szCs w:val="28"/>
        </w:rPr>
        <w:t xml:space="preserve"> </w:t>
      </w:r>
      <w:proofErr w:type="spellStart"/>
      <w:r w:rsidRPr="00CA082E">
        <w:rPr>
          <w:bCs/>
          <w:sz w:val="28"/>
          <w:szCs w:val="28"/>
        </w:rPr>
        <w:t>nhân</w:t>
      </w:r>
      <w:proofErr w:type="spellEnd"/>
      <w:r w:rsidRPr="00CA082E">
        <w:rPr>
          <w:bCs/>
          <w:sz w:val="28"/>
          <w:szCs w:val="28"/>
        </w:rPr>
        <w:t xml:space="preserve">  </w:t>
      </w:r>
      <w:proofErr w:type="spellStart"/>
      <w:r w:rsidRPr="00CA082E">
        <w:rPr>
          <w:bCs/>
          <w:sz w:val="28"/>
          <w:szCs w:val="28"/>
        </w:rPr>
        <w:t>tạo</w:t>
      </w:r>
      <w:proofErr w:type="spellEnd"/>
      <w:r w:rsidRPr="00CA082E">
        <w:rPr>
          <w:bCs/>
          <w:sz w:val="28"/>
          <w:szCs w:val="28"/>
        </w:rPr>
        <w:t>,</w:t>
      </w:r>
      <w:r>
        <w:rPr>
          <w:bCs/>
          <w:sz w:val="28"/>
          <w:szCs w:val="28"/>
        </w:rPr>
        <w:t xml:space="preserve"> </w:t>
      </w:r>
      <w:proofErr w:type="spellStart"/>
      <w:r w:rsidRPr="00CA082E">
        <w:rPr>
          <w:bCs/>
          <w:sz w:val="28"/>
          <w:szCs w:val="28"/>
        </w:rPr>
        <w:t>trách</w:t>
      </w:r>
      <w:proofErr w:type="spellEnd"/>
      <w:r w:rsidRPr="00CA082E">
        <w:rPr>
          <w:bCs/>
          <w:sz w:val="28"/>
          <w:szCs w:val="28"/>
        </w:rPr>
        <w:t xml:space="preserve">  </w:t>
      </w:r>
      <w:proofErr w:type="spellStart"/>
      <w:r w:rsidRPr="00CA082E">
        <w:rPr>
          <w:bCs/>
          <w:sz w:val="28"/>
          <w:szCs w:val="28"/>
        </w:rPr>
        <w:t>nhiệm</w:t>
      </w:r>
      <w:proofErr w:type="spellEnd"/>
      <w:r w:rsidRPr="00CA082E">
        <w:rPr>
          <w:bCs/>
          <w:sz w:val="28"/>
          <w:szCs w:val="28"/>
        </w:rPr>
        <w:t xml:space="preserve">  </w:t>
      </w:r>
      <w:proofErr w:type="spellStart"/>
      <w:r w:rsidRPr="00CA082E">
        <w:rPr>
          <w:bCs/>
          <w:sz w:val="28"/>
          <w:szCs w:val="28"/>
        </w:rPr>
        <w:t>của</w:t>
      </w:r>
      <w:proofErr w:type="spellEnd"/>
      <w:r>
        <w:rPr>
          <w:bCs/>
          <w:sz w:val="28"/>
          <w:szCs w:val="28"/>
        </w:rPr>
        <w:t xml:space="preserve"> </w:t>
      </w:r>
      <w:proofErr w:type="spellStart"/>
      <w:r w:rsidRPr="00CA082E">
        <w:rPr>
          <w:bCs/>
          <w:sz w:val="28"/>
          <w:szCs w:val="28"/>
        </w:rPr>
        <w:t>bên</w:t>
      </w:r>
      <w:proofErr w:type="spellEnd"/>
      <w:r w:rsidRPr="00CA082E">
        <w:rPr>
          <w:bCs/>
          <w:sz w:val="28"/>
          <w:szCs w:val="28"/>
        </w:rPr>
        <w:t xml:space="preserve">  </w:t>
      </w:r>
      <w:proofErr w:type="spellStart"/>
      <w:r w:rsidRPr="00CA082E">
        <w:rPr>
          <w:bCs/>
          <w:sz w:val="28"/>
          <w:szCs w:val="28"/>
        </w:rPr>
        <w:t>triển</w:t>
      </w:r>
      <w:proofErr w:type="spellEnd"/>
      <w:r>
        <w:rPr>
          <w:bCs/>
          <w:sz w:val="28"/>
          <w:szCs w:val="28"/>
        </w:rPr>
        <w:t xml:space="preserve"> </w:t>
      </w:r>
      <w:proofErr w:type="spellStart"/>
      <w:r w:rsidRPr="00CA082E">
        <w:rPr>
          <w:bCs/>
          <w:sz w:val="28"/>
          <w:szCs w:val="28"/>
        </w:rPr>
        <w:t>khai</w:t>
      </w:r>
      <w:proofErr w:type="spellEnd"/>
      <w:r w:rsidRPr="00CA082E">
        <w:rPr>
          <w:bCs/>
          <w:sz w:val="28"/>
          <w:szCs w:val="28"/>
        </w:rPr>
        <w:t xml:space="preserve"> </w:t>
      </w:r>
      <w:proofErr w:type="spellStart"/>
      <w:r w:rsidRPr="00CA082E">
        <w:rPr>
          <w:bCs/>
          <w:sz w:val="28"/>
          <w:szCs w:val="28"/>
        </w:rPr>
        <w:t>trong</w:t>
      </w:r>
      <w:proofErr w:type="spellEnd"/>
      <w:r w:rsidRPr="00CA082E">
        <w:rPr>
          <w:bCs/>
          <w:sz w:val="28"/>
          <w:szCs w:val="28"/>
        </w:rPr>
        <w:t xml:space="preserve"> </w:t>
      </w:r>
      <w:proofErr w:type="spellStart"/>
      <w:r w:rsidRPr="00CA082E">
        <w:rPr>
          <w:bCs/>
          <w:sz w:val="28"/>
          <w:szCs w:val="28"/>
        </w:rPr>
        <w:t>việc</w:t>
      </w:r>
      <w:proofErr w:type="spellEnd"/>
      <w:r w:rsidRPr="00CA082E">
        <w:rPr>
          <w:bCs/>
          <w:sz w:val="28"/>
          <w:szCs w:val="28"/>
        </w:rPr>
        <w:t xml:space="preserve"> </w:t>
      </w:r>
      <w:proofErr w:type="spellStart"/>
      <w:r w:rsidRPr="00CA082E">
        <w:rPr>
          <w:bCs/>
          <w:sz w:val="28"/>
          <w:szCs w:val="28"/>
        </w:rPr>
        <w:t>giải</w:t>
      </w:r>
      <w:proofErr w:type="spellEnd"/>
      <w:r>
        <w:rPr>
          <w:bCs/>
          <w:sz w:val="28"/>
          <w:szCs w:val="28"/>
        </w:rPr>
        <w:t xml:space="preserve"> </w:t>
      </w:r>
      <w:proofErr w:type="spellStart"/>
      <w:r w:rsidRPr="00CA082E">
        <w:rPr>
          <w:bCs/>
          <w:sz w:val="28"/>
          <w:szCs w:val="28"/>
        </w:rPr>
        <w:t>trình</w:t>
      </w:r>
      <w:proofErr w:type="spellEnd"/>
      <w:r w:rsidRPr="00CA082E">
        <w:rPr>
          <w:bCs/>
          <w:sz w:val="28"/>
          <w:szCs w:val="28"/>
        </w:rPr>
        <w:t xml:space="preserve"> </w:t>
      </w:r>
      <w:proofErr w:type="spellStart"/>
      <w:r w:rsidRPr="00CA082E">
        <w:rPr>
          <w:bCs/>
          <w:sz w:val="28"/>
          <w:szCs w:val="28"/>
        </w:rPr>
        <w:t>về</w:t>
      </w:r>
      <w:proofErr w:type="spellEnd"/>
      <w:r w:rsidRPr="00CA082E">
        <w:rPr>
          <w:bCs/>
          <w:sz w:val="28"/>
          <w:szCs w:val="28"/>
        </w:rPr>
        <w:t xml:space="preserve"> </w:t>
      </w:r>
      <w:proofErr w:type="spellStart"/>
      <w:r w:rsidRPr="00CA082E">
        <w:rPr>
          <w:bCs/>
          <w:sz w:val="28"/>
          <w:szCs w:val="28"/>
        </w:rPr>
        <w:t>biện</w:t>
      </w:r>
      <w:proofErr w:type="spellEnd"/>
      <w:r>
        <w:rPr>
          <w:bCs/>
          <w:sz w:val="28"/>
          <w:szCs w:val="28"/>
        </w:rPr>
        <w:t xml:space="preserve"> </w:t>
      </w:r>
      <w:proofErr w:type="spellStart"/>
      <w:r w:rsidRPr="00CA082E">
        <w:rPr>
          <w:bCs/>
          <w:sz w:val="28"/>
          <w:szCs w:val="28"/>
        </w:rPr>
        <w:t>pháp</w:t>
      </w:r>
      <w:proofErr w:type="spellEnd"/>
      <w:r w:rsidRPr="00CA082E">
        <w:rPr>
          <w:bCs/>
          <w:sz w:val="28"/>
          <w:szCs w:val="28"/>
        </w:rPr>
        <w:t xml:space="preserve"> </w:t>
      </w:r>
      <w:proofErr w:type="spellStart"/>
      <w:r w:rsidRPr="00CA082E">
        <w:rPr>
          <w:bCs/>
          <w:sz w:val="28"/>
          <w:szCs w:val="28"/>
        </w:rPr>
        <w:t>kiểm</w:t>
      </w:r>
      <w:proofErr w:type="spellEnd"/>
      <w:r>
        <w:rPr>
          <w:bCs/>
          <w:sz w:val="28"/>
          <w:szCs w:val="28"/>
        </w:rPr>
        <w:t xml:space="preserve"> </w:t>
      </w:r>
      <w:proofErr w:type="spellStart"/>
      <w:r w:rsidRPr="00CA082E">
        <w:rPr>
          <w:bCs/>
          <w:sz w:val="28"/>
          <w:szCs w:val="28"/>
        </w:rPr>
        <w:t>soát</w:t>
      </w:r>
      <w:proofErr w:type="spellEnd"/>
      <w:r w:rsidRPr="00CA082E">
        <w:rPr>
          <w:bCs/>
          <w:sz w:val="28"/>
          <w:szCs w:val="28"/>
        </w:rPr>
        <w:t xml:space="preserve"> </w:t>
      </w:r>
      <w:proofErr w:type="spellStart"/>
      <w:r w:rsidRPr="00CA082E">
        <w:rPr>
          <w:bCs/>
          <w:sz w:val="28"/>
          <w:szCs w:val="28"/>
        </w:rPr>
        <w:t>rủi</w:t>
      </w:r>
      <w:proofErr w:type="spellEnd"/>
      <w:r>
        <w:rPr>
          <w:bCs/>
          <w:sz w:val="28"/>
          <w:szCs w:val="28"/>
        </w:rPr>
        <w:t xml:space="preserve"> </w:t>
      </w:r>
      <w:proofErr w:type="spellStart"/>
      <w:r w:rsidRPr="00CA082E">
        <w:rPr>
          <w:bCs/>
          <w:sz w:val="28"/>
          <w:szCs w:val="28"/>
        </w:rPr>
        <w:t>ro</w:t>
      </w:r>
      <w:proofErr w:type="spellEnd"/>
      <w:r w:rsidRPr="00CA082E">
        <w:rPr>
          <w:bCs/>
          <w:sz w:val="28"/>
          <w:szCs w:val="28"/>
        </w:rPr>
        <w:t xml:space="preserve"> </w:t>
      </w:r>
      <w:proofErr w:type="spellStart"/>
      <w:r w:rsidRPr="00CA082E">
        <w:rPr>
          <w:bCs/>
          <w:sz w:val="28"/>
          <w:szCs w:val="28"/>
        </w:rPr>
        <w:t>chỉ</w:t>
      </w:r>
      <w:proofErr w:type="spellEnd"/>
      <w:r>
        <w:rPr>
          <w:bCs/>
          <w:sz w:val="28"/>
          <w:szCs w:val="28"/>
        </w:rPr>
        <w:t xml:space="preserve"> </w:t>
      </w:r>
      <w:proofErr w:type="spellStart"/>
      <w:r w:rsidRPr="00CA082E">
        <w:rPr>
          <w:bCs/>
          <w:sz w:val="28"/>
          <w:szCs w:val="28"/>
        </w:rPr>
        <w:t>áp</w:t>
      </w:r>
      <w:proofErr w:type="spellEnd"/>
      <w:r w:rsidRPr="00CA082E">
        <w:rPr>
          <w:bCs/>
          <w:sz w:val="28"/>
          <w:szCs w:val="28"/>
        </w:rPr>
        <w:t xml:space="preserve"> </w:t>
      </w:r>
      <w:proofErr w:type="spellStart"/>
      <w:r w:rsidRPr="00CA082E">
        <w:rPr>
          <w:bCs/>
          <w:sz w:val="28"/>
          <w:szCs w:val="28"/>
        </w:rPr>
        <w:t>dụng</w:t>
      </w:r>
      <w:proofErr w:type="spellEnd"/>
      <w:r w:rsidRPr="00CA082E">
        <w:rPr>
          <w:bCs/>
          <w:sz w:val="28"/>
          <w:szCs w:val="28"/>
        </w:rPr>
        <w:t xml:space="preserve"> </w:t>
      </w:r>
      <w:proofErr w:type="spellStart"/>
      <w:r w:rsidRPr="00CA082E">
        <w:rPr>
          <w:bCs/>
          <w:sz w:val="28"/>
          <w:szCs w:val="28"/>
        </w:rPr>
        <w:t>đối</w:t>
      </w:r>
      <w:proofErr w:type="spellEnd"/>
      <w:r w:rsidRPr="00CA082E">
        <w:rPr>
          <w:bCs/>
          <w:sz w:val="28"/>
          <w:szCs w:val="28"/>
        </w:rPr>
        <w:t xml:space="preserve"> </w:t>
      </w:r>
      <w:proofErr w:type="spellStart"/>
      <w:r w:rsidRPr="00CA082E">
        <w:rPr>
          <w:bCs/>
          <w:sz w:val="28"/>
          <w:szCs w:val="28"/>
        </w:rPr>
        <w:t>với</w:t>
      </w:r>
      <w:proofErr w:type="spellEnd"/>
      <w:r w:rsidRPr="00CA082E">
        <w:rPr>
          <w:bCs/>
          <w:sz w:val="28"/>
          <w:szCs w:val="28"/>
        </w:rPr>
        <w:t xml:space="preserve"> </w:t>
      </w:r>
      <w:proofErr w:type="spellStart"/>
      <w:r w:rsidRPr="00CA082E">
        <w:rPr>
          <w:bCs/>
          <w:sz w:val="28"/>
          <w:szCs w:val="28"/>
        </w:rPr>
        <w:t>hệ</w:t>
      </w:r>
      <w:proofErr w:type="spellEnd"/>
      <w:r w:rsidRPr="00CA082E">
        <w:rPr>
          <w:bCs/>
          <w:sz w:val="28"/>
          <w:szCs w:val="28"/>
        </w:rPr>
        <w:t xml:space="preserve"> </w:t>
      </w:r>
      <w:proofErr w:type="spellStart"/>
      <w:r w:rsidRPr="00CA082E">
        <w:rPr>
          <w:bCs/>
          <w:sz w:val="28"/>
          <w:szCs w:val="28"/>
        </w:rPr>
        <w:t>thống</w:t>
      </w:r>
      <w:proofErr w:type="spellEnd"/>
      <w:r>
        <w:rPr>
          <w:bCs/>
          <w:sz w:val="28"/>
          <w:szCs w:val="28"/>
        </w:rPr>
        <w:t xml:space="preserve"> </w:t>
      </w:r>
      <w:proofErr w:type="spellStart"/>
      <w:r w:rsidRPr="00CA082E">
        <w:rPr>
          <w:bCs/>
          <w:sz w:val="28"/>
          <w:szCs w:val="28"/>
        </w:rPr>
        <w:t>trí</w:t>
      </w:r>
      <w:proofErr w:type="spellEnd"/>
      <w:r w:rsidRPr="00CA082E">
        <w:rPr>
          <w:bCs/>
          <w:sz w:val="28"/>
          <w:szCs w:val="28"/>
        </w:rPr>
        <w:t xml:space="preserve"> </w:t>
      </w:r>
      <w:proofErr w:type="spellStart"/>
      <w:r w:rsidRPr="00CA082E">
        <w:rPr>
          <w:bCs/>
          <w:sz w:val="28"/>
          <w:szCs w:val="28"/>
        </w:rPr>
        <w:t>tuệ</w:t>
      </w:r>
      <w:proofErr w:type="spellEnd"/>
      <w:r>
        <w:rPr>
          <w:bCs/>
          <w:sz w:val="28"/>
          <w:szCs w:val="28"/>
        </w:rPr>
        <w:t xml:space="preserve"> </w:t>
      </w:r>
      <w:proofErr w:type="spellStart"/>
      <w:r w:rsidRPr="00CA082E">
        <w:rPr>
          <w:bCs/>
          <w:sz w:val="28"/>
          <w:szCs w:val="28"/>
        </w:rPr>
        <w:t>nhân</w:t>
      </w:r>
      <w:proofErr w:type="spellEnd"/>
      <w:r w:rsidRPr="00CA082E">
        <w:rPr>
          <w:bCs/>
          <w:sz w:val="28"/>
          <w:szCs w:val="28"/>
        </w:rPr>
        <w:t xml:space="preserve"> </w:t>
      </w:r>
      <w:proofErr w:type="spellStart"/>
      <w:r w:rsidRPr="00CA082E">
        <w:rPr>
          <w:bCs/>
          <w:sz w:val="28"/>
          <w:szCs w:val="28"/>
        </w:rPr>
        <w:t>tạo</w:t>
      </w:r>
      <w:proofErr w:type="spellEnd"/>
      <w:r>
        <w:rPr>
          <w:bCs/>
          <w:sz w:val="28"/>
          <w:szCs w:val="28"/>
        </w:rPr>
        <w:t xml:space="preserve"> </w:t>
      </w:r>
      <w:proofErr w:type="spellStart"/>
      <w:r w:rsidRPr="00CA082E">
        <w:rPr>
          <w:bCs/>
          <w:sz w:val="28"/>
          <w:szCs w:val="28"/>
        </w:rPr>
        <w:t>có</w:t>
      </w:r>
      <w:proofErr w:type="spellEnd"/>
      <w:r w:rsidRPr="00CA082E">
        <w:rPr>
          <w:bCs/>
          <w:sz w:val="28"/>
          <w:szCs w:val="28"/>
        </w:rPr>
        <w:t xml:space="preserve"> </w:t>
      </w:r>
      <w:proofErr w:type="spellStart"/>
      <w:r w:rsidRPr="00CA082E">
        <w:rPr>
          <w:bCs/>
          <w:sz w:val="28"/>
          <w:szCs w:val="28"/>
        </w:rPr>
        <w:t>rủi</w:t>
      </w:r>
      <w:proofErr w:type="spellEnd"/>
      <w:r>
        <w:rPr>
          <w:bCs/>
          <w:sz w:val="28"/>
          <w:szCs w:val="28"/>
        </w:rPr>
        <w:t xml:space="preserve"> </w:t>
      </w:r>
      <w:proofErr w:type="spellStart"/>
      <w:r w:rsidRPr="00CA082E">
        <w:rPr>
          <w:bCs/>
          <w:sz w:val="28"/>
          <w:szCs w:val="28"/>
        </w:rPr>
        <w:t>ro</w:t>
      </w:r>
      <w:proofErr w:type="spellEnd"/>
      <w:r w:rsidRPr="00CA082E">
        <w:rPr>
          <w:bCs/>
          <w:sz w:val="28"/>
          <w:szCs w:val="28"/>
        </w:rPr>
        <w:t xml:space="preserve"> </w:t>
      </w:r>
      <w:proofErr w:type="spellStart"/>
      <w:r w:rsidRPr="00CA082E">
        <w:rPr>
          <w:bCs/>
          <w:sz w:val="28"/>
          <w:szCs w:val="28"/>
        </w:rPr>
        <w:t>cao</w:t>
      </w:r>
      <w:proofErr w:type="spellEnd"/>
      <w:r w:rsidRPr="00CA082E">
        <w:rPr>
          <w:bCs/>
          <w:sz w:val="28"/>
          <w:szCs w:val="28"/>
        </w:rPr>
        <w:t xml:space="preserve">, </w:t>
      </w:r>
      <w:proofErr w:type="spellStart"/>
      <w:r w:rsidRPr="00CA082E">
        <w:rPr>
          <w:bCs/>
          <w:sz w:val="28"/>
          <w:szCs w:val="28"/>
        </w:rPr>
        <w:t>trung</w:t>
      </w:r>
      <w:proofErr w:type="spellEnd"/>
      <w:r w:rsidRPr="00CA082E">
        <w:rPr>
          <w:bCs/>
          <w:sz w:val="28"/>
          <w:szCs w:val="28"/>
        </w:rPr>
        <w:t xml:space="preserve"> </w:t>
      </w:r>
      <w:proofErr w:type="spellStart"/>
      <w:r w:rsidRPr="00CA082E">
        <w:rPr>
          <w:bCs/>
          <w:sz w:val="28"/>
          <w:szCs w:val="28"/>
        </w:rPr>
        <w:t>bình</w:t>
      </w:r>
      <w:proofErr w:type="spellEnd"/>
      <w:r w:rsidRPr="00CA082E">
        <w:rPr>
          <w:bCs/>
          <w:sz w:val="28"/>
          <w:szCs w:val="28"/>
        </w:rPr>
        <w:t xml:space="preserve">,  </w:t>
      </w:r>
      <w:proofErr w:type="spellStart"/>
      <w:r w:rsidRPr="00CA082E">
        <w:rPr>
          <w:bCs/>
          <w:sz w:val="28"/>
          <w:szCs w:val="28"/>
        </w:rPr>
        <w:t>đối</w:t>
      </w:r>
      <w:proofErr w:type="spellEnd"/>
      <w:r w:rsidRPr="00CA082E">
        <w:rPr>
          <w:bCs/>
          <w:sz w:val="28"/>
          <w:szCs w:val="28"/>
        </w:rPr>
        <w:t xml:space="preserve">  </w:t>
      </w:r>
      <w:proofErr w:type="spellStart"/>
      <w:r w:rsidRPr="00CA082E">
        <w:rPr>
          <w:bCs/>
          <w:sz w:val="28"/>
          <w:szCs w:val="28"/>
        </w:rPr>
        <w:t>với</w:t>
      </w:r>
      <w:proofErr w:type="spellEnd"/>
      <w:r>
        <w:rPr>
          <w:bCs/>
          <w:sz w:val="28"/>
          <w:szCs w:val="28"/>
        </w:rPr>
        <w:t xml:space="preserve"> </w:t>
      </w:r>
      <w:proofErr w:type="spellStart"/>
      <w:r w:rsidRPr="00CA082E">
        <w:rPr>
          <w:bCs/>
          <w:sz w:val="28"/>
          <w:szCs w:val="28"/>
        </w:rPr>
        <w:t>hệ</w:t>
      </w:r>
      <w:proofErr w:type="spellEnd"/>
      <w:r w:rsidRPr="00CA082E">
        <w:rPr>
          <w:bCs/>
          <w:sz w:val="28"/>
          <w:szCs w:val="28"/>
        </w:rPr>
        <w:t xml:space="preserve">  </w:t>
      </w:r>
      <w:proofErr w:type="spellStart"/>
      <w:r w:rsidRPr="00CA082E">
        <w:rPr>
          <w:bCs/>
          <w:sz w:val="28"/>
          <w:szCs w:val="28"/>
        </w:rPr>
        <w:t>thống</w:t>
      </w:r>
      <w:proofErr w:type="spellEnd"/>
      <w:r>
        <w:rPr>
          <w:bCs/>
          <w:sz w:val="28"/>
          <w:szCs w:val="28"/>
        </w:rPr>
        <w:t xml:space="preserve"> </w:t>
      </w:r>
      <w:proofErr w:type="spellStart"/>
      <w:r w:rsidRPr="00CA082E">
        <w:rPr>
          <w:bCs/>
          <w:sz w:val="28"/>
          <w:szCs w:val="28"/>
        </w:rPr>
        <w:t>trí</w:t>
      </w:r>
      <w:proofErr w:type="spellEnd"/>
      <w:r w:rsidRPr="00CA082E">
        <w:rPr>
          <w:bCs/>
          <w:sz w:val="28"/>
          <w:szCs w:val="28"/>
        </w:rPr>
        <w:t xml:space="preserve">  </w:t>
      </w:r>
      <w:proofErr w:type="spellStart"/>
      <w:r w:rsidRPr="00CA082E">
        <w:rPr>
          <w:bCs/>
          <w:sz w:val="28"/>
          <w:szCs w:val="28"/>
        </w:rPr>
        <w:t>tuệ</w:t>
      </w:r>
      <w:proofErr w:type="spellEnd"/>
      <w:r>
        <w:rPr>
          <w:bCs/>
          <w:sz w:val="28"/>
          <w:szCs w:val="28"/>
        </w:rPr>
        <w:t xml:space="preserve"> </w:t>
      </w:r>
      <w:proofErr w:type="spellStart"/>
      <w:r w:rsidRPr="00CA082E">
        <w:rPr>
          <w:bCs/>
          <w:sz w:val="28"/>
          <w:szCs w:val="28"/>
        </w:rPr>
        <w:t>nhân</w:t>
      </w:r>
      <w:proofErr w:type="spellEnd"/>
      <w:r w:rsidRPr="00CA082E">
        <w:rPr>
          <w:bCs/>
          <w:sz w:val="28"/>
          <w:szCs w:val="28"/>
        </w:rPr>
        <w:t xml:space="preserve"> </w:t>
      </w:r>
      <w:proofErr w:type="spellStart"/>
      <w:r w:rsidRPr="00CA082E">
        <w:rPr>
          <w:bCs/>
          <w:sz w:val="28"/>
          <w:szCs w:val="28"/>
        </w:rPr>
        <w:t>tạo</w:t>
      </w:r>
      <w:proofErr w:type="spellEnd"/>
      <w:r>
        <w:rPr>
          <w:bCs/>
          <w:sz w:val="28"/>
          <w:szCs w:val="28"/>
        </w:rPr>
        <w:t xml:space="preserve"> </w:t>
      </w:r>
      <w:proofErr w:type="spellStart"/>
      <w:r w:rsidRPr="00CA082E">
        <w:rPr>
          <w:bCs/>
          <w:sz w:val="28"/>
          <w:szCs w:val="28"/>
        </w:rPr>
        <w:t>có</w:t>
      </w:r>
      <w:proofErr w:type="spellEnd"/>
      <w:r w:rsidRPr="00CA082E">
        <w:rPr>
          <w:bCs/>
          <w:sz w:val="28"/>
          <w:szCs w:val="28"/>
        </w:rPr>
        <w:t xml:space="preserve"> </w:t>
      </w:r>
      <w:proofErr w:type="spellStart"/>
      <w:r w:rsidRPr="00CA082E">
        <w:rPr>
          <w:bCs/>
          <w:sz w:val="28"/>
          <w:szCs w:val="28"/>
        </w:rPr>
        <w:t>rủi</w:t>
      </w:r>
      <w:proofErr w:type="spellEnd"/>
      <w:r>
        <w:rPr>
          <w:bCs/>
          <w:sz w:val="28"/>
          <w:szCs w:val="28"/>
        </w:rPr>
        <w:t xml:space="preserve"> </w:t>
      </w:r>
      <w:proofErr w:type="spellStart"/>
      <w:r w:rsidRPr="00CA082E">
        <w:rPr>
          <w:bCs/>
          <w:sz w:val="28"/>
          <w:szCs w:val="28"/>
        </w:rPr>
        <w:t>ro</w:t>
      </w:r>
      <w:proofErr w:type="spellEnd"/>
      <w:r w:rsidRPr="00CA082E">
        <w:rPr>
          <w:bCs/>
          <w:sz w:val="28"/>
          <w:szCs w:val="28"/>
        </w:rPr>
        <w:t xml:space="preserve"> </w:t>
      </w:r>
      <w:proofErr w:type="spellStart"/>
      <w:r w:rsidRPr="00CA082E">
        <w:rPr>
          <w:bCs/>
          <w:sz w:val="28"/>
          <w:szCs w:val="28"/>
        </w:rPr>
        <w:t>thấp</w:t>
      </w:r>
      <w:proofErr w:type="spellEnd"/>
      <w:r w:rsidRPr="00CA082E">
        <w:rPr>
          <w:bCs/>
          <w:sz w:val="28"/>
          <w:szCs w:val="28"/>
        </w:rPr>
        <w:t>,</w:t>
      </w:r>
      <w:r>
        <w:rPr>
          <w:bCs/>
          <w:sz w:val="28"/>
          <w:szCs w:val="28"/>
        </w:rPr>
        <w:t xml:space="preserve"> </w:t>
      </w:r>
      <w:proofErr w:type="spellStart"/>
      <w:r w:rsidRPr="00CA082E">
        <w:rPr>
          <w:bCs/>
          <w:sz w:val="28"/>
          <w:szCs w:val="28"/>
        </w:rPr>
        <w:t>bên</w:t>
      </w:r>
      <w:proofErr w:type="spellEnd"/>
      <w:r w:rsidRPr="00CA082E">
        <w:rPr>
          <w:bCs/>
          <w:sz w:val="28"/>
          <w:szCs w:val="28"/>
        </w:rPr>
        <w:t xml:space="preserve"> </w:t>
      </w:r>
      <w:proofErr w:type="spellStart"/>
      <w:r w:rsidRPr="00CA082E">
        <w:rPr>
          <w:bCs/>
          <w:sz w:val="28"/>
          <w:szCs w:val="28"/>
        </w:rPr>
        <w:t>triển</w:t>
      </w:r>
      <w:proofErr w:type="spellEnd"/>
      <w:r>
        <w:rPr>
          <w:bCs/>
          <w:sz w:val="28"/>
          <w:szCs w:val="28"/>
        </w:rPr>
        <w:t xml:space="preserve"> </w:t>
      </w:r>
      <w:proofErr w:type="spellStart"/>
      <w:r w:rsidRPr="00CA082E">
        <w:rPr>
          <w:bCs/>
          <w:sz w:val="28"/>
          <w:szCs w:val="28"/>
        </w:rPr>
        <w:t>khai</w:t>
      </w:r>
      <w:proofErr w:type="spellEnd"/>
      <w:r w:rsidRPr="00CA082E">
        <w:rPr>
          <w:bCs/>
          <w:sz w:val="28"/>
          <w:szCs w:val="28"/>
        </w:rPr>
        <w:t xml:space="preserve"> </w:t>
      </w:r>
      <w:proofErr w:type="spellStart"/>
      <w:r w:rsidRPr="00CA082E">
        <w:rPr>
          <w:bCs/>
          <w:sz w:val="28"/>
          <w:szCs w:val="28"/>
        </w:rPr>
        <w:t>chỉ</w:t>
      </w:r>
      <w:proofErr w:type="spellEnd"/>
      <w:r>
        <w:rPr>
          <w:bCs/>
          <w:sz w:val="28"/>
          <w:szCs w:val="28"/>
        </w:rPr>
        <w:t xml:space="preserve"> </w:t>
      </w:r>
      <w:proofErr w:type="spellStart"/>
      <w:r w:rsidRPr="00CA082E">
        <w:rPr>
          <w:bCs/>
          <w:sz w:val="28"/>
          <w:szCs w:val="28"/>
        </w:rPr>
        <w:t>có</w:t>
      </w:r>
      <w:proofErr w:type="spellEnd"/>
      <w:r w:rsidRPr="00CA082E">
        <w:rPr>
          <w:bCs/>
          <w:sz w:val="28"/>
          <w:szCs w:val="28"/>
        </w:rPr>
        <w:t xml:space="preserve"> </w:t>
      </w:r>
      <w:proofErr w:type="spellStart"/>
      <w:r w:rsidRPr="00CA082E">
        <w:rPr>
          <w:bCs/>
          <w:sz w:val="28"/>
          <w:szCs w:val="28"/>
        </w:rPr>
        <w:t>trách</w:t>
      </w:r>
      <w:proofErr w:type="spellEnd"/>
      <w:r w:rsidRPr="00CA082E">
        <w:rPr>
          <w:bCs/>
          <w:sz w:val="28"/>
          <w:szCs w:val="28"/>
        </w:rPr>
        <w:t xml:space="preserve"> </w:t>
      </w:r>
      <w:proofErr w:type="spellStart"/>
      <w:r w:rsidRPr="00CA082E">
        <w:rPr>
          <w:bCs/>
          <w:sz w:val="28"/>
          <w:szCs w:val="28"/>
        </w:rPr>
        <w:t>nhiệm</w:t>
      </w:r>
      <w:proofErr w:type="spellEnd"/>
      <w:r w:rsidRPr="00CA082E">
        <w:rPr>
          <w:bCs/>
          <w:sz w:val="28"/>
          <w:szCs w:val="28"/>
        </w:rPr>
        <w:t xml:space="preserve"> </w:t>
      </w:r>
      <w:proofErr w:type="spellStart"/>
      <w:r w:rsidRPr="00CA082E">
        <w:rPr>
          <w:bCs/>
          <w:sz w:val="28"/>
          <w:szCs w:val="28"/>
        </w:rPr>
        <w:t>giải</w:t>
      </w:r>
      <w:proofErr w:type="spellEnd"/>
      <w:r>
        <w:rPr>
          <w:bCs/>
          <w:sz w:val="28"/>
          <w:szCs w:val="28"/>
        </w:rPr>
        <w:t xml:space="preserve"> </w:t>
      </w:r>
      <w:proofErr w:type="spellStart"/>
      <w:r w:rsidRPr="00CA082E">
        <w:rPr>
          <w:bCs/>
          <w:sz w:val="28"/>
          <w:szCs w:val="28"/>
        </w:rPr>
        <w:t>trình</w:t>
      </w:r>
      <w:proofErr w:type="spellEnd"/>
      <w:r w:rsidRPr="00CA082E">
        <w:rPr>
          <w:bCs/>
          <w:sz w:val="28"/>
          <w:szCs w:val="28"/>
        </w:rPr>
        <w:t xml:space="preserve"> </w:t>
      </w:r>
      <w:proofErr w:type="spellStart"/>
      <w:r w:rsidRPr="00CA082E">
        <w:rPr>
          <w:bCs/>
          <w:sz w:val="28"/>
          <w:szCs w:val="28"/>
        </w:rPr>
        <w:t>khi</w:t>
      </w:r>
      <w:proofErr w:type="spellEnd"/>
      <w:r w:rsidRPr="00CA082E">
        <w:rPr>
          <w:bCs/>
          <w:sz w:val="28"/>
          <w:szCs w:val="28"/>
        </w:rPr>
        <w:t xml:space="preserve"> </w:t>
      </w:r>
      <w:proofErr w:type="spellStart"/>
      <w:r w:rsidRPr="00CA082E">
        <w:rPr>
          <w:bCs/>
          <w:sz w:val="28"/>
          <w:szCs w:val="28"/>
        </w:rPr>
        <w:t>có</w:t>
      </w:r>
      <w:proofErr w:type="spellEnd"/>
      <w:r w:rsidRPr="00CA082E">
        <w:rPr>
          <w:bCs/>
          <w:sz w:val="28"/>
          <w:szCs w:val="28"/>
        </w:rPr>
        <w:t xml:space="preserve"> </w:t>
      </w:r>
      <w:proofErr w:type="spellStart"/>
      <w:r w:rsidRPr="00CA082E">
        <w:rPr>
          <w:bCs/>
          <w:sz w:val="28"/>
          <w:szCs w:val="28"/>
        </w:rPr>
        <w:t>yêu</w:t>
      </w:r>
      <w:proofErr w:type="spellEnd"/>
      <w:r w:rsidRPr="00CA082E">
        <w:rPr>
          <w:bCs/>
          <w:sz w:val="28"/>
          <w:szCs w:val="28"/>
        </w:rPr>
        <w:t xml:space="preserve"> </w:t>
      </w:r>
      <w:proofErr w:type="spellStart"/>
      <w:r w:rsidRPr="00CA082E">
        <w:rPr>
          <w:bCs/>
          <w:sz w:val="28"/>
          <w:szCs w:val="28"/>
        </w:rPr>
        <w:t>cầu</w:t>
      </w:r>
      <w:proofErr w:type="spellEnd"/>
      <w:r w:rsidRPr="00CA082E">
        <w:rPr>
          <w:bCs/>
          <w:sz w:val="28"/>
          <w:szCs w:val="28"/>
        </w:rPr>
        <w:t xml:space="preserve"> </w:t>
      </w:r>
      <w:proofErr w:type="spellStart"/>
      <w:r w:rsidRPr="00CA082E">
        <w:rPr>
          <w:bCs/>
          <w:sz w:val="28"/>
          <w:szCs w:val="28"/>
        </w:rPr>
        <w:t>của</w:t>
      </w:r>
      <w:proofErr w:type="spellEnd"/>
      <w:r w:rsidRPr="00CA082E">
        <w:rPr>
          <w:bCs/>
          <w:sz w:val="28"/>
          <w:szCs w:val="28"/>
        </w:rPr>
        <w:t xml:space="preserve"> </w:t>
      </w:r>
      <w:proofErr w:type="spellStart"/>
      <w:r w:rsidRPr="00CA082E">
        <w:rPr>
          <w:bCs/>
          <w:sz w:val="28"/>
          <w:szCs w:val="28"/>
        </w:rPr>
        <w:t>cơ</w:t>
      </w:r>
      <w:proofErr w:type="spellEnd"/>
      <w:r>
        <w:rPr>
          <w:bCs/>
          <w:sz w:val="28"/>
          <w:szCs w:val="28"/>
        </w:rPr>
        <w:t xml:space="preserve"> </w:t>
      </w:r>
      <w:proofErr w:type="spellStart"/>
      <w:r w:rsidRPr="00CA082E">
        <w:rPr>
          <w:bCs/>
          <w:sz w:val="28"/>
          <w:szCs w:val="28"/>
        </w:rPr>
        <w:t>quan</w:t>
      </w:r>
      <w:proofErr w:type="spellEnd"/>
      <w:r w:rsidRPr="00CA082E">
        <w:rPr>
          <w:bCs/>
          <w:sz w:val="28"/>
          <w:szCs w:val="28"/>
        </w:rPr>
        <w:t xml:space="preserve"> </w:t>
      </w:r>
      <w:proofErr w:type="spellStart"/>
      <w:r w:rsidRPr="00CA082E">
        <w:rPr>
          <w:bCs/>
          <w:sz w:val="28"/>
          <w:szCs w:val="28"/>
        </w:rPr>
        <w:t>nhà</w:t>
      </w:r>
      <w:proofErr w:type="spellEnd"/>
      <w:r w:rsidRPr="00CA082E">
        <w:rPr>
          <w:bCs/>
          <w:sz w:val="28"/>
          <w:szCs w:val="28"/>
        </w:rPr>
        <w:t xml:space="preserve"> </w:t>
      </w:r>
      <w:proofErr w:type="spellStart"/>
      <w:r w:rsidRPr="00CA082E">
        <w:rPr>
          <w:bCs/>
          <w:sz w:val="28"/>
          <w:szCs w:val="28"/>
        </w:rPr>
        <w:t>nước</w:t>
      </w:r>
      <w:proofErr w:type="spellEnd"/>
      <w:r>
        <w:rPr>
          <w:bCs/>
          <w:sz w:val="28"/>
          <w:szCs w:val="28"/>
        </w:rPr>
        <w:t xml:space="preserve"> </w:t>
      </w:r>
      <w:proofErr w:type="spellStart"/>
      <w:r w:rsidRPr="00CA082E">
        <w:rPr>
          <w:bCs/>
          <w:sz w:val="28"/>
          <w:szCs w:val="28"/>
        </w:rPr>
        <w:t>có</w:t>
      </w:r>
      <w:proofErr w:type="spellEnd"/>
      <w:r w:rsidRPr="00CA082E">
        <w:rPr>
          <w:bCs/>
          <w:sz w:val="28"/>
          <w:szCs w:val="28"/>
        </w:rPr>
        <w:t xml:space="preserve"> </w:t>
      </w:r>
      <w:proofErr w:type="spellStart"/>
      <w:r w:rsidRPr="00CA082E">
        <w:rPr>
          <w:bCs/>
          <w:sz w:val="28"/>
          <w:szCs w:val="28"/>
        </w:rPr>
        <w:t>thẩm</w:t>
      </w:r>
      <w:proofErr w:type="spellEnd"/>
      <w:r w:rsidRPr="00CA082E">
        <w:rPr>
          <w:bCs/>
          <w:sz w:val="28"/>
          <w:szCs w:val="28"/>
        </w:rPr>
        <w:t xml:space="preserve"> </w:t>
      </w:r>
      <w:proofErr w:type="spellStart"/>
      <w:r w:rsidRPr="00CA082E">
        <w:rPr>
          <w:bCs/>
          <w:sz w:val="28"/>
          <w:szCs w:val="28"/>
        </w:rPr>
        <w:t>quyền</w:t>
      </w:r>
      <w:proofErr w:type="spellEnd"/>
      <w:r w:rsidRPr="00CA082E">
        <w:rPr>
          <w:bCs/>
          <w:sz w:val="28"/>
          <w:szCs w:val="28"/>
        </w:rPr>
        <w:t>…</w:t>
      </w:r>
    </w:p>
    <w:p w14:paraId="62EB7022" w14:textId="42050139" w:rsidR="00F34B65" w:rsidRPr="00ED2439" w:rsidRDefault="00F34B65" w:rsidP="00ED2439">
      <w:pPr>
        <w:shd w:val="clear" w:color="auto" w:fill="FFFFFF"/>
        <w:spacing w:before="120" w:after="120"/>
        <w:ind w:firstLine="720"/>
        <w:jc w:val="both"/>
        <w:rPr>
          <w:rFonts w:eastAsia="Times New Roman" w:cs="Times New Roman"/>
          <w:bCs/>
          <w:color w:val="000000" w:themeColor="text1"/>
          <w:sz w:val="28"/>
          <w:szCs w:val="28"/>
          <w:lang w:val="vi-VN"/>
        </w:rPr>
      </w:pPr>
      <w:r>
        <w:rPr>
          <w:bCs/>
          <w:sz w:val="28"/>
          <w:szCs w:val="28"/>
          <w:lang w:val="vi-VN"/>
        </w:rPr>
        <w:t xml:space="preserve">Giải trinh: Việc kiểm soát rủi ro và </w:t>
      </w:r>
      <w:proofErr w:type="spellStart"/>
      <w:r w:rsidR="00ED2439" w:rsidRPr="00412525">
        <w:rPr>
          <w:rFonts w:eastAsia="Times New Roman" w:cs="Times New Roman"/>
          <w:bCs/>
          <w:color w:val="000000" w:themeColor="text1"/>
          <w:sz w:val="28"/>
          <w:szCs w:val="28"/>
          <w:lang w:val="pt-BR"/>
        </w:rPr>
        <w:t>trách</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nhiệm</w:t>
      </w:r>
      <w:proofErr w:type="spellEnd"/>
      <w:r w:rsidR="00ED2439" w:rsidRPr="00412525">
        <w:rPr>
          <w:rFonts w:eastAsia="Times New Roman" w:cs="Times New Roman"/>
          <w:bCs/>
          <w:color w:val="000000" w:themeColor="text1"/>
          <w:sz w:val="28"/>
          <w:szCs w:val="28"/>
          <w:lang w:val="pt-BR"/>
        </w:rPr>
        <w:t xml:space="preserve"> cá </w:t>
      </w:r>
      <w:proofErr w:type="spellStart"/>
      <w:r w:rsidR="00ED2439" w:rsidRPr="00412525">
        <w:rPr>
          <w:rFonts w:eastAsia="Times New Roman" w:cs="Times New Roman"/>
          <w:bCs/>
          <w:color w:val="000000" w:themeColor="text1"/>
          <w:sz w:val="28"/>
          <w:szCs w:val="28"/>
          <w:lang w:val="pt-BR"/>
        </w:rPr>
        <w:t>nhân</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đối</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với</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việc</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sử</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dụng</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hệ</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thống</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trí</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tuệ</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nhân</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tạo</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lưu</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giữ</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nhật</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ký</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hoạt</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động</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và</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hồ</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sơ</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kỹ</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thuật</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phục</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vụ</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công</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tác</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thanh</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tra</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kiểm</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tra</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theo</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yêu</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cầu</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của</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cơ</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quan</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quản</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lý</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nhà</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nước</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có</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thẩm</w:t>
      </w:r>
      <w:proofErr w:type="spellEnd"/>
      <w:r w:rsidR="00ED2439" w:rsidRPr="00412525">
        <w:rPr>
          <w:rFonts w:eastAsia="Times New Roman" w:cs="Times New Roman"/>
          <w:bCs/>
          <w:color w:val="000000" w:themeColor="text1"/>
          <w:sz w:val="28"/>
          <w:szCs w:val="28"/>
          <w:lang w:val="pt-BR"/>
        </w:rPr>
        <w:t xml:space="preserve"> </w:t>
      </w:r>
      <w:proofErr w:type="spellStart"/>
      <w:r w:rsidR="00ED2439" w:rsidRPr="00412525">
        <w:rPr>
          <w:rFonts w:eastAsia="Times New Roman" w:cs="Times New Roman"/>
          <w:bCs/>
          <w:color w:val="000000" w:themeColor="text1"/>
          <w:sz w:val="28"/>
          <w:szCs w:val="28"/>
          <w:lang w:val="pt-BR"/>
        </w:rPr>
        <w:t>quyền</w:t>
      </w:r>
      <w:proofErr w:type="spellEnd"/>
      <w:r w:rsidR="00ED2439">
        <w:rPr>
          <w:rFonts w:eastAsia="Times New Roman" w:cs="Times New Roman"/>
          <w:bCs/>
          <w:color w:val="000000" w:themeColor="text1"/>
          <w:sz w:val="28"/>
          <w:szCs w:val="28"/>
          <w:lang w:val="vi-VN"/>
        </w:rPr>
        <w:t xml:space="preserve"> được thực hiện theo quy định của pháp luật về trí tuệ nhân tạo. Dự thảo Nghị định không quy định cụ thể nội dung phân định áp dụng đối với trường hợp hệ thống AI có độ rủi ro cao hoặc hệ thống có độ rủi ro thấp để quy định tại dự thảo.</w:t>
      </w:r>
    </w:p>
    <w:p w14:paraId="2ECBA919" w14:textId="24AF7BF8" w:rsidR="00CA082E" w:rsidRDefault="00CA082E" w:rsidP="00CA082E">
      <w:pPr>
        <w:spacing w:line="288" w:lineRule="auto"/>
        <w:ind w:firstLine="720"/>
        <w:jc w:val="both"/>
        <w:rPr>
          <w:bCs/>
          <w:sz w:val="28"/>
          <w:szCs w:val="28"/>
        </w:rPr>
      </w:pPr>
      <w:r w:rsidRPr="00CA082E">
        <w:rPr>
          <w:bCs/>
          <w:sz w:val="28"/>
          <w:szCs w:val="28"/>
        </w:rPr>
        <w:t xml:space="preserve">- </w:t>
      </w:r>
      <w:proofErr w:type="spellStart"/>
      <w:r w:rsidRPr="00CA082E">
        <w:rPr>
          <w:bCs/>
          <w:sz w:val="28"/>
          <w:szCs w:val="28"/>
        </w:rPr>
        <w:t>Nghiên</w:t>
      </w:r>
      <w:proofErr w:type="spellEnd"/>
      <w:r w:rsidRPr="00CA082E">
        <w:rPr>
          <w:bCs/>
          <w:sz w:val="28"/>
          <w:szCs w:val="28"/>
        </w:rPr>
        <w:t xml:space="preserve"> </w:t>
      </w:r>
      <w:proofErr w:type="spellStart"/>
      <w:r w:rsidRPr="00CA082E">
        <w:rPr>
          <w:bCs/>
          <w:sz w:val="28"/>
          <w:szCs w:val="28"/>
        </w:rPr>
        <w:t>cứu</w:t>
      </w:r>
      <w:proofErr w:type="spellEnd"/>
      <w:r w:rsidRPr="00CA082E">
        <w:rPr>
          <w:bCs/>
          <w:sz w:val="28"/>
          <w:szCs w:val="28"/>
        </w:rPr>
        <w:t xml:space="preserve">, </w:t>
      </w:r>
      <w:proofErr w:type="spellStart"/>
      <w:r w:rsidRPr="00CA082E">
        <w:rPr>
          <w:bCs/>
          <w:sz w:val="28"/>
          <w:szCs w:val="28"/>
        </w:rPr>
        <w:t>làm</w:t>
      </w:r>
      <w:proofErr w:type="spellEnd"/>
      <w:r w:rsidRPr="00CA082E">
        <w:rPr>
          <w:bCs/>
          <w:sz w:val="28"/>
          <w:szCs w:val="28"/>
        </w:rPr>
        <w:t xml:space="preserve"> </w:t>
      </w:r>
      <w:proofErr w:type="spellStart"/>
      <w:r w:rsidRPr="00CA082E">
        <w:rPr>
          <w:bCs/>
          <w:sz w:val="28"/>
          <w:szCs w:val="28"/>
        </w:rPr>
        <w:t>rõ</w:t>
      </w:r>
      <w:proofErr w:type="spellEnd"/>
      <w:r w:rsidRPr="00CA082E">
        <w:rPr>
          <w:bCs/>
          <w:sz w:val="28"/>
          <w:szCs w:val="28"/>
        </w:rPr>
        <w:t xml:space="preserve"> </w:t>
      </w:r>
      <w:proofErr w:type="spellStart"/>
      <w:r w:rsidRPr="00CA082E">
        <w:rPr>
          <w:bCs/>
          <w:sz w:val="28"/>
          <w:szCs w:val="28"/>
        </w:rPr>
        <w:t>một</w:t>
      </w:r>
      <w:proofErr w:type="spellEnd"/>
      <w:r w:rsidRPr="00CA082E">
        <w:rPr>
          <w:bCs/>
          <w:sz w:val="28"/>
          <w:szCs w:val="28"/>
        </w:rPr>
        <w:t xml:space="preserve"> </w:t>
      </w:r>
      <w:proofErr w:type="spellStart"/>
      <w:r w:rsidRPr="00CA082E">
        <w:rPr>
          <w:bCs/>
          <w:sz w:val="28"/>
          <w:szCs w:val="28"/>
        </w:rPr>
        <w:t>số</w:t>
      </w:r>
      <w:proofErr w:type="spellEnd"/>
      <w:r>
        <w:rPr>
          <w:bCs/>
          <w:sz w:val="28"/>
          <w:szCs w:val="28"/>
        </w:rPr>
        <w:t xml:space="preserve"> </w:t>
      </w:r>
      <w:proofErr w:type="spellStart"/>
      <w:r w:rsidRPr="00CA082E">
        <w:rPr>
          <w:bCs/>
          <w:sz w:val="28"/>
          <w:szCs w:val="28"/>
        </w:rPr>
        <w:t>nội</w:t>
      </w:r>
      <w:proofErr w:type="spellEnd"/>
      <w:r w:rsidRPr="00CA082E">
        <w:rPr>
          <w:bCs/>
          <w:sz w:val="28"/>
          <w:szCs w:val="28"/>
        </w:rPr>
        <w:t xml:space="preserve"> dung </w:t>
      </w:r>
      <w:proofErr w:type="spellStart"/>
      <w:r w:rsidRPr="00CA082E">
        <w:rPr>
          <w:bCs/>
          <w:sz w:val="28"/>
          <w:szCs w:val="28"/>
        </w:rPr>
        <w:t>để</w:t>
      </w:r>
      <w:proofErr w:type="spellEnd"/>
      <w:r w:rsidRPr="00CA082E">
        <w:rPr>
          <w:bCs/>
          <w:sz w:val="28"/>
          <w:szCs w:val="28"/>
        </w:rPr>
        <w:t xml:space="preserve"> </w:t>
      </w:r>
      <w:proofErr w:type="spellStart"/>
      <w:r w:rsidRPr="00CA082E">
        <w:rPr>
          <w:bCs/>
          <w:sz w:val="28"/>
          <w:szCs w:val="28"/>
        </w:rPr>
        <w:t>đảm</w:t>
      </w:r>
      <w:proofErr w:type="spellEnd"/>
      <w:r w:rsidRPr="00CA082E">
        <w:rPr>
          <w:bCs/>
          <w:sz w:val="28"/>
          <w:szCs w:val="28"/>
        </w:rPr>
        <w:t xml:space="preserve"> </w:t>
      </w:r>
      <w:proofErr w:type="spellStart"/>
      <w:r w:rsidRPr="00CA082E">
        <w:rPr>
          <w:bCs/>
          <w:sz w:val="28"/>
          <w:szCs w:val="28"/>
        </w:rPr>
        <w:t>bảo</w:t>
      </w:r>
      <w:proofErr w:type="spellEnd"/>
      <w:r w:rsidRPr="00CA082E">
        <w:rPr>
          <w:bCs/>
          <w:sz w:val="28"/>
          <w:szCs w:val="28"/>
        </w:rPr>
        <w:t xml:space="preserve"> </w:t>
      </w:r>
      <w:proofErr w:type="spellStart"/>
      <w:r w:rsidRPr="00CA082E">
        <w:rPr>
          <w:bCs/>
          <w:sz w:val="28"/>
          <w:szCs w:val="28"/>
        </w:rPr>
        <w:t>khả</w:t>
      </w:r>
      <w:proofErr w:type="spellEnd"/>
      <w:r>
        <w:rPr>
          <w:bCs/>
          <w:sz w:val="28"/>
          <w:szCs w:val="28"/>
        </w:rPr>
        <w:t xml:space="preserve"> </w:t>
      </w:r>
      <w:proofErr w:type="spellStart"/>
      <w:r w:rsidRPr="00CA082E">
        <w:rPr>
          <w:bCs/>
          <w:sz w:val="28"/>
          <w:szCs w:val="28"/>
        </w:rPr>
        <w:t>thi</w:t>
      </w:r>
      <w:proofErr w:type="spellEnd"/>
      <w:r w:rsidRPr="00CA082E">
        <w:rPr>
          <w:bCs/>
          <w:sz w:val="28"/>
          <w:szCs w:val="28"/>
        </w:rPr>
        <w:t xml:space="preserve">, </w:t>
      </w:r>
      <w:proofErr w:type="spellStart"/>
      <w:r w:rsidRPr="00CA082E">
        <w:rPr>
          <w:bCs/>
          <w:sz w:val="28"/>
          <w:szCs w:val="28"/>
        </w:rPr>
        <w:t>ví</w:t>
      </w:r>
      <w:proofErr w:type="spellEnd"/>
      <w:r w:rsidRPr="00CA082E">
        <w:rPr>
          <w:bCs/>
          <w:sz w:val="28"/>
          <w:szCs w:val="28"/>
        </w:rPr>
        <w:t xml:space="preserve"> </w:t>
      </w:r>
      <w:proofErr w:type="spellStart"/>
      <w:r w:rsidRPr="00CA082E">
        <w:rPr>
          <w:bCs/>
          <w:sz w:val="28"/>
          <w:szCs w:val="28"/>
        </w:rPr>
        <w:t>dụ</w:t>
      </w:r>
      <w:proofErr w:type="spellEnd"/>
      <w:r>
        <w:rPr>
          <w:bCs/>
          <w:sz w:val="28"/>
          <w:szCs w:val="28"/>
        </w:rPr>
        <w:t xml:space="preserve"> </w:t>
      </w:r>
      <w:proofErr w:type="spellStart"/>
      <w:r w:rsidRPr="00CA082E">
        <w:rPr>
          <w:bCs/>
          <w:sz w:val="28"/>
          <w:szCs w:val="28"/>
        </w:rPr>
        <w:t>như</w:t>
      </w:r>
      <w:proofErr w:type="spellEnd"/>
      <w:r w:rsidRPr="00CA082E">
        <w:rPr>
          <w:bCs/>
          <w:sz w:val="28"/>
          <w:szCs w:val="28"/>
        </w:rPr>
        <w:t>: “</w:t>
      </w:r>
      <w:proofErr w:type="spellStart"/>
      <w:r w:rsidRPr="00CA082E">
        <w:rPr>
          <w:bCs/>
          <w:sz w:val="28"/>
          <w:szCs w:val="28"/>
        </w:rPr>
        <w:t>dấu</w:t>
      </w:r>
      <w:proofErr w:type="spellEnd"/>
      <w:r w:rsidRPr="00CA082E">
        <w:rPr>
          <w:bCs/>
          <w:sz w:val="28"/>
          <w:szCs w:val="28"/>
        </w:rPr>
        <w:t xml:space="preserve"> </w:t>
      </w:r>
      <w:proofErr w:type="spellStart"/>
      <w:r w:rsidRPr="00CA082E">
        <w:rPr>
          <w:bCs/>
          <w:sz w:val="28"/>
          <w:szCs w:val="28"/>
        </w:rPr>
        <w:t>hiệu</w:t>
      </w:r>
      <w:proofErr w:type="spellEnd"/>
      <w:r w:rsidRPr="00CA082E">
        <w:rPr>
          <w:bCs/>
          <w:sz w:val="28"/>
          <w:szCs w:val="28"/>
        </w:rPr>
        <w:t xml:space="preserve"> </w:t>
      </w:r>
      <w:proofErr w:type="spellStart"/>
      <w:r w:rsidRPr="00CA082E">
        <w:rPr>
          <w:bCs/>
          <w:sz w:val="28"/>
          <w:szCs w:val="28"/>
        </w:rPr>
        <w:t>nhận</w:t>
      </w:r>
      <w:proofErr w:type="spellEnd"/>
      <w:r w:rsidRPr="00CA082E">
        <w:rPr>
          <w:bCs/>
          <w:sz w:val="28"/>
          <w:szCs w:val="28"/>
        </w:rPr>
        <w:t xml:space="preserve"> </w:t>
      </w:r>
      <w:proofErr w:type="spellStart"/>
      <w:r w:rsidRPr="00CA082E">
        <w:rPr>
          <w:bCs/>
          <w:sz w:val="28"/>
          <w:szCs w:val="28"/>
        </w:rPr>
        <w:t>biết</w:t>
      </w:r>
      <w:proofErr w:type="spellEnd"/>
      <w:r w:rsidRPr="00CA082E">
        <w:rPr>
          <w:bCs/>
          <w:sz w:val="28"/>
          <w:szCs w:val="28"/>
        </w:rPr>
        <w:t xml:space="preserve"> </w:t>
      </w:r>
      <w:proofErr w:type="spellStart"/>
      <w:r w:rsidRPr="00CA082E">
        <w:rPr>
          <w:bCs/>
          <w:sz w:val="28"/>
          <w:szCs w:val="28"/>
        </w:rPr>
        <w:t>thống</w:t>
      </w:r>
      <w:proofErr w:type="spellEnd"/>
      <w:r w:rsidRPr="00CA082E">
        <w:rPr>
          <w:bCs/>
          <w:sz w:val="28"/>
          <w:szCs w:val="28"/>
        </w:rPr>
        <w:t xml:space="preserve"> </w:t>
      </w:r>
      <w:proofErr w:type="spellStart"/>
      <w:r w:rsidRPr="00CA082E">
        <w:rPr>
          <w:bCs/>
          <w:sz w:val="28"/>
          <w:szCs w:val="28"/>
        </w:rPr>
        <w:t>nhất</w:t>
      </w:r>
      <w:proofErr w:type="spellEnd"/>
      <w:r w:rsidRPr="00CA082E">
        <w:rPr>
          <w:bCs/>
          <w:sz w:val="28"/>
          <w:szCs w:val="28"/>
        </w:rPr>
        <w:t xml:space="preserve">” </w:t>
      </w:r>
      <w:proofErr w:type="spellStart"/>
      <w:r w:rsidRPr="00CA082E">
        <w:rPr>
          <w:bCs/>
          <w:sz w:val="28"/>
          <w:szCs w:val="28"/>
        </w:rPr>
        <w:t>là</w:t>
      </w:r>
      <w:proofErr w:type="spellEnd"/>
      <w:r w:rsidRPr="00CA082E">
        <w:rPr>
          <w:bCs/>
          <w:sz w:val="28"/>
          <w:szCs w:val="28"/>
        </w:rPr>
        <w:t xml:space="preserve"> </w:t>
      </w:r>
      <w:proofErr w:type="spellStart"/>
      <w:r w:rsidRPr="00CA082E">
        <w:rPr>
          <w:bCs/>
          <w:sz w:val="28"/>
          <w:szCs w:val="28"/>
        </w:rPr>
        <w:t>gì</w:t>
      </w:r>
      <w:proofErr w:type="spellEnd"/>
      <w:r w:rsidRPr="00CA082E">
        <w:rPr>
          <w:bCs/>
          <w:sz w:val="28"/>
          <w:szCs w:val="28"/>
        </w:rPr>
        <w:t xml:space="preserve">? (logo, </w:t>
      </w:r>
      <w:proofErr w:type="spellStart"/>
      <w:r w:rsidRPr="00CA082E">
        <w:rPr>
          <w:bCs/>
          <w:sz w:val="28"/>
          <w:szCs w:val="28"/>
        </w:rPr>
        <w:t>tên</w:t>
      </w:r>
      <w:proofErr w:type="spellEnd"/>
      <w:r w:rsidRPr="00CA082E">
        <w:rPr>
          <w:bCs/>
          <w:sz w:val="28"/>
          <w:szCs w:val="28"/>
        </w:rPr>
        <w:t xml:space="preserve"> </w:t>
      </w:r>
      <w:proofErr w:type="spellStart"/>
      <w:r w:rsidRPr="00CA082E">
        <w:rPr>
          <w:bCs/>
          <w:sz w:val="28"/>
          <w:szCs w:val="28"/>
        </w:rPr>
        <w:t>gọi</w:t>
      </w:r>
      <w:proofErr w:type="spellEnd"/>
      <w:r w:rsidRPr="00CA082E">
        <w:rPr>
          <w:bCs/>
          <w:sz w:val="28"/>
          <w:szCs w:val="28"/>
        </w:rPr>
        <w:t xml:space="preserve"> hay </w:t>
      </w:r>
      <w:proofErr w:type="spellStart"/>
      <w:r w:rsidRPr="00CA082E">
        <w:rPr>
          <w:bCs/>
          <w:sz w:val="28"/>
          <w:szCs w:val="28"/>
        </w:rPr>
        <w:t>tích</w:t>
      </w:r>
      <w:proofErr w:type="spellEnd"/>
      <w:r w:rsidRPr="00CA082E">
        <w:rPr>
          <w:bCs/>
          <w:sz w:val="28"/>
          <w:szCs w:val="28"/>
        </w:rPr>
        <w:t xml:space="preserve"> </w:t>
      </w:r>
      <w:proofErr w:type="spellStart"/>
      <w:r w:rsidRPr="00CA082E">
        <w:rPr>
          <w:bCs/>
          <w:sz w:val="28"/>
          <w:szCs w:val="28"/>
        </w:rPr>
        <w:t>xanh</w:t>
      </w:r>
      <w:proofErr w:type="spellEnd"/>
      <w:r w:rsidRPr="00CA082E">
        <w:rPr>
          <w:bCs/>
          <w:sz w:val="28"/>
          <w:szCs w:val="28"/>
        </w:rPr>
        <w:t>...) (</w:t>
      </w:r>
      <w:proofErr w:type="spellStart"/>
      <w:r w:rsidRPr="00CA082E">
        <w:rPr>
          <w:bCs/>
          <w:sz w:val="28"/>
          <w:szCs w:val="28"/>
        </w:rPr>
        <w:t>khoản</w:t>
      </w:r>
      <w:proofErr w:type="spellEnd"/>
      <w:r w:rsidRPr="00CA082E">
        <w:rPr>
          <w:bCs/>
          <w:sz w:val="28"/>
          <w:szCs w:val="28"/>
        </w:rPr>
        <w:t xml:space="preserve"> 1 </w:t>
      </w:r>
      <w:proofErr w:type="spellStart"/>
      <w:r w:rsidRPr="00CA082E">
        <w:rPr>
          <w:bCs/>
          <w:sz w:val="28"/>
          <w:szCs w:val="28"/>
        </w:rPr>
        <w:t>Điều</w:t>
      </w:r>
      <w:proofErr w:type="spellEnd"/>
      <w:r w:rsidRPr="00CA082E">
        <w:rPr>
          <w:bCs/>
          <w:sz w:val="28"/>
          <w:szCs w:val="28"/>
        </w:rPr>
        <w:t xml:space="preserve"> 10); </w:t>
      </w:r>
      <w:proofErr w:type="spellStart"/>
      <w:r w:rsidRPr="00CA082E">
        <w:rPr>
          <w:bCs/>
          <w:sz w:val="28"/>
          <w:szCs w:val="28"/>
        </w:rPr>
        <w:t>trách</w:t>
      </w:r>
      <w:proofErr w:type="spellEnd"/>
      <w:r w:rsidRPr="00CA082E">
        <w:rPr>
          <w:bCs/>
          <w:sz w:val="28"/>
          <w:szCs w:val="28"/>
        </w:rPr>
        <w:t xml:space="preserve"> </w:t>
      </w:r>
      <w:proofErr w:type="spellStart"/>
      <w:r w:rsidRPr="00CA082E">
        <w:rPr>
          <w:bCs/>
          <w:sz w:val="28"/>
          <w:szCs w:val="28"/>
        </w:rPr>
        <w:t>nhiệm</w:t>
      </w:r>
      <w:proofErr w:type="spellEnd"/>
      <w:r w:rsidRPr="00CA082E">
        <w:rPr>
          <w:bCs/>
          <w:sz w:val="28"/>
          <w:szCs w:val="28"/>
        </w:rPr>
        <w:t xml:space="preserve"> </w:t>
      </w:r>
      <w:proofErr w:type="spellStart"/>
      <w:r w:rsidRPr="00CA082E">
        <w:rPr>
          <w:bCs/>
          <w:sz w:val="28"/>
          <w:szCs w:val="28"/>
        </w:rPr>
        <w:t>của</w:t>
      </w:r>
      <w:proofErr w:type="spellEnd"/>
      <w:r w:rsidRPr="00CA082E">
        <w:rPr>
          <w:bCs/>
          <w:sz w:val="28"/>
          <w:szCs w:val="28"/>
        </w:rPr>
        <w:t xml:space="preserve"> </w:t>
      </w:r>
      <w:proofErr w:type="spellStart"/>
      <w:r w:rsidRPr="00CA082E">
        <w:rPr>
          <w:bCs/>
          <w:sz w:val="28"/>
          <w:szCs w:val="28"/>
        </w:rPr>
        <w:t>cơ</w:t>
      </w:r>
      <w:proofErr w:type="spellEnd"/>
      <w:r>
        <w:rPr>
          <w:bCs/>
          <w:sz w:val="28"/>
          <w:szCs w:val="28"/>
        </w:rPr>
        <w:t xml:space="preserve"> </w:t>
      </w:r>
      <w:proofErr w:type="spellStart"/>
      <w:r w:rsidRPr="00CA082E">
        <w:rPr>
          <w:bCs/>
          <w:sz w:val="28"/>
          <w:szCs w:val="28"/>
        </w:rPr>
        <w:t>quan</w:t>
      </w:r>
      <w:proofErr w:type="spellEnd"/>
      <w:r w:rsidRPr="00CA082E">
        <w:rPr>
          <w:bCs/>
          <w:sz w:val="28"/>
          <w:szCs w:val="28"/>
        </w:rPr>
        <w:t xml:space="preserve">, </w:t>
      </w:r>
      <w:proofErr w:type="spellStart"/>
      <w:r w:rsidRPr="00CA082E">
        <w:rPr>
          <w:bCs/>
          <w:sz w:val="28"/>
          <w:szCs w:val="28"/>
        </w:rPr>
        <w:t>tổ</w:t>
      </w:r>
      <w:proofErr w:type="spellEnd"/>
      <w:r>
        <w:rPr>
          <w:bCs/>
          <w:sz w:val="28"/>
          <w:szCs w:val="28"/>
        </w:rPr>
        <w:t xml:space="preserve"> </w:t>
      </w:r>
      <w:proofErr w:type="spellStart"/>
      <w:r w:rsidRPr="00CA082E">
        <w:rPr>
          <w:bCs/>
          <w:sz w:val="28"/>
          <w:szCs w:val="28"/>
        </w:rPr>
        <w:t>chức</w:t>
      </w:r>
      <w:proofErr w:type="spellEnd"/>
      <w:r w:rsidRPr="00CA082E">
        <w:rPr>
          <w:bCs/>
          <w:sz w:val="28"/>
          <w:szCs w:val="28"/>
        </w:rPr>
        <w:t xml:space="preserve"> </w:t>
      </w:r>
      <w:proofErr w:type="spellStart"/>
      <w:r w:rsidRPr="00CA082E">
        <w:rPr>
          <w:bCs/>
          <w:sz w:val="28"/>
          <w:szCs w:val="28"/>
        </w:rPr>
        <w:t>có</w:t>
      </w:r>
      <w:proofErr w:type="spellEnd"/>
      <w:r w:rsidRPr="00CA082E">
        <w:rPr>
          <w:bCs/>
          <w:sz w:val="28"/>
          <w:szCs w:val="28"/>
        </w:rPr>
        <w:t xml:space="preserve"> </w:t>
      </w:r>
      <w:proofErr w:type="spellStart"/>
      <w:r w:rsidRPr="00CA082E">
        <w:rPr>
          <w:bCs/>
          <w:sz w:val="28"/>
          <w:szCs w:val="28"/>
        </w:rPr>
        <w:t>vấn</w:t>
      </w:r>
      <w:proofErr w:type="spellEnd"/>
      <w:r w:rsidRPr="00CA082E">
        <w:rPr>
          <w:bCs/>
          <w:sz w:val="28"/>
          <w:szCs w:val="28"/>
        </w:rPr>
        <w:t xml:space="preserve"> </w:t>
      </w:r>
      <w:proofErr w:type="spellStart"/>
      <w:r w:rsidRPr="00CA082E">
        <w:rPr>
          <w:bCs/>
          <w:sz w:val="28"/>
          <w:szCs w:val="28"/>
        </w:rPr>
        <w:t>đề</w:t>
      </w:r>
      <w:proofErr w:type="spellEnd"/>
      <w:r>
        <w:rPr>
          <w:bCs/>
          <w:sz w:val="28"/>
          <w:szCs w:val="28"/>
        </w:rPr>
        <w:t xml:space="preserve"> </w:t>
      </w:r>
      <w:proofErr w:type="spellStart"/>
      <w:r w:rsidRPr="00CA082E">
        <w:rPr>
          <w:bCs/>
          <w:sz w:val="28"/>
          <w:szCs w:val="28"/>
        </w:rPr>
        <w:t>mà</w:t>
      </w:r>
      <w:proofErr w:type="spellEnd"/>
      <w:r w:rsidRPr="00CA082E">
        <w:rPr>
          <w:bCs/>
          <w:sz w:val="28"/>
          <w:szCs w:val="28"/>
        </w:rPr>
        <w:t xml:space="preserve"> </w:t>
      </w:r>
      <w:proofErr w:type="spellStart"/>
      <w:r w:rsidRPr="00CA082E">
        <w:rPr>
          <w:bCs/>
          <w:sz w:val="28"/>
          <w:szCs w:val="28"/>
        </w:rPr>
        <w:t>tổ</w:t>
      </w:r>
      <w:proofErr w:type="spellEnd"/>
      <w:r>
        <w:rPr>
          <w:bCs/>
          <w:sz w:val="28"/>
          <w:szCs w:val="28"/>
        </w:rPr>
        <w:t xml:space="preserve"> </w:t>
      </w:r>
      <w:proofErr w:type="spellStart"/>
      <w:r w:rsidRPr="00CA082E">
        <w:rPr>
          <w:bCs/>
          <w:sz w:val="28"/>
          <w:szCs w:val="28"/>
        </w:rPr>
        <w:t>chức</w:t>
      </w:r>
      <w:proofErr w:type="spellEnd"/>
      <w:r w:rsidRPr="00CA082E">
        <w:rPr>
          <w:bCs/>
          <w:sz w:val="28"/>
          <w:szCs w:val="28"/>
        </w:rPr>
        <w:t xml:space="preserve">, </w:t>
      </w:r>
      <w:proofErr w:type="spellStart"/>
      <w:r w:rsidRPr="00CA082E">
        <w:rPr>
          <w:bCs/>
          <w:sz w:val="28"/>
          <w:szCs w:val="28"/>
        </w:rPr>
        <w:t>công</w:t>
      </w:r>
      <w:proofErr w:type="spellEnd"/>
      <w:r w:rsidRPr="00CA082E">
        <w:rPr>
          <w:bCs/>
          <w:sz w:val="28"/>
          <w:szCs w:val="28"/>
        </w:rPr>
        <w:t xml:space="preserve"> </w:t>
      </w:r>
      <w:proofErr w:type="spellStart"/>
      <w:r w:rsidRPr="00CA082E">
        <w:rPr>
          <w:bCs/>
          <w:sz w:val="28"/>
          <w:szCs w:val="28"/>
        </w:rPr>
        <w:t>dân</w:t>
      </w:r>
      <w:proofErr w:type="spellEnd"/>
      <w:r w:rsidRPr="00CA082E">
        <w:rPr>
          <w:bCs/>
          <w:sz w:val="28"/>
          <w:szCs w:val="28"/>
        </w:rPr>
        <w:t xml:space="preserve"> </w:t>
      </w:r>
      <w:proofErr w:type="spellStart"/>
      <w:r w:rsidRPr="00CA082E">
        <w:rPr>
          <w:bCs/>
          <w:sz w:val="28"/>
          <w:szCs w:val="28"/>
        </w:rPr>
        <w:t>nêu</w:t>
      </w:r>
      <w:proofErr w:type="spellEnd"/>
      <w:r w:rsidRPr="00CA082E">
        <w:rPr>
          <w:bCs/>
          <w:sz w:val="28"/>
          <w:szCs w:val="28"/>
        </w:rPr>
        <w:t xml:space="preserve"> ra </w:t>
      </w:r>
      <w:proofErr w:type="spellStart"/>
      <w:r w:rsidRPr="00CA082E">
        <w:rPr>
          <w:bCs/>
          <w:sz w:val="28"/>
          <w:szCs w:val="28"/>
        </w:rPr>
        <w:t>trên</w:t>
      </w:r>
      <w:proofErr w:type="spellEnd"/>
      <w:r w:rsidRPr="00CA082E">
        <w:rPr>
          <w:bCs/>
          <w:sz w:val="28"/>
          <w:szCs w:val="28"/>
        </w:rPr>
        <w:t xml:space="preserve"> </w:t>
      </w:r>
      <w:proofErr w:type="spellStart"/>
      <w:r w:rsidRPr="00CA082E">
        <w:rPr>
          <w:bCs/>
          <w:sz w:val="28"/>
          <w:szCs w:val="28"/>
        </w:rPr>
        <w:t>báo</w:t>
      </w:r>
      <w:proofErr w:type="spellEnd"/>
      <w:r w:rsidRPr="00CA082E">
        <w:rPr>
          <w:bCs/>
          <w:sz w:val="28"/>
          <w:szCs w:val="28"/>
        </w:rPr>
        <w:t xml:space="preserve"> </w:t>
      </w:r>
      <w:proofErr w:type="spellStart"/>
      <w:r w:rsidRPr="00CA082E">
        <w:rPr>
          <w:bCs/>
          <w:sz w:val="28"/>
          <w:szCs w:val="28"/>
        </w:rPr>
        <w:t>chí</w:t>
      </w:r>
      <w:proofErr w:type="spellEnd"/>
      <w:r w:rsidRPr="00CA082E">
        <w:rPr>
          <w:bCs/>
          <w:sz w:val="28"/>
          <w:szCs w:val="28"/>
        </w:rPr>
        <w:t xml:space="preserve"> </w:t>
      </w:r>
      <w:proofErr w:type="spellStart"/>
      <w:r w:rsidRPr="00CA082E">
        <w:rPr>
          <w:bCs/>
          <w:sz w:val="28"/>
          <w:szCs w:val="28"/>
        </w:rPr>
        <w:t>trong</w:t>
      </w:r>
      <w:proofErr w:type="spellEnd"/>
      <w:r w:rsidRPr="00CA082E">
        <w:rPr>
          <w:bCs/>
          <w:sz w:val="28"/>
          <w:szCs w:val="28"/>
        </w:rPr>
        <w:t xml:space="preserve"> </w:t>
      </w:r>
      <w:proofErr w:type="spellStart"/>
      <w:r w:rsidRPr="00CA082E">
        <w:rPr>
          <w:bCs/>
          <w:sz w:val="28"/>
          <w:szCs w:val="28"/>
        </w:rPr>
        <w:t>trường</w:t>
      </w:r>
      <w:proofErr w:type="spellEnd"/>
      <w:r w:rsidRPr="00CA082E">
        <w:rPr>
          <w:bCs/>
          <w:sz w:val="28"/>
          <w:szCs w:val="28"/>
        </w:rPr>
        <w:t xml:space="preserve"> </w:t>
      </w:r>
      <w:proofErr w:type="spellStart"/>
      <w:r w:rsidRPr="00CA082E">
        <w:rPr>
          <w:bCs/>
          <w:sz w:val="28"/>
          <w:szCs w:val="28"/>
        </w:rPr>
        <w:t>hợp</w:t>
      </w:r>
      <w:proofErr w:type="spellEnd"/>
      <w:r w:rsidRPr="00CA082E">
        <w:rPr>
          <w:bCs/>
          <w:sz w:val="28"/>
          <w:szCs w:val="28"/>
        </w:rPr>
        <w:t xml:space="preserve"> </w:t>
      </w:r>
      <w:proofErr w:type="spellStart"/>
      <w:r w:rsidRPr="00CA082E">
        <w:rPr>
          <w:bCs/>
          <w:sz w:val="28"/>
          <w:szCs w:val="28"/>
        </w:rPr>
        <w:t>trả</w:t>
      </w:r>
      <w:proofErr w:type="spellEnd"/>
      <w:r>
        <w:rPr>
          <w:bCs/>
          <w:sz w:val="28"/>
          <w:szCs w:val="28"/>
        </w:rPr>
        <w:t xml:space="preserve"> </w:t>
      </w:r>
      <w:proofErr w:type="spellStart"/>
      <w:r w:rsidRPr="00CA082E">
        <w:rPr>
          <w:bCs/>
          <w:sz w:val="28"/>
          <w:szCs w:val="28"/>
        </w:rPr>
        <w:t>lời</w:t>
      </w:r>
      <w:proofErr w:type="spellEnd"/>
      <w:r w:rsidRPr="00CA082E">
        <w:rPr>
          <w:bCs/>
          <w:sz w:val="28"/>
          <w:szCs w:val="28"/>
        </w:rPr>
        <w:t xml:space="preserve"> </w:t>
      </w:r>
      <w:proofErr w:type="spellStart"/>
      <w:r w:rsidRPr="00CA082E">
        <w:rPr>
          <w:bCs/>
          <w:sz w:val="28"/>
          <w:szCs w:val="28"/>
        </w:rPr>
        <w:t>trên</w:t>
      </w:r>
      <w:proofErr w:type="spellEnd"/>
      <w:r w:rsidRPr="00CA082E">
        <w:rPr>
          <w:bCs/>
          <w:sz w:val="28"/>
          <w:szCs w:val="28"/>
        </w:rPr>
        <w:t xml:space="preserve"> </w:t>
      </w:r>
      <w:proofErr w:type="spellStart"/>
      <w:r w:rsidRPr="00CA082E">
        <w:rPr>
          <w:bCs/>
          <w:sz w:val="28"/>
          <w:szCs w:val="28"/>
        </w:rPr>
        <w:t>báo</w:t>
      </w:r>
      <w:proofErr w:type="spellEnd"/>
      <w:r w:rsidRPr="00CA082E">
        <w:rPr>
          <w:bCs/>
          <w:sz w:val="28"/>
          <w:szCs w:val="28"/>
        </w:rPr>
        <w:t xml:space="preserve"> </w:t>
      </w:r>
      <w:proofErr w:type="spellStart"/>
      <w:r w:rsidRPr="00CA082E">
        <w:rPr>
          <w:bCs/>
          <w:sz w:val="28"/>
          <w:szCs w:val="28"/>
        </w:rPr>
        <w:t>chí</w:t>
      </w:r>
      <w:proofErr w:type="spellEnd"/>
      <w:r w:rsidRPr="00CA082E">
        <w:rPr>
          <w:bCs/>
          <w:sz w:val="28"/>
          <w:szCs w:val="28"/>
        </w:rPr>
        <w:t xml:space="preserve"> (</w:t>
      </w:r>
      <w:proofErr w:type="spellStart"/>
      <w:r w:rsidRPr="00CA082E">
        <w:rPr>
          <w:bCs/>
          <w:sz w:val="28"/>
          <w:szCs w:val="28"/>
        </w:rPr>
        <w:t>Điều</w:t>
      </w:r>
      <w:proofErr w:type="spellEnd"/>
      <w:r w:rsidRPr="00CA082E">
        <w:rPr>
          <w:bCs/>
          <w:sz w:val="28"/>
          <w:szCs w:val="28"/>
        </w:rPr>
        <w:t xml:space="preserve"> 13 </w:t>
      </w:r>
      <w:proofErr w:type="spellStart"/>
      <w:r w:rsidRPr="00CA082E">
        <w:rPr>
          <w:bCs/>
          <w:sz w:val="28"/>
          <w:szCs w:val="28"/>
        </w:rPr>
        <w:t>Dự</w:t>
      </w:r>
      <w:proofErr w:type="spellEnd"/>
      <w:r>
        <w:rPr>
          <w:bCs/>
          <w:sz w:val="28"/>
          <w:szCs w:val="28"/>
        </w:rPr>
        <w:t xml:space="preserve"> </w:t>
      </w:r>
      <w:proofErr w:type="spellStart"/>
      <w:r w:rsidRPr="00CA082E">
        <w:rPr>
          <w:bCs/>
          <w:sz w:val="28"/>
          <w:szCs w:val="28"/>
        </w:rPr>
        <w:t>thảo</w:t>
      </w:r>
      <w:proofErr w:type="spellEnd"/>
      <w:r w:rsidRPr="00CA082E">
        <w:rPr>
          <w:bCs/>
          <w:sz w:val="28"/>
          <w:szCs w:val="28"/>
        </w:rPr>
        <w:t xml:space="preserve"> </w:t>
      </w:r>
      <w:proofErr w:type="spellStart"/>
      <w:r w:rsidRPr="00CA082E">
        <w:rPr>
          <w:bCs/>
          <w:sz w:val="28"/>
          <w:szCs w:val="28"/>
        </w:rPr>
        <w:t>mới</w:t>
      </w:r>
      <w:proofErr w:type="spellEnd"/>
      <w:r w:rsidRPr="00CA082E">
        <w:rPr>
          <w:bCs/>
          <w:sz w:val="28"/>
          <w:szCs w:val="28"/>
        </w:rPr>
        <w:t xml:space="preserve"> </w:t>
      </w:r>
      <w:proofErr w:type="spellStart"/>
      <w:r w:rsidRPr="00CA082E">
        <w:rPr>
          <w:bCs/>
          <w:sz w:val="28"/>
          <w:szCs w:val="28"/>
        </w:rPr>
        <w:t>chỉ</w:t>
      </w:r>
      <w:proofErr w:type="spellEnd"/>
      <w:r>
        <w:rPr>
          <w:bCs/>
          <w:sz w:val="28"/>
          <w:szCs w:val="28"/>
        </w:rPr>
        <w:t xml:space="preserve"> </w:t>
      </w:r>
      <w:proofErr w:type="spellStart"/>
      <w:r w:rsidRPr="00CA082E">
        <w:rPr>
          <w:bCs/>
          <w:sz w:val="28"/>
          <w:szCs w:val="28"/>
        </w:rPr>
        <w:t>quy</w:t>
      </w:r>
      <w:proofErr w:type="spellEnd"/>
      <w:r w:rsidRPr="00CA082E">
        <w:rPr>
          <w:bCs/>
          <w:sz w:val="28"/>
          <w:szCs w:val="28"/>
        </w:rPr>
        <w:t xml:space="preserve"> </w:t>
      </w:r>
      <w:proofErr w:type="spellStart"/>
      <w:r w:rsidRPr="00CA082E">
        <w:rPr>
          <w:bCs/>
          <w:sz w:val="28"/>
          <w:szCs w:val="28"/>
        </w:rPr>
        <w:t>định</w:t>
      </w:r>
      <w:proofErr w:type="spellEnd"/>
      <w:r w:rsidRPr="00CA082E">
        <w:rPr>
          <w:bCs/>
          <w:sz w:val="28"/>
          <w:szCs w:val="28"/>
        </w:rPr>
        <w:t xml:space="preserve"> </w:t>
      </w:r>
      <w:proofErr w:type="spellStart"/>
      <w:r w:rsidRPr="00CA082E">
        <w:rPr>
          <w:bCs/>
          <w:sz w:val="28"/>
          <w:szCs w:val="28"/>
        </w:rPr>
        <w:t>thời</w:t>
      </w:r>
      <w:proofErr w:type="spellEnd"/>
      <w:r w:rsidRPr="00CA082E">
        <w:rPr>
          <w:bCs/>
          <w:sz w:val="28"/>
          <w:szCs w:val="28"/>
        </w:rPr>
        <w:t xml:space="preserve"> </w:t>
      </w:r>
      <w:proofErr w:type="spellStart"/>
      <w:r w:rsidRPr="00CA082E">
        <w:rPr>
          <w:bCs/>
          <w:sz w:val="28"/>
          <w:szCs w:val="28"/>
        </w:rPr>
        <w:t>hạn</w:t>
      </w:r>
      <w:proofErr w:type="spellEnd"/>
      <w:r w:rsidRPr="00CA082E">
        <w:rPr>
          <w:bCs/>
          <w:sz w:val="28"/>
          <w:szCs w:val="28"/>
        </w:rPr>
        <w:t xml:space="preserve"> </w:t>
      </w:r>
      <w:proofErr w:type="spellStart"/>
      <w:r w:rsidRPr="00CA082E">
        <w:rPr>
          <w:bCs/>
          <w:sz w:val="28"/>
          <w:szCs w:val="28"/>
        </w:rPr>
        <w:t>thông</w:t>
      </w:r>
      <w:proofErr w:type="spellEnd"/>
      <w:r w:rsidRPr="00CA082E">
        <w:rPr>
          <w:bCs/>
          <w:sz w:val="28"/>
          <w:szCs w:val="28"/>
        </w:rPr>
        <w:t xml:space="preserve"> </w:t>
      </w:r>
      <w:proofErr w:type="spellStart"/>
      <w:r w:rsidRPr="00CA082E">
        <w:rPr>
          <w:bCs/>
          <w:sz w:val="28"/>
          <w:szCs w:val="28"/>
        </w:rPr>
        <w:t>báo</w:t>
      </w:r>
      <w:proofErr w:type="spellEnd"/>
      <w:r w:rsidRPr="00CA082E">
        <w:rPr>
          <w:bCs/>
          <w:sz w:val="28"/>
          <w:szCs w:val="28"/>
        </w:rPr>
        <w:t xml:space="preserve"> </w:t>
      </w:r>
      <w:proofErr w:type="spellStart"/>
      <w:r w:rsidRPr="00CA082E">
        <w:rPr>
          <w:bCs/>
          <w:sz w:val="28"/>
          <w:szCs w:val="28"/>
        </w:rPr>
        <w:t>biện</w:t>
      </w:r>
      <w:proofErr w:type="spellEnd"/>
      <w:r w:rsidRPr="00CA082E">
        <w:rPr>
          <w:bCs/>
          <w:sz w:val="28"/>
          <w:szCs w:val="28"/>
        </w:rPr>
        <w:t xml:space="preserve"> </w:t>
      </w:r>
      <w:proofErr w:type="spellStart"/>
      <w:r w:rsidRPr="00CA082E">
        <w:rPr>
          <w:bCs/>
          <w:sz w:val="28"/>
          <w:szCs w:val="28"/>
        </w:rPr>
        <w:t>pháp</w:t>
      </w:r>
      <w:proofErr w:type="spellEnd"/>
      <w:r w:rsidRPr="00CA082E">
        <w:rPr>
          <w:bCs/>
          <w:sz w:val="28"/>
          <w:szCs w:val="28"/>
        </w:rPr>
        <w:t xml:space="preserve"> </w:t>
      </w:r>
      <w:proofErr w:type="spellStart"/>
      <w:r w:rsidRPr="00CA082E">
        <w:rPr>
          <w:bCs/>
          <w:sz w:val="28"/>
          <w:szCs w:val="28"/>
        </w:rPr>
        <w:t>giải</w:t>
      </w:r>
      <w:proofErr w:type="spellEnd"/>
      <w:r w:rsidRPr="00CA082E">
        <w:rPr>
          <w:bCs/>
          <w:sz w:val="28"/>
          <w:szCs w:val="28"/>
        </w:rPr>
        <w:t xml:space="preserve"> </w:t>
      </w:r>
      <w:proofErr w:type="spellStart"/>
      <w:r w:rsidRPr="00CA082E">
        <w:rPr>
          <w:bCs/>
          <w:sz w:val="28"/>
          <w:szCs w:val="28"/>
        </w:rPr>
        <w:t>quyết</w:t>
      </w:r>
      <w:proofErr w:type="spellEnd"/>
      <w:r w:rsidRPr="00CA082E">
        <w:rPr>
          <w:bCs/>
          <w:sz w:val="28"/>
          <w:szCs w:val="28"/>
        </w:rPr>
        <w:t xml:space="preserve"> </w:t>
      </w:r>
      <w:proofErr w:type="spellStart"/>
      <w:r w:rsidRPr="00CA082E">
        <w:rPr>
          <w:bCs/>
          <w:sz w:val="28"/>
          <w:szCs w:val="28"/>
        </w:rPr>
        <w:t>mà</w:t>
      </w:r>
      <w:proofErr w:type="spellEnd"/>
      <w:r w:rsidRPr="00CA082E">
        <w:rPr>
          <w:bCs/>
          <w:sz w:val="28"/>
          <w:szCs w:val="28"/>
        </w:rPr>
        <w:t xml:space="preserve"> </w:t>
      </w:r>
      <w:proofErr w:type="spellStart"/>
      <w:r w:rsidRPr="00CA082E">
        <w:rPr>
          <w:bCs/>
          <w:sz w:val="28"/>
          <w:szCs w:val="28"/>
        </w:rPr>
        <w:t>chưa</w:t>
      </w:r>
      <w:proofErr w:type="spellEnd"/>
      <w:r w:rsidRPr="00CA082E">
        <w:rPr>
          <w:bCs/>
          <w:sz w:val="28"/>
          <w:szCs w:val="28"/>
        </w:rPr>
        <w:t xml:space="preserve"> </w:t>
      </w:r>
      <w:proofErr w:type="spellStart"/>
      <w:r w:rsidRPr="00CA082E">
        <w:rPr>
          <w:bCs/>
          <w:sz w:val="28"/>
          <w:szCs w:val="28"/>
        </w:rPr>
        <w:t>yêu</w:t>
      </w:r>
      <w:proofErr w:type="spellEnd"/>
      <w:r w:rsidRPr="00CA082E">
        <w:rPr>
          <w:bCs/>
          <w:sz w:val="28"/>
          <w:szCs w:val="28"/>
        </w:rPr>
        <w:t xml:space="preserve"> </w:t>
      </w:r>
      <w:proofErr w:type="spellStart"/>
      <w:r w:rsidRPr="00CA082E">
        <w:rPr>
          <w:bCs/>
          <w:sz w:val="28"/>
          <w:szCs w:val="28"/>
        </w:rPr>
        <w:t>cầu</w:t>
      </w:r>
      <w:proofErr w:type="spellEnd"/>
      <w:r w:rsidRPr="00CA082E">
        <w:rPr>
          <w:bCs/>
          <w:sz w:val="28"/>
          <w:szCs w:val="28"/>
        </w:rPr>
        <w:t xml:space="preserve"> </w:t>
      </w:r>
      <w:proofErr w:type="spellStart"/>
      <w:r w:rsidRPr="00CA082E">
        <w:rPr>
          <w:bCs/>
          <w:sz w:val="28"/>
          <w:szCs w:val="28"/>
        </w:rPr>
        <w:t>đối</w:t>
      </w:r>
      <w:proofErr w:type="spellEnd"/>
      <w:r w:rsidRPr="00CA082E">
        <w:rPr>
          <w:bCs/>
          <w:sz w:val="28"/>
          <w:szCs w:val="28"/>
        </w:rPr>
        <w:t xml:space="preserve"> </w:t>
      </w:r>
      <w:proofErr w:type="spellStart"/>
      <w:r w:rsidRPr="00CA082E">
        <w:rPr>
          <w:bCs/>
          <w:sz w:val="28"/>
          <w:szCs w:val="28"/>
        </w:rPr>
        <w:t>với</w:t>
      </w:r>
      <w:proofErr w:type="spellEnd"/>
      <w:r w:rsidRPr="00CA082E">
        <w:rPr>
          <w:bCs/>
          <w:sz w:val="28"/>
          <w:szCs w:val="28"/>
        </w:rPr>
        <w:t xml:space="preserve"> </w:t>
      </w:r>
      <w:proofErr w:type="spellStart"/>
      <w:r w:rsidRPr="00CA082E">
        <w:rPr>
          <w:bCs/>
          <w:sz w:val="28"/>
          <w:szCs w:val="28"/>
        </w:rPr>
        <w:t>nội</w:t>
      </w:r>
      <w:proofErr w:type="spellEnd"/>
      <w:r w:rsidRPr="00CA082E">
        <w:rPr>
          <w:bCs/>
          <w:sz w:val="28"/>
          <w:szCs w:val="28"/>
        </w:rPr>
        <w:t xml:space="preserve"> dung, </w:t>
      </w:r>
      <w:proofErr w:type="spellStart"/>
      <w:r w:rsidRPr="00CA082E">
        <w:rPr>
          <w:bCs/>
          <w:sz w:val="28"/>
          <w:szCs w:val="28"/>
        </w:rPr>
        <w:t>trách</w:t>
      </w:r>
      <w:proofErr w:type="spellEnd"/>
      <w:r w:rsidRPr="00CA082E">
        <w:rPr>
          <w:bCs/>
          <w:sz w:val="28"/>
          <w:szCs w:val="28"/>
        </w:rPr>
        <w:t xml:space="preserve"> </w:t>
      </w:r>
      <w:proofErr w:type="spellStart"/>
      <w:r w:rsidRPr="00CA082E">
        <w:rPr>
          <w:bCs/>
          <w:sz w:val="28"/>
          <w:szCs w:val="28"/>
        </w:rPr>
        <w:t>nhiệm</w:t>
      </w:r>
      <w:proofErr w:type="spellEnd"/>
      <w:r w:rsidRPr="00CA082E">
        <w:rPr>
          <w:bCs/>
          <w:sz w:val="28"/>
          <w:szCs w:val="28"/>
        </w:rPr>
        <w:t xml:space="preserve"> </w:t>
      </w:r>
      <w:proofErr w:type="spellStart"/>
      <w:r w:rsidRPr="00CA082E">
        <w:rPr>
          <w:bCs/>
          <w:sz w:val="28"/>
          <w:szCs w:val="28"/>
        </w:rPr>
        <w:t>cung</w:t>
      </w:r>
      <w:proofErr w:type="spellEnd"/>
      <w:r w:rsidRPr="00CA082E">
        <w:rPr>
          <w:bCs/>
          <w:sz w:val="28"/>
          <w:szCs w:val="28"/>
        </w:rPr>
        <w:t xml:space="preserve"> </w:t>
      </w:r>
      <w:proofErr w:type="spellStart"/>
      <w:r w:rsidRPr="00CA082E">
        <w:rPr>
          <w:bCs/>
          <w:sz w:val="28"/>
          <w:szCs w:val="28"/>
        </w:rPr>
        <w:t>cấp</w:t>
      </w:r>
      <w:proofErr w:type="spellEnd"/>
      <w:r w:rsidRPr="00CA082E">
        <w:rPr>
          <w:bCs/>
          <w:sz w:val="28"/>
          <w:szCs w:val="28"/>
        </w:rPr>
        <w:t xml:space="preserve"> </w:t>
      </w:r>
      <w:proofErr w:type="spellStart"/>
      <w:r w:rsidRPr="00CA082E">
        <w:rPr>
          <w:bCs/>
          <w:sz w:val="28"/>
          <w:szCs w:val="28"/>
        </w:rPr>
        <w:t>thông</w:t>
      </w:r>
      <w:proofErr w:type="spellEnd"/>
      <w:r w:rsidRPr="00CA082E">
        <w:rPr>
          <w:bCs/>
          <w:sz w:val="28"/>
          <w:szCs w:val="28"/>
        </w:rPr>
        <w:t xml:space="preserve"> tin </w:t>
      </w:r>
      <w:proofErr w:type="spellStart"/>
      <w:r w:rsidRPr="00CA082E">
        <w:rPr>
          <w:bCs/>
          <w:sz w:val="28"/>
          <w:szCs w:val="28"/>
        </w:rPr>
        <w:t>của</w:t>
      </w:r>
      <w:proofErr w:type="spellEnd"/>
      <w:r w:rsidRPr="00CA082E">
        <w:rPr>
          <w:bCs/>
          <w:sz w:val="28"/>
          <w:szCs w:val="28"/>
        </w:rPr>
        <w:t xml:space="preserve"> </w:t>
      </w:r>
      <w:proofErr w:type="spellStart"/>
      <w:r w:rsidRPr="00CA082E">
        <w:rPr>
          <w:bCs/>
          <w:sz w:val="28"/>
          <w:szCs w:val="28"/>
        </w:rPr>
        <w:t>cơ</w:t>
      </w:r>
      <w:proofErr w:type="spellEnd"/>
      <w:r>
        <w:rPr>
          <w:bCs/>
          <w:sz w:val="28"/>
          <w:szCs w:val="28"/>
        </w:rPr>
        <w:t xml:space="preserve"> </w:t>
      </w:r>
      <w:proofErr w:type="spellStart"/>
      <w:r w:rsidRPr="00CA082E">
        <w:rPr>
          <w:bCs/>
          <w:sz w:val="28"/>
          <w:szCs w:val="28"/>
        </w:rPr>
        <w:t>quan</w:t>
      </w:r>
      <w:proofErr w:type="spellEnd"/>
      <w:r w:rsidRPr="00CA082E">
        <w:rPr>
          <w:bCs/>
          <w:sz w:val="28"/>
          <w:szCs w:val="28"/>
        </w:rPr>
        <w:t xml:space="preserve">, </w:t>
      </w:r>
      <w:proofErr w:type="spellStart"/>
      <w:r w:rsidRPr="00CA082E">
        <w:rPr>
          <w:bCs/>
          <w:sz w:val="28"/>
          <w:szCs w:val="28"/>
        </w:rPr>
        <w:t>tổ</w:t>
      </w:r>
      <w:proofErr w:type="spellEnd"/>
      <w:r>
        <w:rPr>
          <w:bCs/>
          <w:sz w:val="28"/>
          <w:szCs w:val="28"/>
        </w:rPr>
        <w:t xml:space="preserve"> </w:t>
      </w:r>
      <w:proofErr w:type="spellStart"/>
      <w:r w:rsidRPr="00CA082E">
        <w:rPr>
          <w:bCs/>
          <w:sz w:val="28"/>
          <w:szCs w:val="28"/>
        </w:rPr>
        <w:t>chức</w:t>
      </w:r>
      <w:proofErr w:type="spellEnd"/>
      <w:r w:rsidRPr="00CA082E">
        <w:rPr>
          <w:bCs/>
          <w:sz w:val="28"/>
          <w:szCs w:val="28"/>
        </w:rPr>
        <w:t xml:space="preserve">); </w:t>
      </w:r>
      <w:proofErr w:type="spellStart"/>
      <w:r w:rsidRPr="00CA082E">
        <w:rPr>
          <w:bCs/>
          <w:sz w:val="28"/>
          <w:szCs w:val="28"/>
        </w:rPr>
        <w:t>khoản</w:t>
      </w:r>
      <w:proofErr w:type="spellEnd"/>
      <w:r w:rsidRPr="00CA082E">
        <w:rPr>
          <w:bCs/>
          <w:sz w:val="28"/>
          <w:szCs w:val="28"/>
        </w:rPr>
        <w:t xml:space="preserve"> 1 </w:t>
      </w:r>
      <w:proofErr w:type="spellStart"/>
      <w:r w:rsidRPr="00CA082E">
        <w:rPr>
          <w:bCs/>
          <w:sz w:val="28"/>
          <w:szCs w:val="28"/>
        </w:rPr>
        <w:t>Điều</w:t>
      </w:r>
      <w:proofErr w:type="spellEnd"/>
      <w:r w:rsidRPr="00CA082E">
        <w:rPr>
          <w:bCs/>
          <w:sz w:val="28"/>
          <w:szCs w:val="28"/>
        </w:rPr>
        <w:t xml:space="preserve"> 9 </w:t>
      </w:r>
      <w:proofErr w:type="spellStart"/>
      <w:r w:rsidRPr="00CA082E">
        <w:rPr>
          <w:bCs/>
          <w:sz w:val="28"/>
          <w:szCs w:val="28"/>
        </w:rPr>
        <w:t>Dự</w:t>
      </w:r>
      <w:proofErr w:type="spellEnd"/>
      <w:r>
        <w:rPr>
          <w:bCs/>
          <w:sz w:val="28"/>
          <w:szCs w:val="28"/>
        </w:rPr>
        <w:t xml:space="preserve"> </w:t>
      </w:r>
      <w:proofErr w:type="spellStart"/>
      <w:r w:rsidRPr="00CA082E">
        <w:rPr>
          <w:bCs/>
          <w:sz w:val="28"/>
          <w:szCs w:val="28"/>
        </w:rPr>
        <w:t>thảo</w:t>
      </w:r>
      <w:proofErr w:type="spellEnd"/>
      <w:r w:rsidRPr="00CA082E">
        <w:rPr>
          <w:bCs/>
          <w:sz w:val="28"/>
          <w:szCs w:val="28"/>
        </w:rPr>
        <w:t xml:space="preserve"> </w:t>
      </w:r>
      <w:proofErr w:type="spellStart"/>
      <w:r w:rsidRPr="00CA082E">
        <w:rPr>
          <w:bCs/>
          <w:sz w:val="28"/>
          <w:szCs w:val="28"/>
        </w:rPr>
        <w:t>quy</w:t>
      </w:r>
      <w:proofErr w:type="spellEnd"/>
      <w:r w:rsidRPr="00CA082E">
        <w:rPr>
          <w:bCs/>
          <w:sz w:val="28"/>
          <w:szCs w:val="28"/>
        </w:rPr>
        <w:t xml:space="preserve"> </w:t>
      </w:r>
      <w:proofErr w:type="spellStart"/>
      <w:r w:rsidRPr="00CA082E">
        <w:rPr>
          <w:bCs/>
          <w:sz w:val="28"/>
          <w:szCs w:val="28"/>
        </w:rPr>
        <w:t>định</w:t>
      </w:r>
      <w:proofErr w:type="spellEnd"/>
      <w:r w:rsidRPr="00CA082E">
        <w:rPr>
          <w:bCs/>
          <w:sz w:val="28"/>
          <w:szCs w:val="28"/>
        </w:rPr>
        <w:t xml:space="preserve"> </w:t>
      </w:r>
      <w:proofErr w:type="spellStart"/>
      <w:r w:rsidRPr="00CA082E">
        <w:rPr>
          <w:bCs/>
          <w:sz w:val="28"/>
          <w:szCs w:val="28"/>
        </w:rPr>
        <w:t>về</w:t>
      </w:r>
      <w:proofErr w:type="spellEnd"/>
      <w:r>
        <w:rPr>
          <w:bCs/>
          <w:sz w:val="28"/>
          <w:szCs w:val="28"/>
        </w:rPr>
        <w:t xml:space="preserve"> </w:t>
      </w:r>
      <w:proofErr w:type="spellStart"/>
      <w:r w:rsidRPr="00CA082E">
        <w:rPr>
          <w:bCs/>
          <w:sz w:val="28"/>
          <w:szCs w:val="28"/>
        </w:rPr>
        <w:t>tích</w:t>
      </w:r>
      <w:proofErr w:type="spellEnd"/>
      <w:r w:rsidRPr="00CA082E">
        <w:rPr>
          <w:bCs/>
          <w:sz w:val="28"/>
          <w:szCs w:val="28"/>
        </w:rPr>
        <w:t xml:space="preserve"> </w:t>
      </w:r>
      <w:proofErr w:type="spellStart"/>
      <w:r w:rsidRPr="00CA082E">
        <w:rPr>
          <w:bCs/>
          <w:sz w:val="28"/>
          <w:szCs w:val="28"/>
        </w:rPr>
        <w:t>hợp</w:t>
      </w:r>
      <w:proofErr w:type="spellEnd"/>
      <w:r w:rsidRPr="00CA082E">
        <w:rPr>
          <w:bCs/>
          <w:sz w:val="28"/>
          <w:szCs w:val="28"/>
        </w:rPr>
        <w:t xml:space="preserve"> </w:t>
      </w:r>
      <w:proofErr w:type="spellStart"/>
      <w:r w:rsidRPr="00CA082E">
        <w:rPr>
          <w:bCs/>
          <w:sz w:val="28"/>
          <w:szCs w:val="28"/>
        </w:rPr>
        <w:t>dịch</w:t>
      </w:r>
      <w:proofErr w:type="spellEnd"/>
      <w:r w:rsidRPr="00CA082E">
        <w:rPr>
          <w:bCs/>
          <w:sz w:val="28"/>
          <w:szCs w:val="28"/>
        </w:rPr>
        <w:t xml:space="preserve"> </w:t>
      </w:r>
      <w:proofErr w:type="spellStart"/>
      <w:r w:rsidRPr="00CA082E">
        <w:rPr>
          <w:bCs/>
          <w:sz w:val="28"/>
          <w:szCs w:val="28"/>
        </w:rPr>
        <w:t>vụ</w:t>
      </w:r>
      <w:proofErr w:type="spellEnd"/>
      <w:r>
        <w:rPr>
          <w:bCs/>
          <w:sz w:val="28"/>
          <w:szCs w:val="28"/>
        </w:rPr>
        <w:t xml:space="preserve"> </w:t>
      </w:r>
      <w:proofErr w:type="spellStart"/>
      <w:r w:rsidRPr="00CA082E">
        <w:rPr>
          <w:bCs/>
          <w:sz w:val="28"/>
          <w:szCs w:val="28"/>
        </w:rPr>
        <w:t>trực</w:t>
      </w:r>
      <w:proofErr w:type="spellEnd"/>
      <w:r w:rsidRPr="00CA082E">
        <w:rPr>
          <w:bCs/>
          <w:sz w:val="28"/>
          <w:szCs w:val="28"/>
        </w:rPr>
        <w:t xml:space="preserve"> </w:t>
      </w:r>
      <w:proofErr w:type="spellStart"/>
      <w:r w:rsidRPr="00CA082E">
        <w:rPr>
          <w:bCs/>
          <w:sz w:val="28"/>
          <w:szCs w:val="28"/>
        </w:rPr>
        <w:t>tuyến</w:t>
      </w:r>
      <w:proofErr w:type="spellEnd"/>
      <w:r w:rsidRPr="00CA082E">
        <w:rPr>
          <w:bCs/>
          <w:sz w:val="28"/>
          <w:szCs w:val="28"/>
        </w:rPr>
        <w:t xml:space="preserve"> </w:t>
      </w:r>
      <w:proofErr w:type="spellStart"/>
      <w:r w:rsidRPr="00CA082E">
        <w:rPr>
          <w:bCs/>
          <w:sz w:val="28"/>
          <w:szCs w:val="28"/>
        </w:rPr>
        <w:t>trên</w:t>
      </w:r>
      <w:proofErr w:type="spellEnd"/>
      <w:r w:rsidRPr="00CA082E">
        <w:rPr>
          <w:bCs/>
          <w:sz w:val="28"/>
          <w:szCs w:val="28"/>
        </w:rPr>
        <w:t xml:space="preserve"> </w:t>
      </w:r>
      <w:proofErr w:type="spellStart"/>
      <w:r w:rsidRPr="00CA082E">
        <w:rPr>
          <w:bCs/>
          <w:sz w:val="28"/>
          <w:szCs w:val="28"/>
        </w:rPr>
        <w:t>báo</w:t>
      </w:r>
      <w:proofErr w:type="spellEnd"/>
      <w:r w:rsidRPr="00CA082E">
        <w:rPr>
          <w:bCs/>
          <w:sz w:val="28"/>
          <w:szCs w:val="28"/>
        </w:rPr>
        <w:t xml:space="preserve"> </w:t>
      </w:r>
      <w:proofErr w:type="spellStart"/>
      <w:r w:rsidRPr="00CA082E">
        <w:rPr>
          <w:bCs/>
          <w:sz w:val="28"/>
          <w:szCs w:val="28"/>
        </w:rPr>
        <w:t>chí</w:t>
      </w:r>
      <w:proofErr w:type="spellEnd"/>
      <w:r w:rsidRPr="00CA082E">
        <w:rPr>
          <w:bCs/>
          <w:sz w:val="28"/>
          <w:szCs w:val="28"/>
        </w:rPr>
        <w:t xml:space="preserve"> </w:t>
      </w:r>
      <w:proofErr w:type="spellStart"/>
      <w:r w:rsidRPr="00CA082E">
        <w:rPr>
          <w:bCs/>
          <w:sz w:val="28"/>
          <w:szCs w:val="28"/>
        </w:rPr>
        <w:t>mà</w:t>
      </w:r>
      <w:proofErr w:type="spellEnd"/>
      <w:r w:rsidRPr="00CA082E">
        <w:rPr>
          <w:bCs/>
          <w:sz w:val="28"/>
          <w:szCs w:val="28"/>
        </w:rPr>
        <w:t xml:space="preserve"> </w:t>
      </w:r>
      <w:proofErr w:type="spellStart"/>
      <w:r w:rsidRPr="00CA082E">
        <w:rPr>
          <w:bCs/>
          <w:sz w:val="28"/>
          <w:szCs w:val="28"/>
        </w:rPr>
        <w:t>chưa</w:t>
      </w:r>
      <w:proofErr w:type="spellEnd"/>
      <w:r w:rsidRPr="00CA082E">
        <w:rPr>
          <w:bCs/>
          <w:sz w:val="28"/>
          <w:szCs w:val="28"/>
        </w:rPr>
        <w:t xml:space="preserve"> </w:t>
      </w:r>
      <w:proofErr w:type="spellStart"/>
      <w:r w:rsidRPr="00CA082E">
        <w:rPr>
          <w:bCs/>
          <w:sz w:val="28"/>
          <w:szCs w:val="28"/>
        </w:rPr>
        <w:t>rõ</w:t>
      </w:r>
      <w:proofErr w:type="spellEnd"/>
      <w:r w:rsidRPr="00CA082E">
        <w:rPr>
          <w:bCs/>
          <w:sz w:val="28"/>
          <w:szCs w:val="28"/>
        </w:rPr>
        <w:t xml:space="preserve"> </w:t>
      </w:r>
      <w:proofErr w:type="spellStart"/>
      <w:r w:rsidRPr="00CA082E">
        <w:rPr>
          <w:bCs/>
          <w:sz w:val="28"/>
          <w:szCs w:val="28"/>
        </w:rPr>
        <w:t>các</w:t>
      </w:r>
      <w:proofErr w:type="spellEnd"/>
      <w:r w:rsidRPr="00CA082E">
        <w:rPr>
          <w:bCs/>
          <w:sz w:val="28"/>
          <w:szCs w:val="28"/>
        </w:rPr>
        <w:t xml:space="preserve"> </w:t>
      </w:r>
      <w:proofErr w:type="spellStart"/>
      <w:r w:rsidRPr="00CA082E">
        <w:rPr>
          <w:bCs/>
          <w:sz w:val="28"/>
          <w:szCs w:val="28"/>
        </w:rPr>
        <w:t>hoạt</w:t>
      </w:r>
      <w:proofErr w:type="spellEnd"/>
      <w:r w:rsidRPr="00CA082E">
        <w:rPr>
          <w:bCs/>
          <w:sz w:val="28"/>
          <w:szCs w:val="28"/>
        </w:rPr>
        <w:t xml:space="preserve"> </w:t>
      </w:r>
      <w:proofErr w:type="spellStart"/>
      <w:r w:rsidRPr="00CA082E">
        <w:rPr>
          <w:bCs/>
          <w:sz w:val="28"/>
          <w:szCs w:val="28"/>
        </w:rPr>
        <w:t>động</w:t>
      </w:r>
      <w:proofErr w:type="spellEnd"/>
      <w:r w:rsidRPr="00CA082E">
        <w:rPr>
          <w:bCs/>
          <w:sz w:val="28"/>
          <w:szCs w:val="28"/>
        </w:rPr>
        <w:t xml:space="preserve"> </w:t>
      </w:r>
      <w:proofErr w:type="spellStart"/>
      <w:r w:rsidRPr="00CA082E">
        <w:rPr>
          <w:bCs/>
          <w:sz w:val="28"/>
          <w:szCs w:val="28"/>
        </w:rPr>
        <w:t>dịch</w:t>
      </w:r>
      <w:proofErr w:type="spellEnd"/>
      <w:r w:rsidRPr="00CA082E">
        <w:rPr>
          <w:bCs/>
          <w:sz w:val="28"/>
          <w:szCs w:val="28"/>
        </w:rPr>
        <w:t xml:space="preserve"> </w:t>
      </w:r>
      <w:proofErr w:type="spellStart"/>
      <w:r w:rsidRPr="00CA082E">
        <w:rPr>
          <w:bCs/>
          <w:sz w:val="28"/>
          <w:szCs w:val="28"/>
        </w:rPr>
        <w:t>vụ</w:t>
      </w:r>
      <w:proofErr w:type="spellEnd"/>
      <w:r>
        <w:rPr>
          <w:bCs/>
          <w:sz w:val="28"/>
          <w:szCs w:val="28"/>
        </w:rPr>
        <w:t xml:space="preserve"> </w:t>
      </w:r>
      <w:proofErr w:type="spellStart"/>
      <w:r w:rsidRPr="00CA082E">
        <w:rPr>
          <w:bCs/>
          <w:sz w:val="28"/>
          <w:szCs w:val="28"/>
        </w:rPr>
        <w:t>trực</w:t>
      </w:r>
      <w:proofErr w:type="spellEnd"/>
      <w:r w:rsidRPr="00CA082E">
        <w:rPr>
          <w:bCs/>
          <w:sz w:val="28"/>
          <w:szCs w:val="28"/>
        </w:rPr>
        <w:t xml:space="preserve"> </w:t>
      </w:r>
      <w:proofErr w:type="spellStart"/>
      <w:r w:rsidRPr="00CA082E">
        <w:rPr>
          <w:bCs/>
          <w:sz w:val="28"/>
          <w:szCs w:val="28"/>
        </w:rPr>
        <w:t>tuyến</w:t>
      </w:r>
      <w:proofErr w:type="spellEnd"/>
      <w:r w:rsidRPr="00CA082E">
        <w:rPr>
          <w:bCs/>
          <w:sz w:val="28"/>
          <w:szCs w:val="28"/>
        </w:rPr>
        <w:t xml:space="preserve"> </w:t>
      </w:r>
      <w:proofErr w:type="spellStart"/>
      <w:r>
        <w:rPr>
          <w:bCs/>
          <w:sz w:val="28"/>
          <w:szCs w:val="28"/>
        </w:rPr>
        <w:t>n</w:t>
      </w:r>
      <w:r w:rsidRPr="00CA082E">
        <w:rPr>
          <w:bCs/>
          <w:sz w:val="28"/>
          <w:szCs w:val="28"/>
        </w:rPr>
        <w:t>hư</w:t>
      </w:r>
      <w:proofErr w:type="spellEnd"/>
      <w:r>
        <w:rPr>
          <w:bCs/>
          <w:sz w:val="28"/>
          <w:szCs w:val="28"/>
        </w:rPr>
        <w:t xml:space="preserve"> </w:t>
      </w:r>
      <w:proofErr w:type="spellStart"/>
      <w:r w:rsidRPr="00CA082E">
        <w:rPr>
          <w:bCs/>
          <w:sz w:val="28"/>
          <w:szCs w:val="28"/>
        </w:rPr>
        <w:t>hoạt</w:t>
      </w:r>
      <w:proofErr w:type="spellEnd"/>
      <w:r w:rsidRPr="00CA082E">
        <w:rPr>
          <w:bCs/>
          <w:sz w:val="28"/>
          <w:szCs w:val="28"/>
        </w:rPr>
        <w:t xml:space="preserve"> </w:t>
      </w:r>
      <w:proofErr w:type="spellStart"/>
      <w:r w:rsidRPr="00CA082E">
        <w:rPr>
          <w:bCs/>
          <w:sz w:val="28"/>
          <w:szCs w:val="28"/>
        </w:rPr>
        <w:t>động</w:t>
      </w:r>
      <w:proofErr w:type="spellEnd"/>
      <w:r w:rsidRPr="00CA082E">
        <w:rPr>
          <w:bCs/>
          <w:sz w:val="28"/>
          <w:szCs w:val="28"/>
        </w:rPr>
        <w:t xml:space="preserve"> </w:t>
      </w:r>
      <w:proofErr w:type="spellStart"/>
      <w:r w:rsidRPr="00CA082E">
        <w:rPr>
          <w:bCs/>
          <w:sz w:val="28"/>
          <w:szCs w:val="28"/>
        </w:rPr>
        <w:t>dịch</w:t>
      </w:r>
      <w:proofErr w:type="spellEnd"/>
      <w:r w:rsidRPr="00CA082E">
        <w:rPr>
          <w:bCs/>
          <w:sz w:val="28"/>
          <w:szCs w:val="28"/>
        </w:rPr>
        <w:t xml:space="preserve"> </w:t>
      </w:r>
      <w:proofErr w:type="spellStart"/>
      <w:r w:rsidRPr="00CA082E">
        <w:rPr>
          <w:bCs/>
          <w:sz w:val="28"/>
          <w:szCs w:val="28"/>
        </w:rPr>
        <w:t>vụ</w:t>
      </w:r>
      <w:proofErr w:type="spellEnd"/>
      <w:r>
        <w:rPr>
          <w:bCs/>
          <w:sz w:val="28"/>
          <w:szCs w:val="28"/>
        </w:rPr>
        <w:t xml:space="preserve"> </w:t>
      </w:r>
      <w:proofErr w:type="spellStart"/>
      <w:r w:rsidRPr="00CA082E">
        <w:rPr>
          <w:bCs/>
          <w:sz w:val="28"/>
          <w:szCs w:val="28"/>
        </w:rPr>
        <w:t>công</w:t>
      </w:r>
      <w:proofErr w:type="spellEnd"/>
      <w:r w:rsidRPr="00CA082E">
        <w:rPr>
          <w:bCs/>
          <w:sz w:val="28"/>
          <w:szCs w:val="28"/>
        </w:rPr>
        <w:t xml:space="preserve">, </w:t>
      </w:r>
      <w:proofErr w:type="spellStart"/>
      <w:r w:rsidRPr="00CA082E">
        <w:rPr>
          <w:bCs/>
          <w:sz w:val="28"/>
          <w:szCs w:val="28"/>
        </w:rPr>
        <w:t>thương</w:t>
      </w:r>
      <w:proofErr w:type="spellEnd"/>
      <w:r w:rsidRPr="00CA082E">
        <w:rPr>
          <w:bCs/>
          <w:sz w:val="28"/>
          <w:szCs w:val="28"/>
        </w:rPr>
        <w:t xml:space="preserve"> </w:t>
      </w:r>
      <w:proofErr w:type="spellStart"/>
      <w:r w:rsidRPr="00CA082E">
        <w:rPr>
          <w:bCs/>
          <w:sz w:val="28"/>
          <w:szCs w:val="28"/>
        </w:rPr>
        <w:t>mại</w:t>
      </w:r>
      <w:proofErr w:type="spellEnd"/>
      <w:r w:rsidRPr="00CA082E">
        <w:rPr>
          <w:bCs/>
          <w:sz w:val="28"/>
          <w:szCs w:val="28"/>
        </w:rPr>
        <w:t xml:space="preserve"> </w:t>
      </w:r>
      <w:proofErr w:type="spellStart"/>
      <w:r w:rsidRPr="00CA082E">
        <w:rPr>
          <w:bCs/>
          <w:sz w:val="28"/>
          <w:szCs w:val="28"/>
        </w:rPr>
        <w:t>điện</w:t>
      </w:r>
      <w:proofErr w:type="spellEnd"/>
      <w:r w:rsidRPr="00CA082E">
        <w:rPr>
          <w:bCs/>
          <w:sz w:val="28"/>
          <w:szCs w:val="28"/>
        </w:rPr>
        <w:t xml:space="preserve"> </w:t>
      </w:r>
      <w:proofErr w:type="spellStart"/>
      <w:r w:rsidRPr="00CA082E">
        <w:rPr>
          <w:bCs/>
          <w:sz w:val="28"/>
          <w:szCs w:val="28"/>
        </w:rPr>
        <w:t>tử</w:t>
      </w:r>
      <w:proofErr w:type="spellEnd"/>
      <w:r w:rsidRPr="00CA082E">
        <w:rPr>
          <w:bCs/>
          <w:sz w:val="28"/>
          <w:szCs w:val="28"/>
        </w:rPr>
        <w:t xml:space="preserve">, </w:t>
      </w:r>
      <w:proofErr w:type="spellStart"/>
      <w:r w:rsidRPr="00CA082E">
        <w:rPr>
          <w:bCs/>
          <w:sz w:val="28"/>
          <w:szCs w:val="28"/>
        </w:rPr>
        <w:t>dịch</w:t>
      </w:r>
      <w:proofErr w:type="spellEnd"/>
      <w:r w:rsidRPr="00CA082E">
        <w:rPr>
          <w:bCs/>
          <w:sz w:val="28"/>
          <w:szCs w:val="28"/>
        </w:rPr>
        <w:t xml:space="preserve"> </w:t>
      </w:r>
      <w:proofErr w:type="spellStart"/>
      <w:r w:rsidRPr="00CA082E">
        <w:rPr>
          <w:bCs/>
          <w:sz w:val="28"/>
          <w:szCs w:val="28"/>
        </w:rPr>
        <w:t>vụ</w:t>
      </w:r>
      <w:proofErr w:type="spellEnd"/>
      <w:r>
        <w:rPr>
          <w:bCs/>
          <w:sz w:val="28"/>
          <w:szCs w:val="28"/>
        </w:rPr>
        <w:t xml:space="preserve"> </w:t>
      </w:r>
      <w:proofErr w:type="spellStart"/>
      <w:r w:rsidRPr="00CA082E">
        <w:rPr>
          <w:bCs/>
          <w:sz w:val="28"/>
          <w:szCs w:val="28"/>
        </w:rPr>
        <w:t>tài</w:t>
      </w:r>
      <w:proofErr w:type="spellEnd"/>
      <w:r w:rsidRPr="00CA082E">
        <w:rPr>
          <w:bCs/>
          <w:sz w:val="28"/>
          <w:szCs w:val="28"/>
        </w:rPr>
        <w:t xml:space="preserve"> </w:t>
      </w:r>
      <w:proofErr w:type="spellStart"/>
      <w:r w:rsidRPr="00CA082E">
        <w:rPr>
          <w:bCs/>
          <w:sz w:val="28"/>
          <w:szCs w:val="28"/>
        </w:rPr>
        <w:t>chính</w:t>
      </w:r>
      <w:proofErr w:type="spellEnd"/>
      <w:r w:rsidRPr="00CA082E">
        <w:rPr>
          <w:bCs/>
          <w:sz w:val="28"/>
          <w:szCs w:val="28"/>
        </w:rPr>
        <w:t xml:space="preserve">… </w:t>
      </w:r>
      <w:proofErr w:type="spellStart"/>
      <w:r w:rsidRPr="00CA082E">
        <w:rPr>
          <w:bCs/>
          <w:sz w:val="28"/>
          <w:szCs w:val="28"/>
        </w:rPr>
        <w:t>sẽ</w:t>
      </w:r>
      <w:proofErr w:type="spellEnd"/>
      <w:r>
        <w:rPr>
          <w:bCs/>
          <w:sz w:val="28"/>
          <w:szCs w:val="28"/>
        </w:rPr>
        <w:t xml:space="preserve"> </w:t>
      </w:r>
      <w:proofErr w:type="spellStart"/>
      <w:r w:rsidRPr="00CA082E">
        <w:rPr>
          <w:bCs/>
          <w:sz w:val="28"/>
          <w:szCs w:val="28"/>
        </w:rPr>
        <w:t>là</w:t>
      </w:r>
      <w:proofErr w:type="spellEnd"/>
      <w:r w:rsidRPr="00CA082E">
        <w:rPr>
          <w:bCs/>
          <w:sz w:val="28"/>
          <w:szCs w:val="28"/>
        </w:rPr>
        <w:t xml:space="preserve"> </w:t>
      </w:r>
      <w:proofErr w:type="spellStart"/>
      <w:r w:rsidRPr="00CA082E">
        <w:rPr>
          <w:bCs/>
          <w:sz w:val="28"/>
          <w:szCs w:val="28"/>
        </w:rPr>
        <w:t>mộ</w:t>
      </w:r>
      <w:r>
        <w:rPr>
          <w:bCs/>
          <w:sz w:val="28"/>
          <w:szCs w:val="28"/>
        </w:rPr>
        <w:t>t</w:t>
      </w:r>
      <w:proofErr w:type="spellEnd"/>
      <w:r>
        <w:rPr>
          <w:bCs/>
          <w:sz w:val="28"/>
          <w:szCs w:val="28"/>
        </w:rPr>
        <w:t xml:space="preserve"> </w:t>
      </w:r>
      <w:proofErr w:type="spellStart"/>
      <w:r>
        <w:rPr>
          <w:bCs/>
          <w:sz w:val="28"/>
          <w:szCs w:val="28"/>
        </w:rPr>
        <w:t>trong</w:t>
      </w:r>
      <w:proofErr w:type="spellEnd"/>
      <w:r>
        <w:rPr>
          <w:bCs/>
          <w:sz w:val="28"/>
          <w:szCs w:val="28"/>
        </w:rPr>
        <w:t xml:space="preserve"> </w:t>
      </w:r>
      <w:proofErr w:type="spellStart"/>
      <w:r w:rsidRPr="00CA082E">
        <w:rPr>
          <w:bCs/>
          <w:sz w:val="28"/>
          <w:szCs w:val="28"/>
        </w:rPr>
        <w:t>những</w:t>
      </w:r>
      <w:proofErr w:type="spellEnd"/>
      <w:r w:rsidRPr="00CA082E">
        <w:rPr>
          <w:bCs/>
          <w:sz w:val="28"/>
          <w:szCs w:val="28"/>
        </w:rPr>
        <w:t xml:space="preserve"> </w:t>
      </w:r>
      <w:proofErr w:type="spellStart"/>
      <w:r w:rsidRPr="00CA082E">
        <w:rPr>
          <w:bCs/>
          <w:sz w:val="28"/>
          <w:szCs w:val="28"/>
        </w:rPr>
        <w:t>tiện</w:t>
      </w:r>
      <w:proofErr w:type="spellEnd"/>
      <w:r w:rsidRPr="00CA082E">
        <w:rPr>
          <w:bCs/>
          <w:sz w:val="28"/>
          <w:szCs w:val="28"/>
        </w:rPr>
        <w:t xml:space="preserve"> </w:t>
      </w:r>
      <w:proofErr w:type="spellStart"/>
      <w:r w:rsidRPr="00CA082E">
        <w:rPr>
          <w:bCs/>
          <w:sz w:val="28"/>
          <w:szCs w:val="28"/>
        </w:rPr>
        <w:t>ích</w:t>
      </w:r>
      <w:proofErr w:type="spellEnd"/>
      <w:r w:rsidRPr="00CA082E">
        <w:rPr>
          <w:bCs/>
          <w:sz w:val="28"/>
          <w:szCs w:val="28"/>
        </w:rPr>
        <w:t xml:space="preserve"> </w:t>
      </w:r>
      <w:proofErr w:type="spellStart"/>
      <w:r w:rsidRPr="00CA082E">
        <w:rPr>
          <w:bCs/>
          <w:sz w:val="28"/>
          <w:szCs w:val="28"/>
        </w:rPr>
        <w:t>được</w:t>
      </w:r>
      <w:proofErr w:type="spellEnd"/>
      <w:r w:rsidRPr="00CA082E">
        <w:rPr>
          <w:bCs/>
          <w:sz w:val="28"/>
          <w:szCs w:val="28"/>
        </w:rPr>
        <w:t xml:space="preserve"> </w:t>
      </w:r>
      <w:proofErr w:type="spellStart"/>
      <w:r w:rsidRPr="00CA082E">
        <w:rPr>
          <w:bCs/>
          <w:sz w:val="28"/>
          <w:szCs w:val="28"/>
        </w:rPr>
        <w:t>tích</w:t>
      </w:r>
      <w:proofErr w:type="spellEnd"/>
      <w:r w:rsidRPr="00CA082E">
        <w:rPr>
          <w:bCs/>
          <w:sz w:val="28"/>
          <w:szCs w:val="28"/>
        </w:rPr>
        <w:t xml:space="preserve"> </w:t>
      </w:r>
      <w:proofErr w:type="spellStart"/>
      <w:r w:rsidRPr="00CA082E">
        <w:rPr>
          <w:bCs/>
          <w:sz w:val="28"/>
          <w:szCs w:val="28"/>
        </w:rPr>
        <w:t>hợp</w:t>
      </w:r>
      <w:proofErr w:type="spellEnd"/>
      <w:r w:rsidRPr="00CA082E">
        <w:rPr>
          <w:bCs/>
          <w:sz w:val="28"/>
          <w:szCs w:val="28"/>
        </w:rPr>
        <w:t xml:space="preserve"> </w:t>
      </w:r>
      <w:proofErr w:type="spellStart"/>
      <w:r w:rsidRPr="00CA082E">
        <w:rPr>
          <w:bCs/>
          <w:sz w:val="28"/>
          <w:szCs w:val="28"/>
        </w:rPr>
        <w:t>tại</w:t>
      </w:r>
      <w:proofErr w:type="spellEnd"/>
      <w:r w:rsidRPr="00CA082E">
        <w:rPr>
          <w:bCs/>
          <w:sz w:val="28"/>
          <w:szCs w:val="28"/>
        </w:rPr>
        <w:t xml:space="preserve"> </w:t>
      </w:r>
      <w:proofErr w:type="spellStart"/>
      <w:r w:rsidRPr="00CA082E">
        <w:rPr>
          <w:bCs/>
          <w:sz w:val="28"/>
          <w:szCs w:val="28"/>
        </w:rPr>
        <w:t>trang</w:t>
      </w:r>
      <w:proofErr w:type="spellEnd"/>
      <w:r w:rsidRPr="00CA082E">
        <w:rPr>
          <w:bCs/>
          <w:sz w:val="28"/>
          <w:szCs w:val="28"/>
        </w:rPr>
        <w:t xml:space="preserve"> </w:t>
      </w:r>
      <w:proofErr w:type="spellStart"/>
      <w:r w:rsidRPr="00CA082E">
        <w:rPr>
          <w:bCs/>
          <w:sz w:val="28"/>
          <w:szCs w:val="28"/>
        </w:rPr>
        <w:t>thông</w:t>
      </w:r>
      <w:proofErr w:type="spellEnd"/>
      <w:r w:rsidRPr="00CA082E">
        <w:rPr>
          <w:bCs/>
          <w:sz w:val="28"/>
          <w:szCs w:val="28"/>
        </w:rPr>
        <w:t xml:space="preserve"> tin </w:t>
      </w:r>
      <w:proofErr w:type="spellStart"/>
      <w:r w:rsidRPr="00CA082E">
        <w:rPr>
          <w:bCs/>
          <w:sz w:val="28"/>
          <w:szCs w:val="28"/>
        </w:rPr>
        <w:t>điện</w:t>
      </w:r>
      <w:proofErr w:type="spellEnd"/>
      <w:r w:rsidRPr="00CA082E">
        <w:rPr>
          <w:bCs/>
          <w:sz w:val="28"/>
          <w:szCs w:val="28"/>
        </w:rPr>
        <w:t xml:space="preserve"> </w:t>
      </w:r>
      <w:proofErr w:type="spellStart"/>
      <w:r w:rsidRPr="00CA082E">
        <w:rPr>
          <w:bCs/>
          <w:sz w:val="28"/>
          <w:szCs w:val="28"/>
        </w:rPr>
        <w:t>tử</w:t>
      </w:r>
      <w:proofErr w:type="spellEnd"/>
      <w:r>
        <w:rPr>
          <w:bCs/>
          <w:sz w:val="28"/>
          <w:szCs w:val="28"/>
        </w:rPr>
        <w:t xml:space="preserve"> </w:t>
      </w:r>
      <w:proofErr w:type="spellStart"/>
      <w:r w:rsidRPr="00CA082E">
        <w:rPr>
          <w:bCs/>
          <w:sz w:val="28"/>
          <w:szCs w:val="28"/>
        </w:rPr>
        <w:t>báo</w:t>
      </w:r>
      <w:proofErr w:type="spellEnd"/>
      <w:r w:rsidRPr="00CA082E">
        <w:rPr>
          <w:bCs/>
          <w:sz w:val="28"/>
          <w:szCs w:val="28"/>
        </w:rPr>
        <w:t xml:space="preserve"> </w:t>
      </w:r>
      <w:proofErr w:type="spellStart"/>
      <w:r w:rsidRPr="00CA082E">
        <w:rPr>
          <w:bCs/>
          <w:sz w:val="28"/>
          <w:szCs w:val="28"/>
        </w:rPr>
        <w:t>chí</w:t>
      </w:r>
      <w:proofErr w:type="spellEnd"/>
      <w:r w:rsidRPr="00CA082E">
        <w:rPr>
          <w:bCs/>
          <w:sz w:val="28"/>
          <w:szCs w:val="28"/>
        </w:rPr>
        <w:t xml:space="preserve"> </w:t>
      </w:r>
      <w:proofErr w:type="spellStart"/>
      <w:r w:rsidRPr="00CA082E">
        <w:rPr>
          <w:bCs/>
          <w:sz w:val="28"/>
          <w:szCs w:val="28"/>
        </w:rPr>
        <w:t>để</w:t>
      </w:r>
      <w:proofErr w:type="spellEnd"/>
      <w:r>
        <w:rPr>
          <w:bCs/>
          <w:sz w:val="28"/>
          <w:szCs w:val="28"/>
        </w:rPr>
        <w:t xml:space="preserve"> </w:t>
      </w:r>
      <w:proofErr w:type="spellStart"/>
      <w:r w:rsidRPr="00CA082E">
        <w:rPr>
          <w:bCs/>
          <w:sz w:val="28"/>
          <w:szCs w:val="28"/>
        </w:rPr>
        <w:t>người</w:t>
      </w:r>
      <w:proofErr w:type="spellEnd"/>
      <w:r w:rsidRPr="00CA082E">
        <w:rPr>
          <w:bCs/>
          <w:sz w:val="28"/>
          <w:szCs w:val="28"/>
        </w:rPr>
        <w:t xml:space="preserve"> </w:t>
      </w:r>
      <w:proofErr w:type="spellStart"/>
      <w:r w:rsidRPr="00CA082E">
        <w:rPr>
          <w:bCs/>
          <w:sz w:val="28"/>
          <w:szCs w:val="28"/>
        </w:rPr>
        <w:t>dân</w:t>
      </w:r>
      <w:proofErr w:type="spellEnd"/>
      <w:r w:rsidRPr="00CA082E">
        <w:rPr>
          <w:bCs/>
          <w:sz w:val="28"/>
          <w:szCs w:val="28"/>
        </w:rPr>
        <w:t xml:space="preserve"> </w:t>
      </w:r>
      <w:proofErr w:type="spellStart"/>
      <w:r w:rsidRPr="00CA082E">
        <w:rPr>
          <w:bCs/>
          <w:sz w:val="28"/>
          <w:szCs w:val="28"/>
        </w:rPr>
        <w:t>thực</w:t>
      </w:r>
      <w:proofErr w:type="spellEnd"/>
      <w:r w:rsidRPr="00CA082E">
        <w:rPr>
          <w:bCs/>
          <w:sz w:val="28"/>
          <w:szCs w:val="28"/>
        </w:rPr>
        <w:t xml:space="preserve"> </w:t>
      </w:r>
      <w:proofErr w:type="spellStart"/>
      <w:r w:rsidRPr="00CA082E">
        <w:rPr>
          <w:bCs/>
          <w:sz w:val="28"/>
          <w:szCs w:val="28"/>
        </w:rPr>
        <w:t>hiện</w:t>
      </w:r>
      <w:proofErr w:type="spellEnd"/>
      <w:r w:rsidRPr="00CA082E">
        <w:rPr>
          <w:bCs/>
          <w:sz w:val="28"/>
          <w:szCs w:val="28"/>
        </w:rPr>
        <w:t xml:space="preserve"> hay </w:t>
      </w:r>
      <w:proofErr w:type="spellStart"/>
      <w:r w:rsidRPr="00CA082E">
        <w:rPr>
          <w:bCs/>
          <w:sz w:val="28"/>
          <w:szCs w:val="28"/>
        </w:rPr>
        <w:t>như</w:t>
      </w:r>
      <w:proofErr w:type="spellEnd"/>
      <w:r>
        <w:rPr>
          <w:bCs/>
          <w:sz w:val="28"/>
          <w:szCs w:val="28"/>
        </w:rPr>
        <w:t xml:space="preserve"> </w:t>
      </w:r>
      <w:proofErr w:type="spellStart"/>
      <w:r w:rsidRPr="00CA082E">
        <w:rPr>
          <w:bCs/>
          <w:sz w:val="28"/>
          <w:szCs w:val="28"/>
        </w:rPr>
        <w:t>thế</w:t>
      </w:r>
      <w:proofErr w:type="spellEnd"/>
      <w:r>
        <w:rPr>
          <w:bCs/>
          <w:sz w:val="28"/>
          <w:szCs w:val="28"/>
        </w:rPr>
        <w:t xml:space="preserve"> </w:t>
      </w:r>
      <w:proofErr w:type="spellStart"/>
      <w:r w:rsidRPr="00CA082E">
        <w:rPr>
          <w:bCs/>
          <w:sz w:val="28"/>
          <w:szCs w:val="28"/>
        </w:rPr>
        <w:t>nào</w:t>
      </w:r>
      <w:proofErr w:type="spellEnd"/>
      <w:r w:rsidRPr="00CA082E">
        <w:rPr>
          <w:bCs/>
          <w:sz w:val="28"/>
          <w:szCs w:val="28"/>
        </w:rPr>
        <w:t>?...</w:t>
      </w:r>
    </w:p>
    <w:p w14:paraId="4E84EEE8" w14:textId="3D7A36E9" w:rsidR="00ED2439" w:rsidRDefault="00ED2439" w:rsidP="00CA082E">
      <w:pPr>
        <w:spacing w:line="288" w:lineRule="auto"/>
        <w:ind w:firstLine="720"/>
        <w:jc w:val="both"/>
        <w:rPr>
          <w:bCs/>
          <w:sz w:val="28"/>
          <w:szCs w:val="28"/>
          <w:lang w:val="vi-VN"/>
        </w:rPr>
      </w:pPr>
      <w:r>
        <w:rPr>
          <w:bCs/>
          <w:sz w:val="28"/>
          <w:szCs w:val="28"/>
          <w:lang w:val="vi-VN"/>
        </w:rPr>
        <w:t>Giải trình:</w:t>
      </w:r>
    </w:p>
    <w:p w14:paraId="1499603D" w14:textId="500F14F6" w:rsidR="00ED2439" w:rsidRDefault="00ED2439" w:rsidP="00CA082E">
      <w:pPr>
        <w:spacing w:line="288" w:lineRule="auto"/>
        <w:ind w:firstLine="720"/>
        <w:jc w:val="both"/>
        <w:rPr>
          <w:rFonts w:cs="Times New Roman"/>
          <w:sz w:val="28"/>
          <w:szCs w:val="28"/>
          <w:lang w:val="vi-VN"/>
        </w:rPr>
      </w:pPr>
      <w:r>
        <w:rPr>
          <w:bCs/>
          <w:sz w:val="28"/>
          <w:szCs w:val="28"/>
          <w:lang w:val="vi-VN"/>
        </w:rPr>
        <w:t xml:space="preserve">+ </w:t>
      </w:r>
      <w:r>
        <w:rPr>
          <w:rFonts w:cs="Times New Roman"/>
          <w:sz w:val="28"/>
          <w:szCs w:val="28"/>
          <w:lang w:val="vi-VN"/>
        </w:rPr>
        <w:t>Quy định về dấu hiệu nhận biết thống nhất của kênh nội dung trên không gian mạng của cơ quan báo chí được yêu cầu nêu cụ thể tại Thông báo mở kênh nội dung trên không gian mạng của cơ quan báo chí theo Mẫu số 01 ban hành kèm theo dự thảo Nghị định.</w:t>
      </w:r>
    </w:p>
    <w:p w14:paraId="7A15A2B8" w14:textId="44DF5326" w:rsidR="0022053D" w:rsidRDefault="00ED2439" w:rsidP="0022053D">
      <w:pPr>
        <w:shd w:val="clear" w:color="auto" w:fill="FFFFFF"/>
        <w:spacing w:before="120" w:after="120"/>
        <w:ind w:firstLine="720"/>
        <w:jc w:val="both"/>
        <w:rPr>
          <w:rFonts w:eastAsia="Times New Roman" w:cs="Times New Roman"/>
          <w:sz w:val="28"/>
          <w:szCs w:val="28"/>
          <w:lang w:val="pt-BR"/>
        </w:rPr>
      </w:pPr>
      <w:r>
        <w:rPr>
          <w:rFonts w:cs="Times New Roman"/>
          <w:sz w:val="28"/>
          <w:szCs w:val="28"/>
          <w:lang w:val="vi-VN"/>
        </w:rPr>
        <w:t xml:space="preserve">+ </w:t>
      </w:r>
      <w:r w:rsidR="0022053D">
        <w:rPr>
          <w:rFonts w:cs="Times New Roman"/>
          <w:sz w:val="28"/>
          <w:szCs w:val="28"/>
          <w:lang w:val="vi-VN"/>
        </w:rPr>
        <w:t>Tại khoản 2 Điều 13 dự thảo Nghị định có quy định rõ: “</w:t>
      </w:r>
      <w:proofErr w:type="spellStart"/>
      <w:r w:rsidR="0022053D" w:rsidRPr="004E413F">
        <w:rPr>
          <w:rFonts w:eastAsia="Times New Roman" w:cs="Times New Roman"/>
          <w:sz w:val="28"/>
          <w:szCs w:val="28"/>
          <w:lang w:val="pt-BR"/>
        </w:rPr>
        <w:t>Nếu</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quá</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thời</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hạn</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nêu</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trên</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mà</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không</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nhận</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được</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thông</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báo</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của</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cơ</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quan</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tổ</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chức</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thì</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cơ</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quan</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báo</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chí</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có</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quyền</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chuyển</w:t>
      </w:r>
      <w:proofErr w:type="spellEnd"/>
      <w:r w:rsidR="0022053D" w:rsidRPr="004E413F">
        <w:rPr>
          <w:rFonts w:eastAsia="Times New Roman" w:cs="Times New Roman"/>
          <w:sz w:val="28"/>
          <w:szCs w:val="28"/>
          <w:lang w:val="pt-BR"/>
        </w:rPr>
        <w:t xml:space="preserve"> ý </w:t>
      </w:r>
      <w:proofErr w:type="spellStart"/>
      <w:r w:rsidR="0022053D" w:rsidRPr="004E413F">
        <w:rPr>
          <w:rFonts w:eastAsia="Times New Roman" w:cs="Times New Roman"/>
          <w:sz w:val="28"/>
          <w:szCs w:val="28"/>
          <w:lang w:val="pt-BR"/>
        </w:rPr>
        <w:t>kiến</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kiến</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nghị</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phản</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ánh</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phê</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bình</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khiếu</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nại</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tố</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cáo</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của</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tổ</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chức</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công</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dân</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đến</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cơ</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quan</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cấp</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cao</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hơn</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có</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thẩm</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quyền</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giải</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quyết</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hoặc</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đưa</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vấn</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đề</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đó</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lên</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báo</w:t>
      </w:r>
      <w:proofErr w:type="spellEnd"/>
      <w:r w:rsidR="0022053D" w:rsidRPr="004E413F">
        <w:rPr>
          <w:rFonts w:eastAsia="Times New Roman" w:cs="Times New Roman"/>
          <w:sz w:val="28"/>
          <w:szCs w:val="28"/>
          <w:lang w:val="pt-BR"/>
        </w:rPr>
        <w:t xml:space="preserve"> </w:t>
      </w:r>
      <w:proofErr w:type="spellStart"/>
      <w:r w:rsidR="0022053D" w:rsidRPr="004E413F">
        <w:rPr>
          <w:rFonts w:eastAsia="Times New Roman" w:cs="Times New Roman"/>
          <w:sz w:val="28"/>
          <w:szCs w:val="28"/>
          <w:lang w:val="pt-BR"/>
        </w:rPr>
        <w:t>chí</w:t>
      </w:r>
      <w:proofErr w:type="spellEnd"/>
      <w:r w:rsidR="0022053D">
        <w:rPr>
          <w:rFonts w:eastAsia="Times New Roman" w:cs="Times New Roman"/>
          <w:sz w:val="28"/>
          <w:szCs w:val="28"/>
          <w:lang w:val="vi-VN"/>
        </w:rPr>
        <w:t>”</w:t>
      </w:r>
      <w:r w:rsidR="0022053D" w:rsidRPr="004E413F">
        <w:rPr>
          <w:rFonts w:eastAsia="Times New Roman" w:cs="Times New Roman"/>
          <w:sz w:val="28"/>
          <w:szCs w:val="28"/>
          <w:lang w:val="pt-BR"/>
        </w:rPr>
        <w:t>.</w:t>
      </w:r>
    </w:p>
    <w:p w14:paraId="6DA3F582" w14:textId="74618A35" w:rsidR="00ED2439" w:rsidRPr="0022053D" w:rsidRDefault="0022053D" w:rsidP="0022053D">
      <w:pPr>
        <w:shd w:val="clear" w:color="auto" w:fill="FFFFFF"/>
        <w:spacing w:before="120" w:after="120"/>
        <w:ind w:firstLine="720"/>
        <w:jc w:val="both"/>
        <w:rPr>
          <w:rFonts w:eastAsia="Times New Roman" w:cs="Times New Roman"/>
          <w:sz w:val="28"/>
          <w:szCs w:val="28"/>
          <w:lang w:val="vi-VN"/>
        </w:rPr>
      </w:pPr>
      <w:r>
        <w:rPr>
          <w:rFonts w:eastAsia="Times New Roman" w:cs="Times New Roman"/>
          <w:sz w:val="28"/>
          <w:szCs w:val="28"/>
          <w:lang w:val="vi-VN"/>
        </w:rPr>
        <w:t xml:space="preserve">+ Việc quy định tích hợp dịch vụ trực tuyến trên báo chí bao gồm </w:t>
      </w:r>
      <w:proofErr w:type="spellStart"/>
      <w:r w:rsidRPr="00CA082E">
        <w:rPr>
          <w:bCs/>
          <w:sz w:val="28"/>
          <w:szCs w:val="28"/>
        </w:rPr>
        <w:t>dịch</w:t>
      </w:r>
      <w:proofErr w:type="spellEnd"/>
      <w:r w:rsidRPr="00CA082E">
        <w:rPr>
          <w:bCs/>
          <w:sz w:val="28"/>
          <w:szCs w:val="28"/>
        </w:rPr>
        <w:t xml:space="preserve"> </w:t>
      </w:r>
      <w:proofErr w:type="spellStart"/>
      <w:r w:rsidRPr="00CA082E">
        <w:rPr>
          <w:bCs/>
          <w:sz w:val="28"/>
          <w:szCs w:val="28"/>
        </w:rPr>
        <w:t>vụ</w:t>
      </w:r>
      <w:proofErr w:type="spellEnd"/>
      <w:r>
        <w:rPr>
          <w:bCs/>
          <w:sz w:val="28"/>
          <w:szCs w:val="28"/>
        </w:rPr>
        <w:t xml:space="preserve"> </w:t>
      </w:r>
      <w:proofErr w:type="spellStart"/>
      <w:r w:rsidRPr="00CA082E">
        <w:rPr>
          <w:bCs/>
          <w:sz w:val="28"/>
          <w:szCs w:val="28"/>
        </w:rPr>
        <w:t>trực</w:t>
      </w:r>
      <w:proofErr w:type="spellEnd"/>
      <w:r w:rsidRPr="00CA082E">
        <w:rPr>
          <w:bCs/>
          <w:sz w:val="28"/>
          <w:szCs w:val="28"/>
        </w:rPr>
        <w:t xml:space="preserve"> </w:t>
      </w:r>
      <w:proofErr w:type="spellStart"/>
      <w:r w:rsidRPr="00CA082E">
        <w:rPr>
          <w:bCs/>
          <w:sz w:val="28"/>
          <w:szCs w:val="28"/>
        </w:rPr>
        <w:t>tuyến</w:t>
      </w:r>
      <w:proofErr w:type="spellEnd"/>
      <w:r w:rsidRPr="00CA082E">
        <w:rPr>
          <w:bCs/>
          <w:sz w:val="28"/>
          <w:szCs w:val="28"/>
        </w:rPr>
        <w:t xml:space="preserve"> </w:t>
      </w:r>
      <w:proofErr w:type="spellStart"/>
      <w:r>
        <w:rPr>
          <w:bCs/>
          <w:sz w:val="28"/>
          <w:szCs w:val="28"/>
        </w:rPr>
        <w:t>n</w:t>
      </w:r>
      <w:r w:rsidRPr="00CA082E">
        <w:rPr>
          <w:bCs/>
          <w:sz w:val="28"/>
          <w:szCs w:val="28"/>
        </w:rPr>
        <w:t>hư</w:t>
      </w:r>
      <w:proofErr w:type="spellEnd"/>
      <w:r>
        <w:rPr>
          <w:bCs/>
          <w:sz w:val="28"/>
          <w:szCs w:val="28"/>
        </w:rPr>
        <w:t xml:space="preserve"> </w:t>
      </w:r>
      <w:proofErr w:type="spellStart"/>
      <w:r w:rsidRPr="00CA082E">
        <w:rPr>
          <w:bCs/>
          <w:sz w:val="28"/>
          <w:szCs w:val="28"/>
        </w:rPr>
        <w:t>hoạt</w:t>
      </w:r>
      <w:proofErr w:type="spellEnd"/>
      <w:r w:rsidRPr="00CA082E">
        <w:rPr>
          <w:bCs/>
          <w:sz w:val="28"/>
          <w:szCs w:val="28"/>
        </w:rPr>
        <w:t xml:space="preserve"> </w:t>
      </w:r>
      <w:proofErr w:type="spellStart"/>
      <w:r w:rsidRPr="00CA082E">
        <w:rPr>
          <w:bCs/>
          <w:sz w:val="28"/>
          <w:szCs w:val="28"/>
        </w:rPr>
        <w:t>động</w:t>
      </w:r>
      <w:proofErr w:type="spellEnd"/>
      <w:r w:rsidRPr="00CA082E">
        <w:rPr>
          <w:bCs/>
          <w:sz w:val="28"/>
          <w:szCs w:val="28"/>
        </w:rPr>
        <w:t xml:space="preserve"> </w:t>
      </w:r>
      <w:proofErr w:type="spellStart"/>
      <w:r w:rsidRPr="00CA082E">
        <w:rPr>
          <w:bCs/>
          <w:sz w:val="28"/>
          <w:szCs w:val="28"/>
        </w:rPr>
        <w:t>dịch</w:t>
      </w:r>
      <w:proofErr w:type="spellEnd"/>
      <w:r w:rsidRPr="00CA082E">
        <w:rPr>
          <w:bCs/>
          <w:sz w:val="28"/>
          <w:szCs w:val="28"/>
        </w:rPr>
        <w:t xml:space="preserve"> </w:t>
      </w:r>
      <w:proofErr w:type="spellStart"/>
      <w:r w:rsidRPr="00CA082E">
        <w:rPr>
          <w:bCs/>
          <w:sz w:val="28"/>
          <w:szCs w:val="28"/>
        </w:rPr>
        <w:t>vụ</w:t>
      </w:r>
      <w:proofErr w:type="spellEnd"/>
      <w:r>
        <w:rPr>
          <w:bCs/>
          <w:sz w:val="28"/>
          <w:szCs w:val="28"/>
        </w:rPr>
        <w:t xml:space="preserve"> </w:t>
      </w:r>
      <w:proofErr w:type="spellStart"/>
      <w:r w:rsidRPr="00CA082E">
        <w:rPr>
          <w:bCs/>
          <w:sz w:val="28"/>
          <w:szCs w:val="28"/>
        </w:rPr>
        <w:t>công</w:t>
      </w:r>
      <w:proofErr w:type="spellEnd"/>
      <w:r w:rsidRPr="00CA082E">
        <w:rPr>
          <w:bCs/>
          <w:sz w:val="28"/>
          <w:szCs w:val="28"/>
        </w:rPr>
        <w:t xml:space="preserve">, </w:t>
      </w:r>
      <w:proofErr w:type="spellStart"/>
      <w:r w:rsidRPr="00CA082E">
        <w:rPr>
          <w:bCs/>
          <w:sz w:val="28"/>
          <w:szCs w:val="28"/>
        </w:rPr>
        <w:t>thương</w:t>
      </w:r>
      <w:proofErr w:type="spellEnd"/>
      <w:r w:rsidRPr="00CA082E">
        <w:rPr>
          <w:bCs/>
          <w:sz w:val="28"/>
          <w:szCs w:val="28"/>
        </w:rPr>
        <w:t xml:space="preserve"> </w:t>
      </w:r>
      <w:proofErr w:type="spellStart"/>
      <w:r w:rsidRPr="00CA082E">
        <w:rPr>
          <w:bCs/>
          <w:sz w:val="28"/>
          <w:szCs w:val="28"/>
        </w:rPr>
        <w:t>mại</w:t>
      </w:r>
      <w:proofErr w:type="spellEnd"/>
      <w:r w:rsidRPr="00CA082E">
        <w:rPr>
          <w:bCs/>
          <w:sz w:val="28"/>
          <w:szCs w:val="28"/>
        </w:rPr>
        <w:t xml:space="preserve"> </w:t>
      </w:r>
      <w:proofErr w:type="spellStart"/>
      <w:r w:rsidRPr="00CA082E">
        <w:rPr>
          <w:bCs/>
          <w:sz w:val="28"/>
          <w:szCs w:val="28"/>
        </w:rPr>
        <w:t>điện</w:t>
      </w:r>
      <w:proofErr w:type="spellEnd"/>
      <w:r w:rsidRPr="00CA082E">
        <w:rPr>
          <w:bCs/>
          <w:sz w:val="28"/>
          <w:szCs w:val="28"/>
        </w:rPr>
        <w:t xml:space="preserve"> </w:t>
      </w:r>
      <w:proofErr w:type="spellStart"/>
      <w:r w:rsidRPr="00CA082E">
        <w:rPr>
          <w:bCs/>
          <w:sz w:val="28"/>
          <w:szCs w:val="28"/>
        </w:rPr>
        <w:t>tử</w:t>
      </w:r>
      <w:proofErr w:type="spellEnd"/>
      <w:r w:rsidRPr="00CA082E">
        <w:rPr>
          <w:bCs/>
          <w:sz w:val="28"/>
          <w:szCs w:val="28"/>
        </w:rPr>
        <w:t xml:space="preserve">, </w:t>
      </w:r>
      <w:proofErr w:type="spellStart"/>
      <w:r w:rsidRPr="00CA082E">
        <w:rPr>
          <w:bCs/>
          <w:sz w:val="28"/>
          <w:szCs w:val="28"/>
        </w:rPr>
        <w:t>dịch</w:t>
      </w:r>
      <w:proofErr w:type="spellEnd"/>
      <w:r w:rsidRPr="00CA082E">
        <w:rPr>
          <w:bCs/>
          <w:sz w:val="28"/>
          <w:szCs w:val="28"/>
        </w:rPr>
        <w:t xml:space="preserve"> </w:t>
      </w:r>
      <w:proofErr w:type="spellStart"/>
      <w:r w:rsidRPr="00CA082E">
        <w:rPr>
          <w:bCs/>
          <w:sz w:val="28"/>
          <w:szCs w:val="28"/>
        </w:rPr>
        <w:t>vụ</w:t>
      </w:r>
      <w:proofErr w:type="spellEnd"/>
      <w:r>
        <w:rPr>
          <w:bCs/>
          <w:sz w:val="28"/>
          <w:szCs w:val="28"/>
        </w:rPr>
        <w:t xml:space="preserve"> </w:t>
      </w:r>
      <w:proofErr w:type="spellStart"/>
      <w:r w:rsidRPr="00CA082E">
        <w:rPr>
          <w:bCs/>
          <w:sz w:val="28"/>
          <w:szCs w:val="28"/>
        </w:rPr>
        <w:t>tài</w:t>
      </w:r>
      <w:proofErr w:type="spellEnd"/>
      <w:r w:rsidRPr="00CA082E">
        <w:rPr>
          <w:bCs/>
          <w:sz w:val="28"/>
          <w:szCs w:val="28"/>
        </w:rPr>
        <w:t xml:space="preserve"> </w:t>
      </w:r>
      <w:proofErr w:type="spellStart"/>
      <w:r w:rsidRPr="00CA082E">
        <w:rPr>
          <w:bCs/>
          <w:sz w:val="28"/>
          <w:szCs w:val="28"/>
        </w:rPr>
        <w:t>chính</w:t>
      </w:r>
      <w:proofErr w:type="spellEnd"/>
      <w:r w:rsidRPr="00CA082E">
        <w:rPr>
          <w:bCs/>
          <w:sz w:val="28"/>
          <w:szCs w:val="28"/>
        </w:rPr>
        <w:t xml:space="preserve">… </w:t>
      </w:r>
      <w:proofErr w:type="spellStart"/>
      <w:r w:rsidRPr="00CA082E">
        <w:rPr>
          <w:bCs/>
          <w:sz w:val="28"/>
          <w:szCs w:val="28"/>
        </w:rPr>
        <w:t>sẽ</w:t>
      </w:r>
      <w:proofErr w:type="spellEnd"/>
      <w:r>
        <w:rPr>
          <w:bCs/>
          <w:sz w:val="28"/>
          <w:szCs w:val="28"/>
        </w:rPr>
        <w:t xml:space="preserve"> </w:t>
      </w:r>
      <w:proofErr w:type="spellStart"/>
      <w:r w:rsidRPr="00CA082E">
        <w:rPr>
          <w:bCs/>
          <w:sz w:val="28"/>
          <w:szCs w:val="28"/>
        </w:rPr>
        <w:t>là</w:t>
      </w:r>
      <w:proofErr w:type="spellEnd"/>
      <w:r w:rsidRPr="00CA082E">
        <w:rPr>
          <w:bCs/>
          <w:sz w:val="28"/>
          <w:szCs w:val="28"/>
        </w:rPr>
        <w:t xml:space="preserve"> </w:t>
      </w:r>
      <w:proofErr w:type="spellStart"/>
      <w:r w:rsidRPr="00CA082E">
        <w:rPr>
          <w:bCs/>
          <w:sz w:val="28"/>
          <w:szCs w:val="28"/>
        </w:rPr>
        <w:t>mộ</w:t>
      </w:r>
      <w:r>
        <w:rPr>
          <w:bCs/>
          <w:sz w:val="28"/>
          <w:szCs w:val="28"/>
        </w:rPr>
        <w:t>t</w:t>
      </w:r>
      <w:proofErr w:type="spellEnd"/>
      <w:r>
        <w:rPr>
          <w:bCs/>
          <w:sz w:val="28"/>
          <w:szCs w:val="28"/>
        </w:rPr>
        <w:t xml:space="preserve"> </w:t>
      </w:r>
      <w:proofErr w:type="spellStart"/>
      <w:r>
        <w:rPr>
          <w:bCs/>
          <w:sz w:val="28"/>
          <w:szCs w:val="28"/>
        </w:rPr>
        <w:t>trong</w:t>
      </w:r>
      <w:proofErr w:type="spellEnd"/>
      <w:r>
        <w:rPr>
          <w:bCs/>
          <w:sz w:val="28"/>
          <w:szCs w:val="28"/>
        </w:rPr>
        <w:t xml:space="preserve"> </w:t>
      </w:r>
      <w:proofErr w:type="spellStart"/>
      <w:r w:rsidRPr="00CA082E">
        <w:rPr>
          <w:bCs/>
          <w:sz w:val="28"/>
          <w:szCs w:val="28"/>
        </w:rPr>
        <w:t>những</w:t>
      </w:r>
      <w:proofErr w:type="spellEnd"/>
      <w:r w:rsidRPr="00CA082E">
        <w:rPr>
          <w:bCs/>
          <w:sz w:val="28"/>
          <w:szCs w:val="28"/>
        </w:rPr>
        <w:t xml:space="preserve"> </w:t>
      </w:r>
      <w:proofErr w:type="spellStart"/>
      <w:r w:rsidRPr="00CA082E">
        <w:rPr>
          <w:bCs/>
          <w:sz w:val="28"/>
          <w:szCs w:val="28"/>
        </w:rPr>
        <w:t>tiện</w:t>
      </w:r>
      <w:proofErr w:type="spellEnd"/>
      <w:r w:rsidRPr="00CA082E">
        <w:rPr>
          <w:bCs/>
          <w:sz w:val="28"/>
          <w:szCs w:val="28"/>
        </w:rPr>
        <w:t xml:space="preserve"> </w:t>
      </w:r>
      <w:proofErr w:type="spellStart"/>
      <w:r w:rsidRPr="00CA082E">
        <w:rPr>
          <w:bCs/>
          <w:sz w:val="28"/>
          <w:szCs w:val="28"/>
        </w:rPr>
        <w:t>ích</w:t>
      </w:r>
      <w:proofErr w:type="spellEnd"/>
      <w:r w:rsidRPr="00CA082E">
        <w:rPr>
          <w:bCs/>
          <w:sz w:val="28"/>
          <w:szCs w:val="28"/>
        </w:rPr>
        <w:t xml:space="preserve"> </w:t>
      </w:r>
      <w:proofErr w:type="spellStart"/>
      <w:r w:rsidRPr="00CA082E">
        <w:rPr>
          <w:bCs/>
          <w:sz w:val="28"/>
          <w:szCs w:val="28"/>
        </w:rPr>
        <w:t>được</w:t>
      </w:r>
      <w:proofErr w:type="spellEnd"/>
      <w:r w:rsidRPr="00CA082E">
        <w:rPr>
          <w:bCs/>
          <w:sz w:val="28"/>
          <w:szCs w:val="28"/>
        </w:rPr>
        <w:t xml:space="preserve"> </w:t>
      </w:r>
      <w:proofErr w:type="spellStart"/>
      <w:r w:rsidRPr="00CA082E">
        <w:rPr>
          <w:bCs/>
          <w:sz w:val="28"/>
          <w:szCs w:val="28"/>
        </w:rPr>
        <w:t>tích</w:t>
      </w:r>
      <w:proofErr w:type="spellEnd"/>
      <w:r w:rsidRPr="00CA082E">
        <w:rPr>
          <w:bCs/>
          <w:sz w:val="28"/>
          <w:szCs w:val="28"/>
        </w:rPr>
        <w:t xml:space="preserve"> </w:t>
      </w:r>
      <w:proofErr w:type="spellStart"/>
      <w:r w:rsidRPr="00CA082E">
        <w:rPr>
          <w:bCs/>
          <w:sz w:val="28"/>
          <w:szCs w:val="28"/>
        </w:rPr>
        <w:t>hợp</w:t>
      </w:r>
      <w:proofErr w:type="spellEnd"/>
      <w:r w:rsidRPr="00CA082E">
        <w:rPr>
          <w:bCs/>
          <w:sz w:val="28"/>
          <w:szCs w:val="28"/>
        </w:rPr>
        <w:t xml:space="preserve"> </w:t>
      </w:r>
      <w:proofErr w:type="spellStart"/>
      <w:r w:rsidRPr="00CA082E">
        <w:rPr>
          <w:bCs/>
          <w:sz w:val="28"/>
          <w:szCs w:val="28"/>
        </w:rPr>
        <w:t>tại</w:t>
      </w:r>
      <w:proofErr w:type="spellEnd"/>
      <w:r w:rsidRPr="00CA082E">
        <w:rPr>
          <w:bCs/>
          <w:sz w:val="28"/>
          <w:szCs w:val="28"/>
        </w:rPr>
        <w:t xml:space="preserve"> </w:t>
      </w:r>
      <w:proofErr w:type="spellStart"/>
      <w:r w:rsidRPr="00CA082E">
        <w:rPr>
          <w:bCs/>
          <w:sz w:val="28"/>
          <w:szCs w:val="28"/>
        </w:rPr>
        <w:t>trang</w:t>
      </w:r>
      <w:proofErr w:type="spellEnd"/>
      <w:r w:rsidRPr="00CA082E">
        <w:rPr>
          <w:bCs/>
          <w:sz w:val="28"/>
          <w:szCs w:val="28"/>
        </w:rPr>
        <w:t xml:space="preserve"> </w:t>
      </w:r>
      <w:proofErr w:type="spellStart"/>
      <w:r w:rsidRPr="00CA082E">
        <w:rPr>
          <w:bCs/>
          <w:sz w:val="28"/>
          <w:szCs w:val="28"/>
        </w:rPr>
        <w:t>thông</w:t>
      </w:r>
      <w:proofErr w:type="spellEnd"/>
      <w:r w:rsidRPr="00CA082E">
        <w:rPr>
          <w:bCs/>
          <w:sz w:val="28"/>
          <w:szCs w:val="28"/>
        </w:rPr>
        <w:t xml:space="preserve"> tin </w:t>
      </w:r>
      <w:proofErr w:type="spellStart"/>
      <w:r w:rsidRPr="00CA082E">
        <w:rPr>
          <w:bCs/>
          <w:sz w:val="28"/>
          <w:szCs w:val="28"/>
        </w:rPr>
        <w:t>điện</w:t>
      </w:r>
      <w:proofErr w:type="spellEnd"/>
      <w:r w:rsidRPr="00CA082E">
        <w:rPr>
          <w:bCs/>
          <w:sz w:val="28"/>
          <w:szCs w:val="28"/>
        </w:rPr>
        <w:t xml:space="preserve"> </w:t>
      </w:r>
      <w:proofErr w:type="spellStart"/>
      <w:r w:rsidRPr="00CA082E">
        <w:rPr>
          <w:bCs/>
          <w:sz w:val="28"/>
          <w:szCs w:val="28"/>
        </w:rPr>
        <w:t>tử</w:t>
      </w:r>
      <w:proofErr w:type="spellEnd"/>
      <w:r>
        <w:rPr>
          <w:bCs/>
          <w:sz w:val="28"/>
          <w:szCs w:val="28"/>
        </w:rPr>
        <w:t xml:space="preserve"> </w:t>
      </w:r>
      <w:proofErr w:type="spellStart"/>
      <w:r w:rsidRPr="00CA082E">
        <w:rPr>
          <w:bCs/>
          <w:sz w:val="28"/>
          <w:szCs w:val="28"/>
        </w:rPr>
        <w:t>báo</w:t>
      </w:r>
      <w:proofErr w:type="spellEnd"/>
      <w:r w:rsidRPr="00CA082E">
        <w:rPr>
          <w:bCs/>
          <w:sz w:val="28"/>
          <w:szCs w:val="28"/>
        </w:rPr>
        <w:t xml:space="preserve"> </w:t>
      </w:r>
      <w:proofErr w:type="spellStart"/>
      <w:r w:rsidRPr="00CA082E">
        <w:rPr>
          <w:bCs/>
          <w:sz w:val="28"/>
          <w:szCs w:val="28"/>
        </w:rPr>
        <w:t>chí</w:t>
      </w:r>
      <w:proofErr w:type="spellEnd"/>
      <w:r w:rsidRPr="00CA082E">
        <w:rPr>
          <w:bCs/>
          <w:sz w:val="28"/>
          <w:szCs w:val="28"/>
        </w:rPr>
        <w:t xml:space="preserve"> </w:t>
      </w:r>
      <w:proofErr w:type="spellStart"/>
      <w:r w:rsidRPr="00CA082E">
        <w:rPr>
          <w:bCs/>
          <w:sz w:val="28"/>
          <w:szCs w:val="28"/>
        </w:rPr>
        <w:t>để</w:t>
      </w:r>
      <w:proofErr w:type="spellEnd"/>
      <w:r>
        <w:rPr>
          <w:bCs/>
          <w:sz w:val="28"/>
          <w:szCs w:val="28"/>
        </w:rPr>
        <w:t xml:space="preserve"> </w:t>
      </w:r>
      <w:proofErr w:type="spellStart"/>
      <w:r w:rsidRPr="00CA082E">
        <w:rPr>
          <w:bCs/>
          <w:sz w:val="28"/>
          <w:szCs w:val="28"/>
        </w:rPr>
        <w:t>người</w:t>
      </w:r>
      <w:proofErr w:type="spellEnd"/>
      <w:r w:rsidRPr="00CA082E">
        <w:rPr>
          <w:bCs/>
          <w:sz w:val="28"/>
          <w:szCs w:val="28"/>
        </w:rPr>
        <w:t xml:space="preserve"> </w:t>
      </w:r>
      <w:proofErr w:type="spellStart"/>
      <w:r w:rsidRPr="00CA082E">
        <w:rPr>
          <w:bCs/>
          <w:sz w:val="28"/>
          <w:szCs w:val="28"/>
        </w:rPr>
        <w:t>dân</w:t>
      </w:r>
      <w:proofErr w:type="spellEnd"/>
      <w:r w:rsidRPr="00CA082E">
        <w:rPr>
          <w:bCs/>
          <w:sz w:val="28"/>
          <w:szCs w:val="28"/>
        </w:rPr>
        <w:t xml:space="preserve"> </w:t>
      </w:r>
      <w:proofErr w:type="spellStart"/>
      <w:r w:rsidRPr="00CA082E">
        <w:rPr>
          <w:bCs/>
          <w:sz w:val="28"/>
          <w:szCs w:val="28"/>
        </w:rPr>
        <w:t>thực</w:t>
      </w:r>
      <w:proofErr w:type="spellEnd"/>
      <w:r w:rsidRPr="00CA082E">
        <w:rPr>
          <w:bCs/>
          <w:sz w:val="28"/>
          <w:szCs w:val="28"/>
        </w:rPr>
        <w:t xml:space="preserve"> </w:t>
      </w:r>
      <w:proofErr w:type="spellStart"/>
      <w:r w:rsidRPr="00CA082E">
        <w:rPr>
          <w:bCs/>
          <w:sz w:val="28"/>
          <w:szCs w:val="28"/>
        </w:rPr>
        <w:t>hiện</w:t>
      </w:r>
      <w:proofErr w:type="spellEnd"/>
      <w:r>
        <w:rPr>
          <w:bCs/>
          <w:sz w:val="28"/>
          <w:szCs w:val="28"/>
          <w:lang w:val="vi-VN"/>
        </w:rPr>
        <w:t xml:space="preserve"> thông qua các đường dẫn kết nối với các trang web cung cấp dịch vụ của các cơ quan có thẩm quyền, tổ chức cung cấp dịch vụ.</w:t>
      </w:r>
    </w:p>
    <w:p w14:paraId="5623014B" w14:textId="5D000152" w:rsidR="00CA082E" w:rsidRDefault="00CA082E" w:rsidP="00CA082E">
      <w:pPr>
        <w:spacing w:line="288" w:lineRule="auto"/>
        <w:ind w:firstLine="720"/>
        <w:jc w:val="both"/>
        <w:rPr>
          <w:bCs/>
          <w:sz w:val="28"/>
          <w:szCs w:val="28"/>
        </w:rPr>
      </w:pPr>
      <w:r w:rsidRPr="00CA082E">
        <w:rPr>
          <w:bCs/>
          <w:sz w:val="28"/>
          <w:szCs w:val="28"/>
        </w:rPr>
        <w:t xml:space="preserve">- </w:t>
      </w:r>
      <w:proofErr w:type="spellStart"/>
      <w:r w:rsidRPr="00CA082E">
        <w:rPr>
          <w:bCs/>
          <w:sz w:val="28"/>
          <w:szCs w:val="28"/>
        </w:rPr>
        <w:t>Rà</w:t>
      </w:r>
      <w:proofErr w:type="spellEnd"/>
      <w:r w:rsidRPr="00CA082E">
        <w:rPr>
          <w:bCs/>
          <w:sz w:val="28"/>
          <w:szCs w:val="28"/>
        </w:rPr>
        <w:t xml:space="preserve"> </w:t>
      </w:r>
      <w:proofErr w:type="spellStart"/>
      <w:r w:rsidRPr="00CA082E">
        <w:rPr>
          <w:bCs/>
          <w:sz w:val="28"/>
          <w:szCs w:val="28"/>
        </w:rPr>
        <w:t>soát</w:t>
      </w:r>
      <w:proofErr w:type="spellEnd"/>
      <w:r w:rsidRPr="00CA082E">
        <w:rPr>
          <w:bCs/>
          <w:sz w:val="28"/>
          <w:szCs w:val="28"/>
        </w:rPr>
        <w:t xml:space="preserve">, </w:t>
      </w:r>
      <w:proofErr w:type="spellStart"/>
      <w:r w:rsidRPr="00CA082E">
        <w:rPr>
          <w:bCs/>
          <w:sz w:val="28"/>
          <w:szCs w:val="28"/>
        </w:rPr>
        <w:t>chỉnh</w:t>
      </w:r>
      <w:proofErr w:type="spellEnd"/>
      <w:r w:rsidRPr="00CA082E">
        <w:rPr>
          <w:bCs/>
          <w:sz w:val="28"/>
          <w:szCs w:val="28"/>
        </w:rPr>
        <w:t xml:space="preserve"> </w:t>
      </w:r>
      <w:proofErr w:type="spellStart"/>
      <w:r w:rsidRPr="00CA082E">
        <w:rPr>
          <w:bCs/>
          <w:sz w:val="28"/>
          <w:szCs w:val="28"/>
        </w:rPr>
        <w:t>lý</w:t>
      </w:r>
      <w:proofErr w:type="spellEnd"/>
      <w:r w:rsidRPr="00CA082E">
        <w:rPr>
          <w:bCs/>
          <w:sz w:val="28"/>
          <w:szCs w:val="28"/>
        </w:rPr>
        <w:t xml:space="preserve"> </w:t>
      </w:r>
      <w:proofErr w:type="spellStart"/>
      <w:r w:rsidRPr="00CA082E">
        <w:rPr>
          <w:bCs/>
          <w:sz w:val="28"/>
          <w:szCs w:val="28"/>
        </w:rPr>
        <w:t>để</w:t>
      </w:r>
      <w:proofErr w:type="spellEnd"/>
      <w:r w:rsidRPr="00CA082E">
        <w:rPr>
          <w:bCs/>
          <w:sz w:val="28"/>
          <w:szCs w:val="28"/>
        </w:rPr>
        <w:t xml:space="preserve"> </w:t>
      </w:r>
      <w:proofErr w:type="spellStart"/>
      <w:r w:rsidRPr="00CA082E">
        <w:rPr>
          <w:bCs/>
          <w:sz w:val="28"/>
          <w:szCs w:val="28"/>
        </w:rPr>
        <w:t>đảm</w:t>
      </w:r>
      <w:proofErr w:type="spellEnd"/>
      <w:r w:rsidRPr="00CA082E">
        <w:rPr>
          <w:bCs/>
          <w:sz w:val="28"/>
          <w:szCs w:val="28"/>
        </w:rPr>
        <w:t xml:space="preserve"> </w:t>
      </w:r>
      <w:proofErr w:type="spellStart"/>
      <w:r w:rsidRPr="00CA082E">
        <w:rPr>
          <w:bCs/>
          <w:sz w:val="28"/>
          <w:szCs w:val="28"/>
        </w:rPr>
        <w:t>bảo</w:t>
      </w:r>
      <w:proofErr w:type="spellEnd"/>
      <w:r w:rsidRPr="00CA082E">
        <w:rPr>
          <w:bCs/>
          <w:sz w:val="28"/>
          <w:szCs w:val="28"/>
        </w:rPr>
        <w:t xml:space="preserve"> </w:t>
      </w:r>
      <w:proofErr w:type="spellStart"/>
      <w:r w:rsidRPr="00CA082E">
        <w:rPr>
          <w:bCs/>
          <w:sz w:val="28"/>
          <w:szCs w:val="28"/>
        </w:rPr>
        <w:t>thống</w:t>
      </w:r>
      <w:proofErr w:type="spellEnd"/>
      <w:r w:rsidRPr="00CA082E">
        <w:rPr>
          <w:bCs/>
          <w:sz w:val="28"/>
          <w:szCs w:val="28"/>
        </w:rPr>
        <w:t xml:space="preserve"> </w:t>
      </w:r>
      <w:proofErr w:type="spellStart"/>
      <w:r w:rsidRPr="00CA082E">
        <w:rPr>
          <w:bCs/>
          <w:sz w:val="28"/>
          <w:szCs w:val="28"/>
        </w:rPr>
        <w:t>nhất</w:t>
      </w:r>
      <w:proofErr w:type="spellEnd"/>
      <w:r w:rsidRPr="00CA082E">
        <w:rPr>
          <w:bCs/>
          <w:sz w:val="28"/>
          <w:szCs w:val="28"/>
        </w:rPr>
        <w:t xml:space="preserve"> </w:t>
      </w:r>
      <w:proofErr w:type="spellStart"/>
      <w:r w:rsidRPr="00CA082E">
        <w:rPr>
          <w:bCs/>
          <w:sz w:val="28"/>
          <w:szCs w:val="28"/>
        </w:rPr>
        <w:t>giữa</w:t>
      </w:r>
      <w:proofErr w:type="spellEnd"/>
      <w:r w:rsidRPr="00CA082E">
        <w:rPr>
          <w:bCs/>
          <w:sz w:val="28"/>
          <w:szCs w:val="28"/>
        </w:rPr>
        <w:t xml:space="preserve"> </w:t>
      </w:r>
      <w:proofErr w:type="spellStart"/>
      <w:r w:rsidRPr="00CA082E">
        <w:rPr>
          <w:bCs/>
          <w:sz w:val="28"/>
          <w:szCs w:val="28"/>
        </w:rPr>
        <w:t>các</w:t>
      </w:r>
      <w:proofErr w:type="spellEnd"/>
      <w:r w:rsidRPr="00CA082E">
        <w:rPr>
          <w:bCs/>
          <w:sz w:val="28"/>
          <w:szCs w:val="28"/>
        </w:rPr>
        <w:t xml:space="preserve"> </w:t>
      </w:r>
      <w:proofErr w:type="spellStart"/>
      <w:r w:rsidRPr="00CA082E">
        <w:rPr>
          <w:bCs/>
          <w:sz w:val="28"/>
          <w:szCs w:val="28"/>
        </w:rPr>
        <w:t>quy</w:t>
      </w:r>
      <w:proofErr w:type="spellEnd"/>
      <w:r w:rsidRPr="00CA082E">
        <w:rPr>
          <w:bCs/>
          <w:sz w:val="28"/>
          <w:szCs w:val="28"/>
        </w:rPr>
        <w:t xml:space="preserve"> </w:t>
      </w:r>
      <w:proofErr w:type="spellStart"/>
      <w:r w:rsidRPr="00CA082E">
        <w:rPr>
          <w:bCs/>
          <w:sz w:val="28"/>
          <w:szCs w:val="28"/>
        </w:rPr>
        <w:t>định</w:t>
      </w:r>
      <w:proofErr w:type="spellEnd"/>
      <w:r w:rsidRPr="00CA082E">
        <w:rPr>
          <w:bCs/>
          <w:sz w:val="28"/>
          <w:szCs w:val="28"/>
        </w:rPr>
        <w:t xml:space="preserve"> </w:t>
      </w:r>
      <w:proofErr w:type="spellStart"/>
      <w:r w:rsidRPr="00CA082E">
        <w:rPr>
          <w:bCs/>
          <w:sz w:val="28"/>
          <w:szCs w:val="28"/>
        </w:rPr>
        <w:t>tại</w:t>
      </w:r>
      <w:proofErr w:type="spellEnd"/>
      <w:r w:rsidRPr="00CA082E">
        <w:rPr>
          <w:bCs/>
          <w:sz w:val="28"/>
          <w:szCs w:val="28"/>
        </w:rPr>
        <w:t xml:space="preserve"> </w:t>
      </w:r>
      <w:proofErr w:type="spellStart"/>
      <w:r w:rsidRPr="00CA082E">
        <w:rPr>
          <w:bCs/>
          <w:sz w:val="28"/>
          <w:szCs w:val="28"/>
        </w:rPr>
        <w:t>Dự</w:t>
      </w:r>
      <w:proofErr w:type="spellEnd"/>
      <w:r>
        <w:rPr>
          <w:bCs/>
          <w:sz w:val="28"/>
          <w:szCs w:val="28"/>
        </w:rPr>
        <w:t xml:space="preserve"> </w:t>
      </w:r>
      <w:proofErr w:type="spellStart"/>
      <w:r w:rsidRPr="00CA082E">
        <w:rPr>
          <w:bCs/>
          <w:sz w:val="28"/>
          <w:szCs w:val="28"/>
        </w:rPr>
        <w:t>thảo</w:t>
      </w:r>
      <w:proofErr w:type="spellEnd"/>
      <w:r w:rsidRPr="00CA082E">
        <w:rPr>
          <w:bCs/>
          <w:sz w:val="28"/>
          <w:szCs w:val="28"/>
        </w:rPr>
        <w:t xml:space="preserve">, </w:t>
      </w:r>
      <w:proofErr w:type="spellStart"/>
      <w:r w:rsidRPr="00CA082E">
        <w:rPr>
          <w:bCs/>
          <w:sz w:val="28"/>
          <w:szCs w:val="28"/>
        </w:rPr>
        <w:t>ví</w:t>
      </w:r>
      <w:proofErr w:type="spellEnd"/>
      <w:r w:rsidRPr="00CA082E">
        <w:rPr>
          <w:bCs/>
          <w:sz w:val="28"/>
          <w:szCs w:val="28"/>
        </w:rPr>
        <w:t xml:space="preserve"> </w:t>
      </w:r>
      <w:proofErr w:type="spellStart"/>
      <w:r w:rsidRPr="00CA082E">
        <w:rPr>
          <w:bCs/>
          <w:sz w:val="28"/>
          <w:szCs w:val="28"/>
        </w:rPr>
        <w:t>dụ</w:t>
      </w:r>
      <w:proofErr w:type="spellEnd"/>
      <w:r>
        <w:rPr>
          <w:bCs/>
          <w:sz w:val="28"/>
          <w:szCs w:val="28"/>
        </w:rPr>
        <w:t xml:space="preserve"> </w:t>
      </w:r>
      <w:proofErr w:type="spellStart"/>
      <w:r w:rsidRPr="00CA082E">
        <w:rPr>
          <w:bCs/>
          <w:sz w:val="28"/>
          <w:szCs w:val="28"/>
        </w:rPr>
        <w:t>như</w:t>
      </w:r>
      <w:proofErr w:type="spellEnd"/>
      <w:r w:rsidRPr="00CA082E">
        <w:rPr>
          <w:bCs/>
          <w:sz w:val="28"/>
          <w:szCs w:val="28"/>
        </w:rPr>
        <w:t xml:space="preserve">:  </w:t>
      </w:r>
      <w:proofErr w:type="spellStart"/>
      <w:r w:rsidRPr="00CA082E">
        <w:rPr>
          <w:bCs/>
          <w:sz w:val="28"/>
          <w:szCs w:val="28"/>
        </w:rPr>
        <w:t>điểm</w:t>
      </w:r>
      <w:proofErr w:type="spellEnd"/>
      <w:r w:rsidRPr="00CA082E">
        <w:rPr>
          <w:bCs/>
          <w:sz w:val="28"/>
          <w:szCs w:val="28"/>
        </w:rPr>
        <w:t xml:space="preserve"> d </w:t>
      </w:r>
      <w:proofErr w:type="spellStart"/>
      <w:r w:rsidRPr="00CA082E">
        <w:rPr>
          <w:bCs/>
          <w:sz w:val="28"/>
          <w:szCs w:val="28"/>
        </w:rPr>
        <w:t>khoản</w:t>
      </w:r>
      <w:proofErr w:type="spellEnd"/>
      <w:r w:rsidRPr="00CA082E">
        <w:rPr>
          <w:bCs/>
          <w:sz w:val="28"/>
          <w:szCs w:val="28"/>
        </w:rPr>
        <w:t xml:space="preserve"> 1 </w:t>
      </w:r>
      <w:proofErr w:type="spellStart"/>
      <w:r w:rsidRPr="00CA082E">
        <w:rPr>
          <w:bCs/>
          <w:sz w:val="28"/>
          <w:szCs w:val="28"/>
        </w:rPr>
        <w:t>Điều</w:t>
      </w:r>
      <w:proofErr w:type="spellEnd"/>
      <w:r w:rsidRPr="00CA082E">
        <w:rPr>
          <w:bCs/>
          <w:sz w:val="28"/>
          <w:szCs w:val="28"/>
        </w:rPr>
        <w:t xml:space="preserve"> 11 </w:t>
      </w:r>
      <w:proofErr w:type="spellStart"/>
      <w:r w:rsidRPr="00CA082E">
        <w:rPr>
          <w:bCs/>
          <w:sz w:val="28"/>
          <w:szCs w:val="28"/>
        </w:rPr>
        <w:t>quy</w:t>
      </w:r>
      <w:proofErr w:type="spellEnd"/>
      <w:r w:rsidRPr="00CA082E">
        <w:rPr>
          <w:bCs/>
          <w:sz w:val="28"/>
          <w:szCs w:val="28"/>
        </w:rPr>
        <w:t xml:space="preserve"> </w:t>
      </w:r>
      <w:proofErr w:type="spellStart"/>
      <w:r w:rsidRPr="00CA082E">
        <w:rPr>
          <w:bCs/>
          <w:sz w:val="28"/>
          <w:szCs w:val="28"/>
        </w:rPr>
        <w:t>định</w:t>
      </w:r>
      <w:proofErr w:type="spellEnd"/>
      <w:r w:rsidRPr="00CA082E">
        <w:rPr>
          <w:bCs/>
          <w:sz w:val="28"/>
          <w:szCs w:val="28"/>
        </w:rPr>
        <w:t xml:space="preserve"> </w:t>
      </w:r>
      <w:proofErr w:type="spellStart"/>
      <w:r w:rsidRPr="00CA082E">
        <w:rPr>
          <w:bCs/>
          <w:sz w:val="28"/>
          <w:szCs w:val="28"/>
        </w:rPr>
        <w:t>quy</w:t>
      </w:r>
      <w:proofErr w:type="spellEnd"/>
      <w:r w:rsidRPr="00CA082E">
        <w:rPr>
          <w:bCs/>
          <w:sz w:val="28"/>
          <w:szCs w:val="28"/>
        </w:rPr>
        <w:t xml:space="preserve"> </w:t>
      </w:r>
      <w:proofErr w:type="spellStart"/>
      <w:r w:rsidRPr="00CA082E">
        <w:rPr>
          <w:bCs/>
          <w:sz w:val="28"/>
          <w:szCs w:val="28"/>
        </w:rPr>
        <w:t>định</w:t>
      </w:r>
      <w:proofErr w:type="spellEnd"/>
      <w:r w:rsidRPr="00CA082E">
        <w:rPr>
          <w:bCs/>
          <w:sz w:val="28"/>
          <w:szCs w:val="28"/>
        </w:rPr>
        <w:t xml:space="preserve"> </w:t>
      </w:r>
      <w:proofErr w:type="spellStart"/>
      <w:r w:rsidRPr="00CA082E">
        <w:rPr>
          <w:bCs/>
          <w:sz w:val="28"/>
          <w:szCs w:val="28"/>
        </w:rPr>
        <w:t>cơ</w:t>
      </w:r>
      <w:proofErr w:type="spellEnd"/>
      <w:r>
        <w:rPr>
          <w:bCs/>
          <w:sz w:val="28"/>
          <w:szCs w:val="28"/>
        </w:rPr>
        <w:t xml:space="preserve"> </w:t>
      </w:r>
      <w:proofErr w:type="spellStart"/>
      <w:r w:rsidRPr="00CA082E">
        <w:rPr>
          <w:bCs/>
          <w:sz w:val="28"/>
          <w:szCs w:val="28"/>
        </w:rPr>
        <w:t>quan</w:t>
      </w:r>
      <w:proofErr w:type="spellEnd"/>
      <w:r w:rsidRPr="00CA082E">
        <w:rPr>
          <w:bCs/>
          <w:sz w:val="28"/>
          <w:szCs w:val="28"/>
        </w:rPr>
        <w:t xml:space="preserve"> </w:t>
      </w:r>
      <w:proofErr w:type="spellStart"/>
      <w:r w:rsidRPr="00CA082E">
        <w:rPr>
          <w:bCs/>
          <w:sz w:val="28"/>
          <w:szCs w:val="28"/>
        </w:rPr>
        <w:t>báo</w:t>
      </w:r>
      <w:proofErr w:type="spellEnd"/>
      <w:r w:rsidRPr="00CA082E">
        <w:rPr>
          <w:bCs/>
          <w:sz w:val="28"/>
          <w:szCs w:val="28"/>
        </w:rPr>
        <w:t xml:space="preserve"> </w:t>
      </w:r>
      <w:proofErr w:type="spellStart"/>
      <w:r w:rsidRPr="00CA082E">
        <w:rPr>
          <w:bCs/>
          <w:sz w:val="28"/>
          <w:szCs w:val="28"/>
        </w:rPr>
        <w:t>chí</w:t>
      </w:r>
      <w:proofErr w:type="spellEnd"/>
      <w:r w:rsidRPr="00CA082E">
        <w:rPr>
          <w:bCs/>
          <w:sz w:val="28"/>
          <w:szCs w:val="28"/>
        </w:rPr>
        <w:t xml:space="preserve"> </w:t>
      </w:r>
      <w:proofErr w:type="spellStart"/>
      <w:r w:rsidRPr="00CA082E">
        <w:rPr>
          <w:bCs/>
          <w:sz w:val="28"/>
          <w:szCs w:val="28"/>
        </w:rPr>
        <w:t>điện</w:t>
      </w:r>
      <w:proofErr w:type="spellEnd"/>
      <w:r w:rsidRPr="00CA082E">
        <w:rPr>
          <w:bCs/>
          <w:sz w:val="28"/>
          <w:szCs w:val="28"/>
        </w:rPr>
        <w:t xml:space="preserve"> </w:t>
      </w:r>
      <w:proofErr w:type="spellStart"/>
      <w:r w:rsidRPr="00CA082E">
        <w:rPr>
          <w:bCs/>
          <w:sz w:val="28"/>
          <w:szCs w:val="28"/>
        </w:rPr>
        <w:t>tử</w:t>
      </w:r>
      <w:proofErr w:type="spellEnd"/>
      <w:r>
        <w:rPr>
          <w:bCs/>
          <w:sz w:val="28"/>
          <w:szCs w:val="28"/>
        </w:rPr>
        <w:t xml:space="preserve"> </w:t>
      </w:r>
      <w:proofErr w:type="spellStart"/>
      <w:r w:rsidRPr="00CA082E">
        <w:rPr>
          <w:bCs/>
          <w:sz w:val="28"/>
          <w:szCs w:val="28"/>
        </w:rPr>
        <w:t>phải</w:t>
      </w:r>
      <w:proofErr w:type="spellEnd"/>
      <w:r w:rsidRPr="00CA082E">
        <w:rPr>
          <w:bCs/>
          <w:sz w:val="28"/>
          <w:szCs w:val="28"/>
        </w:rPr>
        <w:t xml:space="preserve"> </w:t>
      </w:r>
      <w:proofErr w:type="spellStart"/>
      <w:r w:rsidRPr="00CA082E">
        <w:rPr>
          <w:bCs/>
          <w:sz w:val="28"/>
          <w:szCs w:val="28"/>
        </w:rPr>
        <w:t>thực</w:t>
      </w:r>
      <w:proofErr w:type="spellEnd"/>
      <w:r w:rsidRPr="00CA082E">
        <w:rPr>
          <w:bCs/>
          <w:sz w:val="28"/>
          <w:szCs w:val="28"/>
        </w:rPr>
        <w:t xml:space="preserve"> </w:t>
      </w:r>
      <w:proofErr w:type="spellStart"/>
      <w:r w:rsidRPr="00CA082E">
        <w:rPr>
          <w:bCs/>
          <w:sz w:val="28"/>
          <w:szCs w:val="28"/>
        </w:rPr>
        <w:t>hiện</w:t>
      </w:r>
      <w:proofErr w:type="spellEnd"/>
      <w:r w:rsidRPr="00CA082E">
        <w:rPr>
          <w:bCs/>
          <w:sz w:val="28"/>
          <w:szCs w:val="28"/>
        </w:rPr>
        <w:t xml:space="preserve"> </w:t>
      </w:r>
      <w:proofErr w:type="spellStart"/>
      <w:r w:rsidRPr="00CA082E">
        <w:rPr>
          <w:bCs/>
          <w:sz w:val="28"/>
          <w:szCs w:val="28"/>
        </w:rPr>
        <w:t>chế</w:t>
      </w:r>
      <w:proofErr w:type="spellEnd"/>
      <w:r w:rsidRPr="00CA082E">
        <w:rPr>
          <w:bCs/>
          <w:sz w:val="28"/>
          <w:szCs w:val="28"/>
        </w:rPr>
        <w:t xml:space="preserve"> </w:t>
      </w:r>
      <w:proofErr w:type="spellStart"/>
      <w:r w:rsidRPr="00CA082E">
        <w:rPr>
          <w:bCs/>
          <w:sz w:val="28"/>
          <w:szCs w:val="28"/>
        </w:rPr>
        <w:t>độ</w:t>
      </w:r>
      <w:proofErr w:type="spellEnd"/>
      <w:r>
        <w:rPr>
          <w:bCs/>
          <w:sz w:val="28"/>
          <w:szCs w:val="28"/>
        </w:rPr>
        <w:t xml:space="preserve"> </w:t>
      </w:r>
      <w:proofErr w:type="spellStart"/>
      <w:r w:rsidRPr="00CA082E">
        <w:rPr>
          <w:bCs/>
          <w:sz w:val="28"/>
          <w:szCs w:val="28"/>
        </w:rPr>
        <w:t>lưu</w:t>
      </w:r>
      <w:proofErr w:type="spellEnd"/>
      <w:r w:rsidRPr="00CA082E">
        <w:rPr>
          <w:bCs/>
          <w:sz w:val="28"/>
          <w:szCs w:val="28"/>
        </w:rPr>
        <w:t xml:space="preserve"> </w:t>
      </w:r>
      <w:proofErr w:type="spellStart"/>
      <w:r w:rsidRPr="00CA082E">
        <w:rPr>
          <w:bCs/>
          <w:sz w:val="28"/>
          <w:szCs w:val="28"/>
        </w:rPr>
        <w:t>trữ</w:t>
      </w:r>
      <w:proofErr w:type="spellEnd"/>
      <w:r>
        <w:rPr>
          <w:bCs/>
          <w:sz w:val="28"/>
          <w:szCs w:val="28"/>
        </w:rPr>
        <w:t xml:space="preserve"> </w:t>
      </w:r>
      <w:proofErr w:type="spellStart"/>
      <w:r w:rsidRPr="00CA082E">
        <w:rPr>
          <w:bCs/>
          <w:sz w:val="28"/>
          <w:szCs w:val="28"/>
        </w:rPr>
        <w:t>nguyên</w:t>
      </w:r>
      <w:proofErr w:type="spellEnd"/>
      <w:r w:rsidRPr="00CA082E">
        <w:rPr>
          <w:bCs/>
          <w:sz w:val="28"/>
          <w:szCs w:val="28"/>
        </w:rPr>
        <w:t xml:space="preserve"> </w:t>
      </w:r>
      <w:proofErr w:type="spellStart"/>
      <w:r w:rsidRPr="00CA082E">
        <w:rPr>
          <w:bCs/>
          <w:sz w:val="28"/>
          <w:szCs w:val="28"/>
        </w:rPr>
        <w:t>vẹn</w:t>
      </w:r>
      <w:proofErr w:type="spellEnd"/>
      <w:r w:rsidRPr="00CA082E">
        <w:rPr>
          <w:bCs/>
          <w:sz w:val="28"/>
          <w:szCs w:val="28"/>
        </w:rPr>
        <w:t xml:space="preserve"> </w:t>
      </w:r>
      <w:proofErr w:type="spellStart"/>
      <w:r w:rsidRPr="00CA082E">
        <w:rPr>
          <w:bCs/>
          <w:sz w:val="28"/>
          <w:szCs w:val="28"/>
        </w:rPr>
        <w:t>nội</w:t>
      </w:r>
      <w:proofErr w:type="spellEnd"/>
      <w:r w:rsidRPr="00CA082E">
        <w:rPr>
          <w:bCs/>
          <w:sz w:val="28"/>
          <w:szCs w:val="28"/>
        </w:rPr>
        <w:t xml:space="preserve"> dung </w:t>
      </w:r>
      <w:proofErr w:type="spellStart"/>
      <w:r w:rsidRPr="00CA082E">
        <w:rPr>
          <w:bCs/>
          <w:sz w:val="28"/>
          <w:szCs w:val="28"/>
        </w:rPr>
        <w:t>trong</w:t>
      </w:r>
      <w:proofErr w:type="spellEnd"/>
      <w:r w:rsidRPr="00CA082E">
        <w:rPr>
          <w:bCs/>
          <w:sz w:val="28"/>
          <w:szCs w:val="28"/>
        </w:rPr>
        <w:t xml:space="preserve"> </w:t>
      </w:r>
      <w:proofErr w:type="spellStart"/>
      <w:r w:rsidRPr="00CA082E">
        <w:rPr>
          <w:bCs/>
          <w:sz w:val="28"/>
          <w:szCs w:val="28"/>
        </w:rPr>
        <w:t>thời</w:t>
      </w:r>
      <w:proofErr w:type="spellEnd"/>
      <w:r w:rsidRPr="00CA082E">
        <w:rPr>
          <w:bCs/>
          <w:sz w:val="28"/>
          <w:szCs w:val="28"/>
        </w:rPr>
        <w:t xml:space="preserve"> </w:t>
      </w:r>
      <w:proofErr w:type="spellStart"/>
      <w:r w:rsidRPr="00CA082E">
        <w:rPr>
          <w:bCs/>
          <w:sz w:val="28"/>
          <w:szCs w:val="28"/>
        </w:rPr>
        <w:t>hạn</w:t>
      </w:r>
      <w:proofErr w:type="spellEnd"/>
      <w:r w:rsidRPr="00CA082E">
        <w:rPr>
          <w:bCs/>
          <w:sz w:val="28"/>
          <w:szCs w:val="28"/>
        </w:rPr>
        <w:t xml:space="preserve"> 03 </w:t>
      </w:r>
      <w:proofErr w:type="spellStart"/>
      <w:r w:rsidRPr="00CA082E">
        <w:rPr>
          <w:bCs/>
          <w:sz w:val="28"/>
          <w:szCs w:val="28"/>
        </w:rPr>
        <w:t>tháng</w:t>
      </w:r>
      <w:proofErr w:type="spellEnd"/>
      <w:r w:rsidRPr="00CA082E">
        <w:rPr>
          <w:bCs/>
          <w:sz w:val="28"/>
          <w:szCs w:val="28"/>
        </w:rPr>
        <w:t xml:space="preserve">, </w:t>
      </w:r>
      <w:proofErr w:type="spellStart"/>
      <w:r w:rsidRPr="00CA082E">
        <w:rPr>
          <w:bCs/>
          <w:sz w:val="28"/>
          <w:szCs w:val="28"/>
        </w:rPr>
        <w:t>nhưng</w:t>
      </w:r>
      <w:proofErr w:type="spellEnd"/>
      <w:r w:rsidRPr="00CA082E">
        <w:rPr>
          <w:bCs/>
          <w:sz w:val="28"/>
          <w:szCs w:val="28"/>
        </w:rPr>
        <w:t xml:space="preserve"> </w:t>
      </w:r>
      <w:proofErr w:type="spellStart"/>
      <w:r w:rsidRPr="00CA082E">
        <w:rPr>
          <w:bCs/>
          <w:sz w:val="28"/>
          <w:szCs w:val="28"/>
        </w:rPr>
        <w:t>điểm</w:t>
      </w:r>
      <w:proofErr w:type="spellEnd"/>
      <w:r w:rsidRPr="00CA082E">
        <w:rPr>
          <w:bCs/>
          <w:sz w:val="28"/>
          <w:szCs w:val="28"/>
        </w:rPr>
        <w:t xml:space="preserve"> c </w:t>
      </w:r>
      <w:proofErr w:type="spellStart"/>
      <w:r w:rsidRPr="00CA082E">
        <w:rPr>
          <w:bCs/>
          <w:sz w:val="28"/>
          <w:szCs w:val="28"/>
        </w:rPr>
        <w:t>khoản</w:t>
      </w:r>
      <w:proofErr w:type="spellEnd"/>
      <w:r w:rsidRPr="00CA082E">
        <w:rPr>
          <w:bCs/>
          <w:sz w:val="28"/>
          <w:szCs w:val="28"/>
        </w:rPr>
        <w:t xml:space="preserve"> 4 </w:t>
      </w:r>
      <w:proofErr w:type="spellStart"/>
      <w:r w:rsidRPr="00CA082E">
        <w:rPr>
          <w:bCs/>
          <w:sz w:val="28"/>
          <w:szCs w:val="28"/>
        </w:rPr>
        <w:t>Điều</w:t>
      </w:r>
      <w:proofErr w:type="spellEnd"/>
      <w:r w:rsidRPr="00CA082E">
        <w:rPr>
          <w:bCs/>
          <w:sz w:val="28"/>
          <w:szCs w:val="28"/>
        </w:rPr>
        <w:t xml:space="preserve"> 12 </w:t>
      </w:r>
      <w:proofErr w:type="spellStart"/>
      <w:r w:rsidRPr="00CA082E">
        <w:rPr>
          <w:bCs/>
          <w:sz w:val="28"/>
          <w:szCs w:val="28"/>
        </w:rPr>
        <w:t>quy</w:t>
      </w:r>
      <w:proofErr w:type="spellEnd"/>
      <w:r w:rsidRPr="00CA082E">
        <w:rPr>
          <w:bCs/>
          <w:sz w:val="28"/>
          <w:szCs w:val="28"/>
        </w:rPr>
        <w:t xml:space="preserve"> </w:t>
      </w:r>
      <w:proofErr w:type="spellStart"/>
      <w:r w:rsidRPr="00CA082E">
        <w:rPr>
          <w:bCs/>
          <w:sz w:val="28"/>
          <w:szCs w:val="28"/>
        </w:rPr>
        <w:t>định</w:t>
      </w:r>
      <w:proofErr w:type="spellEnd"/>
      <w:r w:rsidRPr="00CA082E">
        <w:rPr>
          <w:bCs/>
          <w:sz w:val="28"/>
          <w:szCs w:val="28"/>
        </w:rPr>
        <w:t xml:space="preserve"> </w:t>
      </w:r>
      <w:proofErr w:type="spellStart"/>
      <w:r w:rsidRPr="00CA082E">
        <w:rPr>
          <w:bCs/>
          <w:sz w:val="28"/>
          <w:szCs w:val="28"/>
        </w:rPr>
        <w:t>đối</w:t>
      </w:r>
      <w:proofErr w:type="spellEnd"/>
      <w:r w:rsidRPr="00CA082E">
        <w:rPr>
          <w:bCs/>
          <w:sz w:val="28"/>
          <w:szCs w:val="28"/>
        </w:rPr>
        <w:t xml:space="preserve"> </w:t>
      </w:r>
      <w:proofErr w:type="spellStart"/>
      <w:r w:rsidRPr="00CA082E">
        <w:rPr>
          <w:bCs/>
          <w:sz w:val="28"/>
          <w:szCs w:val="28"/>
        </w:rPr>
        <w:t>với</w:t>
      </w:r>
      <w:proofErr w:type="spellEnd"/>
      <w:r w:rsidRPr="00CA082E">
        <w:rPr>
          <w:bCs/>
          <w:sz w:val="28"/>
          <w:szCs w:val="28"/>
        </w:rPr>
        <w:t xml:space="preserve"> </w:t>
      </w:r>
      <w:proofErr w:type="spellStart"/>
      <w:r w:rsidRPr="00CA082E">
        <w:rPr>
          <w:bCs/>
          <w:sz w:val="28"/>
          <w:szCs w:val="28"/>
        </w:rPr>
        <w:t>hoạt</w:t>
      </w:r>
      <w:proofErr w:type="spellEnd"/>
      <w:r w:rsidRPr="00CA082E">
        <w:rPr>
          <w:bCs/>
          <w:sz w:val="28"/>
          <w:szCs w:val="28"/>
        </w:rPr>
        <w:t xml:space="preserve"> </w:t>
      </w:r>
      <w:proofErr w:type="spellStart"/>
      <w:r w:rsidRPr="00CA082E">
        <w:rPr>
          <w:bCs/>
          <w:sz w:val="28"/>
          <w:szCs w:val="28"/>
        </w:rPr>
        <w:t>động</w:t>
      </w:r>
      <w:proofErr w:type="spellEnd"/>
      <w:r w:rsidRPr="00CA082E">
        <w:rPr>
          <w:bCs/>
          <w:sz w:val="28"/>
          <w:szCs w:val="28"/>
        </w:rPr>
        <w:t xml:space="preserve"> </w:t>
      </w:r>
      <w:proofErr w:type="spellStart"/>
      <w:r w:rsidRPr="00CA082E">
        <w:rPr>
          <w:bCs/>
          <w:sz w:val="28"/>
          <w:szCs w:val="28"/>
        </w:rPr>
        <w:t>báo</w:t>
      </w:r>
      <w:proofErr w:type="spellEnd"/>
      <w:r w:rsidRPr="00CA082E">
        <w:rPr>
          <w:bCs/>
          <w:sz w:val="28"/>
          <w:szCs w:val="28"/>
        </w:rPr>
        <w:t xml:space="preserve"> </w:t>
      </w:r>
      <w:proofErr w:type="spellStart"/>
      <w:r w:rsidRPr="00CA082E">
        <w:rPr>
          <w:bCs/>
          <w:sz w:val="28"/>
          <w:szCs w:val="28"/>
        </w:rPr>
        <w:t>chí</w:t>
      </w:r>
      <w:proofErr w:type="spellEnd"/>
      <w:r w:rsidRPr="00CA082E">
        <w:rPr>
          <w:bCs/>
          <w:sz w:val="28"/>
          <w:szCs w:val="28"/>
        </w:rPr>
        <w:t xml:space="preserve"> </w:t>
      </w:r>
      <w:proofErr w:type="spellStart"/>
      <w:r w:rsidRPr="00CA082E">
        <w:rPr>
          <w:bCs/>
          <w:sz w:val="28"/>
          <w:szCs w:val="28"/>
        </w:rPr>
        <w:t>trên</w:t>
      </w:r>
      <w:proofErr w:type="spellEnd"/>
      <w:r w:rsidRPr="00CA082E">
        <w:rPr>
          <w:bCs/>
          <w:sz w:val="28"/>
          <w:szCs w:val="28"/>
        </w:rPr>
        <w:t xml:space="preserve"> </w:t>
      </w:r>
      <w:proofErr w:type="spellStart"/>
      <w:r w:rsidRPr="00CA082E">
        <w:rPr>
          <w:bCs/>
          <w:sz w:val="28"/>
          <w:szCs w:val="28"/>
        </w:rPr>
        <w:t>không</w:t>
      </w:r>
      <w:proofErr w:type="spellEnd"/>
      <w:r w:rsidRPr="00CA082E">
        <w:rPr>
          <w:bCs/>
          <w:sz w:val="28"/>
          <w:szCs w:val="28"/>
        </w:rPr>
        <w:t xml:space="preserve"> </w:t>
      </w:r>
      <w:proofErr w:type="spellStart"/>
      <w:r w:rsidRPr="00CA082E">
        <w:rPr>
          <w:bCs/>
          <w:sz w:val="28"/>
          <w:szCs w:val="28"/>
        </w:rPr>
        <w:t>gian</w:t>
      </w:r>
      <w:proofErr w:type="spellEnd"/>
      <w:r w:rsidRPr="00CA082E">
        <w:rPr>
          <w:bCs/>
          <w:sz w:val="28"/>
          <w:szCs w:val="28"/>
        </w:rPr>
        <w:t xml:space="preserve"> </w:t>
      </w:r>
      <w:proofErr w:type="spellStart"/>
      <w:r w:rsidRPr="00CA082E">
        <w:rPr>
          <w:bCs/>
          <w:sz w:val="28"/>
          <w:szCs w:val="28"/>
        </w:rPr>
        <w:t>mạng</w:t>
      </w:r>
      <w:proofErr w:type="spellEnd"/>
      <w:r w:rsidRPr="00CA082E">
        <w:rPr>
          <w:bCs/>
          <w:sz w:val="28"/>
          <w:szCs w:val="28"/>
        </w:rPr>
        <w:t xml:space="preserve">, </w:t>
      </w:r>
      <w:proofErr w:type="spellStart"/>
      <w:r w:rsidRPr="00CA082E">
        <w:rPr>
          <w:bCs/>
          <w:sz w:val="28"/>
          <w:szCs w:val="28"/>
        </w:rPr>
        <w:t>thời</w:t>
      </w:r>
      <w:proofErr w:type="spellEnd"/>
      <w:r w:rsidRPr="00CA082E">
        <w:rPr>
          <w:bCs/>
          <w:sz w:val="28"/>
          <w:szCs w:val="28"/>
        </w:rPr>
        <w:t xml:space="preserve"> </w:t>
      </w:r>
      <w:proofErr w:type="spellStart"/>
      <w:r w:rsidRPr="00CA082E">
        <w:rPr>
          <w:bCs/>
          <w:sz w:val="28"/>
          <w:szCs w:val="28"/>
        </w:rPr>
        <w:t>gian</w:t>
      </w:r>
      <w:proofErr w:type="spellEnd"/>
      <w:r w:rsidRPr="00CA082E">
        <w:rPr>
          <w:bCs/>
          <w:sz w:val="28"/>
          <w:szCs w:val="28"/>
        </w:rPr>
        <w:t xml:space="preserve"> </w:t>
      </w:r>
      <w:proofErr w:type="spellStart"/>
      <w:r w:rsidRPr="00CA082E">
        <w:rPr>
          <w:bCs/>
          <w:sz w:val="28"/>
          <w:szCs w:val="28"/>
        </w:rPr>
        <w:t>lưu</w:t>
      </w:r>
      <w:proofErr w:type="spellEnd"/>
      <w:r w:rsidRPr="00CA082E">
        <w:rPr>
          <w:bCs/>
          <w:sz w:val="28"/>
          <w:szCs w:val="28"/>
        </w:rPr>
        <w:t xml:space="preserve"> </w:t>
      </w:r>
      <w:proofErr w:type="spellStart"/>
      <w:r w:rsidRPr="00CA082E">
        <w:rPr>
          <w:bCs/>
          <w:sz w:val="28"/>
          <w:szCs w:val="28"/>
        </w:rPr>
        <w:t>trữ</w:t>
      </w:r>
      <w:proofErr w:type="spellEnd"/>
      <w:r>
        <w:rPr>
          <w:bCs/>
          <w:sz w:val="28"/>
          <w:szCs w:val="28"/>
        </w:rPr>
        <w:t xml:space="preserve"> </w:t>
      </w:r>
      <w:proofErr w:type="spellStart"/>
      <w:r w:rsidRPr="00CA082E">
        <w:rPr>
          <w:bCs/>
          <w:sz w:val="28"/>
          <w:szCs w:val="28"/>
        </w:rPr>
        <w:t>nguyên</w:t>
      </w:r>
      <w:proofErr w:type="spellEnd"/>
      <w:r w:rsidRPr="00CA082E">
        <w:rPr>
          <w:bCs/>
          <w:sz w:val="28"/>
          <w:szCs w:val="28"/>
        </w:rPr>
        <w:t xml:space="preserve"> </w:t>
      </w:r>
      <w:proofErr w:type="spellStart"/>
      <w:r w:rsidRPr="00CA082E">
        <w:rPr>
          <w:bCs/>
          <w:sz w:val="28"/>
          <w:szCs w:val="28"/>
        </w:rPr>
        <w:t>trạng</w:t>
      </w:r>
      <w:proofErr w:type="spellEnd"/>
      <w:r w:rsidRPr="00CA082E">
        <w:rPr>
          <w:bCs/>
          <w:sz w:val="28"/>
          <w:szCs w:val="28"/>
        </w:rPr>
        <w:t xml:space="preserve"> </w:t>
      </w:r>
      <w:proofErr w:type="spellStart"/>
      <w:r w:rsidRPr="00CA082E">
        <w:rPr>
          <w:bCs/>
          <w:sz w:val="28"/>
          <w:szCs w:val="28"/>
        </w:rPr>
        <w:t>tối</w:t>
      </w:r>
      <w:proofErr w:type="spellEnd"/>
      <w:r w:rsidRPr="00CA082E">
        <w:rPr>
          <w:bCs/>
          <w:sz w:val="28"/>
          <w:szCs w:val="28"/>
        </w:rPr>
        <w:t xml:space="preserve"> </w:t>
      </w:r>
      <w:proofErr w:type="spellStart"/>
      <w:r w:rsidRPr="00CA082E">
        <w:rPr>
          <w:bCs/>
          <w:sz w:val="28"/>
          <w:szCs w:val="28"/>
        </w:rPr>
        <w:t>thiểu</w:t>
      </w:r>
      <w:proofErr w:type="spellEnd"/>
      <w:r w:rsidRPr="00CA082E">
        <w:rPr>
          <w:bCs/>
          <w:sz w:val="28"/>
          <w:szCs w:val="28"/>
        </w:rPr>
        <w:t xml:space="preserve"> </w:t>
      </w:r>
      <w:proofErr w:type="spellStart"/>
      <w:r w:rsidRPr="00CA082E">
        <w:rPr>
          <w:bCs/>
          <w:sz w:val="28"/>
          <w:szCs w:val="28"/>
        </w:rPr>
        <w:t>là</w:t>
      </w:r>
      <w:proofErr w:type="spellEnd"/>
      <w:r w:rsidRPr="00CA082E">
        <w:rPr>
          <w:bCs/>
          <w:sz w:val="28"/>
          <w:szCs w:val="28"/>
        </w:rPr>
        <w:t xml:space="preserve"> 06 </w:t>
      </w:r>
      <w:proofErr w:type="spellStart"/>
      <w:r w:rsidRPr="00CA082E">
        <w:rPr>
          <w:bCs/>
          <w:sz w:val="28"/>
          <w:szCs w:val="28"/>
        </w:rPr>
        <w:t>tháng</w:t>
      </w:r>
      <w:proofErr w:type="spellEnd"/>
      <w:r w:rsidRPr="00CA082E">
        <w:rPr>
          <w:bCs/>
          <w:sz w:val="28"/>
          <w:szCs w:val="28"/>
        </w:rPr>
        <w:t>…</w:t>
      </w:r>
    </w:p>
    <w:p w14:paraId="0FD33A5E" w14:textId="11BD650A" w:rsidR="0022053D" w:rsidRPr="0022053D" w:rsidRDefault="0022053D" w:rsidP="0022053D">
      <w:pPr>
        <w:spacing w:line="288" w:lineRule="auto"/>
        <w:ind w:firstLine="720"/>
        <w:jc w:val="both"/>
        <w:rPr>
          <w:bCs/>
          <w:sz w:val="28"/>
          <w:szCs w:val="28"/>
          <w:lang w:val="vi-VN"/>
        </w:rPr>
      </w:pPr>
      <w:r>
        <w:rPr>
          <w:bCs/>
          <w:sz w:val="28"/>
          <w:szCs w:val="28"/>
          <w:lang w:val="vi-VN"/>
        </w:rPr>
        <w:t xml:space="preserve">Giải trình: </w:t>
      </w:r>
      <w:r>
        <w:rPr>
          <w:rFonts w:cs="Times New Roman"/>
          <w:sz w:val="28"/>
          <w:szCs w:val="28"/>
          <w:lang w:val="vi-VN"/>
        </w:rPr>
        <w:t>điểm c khoản 1 Điều 11 là quy định thời gian lưu trữ đối với cơ quan báo chí (3 tháng); khoản 4 Điều 12 quy định trách nhiệm của cơ quan quản lý nhà nước trong việc lưu giữ tác phẩm báo chí được lưu chiểu điện tử. Do đó, hai đối tượng thực hiện là khác nhau tại hai điều khoản này.</w:t>
      </w:r>
    </w:p>
    <w:p w14:paraId="17F57297" w14:textId="48DA2916" w:rsidR="00CA082E" w:rsidRDefault="00CA082E" w:rsidP="004157BA">
      <w:pPr>
        <w:spacing w:line="288" w:lineRule="auto"/>
        <w:ind w:firstLine="720"/>
        <w:jc w:val="both"/>
        <w:rPr>
          <w:bCs/>
          <w:sz w:val="28"/>
          <w:szCs w:val="28"/>
        </w:rPr>
      </w:pPr>
      <w:r w:rsidRPr="00CA082E">
        <w:rPr>
          <w:bCs/>
          <w:sz w:val="28"/>
          <w:szCs w:val="28"/>
        </w:rPr>
        <w:t xml:space="preserve">- </w:t>
      </w:r>
      <w:proofErr w:type="spellStart"/>
      <w:r w:rsidRPr="00CA082E">
        <w:rPr>
          <w:bCs/>
          <w:sz w:val="28"/>
          <w:szCs w:val="28"/>
        </w:rPr>
        <w:t>Một</w:t>
      </w:r>
      <w:proofErr w:type="spellEnd"/>
      <w:r w:rsidRPr="00CA082E">
        <w:rPr>
          <w:bCs/>
          <w:sz w:val="28"/>
          <w:szCs w:val="28"/>
        </w:rPr>
        <w:t xml:space="preserve"> </w:t>
      </w:r>
      <w:proofErr w:type="spellStart"/>
      <w:r w:rsidRPr="00CA082E">
        <w:rPr>
          <w:bCs/>
          <w:sz w:val="28"/>
          <w:szCs w:val="28"/>
        </w:rPr>
        <w:t>số</w:t>
      </w:r>
      <w:proofErr w:type="spellEnd"/>
      <w:r>
        <w:rPr>
          <w:bCs/>
          <w:sz w:val="28"/>
          <w:szCs w:val="28"/>
        </w:rPr>
        <w:t xml:space="preserve"> </w:t>
      </w:r>
      <w:r w:rsidRPr="00CA082E">
        <w:rPr>
          <w:bCs/>
          <w:sz w:val="28"/>
          <w:szCs w:val="28"/>
        </w:rPr>
        <w:t xml:space="preserve">TTHC </w:t>
      </w:r>
      <w:proofErr w:type="spellStart"/>
      <w:r w:rsidRPr="00CA082E">
        <w:rPr>
          <w:bCs/>
          <w:sz w:val="28"/>
          <w:szCs w:val="28"/>
        </w:rPr>
        <w:t>cần</w:t>
      </w:r>
      <w:proofErr w:type="spellEnd"/>
      <w:r w:rsidRPr="00CA082E">
        <w:rPr>
          <w:bCs/>
          <w:sz w:val="28"/>
          <w:szCs w:val="28"/>
        </w:rPr>
        <w:t xml:space="preserve"> </w:t>
      </w:r>
      <w:proofErr w:type="spellStart"/>
      <w:r w:rsidRPr="00CA082E">
        <w:rPr>
          <w:bCs/>
          <w:sz w:val="28"/>
          <w:szCs w:val="28"/>
        </w:rPr>
        <w:t>được</w:t>
      </w:r>
      <w:proofErr w:type="spellEnd"/>
      <w:r w:rsidRPr="00CA082E">
        <w:rPr>
          <w:bCs/>
          <w:sz w:val="28"/>
          <w:szCs w:val="28"/>
        </w:rPr>
        <w:t xml:space="preserve"> </w:t>
      </w:r>
      <w:proofErr w:type="spellStart"/>
      <w:r w:rsidRPr="00CA082E">
        <w:rPr>
          <w:bCs/>
          <w:sz w:val="28"/>
          <w:szCs w:val="28"/>
        </w:rPr>
        <w:t>quy</w:t>
      </w:r>
      <w:proofErr w:type="spellEnd"/>
      <w:r w:rsidRPr="00CA082E">
        <w:rPr>
          <w:bCs/>
          <w:sz w:val="28"/>
          <w:szCs w:val="28"/>
        </w:rPr>
        <w:t xml:space="preserve"> </w:t>
      </w:r>
      <w:proofErr w:type="spellStart"/>
      <w:r w:rsidRPr="00CA082E">
        <w:rPr>
          <w:bCs/>
          <w:sz w:val="28"/>
          <w:szCs w:val="28"/>
        </w:rPr>
        <w:t>định</w:t>
      </w:r>
      <w:proofErr w:type="spellEnd"/>
      <w:r w:rsidRPr="00CA082E">
        <w:rPr>
          <w:bCs/>
          <w:sz w:val="28"/>
          <w:szCs w:val="28"/>
        </w:rPr>
        <w:t xml:space="preserve"> </w:t>
      </w:r>
      <w:proofErr w:type="spellStart"/>
      <w:r w:rsidRPr="00CA082E">
        <w:rPr>
          <w:bCs/>
          <w:sz w:val="28"/>
          <w:szCs w:val="28"/>
        </w:rPr>
        <w:t>rõ</w:t>
      </w:r>
      <w:proofErr w:type="spellEnd"/>
      <w:r w:rsidRPr="00CA082E">
        <w:rPr>
          <w:bCs/>
          <w:sz w:val="28"/>
          <w:szCs w:val="28"/>
        </w:rPr>
        <w:t xml:space="preserve"> </w:t>
      </w:r>
      <w:proofErr w:type="spellStart"/>
      <w:r w:rsidRPr="00CA082E">
        <w:rPr>
          <w:bCs/>
          <w:sz w:val="28"/>
          <w:szCs w:val="28"/>
        </w:rPr>
        <w:t>các</w:t>
      </w:r>
      <w:proofErr w:type="spellEnd"/>
      <w:r w:rsidRPr="00CA082E">
        <w:rPr>
          <w:bCs/>
          <w:sz w:val="28"/>
          <w:szCs w:val="28"/>
        </w:rPr>
        <w:t xml:space="preserve"> </w:t>
      </w:r>
      <w:proofErr w:type="spellStart"/>
      <w:r w:rsidRPr="00CA082E">
        <w:rPr>
          <w:bCs/>
          <w:sz w:val="28"/>
          <w:szCs w:val="28"/>
        </w:rPr>
        <w:t>bộ</w:t>
      </w:r>
      <w:proofErr w:type="spellEnd"/>
      <w:r>
        <w:rPr>
          <w:bCs/>
          <w:sz w:val="28"/>
          <w:szCs w:val="28"/>
        </w:rPr>
        <w:t xml:space="preserve"> </w:t>
      </w:r>
      <w:proofErr w:type="spellStart"/>
      <w:r w:rsidRPr="00CA082E">
        <w:rPr>
          <w:bCs/>
          <w:sz w:val="28"/>
          <w:szCs w:val="28"/>
        </w:rPr>
        <w:t>phận</w:t>
      </w:r>
      <w:proofErr w:type="spellEnd"/>
      <w:r w:rsidRPr="00CA082E">
        <w:rPr>
          <w:bCs/>
          <w:sz w:val="28"/>
          <w:szCs w:val="28"/>
        </w:rPr>
        <w:t xml:space="preserve"> </w:t>
      </w:r>
      <w:proofErr w:type="spellStart"/>
      <w:r w:rsidRPr="00CA082E">
        <w:rPr>
          <w:bCs/>
          <w:sz w:val="28"/>
          <w:szCs w:val="28"/>
        </w:rPr>
        <w:t>cấu</w:t>
      </w:r>
      <w:proofErr w:type="spellEnd"/>
      <w:r w:rsidRPr="00CA082E">
        <w:rPr>
          <w:bCs/>
          <w:sz w:val="28"/>
          <w:szCs w:val="28"/>
        </w:rPr>
        <w:t xml:space="preserve"> </w:t>
      </w:r>
      <w:proofErr w:type="spellStart"/>
      <w:r w:rsidRPr="00CA082E">
        <w:rPr>
          <w:bCs/>
          <w:sz w:val="28"/>
          <w:szCs w:val="28"/>
        </w:rPr>
        <w:t>thành</w:t>
      </w:r>
      <w:proofErr w:type="spellEnd"/>
      <w:r w:rsidRPr="00CA082E">
        <w:rPr>
          <w:bCs/>
          <w:sz w:val="28"/>
          <w:szCs w:val="28"/>
        </w:rPr>
        <w:t xml:space="preserve"> </w:t>
      </w:r>
      <w:proofErr w:type="spellStart"/>
      <w:r w:rsidRPr="00CA082E">
        <w:rPr>
          <w:bCs/>
          <w:sz w:val="28"/>
          <w:szCs w:val="28"/>
        </w:rPr>
        <w:t>như</w:t>
      </w:r>
      <w:proofErr w:type="spellEnd"/>
      <w:r>
        <w:rPr>
          <w:bCs/>
          <w:sz w:val="28"/>
          <w:szCs w:val="28"/>
        </w:rPr>
        <w:t xml:space="preserve"> </w:t>
      </w:r>
      <w:proofErr w:type="spellStart"/>
      <w:r w:rsidRPr="00CA082E">
        <w:rPr>
          <w:bCs/>
          <w:sz w:val="28"/>
          <w:szCs w:val="28"/>
        </w:rPr>
        <w:t>thành</w:t>
      </w:r>
      <w:proofErr w:type="spellEnd"/>
      <w:r w:rsidRPr="00CA082E">
        <w:rPr>
          <w:bCs/>
          <w:sz w:val="28"/>
          <w:szCs w:val="28"/>
        </w:rPr>
        <w:t xml:space="preserve"> </w:t>
      </w:r>
      <w:proofErr w:type="spellStart"/>
      <w:r w:rsidRPr="00CA082E">
        <w:rPr>
          <w:bCs/>
          <w:sz w:val="28"/>
          <w:szCs w:val="28"/>
        </w:rPr>
        <w:t>phần</w:t>
      </w:r>
      <w:proofErr w:type="spellEnd"/>
      <w:r w:rsidRPr="00CA082E">
        <w:rPr>
          <w:bCs/>
          <w:sz w:val="28"/>
          <w:szCs w:val="28"/>
        </w:rPr>
        <w:t xml:space="preserve"> (</w:t>
      </w:r>
      <w:proofErr w:type="spellStart"/>
      <w:r w:rsidRPr="00CA082E">
        <w:rPr>
          <w:bCs/>
          <w:sz w:val="28"/>
          <w:szCs w:val="28"/>
        </w:rPr>
        <w:t>mẫu</w:t>
      </w:r>
      <w:proofErr w:type="spellEnd"/>
      <w:r w:rsidRPr="00CA082E">
        <w:rPr>
          <w:bCs/>
          <w:sz w:val="28"/>
          <w:szCs w:val="28"/>
        </w:rPr>
        <w:t xml:space="preserve"> </w:t>
      </w:r>
      <w:proofErr w:type="spellStart"/>
      <w:r w:rsidRPr="00CA082E">
        <w:rPr>
          <w:bCs/>
          <w:sz w:val="28"/>
          <w:szCs w:val="28"/>
        </w:rPr>
        <w:t>đơn</w:t>
      </w:r>
      <w:proofErr w:type="spellEnd"/>
      <w:r w:rsidRPr="00CA082E">
        <w:rPr>
          <w:bCs/>
          <w:sz w:val="28"/>
          <w:szCs w:val="28"/>
        </w:rPr>
        <w:t xml:space="preserve">, </w:t>
      </w:r>
      <w:proofErr w:type="spellStart"/>
      <w:r w:rsidRPr="00CA082E">
        <w:rPr>
          <w:bCs/>
          <w:sz w:val="28"/>
          <w:szCs w:val="28"/>
        </w:rPr>
        <w:t>tờ</w:t>
      </w:r>
      <w:proofErr w:type="spellEnd"/>
      <w:r>
        <w:rPr>
          <w:bCs/>
          <w:sz w:val="28"/>
          <w:szCs w:val="28"/>
        </w:rPr>
        <w:t xml:space="preserve"> </w:t>
      </w:r>
      <w:proofErr w:type="spellStart"/>
      <w:r w:rsidRPr="00CA082E">
        <w:rPr>
          <w:bCs/>
          <w:sz w:val="28"/>
          <w:szCs w:val="28"/>
        </w:rPr>
        <w:t>khai</w:t>
      </w:r>
      <w:proofErr w:type="spellEnd"/>
      <w:r w:rsidRPr="00CA082E">
        <w:rPr>
          <w:bCs/>
          <w:sz w:val="28"/>
          <w:szCs w:val="28"/>
        </w:rPr>
        <w:t xml:space="preserve"> </w:t>
      </w:r>
      <w:proofErr w:type="spellStart"/>
      <w:r w:rsidRPr="00CA082E">
        <w:rPr>
          <w:bCs/>
          <w:sz w:val="28"/>
          <w:szCs w:val="28"/>
        </w:rPr>
        <w:t>đền</w:t>
      </w:r>
      <w:proofErr w:type="spellEnd"/>
      <w:r>
        <w:rPr>
          <w:bCs/>
          <w:sz w:val="28"/>
          <w:szCs w:val="28"/>
        </w:rPr>
        <w:t xml:space="preserve"> </w:t>
      </w:r>
      <w:proofErr w:type="spellStart"/>
      <w:r w:rsidRPr="00CA082E">
        <w:rPr>
          <w:bCs/>
          <w:sz w:val="28"/>
          <w:szCs w:val="28"/>
        </w:rPr>
        <w:t>ghị</w:t>
      </w:r>
      <w:proofErr w:type="spellEnd"/>
      <w:r w:rsidRPr="00CA082E">
        <w:rPr>
          <w:bCs/>
          <w:sz w:val="28"/>
          <w:szCs w:val="28"/>
        </w:rPr>
        <w:t xml:space="preserve">, </w:t>
      </w:r>
      <w:proofErr w:type="spellStart"/>
      <w:r w:rsidRPr="00CA082E">
        <w:rPr>
          <w:bCs/>
          <w:sz w:val="28"/>
          <w:szCs w:val="28"/>
        </w:rPr>
        <w:t>số</w:t>
      </w:r>
      <w:proofErr w:type="spellEnd"/>
      <w:r>
        <w:rPr>
          <w:bCs/>
          <w:sz w:val="28"/>
          <w:szCs w:val="28"/>
        </w:rPr>
        <w:t xml:space="preserve"> </w:t>
      </w:r>
      <w:proofErr w:type="spellStart"/>
      <w:r w:rsidRPr="00CA082E">
        <w:rPr>
          <w:bCs/>
          <w:sz w:val="28"/>
          <w:szCs w:val="28"/>
        </w:rPr>
        <w:t>lượng</w:t>
      </w:r>
      <w:proofErr w:type="spellEnd"/>
      <w:r w:rsidRPr="00CA082E">
        <w:rPr>
          <w:bCs/>
          <w:sz w:val="28"/>
          <w:szCs w:val="28"/>
        </w:rPr>
        <w:t xml:space="preserve"> </w:t>
      </w:r>
      <w:proofErr w:type="spellStart"/>
      <w:r w:rsidRPr="00CA082E">
        <w:rPr>
          <w:bCs/>
          <w:sz w:val="28"/>
          <w:szCs w:val="28"/>
        </w:rPr>
        <w:t>hồ</w:t>
      </w:r>
      <w:proofErr w:type="spellEnd"/>
      <w:r>
        <w:rPr>
          <w:bCs/>
          <w:sz w:val="28"/>
          <w:szCs w:val="28"/>
        </w:rPr>
        <w:t xml:space="preserve"> </w:t>
      </w:r>
      <w:proofErr w:type="spellStart"/>
      <w:r w:rsidRPr="00CA082E">
        <w:rPr>
          <w:bCs/>
          <w:sz w:val="28"/>
          <w:szCs w:val="28"/>
        </w:rPr>
        <w:t>sơ</w:t>
      </w:r>
      <w:proofErr w:type="spellEnd"/>
      <w:r w:rsidRPr="00CA082E">
        <w:rPr>
          <w:bCs/>
          <w:sz w:val="28"/>
          <w:szCs w:val="28"/>
        </w:rPr>
        <w:t xml:space="preserve">, </w:t>
      </w:r>
      <w:proofErr w:type="spellStart"/>
      <w:r w:rsidRPr="00CA082E">
        <w:rPr>
          <w:bCs/>
          <w:sz w:val="28"/>
          <w:szCs w:val="28"/>
        </w:rPr>
        <w:t>thời</w:t>
      </w:r>
      <w:proofErr w:type="spellEnd"/>
      <w:r w:rsidRPr="00CA082E">
        <w:rPr>
          <w:bCs/>
          <w:sz w:val="28"/>
          <w:szCs w:val="28"/>
        </w:rPr>
        <w:t xml:space="preserve"> </w:t>
      </w:r>
      <w:proofErr w:type="spellStart"/>
      <w:r w:rsidRPr="00CA082E">
        <w:rPr>
          <w:bCs/>
          <w:sz w:val="28"/>
          <w:szCs w:val="28"/>
        </w:rPr>
        <w:t>hạn</w:t>
      </w:r>
      <w:proofErr w:type="spellEnd"/>
      <w:r w:rsidRPr="00CA082E">
        <w:rPr>
          <w:bCs/>
          <w:sz w:val="28"/>
          <w:szCs w:val="28"/>
        </w:rPr>
        <w:t xml:space="preserve"> </w:t>
      </w:r>
      <w:proofErr w:type="spellStart"/>
      <w:r w:rsidRPr="00CA082E">
        <w:rPr>
          <w:bCs/>
          <w:sz w:val="28"/>
          <w:szCs w:val="28"/>
        </w:rPr>
        <w:t>giải</w:t>
      </w:r>
      <w:proofErr w:type="spellEnd"/>
      <w:r w:rsidRPr="00CA082E">
        <w:rPr>
          <w:bCs/>
          <w:sz w:val="28"/>
          <w:szCs w:val="28"/>
        </w:rPr>
        <w:t xml:space="preserve"> </w:t>
      </w:r>
      <w:proofErr w:type="spellStart"/>
      <w:r w:rsidRPr="00CA082E">
        <w:rPr>
          <w:bCs/>
          <w:sz w:val="28"/>
          <w:szCs w:val="28"/>
        </w:rPr>
        <w:t>quyết</w:t>
      </w:r>
      <w:proofErr w:type="spellEnd"/>
      <w:r w:rsidRPr="00CA082E">
        <w:rPr>
          <w:bCs/>
          <w:sz w:val="28"/>
          <w:szCs w:val="28"/>
        </w:rPr>
        <w:t>,</w:t>
      </w:r>
      <w:r>
        <w:rPr>
          <w:bCs/>
          <w:sz w:val="28"/>
          <w:szCs w:val="28"/>
        </w:rPr>
        <w:t xml:space="preserve"> </w:t>
      </w:r>
      <w:proofErr w:type="spellStart"/>
      <w:r w:rsidRPr="00CA082E">
        <w:rPr>
          <w:bCs/>
          <w:sz w:val="28"/>
          <w:szCs w:val="28"/>
        </w:rPr>
        <w:t>thành</w:t>
      </w:r>
      <w:proofErr w:type="spellEnd"/>
      <w:r w:rsidRPr="00CA082E">
        <w:rPr>
          <w:bCs/>
          <w:sz w:val="28"/>
          <w:szCs w:val="28"/>
        </w:rPr>
        <w:t xml:space="preserve"> </w:t>
      </w:r>
      <w:proofErr w:type="spellStart"/>
      <w:r w:rsidRPr="00CA082E">
        <w:rPr>
          <w:bCs/>
          <w:sz w:val="28"/>
          <w:szCs w:val="28"/>
        </w:rPr>
        <w:t>phần</w:t>
      </w:r>
      <w:proofErr w:type="spellEnd"/>
      <w:r w:rsidRPr="00CA082E">
        <w:rPr>
          <w:bCs/>
          <w:sz w:val="28"/>
          <w:szCs w:val="28"/>
        </w:rPr>
        <w:t xml:space="preserve"> </w:t>
      </w:r>
      <w:proofErr w:type="spellStart"/>
      <w:r w:rsidRPr="00CA082E">
        <w:rPr>
          <w:bCs/>
          <w:sz w:val="28"/>
          <w:szCs w:val="28"/>
        </w:rPr>
        <w:t>hồ</w:t>
      </w:r>
      <w:proofErr w:type="spellEnd"/>
      <w:r>
        <w:rPr>
          <w:bCs/>
          <w:sz w:val="28"/>
          <w:szCs w:val="28"/>
        </w:rPr>
        <w:t xml:space="preserve"> </w:t>
      </w:r>
      <w:proofErr w:type="spellStart"/>
      <w:r w:rsidRPr="00CA082E">
        <w:rPr>
          <w:bCs/>
          <w:sz w:val="28"/>
          <w:szCs w:val="28"/>
        </w:rPr>
        <w:t>sơ</w:t>
      </w:r>
      <w:proofErr w:type="spellEnd"/>
      <w:r w:rsidRPr="00CA082E">
        <w:rPr>
          <w:bCs/>
          <w:sz w:val="28"/>
          <w:szCs w:val="28"/>
        </w:rPr>
        <w:t xml:space="preserve">…), </w:t>
      </w:r>
      <w:proofErr w:type="spellStart"/>
      <w:r w:rsidRPr="00CA082E">
        <w:rPr>
          <w:bCs/>
          <w:sz w:val="28"/>
          <w:szCs w:val="28"/>
        </w:rPr>
        <w:t>ví</w:t>
      </w:r>
      <w:proofErr w:type="spellEnd"/>
      <w:r w:rsidRPr="00CA082E">
        <w:rPr>
          <w:bCs/>
          <w:sz w:val="28"/>
          <w:szCs w:val="28"/>
        </w:rPr>
        <w:t xml:space="preserve"> </w:t>
      </w:r>
      <w:proofErr w:type="spellStart"/>
      <w:r w:rsidRPr="00CA082E">
        <w:rPr>
          <w:bCs/>
          <w:sz w:val="28"/>
          <w:szCs w:val="28"/>
        </w:rPr>
        <w:t>dụ</w:t>
      </w:r>
      <w:proofErr w:type="spellEnd"/>
      <w:r w:rsidRPr="00CA082E">
        <w:rPr>
          <w:bCs/>
          <w:sz w:val="28"/>
          <w:szCs w:val="28"/>
        </w:rPr>
        <w:t xml:space="preserve">: </w:t>
      </w:r>
      <w:proofErr w:type="spellStart"/>
      <w:r w:rsidRPr="00CA082E">
        <w:rPr>
          <w:bCs/>
          <w:sz w:val="28"/>
          <w:szCs w:val="28"/>
        </w:rPr>
        <w:t>thời</w:t>
      </w:r>
      <w:proofErr w:type="spellEnd"/>
      <w:r w:rsidRPr="00CA082E">
        <w:rPr>
          <w:bCs/>
          <w:sz w:val="28"/>
          <w:szCs w:val="28"/>
        </w:rPr>
        <w:t xml:space="preserve"> </w:t>
      </w:r>
      <w:proofErr w:type="spellStart"/>
      <w:r w:rsidRPr="00CA082E">
        <w:rPr>
          <w:bCs/>
          <w:sz w:val="28"/>
          <w:szCs w:val="28"/>
        </w:rPr>
        <w:t>hạn</w:t>
      </w:r>
      <w:proofErr w:type="spellEnd"/>
      <w:r w:rsidRPr="00CA082E">
        <w:rPr>
          <w:bCs/>
          <w:sz w:val="28"/>
          <w:szCs w:val="28"/>
        </w:rPr>
        <w:t xml:space="preserve"> </w:t>
      </w:r>
      <w:proofErr w:type="spellStart"/>
      <w:r w:rsidRPr="00CA082E">
        <w:rPr>
          <w:bCs/>
          <w:sz w:val="28"/>
          <w:szCs w:val="28"/>
        </w:rPr>
        <w:t>phản</w:t>
      </w:r>
      <w:proofErr w:type="spellEnd"/>
      <w:r w:rsidRPr="00CA082E">
        <w:rPr>
          <w:bCs/>
          <w:sz w:val="28"/>
          <w:szCs w:val="28"/>
        </w:rPr>
        <w:t xml:space="preserve"> </w:t>
      </w:r>
      <w:proofErr w:type="spellStart"/>
      <w:r w:rsidRPr="00CA082E">
        <w:rPr>
          <w:bCs/>
          <w:sz w:val="28"/>
          <w:szCs w:val="28"/>
        </w:rPr>
        <w:t>hồi</w:t>
      </w:r>
      <w:proofErr w:type="spellEnd"/>
      <w:r w:rsidRPr="00CA082E">
        <w:rPr>
          <w:bCs/>
          <w:sz w:val="28"/>
          <w:szCs w:val="28"/>
        </w:rPr>
        <w:t xml:space="preserve"> </w:t>
      </w:r>
      <w:proofErr w:type="spellStart"/>
      <w:r w:rsidRPr="00CA082E">
        <w:rPr>
          <w:bCs/>
          <w:sz w:val="28"/>
          <w:szCs w:val="28"/>
        </w:rPr>
        <w:t>trong</w:t>
      </w:r>
      <w:proofErr w:type="spellEnd"/>
      <w:r w:rsidRPr="00CA082E">
        <w:rPr>
          <w:bCs/>
          <w:sz w:val="28"/>
          <w:szCs w:val="28"/>
        </w:rPr>
        <w:t xml:space="preserve"> </w:t>
      </w:r>
      <w:proofErr w:type="spellStart"/>
      <w:r w:rsidRPr="00CA082E">
        <w:rPr>
          <w:bCs/>
          <w:sz w:val="28"/>
          <w:szCs w:val="28"/>
        </w:rPr>
        <w:t>trường</w:t>
      </w:r>
      <w:proofErr w:type="spellEnd"/>
      <w:r w:rsidRPr="00CA082E">
        <w:rPr>
          <w:bCs/>
          <w:sz w:val="28"/>
          <w:szCs w:val="28"/>
        </w:rPr>
        <w:t xml:space="preserve"> </w:t>
      </w:r>
      <w:proofErr w:type="spellStart"/>
      <w:r w:rsidRPr="00CA082E">
        <w:rPr>
          <w:bCs/>
          <w:sz w:val="28"/>
          <w:szCs w:val="28"/>
        </w:rPr>
        <w:t>hợp</w:t>
      </w:r>
      <w:proofErr w:type="spellEnd"/>
      <w:r w:rsidRPr="00CA082E">
        <w:rPr>
          <w:bCs/>
          <w:sz w:val="28"/>
          <w:szCs w:val="28"/>
        </w:rPr>
        <w:t xml:space="preserve"> </w:t>
      </w:r>
      <w:proofErr w:type="spellStart"/>
      <w:r w:rsidRPr="00CA082E">
        <w:rPr>
          <w:bCs/>
          <w:sz w:val="28"/>
          <w:szCs w:val="28"/>
        </w:rPr>
        <w:t>không</w:t>
      </w:r>
      <w:proofErr w:type="spellEnd"/>
      <w:r w:rsidRPr="00CA082E">
        <w:rPr>
          <w:bCs/>
          <w:sz w:val="28"/>
          <w:szCs w:val="28"/>
        </w:rPr>
        <w:t xml:space="preserve"> </w:t>
      </w:r>
      <w:proofErr w:type="spellStart"/>
      <w:r w:rsidRPr="00CA082E">
        <w:rPr>
          <w:bCs/>
          <w:sz w:val="28"/>
          <w:szCs w:val="28"/>
        </w:rPr>
        <w:t>đăng</w:t>
      </w:r>
      <w:proofErr w:type="spellEnd"/>
      <w:r w:rsidRPr="00CA082E">
        <w:rPr>
          <w:bCs/>
          <w:sz w:val="28"/>
          <w:szCs w:val="28"/>
        </w:rPr>
        <w:t xml:space="preserve">, </w:t>
      </w:r>
      <w:proofErr w:type="spellStart"/>
      <w:r w:rsidRPr="00CA082E">
        <w:rPr>
          <w:bCs/>
          <w:sz w:val="28"/>
          <w:szCs w:val="28"/>
        </w:rPr>
        <w:t>phát</w:t>
      </w:r>
      <w:proofErr w:type="spellEnd"/>
      <w:r w:rsidRPr="00CA082E">
        <w:rPr>
          <w:bCs/>
          <w:sz w:val="28"/>
          <w:szCs w:val="28"/>
        </w:rPr>
        <w:t xml:space="preserve"> ý </w:t>
      </w:r>
      <w:proofErr w:type="spellStart"/>
      <w:r w:rsidRPr="00CA082E">
        <w:rPr>
          <w:bCs/>
          <w:sz w:val="28"/>
          <w:szCs w:val="28"/>
        </w:rPr>
        <w:t>kiến</w:t>
      </w:r>
      <w:proofErr w:type="spellEnd"/>
      <w:r w:rsidRPr="00CA082E">
        <w:rPr>
          <w:bCs/>
          <w:sz w:val="28"/>
          <w:szCs w:val="28"/>
        </w:rPr>
        <w:t xml:space="preserve"> </w:t>
      </w:r>
      <w:proofErr w:type="spellStart"/>
      <w:r w:rsidRPr="00CA082E">
        <w:rPr>
          <w:bCs/>
          <w:sz w:val="28"/>
          <w:szCs w:val="28"/>
        </w:rPr>
        <w:t>phản</w:t>
      </w:r>
      <w:proofErr w:type="spellEnd"/>
      <w:r w:rsidRPr="00CA082E">
        <w:rPr>
          <w:bCs/>
          <w:sz w:val="28"/>
          <w:szCs w:val="28"/>
        </w:rPr>
        <w:t xml:space="preserve"> </w:t>
      </w:r>
      <w:proofErr w:type="spellStart"/>
      <w:r w:rsidRPr="00CA082E">
        <w:rPr>
          <w:bCs/>
          <w:sz w:val="28"/>
          <w:szCs w:val="28"/>
        </w:rPr>
        <w:t>hồi</w:t>
      </w:r>
      <w:proofErr w:type="spellEnd"/>
      <w:r w:rsidRPr="00CA082E">
        <w:rPr>
          <w:bCs/>
          <w:sz w:val="28"/>
          <w:szCs w:val="28"/>
        </w:rPr>
        <w:t xml:space="preserve"> (</w:t>
      </w:r>
      <w:proofErr w:type="spellStart"/>
      <w:r w:rsidRPr="00CA082E">
        <w:rPr>
          <w:bCs/>
          <w:sz w:val="28"/>
          <w:szCs w:val="28"/>
        </w:rPr>
        <w:t>Điều</w:t>
      </w:r>
      <w:proofErr w:type="spellEnd"/>
      <w:r w:rsidRPr="00CA082E">
        <w:rPr>
          <w:bCs/>
          <w:sz w:val="28"/>
          <w:szCs w:val="28"/>
        </w:rPr>
        <w:t xml:space="preserve"> 16); </w:t>
      </w:r>
      <w:proofErr w:type="spellStart"/>
      <w:r w:rsidRPr="00CA082E">
        <w:rPr>
          <w:bCs/>
          <w:sz w:val="28"/>
          <w:szCs w:val="28"/>
        </w:rPr>
        <w:t>điểm</w:t>
      </w:r>
      <w:proofErr w:type="spellEnd"/>
      <w:r w:rsidRPr="00CA082E">
        <w:rPr>
          <w:bCs/>
          <w:sz w:val="28"/>
          <w:szCs w:val="28"/>
        </w:rPr>
        <w:t xml:space="preserve"> b </w:t>
      </w:r>
      <w:proofErr w:type="spellStart"/>
      <w:r w:rsidRPr="00CA082E">
        <w:rPr>
          <w:bCs/>
          <w:sz w:val="28"/>
          <w:szCs w:val="28"/>
        </w:rPr>
        <w:t>khoản</w:t>
      </w:r>
      <w:proofErr w:type="spellEnd"/>
      <w:r w:rsidRPr="00CA082E">
        <w:rPr>
          <w:bCs/>
          <w:sz w:val="28"/>
          <w:szCs w:val="28"/>
        </w:rPr>
        <w:t xml:space="preserve"> 4 </w:t>
      </w:r>
      <w:proofErr w:type="spellStart"/>
      <w:r w:rsidRPr="00CA082E">
        <w:rPr>
          <w:bCs/>
          <w:sz w:val="28"/>
          <w:szCs w:val="28"/>
        </w:rPr>
        <w:t>Điều</w:t>
      </w:r>
      <w:proofErr w:type="spellEnd"/>
      <w:r w:rsidRPr="00CA082E">
        <w:rPr>
          <w:bCs/>
          <w:sz w:val="28"/>
          <w:szCs w:val="28"/>
        </w:rPr>
        <w:t xml:space="preserve"> 21 </w:t>
      </w:r>
      <w:proofErr w:type="spellStart"/>
      <w:r w:rsidRPr="00CA082E">
        <w:rPr>
          <w:bCs/>
          <w:sz w:val="28"/>
          <w:szCs w:val="28"/>
        </w:rPr>
        <w:t>Dự</w:t>
      </w:r>
      <w:proofErr w:type="spellEnd"/>
      <w:r w:rsidR="004157BA">
        <w:rPr>
          <w:bCs/>
          <w:sz w:val="28"/>
          <w:szCs w:val="28"/>
        </w:rPr>
        <w:t xml:space="preserve"> </w:t>
      </w:r>
      <w:proofErr w:type="spellStart"/>
      <w:r w:rsidRPr="00CA082E">
        <w:rPr>
          <w:bCs/>
          <w:sz w:val="28"/>
          <w:szCs w:val="28"/>
        </w:rPr>
        <w:t>thảo</w:t>
      </w:r>
      <w:proofErr w:type="spellEnd"/>
      <w:r w:rsidRPr="00CA082E">
        <w:rPr>
          <w:bCs/>
          <w:sz w:val="28"/>
          <w:szCs w:val="28"/>
        </w:rPr>
        <w:t xml:space="preserve"> </w:t>
      </w:r>
      <w:proofErr w:type="spellStart"/>
      <w:r w:rsidRPr="00CA082E">
        <w:rPr>
          <w:bCs/>
          <w:sz w:val="28"/>
          <w:szCs w:val="28"/>
        </w:rPr>
        <w:t>quy</w:t>
      </w:r>
      <w:proofErr w:type="spellEnd"/>
      <w:r w:rsidRPr="00CA082E">
        <w:rPr>
          <w:bCs/>
          <w:sz w:val="28"/>
          <w:szCs w:val="28"/>
        </w:rPr>
        <w:t xml:space="preserve"> </w:t>
      </w:r>
      <w:proofErr w:type="spellStart"/>
      <w:r w:rsidRPr="00CA082E">
        <w:rPr>
          <w:bCs/>
          <w:sz w:val="28"/>
          <w:szCs w:val="28"/>
        </w:rPr>
        <w:t>định</w:t>
      </w:r>
      <w:proofErr w:type="spellEnd"/>
      <w:r w:rsidRPr="00CA082E">
        <w:rPr>
          <w:bCs/>
          <w:sz w:val="28"/>
          <w:szCs w:val="28"/>
        </w:rPr>
        <w:t xml:space="preserve"> </w:t>
      </w:r>
      <w:proofErr w:type="spellStart"/>
      <w:r w:rsidRPr="00CA082E">
        <w:rPr>
          <w:bCs/>
          <w:sz w:val="28"/>
          <w:szCs w:val="28"/>
        </w:rPr>
        <w:t>cơ</w:t>
      </w:r>
      <w:proofErr w:type="spellEnd"/>
      <w:r w:rsidR="004157BA">
        <w:rPr>
          <w:bCs/>
          <w:sz w:val="28"/>
          <w:szCs w:val="28"/>
        </w:rPr>
        <w:t xml:space="preserve"> </w:t>
      </w:r>
      <w:proofErr w:type="spellStart"/>
      <w:r w:rsidRPr="00CA082E">
        <w:rPr>
          <w:bCs/>
          <w:sz w:val="28"/>
          <w:szCs w:val="28"/>
        </w:rPr>
        <w:t>quan</w:t>
      </w:r>
      <w:proofErr w:type="spellEnd"/>
      <w:r w:rsidRPr="00CA082E">
        <w:rPr>
          <w:bCs/>
          <w:sz w:val="28"/>
          <w:szCs w:val="28"/>
        </w:rPr>
        <w:t xml:space="preserve"> </w:t>
      </w:r>
      <w:proofErr w:type="spellStart"/>
      <w:r w:rsidRPr="00CA082E">
        <w:rPr>
          <w:bCs/>
          <w:sz w:val="28"/>
          <w:szCs w:val="28"/>
        </w:rPr>
        <w:t>báo</w:t>
      </w:r>
      <w:proofErr w:type="spellEnd"/>
      <w:r w:rsidRPr="00CA082E">
        <w:rPr>
          <w:bCs/>
          <w:sz w:val="28"/>
          <w:szCs w:val="28"/>
        </w:rPr>
        <w:t xml:space="preserve"> </w:t>
      </w:r>
      <w:proofErr w:type="spellStart"/>
      <w:r w:rsidRPr="00CA082E">
        <w:rPr>
          <w:bCs/>
          <w:sz w:val="28"/>
          <w:szCs w:val="28"/>
        </w:rPr>
        <w:t>chí</w:t>
      </w:r>
      <w:proofErr w:type="spellEnd"/>
      <w:r w:rsidRPr="00CA082E">
        <w:rPr>
          <w:bCs/>
          <w:sz w:val="28"/>
          <w:szCs w:val="28"/>
        </w:rPr>
        <w:t xml:space="preserve"> </w:t>
      </w:r>
      <w:proofErr w:type="spellStart"/>
      <w:r w:rsidRPr="00CA082E">
        <w:rPr>
          <w:bCs/>
          <w:sz w:val="28"/>
          <w:szCs w:val="28"/>
        </w:rPr>
        <w:t>nộp</w:t>
      </w:r>
      <w:proofErr w:type="spellEnd"/>
      <w:r w:rsidRPr="00CA082E">
        <w:rPr>
          <w:bCs/>
          <w:sz w:val="28"/>
          <w:szCs w:val="28"/>
        </w:rPr>
        <w:t xml:space="preserve"> </w:t>
      </w:r>
      <w:proofErr w:type="spellStart"/>
      <w:r w:rsidRPr="00CA082E">
        <w:rPr>
          <w:bCs/>
          <w:sz w:val="28"/>
          <w:szCs w:val="28"/>
        </w:rPr>
        <w:t>trực</w:t>
      </w:r>
      <w:proofErr w:type="spellEnd"/>
      <w:r w:rsidRPr="00CA082E">
        <w:rPr>
          <w:bCs/>
          <w:sz w:val="28"/>
          <w:szCs w:val="28"/>
        </w:rPr>
        <w:t xml:space="preserve"> </w:t>
      </w:r>
      <w:proofErr w:type="spellStart"/>
      <w:r w:rsidRPr="00CA082E">
        <w:rPr>
          <w:bCs/>
          <w:sz w:val="28"/>
          <w:szCs w:val="28"/>
        </w:rPr>
        <w:t>tuyến</w:t>
      </w:r>
      <w:proofErr w:type="spellEnd"/>
      <w:r w:rsidRPr="00CA082E">
        <w:rPr>
          <w:bCs/>
          <w:sz w:val="28"/>
          <w:szCs w:val="28"/>
        </w:rPr>
        <w:t xml:space="preserve"> </w:t>
      </w:r>
      <w:proofErr w:type="spellStart"/>
      <w:r w:rsidRPr="00CA082E">
        <w:rPr>
          <w:bCs/>
          <w:sz w:val="28"/>
          <w:szCs w:val="28"/>
        </w:rPr>
        <w:t>tới</w:t>
      </w:r>
      <w:proofErr w:type="spellEnd"/>
      <w:r w:rsidRPr="00CA082E">
        <w:rPr>
          <w:bCs/>
          <w:sz w:val="28"/>
          <w:szCs w:val="28"/>
        </w:rPr>
        <w:t xml:space="preserve"> </w:t>
      </w:r>
      <w:proofErr w:type="spellStart"/>
      <w:r w:rsidRPr="00CA082E">
        <w:rPr>
          <w:bCs/>
          <w:sz w:val="28"/>
          <w:szCs w:val="28"/>
        </w:rPr>
        <w:t>Bộ</w:t>
      </w:r>
      <w:proofErr w:type="spellEnd"/>
      <w:r w:rsidR="004157BA">
        <w:rPr>
          <w:bCs/>
          <w:sz w:val="28"/>
          <w:szCs w:val="28"/>
        </w:rPr>
        <w:t xml:space="preserve"> </w:t>
      </w:r>
      <w:proofErr w:type="spellStart"/>
      <w:r w:rsidRPr="00CA082E">
        <w:rPr>
          <w:bCs/>
          <w:sz w:val="28"/>
          <w:szCs w:val="28"/>
        </w:rPr>
        <w:t>Văn</w:t>
      </w:r>
      <w:proofErr w:type="spellEnd"/>
      <w:r w:rsidRPr="00CA082E">
        <w:rPr>
          <w:bCs/>
          <w:sz w:val="28"/>
          <w:szCs w:val="28"/>
        </w:rPr>
        <w:t xml:space="preserve"> </w:t>
      </w:r>
      <w:proofErr w:type="spellStart"/>
      <w:r w:rsidRPr="00CA082E">
        <w:rPr>
          <w:bCs/>
          <w:sz w:val="28"/>
          <w:szCs w:val="28"/>
        </w:rPr>
        <w:t>hóa</w:t>
      </w:r>
      <w:proofErr w:type="spellEnd"/>
      <w:r w:rsidRPr="00CA082E">
        <w:rPr>
          <w:bCs/>
          <w:sz w:val="28"/>
          <w:szCs w:val="28"/>
        </w:rPr>
        <w:t xml:space="preserve">, </w:t>
      </w:r>
      <w:proofErr w:type="spellStart"/>
      <w:r w:rsidRPr="00CA082E">
        <w:rPr>
          <w:bCs/>
          <w:sz w:val="28"/>
          <w:szCs w:val="28"/>
        </w:rPr>
        <w:t>Thể</w:t>
      </w:r>
      <w:proofErr w:type="spellEnd"/>
      <w:r w:rsidR="004157BA">
        <w:rPr>
          <w:bCs/>
          <w:sz w:val="28"/>
          <w:szCs w:val="28"/>
        </w:rPr>
        <w:t xml:space="preserve"> </w:t>
      </w:r>
      <w:proofErr w:type="spellStart"/>
      <w:r w:rsidRPr="00CA082E">
        <w:rPr>
          <w:bCs/>
          <w:sz w:val="28"/>
          <w:szCs w:val="28"/>
        </w:rPr>
        <w:t>thao</w:t>
      </w:r>
      <w:proofErr w:type="spellEnd"/>
      <w:r w:rsidRPr="00CA082E">
        <w:rPr>
          <w:bCs/>
          <w:sz w:val="28"/>
          <w:szCs w:val="28"/>
        </w:rPr>
        <w:t xml:space="preserve"> </w:t>
      </w:r>
      <w:proofErr w:type="spellStart"/>
      <w:r w:rsidRPr="00CA082E">
        <w:rPr>
          <w:bCs/>
          <w:sz w:val="28"/>
          <w:szCs w:val="28"/>
        </w:rPr>
        <w:t>và</w:t>
      </w:r>
      <w:proofErr w:type="spellEnd"/>
      <w:r w:rsidRPr="00CA082E">
        <w:rPr>
          <w:bCs/>
          <w:sz w:val="28"/>
          <w:szCs w:val="28"/>
        </w:rPr>
        <w:t xml:space="preserve"> Du </w:t>
      </w:r>
      <w:proofErr w:type="spellStart"/>
      <w:r w:rsidRPr="00CA082E">
        <w:rPr>
          <w:bCs/>
          <w:sz w:val="28"/>
          <w:szCs w:val="28"/>
        </w:rPr>
        <w:t>lịch</w:t>
      </w:r>
      <w:proofErr w:type="spellEnd"/>
      <w:r w:rsidRPr="00CA082E">
        <w:rPr>
          <w:bCs/>
          <w:sz w:val="28"/>
          <w:szCs w:val="28"/>
        </w:rPr>
        <w:t xml:space="preserve"> (qua </w:t>
      </w:r>
      <w:proofErr w:type="spellStart"/>
      <w:r w:rsidRPr="00CA082E">
        <w:rPr>
          <w:bCs/>
          <w:sz w:val="28"/>
          <w:szCs w:val="28"/>
        </w:rPr>
        <w:t>Cục</w:t>
      </w:r>
      <w:proofErr w:type="spellEnd"/>
      <w:r w:rsidRPr="00CA082E">
        <w:rPr>
          <w:bCs/>
          <w:sz w:val="28"/>
          <w:szCs w:val="28"/>
        </w:rPr>
        <w:t xml:space="preserve"> </w:t>
      </w:r>
      <w:proofErr w:type="spellStart"/>
      <w:r w:rsidRPr="00CA082E">
        <w:rPr>
          <w:bCs/>
          <w:sz w:val="28"/>
          <w:szCs w:val="28"/>
        </w:rPr>
        <w:t>Báo</w:t>
      </w:r>
      <w:proofErr w:type="spellEnd"/>
      <w:r w:rsidRPr="00CA082E">
        <w:rPr>
          <w:bCs/>
          <w:sz w:val="28"/>
          <w:szCs w:val="28"/>
        </w:rPr>
        <w:t xml:space="preserve"> </w:t>
      </w:r>
      <w:proofErr w:type="spellStart"/>
      <w:r w:rsidRPr="00CA082E">
        <w:rPr>
          <w:bCs/>
          <w:sz w:val="28"/>
          <w:szCs w:val="28"/>
        </w:rPr>
        <w:t>chí</w:t>
      </w:r>
      <w:proofErr w:type="spellEnd"/>
      <w:r w:rsidRPr="00CA082E">
        <w:rPr>
          <w:bCs/>
          <w:sz w:val="28"/>
          <w:szCs w:val="28"/>
        </w:rPr>
        <w:t xml:space="preserve">) </w:t>
      </w:r>
      <w:proofErr w:type="spellStart"/>
      <w:r w:rsidRPr="00CA082E">
        <w:rPr>
          <w:bCs/>
          <w:sz w:val="28"/>
          <w:szCs w:val="28"/>
        </w:rPr>
        <w:t>mà</w:t>
      </w:r>
      <w:proofErr w:type="spellEnd"/>
      <w:r w:rsidRPr="00CA082E">
        <w:rPr>
          <w:bCs/>
          <w:sz w:val="28"/>
          <w:szCs w:val="28"/>
        </w:rPr>
        <w:t xml:space="preserve"> </w:t>
      </w:r>
      <w:proofErr w:type="spellStart"/>
      <w:r w:rsidRPr="00CA082E">
        <w:rPr>
          <w:bCs/>
          <w:sz w:val="28"/>
          <w:szCs w:val="28"/>
        </w:rPr>
        <w:t>chưa</w:t>
      </w:r>
      <w:proofErr w:type="spellEnd"/>
      <w:r w:rsidRPr="00CA082E">
        <w:rPr>
          <w:bCs/>
          <w:sz w:val="28"/>
          <w:szCs w:val="28"/>
        </w:rPr>
        <w:t xml:space="preserve"> </w:t>
      </w:r>
      <w:proofErr w:type="spellStart"/>
      <w:r w:rsidRPr="00CA082E">
        <w:rPr>
          <w:bCs/>
          <w:sz w:val="28"/>
          <w:szCs w:val="28"/>
        </w:rPr>
        <w:t>rõ</w:t>
      </w:r>
      <w:proofErr w:type="spellEnd"/>
      <w:r w:rsidRPr="00CA082E">
        <w:rPr>
          <w:bCs/>
          <w:sz w:val="28"/>
          <w:szCs w:val="28"/>
        </w:rPr>
        <w:t xml:space="preserve"> </w:t>
      </w:r>
      <w:proofErr w:type="spellStart"/>
      <w:r w:rsidRPr="00CA082E">
        <w:rPr>
          <w:bCs/>
          <w:sz w:val="28"/>
          <w:szCs w:val="28"/>
        </w:rPr>
        <w:t>là</w:t>
      </w:r>
      <w:proofErr w:type="spellEnd"/>
      <w:r w:rsidRPr="00CA082E">
        <w:rPr>
          <w:bCs/>
          <w:sz w:val="28"/>
          <w:szCs w:val="28"/>
        </w:rPr>
        <w:t xml:space="preserve"> </w:t>
      </w:r>
      <w:proofErr w:type="spellStart"/>
      <w:r w:rsidRPr="00CA082E">
        <w:rPr>
          <w:bCs/>
          <w:sz w:val="28"/>
          <w:szCs w:val="28"/>
        </w:rPr>
        <w:t>nộp</w:t>
      </w:r>
      <w:proofErr w:type="spellEnd"/>
      <w:r w:rsidRPr="00CA082E">
        <w:rPr>
          <w:bCs/>
          <w:sz w:val="28"/>
          <w:szCs w:val="28"/>
        </w:rPr>
        <w:t xml:space="preserve"> </w:t>
      </w:r>
      <w:proofErr w:type="spellStart"/>
      <w:r w:rsidRPr="00CA082E">
        <w:rPr>
          <w:bCs/>
          <w:sz w:val="28"/>
          <w:szCs w:val="28"/>
        </w:rPr>
        <w:t>tại</w:t>
      </w:r>
      <w:proofErr w:type="spellEnd"/>
      <w:r w:rsidRPr="00CA082E">
        <w:rPr>
          <w:bCs/>
          <w:sz w:val="28"/>
          <w:szCs w:val="28"/>
        </w:rPr>
        <w:t xml:space="preserve"> </w:t>
      </w:r>
      <w:proofErr w:type="spellStart"/>
      <w:r w:rsidRPr="00CA082E">
        <w:rPr>
          <w:bCs/>
          <w:sz w:val="28"/>
          <w:szCs w:val="28"/>
        </w:rPr>
        <w:t>trang</w:t>
      </w:r>
      <w:proofErr w:type="spellEnd"/>
      <w:r w:rsidRPr="00CA082E">
        <w:rPr>
          <w:bCs/>
          <w:sz w:val="28"/>
          <w:szCs w:val="28"/>
        </w:rPr>
        <w:t xml:space="preserve"> </w:t>
      </w:r>
      <w:r w:rsidR="004157BA">
        <w:rPr>
          <w:bCs/>
          <w:sz w:val="28"/>
          <w:szCs w:val="28"/>
        </w:rPr>
        <w:t xml:space="preserve"> </w:t>
      </w:r>
      <w:proofErr w:type="spellStart"/>
      <w:r w:rsidRPr="00CA082E">
        <w:rPr>
          <w:bCs/>
          <w:sz w:val="28"/>
          <w:szCs w:val="28"/>
        </w:rPr>
        <w:t>thông</w:t>
      </w:r>
      <w:proofErr w:type="spellEnd"/>
      <w:r w:rsidRPr="00CA082E">
        <w:rPr>
          <w:bCs/>
          <w:sz w:val="28"/>
          <w:szCs w:val="28"/>
        </w:rPr>
        <w:t xml:space="preserve"> tin </w:t>
      </w:r>
      <w:proofErr w:type="spellStart"/>
      <w:r w:rsidRPr="00CA082E">
        <w:rPr>
          <w:bCs/>
          <w:sz w:val="28"/>
          <w:szCs w:val="28"/>
        </w:rPr>
        <w:t>điện</w:t>
      </w:r>
      <w:proofErr w:type="spellEnd"/>
      <w:r w:rsidRPr="00CA082E">
        <w:rPr>
          <w:bCs/>
          <w:sz w:val="28"/>
          <w:szCs w:val="28"/>
        </w:rPr>
        <w:t xml:space="preserve"> </w:t>
      </w:r>
      <w:proofErr w:type="spellStart"/>
      <w:r w:rsidRPr="00CA082E">
        <w:rPr>
          <w:bCs/>
          <w:sz w:val="28"/>
          <w:szCs w:val="28"/>
        </w:rPr>
        <w:t>tử</w:t>
      </w:r>
      <w:proofErr w:type="spellEnd"/>
      <w:r w:rsidR="004157BA">
        <w:rPr>
          <w:bCs/>
          <w:sz w:val="28"/>
          <w:szCs w:val="28"/>
        </w:rPr>
        <w:t xml:space="preserve"> </w:t>
      </w:r>
      <w:r w:rsidRPr="00CA082E">
        <w:rPr>
          <w:bCs/>
          <w:sz w:val="28"/>
          <w:szCs w:val="28"/>
        </w:rPr>
        <w:t xml:space="preserve">hay </w:t>
      </w:r>
      <w:proofErr w:type="spellStart"/>
      <w:r w:rsidRPr="00CA082E">
        <w:rPr>
          <w:bCs/>
          <w:sz w:val="28"/>
          <w:szCs w:val="28"/>
        </w:rPr>
        <w:t>địa</w:t>
      </w:r>
      <w:proofErr w:type="spellEnd"/>
      <w:r w:rsidRPr="00CA082E">
        <w:rPr>
          <w:bCs/>
          <w:sz w:val="28"/>
          <w:szCs w:val="28"/>
        </w:rPr>
        <w:t xml:space="preserve"> </w:t>
      </w:r>
      <w:proofErr w:type="spellStart"/>
      <w:r w:rsidRPr="00CA082E">
        <w:rPr>
          <w:bCs/>
          <w:sz w:val="28"/>
          <w:szCs w:val="28"/>
        </w:rPr>
        <w:t>chỉ</w:t>
      </w:r>
      <w:proofErr w:type="spellEnd"/>
      <w:r w:rsidR="004157BA">
        <w:rPr>
          <w:bCs/>
          <w:sz w:val="28"/>
          <w:szCs w:val="28"/>
        </w:rPr>
        <w:t xml:space="preserve"> </w:t>
      </w:r>
      <w:proofErr w:type="spellStart"/>
      <w:r w:rsidRPr="00CA082E">
        <w:rPr>
          <w:bCs/>
          <w:sz w:val="28"/>
          <w:szCs w:val="28"/>
        </w:rPr>
        <w:t>nào</w:t>
      </w:r>
      <w:proofErr w:type="spellEnd"/>
      <w:r w:rsidRPr="00CA082E">
        <w:rPr>
          <w:bCs/>
          <w:sz w:val="28"/>
          <w:szCs w:val="28"/>
        </w:rPr>
        <w:t xml:space="preserve">, </w:t>
      </w:r>
      <w:proofErr w:type="spellStart"/>
      <w:r w:rsidRPr="00CA082E">
        <w:rPr>
          <w:bCs/>
          <w:sz w:val="28"/>
          <w:szCs w:val="28"/>
        </w:rPr>
        <w:t>trong</w:t>
      </w:r>
      <w:proofErr w:type="spellEnd"/>
      <w:r w:rsidRPr="00CA082E">
        <w:rPr>
          <w:bCs/>
          <w:sz w:val="28"/>
          <w:szCs w:val="28"/>
        </w:rPr>
        <w:t xml:space="preserve"> </w:t>
      </w:r>
      <w:proofErr w:type="spellStart"/>
      <w:r w:rsidRPr="00CA082E">
        <w:rPr>
          <w:bCs/>
          <w:sz w:val="28"/>
          <w:szCs w:val="28"/>
        </w:rPr>
        <w:t>khi</w:t>
      </w:r>
      <w:proofErr w:type="spellEnd"/>
      <w:r w:rsidRPr="00CA082E">
        <w:rPr>
          <w:bCs/>
          <w:sz w:val="28"/>
          <w:szCs w:val="28"/>
        </w:rPr>
        <w:t xml:space="preserve"> </w:t>
      </w:r>
      <w:proofErr w:type="spellStart"/>
      <w:r w:rsidRPr="00CA082E">
        <w:rPr>
          <w:bCs/>
          <w:sz w:val="28"/>
          <w:szCs w:val="28"/>
        </w:rPr>
        <w:t>đó</w:t>
      </w:r>
      <w:proofErr w:type="spellEnd"/>
      <w:r w:rsidRPr="00CA082E">
        <w:rPr>
          <w:bCs/>
          <w:sz w:val="28"/>
          <w:szCs w:val="28"/>
        </w:rPr>
        <w:t xml:space="preserve">, </w:t>
      </w:r>
      <w:proofErr w:type="spellStart"/>
      <w:r w:rsidRPr="00CA082E">
        <w:rPr>
          <w:bCs/>
          <w:sz w:val="28"/>
          <w:szCs w:val="28"/>
        </w:rPr>
        <w:t>Điều</w:t>
      </w:r>
      <w:proofErr w:type="spellEnd"/>
      <w:r w:rsidRPr="00CA082E">
        <w:rPr>
          <w:bCs/>
          <w:sz w:val="28"/>
          <w:szCs w:val="28"/>
        </w:rPr>
        <w:t xml:space="preserve"> 15 </w:t>
      </w:r>
      <w:proofErr w:type="spellStart"/>
      <w:r w:rsidRPr="00CA082E">
        <w:rPr>
          <w:bCs/>
          <w:sz w:val="28"/>
          <w:szCs w:val="28"/>
        </w:rPr>
        <w:t>Nghị</w:t>
      </w:r>
      <w:proofErr w:type="spellEnd"/>
      <w:r w:rsidRPr="00CA082E">
        <w:rPr>
          <w:bCs/>
          <w:sz w:val="28"/>
          <w:szCs w:val="28"/>
        </w:rPr>
        <w:t xml:space="preserve">  </w:t>
      </w:r>
      <w:proofErr w:type="spellStart"/>
      <w:r w:rsidRPr="00CA082E">
        <w:rPr>
          <w:bCs/>
          <w:sz w:val="28"/>
          <w:szCs w:val="28"/>
        </w:rPr>
        <w:t>định</w:t>
      </w:r>
      <w:proofErr w:type="spellEnd"/>
      <w:r w:rsidRPr="00CA082E">
        <w:rPr>
          <w:bCs/>
          <w:sz w:val="28"/>
          <w:szCs w:val="28"/>
        </w:rPr>
        <w:t xml:space="preserve"> </w:t>
      </w:r>
      <w:proofErr w:type="spellStart"/>
      <w:r w:rsidRPr="00CA082E">
        <w:rPr>
          <w:bCs/>
          <w:sz w:val="28"/>
          <w:szCs w:val="28"/>
        </w:rPr>
        <w:t>số</w:t>
      </w:r>
      <w:proofErr w:type="spellEnd"/>
      <w:r w:rsidR="004157BA">
        <w:rPr>
          <w:bCs/>
          <w:sz w:val="28"/>
          <w:szCs w:val="28"/>
        </w:rPr>
        <w:t xml:space="preserve"> </w:t>
      </w:r>
      <w:r w:rsidRPr="00CA082E">
        <w:rPr>
          <w:bCs/>
          <w:sz w:val="28"/>
          <w:szCs w:val="28"/>
        </w:rPr>
        <w:t xml:space="preserve">118/2025/NĐ-CP </w:t>
      </w:r>
      <w:proofErr w:type="spellStart"/>
      <w:r w:rsidRPr="00CA082E">
        <w:rPr>
          <w:bCs/>
          <w:sz w:val="28"/>
          <w:szCs w:val="28"/>
        </w:rPr>
        <w:t>quy</w:t>
      </w:r>
      <w:proofErr w:type="spellEnd"/>
      <w:r w:rsidRPr="00CA082E">
        <w:rPr>
          <w:bCs/>
          <w:sz w:val="28"/>
          <w:szCs w:val="28"/>
        </w:rPr>
        <w:t xml:space="preserve"> </w:t>
      </w:r>
      <w:proofErr w:type="spellStart"/>
      <w:r w:rsidRPr="00CA082E">
        <w:rPr>
          <w:bCs/>
          <w:sz w:val="28"/>
          <w:szCs w:val="28"/>
        </w:rPr>
        <w:t>định</w:t>
      </w:r>
      <w:proofErr w:type="spellEnd"/>
      <w:r w:rsidRPr="00CA082E">
        <w:rPr>
          <w:bCs/>
          <w:sz w:val="28"/>
          <w:szCs w:val="28"/>
        </w:rPr>
        <w:t xml:space="preserve"> </w:t>
      </w:r>
      <w:proofErr w:type="spellStart"/>
      <w:r w:rsidRPr="00CA082E">
        <w:rPr>
          <w:bCs/>
          <w:sz w:val="28"/>
          <w:szCs w:val="28"/>
        </w:rPr>
        <w:t>cách</w:t>
      </w:r>
      <w:proofErr w:type="spellEnd"/>
      <w:r w:rsidRPr="00CA082E">
        <w:rPr>
          <w:bCs/>
          <w:sz w:val="28"/>
          <w:szCs w:val="28"/>
        </w:rPr>
        <w:t xml:space="preserve"> </w:t>
      </w:r>
      <w:proofErr w:type="spellStart"/>
      <w:r w:rsidRPr="00CA082E">
        <w:rPr>
          <w:bCs/>
          <w:sz w:val="28"/>
          <w:szCs w:val="28"/>
        </w:rPr>
        <w:t>thức</w:t>
      </w:r>
      <w:proofErr w:type="spellEnd"/>
      <w:r w:rsidRPr="00CA082E">
        <w:rPr>
          <w:bCs/>
          <w:sz w:val="28"/>
          <w:szCs w:val="28"/>
        </w:rPr>
        <w:t xml:space="preserve"> </w:t>
      </w:r>
      <w:proofErr w:type="spellStart"/>
      <w:r w:rsidRPr="00CA082E">
        <w:rPr>
          <w:bCs/>
          <w:sz w:val="28"/>
          <w:szCs w:val="28"/>
        </w:rPr>
        <w:t>tổ</w:t>
      </w:r>
      <w:proofErr w:type="spellEnd"/>
      <w:r w:rsidR="004157BA">
        <w:rPr>
          <w:bCs/>
          <w:sz w:val="28"/>
          <w:szCs w:val="28"/>
        </w:rPr>
        <w:t xml:space="preserve"> </w:t>
      </w:r>
      <w:proofErr w:type="spellStart"/>
      <w:r w:rsidRPr="00CA082E">
        <w:rPr>
          <w:bCs/>
          <w:sz w:val="28"/>
          <w:szCs w:val="28"/>
        </w:rPr>
        <w:t>chức</w:t>
      </w:r>
      <w:proofErr w:type="spellEnd"/>
      <w:r w:rsidRPr="00CA082E">
        <w:rPr>
          <w:bCs/>
          <w:sz w:val="28"/>
          <w:szCs w:val="28"/>
        </w:rPr>
        <w:t xml:space="preserve">, </w:t>
      </w:r>
      <w:proofErr w:type="spellStart"/>
      <w:r w:rsidRPr="00CA082E">
        <w:rPr>
          <w:bCs/>
          <w:sz w:val="28"/>
          <w:szCs w:val="28"/>
        </w:rPr>
        <w:t>cá</w:t>
      </w:r>
      <w:proofErr w:type="spellEnd"/>
      <w:r w:rsidRPr="00CA082E">
        <w:rPr>
          <w:bCs/>
          <w:sz w:val="28"/>
          <w:szCs w:val="28"/>
        </w:rPr>
        <w:t xml:space="preserve"> </w:t>
      </w:r>
      <w:proofErr w:type="spellStart"/>
      <w:r w:rsidRPr="00CA082E">
        <w:rPr>
          <w:bCs/>
          <w:sz w:val="28"/>
          <w:szCs w:val="28"/>
        </w:rPr>
        <w:t>nhân</w:t>
      </w:r>
      <w:proofErr w:type="spellEnd"/>
      <w:r w:rsidRPr="00CA082E">
        <w:rPr>
          <w:bCs/>
          <w:sz w:val="28"/>
          <w:szCs w:val="28"/>
        </w:rPr>
        <w:t xml:space="preserve"> </w:t>
      </w:r>
      <w:proofErr w:type="spellStart"/>
      <w:r w:rsidRPr="00CA082E">
        <w:rPr>
          <w:bCs/>
          <w:sz w:val="28"/>
          <w:szCs w:val="28"/>
        </w:rPr>
        <w:t>nộp</w:t>
      </w:r>
      <w:proofErr w:type="spellEnd"/>
      <w:r w:rsidRPr="00CA082E">
        <w:rPr>
          <w:bCs/>
          <w:sz w:val="28"/>
          <w:szCs w:val="28"/>
        </w:rPr>
        <w:t xml:space="preserve"> </w:t>
      </w:r>
      <w:proofErr w:type="spellStart"/>
      <w:r w:rsidRPr="00CA082E">
        <w:rPr>
          <w:bCs/>
          <w:sz w:val="28"/>
          <w:szCs w:val="28"/>
        </w:rPr>
        <w:t>hồ</w:t>
      </w:r>
      <w:proofErr w:type="spellEnd"/>
      <w:r w:rsidR="004157BA">
        <w:rPr>
          <w:bCs/>
          <w:sz w:val="28"/>
          <w:szCs w:val="28"/>
        </w:rPr>
        <w:t xml:space="preserve"> </w:t>
      </w:r>
      <w:proofErr w:type="spellStart"/>
      <w:r w:rsidRPr="00CA082E">
        <w:rPr>
          <w:bCs/>
          <w:sz w:val="28"/>
          <w:szCs w:val="28"/>
        </w:rPr>
        <w:t>sơ</w:t>
      </w:r>
      <w:proofErr w:type="spellEnd"/>
      <w:r w:rsidRPr="00CA082E">
        <w:rPr>
          <w:bCs/>
          <w:sz w:val="28"/>
          <w:szCs w:val="28"/>
        </w:rPr>
        <w:t xml:space="preserve">, </w:t>
      </w:r>
      <w:proofErr w:type="spellStart"/>
      <w:r w:rsidRPr="00CA082E">
        <w:rPr>
          <w:bCs/>
          <w:sz w:val="28"/>
          <w:szCs w:val="28"/>
        </w:rPr>
        <w:t>nhận</w:t>
      </w:r>
      <w:proofErr w:type="spellEnd"/>
      <w:r w:rsidRPr="00CA082E">
        <w:rPr>
          <w:bCs/>
          <w:sz w:val="28"/>
          <w:szCs w:val="28"/>
        </w:rPr>
        <w:t xml:space="preserve"> </w:t>
      </w:r>
      <w:proofErr w:type="spellStart"/>
      <w:r w:rsidRPr="00CA082E">
        <w:rPr>
          <w:bCs/>
          <w:sz w:val="28"/>
          <w:szCs w:val="28"/>
        </w:rPr>
        <w:t>kết</w:t>
      </w:r>
      <w:proofErr w:type="spellEnd"/>
      <w:r w:rsidRPr="00CA082E">
        <w:rPr>
          <w:bCs/>
          <w:sz w:val="28"/>
          <w:szCs w:val="28"/>
        </w:rPr>
        <w:t xml:space="preserve"> </w:t>
      </w:r>
      <w:proofErr w:type="spellStart"/>
      <w:r w:rsidRPr="00CA082E">
        <w:rPr>
          <w:bCs/>
          <w:sz w:val="28"/>
          <w:szCs w:val="28"/>
        </w:rPr>
        <w:t>quả</w:t>
      </w:r>
      <w:proofErr w:type="spellEnd"/>
      <w:r w:rsidR="004157BA">
        <w:rPr>
          <w:bCs/>
          <w:sz w:val="28"/>
          <w:szCs w:val="28"/>
        </w:rPr>
        <w:t xml:space="preserve"> </w:t>
      </w:r>
      <w:proofErr w:type="spellStart"/>
      <w:r w:rsidRPr="00CA082E">
        <w:rPr>
          <w:bCs/>
          <w:sz w:val="28"/>
          <w:szCs w:val="28"/>
        </w:rPr>
        <w:t>giải</w:t>
      </w:r>
      <w:proofErr w:type="spellEnd"/>
      <w:r w:rsidRPr="00CA082E">
        <w:rPr>
          <w:bCs/>
          <w:sz w:val="28"/>
          <w:szCs w:val="28"/>
        </w:rPr>
        <w:t xml:space="preserve"> </w:t>
      </w:r>
      <w:proofErr w:type="spellStart"/>
      <w:r w:rsidRPr="00CA082E">
        <w:rPr>
          <w:bCs/>
          <w:sz w:val="28"/>
          <w:szCs w:val="28"/>
        </w:rPr>
        <w:t>quyết</w:t>
      </w:r>
      <w:proofErr w:type="spellEnd"/>
      <w:r w:rsidRPr="00CA082E">
        <w:rPr>
          <w:bCs/>
          <w:sz w:val="28"/>
          <w:szCs w:val="28"/>
        </w:rPr>
        <w:t xml:space="preserve"> </w:t>
      </w:r>
      <w:proofErr w:type="spellStart"/>
      <w:r w:rsidRPr="00CA082E">
        <w:rPr>
          <w:bCs/>
          <w:sz w:val="28"/>
          <w:szCs w:val="28"/>
        </w:rPr>
        <w:t>thủ</w:t>
      </w:r>
      <w:proofErr w:type="spellEnd"/>
      <w:r w:rsidR="004157BA">
        <w:rPr>
          <w:bCs/>
          <w:sz w:val="28"/>
          <w:szCs w:val="28"/>
        </w:rPr>
        <w:t xml:space="preserve"> </w:t>
      </w:r>
      <w:proofErr w:type="spellStart"/>
      <w:r w:rsidRPr="00CA082E">
        <w:rPr>
          <w:bCs/>
          <w:sz w:val="28"/>
          <w:szCs w:val="28"/>
        </w:rPr>
        <w:t>tục</w:t>
      </w:r>
      <w:proofErr w:type="spellEnd"/>
      <w:r w:rsidRPr="00CA082E">
        <w:rPr>
          <w:bCs/>
          <w:sz w:val="28"/>
          <w:szCs w:val="28"/>
        </w:rPr>
        <w:t xml:space="preserve"> </w:t>
      </w:r>
      <w:proofErr w:type="spellStart"/>
      <w:r w:rsidRPr="00CA082E">
        <w:rPr>
          <w:bCs/>
          <w:sz w:val="28"/>
          <w:szCs w:val="28"/>
        </w:rPr>
        <w:t>hành</w:t>
      </w:r>
      <w:proofErr w:type="spellEnd"/>
      <w:r w:rsidRPr="00CA082E">
        <w:rPr>
          <w:bCs/>
          <w:sz w:val="28"/>
          <w:szCs w:val="28"/>
        </w:rPr>
        <w:t xml:space="preserve"> </w:t>
      </w:r>
      <w:proofErr w:type="spellStart"/>
      <w:r w:rsidRPr="00CA082E">
        <w:rPr>
          <w:bCs/>
          <w:sz w:val="28"/>
          <w:szCs w:val="28"/>
        </w:rPr>
        <w:t>chính</w:t>
      </w:r>
      <w:proofErr w:type="spellEnd"/>
      <w:r w:rsidRPr="00CA082E">
        <w:rPr>
          <w:bCs/>
          <w:sz w:val="28"/>
          <w:szCs w:val="28"/>
        </w:rPr>
        <w:t xml:space="preserve"> </w:t>
      </w:r>
      <w:proofErr w:type="spellStart"/>
      <w:r w:rsidRPr="00CA082E">
        <w:rPr>
          <w:bCs/>
          <w:sz w:val="28"/>
          <w:szCs w:val="28"/>
        </w:rPr>
        <w:t>là</w:t>
      </w:r>
      <w:proofErr w:type="spellEnd"/>
      <w:r w:rsidRPr="00CA082E">
        <w:rPr>
          <w:bCs/>
          <w:sz w:val="28"/>
          <w:szCs w:val="28"/>
        </w:rPr>
        <w:t xml:space="preserve"> </w:t>
      </w:r>
      <w:proofErr w:type="spellStart"/>
      <w:r w:rsidRPr="00CA082E">
        <w:rPr>
          <w:bCs/>
          <w:sz w:val="28"/>
          <w:szCs w:val="28"/>
        </w:rPr>
        <w:t>trực</w:t>
      </w:r>
      <w:proofErr w:type="spellEnd"/>
      <w:r w:rsidRPr="00CA082E">
        <w:rPr>
          <w:bCs/>
          <w:sz w:val="28"/>
          <w:szCs w:val="28"/>
        </w:rPr>
        <w:t xml:space="preserve"> </w:t>
      </w:r>
      <w:proofErr w:type="spellStart"/>
      <w:r w:rsidRPr="00CA082E">
        <w:rPr>
          <w:bCs/>
          <w:sz w:val="28"/>
          <w:szCs w:val="28"/>
        </w:rPr>
        <w:t>tiếp</w:t>
      </w:r>
      <w:proofErr w:type="spellEnd"/>
      <w:r w:rsidRPr="00CA082E">
        <w:rPr>
          <w:bCs/>
          <w:sz w:val="28"/>
          <w:szCs w:val="28"/>
        </w:rPr>
        <w:t xml:space="preserve"> </w:t>
      </w:r>
      <w:proofErr w:type="spellStart"/>
      <w:r w:rsidRPr="00CA082E">
        <w:rPr>
          <w:bCs/>
          <w:sz w:val="28"/>
          <w:szCs w:val="28"/>
        </w:rPr>
        <w:t>tại</w:t>
      </w:r>
      <w:proofErr w:type="spellEnd"/>
      <w:r w:rsidRPr="00CA082E">
        <w:rPr>
          <w:bCs/>
          <w:sz w:val="28"/>
          <w:szCs w:val="28"/>
        </w:rPr>
        <w:t xml:space="preserve"> </w:t>
      </w:r>
      <w:proofErr w:type="spellStart"/>
      <w:r w:rsidRPr="00CA082E">
        <w:rPr>
          <w:bCs/>
          <w:sz w:val="28"/>
          <w:szCs w:val="28"/>
        </w:rPr>
        <w:t>Bộ</w:t>
      </w:r>
      <w:proofErr w:type="spellEnd"/>
      <w:r w:rsidR="004157BA">
        <w:rPr>
          <w:bCs/>
          <w:sz w:val="28"/>
          <w:szCs w:val="28"/>
        </w:rPr>
        <w:t xml:space="preserve"> </w:t>
      </w:r>
      <w:proofErr w:type="spellStart"/>
      <w:r w:rsidRPr="00CA082E">
        <w:rPr>
          <w:bCs/>
          <w:sz w:val="28"/>
          <w:szCs w:val="28"/>
        </w:rPr>
        <w:t>phận</w:t>
      </w:r>
      <w:proofErr w:type="spellEnd"/>
      <w:r w:rsidRPr="00CA082E">
        <w:rPr>
          <w:bCs/>
          <w:sz w:val="28"/>
          <w:szCs w:val="28"/>
        </w:rPr>
        <w:t xml:space="preserve"> </w:t>
      </w:r>
      <w:proofErr w:type="spellStart"/>
      <w:r w:rsidRPr="00CA082E">
        <w:rPr>
          <w:bCs/>
          <w:sz w:val="28"/>
          <w:szCs w:val="28"/>
        </w:rPr>
        <w:t>Một</w:t>
      </w:r>
      <w:proofErr w:type="spellEnd"/>
      <w:r w:rsidRPr="00CA082E">
        <w:rPr>
          <w:bCs/>
          <w:sz w:val="28"/>
          <w:szCs w:val="28"/>
        </w:rPr>
        <w:t xml:space="preserve"> </w:t>
      </w:r>
      <w:proofErr w:type="spellStart"/>
      <w:r w:rsidRPr="00CA082E">
        <w:rPr>
          <w:bCs/>
          <w:sz w:val="28"/>
          <w:szCs w:val="28"/>
        </w:rPr>
        <w:t>cửa</w:t>
      </w:r>
      <w:proofErr w:type="spellEnd"/>
      <w:r w:rsidRPr="00CA082E">
        <w:rPr>
          <w:bCs/>
          <w:sz w:val="28"/>
          <w:szCs w:val="28"/>
        </w:rPr>
        <w:t xml:space="preserve">; </w:t>
      </w:r>
      <w:proofErr w:type="spellStart"/>
      <w:r w:rsidRPr="00CA082E">
        <w:rPr>
          <w:bCs/>
          <w:sz w:val="28"/>
          <w:szCs w:val="28"/>
        </w:rPr>
        <w:t>thông</w:t>
      </w:r>
      <w:proofErr w:type="spellEnd"/>
      <w:r w:rsidRPr="00CA082E">
        <w:rPr>
          <w:bCs/>
          <w:sz w:val="28"/>
          <w:szCs w:val="28"/>
        </w:rPr>
        <w:t xml:space="preserve"> qua </w:t>
      </w:r>
      <w:proofErr w:type="spellStart"/>
      <w:r w:rsidRPr="00CA082E">
        <w:rPr>
          <w:bCs/>
          <w:sz w:val="28"/>
          <w:szCs w:val="28"/>
        </w:rPr>
        <w:t>dịch</w:t>
      </w:r>
      <w:proofErr w:type="spellEnd"/>
      <w:r w:rsidRPr="00CA082E">
        <w:rPr>
          <w:bCs/>
          <w:sz w:val="28"/>
          <w:szCs w:val="28"/>
        </w:rPr>
        <w:t xml:space="preserve"> </w:t>
      </w:r>
      <w:proofErr w:type="spellStart"/>
      <w:r w:rsidRPr="00CA082E">
        <w:rPr>
          <w:bCs/>
          <w:sz w:val="28"/>
          <w:szCs w:val="28"/>
        </w:rPr>
        <w:t>vụ</w:t>
      </w:r>
      <w:proofErr w:type="spellEnd"/>
      <w:r w:rsidR="004157BA">
        <w:rPr>
          <w:bCs/>
          <w:sz w:val="28"/>
          <w:szCs w:val="28"/>
        </w:rPr>
        <w:t xml:space="preserve"> </w:t>
      </w:r>
      <w:proofErr w:type="spellStart"/>
      <w:r w:rsidRPr="00CA082E">
        <w:rPr>
          <w:bCs/>
          <w:sz w:val="28"/>
          <w:szCs w:val="28"/>
        </w:rPr>
        <w:t>bưu</w:t>
      </w:r>
      <w:proofErr w:type="spellEnd"/>
      <w:r w:rsidRPr="00CA082E">
        <w:rPr>
          <w:bCs/>
          <w:sz w:val="28"/>
          <w:szCs w:val="28"/>
        </w:rPr>
        <w:t xml:space="preserve"> </w:t>
      </w:r>
      <w:proofErr w:type="spellStart"/>
      <w:r w:rsidRPr="00CA082E">
        <w:rPr>
          <w:bCs/>
          <w:sz w:val="28"/>
          <w:szCs w:val="28"/>
        </w:rPr>
        <w:t>chính</w:t>
      </w:r>
      <w:proofErr w:type="spellEnd"/>
      <w:r w:rsidRPr="00CA082E">
        <w:rPr>
          <w:bCs/>
          <w:sz w:val="28"/>
          <w:szCs w:val="28"/>
        </w:rPr>
        <w:t xml:space="preserve">; </w:t>
      </w:r>
      <w:proofErr w:type="spellStart"/>
      <w:r w:rsidRPr="00CA082E">
        <w:rPr>
          <w:bCs/>
          <w:sz w:val="28"/>
          <w:szCs w:val="28"/>
        </w:rPr>
        <w:t>trực</w:t>
      </w:r>
      <w:proofErr w:type="spellEnd"/>
      <w:r w:rsidRPr="00CA082E">
        <w:rPr>
          <w:bCs/>
          <w:sz w:val="28"/>
          <w:szCs w:val="28"/>
        </w:rPr>
        <w:t xml:space="preserve"> </w:t>
      </w:r>
      <w:proofErr w:type="spellStart"/>
      <w:r w:rsidRPr="00CA082E">
        <w:rPr>
          <w:bCs/>
          <w:sz w:val="28"/>
          <w:szCs w:val="28"/>
        </w:rPr>
        <w:t>tuyến</w:t>
      </w:r>
      <w:proofErr w:type="spellEnd"/>
      <w:r w:rsidRPr="00CA082E">
        <w:rPr>
          <w:bCs/>
          <w:sz w:val="28"/>
          <w:szCs w:val="28"/>
        </w:rPr>
        <w:t xml:space="preserve"> </w:t>
      </w:r>
      <w:proofErr w:type="spellStart"/>
      <w:r w:rsidRPr="00CA082E">
        <w:rPr>
          <w:bCs/>
          <w:sz w:val="28"/>
          <w:szCs w:val="28"/>
        </w:rPr>
        <w:t>tại</w:t>
      </w:r>
      <w:proofErr w:type="spellEnd"/>
      <w:r w:rsidRPr="00CA082E">
        <w:rPr>
          <w:bCs/>
          <w:sz w:val="28"/>
          <w:szCs w:val="28"/>
        </w:rPr>
        <w:t xml:space="preserve"> </w:t>
      </w:r>
      <w:proofErr w:type="spellStart"/>
      <w:r w:rsidRPr="00CA082E">
        <w:rPr>
          <w:bCs/>
          <w:sz w:val="28"/>
          <w:szCs w:val="28"/>
        </w:rPr>
        <w:t>Cổng</w:t>
      </w:r>
      <w:proofErr w:type="spellEnd"/>
      <w:r w:rsidRPr="00CA082E">
        <w:rPr>
          <w:bCs/>
          <w:sz w:val="28"/>
          <w:szCs w:val="28"/>
        </w:rPr>
        <w:t xml:space="preserve"> </w:t>
      </w:r>
      <w:proofErr w:type="spellStart"/>
      <w:r w:rsidRPr="00CA082E">
        <w:rPr>
          <w:bCs/>
          <w:sz w:val="28"/>
          <w:szCs w:val="28"/>
        </w:rPr>
        <w:t>Dịch</w:t>
      </w:r>
      <w:proofErr w:type="spellEnd"/>
      <w:r w:rsidRPr="00CA082E">
        <w:rPr>
          <w:bCs/>
          <w:sz w:val="28"/>
          <w:szCs w:val="28"/>
        </w:rPr>
        <w:t xml:space="preserve"> </w:t>
      </w:r>
      <w:proofErr w:type="spellStart"/>
      <w:r w:rsidRPr="00CA082E">
        <w:rPr>
          <w:bCs/>
          <w:sz w:val="28"/>
          <w:szCs w:val="28"/>
        </w:rPr>
        <w:t>vụ</w:t>
      </w:r>
      <w:proofErr w:type="spellEnd"/>
      <w:r w:rsidR="004157BA">
        <w:rPr>
          <w:bCs/>
          <w:sz w:val="28"/>
          <w:szCs w:val="28"/>
        </w:rPr>
        <w:t xml:space="preserve"> </w:t>
      </w:r>
      <w:proofErr w:type="spellStart"/>
      <w:r w:rsidRPr="00CA082E">
        <w:rPr>
          <w:bCs/>
          <w:sz w:val="28"/>
          <w:szCs w:val="28"/>
        </w:rPr>
        <w:t>công</w:t>
      </w:r>
      <w:proofErr w:type="spellEnd"/>
      <w:r w:rsidRPr="00CA082E">
        <w:rPr>
          <w:bCs/>
          <w:sz w:val="28"/>
          <w:szCs w:val="28"/>
        </w:rPr>
        <w:t xml:space="preserve"> </w:t>
      </w:r>
      <w:proofErr w:type="spellStart"/>
      <w:r w:rsidRPr="00CA082E">
        <w:rPr>
          <w:bCs/>
          <w:sz w:val="28"/>
          <w:szCs w:val="28"/>
        </w:rPr>
        <w:t>quốc</w:t>
      </w:r>
      <w:proofErr w:type="spellEnd"/>
      <w:r w:rsidRPr="00CA082E">
        <w:rPr>
          <w:bCs/>
          <w:sz w:val="28"/>
          <w:szCs w:val="28"/>
        </w:rPr>
        <w:t xml:space="preserve"> </w:t>
      </w:r>
      <w:proofErr w:type="spellStart"/>
      <w:r w:rsidRPr="00CA082E">
        <w:rPr>
          <w:bCs/>
          <w:sz w:val="28"/>
          <w:szCs w:val="28"/>
        </w:rPr>
        <w:t>gia</w:t>
      </w:r>
      <w:proofErr w:type="spellEnd"/>
      <w:r w:rsidRPr="00CA082E">
        <w:rPr>
          <w:bCs/>
          <w:sz w:val="28"/>
          <w:szCs w:val="28"/>
        </w:rPr>
        <w:t xml:space="preserve"> </w:t>
      </w:r>
      <w:proofErr w:type="spellStart"/>
      <w:r w:rsidRPr="00CA082E">
        <w:rPr>
          <w:bCs/>
          <w:sz w:val="28"/>
          <w:szCs w:val="28"/>
        </w:rPr>
        <w:t>hoặc</w:t>
      </w:r>
      <w:proofErr w:type="spellEnd"/>
      <w:r w:rsidRPr="00CA082E">
        <w:rPr>
          <w:bCs/>
          <w:sz w:val="28"/>
          <w:szCs w:val="28"/>
        </w:rPr>
        <w:t xml:space="preserve">  </w:t>
      </w:r>
      <w:proofErr w:type="spellStart"/>
      <w:r w:rsidRPr="00CA082E">
        <w:rPr>
          <w:bCs/>
          <w:sz w:val="28"/>
          <w:szCs w:val="28"/>
        </w:rPr>
        <w:t>Ứng</w:t>
      </w:r>
      <w:proofErr w:type="spellEnd"/>
      <w:r w:rsidRPr="00CA082E">
        <w:rPr>
          <w:bCs/>
          <w:sz w:val="28"/>
          <w:szCs w:val="28"/>
        </w:rPr>
        <w:t xml:space="preserve"> </w:t>
      </w:r>
      <w:proofErr w:type="spellStart"/>
      <w:r w:rsidRPr="00CA082E">
        <w:rPr>
          <w:bCs/>
          <w:sz w:val="28"/>
          <w:szCs w:val="28"/>
        </w:rPr>
        <w:t>dụng</w:t>
      </w:r>
      <w:proofErr w:type="spellEnd"/>
      <w:r w:rsidRPr="00CA082E">
        <w:rPr>
          <w:bCs/>
          <w:sz w:val="28"/>
          <w:szCs w:val="28"/>
        </w:rPr>
        <w:t xml:space="preserve">  </w:t>
      </w:r>
      <w:proofErr w:type="spellStart"/>
      <w:r w:rsidRPr="00CA082E">
        <w:rPr>
          <w:bCs/>
          <w:sz w:val="28"/>
          <w:szCs w:val="28"/>
        </w:rPr>
        <w:t>định</w:t>
      </w:r>
      <w:proofErr w:type="spellEnd"/>
      <w:r w:rsidRPr="00CA082E">
        <w:rPr>
          <w:bCs/>
          <w:sz w:val="28"/>
          <w:szCs w:val="28"/>
        </w:rPr>
        <w:t xml:space="preserve"> </w:t>
      </w:r>
      <w:proofErr w:type="spellStart"/>
      <w:r w:rsidRPr="00CA082E">
        <w:rPr>
          <w:bCs/>
          <w:sz w:val="28"/>
          <w:szCs w:val="28"/>
        </w:rPr>
        <w:t>danh</w:t>
      </w:r>
      <w:proofErr w:type="spellEnd"/>
      <w:r w:rsidRPr="00CA082E">
        <w:rPr>
          <w:bCs/>
          <w:sz w:val="28"/>
          <w:szCs w:val="28"/>
        </w:rPr>
        <w:t xml:space="preserve"> </w:t>
      </w:r>
      <w:proofErr w:type="spellStart"/>
      <w:r w:rsidRPr="00CA082E">
        <w:rPr>
          <w:bCs/>
          <w:sz w:val="28"/>
          <w:szCs w:val="28"/>
        </w:rPr>
        <w:t>quốc</w:t>
      </w:r>
      <w:proofErr w:type="spellEnd"/>
      <w:r w:rsidRPr="00CA082E">
        <w:rPr>
          <w:bCs/>
          <w:sz w:val="28"/>
          <w:szCs w:val="28"/>
        </w:rPr>
        <w:t xml:space="preserve"> </w:t>
      </w:r>
      <w:proofErr w:type="spellStart"/>
      <w:r w:rsidRPr="00CA082E">
        <w:rPr>
          <w:bCs/>
          <w:sz w:val="28"/>
          <w:szCs w:val="28"/>
        </w:rPr>
        <w:t>gia</w:t>
      </w:r>
      <w:proofErr w:type="spellEnd"/>
      <w:r w:rsidRPr="00CA082E">
        <w:rPr>
          <w:bCs/>
          <w:sz w:val="28"/>
          <w:szCs w:val="28"/>
        </w:rPr>
        <w:t xml:space="preserve">; </w:t>
      </w:r>
      <w:proofErr w:type="spellStart"/>
      <w:r w:rsidRPr="00CA082E">
        <w:rPr>
          <w:bCs/>
          <w:sz w:val="28"/>
          <w:szCs w:val="28"/>
        </w:rPr>
        <w:t>điều</w:t>
      </w:r>
      <w:proofErr w:type="spellEnd"/>
      <w:r w:rsidRPr="00CA082E">
        <w:rPr>
          <w:bCs/>
          <w:sz w:val="28"/>
          <w:szCs w:val="28"/>
        </w:rPr>
        <w:t xml:space="preserve"> </w:t>
      </w:r>
      <w:proofErr w:type="spellStart"/>
      <w:r w:rsidRPr="00CA082E">
        <w:rPr>
          <w:bCs/>
          <w:sz w:val="28"/>
          <w:szCs w:val="28"/>
        </w:rPr>
        <w:t>kiện</w:t>
      </w:r>
      <w:proofErr w:type="spellEnd"/>
      <w:r w:rsidRPr="00CA082E">
        <w:rPr>
          <w:bCs/>
          <w:sz w:val="28"/>
          <w:szCs w:val="28"/>
        </w:rPr>
        <w:t xml:space="preserve"> </w:t>
      </w:r>
      <w:proofErr w:type="spellStart"/>
      <w:r w:rsidRPr="00CA082E">
        <w:rPr>
          <w:bCs/>
          <w:sz w:val="28"/>
          <w:szCs w:val="28"/>
        </w:rPr>
        <w:t>cấp</w:t>
      </w:r>
      <w:proofErr w:type="spellEnd"/>
      <w:r w:rsidRPr="00CA082E">
        <w:rPr>
          <w:bCs/>
          <w:sz w:val="28"/>
          <w:szCs w:val="28"/>
        </w:rPr>
        <w:t xml:space="preserve"> </w:t>
      </w:r>
      <w:proofErr w:type="spellStart"/>
      <w:r w:rsidRPr="00CA082E">
        <w:rPr>
          <w:bCs/>
          <w:sz w:val="28"/>
          <w:szCs w:val="28"/>
        </w:rPr>
        <w:t>giấy</w:t>
      </w:r>
      <w:proofErr w:type="spellEnd"/>
      <w:r w:rsidRPr="00CA082E">
        <w:rPr>
          <w:bCs/>
          <w:sz w:val="28"/>
          <w:szCs w:val="28"/>
        </w:rPr>
        <w:t xml:space="preserve"> </w:t>
      </w:r>
      <w:proofErr w:type="spellStart"/>
      <w:r w:rsidRPr="00CA082E">
        <w:rPr>
          <w:bCs/>
          <w:sz w:val="28"/>
          <w:szCs w:val="28"/>
        </w:rPr>
        <w:t>phép</w:t>
      </w:r>
      <w:proofErr w:type="spellEnd"/>
      <w:r w:rsidRPr="00CA082E">
        <w:rPr>
          <w:bCs/>
          <w:sz w:val="28"/>
          <w:szCs w:val="28"/>
        </w:rPr>
        <w:t xml:space="preserve"> </w:t>
      </w:r>
      <w:proofErr w:type="spellStart"/>
      <w:r w:rsidRPr="00CA082E">
        <w:rPr>
          <w:bCs/>
          <w:sz w:val="28"/>
          <w:szCs w:val="28"/>
        </w:rPr>
        <w:t>đối</w:t>
      </w:r>
      <w:proofErr w:type="spellEnd"/>
      <w:r w:rsidRPr="00CA082E">
        <w:rPr>
          <w:bCs/>
          <w:sz w:val="28"/>
          <w:szCs w:val="28"/>
        </w:rPr>
        <w:t xml:space="preserve"> </w:t>
      </w:r>
      <w:proofErr w:type="spellStart"/>
      <w:r w:rsidRPr="00CA082E">
        <w:rPr>
          <w:bCs/>
          <w:sz w:val="28"/>
          <w:szCs w:val="28"/>
        </w:rPr>
        <w:t>với</w:t>
      </w:r>
      <w:proofErr w:type="spellEnd"/>
      <w:r w:rsidRPr="00CA082E">
        <w:rPr>
          <w:bCs/>
          <w:sz w:val="28"/>
          <w:szCs w:val="28"/>
        </w:rPr>
        <w:t xml:space="preserve"> </w:t>
      </w:r>
      <w:proofErr w:type="spellStart"/>
      <w:r w:rsidRPr="00CA082E">
        <w:rPr>
          <w:bCs/>
          <w:sz w:val="28"/>
          <w:szCs w:val="28"/>
        </w:rPr>
        <w:t>cơ</w:t>
      </w:r>
      <w:proofErr w:type="spellEnd"/>
      <w:r w:rsidR="004157BA">
        <w:rPr>
          <w:bCs/>
          <w:sz w:val="28"/>
          <w:szCs w:val="28"/>
        </w:rPr>
        <w:t xml:space="preserve"> </w:t>
      </w:r>
      <w:proofErr w:type="spellStart"/>
      <w:r w:rsidRPr="00CA082E">
        <w:rPr>
          <w:bCs/>
          <w:sz w:val="28"/>
          <w:szCs w:val="28"/>
        </w:rPr>
        <w:t>sở</w:t>
      </w:r>
      <w:proofErr w:type="spellEnd"/>
      <w:r w:rsidR="004157BA">
        <w:rPr>
          <w:bCs/>
          <w:sz w:val="28"/>
          <w:szCs w:val="28"/>
        </w:rPr>
        <w:t xml:space="preserve"> </w:t>
      </w:r>
      <w:proofErr w:type="spellStart"/>
      <w:r w:rsidRPr="00CA082E">
        <w:rPr>
          <w:bCs/>
          <w:sz w:val="28"/>
          <w:szCs w:val="28"/>
        </w:rPr>
        <w:t>kinh</w:t>
      </w:r>
      <w:proofErr w:type="spellEnd"/>
      <w:r w:rsidRPr="00CA082E">
        <w:rPr>
          <w:bCs/>
          <w:sz w:val="28"/>
          <w:szCs w:val="28"/>
        </w:rPr>
        <w:t xml:space="preserve"> </w:t>
      </w:r>
      <w:proofErr w:type="spellStart"/>
      <w:r w:rsidRPr="00CA082E">
        <w:rPr>
          <w:bCs/>
          <w:sz w:val="28"/>
          <w:szCs w:val="28"/>
        </w:rPr>
        <w:t>doanh</w:t>
      </w:r>
      <w:proofErr w:type="spellEnd"/>
      <w:r w:rsidRPr="00CA082E">
        <w:rPr>
          <w:bCs/>
          <w:sz w:val="28"/>
          <w:szCs w:val="28"/>
        </w:rPr>
        <w:t xml:space="preserve"> </w:t>
      </w:r>
      <w:proofErr w:type="spellStart"/>
      <w:r w:rsidRPr="00CA082E">
        <w:rPr>
          <w:bCs/>
          <w:sz w:val="28"/>
          <w:szCs w:val="28"/>
        </w:rPr>
        <w:t>dịch</w:t>
      </w:r>
      <w:proofErr w:type="spellEnd"/>
      <w:r w:rsidRPr="00CA082E">
        <w:rPr>
          <w:bCs/>
          <w:sz w:val="28"/>
          <w:szCs w:val="28"/>
        </w:rPr>
        <w:t xml:space="preserve"> </w:t>
      </w:r>
      <w:proofErr w:type="spellStart"/>
      <w:r w:rsidRPr="00CA082E">
        <w:rPr>
          <w:bCs/>
          <w:sz w:val="28"/>
          <w:szCs w:val="28"/>
        </w:rPr>
        <w:t>vụ</w:t>
      </w:r>
      <w:proofErr w:type="spellEnd"/>
      <w:r w:rsidR="004157BA">
        <w:rPr>
          <w:bCs/>
          <w:sz w:val="28"/>
          <w:szCs w:val="28"/>
        </w:rPr>
        <w:t xml:space="preserve"> </w:t>
      </w:r>
      <w:proofErr w:type="spellStart"/>
      <w:r w:rsidRPr="00CA082E">
        <w:rPr>
          <w:bCs/>
          <w:sz w:val="28"/>
          <w:szCs w:val="28"/>
        </w:rPr>
        <w:t>phát</w:t>
      </w:r>
      <w:proofErr w:type="spellEnd"/>
      <w:r w:rsidRPr="00CA082E">
        <w:rPr>
          <w:bCs/>
          <w:sz w:val="28"/>
          <w:szCs w:val="28"/>
        </w:rPr>
        <w:t xml:space="preserve"> </w:t>
      </w:r>
      <w:proofErr w:type="spellStart"/>
      <w:r w:rsidRPr="00CA082E">
        <w:rPr>
          <w:bCs/>
          <w:sz w:val="28"/>
          <w:szCs w:val="28"/>
        </w:rPr>
        <w:t>hành</w:t>
      </w:r>
      <w:proofErr w:type="spellEnd"/>
      <w:r w:rsidRPr="00CA082E">
        <w:rPr>
          <w:bCs/>
          <w:sz w:val="28"/>
          <w:szCs w:val="28"/>
        </w:rPr>
        <w:t xml:space="preserve"> </w:t>
      </w:r>
      <w:proofErr w:type="spellStart"/>
      <w:r w:rsidRPr="00CA082E">
        <w:rPr>
          <w:bCs/>
          <w:sz w:val="28"/>
          <w:szCs w:val="28"/>
        </w:rPr>
        <w:t>báo</w:t>
      </w:r>
      <w:proofErr w:type="spellEnd"/>
      <w:r w:rsidRPr="00CA082E">
        <w:rPr>
          <w:bCs/>
          <w:sz w:val="28"/>
          <w:szCs w:val="28"/>
        </w:rPr>
        <w:t xml:space="preserve"> </w:t>
      </w:r>
      <w:proofErr w:type="spellStart"/>
      <w:r w:rsidRPr="00CA082E">
        <w:rPr>
          <w:bCs/>
          <w:sz w:val="28"/>
          <w:szCs w:val="28"/>
        </w:rPr>
        <w:t>chí</w:t>
      </w:r>
      <w:proofErr w:type="spellEnd"/>
      <w:r w:rsidRPr="00CA082E">
        <w:rPr>
          <w:bCs/>
          <w:sz w:val="28"/>
          <w:szCs w:val="28"/>
        </w:rPr>
        <w:t xml:space="preserve"> </w:t>
      </w:r>
      <w:proofErr w:type="spellStart"/>
      <w:r w:rsidRPr="00CA082E">
        <w:rPr>
          <w:bCs/>
          <w:sz w:val="28"/>
          <w:szCs w:val="28"/>
        </w:rPr>
        <w:t>nhập</w:t>
      </w:r>
      <w:proofErr w:type="spellEnd"/>
      <w:r w:rsidRPr="00CA082E">
        <w:rPr>
          <w:bCs/>
          <w:sz w:val="28"/>
          <w:szCs w:val="28"/>
        </w:rPr>
        <w:t xml:space="preserve"> </w:t>
      </w:r>
      <w:proofErr w:type="spellStart"/>
      <w:r w:rsidRPr="00CA082E">
        <w:rPr>
          <w:bCs/>
          <w:sz w:val="28"/>
          <w:szCs w:val="28"/>
        </w:rPr>
        <w:t>khẩu</w:t>
      </w:r>
      <w:proofErr w:type="spellEnd"/>
      <w:r w:rsidRPr="00CA082E">
        <w:rPr>
          <w:bCs/>
          <w:sz w:val="28"/>
          <w:szCs w:val="28"/>
        </w:rPr>
        <w:t xml:space="preserve"> </w:t>
      </w:r>
      <w:proofErr w:type="spellStart"/>
      <w:r w:rsidRPr="00CA082E">
        <w:rPr>
          <w:bCs/>
          <w:sz w:val="28"/>
          <w:szCs w:val="28"/>
        </w:rPr>
        <w:t>tại</w:t>
      </w:r>
      <w:proofErr w:type="spellEnd"/>
      <w:r w:rsidRPr="00CA082E">
        <w:rPr>
          <w:bCs/>
          <w:sz w:val="28"/>
          <w:szCs w:val="28"/>
        </w:rPr>
        <w:t xml:space="preserve"> </w:t>
      </w:r>
      <w:proofErr w:type="spellStart"/>
      <w:r w:rsidRPr="00CA082E">
        <w:rPr>
          <w:bCs/>
          <w:sz w:val="28"/>
          <w:szCs w:val="28"/>
        </w:rPr>
        <w:t>khoản</w:t>
      </w:r>
      <w:proofErr w:type="spellEnd"/>
      <w:r w:rsidRPr="00CA082E">
        <w:rPr>
          <w:bCs/>
          <w:sz w:val="28"/>
          <w:szCs w:val="28"/>
        </w:rPr>
        <w:t xml:space="preserve"> 3 </w:t>
      </w:r>
      <w:proofErr w:type="spellStart"/>
      <w:r w:rsidRPr="00CA082E">
        <w:rPr>
          <w:bCs/>
          <w:sz w:val="28"/>
          <w:szCs w:val="28"/>
        </w:rPr>
        <w:t>Điều</w:t>
      </w:r>
      <w:proofErr w:type="spellEnd"/>
      <w:r w:rsidRPr="00CA082E">
        <w:rPr>
          <w:bCs/>
          <w:sz w:val="28"/>
          <w:szCs w:val="28"/>
        </w:rPr>
        <w:t xml:space="preserve"> 21 </w:t>
      </w:r>
      <w:proofErr w:type="spellStart"/>
      <w:r w:rsidRPr="00CA082E">
        <w:rPr>
          <w:bCs/>
          <w:sz w:val="28"/>
          <w:szCs w:val="28"/>
        </w:rPr>
        <w:t>để</w:t>
      </w:r>
      <w:proofErr w:type="spellEnd"/>
      <w:r w:rsidRPr="00CA082E">
        <w:rPr>
          <w:bCs/>
          <w:sz w:val="28"/>
          <w:szCs w:val="28"/>
        </w:rPr>
        <w:t xml:space="preserve"> </w:t>
      </w:r>
      <w:proofErr w:type="spellStart"/>
      <w:r w:rsidRPr="00CA082E">
        <w:rPr>
          <w:bCs/>
          <w:sz w:val="28"/>
          <w:szCs w:val="28"/>
        </w:rPr>
        <w:t>đảm</w:t>
      </w:r>
      <w:proofErr w:type="spellEnd"/>
      <w:r w:rsidRPr="00CA082E">
        <w:rPr>
          <w:bCs/>
          <w:sz w:val="28"/>
          <w:szCs w:val="28"/>
        </w:rPr>
        <w:t xml:space="preserve"> </w:t>
      </w:r>
      <w:proofErr w:type="spellStart"/>
      <w:r w:rsidRPr="00CA082E">
        <w:rPr>
          <w:bCs/>
          <w:sz w:val="28"/>
          <w:szCs w:val="28"/>
        </w:rPr>
        <w:t>bảo</w:t>
      </w:r>
      <w:proofErr w:type="spellEnd"/>
      <w:r w:rsidRPr="00CA082E">
        <w:rPr>
          <w:bCs/>
          <w:sz w:val="28"/>
          <w:szCs w:val="28"/>
        </w:rPr>
        <w:t xml:space="preserve"> </w:t>
      </w:r>
      <w:proofErr w:type="spellStart"/>
      <w:r w:rsidRPr="00CA082E">
        <w:rPr>
          <w:bCs/>
          <w:sz w:val="28"/>
          <w:szCs w:val="28"/>
        </w:rPr>
        <w:t>quy</w:t>
      </w:r>
      <w:proofErr w:type="spellEnd"/>
      <w:r w:rsidRPr="00CA082E">
        <w:rPr>
          <w:bCs/>
          <w:sz w:val="28"/>
          <w:szCs w:val="28"/>
        </w:rPr>
        <w:t xml:space="preserve"> </w:t>
      </w:r>
      <w:proofErr w:type="spellStart"/>
      <w:r w:rsidRPr="00CA082E">
        <w:rPr>
          <w:bCs/>
          <w:sz w:val="28"/>
          <w:szCs w:val="28"/>
        </w:rPr>
        <w:t>định</w:t>
      </w:r>
      <w:proofErr w:type="spellEnd"/>
      <w:r w:rsidRPr="00CA082E">
        <w:rPr>
          <w:bCs/>
          <w:sz w:val="28"/>
          <w:szCs w:val="28"/>
        </w:rPr>
        <w:t xml:space="preserve"> </w:t>
      </w:r>
      <w:proofErr w:type="spellStart"/>
      <w:r w:rsidRPr="00CA082E">
        <w:rPr>
          <w:bCs/>
          <w:sz w:val="28"/>
          <w:szCs w:val="28"/>
        </w:rPr>
        <w:t>đầy</w:t>
      </w:r>
      <w:proofErr w:type="spellEnd"/>
      <w:r w:rsidRPr="00CA082E">
        <w:rPr>
          <w:bCs/>
          <w:sz w:val="28"/>
          <w:szCs w:val="28"/>
        </w:rPr>
        <w:t xml:space="preserve"> </w:t>
      </w:r>
      <w:proofErr w:type="spellStart"/>
      <w:r w:rsidRPr="00CA082E">
        <w:rPr>
          <w:bCs/>
          <w:sz w:val="28"/>
          <w:szCs w:val="28"/>
        </w:rPr>
        <w:t>đủ</w:t>
      </w:r>
      <w:proofErr w:type="spellEnd"/>
      <w:r w:rsidR="004157BA">
        <w:rPr>
          <w:bCs/>
          <w:sz w:val="28"/>
          <w:szCs w:val="28"/>
        </w:rPr>
        <w:t xml:space="preserve"> </w:t>
      </w:r>
      <w:proofErr w:type="spellStart"/>
      <w:r w:rsidRPr="00CA082E">
        <w:rPr>
          <w:bCs/>
          <w:sz w:val="28"/>
          <w:szCs w:val="28"/>
        </w:rPr>
        <w:t>các</w:t>
      </w:r>
      <w:proofErr w:type="spellEnd"/>
      <w:r w:rsidRPr="00CA082E">
        <w:rPr>
          <w:bCs/>
          <w:sz w:val="28"/>
          <w:szCs w:val="28"/>
        </w:rPr>
        <w:t xml:space="preserve"> </w:t>
      </w:r>
      <w:proofErr w:type="spellStart"/>
      <w:r w:rsidRPr="00CA082E">
        <w:rPr>
          <w:bCs/>
          <w:sz w:val="28"/>
          <w:szCs w:val="28"/>
        </w:rPr>
        <w:t>nội</w:t>
      </w:r>
      <w:proofErr w:type="spellEnd"/>
      <w:r w:rsidRPr="00CA082E">
        <w:rPr>
          <w:bCs/>
          <w:sz w:val="28"/>
          <w:szCs w:val="28"/>
        </w:rPr>
        <w:t xml:space="preserve"> dung </w:t>
      </w:r>
      <w:proofErr w:type="spellStart"/>
      <w:r w:rsidRPr="00CA082E">
        <w:rPr>
          <w:bCs/>
          <w:sz w:val="28"/>
          <w:szCs w:val="28"/>
        </w:rPr>
        <w:t>tại</w:t>
      </w:r>
      <w:proofErr w:type="spellEnd"/>
      <w:r w:rsidRPr="00CA082E">
        <w:rPr>
          <w:bCs/>
          <w:sz w:val="28"/>
          <w:szCs w:val="28"/>
        </w:rPr>
        <w:t xml:space="preserve"> </w:t>
      </w:r>
      <w:proofErr w:type="spellStart"/>
      <w:r w:rsidRPr="00CA082E">
        <w:rPr>
          <w:bCs/>
          <w:sz w:val="28"/>
          <w:szCs w:val="28"/>
        </w:rPr>
        <w:t>khoản</w:t>
      </w:r>
      <w:proofErr w:type="spellEnd"/>
      <w:r w:rsidRPr="00CA082E">
        <w:rPr>
          <w:bCs/>
          <w:sz w:val="28"/>
          <w:szCs w:val="28"/>
        </w:rPr>
        <w:t xml:space="preserve"> 4 </w:t>
      </w:r>
      <w:proofErr w:type="spellStart"/>
      <w:r w:rsidRPr="00CA082E">
        <w:rPr>
          <w:bCs/>
          <w:sz w:val="28"/>
          <w:szCs w:val="28"/>
        </w:rPr>
        <w:t>Điều</w:t>
      </w:r>
      <w:proofErr w:type="spellEnd"/>
      <w:r w:rsidRPr="00CA082E">
        <w:rPr>
          <w:bCs/>
          <w:sz w:val="28"/>
          <w:szCs w:val="28"/>
        </w:rPr>
        <w:t xml:space="preserve"> 7</w:t>
      </w:r>
      <w:r w:rsidR="004157BA">
        <w:rPr>
          <w:bCs/>
          <w:sz w:val="28"/>
          <w:szCs w:val="28"/>
        </w:rPr>
        <w:t xml:space="preserve"> </w:t>
      </w:r>
      <w:proofErr w:type="spellStart"/>
      <w:r w:rsidR="004157BA" w:rsidRPr="004157BA">
        <w:rPr>
          <w:bCs/>
          <w:sz w:val="28"/>
          <w:szCs w:val="28"/>
        </w:rPr>
        <w:t>Luật</w:t>
      </w:r>
      <w:proofErr w:type="spellEnd"/>
      <w:r w:rsidR="004157BA" w:rsidRPr="004157BA">
        <w:rPr>
          <w:bCs/>
          <w:sz w:val="28"/>
          <w:szCs w:val="28"/>
        </w:rPr>
        <w:t xml:space="preserve">  </w:t>
      </w:r>
      <w:proofErr w:type="spellStart"/>
      <w:r w:rsidR="004157BA" w:rsidRPr="004157BA">
        <w:rPr>
          <w:bCs/>
          <w:sz w:val="28"/>
          <w:szCs w:val="28"/>
        </w:rPr>
        <w:t>Đầu</w:t>
      </w:r>
      <w:proofErr w:type="spellEnd"/>
      <w:r w:rsidR="004157BA" w:rsidRPr="004157BA">
        <w:rPr>
          <w:bCs/>
          <w:sz w:val="28"/>
          <w:szCs w:val="28"/>
        </w:rPr>
        <w:t xml:space="preserve"> </w:t>
      </w:r>
      <w:proofErr w:type="spellStart"/>
      <w:r w:rsidR="004157BA" w:rsidRPr="004157BA">
        <w:rPr>
          <w:bCs/>
          <w:sz w:val="28"/>
          <w:szCs w:val="28"/>
        </w:rPr>
        <w:t>tư</w:t>
      </w:r>
      <w:proofErr w:type="spellEnd"/>
      <w:r w:rsidR="004157BA">
        <w:rPr>
          <w:bCs/>
          <w:sz w:val="28"/>
          <w:szCs w:val="28"/>
        </w:rPr>
        <w:t xml:space="preserve"> </w:t>
      </w:r>
      <w:proofErr w:type="spellStart"/>
      <w:r w:rsidR="004157BA" w:rsidRPr="004157BA">
        <w:rPr>
          <w:bCs/>
          <w:sz w:val="28"/>
          <w:szCs w:val="28"/>
        </w:rPr>
        <w:t>năm</w:t>
      </w:r>
      <w:proofErr w:type="spellEnd"/>
      <w:r w:rsidR="004157BA" w:rsidRPr="004157BA">
        <w:rPr>
          <w:bCs/>
          <w:sz w:val="28"/>
          <w:szCs w:val="28"/>
        </w:rPr>
        <w:t xml:space="preserve"> 2025 do “</w:t>
      </w:r>
      <w:proofErr w:type="spellStart"/>
      <w:r w:rsidR="004157BA" w:rsidRPr="004157BA">
        <w:rPr>
          <w:bCs/>
          <w:sz w:val="28"/>
          <w:szCs w:val="28"/>
        </w:rPr>
        <w:t>kinh</w:t>
      </w:r>
      <w:proofErr w:type="spellEnd"/>
      <w:r w:rsidR="004157BA" w:rsidRPr="004157BA">
        <w:rPr>
          <w:bCs/>
          <w:sz w:val="28"/>
          <w:szCs w:val="28"/>
        </w:rPr>
        <w:t xml:space="preserve"> </w:t>
      </w:r>
      <w:proofErr w:type="spellStart"/>
      <w:r w:rsidR="004157BA" w:rsidRPr="004157BA">
        <w:rPr>
          <w:bCs/>
          <w:sz w:val="28"/>
          <w:szCs w:val="28"/>
        </w:rPr>
        <w:t>doanh</w:t>
      </w:r>
      <w:proofErr w:type="spellEnd"/>
      <w:r w:rsidR="004157BA" w:rsidRPr="004157BA">
        <w:rPr>
          <w:bCs/>
          <w:sz w:val="28"/>
          <w:szCs w:val="28"/>
        </w:rPr>
        <w:t xml:space="preserve"> </w:t>
      </w:r>
      <w:proofErr w:type="spellStart"/>
      <w:r w:rsidR="004157BA" w:rsidRPr="004157BA">
        <w:rPr>
          <w:bCs/>
          <w:sz w:val="28"/>
          <w:szCs w:val="28"/>
        </w:rPr>
        <w:t>dịch</w:t>
      </w:r>
      <w:proofErr w:type="spellEnd"/>
      <w:r w:rsidR="004157BA" w:rsidRPr="004157BA">
        <w:rPr>
          <w:bCs/>
          <w:sz w:val="28"/>
          <w:szCs w:val="28"/>
        </w:rPr>
        <w:t xml:space="preserve"> </w:t>
      </w:r>
      <w:proofErr w:type="spellStart"/>
      <w:r w:rsidR="004157BA" w:rsidRPr="004157BA">
        <w:rPr>
          <w:bCs/>
          <w:sz w:val="28"/>
          <w:szCs w:val="28"/>
        </w:rPr>
        <w:t>vụ</w:t>
      </w:r>
      <w:proofErr w:type="spellEnd"/>
      <w:r w:rsidR="004157BA">
        <w:rPr>
          <w:bCs/>
          <w:sz w:val="28"/>
          <w:szCs w:val="28"/>
        </w:rPr>
        <w:t xml:space="preserve"> </w:t>
      </w:r>
      <w:proofErr w:type="spellStart"/>
      <w:r w:rsidR="004157BA" w:rsidRPr="004157BA">
        <w:rPr>
          <w:bCs/>
          <w:sz w:val="28"/>
          <w:szCs w:val="28"/>
        </w:rPr>
        <w:t>phát</w:t>
      </w:r>
      <w:proofErr w:type="spellEnd"/>
      <w:r w:rsidR="004157BA" w:rsidRPr="004157BA">
        <w:rPr>
          <w:bCs/>
          <w:sz w:val="28"/>
          <w:szCs w:val="28"/>
        </w:rPr>
        <w:t xml:space="preserve"> </w:t>
      </w:r>
      <w:proofErr w:type="spellStart"/>
      <w:r w:rsidR="004157BA" w:rsidRPr="004157BA">
        <w:rPr>
          <w:bCs/>
          <w:sz w:val="28"/>
          <w:szCs w:val="28"/>
        </w:rPr>
        <w:t>hành</w:t>
      </w:r>
      <w:proofErr w:type="spellEnd"/>
      <w:r w:rsidR="004157BA" w:rsidRPr="004157BA">
        <w:rPr>
          <w:bCs/>
          <w:sz w:val="28"/>
          <w:szCs w:val="28"/>
        </w:rPr>
        <w:t xml:space="preserve"> </w:t>
      </w:r>
      <w:proofErr w:type="spellStart"/>
      <w:r w:rsidR="004157BA" w:rsidRPr="004157BA">
        <w:rPr>
          <w:bCs/>
          <w:sz w:val="28"/>
          <w:szCs w:val="28"/>
        </w:rPr>
        <w:t>báo</w:t>
      </w:r>
      <w:proofErr w:type="spellEnd"/>
      <w:r w:rsidR="004157BA" w:rsidRPr="004157BA">
        <w:rPr>
          <w:bCs/>
          <w:sz w:val="28"/>
          <w:szCs w:val="28"/>
        </w:rPr>
        <w:t xml:space="preserve"> </w:t>
      </w:r>
      <w:proofErr w:type="spellStart"/>
      <w:r w:rsidR="004157BA" w:rsidRPr="004157BA">
        <w:rPr>
          <w:bCs/>
          <w:sz w:val="28"/>
          <w:szCs w:val="28"/>
        </w:rPr>
        <w:t>chí</w:t>
      </w:r>
      <w:proofErr w:type="spellEnd"/>
      <w:r w:rsidR="004157BA" w:rsidRPr="004157BA">
        <w:rPr>
          <w:bCs/>
          <w:sz w:val="28"/>
          <w:szCs w:val="28"/>
        </w:rPr>
        <w:t xml:space="preserve"> </w:t>
      </w:r>
      <w:proofErr w:type="spellStart"/>
      <w:r w:rsidR="004157BA" w:rsidRPr="004157BA">
        <w:rPr>
          <w:bCs/>
          <w:sz w:val="28"/>
          <w:szCs w:val="28"/>
        </w:rPr>
        <w:t>nhập</w:t>
      </w:r>
      <w:proofErr w:type="spellEnd"/>
      <w:r w:rsidR="004157BA" w:rsidRPr="004157BA">
        <w:rPr>
          <w:bCs/>
          <w:sz w:val="28"/>
          <w:szCs w:val="28"/>
        </w:rPr>
        <w:t xml:space="preserve"> </w:t>
      </w:r>
      <w:proofErr w:type="spellStart"/>
      <w:r w:rsidR="004157BA" w:rsidRPr="004157BA">
        <w:rPr>
          <w:bCs/>
          <w:sz w:val="28"/>
          <w:szCs w:val="28"/>
        </w:rPr>
        <w:t>khẩu</w:t>
      </w:r>
      <w:proofErr w:type="spellEnd"/>
      <w:r w:rsidR="004157BA" w:rsidRPr="004157BA">
        <w:rPr>
          <w:bCs/>
          <w:sz w:val="28"/>
          <w:szCs w:val="28"/>
        </w:rPr>
        <w:t xml:space="preserve"> </w:t>
      </w:r>
      <w:proofErr w:type="spellStart"/>
      <w:r w:rsidR="004157BA" w:rsidRPr="004157BA">
        <w:rPr>
          <w:bCs/>
          <w:sz w:val="28"/>
          <w:szCs w:val="28"/>
        </w:rPr>
        <w:t>là</w:t>
      </w:r>
      <w:proofErr w:type="spellEnd"/>
      <w:r w:rsidR="004157BA" w:rsidRPr="004157BA">
        <w:rPr>
          <w:bCs/>
          <w:sz w:val="28"/>
          <w:szCs w:val="28"/>
        </w:rPr>
        <w:t xml:space="preserve"> </w:t>
      </w:r>
      <w:proofErr w:type="spellStart"/>
      <w:r w:rsidR="004157BA" w:rsidRPr="004157BA">
        <w:rPr>
          <w:bCs/>
          <w:sz w:val="28"/>
          <w:szCs w:val="28"/>
        </w:rPr>
        <w:t>ngành</w:t>
      </w:r>
      <w:proofErr w:type="spellEnd"/>
      <w:r w:rsidR="004157BA" w:rsidRPr="004157BA">
        <w:rPr>
          <w:bCs/>
          <w:sz w:val="28"/>
          <w:szCs w:val="28"/>
        </w:rPr>
        <w:t xml:space="preserve"> </w:t>
      </w:r>
      <w:proofErr w:type="spellStart"/>
      <w:r w:rsidR="004157BA" w:rsidRPr="004157BA">
        <w:rPr>
          <w:bCs/>
          <w:sz w:val="28"/>
          <w:szCs w:val="28"/>
        </w:rPr>
        <w:t>nghề</w:t>
      </w:r>
      <w:proofErr w:type="spellEnd"/>
      <w:r w:rsidR="004157BA">
        <w:rPr>
          <w:bCs/>
          <w:sz w:val="28"/>
          <w:szCs w:val="28"/>
        </w:rPr>
        <w:t xml:space="preserve"> </w:t>
      </w:r>
      <w:proofErr w:type="spellStart"/>
      <w:r w:rsidR="004157BA" w:rsidRPr="004157BA">
        <w:rPr>
          <w:bCs/>
          <w:sz w:val="28"/>
          <w:szCs w:val="28"/>
        </w:rPr>
        <w:t>kinh</w:t>
      </w:r>
      <w:proofErr w:type="spellEnd"/>
      <w:r w:rsidR="004157BA" w:rsidRPr="004157BA">
        <w:rPr>
          <w:bCs/>
          <w:sz w:val="28"/>
          <w:szCs w:val="28"/>
        </w:rPr>
        <w:t xml:space="preserve"> </w:t>
      </w:r>
      <w:proofErr w:type="spellStart"/>
      <w:r w:rsidR="004157BA" w:rsidRPr="004157BA">
        <w:rPr>
          <w:bCs/>
          <w:sz w:val="28"/>
          <w:szCs w:val="28"/>
        </w:rPr>
        <w:t>doanh</w:t>
      </w:r>
      <w:proofErr w:type="spellEnd"/>
      <w:r w:rsidR="004157BA" w:rsidRPr="004157BA">
        <w:rPr>
          <w:bCs/>
          <w:sz w:val="28"/>
          <w:szCs w:val="28"/>
        </w:rPr>
        <w:t xml:space="preserve"> </w:t>
      </w:r>
      <w:proofErr w:type="spellStart"/>
      <w:r w:rsidR="004157BA" w:rsidRPr="004157BA">
        <w:rPr>
          <w:bCs/>
          <w:sz w:val="28"/>
          <w:szCs w:val="28"/>
        </w:rPr>
        <w:t>có</w:t>
      </w:r>
      <w:proofErr w:type="spellEnd"/>
      <w:r w:rsidR="004157BA" w:rsidRPr="004157BA">
        <w:rPr>
          <w:bCs/>
          <w:sz w:val="28"/>
          <w:szCs w:val="28"/>
        </w:rPr>
        <w:t xml:space="preserve"> </w:t>
      </w:r>
      <w:proofErr w:type="spellStart"/>
      <w:r w:rsidR="004157BA" w:rsidRPr="004157BA">
        <w:rPr>
          <w:bCs/>
          <w:sz w:val="28"/>
          <w:szCs w:val="28"/>
        </w:rPr>
        <w:t>điều</w:t>
      </w:r>
      <w:proofErr w:type="spellEnd"/>
      <w:r w:rsidR="004157BA" w:rsidRPr="004157BA">
        <w:rPr>
          <w:bCs/>
          <w:sz w:val="28"/>
          <w:szCs w:val="28"/>
        </w:rPr>
        <w:t xml:space="preserve"> </w:t>
      </w:r>
      <w:proofErr w:type="spellStart"/>
      <w:r w:rsidR="004157BA" w:rsidRPr="004157BA">
        <w:rPr>
          <w:bCs/>
          <w:sz w:val="28"/>
          <w:szCs w:val="28"/>
        </w:rPr>
        <w:t>kiện</w:t>
      </w:r>
      <w:proofErr w:type="spellEnd"/>
      <w:r w:rsidR="004157BA" w:rsidRPr="004157BA">
        <w:rPr>
          <w:bCs/>
          <w:sz w:val="28"/>
          <w:szCs w:val="28"/>
        </w:rPr>
        <w:t>…</w:t>
      </w:r>
    </w:p>
    <w:p w14:paraId="7250581D" w14:textId="345629F9" w:rsidR="002F28E4" w:rsidRDefault="002F28E4" w:rsidP="004157BA">
      <w:pPr>
        <w:spacing w:line="288" w:lineRule="auto"/>
        <w:ind w:firstLine="720"/>
        <w:jc w:val="both"/>
        <w:rPr>
          <w:bCs/>
          <w:sz w:val="28"/>
          <w:szCs w:val="28"/>
          <w:lang w:val="vi-VN"/>
        </w:rPr>
      </w:pPr>
      <w:r>
        <w:rPr>
          <w:bCs/>
          <w:sz w:val="28"/>
          <w:szCs w:val="28"/>
          <w:lang w:val="vi-VN"/>
        </w:rPr>
        <w:t>Giải trình:</w:t>
      </w:r>
    </w:p>
    <w:p w14:paraId="6895149D" w14:textId="6CC75BB5" w:rsidR="002F28E4" w:rsidRDefault="002F28E4" w:rsidP="004157BA">
      <w:pPr>
        <w:spacing w:line="288" w:lineRule="auto"/>
        <w:ind w:firstLine="720"/>
        <w:jc w:val="both"/>
        <w:rPr>
          <w:bCs/>
          <w:sz w:val="28"/>
          <w:szCs w:val="28"/>
          <w:lang w:val="vi-VN"/>
        </w:rPr>
      </w:pPr>
      <w:r>
        <w:rPr>
          <w:bCs/>
          <w:sz w:val="28"/>
          <w:szCs w:val="28"/>
          <w:lang w:val="vi-VN"/>
        </w:rPr>
        <w:t xml:space="preserve">+ Căn cứ </w:t>
      </w:r>
      <w:proofErr w:type="spellStart"/>
      <w:r>
        <w:rPr>
          <w:rFonts w:cs="Times New Roman"/>
          <w:sz w:val="28"/>
          <w:szCs w:val="28"/>
        </w:rPr>
        <w:t>quy</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1 </w:t>
      </w:r>
      <w:proofErr w:type="spellStart"/>
      <w:r>
        <w:rPr>
          <w:rFonts w:cs="Times New Roman"/>
          <w:sz w:val="28"/>
          <w:szCs w:val="28"/>
        </w:rPr>
        <w:t>Điều</w:t>
      </w:r>
      <w:proofErr w:type="spellEnd"/>
      <w:r>
        <w:rPr>
          <w:rFonts w:cs="Times New Roman"/>
          <w:sz w:val="28"/>
          <w:szCs w:val="28"/>
        </w:rPr>
        <w:t xml:space="preserve"> 3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63/2010/NĐ-CP </w:t>
      </w:r>
      <w:proofErr w:type="spellStart"/>
      <w:r>
        <w:rPr>
          <w:rFonts w:cs="Times New Roman"/>
          <w:sz w:val="28"/>
          <w:szCs w:val="28"/>
        </w:rPr>
        <w:t>và</w:t>
      </w:r>
      <w:proofErr w:type="spellEnd"/>
      <w:r>
        <w:rPr>
          <w:rFonts w:cs="Times New Roman"/>
          <w:sz w:val="28"/>
          <w:szCs w:val="28"/>
        </w:rPr>
        <w:t xml:space="preserve"> </w:t>
      </w:r>
      <w:proofErr w:type="spellStart"/>
      <w:r>
        <w:rPr>
          <w:rFonts w:cs="Times New Roman"/>
          <w:sz w:val="28"/>
          <w:szCs w:val="28"/>
        </w:rPr>
        <w:t>Điều</w:t>
      </w:r>
      <w:proofErr w:type="spellEnd"/>
      <w:r>
        <w:rPr>
          <w:rFonts w:cs="Times New Roman"/>
          <w:sz w:val="28"/>
          <w:szCs w:val="28"/>
        </w:rPr>
        <w:t xml:space="preserve"> 8 </w:t>
      </w:r>
      <w:proofErr w:type="spellStart"/>
      <w:r>
        <w:rPr>
          <w:rFonts w:cs="Times New Roman"/>
          <w:sz w:val="28"/>
          <w:szCs w:val="28"/>
        </w:rPr>
        <w:t>Nghị</w:t>
      </w:r>
      <w:proofErr w:type="spellEnd"/>
      <w:r>
        <w:rPr>
          <w:rFonts w:cs="Times New Roman"/>
          <w:sz w:val="28"/>
          <w:szCs w:val="28"/>
        </w:rPr>
        <w:t xml:space="preserve"> </w:t>
      </w:r>
      <w:proofErr w:type="spellStart"/>
      <w:r>
        <w:rPr>
          <w:rFonts w:cs="Times New Roman"/>
          <w:sz w:val="28"/>
          <w:szCs w:val="28"/>
        </w:rPr>
        <w:t>định</w:t>
      </w:r>
      <w:proofErr w:type="spellEnd"/>
      <w:r>
        <w:rPr>
          <w:rFonts w:cs="Times New Roman"/>
          <w:sz w:val="28"/>
          <w:szCs w:val="28"/>
        </w:rPr>
        <w:t xml:space="preserve"> 63/2010/NĐ-CP </w:t>
      </w:r>
      <w:proofErr w:type="spellStart"/>
      <w:r>
        <w:rPr>
          <w:rFonts w:cs="Times New Roman"/>
          <w:sz w:val="28"/>
          <w:szCs w:val="28"/>
        </w:rPr>
        <w:t>được</w:t>
      </w:r>
      <w:proofErr w:type="spellEnd"/>
      <w:r>
        <w:rPr>
          <w:rFonts w:cs="Times New Roman"/>
          <w:sz w:val="28"/>
          <w:szCs w:val="28"/>
        </w:rPr>
        <w:t xml:space="preserve"> </w:t>
      </w:r>
      <w:proofErr w:type="spellStart"/>
      <w:r>
        <w:rPr>
          <w:rFonts w:cs="Times New Roman"/>
          <w:sz w:val="28"/>
          <w:szCs w:val="28"/>
        </w:rPr>
        <w:t>sửa</w:t>
      </w:r>
      <w:proofErr w:type="spellEnd"/>
      <w:r>
        <w:rPr>
          <w:rFonts w:cs="Times New Roman"/>
          <w:sz w:val="28"/>
          <w:szCs w:val="28"/>
        </w:rPr>
        <w:t xml:space="preserve"> </w:t>
      </w:r>
      <w:proofErr w:type="spellStart"/>
      <w:r>
        <w:rPr>
          <w:rFonts w:cs="Times New Roman"/>
          <w:sz w:val="28"/>
          <w:szCs w:val="28"/>
        </w:rPr>
        <w:t>đổi</w:t>
      </w:r>
      <w:proofErr w:type="spellEnd"/>
      <w:r>
        <w:rPr>
          <w:rFonts w:cs="Times New Roman"/>
          <w:sz w:val="28"/>
          <w:szCs w:val="28"/>
        </w:rPr>
        <w:t xml:space="preserve"> </w:t>
      </w:r>
      <w:proofErr w:type="spellStart"/>
      <w:r>
        <w:rPr>
          <w:rFonts w:cs="Times New Roman"/>
          <w:sz w:val="28"/>
          <w:szCs w:val="28"/>
        </w:rPr>
        <w:t>bổ</w:t>
      </w:r>
      <w:proofErr w:type="spellEnd"/>
      <w:r>
        <w:rPr>
          <w:rFonts w:cs="Times New Roman"/>
          <w:sz w:val="28"/>
          <w:szCs w:val="28"/>
        </w:rPr>
        <w:t xml:space="preserve"> sung </w:t>
      </w:r>
      <w:proofErr w:type="spellStart"/>
      <w:r>
        <w:rPr>
          <w:rFonts w:cs="Times New Roman"/>
          <w:sz w:val="28"/>
          <w:szCs w:val="28"/>
        </w:rPr>
        <w:t>tại</w:t>
      </w:r>
      <w:proofErr w:type="spellEnd"/>
      <w:r>
        <w:rPr>
          <w:rFonts w:cs="Times New Roman"/>
          <w:sz w:val="28"/>
          <w:szCs w:val="28"/>
        </w:rPr>
        <w:t xml:space="preserve"> </w:t>
      </w:r>
      <w:proofErr w:type="spellStart"/>
      <w:r>
        <w:rPr>
          <w:rFonts w:cs="Times New Roman"/>
          <w:sz w:val="28"/>
          <w:szCs w:val="28"/>
        </w:rPr>
        <w:t>khoản</w:t>
      </w:r>
      <w:proofErr w:type="spellEnd"/>
      <w:r>
        <w:rPr>
          <w:rFonts w:cs="Times New Roman"/>
          <w:sz w:val="28"/>
          <w:szCs w:val="28"/>
        </w:rPr>
        <w:t xml:space="preserve"> 2 </w:t>
      </w:r>
      <w:proofErr w:type="spellStart"/>
      <w:r>
        <w:rPr>
          <w:rFonts w:cs="Times New Roman"/>
          <w:sz w:val="28"/>
          <w:szCs w:val="28"/>
        </w:rPr>
        <w:t>Điều</w:t>
      </w:r>
      <w:proofErr w:type="spellEnd"/>
      <w:r>
        <w:rPr>
          <w:rFonts w:cs="Times New Roman"/>
          <w:sz w:val="28"/>
          <w:szCs w:val="28"/>
        </w:rPr>
        <w:t xml:space="preserve"> 1 </w:t>
      </w:r>
      <w:r>
        <w:rPr>
          <w:bCs/>
          <w:sz w:val="28"/>
          <w:szCs w:val="28"/>
          <w:lang w:val="vi-VN"/>
        </w:rPr>
        <w:t>Quy định liên quan đến phản hồi thông tin quy định tại Điều 16 dự thảo Nghị định không phải là 1 thủ tục hành chính;</w:t>
      </w:r>
    </w:p>
    <w:p w14:paraId="79DA825C" w14:textId="4DC514C2" w:rsidR="00ED2F58" w:rsidRPr="00ED2F58" w:rsidRDefault="002F28E4" w:rsidP="00ED2F58">
      <w:pPr>
        <w:spacing w:line="288" w:lineRule="auto"/>
        <w:ind w:firstLine="720"/>
        <w:jc w:val="both"/>
        <w:rPr>
          <w:bCs/>
          <w:sz w:val="28"/>
          <w:szCs w:val="28"/>
          <w:lang w:val="vi-VN"/>
        </w:rPr>
      </w:pPr>
      <w:r>
        <w:rPr>
          <w:bCs/>
          <w:sz w:val="28"/>
          <w:szCs w:val="28"/>
          <w:lang w:val="vi-VN"/>
        </w:rPr>
        <w:t>+</w:t>
      </w:r>
      <w:r w:rsidR="00ED2F58">
        <w:rPr>
          <w:bCs/>
          <w:sz w:val="28"/>
          <w:szCs w:val="28"/>
          <w:lang w:val="vi-VN"/>
        </w:rPr>
        <w:t xml:space="preserve"> Đã tiếp thu nội dung “</w:t>
      </w:r>
      <w:proofErr w:type="spellStart"/>
      <w:r w:rsidR="00ED2F58" w:rsidRPr="00CA082E">
        <w:rPr>
          <w:bCs/>
          <w:sz w:val="28"/>
          <w:szCs w:val="28"/>
        </w:rPr>
        <w:t>trực</w:t>
      </w:r>
      <w:proofErr w:type="spellEnd"/>
      <w:r w:rsidR="00ED2F58" w:rsidRPr="00CA082E">
        <w:rPr>
          <w:bCs/>
          <w:sz w:val="28"/>
          <w:szCs w:val="28"/>
        </w:rPr>
        <w:t xml:space="preserve"> </w:t>
      </w:r>
      <w:proofErr w:type="spellStart"/>
      <w:r w:rsidR="00ED2F58" w:rsidRPr="00CA082E">
        <w:rPr>
          <w:bCs/>
          <w:sz w:val="28"/>
          <w:szCs w:val="28"/>
        </w:rPr>
        <w:t>tiếp</w:t>
      </w:r>
      <w:proofErr w:type="spellEnd"/>
      <w:r w:rsidR="00ED2F58" w:rsidRPr="00CA082E">
        <w:rPr>
          <w:bCs/>
          <w:sz w:val="28"/>
          <w:szCs w:val="28"/>
        </w:rPr>
        <w:t xml:space="preserve"> </w:t>
      </w:r>
      <w:proofErr w:type="spellStart"/>
      <w:r w:rsidR="00ED2F58" w:rsidRPr="00CA082E">
        <w:rPr>
          <w:bCs/>
          <w:sz w:val="28"/>
          <w:szCs w:val="28"/>
        </w:rPr>
        <w:t>tại</w:t>
      </w:r>
      <w:proofErr w:type="spellEnd"/>
      <w:r w:rsidR="00ED2F58" w:rsidRPr="00CA082E">
        <w:rPr>
          <w:bCs/>
          <w:sz w:val="28"/>
          <w:szCs w:val="28"/>
        </w:rPr>
        <w:t xml:space="preserve"> </w:t>
      </w:r>
      <w:proofErr w:type="spellStart"/>
      <w:r w:rsidR="00ED2F58" w:rsidRPr="00CA082E">
        <w:rPr>
          <w:bCs/>
          <w:sz w:val="28"/>
          <w:szCs w:val="28"/>
        </w:rPr>
        <w:t>Bộ</w:t>
      </w:r>
      <w:proofErr w:type="spellEnd"/>
      <w:r w:rsidR="00ED2F58">
        <w:rPr>
          <w:bCs/>
          <w:sz w:val="28"/>
          <w:szCs w:val="28"/>
        </w:rPr>
        <w:t xml:space="preserve"> </w:t>
      </w:r>
      <w:proofErr w:type="spellStart"/>
      <w:r w:rsidR="00ED2F58" w:rsidRPr="00CA082E">
        <w:rPr>
          <w:bCs/>
          <w:sz w:val="28"/>
          <w:szCs w:val="28"/>
        </w:rPr>
        <w:t>phận</w:t>
      </w:r>
      <w:proofErr w:type="spellEnd"/>
      <w:r w:rsidR="00ED2F58" w:rsidRPr="00CA082E">
        <w:rPr>
          <w:bCs/>
          <w:sz w:val="28"/>
          <w:szCs w:val="28"/>
        </w:rPr>
        <w:t xml:space="preserve"> </w:t>
      </w:r>
      <w:proofErr w:type="spellStart"/>
      <w:r w:rsidR="00ED2F58" w:rsidRPr="00CA082E">
        <w:rPr>
          <w:bCs/>
          <w:sz w:val="28"/>
          <w:szCs w:val="28"/>
        </w:rPr>
        <w:t>Một</w:t>
      </w:r>
      <w:proofErr w:type="spellEnd"/>
      <w:r w:rsidR="00ED2F58" w:rsidRPr="00CA082E">
        <w:rPr>
          <w:bCs/>
          <w:sz w:val="28"/>
          <w:szCs w:val="28"/>
        </w:rPr>
        <w:t xml:space="preserve"> </w:t>
      </w:r>
      <w:proofErr w:type="spellStart"/>
      <w:r w:rsidR="00ED2F58" w:rsidRPr="00CA082E">
        <w:rPr>
          <w:bCs/>
          <w:sz w:val="28"/>
          <w:szCs w:val="28"/>
        </w:rPr>
        <w:t>cửa</w:t>
      </w:r>
      <w:proofErr w:type="spellEnd"/>
      <w:r w:rsidR="00ED2F58" w:rsidRPr="00CA082E">
        <w:rPr>
          <w:bCs/>
          <w:sz w:val="28"/>
          <w:szCs w:val="28"/>
        </w:rPr>
        <w:t xml:space="preserve">; </w:t>
      </w:r>
      <w:proofErr w:type="spellStart"/>
      <w:r w:rsidR="00ED2F58" w:rsidRPr="00CA082E">
        <w:rPr>
          <w:bCs/>
          <w:sz w:val="28"/>
          <w:szCs w:val="28"/>
        </w:rPr>
        <w:t>thông</w:t>
      </w:r>
      <w:proofErr w:type="spellEnd"/>
      <w:r w:rsidR="00ED2F58" w:rsidRPr="00CA082E">
        <w:rPr>
          <w:bCs/>
          <w:sz w:val="28"/>
          <w:szCs w:val="28"/>
        </w:rPr>
        <w:t xml:space="preserve"> qua </w:t>
      </w:r>
      <w:proofErr w:type="spellStart"/>
      <w:r w:rsidR="00ED2F58" w:rsidRPr="00CA082E">
        <w:rPr>
          <w:bCs/>
          <w:sz w:val="28"/>
          <w:szCs w:val="28"/>
        </w:rPr>
        <w:t>dịch</w:t>
      </w:r>
      <w:proofErr w:type="spellEnd"/>
      <w:r w:rsidR="00ED2F58" w:rsidRPr="00CA082E">
        <w:rPr>
          <w:bCs/>
          <w:sz w:val="28"/>
          <w:szCs w:val="28"/>
        </w:rPr>
        <w:t xml:space="preserve"> </w:t>
      </w:r>
      <w:proofErr w:type="spellStart"/>
      <w:r w:rsidR="00ED2F58" w:rsidRPr="00CA082E">
        <w:rPr>
          <w:bCs/>
          <w:sz w:val="28"/>
          <w:szCs w:val="28"/>
        </w:rPr>
        <w:t>vụ</w:t>
      </w:r>
      <w:proofErr w:type="spellEnd"/>
      <w:r w:rsidR="00ED2F58">
        <w:rPr>
          <w:bCs/>
          <w:sz w:val="28"/>
          <w:szCs w:val="28"/>
        </w:rPr>
        <w:t xml:space="preserve"> </w:t>
      </w:r>
      <w:proofErr w:type="spellStart"/>
      <w:r w:rsidR="00ED2F58" w:rsidRPr="00CA082E">
        <w:rPr>
          <w:bCs/>
          <w:sz w:val="28"/>
          <w:szCs w:val="28"/>
        </w:rPr>
        <w:t>bưu</w:t>
      </w:r>
      <w:proofErr w:type="spellEnd"/>
      <w:r w:rsidR="00ED2F58" w:rsidRPr="00CA082E">
        <w:rPr>
          <w:bCs/>
          <w:sz w:val="28"/>
          <w:szCs w:val="28"/>
        </w:rPr>
        <w:t xml:space="preserve"> </w:t>
      </w:r>
      <w:proofErr w:type="spellStart"/>
      <w:r w:rsidR="00ED2F58" w:rsidRPr="00CA082E">
        <w:rPr>
          <w:bCs/>
          <w:sz w:val="28"/>
          <w:szCs w:val="28"/>
        </w:rPr>
        <w:t>chính</w:t>
      </w:r>
      <w:proofErr w:type="spellEnd"/>
      <w:r w:rsidR="00ED2F58" w:rsidRPr="00CA082E">
        <w:rPr>
          <w:bCs/>
          <w:sz w:val="28"/>
          <w:szCs w:val="28"/>
        </w:rPr>
        <w:t xml:space="preserve">; </w:t>
      </w:r>
      <w:proofErr w:type="spellStart"/>
      <w:r w:rsidR="00ED2F58" w:rsidRPr="00CA082E">
        <w:rPr>
          <w:bCs/>
          <w:sz w:val="28"/>
          <w:szCs w:val="28"/>
        </w:rPr>
        <w:t>trực</w:t>
      </w:r>
      <w:proofErr w:type="spellEnd"/>
      <w:r w:rsidR="00ED2F58" w:rsidRPr="00CA082E">
        <w:rPr>
          <w:bCs/>
          <w:sz w:val="28"/>
          <w:szCs w:val="28"/>
        </w:rPr>
        <w:t xml:space="preserve"> </w:t>
      </w:r>
      <w:proofErr w:type="spellStart"/>
      <w:r w:rsidR="00ED2F58" w:rsidRPr="00CA082E">
        <w:rPr>
          <w:bCs/>
          <w:sz w:val="28"/>
          <w:szCs w:val="28"/>
        </w:rPr>
        <w:t>tuyến</w:t>
      </w:r>
      <w:proofErr w:type="spellEnd"/>
      <w:r w:rsidR="00ED2F58" w:rsidRPr="00CA082E">
        <w:rPr>
          <w:bCs/>
          <w:sz w:val="28"/>
          <w:szCs w:val="28"/>
        </w:rPr>
        <w:t xml:space="preserve"> </w:t>
      </w:r>
      <w:proofErr w:type="spellStart"/>
      <w:r w:rsidR="00ED2F58" w:rsidRPr="00CA082E">
        <w:rPr>
          <w:bCs/>
          <w:sz w:val="28"/>
          <w:szCs w:val="28"/>
        </w:rPr>
        <w:t>tại</w:t>
      </w:r>
      <w:proofErr w:type="spellEnd"/>
      <w:r w:rsidR="00ED2F58" w:rsidRPr="00CA082E">
        <w:rPr>
          <w:bCs/>
          <w:sz w:val="28"/>
          <w:szCs w:val="28"/>
        </w:rPr>
        <w:t xml:space="preserve"> </w:t>
      </w:r>
      <w:proofErr w:type="spellStart"/>
      <w:r w:rsidR="00ED2F58" w:rsidRPr="00CA082E">
        <w:rPr>
          <w:bCs/>
          <w:sz w:val="28"/>
          <w:szCs w:val="28"/>
        </w:rPr>
        <w:t>Cổng</w:t>
      </w:r>
      <w:proofErr w:type="spellEnd"/>
      <w:r w:rsidR="00ED2F58" w:rsidRPr="00CA082E">
        <w:rPr>
          <w:bCs/>
          <w:sz w:val="28"/>
          <w:szCs w:val="28"/>
        </w:rPr>
        <w:t xml:space="preserve"> </w:t>
      </w:r>
      <w:proofErr w:type="spellStart"/>
      <w:r w:rsidR="00ED2F58" w:rsidRPr="00CA082E">
        <w:rPr>
          <w:bCs/>
          <w:sz w:val="28"/>
          <w:szCs w:val="28"/>
        </w:rPr>
        <w:t>Dịch</w:t>
      </w:r>
      <w:proofErr w:type="spellEnd"/>
      <w:r w:rsidR="00ED2F58" w:rsidRPr="00CA082E">
        <w:rPr>
          <w:bCs/>
          <w:sz w:val="28"/>
          <w:szCs w:val="28"/>
        </w:rPr>
        <w:t xml:space="preserve"> </w:t>
      </w:r>
      <w:proofErr w:type="spellStart"/>
      <w:r w:rsidR="00ED2F58" w:rsidRPr="00CA082E">
        <w:rPr>
          <w:bCs/>
          <w:sz w:val="28"/>
          <w:szCs w:val="28"/>
        </w:rPr>
        <w:t>vụ</w:t>
      </w:r>
      <w:proofErr w:type="spellEnd"/>
      <w:r w:rsidR="00ED2F58">
        <w:rPr>
          <w:bCs/>
          <w:sz w:val="28"/>
          <w:szCs w:val="28"/>
        </w:rPr>
        <w:t xml:space="preserve"> </w:t>
      </w:r>
      <w:proofErr w:type="spellStart"/>
      <w:r w:rsidR="00ED2F58" w:rsidRPr="00CA082E">
        <w:rPr>
          <w:bCs/>
          <w:sz w:val="28"/>
          <w:szCs w:val="28"/>
        </w:rPr>
        <w:t>công</w:t>
      </w:r>
      <w:proofErr w:type="spellEnd"/>
      <w:r w:rsidR="00ED2F58" w:rsidRPr="00CA082E">
        <w:rPr>
          <w:bCs/>
          <w:sz w:val="28"/>
          <w:szCs w:val="28"/>
        </w:rPr>
        <w:t xml:space="preserve"> </w:t>
      </w:r>
      <w:proofErr w:type="spellStart"/>
      <w:r w:rsidR="00ED2F58" w:rsidRPr="00CA082E">
        <w:rPr>
          <w:bCs/>
          <w:sz w:val="28"/>
          <w:szCs w:val="28"/>
        </w:rPr>
        <w:t>quốc</w:t>
      </w:r>
      <w:proofErr w:type="spellEnd"/>
      <w:r w:rsidR="00ED2F58" w:rsidRPr="00CA082E">
        <w:rPr>
          <w:bCs/>
          <w:sz w:val="28"/>
          <w:szCs w:val="28"/>
        </w:rPr>
        <w:t xml:space="preserve"> </w:t>
      </w:r>
      <w:proofErr w:type="spellStart"/>
      <w:r w:rsidR="00ED2F58" w:rsidRPr="00CA082E">
        <w:rPr>
          <w:bCs/>
          <w:sz w:val="28"/>
          <w:szCs w:val="28"/>
        </w:rPr>
        <w:t>gia</w:t>
      </w:r>
      <w:proofErr w:type="spellEnd"/>
      <w:r w:rsidR="00ED2F58" w:rsidRPr="00CA082E">
        <w:rPr>
          <w:bCs/>
          <w:sz w:val="28"/>
          <w:szCs w:val="28"/>
        </w:rPr>
        <w:t xml:space="preserve"> </w:t>
      </w:r>
      <w:proofErr w:type="spellStart"/>
      <w:r w:rsidR="00ED2F58" w:rsidRPr="00CA082E">
        <w:rPr>
          <w:bCs/>
          <w:sz w:val="28"/>
          <w:szCs w:val="28"/>
        </w:rPr>
        <w:t>hoặc</w:t>
      </w:r>
      <w:proofErr w:type="spellEnd"/>
      <w:r w:rsidR="00ED2F58" w:rsidRPr="00CA082E">
        <w:rPr>
          <w:bCs/>
          <w:sz w:val="28"/>
          <w:szCs w:val="28"/>
        </w:rPr>
        <w:t xml:space="preserve">  </w:t>
      </w:r>
      <w:proofErr w:type="spellStart"/>
      <w:r w:rsidR="00ED2F58" w:rsidRPr="00CA082E">
        <w:rPr>
          <w:bCs/>
          <w:sz w:val="28"/>
          <w:szCs w:val="28"/>
        </w:rPr>
        <w:t>Ứng</w:t>
      </w:r>
      <w:proofErr w:type="spellEnd"/>
      <w:r w:rsidR="00ED2F58" w:rsidRPr="00CA082E">
        <w:rPr>
          <w:bCs/>
          <w:sz w:val="28"/>
          <w:szCs w:val="28"/>
        </w:rPr>
        <w:t xml:space="preserve"> </w:t>
      </w:r>
      <w:proofErr w:type="spellStart"/>
      <w:r w:rsidR="00ED2F58" w:rsidRPr="00CA082E">
        <w:rPr>
          <w:bCs/>
          <w:sz w:val="28"/>
          <w:szCs w:val="28"/>
        </w:rPr>
        <w:t>dụng</w:t>
      </w:r>
      <w:proofErr w:type="spellEnd"/>
      <w:r w:rsidR="00ED2F58" w:rsidRPr="00CA082E">
        <w:rPr>
          <w:bCs/>
          <w:sz w:val="28"/>
          <w:szCs w:val="28"/>
        </w:rPr>
        <w:t xml:space="preserve">  </w:t>
      </w:r>
      <w:proofErr w:type="spellStart"/>
      <w:r w:rsidR="00ED2F58" w:rsidRPr="00CA082E">
        <w:rPr>
          <w:bCs/>
          <w:sz w:val="28"/>
          <w:szCs w:val="28"/>
        </w:rPr>
        <w:t>định</w:t>
      </w:r>
      <w:proofErr w:type="spellEnd"/>
      <w:r w:rsidR="00ED2F58" w:rsidRPr="00CA082E">
        <w:rPr>
          <w:bCs/>
          <w:sz w:val="28"/>
          <w:szCs w:val="28"/>
        </w:rPr>
        <w:t xml:space="preserve"> </w:t>
      </w:r>
      <w:proofErr w:type="spellStart"/>
      <w:r w:rsidR="00ED2F58" w:rsidRPr="00CA082E">
        <w:rPr>
          <w:bCs/>
          <w:sz w:val="28"/>
          <w:szCs w:val="28"/>
        </w:rPr>
        <w:t>danh</w:t>
      </w:r>
      <w:proofErr w:type="spellEnd"/>
      <w:r w:rsidR="00ED2F58" w:rsidRPr="00CA082E">
        <w:rPr>
          <w:bCs/>
          <w:sz w:val="28"/>
          <w:szCs w:val="28"/>
        </w:rPr>
        <w:t xml:space="preserve"> </w:t>
      </w:r>
      <w:proofErr w:type="spellStart"/>
      <w:r w:rsidR="00ED2F58" w:rsidRPr="00CA082E">
        <w:rPr>
          <w:bCs/>
          <w:sz w:val="28"/>
          <w:szCs w:val="28"/>
        </w:rPr>
        <w:t>quốc</w:t>
      </w:r>
      <w:proofErr w:type="spellEnd"/>
      <w:r w:rsidR="00ED2F58" w:rsidRPr="00CA082E">
        <w:rPr>
          <w:bCs/>
          <w:sz w:val="28"/>
          <w:szCs w:val="28"/>
        </w:rPr>
        <w:t xml:space="preserve"> </w:t>
      </w:r>
      <w:proofErr w:type="spellStart"/>
      <w:r w:rsidR="00ED2F58" w:rsidRPr="00CA082E">
        <w:rPr>
          <w:bCs/>
          <w:sz w:val="28"/>
          <w:szCs w:val="28"/>
        </w:rPr>
        <w:t>gia</w:t>
      </w:r>
      <w:proofErr w:type="spellEnd"/>
      <w:r w:rsidR="00ED2F58">
        <w:rPr>
          <w:bCs/>
          <w:sz w:val="28"/>
          <w:szCs w:val="28"/>
          <w:lang w:val="vi-VN"/>
        </w:rPr>
        <w:t>” tại khoản 3 Điều 21 dự thảo Nghị định.</w:t>
      </w:r>
    </w:p>
    <w:p w14:paraId="3E39C440" w14:textId="661FDD1C" w:rsidR="004157BA" w:rsidRDefault="004157BA" w:rsidP="004157BA">
      <w:pPr>
        <w:spacing w:line="288" w:lineRule="auto"/>
        <w:ind w:firstLine="720"/>
        <w:jc w:val="both"/>
        <w:rPr>
          <w:bCs/>
          <w:sz w:val="28"/>
          <w:szCs w:val="28"/>
        </w:rPr>
      </w:pPr>
      <w:proofErr w:type="spellStart"/>
      <w:r w:rsidRPr="004157BA">
        <w:rPr>
          <w:bCs/>
          <w:sz w:val="28"/>
          <w:szCs w:val="28"/>
        </w:rPr>
        <w:t>Bên</w:t>
      </w:r>
      <w:proofErr w:type="spellEnd"/>
      <w:r w:rsidRPr="004157BA">
        <w:rPr>
          <w:bCs/>
          <w:sz w:val="28"/>
          <w:szCs w:val="28"/>
        </w:rPr>
        <w:t xml:space="preserve"> </w:t>
      </w:r>
      <w:proofErr w:type="spellStart"/>
      <w:proofErr w:type="gramStart"/>
      <w:r w:rsidRPr="004157BA">
        <w:rPr>
          <w:bCs/>
          <w:sz w:val="28"/>
          <w:szCs w:val="28"/>
        </w:rPr>
        <w:t>cạnh</w:t>
      </w:r>
      <w:proofErr w:type="spellEnd"/>
      <w:r w:rsidRPr="004157BA">
        <w:rPr>
          <w:bCs/>
          <w:sz w:val="28"/>
          <w:szCs w:val="28"/>
        </w:rPr>
        <w:t xml:space="preserve">  </w:t>
      </w:r>
      <w:proofErr w:type="spellStart"/>
      <w:r w:rsidRPr="004157BA">
        <w:rPr>
          <w:bCs/>
          <w:sz w:val="28"/>
          <w:szCs w:val="28"/>
        </w:rPr>
        <w:t>đó</w:t>
      </w:r>
      <w:proofErr w:type="spellEnd"/>
      <w:proofErr w:type="gramEnd"/>
      <w:r w:rsidRPr="004157BA">
        <w:rPr>
          <w:bCs/>
          <w:sz w:val="28"/>
          <w:szCs w:val="28"/>
        </w:rPr>
        <w:t>,</w:t>
      </w:r>
      <w:r>
        <w:rPr>
          <w:bCs/>
          <w:sz w:val="28"/>
          <w:szCs w:val="28"/>
        </w:rPr>
        <w:t xml:space="preserve"> </w:t>
      </w:r>
      <w:r w:rsidRPr="004157BA">
        <w:rPr>
          <w:bCs/>
          <w:sz w:val="28"/>
          <w:szCs w:val="28"/>
        </w:rPr>
        <w:t xml:space="preserve">qua </w:t>
      </w:r>
      <w:proofErr w:type="spellStart"/>
      <w:r w:rsidRPr="004157BA">
        <w:rPr>
          <w:bCs/>
          <w:sz w:val="28"/>
          <w:szCs w:val="28"/>
        </w:rPr>
        <w:t>rà</w:t>
      </w:r>
      <w:proofErr w:type="spellEnd"/>
      <w:r w:rsidRPr="004157BA">
        <w:rPr>
          <w:bCs/>
          <w:sz w:val="28"/>
          <w:szCs w:val="28"/>
        </w:rPr>
        <w:t xml:space="preserve"> </w:t>
      </w:r>
      <w:proofErr w:type="spellStart"/>
      <w:r w:rsidRPr="004157BA">
        <w:rPr>
          <w:bCs/>
          <w:sz w:val="28"/>
          <w:szCs w:val="28"/>
        </w:rPr>
        <w:t>soát</w:t>
      </w:r>
      <w:proofErr w:type="spellEnd"/>
      <w:r w:rsidRPr="004157BA">
        <w:rPr>
          <w:bCs/>
          <w:sz w:val="28"/>
          <w:szCs w:val="28"/>
        </w:rPr>
        <w:t xml:space="preserve">,  </w:t>
      </w:r>
      <w:proofErr w:type="spellStart"/>
      <w:r w:rsidRPr="004157BA">
        <w:rPr>
          <w:bCs/>
          <w:sz w:val="28"/>
          <w:szCs w:val="28"/>
        </w:rPr>
        <w:t>Bộ</w:t>
      </w:r>
      <w:proofErr w:type="spellEnd"/>
      <w:r w:rsidRPr="004157BA">
        <w:rPr>
          <w:bCs/>
          <w:sz w:val="28"/>
          <w:szCs w:val="28"/>
        </w:rPr>
        <w:t xml:space="preserve">  </w:t>
      </w:r>
      <w:proofErr w:type="spellStart"/>
      <w:r w:rsidRPr="004157BA">
        <w:rPr>
          <w:bCs/>
          <w:sz w:val="28"/>
          <w:szCs w:val="28"/>
        </w:rPr>
        <w:t>Tư</w:t>
      </w:r>
      <w:proofErr w:type="spellEnd"/>
      <w:r>
        <w:rPr>
          <w:bCs/>
          <w:sz w:val="28"/>
          <w:szCs w:val="28"/>
        </w:rPr>
        <w:t xml:space="preserve"> </w:t>
      </w:r>
      <w:proofErr w:type="spellStart"/>
      <w:r w:rsidRPr="004157BA">
        <w:rPr>
          <w:bCs/>
          <w:sz w:val="28"/>
          <w:szCs w:val="28"/>
        </w:rPr>
        <w:t>pháp</w:t>
      </w:r>
      <w:proofErr w:type="spellEnd"/>
      <w:r w:rsidRPr="004157BA">
        <w:rPr>
          <w:bCs/>
          <w:sz w:val="28"/>
          <w:szCs w:val="28"/>
        </w:rPr>
        <w:t xml:space="preserve">  </w:t>
      </w:r>
      <w:proofErr w:type="spellStart"/>
      <w:r w:rsidRPr="004157BA">
        <w:rPr>
          <w:bCs/>
          <w:sz w:val="28"/>
          <w:szCs w:val="28"/>
        </w:rPr>
        <w:t>nhận</w:t>
      </w:r>
      <w:proofErr w:type="spellEnd"/>
      <w:r w:rsidRPr="004157BA">
        <w:rPr>
          <w:bCs/>
          <w:sz w:val="28"/>
          <w:szCs w:val="28"/>
        </w:rPr>
        <w:t xml:space="preserve">  </w:t>
      </w:r>
      <w:proofErr w:type="spellStart"/>
      <w:r w:rsidRPr="004157BA">
        <w:rPr>
          <w:bCs/>
          <w:sz w:val="28"/>
          <w:szCs w:val="28"/>
        </w:rPr>
        <w:t>thấy</w:t>
      </w:r>
      <w:proofErr w:type="spellEnd"/>
      <w:r w:rsidRPr="004157BA">
        <w:rPr>
          <w:bCs/>
          <w:sz w:val="28"/>
          <w:szCs w:val="28"/>
        </w:rPr>
        <w:t xml:space="preserve">,  </w:t>
      </w:r>
      <w:proofErr w:type="spellStart"/>
      <w:r w:rsidRPr="004157BA">
        <w:rPr>
          <w:bCs/>
          <w:sz w:val="28"/>
          <w:szCs w:val="28"/>
        </w:rPr>
        <w:t>một</w:t>
      </w:r>
      <w:proofErr w:type="spellEnd"/>
      <w:r w:rsidRPr="004157BA">
        <w:rPr>
          <w:bCs/>
          <w:sz w:val="28"/>
          <w:szCs w:val="28"/>
        </w:rPr>
        <w:t xml:space="preserve">  </w:t>
      </w:r>
      <w:proofErr w:type="spellStart"/>
      <w:r w:rsidRPr="004157BA">
        <w:rPr>
          <w:bCs/>
          <w:sz w:val="28"/>
          <w:szCs w:val="28"/>
        </w:rPr>
        <w:t>số</w:t>
      </w:r>
      <w:proofErr w:type="spellEnd"/>
      <w:r w:rsidRPr="004157BA">
        <w:rPr>
          <w:bCs/>
          <w:sz w:val="28"/>
          <w:szCs w:val="28"/>
        </w:rPr>
        <w:t xml:space="preserve">  </w:t>
      </w:r>
      <w:proofErr w:type="spellStart"/>
      <w:r w:rsidRPr="004157BA">
        <w:rPr>
          <w:bCs/>
          <w:sz w:val="28"/>
          <w:szCs w:val="28"/>
        </w:rPr>
        <w:t>nội</w:t>
      </w:r>
      <w:proofErr w:type="spellEnd"/>
      <w:r>
        <w:rPr>
          <w:bCs/>
          <w:sz w:val="28"/>
          <w:szCs w:val="28"/>
        </w:rPr>
        <w:t xml:space="preserve"> </w:t>
      </w:r>
      <w:r w:rsidRPr="004157BA">
        <w:rPr>
          <w:bCs/>
          <w:sz w:val="28"/>
          <w:szCs w:val="28"/>
        </w:rPr>
        <w:t xml:space="preserve">dung  </w:t>
      </w:r>
      <w:proofErr w:type="spellStart"/>
      <w:r w:rsidRPr="004157BA">
        <w:rPr>
          <w:bCs/>
          <w:sz w:val="28"/>
          <w:szCs w:val="28"/>
        </w:rPr>
        <w:t>tại</w:t>
      </w:r>
      <w:proofErr w:type="spellEnd"/>
      <w:r w:rsidRPr="004157BA">
        <w:rPr>
          <w:bCs/>
          <w:sz w:val="28"/>
          <w:szCs w:val="28"/>
        </w:rPr>
        <w:t xml:space="preserve">  </w:t>
      </w:r>
      <w:proofErr w:type="spellStart"/>
      <w:r w:rsidRPr="004157BA">
        <w:rPr>
          <w:bCs/>
          <w:sz w:val="28"/>
          <w:szCs w:val="28"/>
        </w:rPr>
        <w:t>dự</w:t>
      </w:r>
      <w:proofErr w:type="spellEnd"/>
      <w:r>
        <w:rPr>
          <w:bCs/>
          <w:sz w:val="28"/>
          <w:szCs w:val="28"/>
        </w:rPr>
        <w:t xml:space="preserve"> </w:t>
      </w:r>
      <w:proofErr w:type="spellStart"/>
      <w:r w:rsidRPr="004157BA">
        <w:rPr>
          <w:bCs/>
          <w:sz w:val="28"/>
          <w:szCs w:val="28"/>
        </w:rPr>
        <w:t>thảo</w:t>
      </w:r>
      <w:proofErr w:type="spellEnd"/>
      <w:r w:rsidRPr="004157BA">
        <w:rPr>
          <w:bCs/>
          <w:sz w:val="28"/>
          <w:szCs w:val="28"/>
        </w:rPr>
        <w:t xml:space="preserve">  </w:t>
      </w:r>
      <w:proofErr w:type="spellStart"/>
      <w:r w:rsidRPr="004157BA">
        <w:rPr>
          <w:bCs/>
          <w:sz w:val="28"/>
          <w:szCs w:val="28"/>
        </w:rPr>
        <w:t>Quyết</w:t>
      </w:r>
      <w:proofErr w:type="spellEnd"/>
      <w:r w:rsidRPr="004157BA">
        <w:rPr>
          <w:bCs/>
          <w:sz w:val="28"/>
          <w:szCs w:val="28"/>
        </w:rPr>
        <w:t xml:space="preserve">  </w:t>
      </w:r>
      <w:proofErr w:type="spellStart"/>
      <w:r w:rsidRPr="004157BA">
        <w:rPr>
          <w:bCs/>
          <w:sz w:val="28"/>
          <w:szCs w:val="28"/>
        </w:rPr>
        <w:t>định</w:t>
      </w:r>
      <w:proofErr w:type="spellEnd"/>
      <w:r>
        <w:rPr>
          <w:bCs/>
          <w:sz w:val="28"/>
          <w:szCs w:val="28"/>
        </w:rPr>
        <w:t xml:space="preserve"> </w:t>
      </w:r>
      <w:proofErr w:type="spellStart"/>
      <w:r w:rsidRPr="004157BA">
        <w:rPr>
          <w:bCs/>
          <w:sz w:val="28"/>
          <w:szCs w:val="28"/>
        </w:rPr>
        <w:t>có</w:t>
      </w:r>
      <w:proofErr w:type="spellEnd"/>
      <w:r w:rsidRPr="004157BA">
        <w:rPr>
          <w:bCs/>
          <w:sz w:val="28"/>
          <w:szCs w:val="28"/>
        </w:rPr>
        <w:t xml:space="preserve"> </w:t>
      </w:r>
      <w:proofErr w:type="spellStart"/>
      <w:r w:rsidRPr="004157BA">
        <w:rPr>
          <w:bCs/>
          <w:sz w:val="28"/>
          <w:szCs w:val="28"/>
        </w:rPr>
        <w:t>thể</w:t>
      </w:r>
      <w:proofErr w:type="spellEnd"/>
      <w:r>
        <w:rPr>
          <w:bCs/>
          <w:sz w:val="28"/>
          <w:szCs w:val="28"/>
        </w:rPr>
        <w:t xml:space="preserve"> </w:t>
      </w:r>
      <w:proofErr w:type="spellStart"/>
      <w:r w:rsidRPr="004157BA">
        <w:rPr>
          <w:bCs/>
          <w:sz w:val="28"/>
          <w:szCs w:val="28"/>
        </w:rPr>
        <w:t>phát</w:t>
      </w:r>
      <w:proofErr w:type="spellEnd"/>
      <w:r w:rsidRPr="004157BA">
        <w:rPr>
          <w:bCs/>
          <w:sz w:val="28"/>
          <w:szCs w:val="28"/>
        </w:rPr>
        <w:t xml:space="preserve"> </w:t>
      </w:r>
      <w:proofErr w:type="spellStart"/>
      <w:r w:rsidRPr="004157BA">
        <w:rPr>
          <w:bCs/>
          <w:sz w:val="28"/>
          <w:szCs w:val="28"/>
        </w:rPr>
        <w:t>sinh</w:t>
      </w:r>
      <w:proofErr w:type="spellEnd"/>
      <w:r w:rsidRPr="004157BA">
        <w:rPr>
          <w:bCs/>
          <w:sz w:val="28"/>
          <w:szCs w:val="28"/>
        </w:rPr>
        <w:t xml:space="preserve"> </w:t>
      </w:r>
      <w:proofErr w:type="spellStart"/>
      <w:r w:rsidRPr="004157BA">
        <w:rPr>
          <w:bCs/>
          <w:sz w:val="28"/>
          <w:szCs w:val="28"/>
        </w:rPr>
        <w:t>thủ</w:t>
      </w:r>
      <w:proofErr w:type="spellEnd"/>
      <w:r w:rsidRPr="004157BA">
        <w:rPr>
          <w:bCs/>
          <w:sz w:val="28"/>
          <w:szCs w:val="28"/>
        </w:rPr>
        <w:t xml:space="preserve">  </w:t>
      </w:r>
      <w:proofErr w:type="spellStart"/>
      <w:r w:rsidRPr="004157BA">
        <w:rPr>
          <w:bCs/>
          <w:sz w:val="28"/>
          <w:szCs w:val="28"/>
        </w:rPr>
        <w:t>tục</w:t>
      </w:r>
      <w:proofErr w:type="spellEnd"/>
      <w:r>
        <w:rPr>
          <w:bCs/>
          <w:sz w:val="28"/>
          <w:szCs w:val="28"/>
        </w:rPr>
        <w:t xml:space="preserve"> </w:t>
      </w:r>
      <w:proofErr w:type="spellStart"/>
      <w:r w:rsidRPr="004157BA">
        <w:rPr>
          <w:bCs/>
          <w:sz w:val="28"/>
          <w:szCs w:val="28"/>
        </w:rPr>
        <w:t>hành</w:t>
      </w:r>
      <w:proofErr w:type="spellEnd"/>
      <w:r w:rsidRPr="004157BA">
        <w:rPr>
          <w:bCs/>
          <w:sz w:val="28"/>
          <w:szCs w:val="28"/>
        </w:rPr>
        <w:t xml:space="preserve"> </w:t>
      </w:r>
      <w:proofErr w:type="spellStart"/>
      <w:r w:rsidRPr="004157BA">
        <w:rPr>
          <w:bCs/>
          <w:sz w:val="28"/>
          <w:szCs w:val="28"/>
        </w:rPr>
        <w:t>chính</w:t>
      </w:r>
      <w:proofErr w:type="spellEnd"/>
      <w:r w:rsidRPr="004157BA">
        <w:rPr>
          <w:bCs/>
          <w:sz w:val="28"/>
          <w:szCs w:val="28"/>
        </w:rPr>
        <w:t xml:space="preserve"> </w:t>
      </w:r>
      <w:proofErr w:type="spellStart"/>
      <w:r w:rsidRPr="004157BA">
        <w:rPr>
          <w:bCs/>
          <w:sz w:val="28"/>
          <w:szCs w:val="28"/>
        </w:rPr>
        <w:t>nhưng</w:t>
      </w:r>
      <w:proofErr w:type="spellEnd"/>
      <w:r w:rsidRPr="004157BA">
        <w:rPr>
          <w:bCs/>
          <w:sz w:val="28"/>
          <w:szCs w:val="28"/>
        </w:rPr>
        <w:t xml:space="preserve">  </w:t>
      </w:r>
      <w:proofErr w:type="spellStart"/>
      <w:r w:rsidRPr="004157BA">
        <w:rPr>
          <w:bCs/>
          <w:sz w:val="28"/>
          <w:szCs w:val="28"/>
        </w:rPr>
        <w:t>chưa</w:t>
      </w:r>
      <w:proofErr w:type="spellEnd"/>
      <w:r w:rsidRPr="004157BA">
        <w:rPr>
          <w:bCs/>
          <w:sz w:val="28"/>
          <w:szCs w:val="28"/>
        </w:rPr>
        <w:t xml:space="preserve">  </w:t>
      </w:r>
      <w:proofErr w:type="spellStart"/>
      <w:r w:rsidRPr="004157BA">
        <w:rPr>
          <w:bCs/>
          <w:sz w:val="28"/>
          <w:szCs w:val="28"/>
        </w:rPr>
        <w:t>được</w:t>
      </w:r>
      <w:proofErr w:type="spellEnd"/>
      <w:r w:rsidRPr="004157BA">
        <w:rPr>
          <w:bCs/>
          <w:sz w:val="28"/>
          <w:szCs w:val="28"/>
        </w:rPr>
        <w:t xml:space="preserve">  </w:t>
      </w:r>
      <w:proofErr w:type="spellStart"/>
      <w:r w:rsidRPr="004157BA">
        <w:rPr>
          <w:bCs/>
          <w:sz w:val="28"/>
          <w:szCs w:val="28"/>
        </w:rPr>
        <w:t>đánh</w:t>
      </w:r>
      <w:proofErr w:type="spellEnd"/>
      <w:r>
        <w:rPr>
          <w:bCs/>
          <w:sz w:val="28"/>
          <w:szCs w:val="28"/>
        </w:rPr>
        <w:t xml:space="preserve"> </w:t>
      </w:r>
      <w:proofErr w:type="spellStart"/>
      <w:r w:rsidRPr="004157BA">
        <w:rPr>
          <w:bCs/>
          <w:sz w:val="28"/>
          <w:szCs w:val="28"/>
        </w:rPr>
        <w:t>giá</w:t>
      </w:r>
      <w:proofErr w:type="spellEnd"/>
      <w:r w:rsidRPr="004157BA">
        <w:rPr>
          <w:bCs/>
          <w:sz w:val="28"/>
          <w:szCs w:val="28"/>
        </w:rPr>
        <w:t xml:space="preserve"> </w:t>
      </w:r>
      <w:proofErr w:type="spellStart"/>
      <w:r w:rsidRPr="004157BA">
        <w:rPr>
          <w:bCs/>
          <w:sz w:val="28"/>
          <w:szCs w:val="28"/>
        </w:rPr>
        <w:t>tại</w:t>
      </w:r>
      <w:proofErr w:type="spellEnd"/>
      <w:r>
        <w:rPr>
          <w:bCs/>
          <w:sz w:val="28"/>
          <w:szCs w:val="28"/>
        </w:rPr>
        <w:t xml:space="preserve"> </w:t>
      </w:r>
      <w:proofErr w:type="spellStart"/>
      <w:r w:rsidRPr="004157BA">
        <w:rPr>
          <w:bCs/>
          <w:sz w:val="28"/>
          <w:szCs w:val="28"/>
        </w:rPr>
        <w:t>Bản</w:t>
      </w:r>
      <w:proofErr w:type="spellEnd"/>
      <w:r w:rsidRPr="004157BA">
        <w:rPr>
          <w:bCs/>
          <w:sz w:val="28"/>
          <w:szCs w:val="28"/>
        </w:rPr>
        <w:t xml:space="preserve"> </w:t>
      </w:r>
      <w:proofErr w:type="spellStart"/>
      <w:r w:rsidRPr="004157BA">
        <w:rPr>
          <w:bCs/>
          <w:sz w:val="28"/>
          <w:szCs w:val="28"/>
        </w:rPr>
        <w:t>đánh</w:t>
      </w:r>
      <w:proofErr w:type="spellEnd"/>
      <w:r>
        <w:rPr>
          <w:bCs/>
          <w:sz w:val="28"/>
          <w:szCs w:val="28"/>
        </w:rPr>
        <w:t xml:space="preserve"> </w:t>
      </w:r>
      <w:proofErr w:type="spellStart"/>
      <w:r w:rsidRPr="004157BA">
        <w:rPr>
          <w:bCs/>
          <w:sz w:val="28"/>
          <w:szCs w:val="28"/>
        </w:rPr>
        <w:t>giá</w:t>
      </w:r>
      <w:proofErr w:type="spellEnd"/>
      <w:r w:rsidRPr="004157BA">
        <w:rPr>
          <w:bCs/>
          <w:sz w:val="28"/>
          <w:szCs w:val="28"/>
        </w:rPr>
        <w:t xml:space="preserve"> </w:t>
      </w:r>
      <w:proofErr w:type="spellStart"/>
      <w:r w:rsidRPr="004157BA">
        <w:rPr>
          <w:bCs/>
          <w:sz w:val="28"/>
          <w:szCs w:val="28"/>
        </w:rPr>
        <w:t>thủ</w:t>
      </w:r>
      <w:proofErr w:type="spellEnd"/>
      <w:r w:rsidRPr="004157BA">
        <w:rPr>
          <w:bCs/>
          <w:sz w:val="28"/>
          <w:szCs w:val="28"/>
        </w:rPr>
        <w:t xml:space="preserve"> </w:t>
      </w:r>
      <w:proofErr w:type="spellStart"/>
      <w:r w:rsidRPr="004157BA">
        <w:rPr>
          <w:bCs/>
          <w:sz w:val="28"/>
          <w:szCs w:val="28"/>
        </w:rPr>
        <w:t>tục</w:t>
      </w:r>
      <w:proofErr w:type="spellEnd"/>
      <w:r>
        <w:rPr>
          <w:bCs/>
          <w:sz w:val="28"/>
          <w:szCs w:val="28"/>
        </w:rPr>
        <w:t xml:space="preserve"> </w:t>
      </w:r>
      <w:proofErr w:type="spellStart"/>
      <w:r w:rsidRPr="004157BA">
        <w:rPr>
          <w:bCs/>
          <w:sz w:val="28"/>
          <w:szCs w:val="28"/>
        </w:rPr>
        <w:t>hành</w:t>
      </w:r>
      <w:proofErr w:type="spellEnd"/>
      <w:r w:rsidRPr="004157BA">
        <w:rPr>
          <w:bCs/>
          <w:sz w:val="28"/>
          <w:szCs w:val="28"/>
        </w:rPr>
        <w:t xml:space="preserve"> </w:t>
      </w:r>
      <w:proofErr w:type="spellStart"/>
      <w:r w:rsidRPr="004157BA">
        <w:rPr>
          <w:bCs/>
          <w:sz w:val="28"/>
          <w:szCs w:val="28"/>
        </w:rPr>
        <w:t>chính</w:t>
      </w:r>
      <w:proofErr w:type="spellEnd"/>
      <w:r w:rsidRPr="004157BA">
        <w:rPr>
          <w:bCs/>
          <w:sz w:val="28"/>
          <w:szCs w:val="28"/>
        </w:rPr>
        <w:t xml:space="preserve">, </w:t>
      </w:r>
      <w:proofErr w:type="spellStart"/>
      <w:r w:rsidRPr="004157BA">
        <w:rPr>
          <w:bCs/>
          <w:sz w:val="28"/>
          <w:szCs w:val="28"/>
        </w:rPr>
        <w:t>ví</w:t>
      </w:r>
      <w:proofErr w:type="spellEnd"/>
      <w:r w:rsidRPr="004157BA">
        <w:rPr>
          <w:bCs/>
          <w:sz w:val="28"/>
          <w:szCs w:val="28"/>
        </w:rPr>
        <w:t xml:space="preserve"> </w:t>
      </w:r>
      <w:proofErr w:type="spellStart"/>
      <w:r w:rsidRPr="004157BA">
        <w:rPr>
          <w:bCs/>
          <w:sz w:val="28"/>
          <w:szCs w:val="28"/>
        </w:rPr>
        <w:t>dụ</w:t>
      </w:r>
      <w:proofErr w:type="spellEnd"/>
      <w:r w:rsidRPr="004157BA">
        <w:rPr>
          <w:bCs/>
          <w:sz w:val="28"/>
          <w:szCs w:val="28"/>
        </w:rPr>
        <w:t xml:space="preserve"> </w:t>
      </w:r>
      <w:proofErr w:type="spellStart"/>
      <w:r w:rsidRPr="004157BA">
        <w:rPr>
          <w:bCs/>
          <w:sz w:val="28"/>
          <w:szCs w:val="28"/>
        </w:rPr>
        <w:t>như</w:t>
      </w:r>
      <w:proofErr w:type="spellEnd"/>
      <w:r w:rsidRPr="004157BA">
        <w:rPr>
          <w:bCs/>
          <w:sz w:val="28"/>
          <w:szCs w:val="28"/>
        </w:rPr>
        <w:t xml:space="preserve">: </w:t>
      </w:r>
      <w:proofErr w:type="spellStart"/>
      <w:r w:rsidRPr="004157BA">
        <w:rPr>
          <w:bCs/>
          <w:sz w:val="28"/>
          <w:szCs w:val="28"/>
        </w:rPr>
        <w:t>khoản</w:t>
      </w:r>
      <w:proofErr w:type="spellEnd"/>
      <w:r>
        <w:rPr>
          <w:bCs/>
          <w:sz w:val="28"/>
          <w:szCs w:val="28"/>
        </w:rPr>
        <w:t xml:space="preserve"> </w:t>
      </w:r>
      <w:r w:rsidRPr="004157BA">
        <w:rPr>
          <w:bCs/>
          <w:sz w:val="28"/>
          <w:szCs w:val="28"/>
        </w:rPr>
        <w:t xml:space="preserve">5 </w:t>
      </w:r>
      <w:proofErr w:type="spellStart"/>
      <w:r w:rsidRPr="004157BA">
        <w:rPr>
          <w:bCs/>
          <w:sz w:val="28"/>
          <w:szCs w:val="28"/>
        </w:rPr>
        <w:t>Điều</w:t>
      </w:r>
      <w:proofErr w:type="spellEnd"/>
      <w:r>
        <w:rPr>
          <w:bCs/>
          <w:sz w:val="28"/>
          <w:szCs w:val="28"/>
        </w:rPr>
        <w:t xml:space="preserve"> </w:t>
      </w:r>
      <w:r w:rsidRPr="004157BA">
        <w:rPr>
          <w:bCs/>
          <w:sz w:val="28"/>
          <w:szCs w:val="28"/>
        </w:rPr>
        <w:t>21…</w:t>
      </w:r>
    </w:p>
    <w:p w14:paraId="5A9A58FA" w14:textId="6D863717" w:rsidR="00ED2F58" w:rsidRDefault="00ED2F58" w:rsidP="00ED2F58">
      <w:pPr>
        <w:widowControl w:val="0"/>
        <w:adjustRightInd w:val="0"/>
        <w:snapToGrid w:val="0"/>
        <w:spacing w:before="120" w:after="120"/>
        <w:ind w:firstLine="720"/>
        <w:jc w:val="both"/>
        <w:rPr>
          <w:rFonts w:eastAsia="Times New Roman" w:cs="Times New Roman"/>
          <w:bCs/>
          <w:i/>
          <w:iCs/>
          <w:sz w:val="28"/>
          <w:szCs w:val="28"/>
          <w:lang w:val="vi-VN"/>
        </w:rPr>
      </w:pPr>
      <w:r>
        <w:rPr>
          <w:bCs/>
          <w:sz w:val="28"/>
          <w:szCs w:val="28"/>
          <w:lang w:val="vi-VN"/>
        </w:rPr>
        <w:t xml:space="preserve">Giải trình: Khoản 5 Điều 21 dự thảo Nghị định quy định về chế độ báo cáo, không xác định đây là thủ tục hành chính. </w:t>
      </w:r>
      <w:r w:rsidRPr="00ED2F58">
        <w:rPr>
          <w:bCs/>
          <w:i/>
          <w:iCs/>
          <w:sz w:val="28"/>
          <w:szCs w:val="28"/>
          <w:lang w:val="vi-VN"/>
        </w:rPr>
        <w:t xml:space="preserve">“5. </w:t>
      </w:r>
      <w:r w:rsidRPr="00ED2F58">
        <w:rPr>
          <w:rFonts w:cs="Times New Roman"/>
          <w:bCs/>
          <w:i/>
          <w:iCs/>
          <w:noProof/>
          <w:sz w:val="28"/>
          <w:szCs w:val="28"/>
          <w:lang w:val="vi-VN"/>
        </w:rPr>
        <w:t>C</w:t>
      </w:r>
      <w:r w:rsidRPr="00ED2F58">
        <w:rPr>
          <w:rFonts w:cs="Times New Roman"/>
          <w:bCs/>
          <w:i/>
          <w:iCs/>
          <w:sz w:val="28"/>
          <w:szCs w:val="28"/>
          <w:lang w:val="vi-VN"/>
        </w:rPr>
        <w:t xml:space="preserve">ơ sở kinh doanh dịch vụ phát hành báo chí nhập khẩu </w:t>
      </w:r>
      <w:r w:rsidRPr="00ED2F58">
        <w:rPr>
          <w:rFonts w:cs="Times New Roman"/>
          <w:bCs/>
          <w:i/>
          <w:iCs/>
          <w:noProof/>
          <w:sz w:val="28"/>
          <w:szCs w:val="28"/>
          <w:lang w:val="vi-VN"/>
        </w:rPr>
        <w:t xml:space="preserve">phải báo cáo số liệu định kỳ trong quá trình hoạt động và khi có yêu cầu đột xuất từ </w:t>
      </w:r>
      <w:proofErr w:type="spellStart"/>
      <w:r w:rsidRPr="00ED2F58">
        <w:rPr>
          <w:rFonts w:eastAsia="Times New Roman" w:cs="Times New Roman"/>
          <w:bCs/>
          <w:i/>
          <w:iCs/>
          <w:sz w:val="28"/>
          <w:szCs w:val="28"/>
          <w:lang w:val="fr-FR"/>
        </w:rPr>
        <w:t>Bộ</w:t>
      </w:r>
      <w:proofErr w:type="spellEnd"/>
      <w:r w:rsidRPr="00ED2F58">
        <w:rPr>
          <w:rFonts w:eastAsia="Times New Roman" w:cs="Times New Roman"/>
          <w:bCs/>
          <w:i/>
          <w:iCs/>
          <w:sz w:val="28"/>
          <w:szCs w:val="28"/>
          <w:lang w:val="fr-FR"/>
        </w:rPr>
        <w:t xml:space="preserve"> </w:t>
      </w:r>
      <w:proofErr w:type="spellStart"/>
      <w:r w:rsidRPr="00ED2F58">
        <w:rPr>
          <w:rFonts w:eastAsia="Times New Roman" w:cs="Times New Roman"/>
          <w:bCs/>
          <w:i/>
          <w:iCs/>
          <w:sz w:val="28"/>
          <w:szCs w:val="28"/>
          <w:lang w:val="fr-FR"/>
        </w:rPr>
        <w:t>Văn</w:t>
      </w:r>
      <w:proofErr w:type="spellEnd"/>
      <w:r w:rsidRPr="00ED2F58">
        <w:rPr>
          <w:rFonts w:eastAsia="Times New Roman" w:cs="Times New Roman"/>
          <w:bCs/>
          <w:i/>
          <w:iCs/>
          <w:sz w:val="28"/>
          <w:szCs w:val="28"/>
          <w:lang w:val="fr-FR"/>
        </w:rPr>
        <w:t xml:space="preserve"> </w:t>
      </w:r>
      <w:proofErr w:type="spellStart"/>
      <w:r w:rsidRPr="00ED2F58">
        <w:rPr>
          <w:rFonts w:eastAsia="Times New Roman" w:cs="Times New Roman"/>
          <w:bCs/>
          <w:i/>
          <w:iCs/>
          <w:sz w:val="28"/>
          <w:szCs w:val="28"/>
          <w:lang w:val="fr-FR"/>
        </w:rPr>
        <w:t>hóa</w:t>
      </w:r>
      <w:proofErr w:type="spellEnd"/>
      <w:r w:rsidRPr="00ED2F58">
        <w:rPr>
          <w:rFonts w:eastAsia="Times New Roman" w:cs="Times New Roman"/>
          <w:bCs/>
          <w:i/>
          <w:iCs/>
          <w:sz w:val="28"/>
          <w:szCs w:val="28"/>
          <w:lang w:val="fr-FR"/>
        </w:rPr>
        <w:t xml:space="preserve">, </w:t>
      </w:r>
      <w:proofErr w:type="spellStart"/>
      <w:r w:rsidRPr="00ED2F58">
        <w:rPr>
          <w:rFonts w:eastAsia="Times New Roman" w:cs="Times New Roman"/>
          <w:bCs/>
          <w:i/>
          <w:iCs/>
          <w:sz w:val="28"/>
          <w:szCs w:val="28"/>
          <w:lang w:val="fr-FR"/>
        </w:rPr>
        <w:t>Thể</w:t>
      </w:r>
      <w:proofErr w:type="spellEnd"/>
      <w:r w:rsidRPr="00ED2F58">
        <w:rPr>
          <w:rFonts w:eastAsia="Times New Roman" w:cs="Times New Roman"/>
          <w:bCs/>
          <w:i/>
          <w:iCs/>
          <w:sz w:val="28"/>
          <w:szCs w:val="28"/>
          <w:lang w:val="fr-FR"/>
        </w:rPr>
        <w:t xml:space="preserve"> </w:t>
      </w:r>
      <w:proofErr w:type="spellStart"/>
      <w:r w:rsidRPr="00ED2F58">
        <w:rPr>
          <w:rFonts w:eastAsia="Times New Roman" w:cs="Times New Roman"/>
          <w:bCs/>
          <w:i/>
          <w:iCs/>
          <w:sz w:val="28"/>
          <w:szCs w:val="28"/>
          <w:lang w:val="fr-FR"/>
        </w:rPr>
        <w:t>thao</w:t>
      </w:r>
      <w:proofErr w:type="spellEnd"/>
      <w:r w:rsidRPr="00ED2F58">
        <w:rPr>
          <w:rFonts w:eastAsia="Times New Roman" w:cs="Times New Roman"/>
          <w:bCs/>
          <w:i/>
          <w:iCs/>
          <w:sz w:val="28"/>
          <w:szCs w:val="28"/>
          <w:lang w:val="fr-FR"/>
        </w:rPr>
        <w:t xml:space="preserve"> </w:t>
      </w:r>
      <w:proofErr w:type="spellStart"/>
      <w:r w:rsidRPr="00ED2F58">
        <w:rPr>
          <w:rFonts w:eastAsia="Times New Roman" w:cs="Times New Roman"/>
          <w:bCs/>
          <w:i/>
          <w:iCs/>
          <w:sz w:val="28"/>
          <w:szCs w:val="28"/>
          <w:lang w:val="fr-FR"/>
        </w:rPr>
        <w:t>và</w:t>
      </w:r>
      <w:proofErr w:type="spellEnd"/>
      <w:r w:rsidRPr="00ED2F58">
        <w:rPr>
          <w:rFonts w:eastAsia="Times New Roman" w:cs="Times New Roman"/>
          <w:bCs/>
          <w:i/>
          <w:iCs/>
          <w:sz w:val="28"/>
          <w:szCs w:val="28"/>
          <w:lang w:val="fr-FR"/>
        </w:rPr>
        <w:t xml:space="preserve"> Du </w:t>
      </w:r>
      <w:proofErr w:type="spellStart"/>
      <w:r w:rsidRPr="00ED2F58">
        <w:rPr>
          <w:rFonts w:eastAsia="Times New Roman" w:cs="Times New Roman"/>
          <w:bCs/>
          <w:i/>
          <w:iCs/>
          <w:sz w:val="28"/>
          <w:szCs w:val="28"/>
          <w:lang w:val="fr-FR"/>
        </w:rPr>
        <w:t>lịch</w:t>
      </w:r>
      <w:proofErr w:type="spellEnd"/>
      <w:r w:rsidRPr="00ED2F58">
        <w:rPr>
          <w:rFonts w:eastAsia="Times New Roman" w:cs="Times New Roman"/>
          <w:bCs/>
          <w:i/>
          <w:iCs/>
          <w:sz w:val="28"/>
          <w:szCs w:val="28"/>
          <w:lang w:val="vi-VN"/>
        </w:rPr>
        <w:t>”.</w:t>
      </w:r>
    </w:p>
    <w:p w14:paraId="50FC520F" w14:textId="0EEE2338" w:rsidR="00F94C82" w:rsidRPr="00F94C82" w:rsidRDefault="00F94C82" w:rsidP="00F94C82">
      <w:pPr>
        <w:spacing w:line="288" w:lineRule="auto"/>
        <w:ind w:firstLine="720"/>
        <w:jc w:val="both"/>
        <w:rPr>
          <w:b/>
          <w:sz w:val="28"/>
          <w:szCs w:val="28"/>
        </w:rPr>
      </w:pPr>
      <w:r w:rsidRPr="00F94C82">
        <w:rPr>
          <w:b/>
          <w:sz w:val="28"/>
          <w:szCs w:val="28"/>
        </w:rPr>
        <w:t xml:space="preserve">8. </w:t>
      </w:r>
      <w:proofErr w:type="spellStart"/>
      <w:r w:rsidRPr="00F94C82">
        <w:rPr>
          <w:b/>
          <w:sz w:val="28"/>
          <w:szCs w:val="28"/>
        </w:rPr>
        <w:t>Đài</w:t>
      </w:r>
      <w:proofErr w:type="spellEnd"/>
      <w:r w:rsidRPr="00F94C82">
        <w:rPr>
          <w:b/>
          <w:sz w:val="28"/>
          <w:szCs w:val="28"/>
        </w:rPr>
        <w:t xml:space="preserve"> THVN</w:t>
      </w:r>
    </w:p>
    <w:p w14:paraId="1F9C4E94" w14:textId="77777777" w:rsidR="00F94C82" w:rsidRDefault="00F94C82" w:rsidP="00F94C82">
      <w:pPr>
        <w:spacing w:line="288" w:lineRule="auto"/>
        <w:ind w:firstLine="720"/>
        <w:jc w:val="both"/>
        <w:rPr>
          <w:bCs/>
          <w:sz w:val="28"/>
          <w:szCs w:val="28"/>
        </w:rPr>
      </w:pPr>
      <w:r w:rsidRPr="00F94C82">
        <w:rPr>
          <w:bCs/>
          <w:sz w:val="28"/>
          <w:szCs w:val="28"/>
        </w:rPr>
        <w:t xml:space="preserve">- </w:t>
      </w:r>
      <w:proofErr w:type="spellStart"/>
      <w:r w:rsidRPr="00F94C82">
        <w:rPr>
          <w:bCs/>
          <w:sz w:val="28"/>
          <w:szCs w:val="28"/>
        </w:rPr>
        <w:t>Về</w:t>
      </w:r>
      <w:proofErr w:type="spellEnd"/>
      <w:r w:rsidRPr="00F94C82">
        <w:rPr>
          <w:bCs/>
          <w:sz w:val="28"/>
          <w:szCs w:val="28"/>
        </w:rPr>
        <w:t xml:space="preserve"> </w:t>
      </w:r>
      <w:proofErr w:type="spellStart"/>
      <w:r w:rsidRPr="00F94C82">
        <w:rPr>
          <w:bCs/>
          <w:sz w:val="28"/>
          <w:szCs w:val="28"/>
        </w:rPr>
        <w:t>cải</w:t>
      </w:r>
      <w:proofErr w:type="spellEnd"/>
      <w:r w:rsidRPr="00F94C82">
        <w:rPr>
          <w:bCs/>
          <w:sz w:val="28"/>
          <w:szCs w:val="28"/>
        </w:rPr>
        <w:t xml:space="preserve"> </w:t>
      </w:r>
      <w:proofErr w:type="spellStart"/>
      <w:r w:rsidRPr="00F94C82">
        <w:rPr>
          <w:bCs/>
          <w:sz w:val="28"/>
          <w:szCs w:val="28"/>
        </w:rPr>
        <w:t>cách</w:t>
      </w:r>
      <w:proofErr w:type="spellEnd"/>
      <w:r w:rsidRPr="00F94C82">
        <w:rPr>
          <w:bCs/>
          <w:sz w:val="28"/>
          <w:szCs w:val="28"/>
        </w:rPr>
        <w:t xml:space="preserve"> </w:t>
      </w:r>
      <w:proofErr w:type="spellStart"/>
      <w:r w:rsidRPr="00F94C82">
        <w:rPr>
          <w:bCs/>
          <w:sz w:val="28"/>
          <w:szCs w:val="28"/>
        </w:rPr>
        <w:t>hành</w:t>
      </w:r>
      <w:proofErr w:type="spellEnd"/>
      <w:r w:rsidRPr="00F94C82">
        <w:rPr>
          <w:bCs/>
          <w:sz w:val="28"/>
          <w:szCs w:val="28"/>
        </w:rPr>
        <w:t xml:space="preserve"> </w:t>
      </w:r>
      <w:proofErr w:type="spellStart"/>
      <w:r w:rsidRPr="00F94C82">
        <w:rPr>
          <w:bCs/>
          <w:sz w:val="28"/>
          <w:szCs w:val="28"/>
        </w:rPr>
        <w:t>chính</w:t>
      </w:r>
      <w:proofErr w:type="spellEnd"/>
      <w:r w:rsidRPr="00F94C82">
        <w:rPr>
          <w:bCs/>
          <w:sz w:val="28"/>
          <w:szCs w:val="28"/>
        </w:rPr>
        <w:t xml:space="preserve"> </w:t>
      </w:r>
      <w:proofErr w:type="spellStart"/>
      <w:r w:rsidRPr="00F94C82">
        <w:rPr>
          <w:bCs/>
          <w:sz w:val="28"/>
          <w:szCs w:val="28"/>
        </w:rPr>
        <w:t>trong</w:t>
      </w:r>
      <w:proofErr w:type="spellEnd"/>
      <w:r w:rsidRPr="00F94C82">
        <w:rPr>
          <w:bCs/>
          <w:sz w:val="28"/>
          <w:szCs w:val="28"/>
        </w:rPr>
        <w:t xml:space="preserve"> </w:t>
      </w:r>
      <w:proofErr w:type="spellStart"/>
      <w:r w:rsidRPr="00F94C82">
        <w:rPr>
          <w:bCs/>
          <w:sz w:val="28"/>
          <w:szCs w:val="28"/>
        </w:rPr>
        <w:t>lĩnh</w:t>
      </w:r>
      <w:proofErr w:type="spellEnd"/>
      <w:r w:rsidRPr="00F94C82">
        <w:rPr>
          <w:bCs/>
          <w:sz w:val="28"/>
          <w:szCs w:val="28"/>
        </w:rPr>
        <w:t xml:space="preserve"> </w:t>
      </w:r>
      <w:proofErr w:type="spellStart"/>
      <w:r w:rsidRPr="00F94C82">
        <w:rPr>
          <w:bCs/>
          <w:sz w:val="28"/>
          <w:szCs w:val="28"/>
        </w:rPr>
        <w:t>vực</w:t>
      </w:r>
      <w:proofErr w:type="spellEnd"/>
      <w:r w:rsidRPr="00F94C82">
        <w:rPr>
          <w:bCs/>
          <w:sz w:val="28"/>
          <w:szCs w:val="28"/>
        </w:rPr>
        <w:t xml:space="preserve"> </w:t>
      </w:r>
      <w:proofErr w:type="spellStart"/>
      <w:r w:rsidRPr="00F94C82">
        <w:rPr>
          <w:bCs/>
          <w:sz w:val="28"/>
          <w:szCs w:val="28"/>
        </w:rPr>
        <w:t>báo</w:t>
      </w:r>
      <w:proofErr w:type="spellEnd"/>
      <w:r w:rsidRPr="00F94C82">
        <w:rPr>
          <w:bCs/>
          <w:sz w:val="28"/>
          <w:szCs w:val="28"/>
        </w:rPr>
        <w:t xml:space="preserve"> </w:t>
      </w:r>
      <w:proofErr w:type="spellStart"/>
      <w:r w:rsidRPr="00F94C82">
        <w:rPr>
          <w:bCs/>
          <w:sz w:val="28"/>
          <w:szCs w:val="28"/>
        </w:rPr>
        <w:t>chí</w:t>
      </w:r>
      <w:proofErr w:type="spellEnd"/>
    </w:p>
    <w:p w14:paraId="6337C43A" w14:textId="4A7F36A4" w:rsidR="00F94C82" w:rsidRPr="00F94C82" w:rsidRDefault="00F94C82" w:rsidP="00F94C82">
      <w:pPr>
        <w:spacing w:line="288" w:lineRule="auto"/>
        <w:ind w:firstLine="720"/>
        <w:jc w:val="both"/>
        <w:rPr>
          <w:bCs/>
          <w:sz w:val="28"/>
          <w:szCs w:val="28"/>
        </w:rPr>
      </w:pPr>
      <w:proofErr w:type="spellStart"/>
      <w:r w:rsidRPr="00F94C82">
        <w:rPr>
          <w:bCs/>
          <w:sz w:val="28"/>
          <w:szCs w:val="28"/>
        </w:rPr>
        <w:t>Dự</w:t>
      </w:r>
      <w:proofErr w:type="spellEnd"/>
      <w:r w:rsidRPr="00F94C82">
        <w:rPr>
          <w:bCs/>
          <w:sz w:val="28"/>
          <w:szCs w:val="28"/>
        </w:rPr>
        <w:t xml:space="preserve"> </w:t>
      </w:r>
      <w:proofErr w:type="spellStart"/>
      <w:r w:rsidRPr="00F94C82">
        <w:rPr>
          <w:bCs/>
          <w:sz w:val="28"/>
          <w:szCs w:val="28"/>
        </w:rPr>
        <w:t>thảo</w:t>
      </w:r>
      <w:proofErr w:type="spellEnd"/>
      <w:r w:rsidRPr="00F94C82">
        <w:rPr>
          <w:bCs/>
          <w:sz w:val="28"/>
          <w:szCs w:val="28"/>
        </w:rPr>
        <w:t xml:space="preserve"> </w:t>
      </w:r>
      <w:proofErr w:type="spellStart"/>
      <w:r w:rsidRPr="00F94C82">
        <w:rPr>
          <w:bCs/>
          <w:sz w:val="28"/>
          <w:szCs w:val="28"/>
        </w:rPr>
        <w:t>đã</w:t>
      </w:r>
      <w:proofErr w:type="spellEnd"/>
      <w:r w:rsidRPr="00F94C82">
        <w:rPr>
          <w:bCs/>
          <w:sz w:val="28"/>
          <w:szCs w:val="28"/>
        </w:rPr>
        <w:t xml:space="preserve"> </w:t>
      </w:r>
      <w:proofErr w:type="spellStart"/>
      <w:r w:rsidRPr="00F94C82">
        <w:rPr>
          <w:bCs/>
          <w:sz w:val="28"/>
          <w:szCs w:val="28"/>
        </w:rPr>
        <w:t>quy</w:t>
      </w:r>
      <w:proofErr w:type="spellEnd"/>
      <w:r w:rsidRPr="00F94C82">
        <w:rPr>
          <w:bCs/>
          <w:sz w:val="28"/>
          <w:szCs w:val="28"/>
        </w:rPr>
        <w:t xml:space="preserve"> </w:t>
      </w:r>
      <w:proofErr w:type="spellStart"/>
      <w:r w:rsidRPr="00F94C82">
        <w:rPr>
          <w:bCs/>
          <w:sz w:val="28"/>
          <w:szCs w:val="28"/>
        </w:rPr>
        <w:t>định</w:t>
      </w:r>
      <w:proofErr w:type="spellEnd"/>
      <w:r w:rsidRPr="00F94C82">
        <w:rPr>
          <w:bCs/>
          <w:sz w:val="28"/>
          <w:szCs w:val="28"/>
        </w:rPr>
        <w:t xml:space="preserve"> </w:t>
      </w:r>
      <w:proofErr w:type="spellStart"/>
      <w:r w:rsidRPr="00F94C82">
        <w:rPr>
          <w:bCs/>
          <w:sz w:val="28"/>
          <w:szCs w:val="28"/>
        </w:rPr>
        <w:t>theo</w:t>
      </w:r>
      <w:proofErr w:type="spellEnd"/>
      <w:r w:rsidRPr="00F94C82">
        <w:rPr>
          <w:bCs/>
          <w:sz w:val="28"/>
          <w:szCs w:val="28"/>
        </w:rPr>
        <w:t xml:space="preserve"> </w:t>
      </w:r>
      <w:proofErr w:type="spellStart"/>
      <w:r w:rsidRPr="00F94C82">
        <w:rPr>
          <w:bCs/>
          <w:sz w:val="28"/>
          <w:szCs w:val="28"/>
        </w:rPr>
        <w:t>hướng</w:t>
      </w:r>
      <w:proofErr w:type="spellEnd"/>
      <w:r w:rsidRPr="00F94C82">
        <w:rPr>
          <w:bCs/>
          <w:sz w:val="28"/>
          <w:szCs w:val="28"/>
        </w:rPr>
        <w:t xml:space="preserve"> </w:t>
      </w:r>
      <w:proofErr w:type="spellStart"/>
      <w:r w:rsidRPr="00F94C82">
        <w:rPr>
          <w:bCs/>
          <w:sz w:val="28"/>
          <w:szCs w:val="28"/>
        </w:rPr>
        <w:t>đơn</w:t>
      </w:r>
      <w:proofErr w:type="spellEnd"/>
      <w:r w:rsidRPr="00F94C82">
        <w:rPr>
          <w:bCs/>
          <w:sz w:val="28"/>
          <w:szCs w:val="28"/>
        </w:rPr>
        <w:t xml:space="preserve"> </w:t>
      </w:r>
      <w:proofErr w:type="spellStart"/>
      <w:r w:rsidRPr="00F94C82">
        <w:rPr>
          <w:bCs/>
          <w:sz w:val="28"/>
          <w:szCs w:val="28"/>
        </w:rPr>
        <w:t>giản</w:t>
      </w:r>
      <w:proofErr w:type="spellEnd"/>
      <w:r w:rsidRPr="00F94C82">
        <w:rPr>
          <w:bCs/>
          <w:sz w:val="28"/>
          <w:szCs w:val="28"/>
        </w:rPr>
        <w:t xml:space="preserve"> </w:t>
      </w:r>
      <w:proofErr w:type="spellStart"/>
      <w:r w:rsidRPr="00F94C82">
        <w:rPr>
          <w:bCs/>
          <w:sz w:val="28"/>
          <w:szCs w:val="28"/>
        </w:rPr>
        <w:t>hóa</w:t>
      </w:r>
      <w:proofErr w:type="spellEnd"/>
      <w:r w:rsidRPr="00F94C82">
        <w:rPr>
          <w:bCs/>
          <w:sz w:val="28"/>
          <w:szCs w:val="28"/>
        </w:rPr>
        <w:t xml:space="preserve"> </w:t>
      </w:r>
      <w:proofErr w:type="spellStart"/>
      <w:r w:rsidRPr="00F94C82">
        <w:rPr>
          <w:bCs/>
          <w:sz w:val="28"/>
          <w:szCs w:val="28"/>
        </w:rPr>
        <w:t>thủ</w:t>
      </w:r>
      <w:proofErr w:type="spellEnd"/>
      <w:r w:rsidRPr="00F94C82">
        <w:rPr>
          <w:bCs/>
          <w:sz w:val="28"/>
          <w:szCs w:val="28"/>
        </w:rPr>
        <w:t xml:space="preserve"> </w:t>
      </w:r>
      <w:proofErr w:type="spellStart"/>
      <w:r w:rsidRPr="00F94C82">
        <w:rPr>
          <w:bCs/>
          <w:sz w:val="28"/>
          <w:szCs w:val="28"/>
        </w:rPr>
        <w:t>tục</w:t>
      </w:r>
      <w:proofErr w:type="spellEnd"/>
      <w:r w:rsidRPr="00F94C82">
        <w:rPr>
          <w:bCs/>
          <w:sz w:val="28"/>
          <w:szCs w:val="28"/>
        </w:rPr>
        <w:t xml:space="preserve"> </w:t>
      </w:r>
      <w:proofErr w:type="spellStart"/>
      <w:r w:rsidRPr="00F94C82">
        <w:rPr>
          <w:bCs/>
          <w:sz w:val="28"/>
          <w:szCs w:val="28"/>
        </w:rPr>
        <w:t>hành</w:t>
      </w:r>
      <w:proofErr w:type="spellEnd"/>
      <w:r w:rsidRPr="00F94C82">
        <w:rPr>
          <w:bCs/>
          <w:sz w:val="28"/>
          <w:szCs w:val="28"/>
        </w:rPr>
        <w:t xml:space="preserve"> </w:t>
      </w:r>
      <w:proofErr w:type="spellStart"/>
      <w:r w:rsidRPr="00F94C82">
        <w:rPr>
          <w:bCs/>
          <w:sz w:val="28"/>
          <w:szCs w:val="28"/>
        </w:rPr>
        <w:t>chính</w:t>
      </w:r>
      <w:proofErr w:type="spellEnd"/>
      <w:r w:rsidRPr="00F94C82">
        <w:rPr>
          <w:bCs/>
          <w:sz w:val="28"/>
          <w:szCs w:val="28"/>
        </w:rPr>
        <w:t xml:space="preserve">, </w:t>
      </w:r>
      <w:proofErr w:type="spellStart"/>
      <w:r w:rsidRPr="00F94C82">
        <w:rPr>
          <w:bCs/>
          <w:sz w:val="28"/>
          <w:szCs w:val="28"/>
        </w:rPr>
        <w:t>tăng</w:t>
      </w:r>
      <w:proofErr w:type="spellEnd"/>
      <w:r w:rsidRPr="00F94C82">
        <w:rPr>
          <w:bCs/>
          <w:sz w:val="28"/>
          <w:szCs w:val="28"/>
        </w:rPr>
        <w:t xml:space="preserve"> </w:t>
      </w:r>
      <w:proofErr w:type="spellStart"/>
      <w:r w:rsidRPr="00F94C82">
        <w:rPr>
          <w:bCs/>
          <w:sz w:val="28"/>
          <w:szCs w:val="28"/>
        </w:rPr>
        <w:t>cường</w:t>
      </w:r>
      <w:proofErr w:type="spellEnd"/>
      <w:r w:rsidRPr="00F94C82">
        <w:rPr>
          <w:bCs/>
          <w:sz w:val="28"/>
          <w:szCs w:val="28"/>
        </w:rPr>
        <w:t xml:space="preserve"> </w:t>
      </w:r>
      <w:proofErr w:type="spellStart"/>
      <w:r w:rsidRPr="00F94C82">
        <w:rPr>
          <w:bCs/>
          <w:sz w:val="28"/>
          <w:szCs w:val="28"/>
        </w:rPr>
        <w:t>thực</w:t>
      </w:r>
      <w:proofErr w:type="spellEnd"/>
      <w:r w:rsidRPr="00F94C82">
        <w:rPr>
          <w:bCs/>
          <w:sz w:val="28"/>
          <w:szCs w:val="28"/>
        </w:rPr>
        <w:t xml:space="preserve"> </w:t>
      </w:r>
      <w:proofErr w:type="spellStart"/>
      <w:r w:rsidRPr="00F94C82">
        <w:rPr>
          <w:bCs/>
          <w:sz w:val="28"/>
          <w:szCs w:val="28"/>
        </w:rPr>
        <w:t>hiện</w:t>
      </w:r>
      <w:proofErr w:type="spellEnd"/>
      <w:r w:rsidRPr="00F94C82">
        <w:rPr>
          <w:bCs/>
          <w:sz w:val="28"/>
          <w:szCs w:val="28"/>
        </w:rPr>
        <w:t xml:space="preserve"> </w:t>
      </w:r>
      <w:proofErr w:type="spellStart"/>
      <w:r w:rsidRPr="00F94C82">
        <w:rPr>
          <w:bCs/>
          <w:sz w:val="28"/>
          <w:szCs w:val="28"/>
        </w:rPr>
        <w:t>trên</w:t>
      </w:r>
      <w:proofErr w:type="spellEnd"/>
      <w:r w:rsidRPr="00F94C82">
        <w:rPr>
          <w:bCs/>
          <w:sz w:val="28"/>
          <w:szCs w:val="28"/>
        </w:rPr>
        <w:t xml:space="preserve"> </w:t>
      </w:r>
      <w:proofErr w:type="spellStart"/>
      <w:r w:rsidRPr="00F94C82">
        <w:rPr>
          <w:bCs/>
          <w:sz w:val="28"/>
          <w:szCs w:val="28"/>
        </w:rPr>
        <w:t>môi</w:t>
      </w:r>
      <w:proofErr w:type="spellEnd"/>
      <w:r w:rsidRPr="00F94C82">
        <w:rPr>
          <w:bCs/>
          <w:sz w:val="28"/>
          <w:szCs w:val="28"/>
        </w:rPr>
        <w:t xml:space="preserve"> </w:t>
      </w:r>
      <w:proofErr w:type="spellStart"/>
      <w:r w:rsidRPr="00F94C82">
        <w:rPr>
          <w:bCs/>
          <w:sz w:val="28"/>
          <w:szCs w:val="28"/>
        </w:rPr>
        <w:t>trường</w:t>
      </w:r>
      <w:proofErr w:type="spellEnd"/>
      <w:r w:rsidRPr="00F94C82">
        <w:rPr>
          <w:bCs/>
          <w:sz w:val="28"/>
          <w:szCs w:val="28"/>
        </w:rPr>
        <w:t xml:space="preserve"> </w:t>
      </w:r>
      <w:proofErr w:type="spellStart"/>
      <w:r w:rsidRPr="00F94C82">
        <w:rPr>
          <w:bCs/>
          <w:sz w:val="28"/>
          <w:szCs w:val="28"/>
        </w:rPr>
        <w:t>điện</w:t>
      </w:r>
      <w:proofErr w:type="spellEnd"/>
      <w:r w:rsidRPr="00F94C82">
        <w:rPr>
          <w:bCs/>
          <w:sz w:val="28"/>
          <w:szCs w:val="28"/>
        </w:rPr>
        <w:t xml:space="preserve"> </w:t>
      </w:r>
      <w:proofErr w:type="spellStart"/>
      <w:r w:rsidRPr="00F94C82">
        <w:rPr>
          <w:bCs/>
          <w:sz w:val="28"/>
          <w:szCs w:val="28"/>
        </w:rPr>
        <w:t>tử</w:t>
      </w:r>
      <w:proofErr w:type="spellEnd"/>
      <w:r w:rsidRPr="00F94C82">
        <w:rPr>
          <w:bCs/>
          <w:sz w:val="28"/>
          <w:szCs w:val="28"/>
        </w:rPr>
        <w:t xml:space="preserve">, </w:t>
      </w:r>
      <w:proofErr w:type="spellStart"/>
      <w:r w:rsidRPr="00F94C82">
        <w:rPr>
          <w:bCs/>
          <w:sz w:val="28"/>
          <w:szCs w:val="28"/>
        </w:rPr>
        <w:t>phù</w:t>
      </w:r>
      <w:proofErr w:type="spellEnd"/>
      <w:r w:rsidRPr="00F94C82">
        <w:rPr>
          <w:bCs/>
          <w:sz w:val="28"/>
          <w:szCs w:val="28"/>
        </w:rPr>
        <w:t xml:space="preserve"> </w:t>
      </w:r>
      <w:proofErr w:type="spellStart"/>
      <w:r w:rsidRPr="00F94C82">
        <w:rPr>
          <w:bCs/>
          <w:sz w:val="28"/>
          <w:szCs w:val="28"/>
        </w:rPr>
        <w:t>hợp</w:t>
      </w:r>
      <w:proofErr w:type="spellEnd"/>
      <w:r w:rsidRPr="00F94C82">
        <w:rPr>
          <w:bCs/>
          <w:sz w:val="28"/>
          <w:szCs w:val="28"/>
        </w:rPr>
        <w:t xml:space="preserve"> </w:t>
      </w:r>
      <w:proofErr w:type="spellStart"/>
      <w:r w:rsidRPr="00F94C82">
        <w:rPr>
          <w:bCs/>
          <w:sz w:val="28"/>
          <w:szCs w:val="28"/>
        </w:rPr>
        <w:t>với</w:t>
      </w:r>
      <w:proofErr w:type="spellEnd"/>
      <w:r w:rsidRPr="00F94C82">
        <w:rPr>
          <w:bCs/>
          <w:sz w:val="28"/>
          <w:szCs w:val="28"/>
        </w:rPr>
        <w:t xml:space="preserve"> </w:t>
      </w:r>
      <w:proofErr w:type="spellStart"/>
      <w:r w:rsidRPr="00F94C82">
        <w:rPr>
          <w:bCs/>
          <w:sz w:val="28"/>
          <w:szCs w:val="28"/>
        </w:rPr>
        <w:t>chủ</w:t>
      </w:r>
      <w:proofErr w:type="spellEnd"/>
      <w:r w:rsidRPr="00F94C82">
        <w:rPr>
          <w:bCs/>
          <w:sz w:val="28"/>
          <w:szCs w:val="28"/>
        </w:rPr>
        <w:t xml:space="preserve"> </w:t>
      </w:r>
      <w:proofErr w:type="spellStart"/>
      <w:r w:rsidRPr="00F94C82">
        <w:rPr>
          <w:bCs/>
          <w:sz w:val="28"/>
          <w:szCs w:val="28"/>
        </w:rPr>
        <w:t>trương</w:t>
      </w:r>
      <w:proofErr w:type="spellEnd"/>
      <w:r w:rsidRPr="00F94C82">
        <w:rPr>
          <w:bCs/>
          <w:sz w:val="28"/>
          <w:szCs w:val="28"/>
        </w:rPr>
        <w:t xml:space="preserve"> </w:t>
      </w:r>
      <w:proofErr w:type="spellStart"/>
      <w:r w:rsidRPr="00F94C82">
        <w:rPr>
          <w:bCs/>
          <w:sz w:val="28"/>
          <w:szCs w:val="28"/>
        </w:rPr>
        <w:t>cải</w:t>
      </w:r>
      <w:proofErr w:type="spellEnd"/>
      <w:r w:rsidRPr="00F94C82">
        <w:rPr>
          <w:bCs/>
          <w:sz w:val="28"/>
          <w:szCs w:val="28"/>
        </w:rPr>
        <w:t xml:space="preserve"> </w:t>
      </w:r>
      <w:proofErr w:type="spellStart"/>
      <w:r w:rsidRPr="00F94C82">
        <w:rPr>
          <w:bCs/>
          <w:sz w:val="28"/>
          <w:szCs w:val="28"/>
        </w:rPr>
        <w:t>cách</w:t>
      </w:r>
      <w:proofErr w:type="spellEnd"/>
      <w:r w:rsidRPr="00F94C82">
        <w:rPr>
          <w:bCs/>
          <w:sz w:val="28"/>
          <w:szCs w:val="28"/>
        </w:rPr>
        <w:t xml:space="preserve"> </w:t>
      </w:r>
      <w:proofErr w:type="spellStart"/>
      <w:r w:rsidRPr="00F94C82">
        <w:rPr>
          <w:bCs/>
          <w:sz w:val="28"/>
          <w:szCs w:val="28"/>
        </w:rPr>
        <w:t>thủ</w:t>
      </w:r>
      <w:proofErr w:type="spellEnd"/>
      <w:r w:rsidRPr="00F94C82">
        <w:rPr>
          <w:bCs/>
          <w:sz w:val="28"/>
          <w:szCs w:val="28"/>
        </w:rPr>
        <w:t xml:space="preserve"> </w:t>
      </w:r>
      <w:proofErr w:type="spellStart"/>
      <w:r w:rsidRPr="00F94C82">
        <w:rPr>
          <w:bCs/>
          <w:sz w:val="28"/>
          <w:szCs w:val="28"/>
        </w:rPr>
        <w:t>tục</w:t>
      </w:r>
      <w:proofErr w:type="spellEnd"/>
      <w:r w:rsidRPr="00F94C82">
        <w:rPr>
          <w:bCs/>
          <w:sz w:val="28"/>
          <w:szCs w:val="28"/>
        </w:rPr>
        <w:t xml:space="preserve"> </w:t>
      </w:r>
      <w:proofErr w:type="spellStart"/>
      <w:r w:rsidRPr="00F94C82">
        <w:rPr>
          <w:bCs/>
          <w:sz w:val="28"/>
          <w:szCs w:val="28"/>
        </w:rPr>
        <w:t>hành</w:t>
      </w:r>
      <w:proofErr w:type="spellEnd"/>
      <w:r w:rsidRPr="00F94C82">
        <w:rPr>
          <w:bCs/>
          <w:sz w:val="28"/>
          <w:szCs w:val="28"/>
        </w:rPr>
        <w:t xml:space="preserve"> </w:t>
      </w:r>
      <w:proofErr w:type="spellStart"/>
      <w:r w:rsidRPr="00F94C82">
        <w:rPr>
          <w:bCs/>
          <w:sz w:val="28"/>
          <w:szCs w:val="28"/>
        </w:rPr>
        <w:t>chính</w:t>
      </w:r>
      <w:proofErr w:type="spellEnd"/>
      <w:r w:rsidRPr="00F94C82">
        <w:rPr>
          <w:bCs/>
          <w:sz w:val="28"/>
          <w:szCs w:val="28"/>
        </w:rPr>
        <w:t xml:space="preserve"> </w:t>
      </w:r>
      <w:proofErr w:type="spellStart"/>
      <w:r w:rsidRPr="00F94C82">
        <w:rPr>
          <w:bCs/>
          <w:sz w:val="28"/>
          <w:szCs w:val="28"/>
        </w:rPr>
        <w:t>và</w:t>
      </w:r>
      <w:proofErr w:type="spellEnd"/>
      <w:r w:rsidRPr="00F94C82">
        <w:rPr>
          <w:bCs/>
          <w:sz w:val="28"/>
          <w:szCs w:val="28"/>
        </w:rPr>
        <w:t xml:space="preserve"> </w:t>
      </w:r>
      <w:proofErr w:type="spellStart"/>
      <w:r w:rsidRPr="00F94C82">
        <w:rPr>
          <w:bCs/>
          <w:sz w:val="28"/>
          <w:szCs w:val="28"/>
        </w:rPr>
        <w:t>chuyển</w:t>
      </w:r>
      <w:proofErr w:type="spellEnd"/>
      <w:r w:rsidRPr="00F94C82">
        <w:rPr>
          <w:bCs/>
          <w:sz w:val="28"/>
          <w:szCs w:val="28"/>
        </w:rPr>
        <w:t xml:space="preserve"> </w:t>
      </w:r>
      <w:proofErr w:type="spellStart"/>
      <w:r w:rsidRPr="00F94C82">
        <w:rPr>
          <w:bCs/>
          <w:sz w:val="28"/>
          <w:szCs w:val="28"/>
        </w:rPr>
        <w:t>đổi</w:t>
      </w:r>
      <w:proofErr w:type="spellEnd"/>
      <w:r w:rsidRPr="00F94C82">
        <w:rPr>
          <w:bCs/>
          <w:sz w:val="28"/>
          <w:szCs w:val="28"/>
        </w:rPr>
        <w:t xml:space="preserve"> </w:t>
      </w:r>
      <w:proofErr w:type="spellStart"/>
      <w:r w:rsidRPr="00F94C82">
        <w:rPr>
          <w:bCs/>
          <w:sz w:val="28"/>
          <w:szCs w:val="28"/>
        </w:rPr>
        <w:t>số</w:t>
      </w:r>
      <w:proofErr w:type="spellEnd"/>
      <w:r w:rsidRPr="00F94C82">
        <w:rPr>
          <w:bCs/>
          <w:sz w:val="28"/>
          <w:szCs w:val="28"/>
        </w:rPr>
        <w:t xml:space="preserve"> </w:t>
      </w:r>
      <w:proofErr w:type="spellStart"/>
      <w:r w:rsidRPr="00F94C82">
        <w:rPr>
          <w:bCs/>
          <w:sz w:val="28"/>
          <w:szCs w:val="28"/>
        </w:rPr>
        <w:t>trong</w:t>
      </w:r>
      <w:proofErr w:type="spellEnd"/>
      <w:r w:rsidRPr="00F94C82">
        <w:rPr>
          <w:bCs/>
          <w:sz w:val="28"/>
          <w:szCs w:val="28"/>
        </w:rPr>
        <w:t xml:space="preserve"> </w:t>
      </w:r>
      <w:proofErr w:type="spellStart"/>
      <w:r w:rsidRPr="00F94C82">
        <w:rPr>
          <w:bCs/>
          <w:sz w:val="28"/>
          <w:szCs w:val="28"/>
        </w:rPr>
        <w:t>quản</w:t>
      </w:r>
      <w:proofErr w:type="spellEnd"/>
      <w:r w:rsidRPr="00F94C82">
        <w:rPr>
          <w:bCs/>
          <w:sz w:val="28"/>
          <w:szCs w:val="28"/>
        </w:rPr>
        <w:t xml:space="preserve"> </w:t>
      </w:r>
      <w:proofErr w:type="spellStart"/>
      <w:r w:rsidRPr="00F94C82">
        <w:rPr>
          <w:bCs/>
          <w:sz w:val="28"/>
          <w:szCs w:val="28"/>
        </w:rPr>
        <w:t>lý</w:t>
      </w:r>
      <w:proofErr w:type="spellEnd"/>
      <w:r w:rsidRPr="00F94C82">
        <w:rPr>
          <w:bCs/>
          <w:sz w:val="28"/>
          <w:szCs w:val="28"/>
        </w:rPr>
        <w:t xml:space="preserve"> </w:t>
      </w:r>
      <w:proofErr w:type="spellStart"/>
      <w:r w:rsidRPr="00F94C82">
        <w:rPr>
          <w:bCs/>
          <w:sz w:val="28"/>
          <w:szCs w:val="28"/>
        </w:rPr>
        <w:t>nhà</w:t>
      </w:r>
      <w:proofErr w:type="spellEnd"/>
      <w:r w:rsidRPr="00F94C82">
        <w:rPr>
          <w:bCs/>
          <w:sz w:val="28"/>
          <w:szCs w:val="28"/>
        </w:rPr>
        <w:t xml:space="preserve"> </w:t>
      </w:r>
      <w:proofErr w:type="spellStart"/>
      <w:r w:rsidRPr="00F94C82">
        <w:rPr>
          <w:bCs/>
          <w:sz w:val="28"/>
          <w:szCs w:val="28"/>
        </w:rPr>
        <w:t>nước</w:t>
      </w:r>
      <w:proofErr w:type="spellEnd"/>
      <w:r w:rsidRPr="00F94C82">
        <w:rPr>
          <w:bCs/>
          <w:sz w:val="28"/>
          <w:szCs w:val="28"/>
        </w:rPr>
        <w:t xml:space="preserve"> </w:t>
      </w:r>
      <w:proofErr w:type="spellStart"/>
      <w:r w:rsidRPr="00F94C82">
        <w:rPr>
          <w:bCs/>
          <w:sz w:val="28"/>
          <w:szCs w:val="28"/>
        </w:rPr>
        <w:t>về</w:t>
      </w:r>
      <w:proofErr w:type="spellEnd"/>
      <w:r w:rsidRPr="00F94C82">
        <w:rPr>
          <w:bCs/>
          <w:sz w:val="28"/>
          <w:szCs w:val="28"/>
        </w:rPr>
        <w:t xml:space="preserve"> </w:t>
      </w:r>
      <w:proofErr w:type="spellStart"/>
      <w:r w:rsidRPr="00F94C82">
        <w:rPr>
          <w:bCs/>
          <w:sz w:val="28"/>
          <w:szCs w:val="28"/>
        </w:rPr>
        <w:t>báo</w:t>
      </w:r>
      <w:proofErr w:type="spellEnd"/>
      <w:r w:rsidRPr="00F94C82">
        <w:rPr>
          <w:bCs/>
          <w:sz w:val="28"/>
          <w:szCs w:val="28"/>
        </w:rPr>
        <w:t xml:space="preserve"> </w:t>
      </w:r>
      <w:proofErr w:type="spellStart"/>
      <w:r w:rsidRPr="00F94C82">
        <w:rPr>
          <w:bCs/>
          <w:sz w:val="28"/>
          <w:szCs w:val="28"/>
        </w:rPr>
        <w:t>chí</w:t>
      </w:r>
      <w:proofErr w:type="spellEnd"/>
      <w:r w:rsidRPr="00F94C82">
        <w:rPr>
          <w:bCs/>
          <w:sz w:val="28"/>
          <w:szCs w:val="28"/>
        </w:rPr>
        <w:t>.</w:t>
      </w:r>
    </w:p>
    <w:p w14:paraId="6D6FDC5B" w14:textId="15EC1D66" w:rsidR="00F94C82" w:rsidRDefault="00F94C82" w:rsidP="00F94C82">
      <w:pPr>
        <w:spacing w:line="288" w:lineRule="auto"/>
        <w:ind w:firstLine="720"/>
        <w:jc w:val="both"/>
        <w:rPr>
          <w:bCs/>
          <w:sz w:val="28"/>
          <w:szCs w:val="28"/>
          <w:lang w:val="vi-VN"/>
        </w:rPr>
      </w:pPr>
      <w:proofErr w:type="spellStart"/>
      <w:r w:rsidRPr="00F94C82">
        <w:rPr>
          <w:bCs/>
          <w:sz w:val="28"/>
          <w:szCs w:val="28"/>
        </w:rPr>
        <w:t>Tuy</w:t>
      </w:r>
      <w:proofErr w:type="spellEnd"/>
      <w:r w:rsidRPr="00F94C82">
        <w:rPr>
          <w:bCs/>
          <w:sz w:val="28"/>
          <w:szCs w:val="28"/>
        </w:rPr>
        <w:t xml:space="preserve"> </w:t>
      </w:r>
      <w:proofErr w:type="spellStart"/>
      <w:r w:rsidRPr="00F94C82">
        <w:rPr>
          <w:bCs/>
          <w:sz w:val="28"/>
          <w:szCs w:val="28"/>
        </w:rPr>
        <w:t>nhiên</w:t>
      </w:r>
      <w:proofErr w:type="spellEnd"/>
      <w:r w:rsidRPr="00F94C82">
        <w:rPr>
          <w:bCs/>
          <w:sz w:val="28"/>
          <w:szCs w:val="28"/>
        </w:rPr>
        <w:t xml:space="preserve">, </w:t>
      </w:r>
      <w:proofErr w:type="spellStart"/>
      <w:r w:rsidRPr="00F94C82">
        <w:rPr>
          <w:bCs/>
          <w:sz w:val="28"/>
          <w:szCs w:val="28"/>
        </w:rPr>
        <w:t>để</w:t>
      </w:r>
      <w:proofErr w:type="spellEnd"/>
      <w:r w:rsidRPr="00F94C82">
        <w:rPr>
          <w:bCs/>
          <w:sz w:val="28"/>
          <w:szCs w:val="28"/>
        </w:rPr>
        <w:t xml:space="preserve"> </w:t>
      </w:r>
      <w:proofErr w:type="spellStart"/>
      <w:r w:rsidRPr="00F94C82">
        <w:rPr>
          <w:bCs/>
          <w:sz w:val="28"/>
          <w:szCs w:val="28"/>
        </w:rPr>
        <w:t>bảo</w:t>
      </w:r>
      <w:proofErr w:type="spellEnd"/>
      <w:r w:rsidRPr="00F94C82">
        <w:rPr>
          <w:bCs/>
          <w:sz w:val="28"/>
          <w:szCs w:val="28"/>
        </w:rPr>
        <w:t xml:space="preserve"> </w:t>
      </w:r>
      <w:proofErr w:type="spellStart"/>
      <w:r w:rsidRPr="00F94C82">
        <w:rPr>
          <w:bCs/>
          <w:sz w:val="28"/>
          <w:szCs w:val="28"/>
        </w:rPr>
        <w:t>đảm</w:t>
      </w:r>
      <w:proofErr w:type="spellEnd"/>
      <w:r w:rsidRPr="00F94C82">
        <w:rPr>
          <w:bCs/>
          <w:sz w:val="28"/>
          <w:szCs w:val="28"/>
        </w:rPr>
        <w:t xml:space="preserve"> </w:t>
      </w:r>
      <w:proofErr w:type="spellStart"/>
      <w:r w:rsidRPr="00F94C82">
        <w:rPr>
          <w:bCs/>
          <w:sz w:val="28"/>
          <w:szCs w:val="28"/>
        </w:rPr>
        <w:t>hiệu</w:t>
      </w:r>
      <w:proofErr w:type="spellEnd"/>
      <w:r w:rsidRPr="00F94C82">
        <w:rPr>
          <w:bCs/>
          <w:sz w:val="28"/>
          <w:szCs w:val="28"/>
        </w:rPr>
        <w:t xml:space="preserve"> </w:t>
      </w:r>
      <w:proofErr w:type="spellStart"/>
      <w:r w:rsidRPr="00F94C82">
        <w:rPr>
          <w:bCs/>
          <w:sz w:val="28"/>
          <w:szCs w:val="28"/>
        </w:rPr>
        <w:t>quả</w:t>
      </w:r>
      <w:proofErr w:type="spellEnd"/>
      <w:r w:rsidRPr="00F94C82">
        <w:rPr>
          <w:bCs/>
          <w:sz w:val="28"/>
          <w:szCs w:val="28"/>
        </w:rPr>
        <w:t xml:space="preserve"> </w:t>
      </w:r>
      <w:proofErr w:type="spellStart"/>
      <w:r w:rsidRPr="00F94C82">
        <w:rPr>
          <w:bCs/>
          <w:sz w:val="28"/>
          <w:szCs w:val="28"/>
        </w:rPr>
        <w:t>thực</w:t>
      </w:r>
      <w:proofErr w:type="spellEnd"/>
      <w:r w:rsidRPr="00F94C82">
        <w:rPr>
          <w:bCs/>
          <w:sz w:val="28"/>
          <w:szCs w:val="28"/>
        </w:rPr>
        <w:t xml:space="preserve"> </w:t>
      </w:r>
      <w:proofErr w:type="spellStart"/>
      <w:r w:rsidRPr="00F94C82">
        <w:rPr>
          <w:bCs/>
          <w:sz w:val="28"/>
          <w:szCs w:val="28"/>
        </w:rPr>
        <w:t>thi</w:t>
      </w:r>
      <w:proofErr w:type="spellEnd"/>
      <w:r w:rsidRPr="00F94C82">
        <w:rPr>
          <w:bCs/>
          <w:sz w:val="28"/>
          <w:szCs w:val="28"/>
        </w:rPr>
        <w:t xml:space="preserve"> </w:t>
      </w:r>
      <w:proofErr w:type="spellStart"/>
      <w:r w:rsidRPr="00F94C82">
        <w:rPr>
          <w:bCs/>
          <w:sz w:val="28"/>
          <w:szCs w:val="28"/>
        </w:rPr>
        <w:t>và</w:t>
      </w:r>
      <w:proofErr w:type="spellEnd"/>
      <w:r w:rsidRPr="00F94C82">
        <w:rPr>
          <w:bCs/>
          <w:sz w:val="28"/>
          <w:szCs w:val="28"/>
        </w:rPr>
        <w:t xml:space="preserve"> </w:t>
      </w:r>
      <w:proofErr w:type="spellStart"/>
      <w:r w:rsidRPr="00F94C82">
        <w:rPr>
          <w:bCs/>
          <w:sz w:val="28"/>
          <w:szCs w:val="28"/>
        </w:rPr>
        <w:t>tránh</w:t>
      </w:r>
      <w:proofErr w:type="spellEnd"/>
      <w:r w:rsidRPr="00F94C82">
        <w:rPr>
          <w:bCs/>
          <w:sz w:val="28"/>
          <w:szCs w:val="28"/>
        </w:rPr>
        <w:t xml:space="preserve"> </w:t>
      </w:r>
      <w:proofErr w:type="spellStart"/>
      <w:r w:rsidRPr="00F94C82">
        <w:rPr>
          <w:bCs/>
          <w:sz w:val="28"/>
          <w:szCs w:val="28"/>
        </w:rPr>
        <w:t>phát</w:t>
      </w:r>
      <w:proofErr w:type="spellEnd"/>
      <w:r w:rsidRPr="00F94C82">
        <w:rPr>
          <w:bCs/>
          <w:sz w:val="28"/>
          <w:szCs w:val="28"/>
        </w:rPr>
        <w:t xml:space="preserve"> </w:t>
      </w:r>
      <w:proofErr w:type="spellStart"/>
      <w:r w:rsidRPr="00F94C82">
        <w:rPr>
          <w:bCs/>
          <w:sz w:val="28"/>
          <w:szCs w:val="28"/>
        </w:rPr>
        <w:t>sinh</w:t>
      </w:r>
      <w:proofErr w:type="spellEnd"/>
      <w:r w:rsidRPr="00F94C82">
        <w:rPr>
          <w:bCs/>
          <w:sz w:val="28"/>
          <w:szCs w:val="28"/>
        </w:rPr>
        <w:t xml:space="preserve"> </w:t>
      </w:r>
      <w:proofErr w:type="spellStart"/>
      <w:r w:rsidRPr="00F94C82">
        <w:rPr>
          <w:bCs/>
          <w:sz w:val="28"/>
          <w:szCs w:val="28"/>
        </w:rPr>
        <w:t>thủ</w:t>
      </w:r>
      <w:proofErr w:type="spellEnd"/>
      <w:r w:rsidRPr="00F94C82">
        <w:rPr>
          <w:bCs/>
          <w:sz w:val="28"/>
          <w:szCs w:val="28"/>
        </w:rPr>
        <w:t xml:space="preserve"> </w:t>
      </w:r>
      <w:proofErr w:type="spellStart"/>
      <w:r w:rsidRPr="00F94C82">
        <w:rPr>
          <w:bCs/>
          <w:sz w:val="28"/>
          <w:szCs w:val="28"/>
        </w:rPr>
        <w:t>tục</w:t>
      </w:r>
      <w:proofErr w:type="spellEnd"/>
      <w:r w:rsidRPr="00F94C82">
        <w:rPr>
          <w:bCs/>
          <w:sz w:val="28"/>
          <w:szCs w:val="28"/>
        </w:rPr>
        <w:t xml:space="preserve"> </w:t>
      </w:r>
      <w:proofErr w:type="spellStart"/>
      <w:r w:rsidRPr="00F94C82">
        <w:rPr>
          <w:bCs/>
          <w:sz w:val="28"/>
          <w:szCs w:val="28"/>
        </w:rPr>
        <w:t>hành</w:t>
      </w:r>
      <w:proofErr w:type="spellEnd"/>
      <w:r w:rsidRPr="00F94C82">
        <w:rPr>
          <w:bCs/>
          <w:sz w:val="28"/>
          <w:szCs w:val="28"/>
        </w:rPr>
        <w:t xml:space="preserve"> </w:t>
      </w:r>
      <w:proofErr w:type="spellStart"/>
      <w:r w:rsidRPr="00F94C82">
        <w:rPr>
          <w:bCs/>
          <w:sz w:val="28"/>
          <w:szCs w:val="28"/>
        </w:rPr>
        <w:t>chính</w:t>
      </w:r>
      <w:proofErr w:type="spellEnd"/>
      <w:r w:rsidRPr="00F94C82">
        <w:rPr>
          <w:bCs/>
          <w:sz w:val="28"/>
          <w:szCs w:val="28"/>
        </w:rPr>
        <w:t xml:space="preserve"> </w:t>
      </w:r>
      <w:proofErr w:type="spellStart"/>
      <w:r w:rsidRPr="00F94C82">
        <w:rPr>
          <w:bCs/>
          <w:sz w:val="28"/>
          <w:szCs w:val="28"/>
        </w:rPr>
        <w:t>không</w:t>
      </w:r>
      <w:proofErr w:type="spellEnd"/>
      <w:r w:rsidRPr="00F94C82">
        <w:rPr>
          <w:bCs/>
          <w:sz w:val="28"/>
          <w:szCs w:val="28"/>
        </w:rPr>
        <w:t xml:space="preserve"> </w:t>
      </w:r>
      <w:proofErr w:type="spellStart"/>
      <w:r w:rsidRPr="00F94C82">
        <w:rPr>
          <w:bCs/>
          <w:sz w:val="28"/>
          <w:szCs w:val="28"/>
        </w:rPr>
        <w:t>cần</w:t>
      </w:r>
      <w:proofErr w:type="spellEnd"/>
      <w:r w:rsidRPr="00F94C82">
        <w:rPr>
          <w:bCs/>
          <w:sz w:val="28"/>
          <w:szCs w:val="28"/>
        </w:rPr>
        <w:t xml:space="preserve"> </w:t>
      </w:r>
      <w:proofErr w:type="spellStart"/>
      <w:r w:rsidRPr="00F94C82">
        <w:rPr>
          <w:bCs/>
          <w:sz w:val="28"/>
          <w:szCs w:val="28"/>
        </w:rPr>
        <w:t>thiết</w:t>
      </w:r>
      <w:proofErr w:type="spellEnd"/>
      <w:r w:rsidRPr="00F94C82">
        <w:rPr>
          <w:bCs/>
          <w:sz w:val="28"/>
          <w:szCs w:val="28"/>
        </w:rPr>
        <w:t xml:space="preserve">, </w:t>
      </w:r>
      <w:proofErr w:type="spellStart"/>
      <w:r w:rsidRPr="00F94C82">
        <w:rPr>
          <w:bCs/>
          <w:sz w:val="28"/>
          <w:szCs w:val="28"/>
        </w:rPr>
        <w:t>đề</w:t>
      </w:r>
      <w:proofErr w:type="spellEnd"/>
      <w:r w:rsidRPr="00F94C82">
        <w:rPr>
          <w:bCs/>
          <w:sz w:val="28"/>
          <w:szCs w:val="28"/>
        </w:rPr>
        <w:t xml:space="preserve"> </w:t>
      </w:r>
      <w:proofErr w:type="spellStart"/>
      <w:r w:rsidRPr="00F94C82">
        <w:rPr>
          <w:bCs/>
          <w:sz w:val="28"/>
          <w:szCs w:val="28"/>
        </w:rPr>
        <w:t>nghị</w:t>
      </w:r>
      <w:proofErr w:type="spellEnd"/>
      <w:r w:rsidRPr="00F94C82">
        <w:rPr>
          <w:bCs/>
          <w:sz w:val="28"/>
          <w:szCs w:val="28"/>
        </w:rPr>
        <w:t xml:space="preserve"> </w:t>
      </w:r>
      <w:proofErr w:type="spellStart"/>
      <w:r w:rsidRPr="00F94C82">
        <w:rPr>
          <w:bCs/>
          <w:sz w:val="28"/>
          <w:szCs w:val="28"/>
        </w:rPr>
        <w:t>đơn</w:t>
      </w:r>
      <w:proofErr w:type="spellEnd"/>
      <w:r w:rsidRPr="00F94C82">
        <w:rPr>
          <w:bCs/>
          <w:sz w:val="28"/>
          <w:szCs w:val="28"/>
        </w:rPr>
        <w:t xml:space="preserve"> </w:t>
      </w:r>
      <w:proofErr w:type="spellStart"/>
      <w:r w:rsidRPr="00F94C82">
        <w:rPr>
          <w:bCs/>
          <w:sz w:val="28"/>
          <w:szCs w:val="28"/>
        </w:rPr>
        <w:t>vị</w:t>
      </w:r>
      <w:proofErr w:type="spellEnd"/>
      <w:r w:rsidRPr="00F94C82">
        <w:rPr>
          <w:bCs/>
          <w:sz w:val="28"/>
          <w:szCs w:val="28"/>
        </w:rPr>
        <w:t xml:space="preserve"> </w:t>
      </w:r>
      <w:proofErr w:type="spellStart"/>
      <w:r w:rsidRPr="00F94C82">
        <w:rPr>
          <w:bCs/>
          <w:sz w:val="28"/>
          <w:szCs w:val="28"/>
        </w:rPr>
        <w:t>soạn</w:t>
      </w:r>
      <w:proofErr w:type="spellEnd"/>
      <w:r w:rsidRPr="00F94C82">
        <w:rPr>
          <w:bCs/>
          <w:sz w:val="28"/>
          <w:szCs w:val="28"/>
        </w:rPr>
        <w:t xml:space="preserve"> </w:t>
      </w:r>
      <w:proofErr w:type="spellStart"/>
      <w:r w:rsidRPr="00F94C82">
        <w:rPr>
          <w:bCs/>
          <w:sz w:val="28"/>
          <w:szCs w:val="28"/>
        </w:rPr>
        <w:t>thảo</w:t>
      </w:r>
      <w:proofErr w:type="spellEnd"/>
      <w:r w:rsidRPr="00F94C82">
        <w:rPr>
          <w:bCs/>
          <w:sz w:val="28"/>
          <w:szCs w:val="28"/>
        </w:rPr>
        <w:t xml:space="preserve"> </w:t>
      </w:r>
      <w:proofErr w:type="spellStart"/>
      <w:r w:rsidRPr="00F94C82">
        <w:rPr>
          <w:bCs/>
          <w:sz w:val="28"/>
          <w:szCs w:val="28"/>
        </w:rPr>
        <w:t>tiếp</w:t>
      </w:r>
      <w:proofErr w:type="spellEnd"/>
      <w:r w:rsidRPr="00F94C82">
        <w:rPr>
          <w:bCs/>
          <w:sz w:val="28"/>
          <w:szCs w:val="28"/>
        </w:rPr>
        <w:t xml:space="preserve"> </w:t>
      </w:r>
      <w:proofErr w:type="spellStart"/>
      <w:r w:rsidRPr="00F94C82">
        <w:rPr>
          <w:bCs/>
          <w:sz w:val="28"/>
          <w:szCs w:val="28"/>
        </w:rPr>
        <w:t>tục</w:t>
      </w:r>
      <w:proofErr w:type="spellEnd"/>
      <w:r w:rsidRPr="00F94C82">
        <w:rPr>
          <w:bCs/>
          <w:sz w:val="28"/>
          <w:szCs w:val="28"/>
        </w:rPr>
        <w:t xml:space="preserve"> </w:t>
      </w:r>
      <w:proofErr w:type="spellStart"/>
      <w:r w:rsidRPr="00F94C82">
        <w:rPr>
          <w:bCs/>
          <w:sz w:val="28"/>
          <w:szCs w:val="28"/>
        </w:rPr>
        <w:t>rà</w:t>
      </w:r>
      <w:proofErr w:type="spellEnd"/>
      <w:r w:rsidRPr="00F94C82">
        <w:rPr>
          <w:bCs/>
          <w:sz w:val="28"/>
          <w:szCs w:val="28"/>
        </w:rPr>
        <w:t xml:space="preserve"> </w:t>
      </w:r>
      <w:proofErr w:type="spellStart"/>
      <w:r w:rsidRPr="00F94C82">
        <w:rPr>
          <w:bCs/>
          <w:sz w:val="28"/>
          <w:szCs w:val="28"/>
        </w:rPr>
        <w:t>soát</w:t>
      </w:r>
      <w:proofErr w:type="spellEnd"/>
      <w:r w:rsidRPr="00F94C82">
        <w:rPr>
          <w:bCs/>
          <w:sz w:val="28"/>
          <w:szCs w:val="28"/>
        </w:rPr>
        <w:t xml:space="preserve">, </w:t>
      </w:r>
      <w:proofErr w:type="spellStart"/>
      <w:r w:rsidRPr="00F94C82">
        <w:rPr>
          <w:bCs/>
          <w:sz w:val="28"/>
          <w:szCs w:val="28"/>
        </w:rPr>
        <w:t>hoàn</w:t>
      </w:r>
      <w:proofErr w:type="spellEnd"/>
      <w:r w:rsidRPr="00F94C82">
        <w:rPr>
          <w:bCs/>
          <w:sz w:val="28"/>
          <w:szCs w:val="28"/>
        </w:rPr>
        <w:t xml:space="preserve"> </w:t>
      </w:r>
      <w:proofErr w:type="spellStart"/>
      <w:r w:rsidRPr="00F94C82">
        <w:rPr>
          <w:bCs/>
          <w:sz w:val="28"/>
          <w:szCs w:val="28"/>
        </w:rPr>
        <w:t>thiện</w:t>
      </w:r>
      <w:proofErr w:type="spellEnd"/>
      <w:r w:rsidRPr="00F94C82">
        <w:rPr>
          <w:bCs/>
          <w:sz w:val="28"/>
          <w:szCs w:val="28"/>
        </w:rPr>
        <w:t xml:space="preserve"> </w:t>
      </w:r>
      <w:proofErr w:type="spellStart"/>
      <w:r w:rsidRPr="00F94C82">
        <w:rPr>
          <w:bCs/>
          <w:sz w:val="28"/>
          <w:szCs w:val="28"/>
        </w:rPr>
        <w:t>các</w:t>
      </w:r>
      <w:proofErr w:type="spellEnd"/>
      <w:r w:rsidRPr="00F94C82">
        <w:rPr>
          <w:bCs/>
          <w:sz w:val="28"/>
          <w:szCs w:val="28"/>
        </w:rPr>
        <w:t xml:space="preserve"> </w:t>
      </w:r>
      <w:proofErr w:type="spellStart"/>
      <w:r w:rsidRPr="00F94C82">
        <w:rPr>
          <w:bCs/>
          <w:sz w:val="28"/>
          <w:szCs w:val="28"/>
        </w:rPr>
        <w:t>quy</w:t>
      </w:r>
      <w:proofErr w:type="spellEnd"/>
      <w:r w:rsidRPr="00F94C82">
        <w:rPr>
          <w:bCs/>
          <w:sz w:val="28"/>
          <w:szCs w:val="28"/>
        </w:rPr>
        <w:t xml:space="preserve"> </w:t>
      </w:r>
      <w:proofErr w:type="spellStart"/>
      <w:r w:rsidRPr="00F94C82">
        <w:rPr>
          <w:bCs/>
          <w:sz w:val="28"/>
          <w:szCs w:val="28"/>
        </w:rPr>
        <w:t>định</w:t>
      </w:r>
      <w:proofErr w:type="spellEnd"/>
      <w:r w:rsidRPr="00F94C82">
        <w:rPr>
          <w:bCs/>
          <w:sz w:val="28"/>
          <w:szCs w:val="28"/>
        </w:rPr>
        <w:t xml:space="preserve"> </w:t>
      </w:r>
      <w:proofErr w:type="spellStart"/>
      <w:r w:rsidRPr="00F94C82">
        <w:rPr>
          <w:bCs/>
          <w:sz w:val="28"/>
          <w:szCs w:val="28"/>
        </w:rPr>
        <w:t>theo</w:t>
      </w:r>
      <w:proofErr w:type="spellEnd"/>
      <w:r w:rsidRPr="00F94C82">
        <w:rPr>
          <w:bCs/>
          <w:sz w:val="28"/>
          <w:szCs w:val="28"/>
        </w:rPr>
        <w:t xml:space="preserve"> </w:t>
      </w:r>
      <w:proofErr w:type="spellStart"/>
      <w:r w:rsidRPr="00F94C82">
        <w:rPr>
          <w:bCs/>
          <w:sz w:val="28"/>
          <w:szCs w:val="28"/>
        </w:rPr>
        <w:t>hướng</w:t>
      </w:r>
      <w:proofErr w:type="spellEnd"/>
      <w:r w:rsidRPr="00F94C82">
        <w:rPr>
          <w:bCs/>
          <w:sz w:val="28"/>
          <w:szCs w:val="28"/>
        </w:rPr>
        <w:t xml:space="preserve"> </w:t>
      </w:r>
      <w:proofErr w:type="spellStart"/>
      <w:r w:rsidRPr="00F94C82">
        <w:rPr>
          <w:bCs/>
          <w:sz w:val="28"/>
          <w:szCs w:val="28"/>
        </w:rPr>
        <w:t>tăng</w:t>
      </w:r>
      <w:proofErr w:type="spellEnd"/>
      <w:r w:rsidRPr="00F94C82">
        <w:rPr>
          <w:bCs/>
          <w:sz w:val="28"/>
          <w:szCs w:val="28"/>
        </w:rPr>
        <w:t xml:space="preserve"> </w:t>
      </w:r>
      <w:proofErr w:type="spellStart"/>
      <w:r w:rsidRPr="00F94C82">
        <w:rPr>
          <w:bCs/>
          <w:sz w:val="28"/>
          <w:szCs w:val="28"/>
        </w:rPr>
        <w:t>cường</w:t>
      </w:r>
      <w:proofErr w:type="spellEnd"/>
      <w:r w:rsidRPr="00F94C82">
        <w:rPr>
          <w:bCs/>
          <w:sz w:val="28"/>
          <w:szCs w:val="28"/>
        </w:rPr>
        <w:t xml:space="preserve"> </w:t>
      </w:r>
      <w:proofErr w:type="spellStart"/>
      <w:r w:rsidRPr="00F94C82">
        <w:rPr>
          <w:bCs/>
          <w:sz w:val="28"/>
          <w:szCs w:val="28"/>
        </w:rPr>
        <w:t>tích</w:t>
      </w:r>
      <w:proofErr w:type="spellEnd"/>
      <w:r w:rsidRPr="00F94C82">
        <w:rPr>
          <w:bCs/>
          <w:sz w:val="28"/>
          <w:szCs w:val="28"/>
        </w:rPr>
        <w:t xml:space="preserve"> </w:t>
      </w:r>
      <w:proofErr w:type="spellStart"/>
      <w:r w:rsidRPr="00F94C82">
        <w:rPr>
          <w:bCs/>
          <w:sz w:val="28"/>
          <w:szCs w:val="28"/>
        </w:rPr>
        <w:t>hợp</w:t>
      </w:r>
      <w:proofErr w:type="spellEnd"/>
      <w:r w:rsidRPr="00F94C82">
        <w:rPr>
          <w:bCs/>
          <w:sz w:val="28"/>
          <w:szCs w:val="28"/>
        </w:rPr>
        <w:t xml:space="preserve">, </w:t>
      </w:r>
      <w:proofErr w:type="spellStart"/>
      <w:r w:rsidRPr="00F94C82">
        <w:rPr>
          <w:bCs/>
          <w:sz w:val="28"/>
          <w:szCs w:val="28"/>
        </w:rPr>
        <w:t>kết</w:t>
      </w:r>
      <w:proofErr w:type="spellEnd"/>
      <w:r w:rsidRPr="00F94C82">
        <w:rPr>
          <w:bCs/>
          <w:sz w:val="28"/>
          <w:szCs w:val="28"/>
        </w:rPr>
        <w:t xml:space="preserve"> </w:t>
      </w:r>
      <w:proofErr w:type="spellStart"/>
      <w:r w:rsidRPr="00F94C82">
        <w:rPr>
          <w:bCs/>
          <w:sz w:val="28"/>
          <w:szCs w:val="28"/>
        </w:rPr>
        <w:t>nối</w:t>
      </w:r>
      <w:proofErr w:type="spellEnd"/>
      <w:r w:rsidRPr="00F94C82">
        <w:rPr>
          <w:bCs/>
          <w:sz w:val="28"/>
          <w:szCs w:val="28"/>
        </w:rPr>
        <w:t xml:space="preserve"> </w:t>
      </w:r>
      <w:proofErr w:type="spellStart"/>
      <w:r w:rsidRPr="00F94C82">
        <w:rPr>
          <w:bCs/>
          <w:sz w:val="28"/>
          <w:szCs w:val="28"/>
        </w:rPr>
        <w:t>và</w:t>
      </w:r>
      <w:proofErr w:type="spellEnd"/>
      <w:r w:rsidRPr="00F94C82">
        <w:rPr>
          <w:bCs/>
          <w:sz w:val="28"/>
          <w:szCs w:val="28"/>
        </w:rPr>
        <w:t xml:space="preserve"> </w:t>
      </w:r>
      <w:proofErr w:type="spellStart"/>
      <w:r w:rsidRPr="00F94C82">
        <w:rPr>
          <w:bCs/>
          <w:sz w:val="28"/>
          <w:szCs w:val="28"/>
        </w:rPr>
        <w:t>liên</w:t>
      </w:r>
      <w:proofErr w:type="spellEnd"/>
      <w:r w:rsidRPr="00F94C82">
        <w:rPr>
          <w:bCs/>
          <w:sz w:val="28"/>
          <w:szCs w:val="28"/>
        </w:rPr>
        <w:t xml:space="preserve"> </w:t>
      </w:r>
      <w:proofErr w:type="spellStart"/>
      <w:r w:rsidRPr="00F94C82">
        <w:rPr>
          <w:bCs/>
          <w:sz w:val="28"/>
          <w:szCs w:val="28"/>
        </w:rPr>
        <w:t>thông</w:t>
      </w:r>
      <w:proofErr w:type="spellEnd"/>
      <w:r w:rsidRPr="00F94C82">
        <w:rPr>
          <w:bCs/>
          <w:sz w:val="28"/>
          <w:szCs w:val="28"/>
        </w:rPr>
        <w:t xml:space="preserve"> </w:t>
      </w:r>
      <w:proofErr w:type="spellStart"/>
      <w:r w:rsidRPr="00F94C82">
        <w:rPr>
          <w:bCs/>
          <w:sz w:val="28"/>
          <w:szCs w:val="28"/>
        </w:rPr>
        <w:t>dữ</w:t>
      </w:r>
      <w:proofErr w:type="spellEnd"/>
      <w:r w:rsidRPr="00F94C82">
        <w:rPr>
          <w:bCs/>
          <w:sz w:val="28"/>
          <w:szCs w:val="28"/>
        </w:rPr>
        <w:t xml:space="preserve"> </w:t>
      </w:r>
      <w:proofErr w:type="spellStart"/>
      <w:r w:rsidRPr="00F94C82">
        <w:rPr>
          <w:bCs/>
          <w:sz w:val="28"/>
          <w:szCs w:val="28"/>
        </w:rPr>
        <w:t>liệu</w:t>
      </w:r>
      <w:proofErr w:type="spellEnd"/>
      <w:r w:rsidRPr="00F94C82">
        <w:rPr>
          <w:bCs/>
          <w:sz w:val="28"/>
          <w:szCs w:val="28"/>
        </w:rPr>
        <w:t xml:space="preserve"> </w:t>
      </w:r>
      <w:proofErr w:type="spellStart"/>
      <w:r w:rsidRPr="00F94C82">
        <w:rPr>
          <w:bCs/>
          <w:sz w:val="28"/>
          <w:szCs w:val="28"/>
        </w:rPr>
        <w:t>giữa</w:t>
      </w:r>
      <w:proofErr w:type="spellEnd"/>
      <w:r w:rsidRPr="00F94C82">
        <w:rPr>
          <w:bCs/>
          <w:sz w:val="28"/>
          <w:szCs w:val="28"/>
        </w:rPr>
        <w:t xml:space="preserve"> </w:t>
      </w:r>
      <w:proofErr w:type="spellStart"/>
      <w:r w:rsidRPr="00F94C82">
        <w:rPr>
          <w:bCs/>
          <w:sz w:val="28"/>
          <w:szCs w:val="28"/>
        </w:rPr>
        <w:t>các</w:t>
      </w:r>
      <w:proofErr w:type="spellEnd"/>
      <w:r w:rsidRPr="00F94C82">
        <w:rPr>
          <w:bCs/>
          <w:sz w:val="28"/>
          <w:szCs w:val="28"/>
        </w:rPr>
        <w:t xml:space="preserve"> </w:t>
      </w:r>
      <w:proofErr w:type="spellStart"/>
      <w:r w:rsidRPr="00F94C82">
        <w:rPr>
          <w:bCs/>
          <w:sz w:val="28"/>
          <w:szCs w:val="28"/>
        </w:rPr>
        <w:t>hệ</w:t>
      </w:r>
      <w:proofErr w:type="spellEnd"/>
      <w:r w:rsidRPr="00F94C82">
        <w:rPr>
          <w:bCs/>
          <w:sz w:val="28"/>
          <w:szCs w:val="28"/>
        </w:rPr>
        <w:t xml:space="preserve"> </w:t>
      </w:r>
      <w:proofErr w:type="spellStart"/>
      <w:r w:rsidRPr="00F94C82">
        <w:rPr>
          <w:bCs/>
          <w:sz w:val="28"/>
          <w:szCs w:val="28"/>
        </w:rPr>
        <w:t>thống</w:t>
      </w:r>
      <w:proofErr w:type="spellEnd"/>
      <w:r w:rsidRPr="00F94C82">
        <w:rPr>
          <w:bCs/>
          <w:sz w:val="28"/>
          <w:szCs w:val="28"/>
        </w:rPr>
        <w:t xml:space="preserve"> </w:t>
      </w:r>
      <w:proofErr w:type="spellStart"/>
      <w:r w:rsidRPr="00F94C82">
        <w:rPr>
          <w:bCs/>
          <w:sz w:val="28"/>
          <w:szCs w:val="28"/>
        </w:rPr>
        <w:t>thông</w:t>
      </w:r>
      <w:proofErr w:type="spellEnd"/>
      <w:r w:rsidRPr="00F94C82">
        <w:rPr>
          <w:bCs/>
          <w:sz w:val="28"/>
          <w:szCs w:val="28"/>
        </w:rPr>
        <w:t xml:space="preserve"> tin </w:t>
      </w:r>
      <w:proofErr w:type="spellStart"/>
      <w:r w:rsidRPr="00F94C82">
        <w:rPr>
          <w:bCs/>
          <w:sz w:val="28"/>
          <w:szCs w:val="28"/>
        </w:rPr>
        <w:t>của</w:t>
      </w:r>
      <w:proofErr w:type="spellEnd"/>
      <w:r w:rsidRPr="00F94C82">
        <w:rPr>
          <w:bCs/>
          <w:sz w:val="28"/>
          <w:szCs w:val="28"/>
        </w:rPr>
        <w:t xml:space="preserve"> </w:t>
      </w:r>
      <w:proofErr w:type="spellStart"/>
      <w:r w:rsidRPr="00F94C82">
        <w:rPr>
          <w:bCs/>
          <w:sz w:val="28"/>
          <w:szCs w:val="28"/>
        </w:rPr>
        <w:t>cơ</w:t>
      </w:r>
      <w:proofErr w:type="spellEnd"/>
      <w:r w:rsidRPr="00F94C82">
        <w:rPr>
          <w:bCs/>
          <w:sz w:val="28"/>
          <w:szCs w:val="28"/>
        </w:rPr>
        <w:t xml:space="preserve"> </w:t>
      </w:r>
      <w:proofErr w:type="spellStart"/>
      <w:r w:rsidRPr="00F94C82">
        <w:rPr>
          <w:bCs/>
          <w:sz w:val="28"/>
          <w:szCs w:val="28"/>
        </w:rPr>
        <w:t>quan</w:t>
      </w:r>
      <w:proofErr w:type="spellEnd"/>
      <w:r w:rsidRPr="00F94C82">
        <w:rPr>
          <w:bCs/>
          <w:sz w:val="28"/>
          <w:szCs w:val="28"/>
        </w:rPr>
        <w:t xml:space="preserve"> </w:t>
      </w:r>
      <w:proofErr w:type="spellStart"/>
      <w:r w:rsidRPr="00F94C82">
        <w:rPr>
          <w:bCs/>
          <w:sz w:val="28"/>
          <w:szCs w:val="28"/>
        </w:rPr>
        <w:t>quản</w:t>
      </w:r>
      <w:proofErr w:type="spellEnd"/>
      <w:r w:rsidRPr="00F94C82">
        <w:rPr>
          <w:bCs/>
          <w:sz w:val="28"/>
          <w:szCs w:val="28"/>
        </w:rPr>
        <w:t xml:space="preserve"> </w:t>
      </w:r>
      <w:proofErr w:type="spellStart"/>
      <w:r w:rsidRPr="00F94C82">
        <w:rPr>
          <w:bCs/>
          <w:sz w:val="28"/>
          <w:szCs w:val="28"/>
        </w:rPr>
        <w:t>lý</w:t>
      </w:r>
      <w:proofErr w:type="spellEnd"/>
      <w:r w:rsidRPr="00F94C82">
        <w:rPr>
          <w:bCs/>
          <w:sz w:val="28"/>
          <w:szCs w:val="28"/>
        </w:rPr>
        <w:t xml:space="preserve"> </w:t>
      </w:r>
      <w:proofErr w:type="spellStart"/>
      <w:r w:rsidRPr="00F94C82">
        <w:rPr>
          <w:bCs/>
          <w:sz w:val="28"/>
          <w:szCs w:val="28"/>
        </w:rPr>
        <w:t>nhà</w:t>
      </w:r>
      <w:proofErr w:type="spellEnd"/>
      <w:r w:rsidRPr="00F94C82">
        <w:rPr>
          <w:bCs/>
          <w:sz w:val="28"/>
          <w:szCs w:val="28"/>
        </w:rPr>
        <w:t xml:space="preserve"> </w:t>
      </w:r>
      <w:proofErr w:type="spellStart"/>
      <w:r w:rsidRPr="00F94C82">
        <w:rPr>
          <w:bCs/>
          <w:sz w:val="28"/>
          <w:szCs w:val="28"/>
        </w:rPr>
        <w:t>nước</w:t>
      </w:r>
      <w:proofErr w:type="spellEnd"/>
      <w:r w:rsidRPr="00F94C82">
        <w:rPr>
          <w:bCs/>
          <w:sz w:val="28"/>
          <w:szCs w:val="28"/>
        </w:rPr>
        <w:t xml:space="preserve">; </w:t>
      </w:r>
      <w:proofErr w:type="spellStart"/>
      <w:r w:rsidRPr="00F94C82">
        <w:rPr>
          <w:bCs/>
          <w:sz w:val="28"/>
          <w:szCs w:val="28"/>
        </w:rPr>
        <w:t>Quy</w:t>
      </w:r>
      <w:proofErr w:type="spellEnd"/>
      <w:r w:rsidRPr="00F94C82">
        <w:rPr>
          <w:bCs/>
          <w:sz w:val="28"/>
          <w:szCs w:val="28"/>
        </w:rPr>
        <w:t xml:space="preserve"> </w:t>
      </w:r>
      <w:proofErr w:type="spellStart"/>
      <w:r w:rsidRPr="00F94C82">
        <w:rPr>
          <w:bCs/>
          <w:sz w:val="28"/>
          <w:szCs w:val="28"/>
        </w:rPr>
        <w:t>định</w:t>
      </w:r>
      <w:proofErr w:type="spellEnd"/>
      <w:r w:rsidRPr="00F94C82">
        <w:rPr>
          <w:bCs/>
          <w:sz w:val="28"/>
          <w:szCs w:val="28"/>
        </w:rPr>
        <w:t xml:space="preserve"> </w:t>
      </w:r>
      <w:proofErr w:type="spellStart"/>
      <w:r w:rsidRPr="00F94C82">
        <w:rPr>
          <w:bCs/>
          <w:sz w:val="28"/>
          <w:szCs w:val="28"/>
        </w:rPr>
        <w:t>nguyên</w:t>
      </w:r>
      <w:proofErr w:type="spellEnd"/>
      <w:r w:rsidRPr="00F94C82">
        <w:rPr>
          <w:bCs/>
          <w:sz w:val="28"/>
          <w:szCs w:val="28"/>
        </w:rPr>
        <w:t xml:space="preserve"> </w:t>
      </w:r>
      <w:proofErr w:type="spellStart"/>
      <w:r w:rsidRPr="00F94C82">
        <w:rPr>
          <w:bCs/>
          <w:sz w:val="28"/>
          <w:szCs w:val="28"/>
        </w:rPr>
        <w:t>tắc</w:t>
      </w:r>
      <w:proofErr w:type="spellEnd"/>
      <w:r w:rsidRPr="00F94C82">
        <w:rPr>
          <w:bCs/>
          <w:sz w:val="28"/>
          <w:szCs w:val="28"/>
        </w:rPr>
        <w:t xml:space="preserve"> </w:t>
      </w:r>
      <w:proofErr w:type="spellStart"/>
      <w:r w:rsidRPr="00F94C82">
        <w:rPr>
          <w:bCs/>
          <w:sz w:val="28"/>
          <w:szCs w:val="28"/>
        </w:rPr>
        <w:t>không</w:t>
      </w:r>
      <w:proofErr w:type="spellEnd"/>
      <w:r w:rsidRPr="00F94C82">
        <w:rPr>
          <w:bCs/>
          <w:sz w:val="28"/>
          <w:szCs w:val="28"/>
        </w:rPr>
        <w:t xml:space="preserve"> </w:t>
      </w:r>
      <w:proofErr w:type="spellStart"/>
      <w:r w:rsidRPr="00F94C82">
        <w:rPr>
          <w:bCs/>
          <w:sz w:val="28"/>
          <w:szCs w:val="28"/>
        </w:rPr>
        <w:t>yêu</w:t>
      </w:r>
      <w:proofErr w:type="spellEnd"/>
      <w:r w:rsidRPr="00F94C82">
        <w:rPr>
          <w:bCs/>
          <w:sz w:val="28"/>
          <w:szCs w:val="28"/>
        </w:rPr>
        <w:t xml:space="preserve"> </w:t>
      </w:r>
      <w:proofErr w:type="spellStart"/>
      <w:r w:rsidRPr="00F94C82">
        <w:rPr>
          <w:bCs/>
          <w:sz w:val="28"/>
          <w:szCs w:val="28"/>
        </w:rPr>
        <w:t>cầu</w:t>
      </w:r>
      <w:proofErr w:type="spellEnd"/>
      <w:r w:rsidRPr="00F94C82">
        <w:rPr>
          <w:bCs/>
          <w:sz w:val="28"/>
          <w:szCs w:val="28"/>
        </w:rPr>
        <w:t xml:space="preserve"> </w:t>
      </w:r>
      <w:proofErr w:type="spellStart"/>
      <w:r w:rsidRPr="00F94C82">
        <w:rPr>
          <w:bCs/>
          <w:sz w:val="28"/>
          <w:szCs w:val="28"/>
        </w:rPr>
        <w:t>cơ</w:t>
      </w:r>
      <w:proofErr w:type="spellEnd"/>
      <w:r w:rsidRPr="00F94C82">
        <w:rPr>
          <w:bCs/>
          <w:sz w:val="28"/>
          <w:szCs w:val="28"/>
        </w:rPr>
        <w:t xml:space="preserve"> </w:t>
      </w:r>
      <w:proofErr w:type="spellStart"/>
      <w:r w:rsidRPr="00F94C82">
        <w:rPr>
          <w:bCs/>
          <w:sz w:val="28"/>
          <w:szCs w:val="28"/>
        </w:rPr>
        <w:t>quan</w:t>
      </w:r>
      <w:proofErr w:type="spellEnd"/>
      <w:r w:rsidRPr="00F94C82">
        <w:rPr>
          <w:bCs/>
          <w:sz w:val="28"/>
          <w:szCs w:val="28"/>
        </w:rPr>
        <w:t xml:space="preserve"> </w:t>
      </w:r>
      <w:proofErr w:type="spellStart"/>
      <w:r w:rsidRPr="00F94C82">
        <w:rPr>
          <w:bCs/>
          <w:sz w:val="28"/>
          <w:szCs w:val="28"/>
        </w:rPr>
        <w:t>báo</w:t>
      </w:r>
      <w:proofErr w:type="spellEnd"/>
      <w:r w:rsidRPr="00F94C82">
        <w:rPr>
          <w:bCs/>
          <w:sz w:val="28"/>
          <w:szCs w:val="28"/>
        </w:rPr>
        <w:t xml:space="preserve"> </w:t>
      </w:r>
      <w:proofErr w:type="spellStart"/>
      <w:r w:rsidRPr="00F94C82">
        <w:rPr>
          <w:bCs/>
          <w:sz w:val="28"/>
          <w:szCs w:val="28"/>
        </w:rPr>
        <w:t>chí</w:t>
      </w:r>
      <w:proofErr w:type="spellEnd"/>
      <w:r w:rsidRPr="00F94C82">
        <w:rPr>
          <w:bCs/>
          <w:sz w:val="28"/>
          <w:szCs w:val="28"/>
        </w:rPr>
        <w:t xml:space="preserve"> </w:t>
      </w:r>
      <w:proofErr w:type="spellStart"/>
      <w:r w:rsidRPr="00F94C82">
        <w:rPr>
          <w:bCs/>
          <w:sz w:val="28"/>
          <w:szCs w:val="28"/>
        </w:rPr>
        <w:t>cung</w:t>
      </w:r>
      <w:proofErr w:type="spellEnd"/>
      <w:r w:rsidRPr="00F94C82">
        <w:rPr>
          <w:bCs/>
          <w:sz w:val="28"/>
          <w:szCs w:val="28"/>
        </w:rPr>
        <w:t xml:space="preserve"> </w:t>
      </w:r>
      <w:proofErr w:type="spellStart"/>
      <w:r w:rsidRPr="00F94C82">
        <w:rPr>
          <w:bCs/>
          <w:sz w:val="28"/>
          <w:szCs w:val="28"/>
        </w:rPr>
        <w:t>cấp</w:t>
      </w:r>
      <w:proofErr w:type="spellEnd"/>
      <w:r w:rsidRPr="00F94C82">
        <w:rPr>
          <w:bCs/>
          <w:sz w:val="28"/>
          <w:szCs w:val="28"/>
        </w:rPr>
        <w:t xml:space="preserve"> </w:t>
      </w:r>
      <w:proofErr w:type="spellStart"/>
      <w:r w:rsidRPr="00F94C82">
        <w:rPr>
          <w:bCs/>
          <w:sz w:val="28"/>
          <w:szCs w:val="28"/>
        </w:rPr>
        <w:t>lại</w:t>
      </w:r>
      <w:proofErr w:type="spellEnd"/>
      <w:r w:rsidRPr="00F94C82">
        <w:rPr>
          <w:bCs/>
          <w:sz w:val="28"/>
          <w:szCs w:val="28"/>
        </w:rPr>
        <w:t xml:space="preserve"> </w:t>
      </w:r>
      <w:proofErr w:type="spellStart"/>
      <w:r w:rsidRPr="00F94C82">
        <w:rPr>
          <w:bCs/>
          <w:sz w:val="28"/>
          <w:szCs w:val="28"/>
        </w:rPr>
        <w:t>các</w:t>
      </w:r>
      <w:proofErr w:type="spellEnd"/>
      <w:r w:rsidRPr="00F94C82">
        <w:rPr>
          <w:bCs/>
          <w:sz w:val="28"/>
          <w:szCs w:val="28"/>
        </w:rPr>
        <w:t xml:space="preserve"> </w:t>
      </w:r>
      <w:proofErr w:type="spellStart"/>
      <w:r w:rsidRPr="00F94C82">
        <w:rPr>
          <w:bCs/>
          <w:sz w:val="28"/>
          <w:szCs w:val="28"/>
        </w:rPr>
        <w:t>thông</w:t>
      </w:r>
      <w:proofErr w:type="spellEnd"/>
      <w:r w:rsidRPr="00F94C82">
        <w:rPr>
          <w:bCs/>
          <w:sz w:val="28"/>
          <w:szCs w:val="28"/>
        </w:rPr>
        <w:t xml:space="preserve"> tin, </w:t>
      </w:r>
      <w:proofErr w:type="spellStart"/>
      <w:r w:rsidRPr="00F94C82">
        <w:rPr>
          <w:bCs/>
          <w:sz w:val="28"/>
          <w:szCs w:val="28"/>
        </w:rPr>
        <w:t>dữ</w:t>
      </w:r>
      <w:proofErr w:type="spellEnd"/>
      <w:r w:rsidRPr="00F94C82">
        <w:rPr>
          <w:bCs/>
          <w:sz w:val="28"/>
          <w:szCs w:val="28"/>
        </w:rPr>
        <w:t xml:space="preserve"> </w:t>
      </w:r>
      <w:proofErr w:type="spellStart"/>
      <w:r w:rsidRPr="00F94C82">
        <w:rPr>
          <w:bCs/>
          <w:sz w:val="28"/>
          <w:szCs w:val="28"/>
        </w:rPr>
        <w:t>liệu</w:t>
      </w:r>
      <w:proofErr w:type="spellEnd"/>
      <w:r w:rsidRPr="00F94C82">
        <w:rPr>
          <w:bCs/>
          <w:sz w:val="28"/>
          <w:szCs w:val="28"/>
        </w:rPr>
        <w:t xml:space="preserve"> </w:t>
      </w:r>
      <w:proofErr w:type="spellStart"/>
      <w:r w:rsidRPr="00F94C82">
        <w:rPr>
          <w:bCs/>
          <w:sz w:val="28"/>
          <w:szCs w:val="28"/>
        </w:rPr>
        <w:t>đã</w:t>
      </w:r>
      <w:proofErr w:type="spellEnd"/>
      <w:r w:rsidRPr="00F94C82">
        <w:rPr>
          <w:bCs/>
          <w:sz w:val="28"/>
          <w:szCs w:val="28"/>
        </w:rPr>
        <w:t xml:space="preserve"> </w:t>
      </w:r>
      <w:proofErr w:type="spellStart"/>
      <w:r w:rsidRPr="00F94C82">
        <w:rPr>
          <w:bCs/>
          <w:sz w:val="28"/>
          <w:szCs w:val="28"/>
        </w:rPr>
        <w:t>được</w:t>
      </w:r>
      <w:proofErr w:type="spellEnd"/>
      <w:r w:rsidRPr="00F94C82">
        <w:rPr>
          <w:bCs/>
          <w:sz w:val="28"/>
          <w:szCs w:val="28"/>
        </w:rPr>
        <w:t xml:space="preserve"> </w:t>
      </w:r>
      <w:proofErr w:type="spellStart"/>
      <w:r w:rsidRPr="00F94C82">
        <w:rPr>
          <w:bCs/>
          <w:sz w:val="28"/>
          <w:szCs w:val="28"/>
        </w:rPr>
        <w:t>cơ</w:t>
      </w:r>
      <w:proofErr w:type="spellEnd"/>
      <w:r w:rsidRPr="00F94C82">
        <w:rPr>
          <w:bCs/>
          <w:sz w:val="28"/>
          <w:szCs w:val="28"/>
        </w:rPr>
        <w:t xml:space="preserve"> </w:t>
      </w:r>
      <w:proofErr w:type="spellStart"/>
      <w:r w:rsidRPr="00F94C82">
        <w:rPr>
          <w:bCs/>
          <w:sz w:val="28"/>
          <w:szCs w:val="28"/>
        </w:rPr>
        <w:t>quan</w:t>
      </w:r>
      <w:proofErr w:type="spellEnd"/>
      <w:r w:rsidRPr="00F94C82">
        <w:rPr>
          <w:bCs/>
          <w:sz w:val="28"/>
          <w:szCs w:val="28"/>
        </w:rPr>
        <w:t xml:space="preserve"> </w:t>
      </w:r>
      <w:proofErr w:type="spellStart"/>
      <w:r w:rsidRPr="00F94C82">
        <w:rPr>
          <w:bCs/>
          <w:sz w:val="28"/>
          <w:szCs w:val="28"/>
        </w:rPr>
        <w:t>nhà</w:t>
      </w:r>
      <w:proofErr w:type="spellEnd"/>
      <w:r w:rsidRPr="00F94C82">
        <w:rPr>
          <w:bCs/>
          <w:sz w:val="28"/>
          <w:szCs w:val="28"/>
        </w:rPr>
        <w:t xml:space="preserve"> </w:t>
      </w:r>
      <w:proofErr w:type="spellStart"/>
      <w:r w:rsidRPr="00F94C82">
        <w:rPr>
          <w:bCs/>
          <w:sz w:val="28"/>
          <w:szCs w:val="28"/>
        </w:rPr>
        <w:t>nước</w:t>
      </w:r>
      <w:proofErr w:type="spellEnd"/>
      <w:r w:rsidRPr="00F94C82">
        <w:rPr>
          <w:bCs/>
          <w:sz w:val="28"/>
          <w:szCs w:val="28"/>
        </w:rPr>
        <w:t xml:space="preserve"> </w:t>
      </w:r>
      <w:proofErr w:type="spellStart"/>
      <w:r w:rsidRPr="00F94C82">
        <w:rPr>
          <w:bCs/>
          <w:sz w:val="28"/>
          <w:szCs w:val="28"/>
        </w:rPr>
        <w:t>thu</w:t>
      </w:r>
      <w:proofErr w:type="spellEnd"/>
      <w:r w:rsidRPr="00F94C82">
        <w:rPr>
          <w:bCs/>
          <w:sz w:val="28"/>
          <w:szCs w:val="28"/>
        </w:rPr>
        <w:t xml:space="preserve"> </w:t>
      </w:r>
      <w:proofErr w:type="spellStart"/>
      <w:r w:rsidRPr="00F94C82">
        <w:rPr>
          <w:bCs/>
          <w:sz w:val="28"/>
          <w:szCs w:val="28"/>
        </w:rPr>
        <w:t>thập</w:t>
      </w:r>
      <w:proofErr w:type="spellEnd"/>
      <w:r w:rsidRPr="00F94C82">
        <w:rPr>
          <w:bCs/>
          <w:sz w:val="28"/>
          <w:szCs w:val="28"/>
        </w:rPr>
        <w:t xml:space="preserve">, </w:t>
      </w:r>
      <w:proofErr w:type="spellStart"/>
      <w:r w:rsidRPr="00F94C82">
        <w:rPr>
          <w:bCs/>
          <w:sz w:val="28"/>
          <w:szCs w:val="28"/>
        </w:rPr>
        <w:t>lưu</w:t>
      </w:r>
      <w:proofErr w:type="spellEnd"/>
      <w:r w:rsidRPr="00F94C82">
        <w:rPr>
          <w:bCs/>
          <w:sz w:val="28"/>
          <w:szCs w:val="28"/>
        </w:rPr>
        <w:t xml:space="preserve"> </w:t>
      </w:r>
      <w:proofErr w:type="spellStart"/>
      <w:r w:rsidRPr="00F94C82">
        <w:rPr>
          <w:bCs/>
          <w:sz w:val="28"/>
          <w:szCs w:val="28"/>
        </w:rPr>
        <w:t>trữ</w:t>
      </w:r>
      <w:proofErr w:type="spellEnd"/>
      <w:r w:rsidRPr="00F94C82">
        <w:rPr>
          <w:bCs/>
          <w:sz w:val="28"/>
          <w:szCs w:val="28"/>
        </w:rPr>
        <w:t xml:space="preserve"> </w:t>
      </w:r>
      <w:proofErr w:type="spellStart"/>
      <w:r w:rsidRPr="00F94C82">
        <w:rPr>
          <w:bCs/>
          <w:sz w:val="28"/>
          <w:szCs w:val="28"/>
        </w:rPr>
        <w:t>và</w:t>
      </w:r>
      <w:proofErr w:type="spellEnd"/>
      <w:r w:rsidRPr="00F94C82">
        <w:rPr>
          <w:bCs/>
          <w:sz w:val="28"/>
          <w:szCs w:val="28"/>
        </w:rPr>
        <w:t xml:space="preserve"> </w:t>
      </w:r>
      <w:proofErr w:type="spellStart"/>
      <w:r w:rsidRPr="00F94C82">
        <w:rPr>
          <w:bCs/>
          <w:sz w:val="28"/>
          <w:szCs w:val="28"/>
        </w:rPr>
        <w:t>quản</w:t>
      </w:r>
      <w:proofErr w:type="spellEnd"/>
      <w:r w:rsidRPr="00F94C82">
        <w:rPr>
          <w:bCs/>
          <w:sz w:val="28"/>
          <w:szCs w:val="28"/>
        </w:rPr>
        <w:t xml:space="preserve"> </w:t>
      </w:r>
      <w:proofErr w:type="spellStart"/>
      <w:r w:rsidRPr="00F94C82">
        <w:rPr>
          <w:bCs/>
          <w:sz w:val="28"/>
          <w:szCs w:val="28"/>
        </w:rPr>
        <w:t>lý</w:t>
      </w:r>
      <w:proofErr w:type="spellEnd"/>
      <w:r w:rsidRPr="00F94C82">
        <w:rPr>
          <w:bCs/>
          <w:sz w:val="28"/>
          <w:szCs w:val="28"/>
        </w:rPr>
        <w:t xml:space="preserve">, </w:t>
      </w:r>
      <w:proofErr w:type="spellStart"/>
      <w:r w:rsidRPr="00F94C82">
        <w:rPr>
          <w:bCs/>
          <w:sz w:val="28"/>
          <w:szCs w:val="28"/>
        </w:rPr>
        <w:t>trừ</w:t>
      </w:r>
      <w:proofErr w:type="spellEnd"/>
      <w:r w:rsidRPr="00F94C82">
        <w:rPr>
          <w:bCs/>
          <w:sz w:val="28"/>
          <w:szCs w:val="28"/>
        </w:rPr>
        <w:t xml:space="preserve"> </w:t>
      </w:r>
      <w:proofErr w:type="spellStart"/>
      <w:r w:rsidRPr="00F94C82">
        <w:rPr>
          <w:bCs/>
          <w:sz w:val="28"/>
          <w:szCs w:val="28"/>
        </w:rPr>
        <w:t>trường</w:t>
      </w:r>
      <w:proofErr w:type="spellEnd"/>
      <w:r w:rsidRPr="00F94C82">
        <w:rPr>
          <w:bCs/>
          <w:sz w:val="28"/>
          <w:szCs w:val="28"/>
        </w:rPr>
        <w:t xml:space="preserve"> </w:t>
      </w:r>
      <w:proofErr w:type="spellStart"/>
      <w:r w:rsidRPr="00F94C82">
        <w:rPr>
          <w:bCs/>
          <w:sz w:val="28"/>
          <w:szCs w:val="28"/>
        </w:rPr>
        <w:t>hợp</w:t>
      </w:r>
      <w:proofErr w:type="spellEnd"/>
      <w:r w:rsidRPr="00F94C82">
        <w:rPr>
          <w:bCs/>
          <w:sz w:val="28"/>
          <w:szCs w:val="28"/>
        </w:rPr>
        <w:t xml:space="preserve"> </w:t>
      </w:r>
      <w:proofErr w:type="spellStart"/>
      <w:r w:rsidRPr="00F94C82">
        <w:rPr>
          <w:bCs/>
          <w:sz w:val="28"/>
          <w:szCs w:val="28"/>
        </w:rPr>
        <w:t>pháp</w:t>
      </w:r>
      <w:proofErr w:type="spellEnd"/>
      <w:r w:rsidRPr="00F94C82">
        <w:rPr>
          <w:bCs/>
          <w:sz w:val="28"/>
          <w:szCs w:val="28"/>
        </w:rPr>
        <w:t xml:space="preserve"> </w:t>
      </w:r>
      <w:proofErr w:type="spellStart"/>
      <w:r w:rsidRPr="00F94C82">
        <w:rPr>
          <w:bCs/>
          <w:sz w:val="28"/>
          <w:szCs w:val="28"/>
        </w:rPr>
        <w:t>luật</w:t>
      </w:r>
      <w:proofErr w:type="spellEnd"/>
      <w:r w:rsidRPr="00F94C82">
        <w:rPr>
          <w:bCs/>
          <w:sz w:val="28"/>
          <w:szCs w:val="28"/>
        </w:rPr>
        <w:t xml:space="preserve"> </w:t>
      </w:r>
      <w:proofErr w:type="spellStart"/>
      <w:r w:rsidRPr="00F94C82">
        <w:rPr>
          <w:bCs/>
          <w:sz w:val="28"/>
          <w:szCs w:val="28"/>
        </w:rPr>
        <w:t>có</w:t>
      </w:r>
      <w:proofErr w:type="spellEnd"/>
      <w:r w:rsidRPr="00F94C82">
        <w:rPr>
          <w:bCs/>
          <w:sz w:val="28"/>
          <w:szCs w:val="28"/>
        </w:rPr>
        <w:t xml:space="preserve"> </w:t>
      </w:r>
      <w:proofErr w:type="spellStart"/>
      <w:r w:rsidRPr="00F94C82">
        <w:rPr>
          <w:bCs/>
          <w:sz w:val="28"/>
          <w:szCs w:val="28"/>
        </w:rPr>
        <w:t>quy</w:t>
      </w:r>
      <w:proofErr w:type="spellEnd"/>
      <w:r w:rsidRPr="00F94C82">
        <w:rPr>
          <w:bCs/>
          <w:sz w:val="28"/>
          <w:szCs w:val="28"/>
        </w:rPr>
        <w:t xml:space="preserve"> </w:t>
      </w:r>
      <w:proofErr w:type="spellStart"/>
      <w:r w:rsidRPr="00F94C82">
        <w:rPr>
          <w:bCs/>
          <w:sz w:val="28"/>
          <w:szCs w:val="28"/>
        </w:rPr>
        <w:t>định</w:t>
      </w:r>
      <w:proofErr w:type="spellEnd"/>
      <w:r w:rsidRPr="00F94C82">
        <w:rPr>
          <w:bCs/>
          <w:sz w:val="28"/>
          <w:szCs w:val="28"/>
        </w:rPr>
        <w:t xml:space="preserve"> </w:t>
      </w:r>
      <w:proofErr w:type="spellStart"/>
      <w:r w:rsidRPr="00F94C82">
        <w:rPr>
          <w:bCs/>
          <w:sz w:val="28"/>
          <w:szCs w:val="28"/>
        </w:rPr>
        <w:t>khác</w:t>
      </w:r>
      <w:proofErr w:type="spellEnd"/>
      <w:r w:rsidR="0097377A">
        <w:rPr>
          <w:bCs/>
          <w:sz w:val="28"/>
          <w:szCs w:val="28"/>
          <w:lang w:val="vi-VN"/>
        </w:rPr>
        <w:t>.</w:t>
      </w:r>
    </w:p>
    <w:p w14:paraId="1E30A11B" w14:textId="12BB9785" w:rsidR="0097377A" w:rsidRPr="0097377A" w:rsidRDefault="0097377A" w:rsidP="00F94C82">
      <w:pPr>
        <w:spacing w:line="288" w:lineRule="auto"/>
        <w:ind w:firstLine="720"/>
        <w:jc w:val="both"/>
        <w:rPr>
          <w:bCs/>
          <w:sz w:val="28"/>
          <w:szCs w:val="28"/>
          <w:lang w:val="vi-VN"/>
        </w:rPr>
      </w:pPr>
      <w:r>
        <w:rPr>
          <w:bCs/>
          <w:sz w:val="28"/>
          <w:szCs w:val="28"/>
          <w:lang w:val="vi-VN"/>
        </w:rPr>
        <w:t>Tiếp thu, đã rà soát đảm bảo dự thảo không phát sinh thủ tục hành chính không cần thiết. VD: không quy định Họp báo là một thủ tục hành chính quy định tại dự thảo Nghị định.</w:t>
      </w:r>
      <w:r w:rsidR="00B723D4">
        <w:rPr>
          <w:bCs/>
          <w:sz w:val="28"/>
          <w:szCs w:val="28"/>
          <w:lang w:val="vi-VN"/>
        </w:rPr>
        <w:t>/.</w:t>
      </w:r>
    </w:p>
    <w:p w14:paraId="60C9E226" w14:textId="77656F7D" w:rsidR="00F94C82" w:rsidRPr="00ED2F58" w:rsidRDefault="00F94C82" w:rsidP="00ED2F58">
      <w:pPr>
        <w:widowControl w:val="0"/>
        <w:adjustRightInd w:val="0"/>
        <w:snapToGrid w:val="0"/>
        <w:spacing w:before="120" w:after="120"/>
        <w:ind w:firstLine="720"/>
        <w:jc w:val="both"/>
        <w:rPr>
          <w:rFonts w:cs="Times New Roman"/>
          <w:bCs/>
          <w:i/>
          <w:noProof/>
          <w:sz w:val="28"/>
          <w:szCs w:val="28"/>
          <w:lang w:val="vi-VN"/>
        </w:rPr>
      </w:pPr>
    </w:p>
    <w:p w14:paraId="2AEC3B4E" w14:textId="77777777" w:rsidR="00304B68" w:rsidRDefault="00304B68" w:rsidP="007C4772">
      <w:pPr>
        <w:spacing w:before="0" w:after="0"/>
      </w:pPr>
    </w:p>
    <w:p w14:paraId="43ABFAC0" w14:textId="77777777" w:rsidR="00304B68" w:rsidRDefault="00304B68" w:rsidP="007C4772">
      <w:pPr>
        <w:spacing w:before="0" w:after="0"/>
      </w:pPr>
    </w:p>
    <w:p w14:paraId="37BF624E" w14:textId="77777777" w:rsidR="00304B68" w:rsidRDefault="00304B68" w:rsidP="007C4772">
      <w:pPr>
        <w:spacing w:before="0" w:after="0"/>
      </w:pPr>
    </w:p>
    <w:p w14:paraId="442B19E9" w14:textId="77777777" w:rsidR="00304B68" w:rsidRDefault="00304B68" w:rsidP="007C4772">
      <w:pPr>
        <w:spacing w:before="0" w:after="0"/>
      </w:pPr>
    </w:p>
    <w:p w14:paraId="448DD5BD" w14:textId="77777777" w:rsidR="00304B68" w:rsidRDefault="00304B68" w:rsidP="007C4772">
      <w:pPr>
        <w:spacing w:before="0" w:after="0"/>
      </w:pPr>
    </w:p>
    <w:p w14:paraId="104D8230" w14:textId="77777777" w:rsidR="00304B68" w:rsidRDefault="00304B68" w:rsidP="007C4772">
      <w:pPr>
        <w:spacing w:before="0" w:after="0"/>
      </w:pPr>
    </w:p>
    <w:sectPr w:rsidR="00304B68" w:rsidSect="00B25696">
      <w:headerReference w:type="default" r:id="rId7"/>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F886A" w14:textId="77777777" w:rsidR="00C23C97" w:rsidRDefault="00C23C97" w:rsidP="00B25696">
      <w:pPr>
        <w:spacing w:before="0" w:after="0" w:line="240" w:lineRule="auto"/>
      </w:pPr>
      <w:r>
        <w:separator/>
      </w:r>
    </w:p>
  </w:endnote>
  <w:endnote w:type="continuationSeparator" w:id="0">
    <w:p w14:paraId="234D7514" w14:textId="77777777" w:rsidR="00C23C97" w:rsidRDefault="00C23C97" w:rsidP="00B256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NewRomanPSM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New Roman Bold Italic">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41919" w14:textId="77777777" w:rsidR="00C23C97" w:rsidRDefault="00C23C97" w:rsidP="00B25696">
      <w:pPr>
        <w:spacing w:before="0" w:after="0" w:line="240" w:lineRule="auto"/>
      </w:pPr>
      <w:r>
        <w:separator/>
      </w:r>
    </w:p>
  </w:footnote>
  <w:footnote w:type="continuationSeparator" w:id="0">
    <w:p w14:paraId="1EFC16D6" w14:textId="77777777" w:rsidR="00C23C97" w:rsidRDefault="00C23C97" w:rsidP="00B256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230209"/>
      <w:docPartObj>
        <w:docPartGallery w:val="Page Numbers (Top of Page)"/>
        <w:docPartUnique/>
      </w:docPartObj>
    </w:sdtPr>
    <w:sdtEndPr>
      <w:rPr>
        <w:noProof/>
      </w:rPr>
    </w:sdtEndPr>
    <w:sdtContent>
      <w:p w14:paraId="5AE4BCBE" w14:textId="5800CFE4" w:rsidR="003857D3" w:rsidRDefault="003857D3">
        <w:pPr>
          <w:pStyle w:val="Header"/>
          <w:jc w:val="center"/>
        </w:pPr>
        <w:r>
          <w:fldChar w:fldCharType="begin"/>
        </w:r>
        <w:r>
          <w:instrText xml:space="preserve"> PAGE   \* MERGEFORMAT </w:instrText>
        </w:r>
        <w:r>
          <w:fldChar w:fldCharType="separate"/>
        </w:r>
        <w:r w:rsidR="00EB6D11">
          <w:rPr>
            <w:noProof/>
          </w:rPr>
          <w:t>56</w:t>
        </w:r>
        <w:r>
          <w:rPr>
            <w:noProof/>
          </w:rPr>
          <w:fldChar w:fldCharType="end"/>
        </w:r>
      </w:p>
    </w:sdtContent>
  </w:sdt>
  <w:p w14:paraId="1429ABC1" w14:textId="77777777" w:rsidR="003857D3" w:rsidRDefault="00385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6E74"/>
    <w:multiLevelType w:val="multilevel"/>
    <w:tmpl w:val="70BA337A"/>
    <w:lvl w:ilvl="0">
      <w:start w:val="1"/>
      <w:numFmt w:val="decimal"/>
      <w:lvlText w:val="%1."/>
      <w:lvlJc w:val="left"/>
      <w:pPr>
        <w:ind w:left="1215" w:hanging="360"/>
      </w:pPr>
      <w:rPr>
        <w:rFonts w:hint="default"/>
      </w:rPr>
    </w:lvl>
    <w:lvl w:ilvl="1">
      <w:start w:val="1"/>
      <w:numFmt w:val="decimal"/>
      <w:isLgl/>
      <w:lvlText w:val="%1.%2."/>
      <w:lvlJc w:val="left"/>
      <w:pPr>
        <w:ind w:left="1575"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655" w:hanging="1800"/>
      </w:pPr>
      <w:rPr>
        <w:rFonts w:hint="default"/>
      </w:rPr>
    </w:lvl>
    <w:lvl w:ilvl="7">
      <w:start w:val="1"/>
      <w:numFmt w:val="decimal"/>
      <w:isLgl/>
      <w:lvlText w:val="%1.%2.%3.%4.%5.%6.%7.%8."/>
      <w:lvlJc w:val="left"/>
      <w:pPr>
        <w:ind w:left="2655" w:hanging="1800"/>
      </w:pPr>
      <w:rPr>
        <w:rFonts w:hint="default"/>
      </w:rPr>
    </w:lvl>
    <w:lvl w:ilvl="8">
      <w:start w:val="1"/>
      <w:numFmt w:val="decimal"/>
      <w:isLgl/>
      <w:lvlText w:val="%1.%2.%3.%4.%5.%6.%7.%8.%9."/>
      <w:lvlJc w:val="left"/>
      <w:pPr>
        <w:ind w:left="3015" w:hanging="2160"/>
      </w:pPr>
      <w:rPr>
        <w:rFonts w:hint="default"/>
      </w:rPr>
    </w:lvl>
  </w:abstractNum>
  <w:abstractNum w:abstractNumId="1" w15:restartNumberingAfterBreak="0">
    <w:nsid w:val="09B05944"/>
    <w:multiLevelType w:val="hybridMultilevel"/>
    <w:tmpl w:val="E8F22438"/>
    <w:lvl w:ilvl="0" w:tplc="B658DAA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C0110"/>
    <w:multiLevelType w:val="multilevel"/>
    <w:tmpl w:val="E40C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45DC7"/>
    <w:multiLevelType w:val="multilevel"/>
    <w:tmpl w:val="B2E8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54CEE"/>
    <w:multiLevelType w:val="multilevel"/>
    <w:tmpl w:val="09FC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C5253"/>
    <w:multiLevelType w:val="hybridMultilevel"/>
    <w:tmpl w:val="7F9CF472"/>
    <w:lvl w:ilvl="0" w:tplc="952EA8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253BD"/>
    <w:multiLevelType w:val="hybridMultilevel"/>
    <w:tmpl w:val="70D87696"/>
    <w:lvl w:ilvl="0" w:tplc="B2B677E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D73D6"/>
    <w:multiLevelType w:val="hybridMultilevel"/>
    <w:tmpl w:val="7904F26A"/>
    <w:lvl w:ilvl="0" w:tplc="6DC485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83F2B16"/>
    <w:multiLevelType w:val="multilevel"/>
    <w:tmpl w:val="4E04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2000EE"/>
    <w:multiLevelType w:val="multilevel"/>
    <w:tmpl w:val="AD30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5967A7"/>
    <w:multiLevelType w:val="hybridMultilevel"/>
    <w:tmpl w:val="B3D80E30"/>
    <w:lvl w:ilvl="0" w:tplc="CF326C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6C174C"/>
    <w:multiLevelType w:val="hybridMultilevel"/>
    <w:tmpl w:val="0B426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B5375C"/>
    <w:multiLevelType w:val="multilevel"/>
    <w:tmpl w:val="FBF4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D337D6"/>
    <w:multiLevelType w:val="multilevel"/>
    <w:tmpl w:val="A98C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922783"/>
    <w:multiLevelType w:val="hybridMultilevel"/>
    <w:tmpl w:val="1CD6BEAC"/>
    <w:lvl w:ilvl="0" w:tplc="5CFED74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719" w:hanging="360"/>
      </w:pPr>
      <w:rPr>
        <w:rFonts w:ascii="Courier New" w:hAnsi="Courier New" w:cs="Courier New"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15" w15:restartNumberingAfterBreak="0">
    <w:nsid w:val="5DD86DBE"/>
    <w:multiLevelType w:val="hybridMultilevel"/>
    <w:tmpl w:val="6F188740"/>
    <w:lvl w:ilvl="0" w:tplc="A1C6C7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4E5751"/>
    <w:multiLevelType w:val="multilevel"/>
    <w:tmpl w:val="EC48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744681"/>
    <w:multiLevelType w:val="multilevel"/>
    <w:tmpl w:val="158A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AF1923"/>
    <w:multiLevelType w:val="hybridMultilevel"/>
    <w:tmpl w:val="18303DB4"/>
    <w:lvl w:ilvl="0" w:tplc="E198479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A6687E"/>
    <w:multiLevelType w:val="multilevel"/>
    <w:tmpl w:val="CE18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FF58F4"/>
    <w:multiLevelType w:val="hybridMultilevel"/>
    <w:tmpl w:val="393AD100"/>
    <w:lvl w:ilvl="0" w:tplc="5EF0B4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6580C"/>
    <w:multiLevelType w:val="multilevel"/>
    <w:tmpl w:val="1B9E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9726D4"/>
    <w:multiLevelType w:val="multilevel"/>
    <w:tmpl w:val="A5F0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F94B18"/>
    <w:multiLevelType w:val="multilevel"/>
    <w:tmpl w:val="17C6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3F6CE9"/>
    <w:multiLevelType w:val="hybridMultilevel"/>
    <w:tmpl w:val="6BC4CDE6"/>
    <w:lvl w:ilvl="0" w:tplc="68BA49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597C5F"/>
    <w:multiLevelType w:val="hybridMultilevel"/>
    <w:tmpl w:val="719289EA"/>
    <w:lvl w:ilvl="0" w:tplc="929A8A3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6"/>
  </w:num>
  <w:num w:numId="4">
    <w:abstractNumId w:val="11"/>
  </w:num>
  <w:num w:numId="5">
    <w:abstractNumId w:val="5"/>
  </w:num>
  <w:num w:numId="6">
    <w:abstractNumId w:val="25"/>
  </w:num>
  <w:num w:numId="7">
    <w:abstractNumId w:val="0"/>
  </w:num>
  <w:num w:numId="8">
    <w:abstractNumId w:val="7"/>
  </w:num>
  <w:num w:numId="9">
    <w:abstractNumId w:val="10"/>
  </w:num>
  <w:num w:numId="10">
    <w:abstractNumId w:val="18"/>
  </w:num>
  <w:num w:numId="11">
    <w:abstractNumId w:val="24"/>
  </w:num>
  <w:num w:numId="12">
    <w:abstractNumId w:val="14"/>
  </w:num>
  <w:num w:numId="13">
    <w:abstractNumId w:val="15"/>
  </w:num>
  <w:num w:numId="14">
    <w:abstractNumId w:val="22"/>
  </w:num>
  <w:num w:numId="15">
    <w:abstractNumId w:val="4"/>
  </w:num>
  <w:num w:numId="16">
    <w:abstractNumId w:val="16"/>
  </w:num>
  <w:num w:numId="17">
    <w:abstractNumId w:val="17"/>
  </w:num>
  <w:num w:numId="18">
    <w:abstractNumId w:val="23"/>
  </w:num>
  <w:num w:numId="19">
    <w:abstractNumId w:val="19"/>
  </w:num>
  <w:num w:numId="20">
    <w:abstractNumId w:val="2"/>
  </w:num>
  <w:num w:numId="21">
    <w:abstractNumId w:val="21"/>
  </w:num>
  <w:num w:numId="22">
    <w:abstractNumId w:val="3"/>
  </w:num>
  <w:num w:numId="23">
    <w:abstractNumId w:val="8"/>
  </w:num>
  <w:num w:numId="24">
    <w:abstractNumId w:val="13"/>
  </w:num>
  <w:num w:numId="25">
    <w:abstractNumId w:val="1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772"/>
    <w:rsid w:val="00025E57"/>
    <w:rsid w:val="000354FC"/>
    <w:rsid w:val="0003747B"/>
    <w:rsid w:val="00047929"/>
    <w:rsid w:val="00057F0A"/>
    <w:rsid w:val="00061814"/>
    <w:rsid w:val="00070401"/>
    <w:rsid w:val="0007168C"/>
    <w:rsid w:val="000829B5"/>
    <w:rsid w:val="00083FE9"/>
    <w:rsid w:val="000876A4"/>
    <w:rsid w:val="000B0817"/>
    <w:rsid w:val="000B4A1F"/>
    <w:rsid w:val="000D05AF"/>
    <w:rsid w:val="000D2177"/>
    <w:rsid w:val="000F54D0"/>
    <w:rsid w:val="000F6C6A"/>
    <w:rsid w:val="00102BFF"/>
    <w:rsid w:val="001248EA"/>
    <w:rsid w:val="00132270"/>
    <w:rsid w:val="00133678"/>
    <w:rsid w:val="00154188"/>
    <w:rsid w:val="00160A53"/>
    <w:rsid w:val="00181A5E"/>
    <w:rsid w:val="001847CE"/>
    <w:rsid w:val="0019265A"/>
    <w:rsid w:val="00194831"/>
    <w:rsid w:val="00196393"/>
    <w:rsid w:val="001967D0"/>
    <w:rsid w:val="001A3E61"/>
    <w:rsid w:val="001B43E1"/>
    <w:rsid w:val="001D188F"/>
    <w:rsid w:val="001D5DEB"/>
    <w:rsid w:val="001F01CC"/>
    <w:rsid w:val="001F474D"/>
    <w:rsid w:val="001F59F0"/>
    <w:rsid w:val="001F5B4F"/>
    <w:rsid w:val="001F6968"/>
    <w:rsid w:val="00200254"/>
    <w:rsid w:val="00202883"/>
    <w:rsid w:val="00216183"/>
    <w:rsid w:val="00217083"/>
    <w:rsid w:val="0022053D"/>
    <w:rsid w:val="00227AC0"/>
    <w:rsid w:val="00235B3A"/>
    <w:rsid w:val="0024333A"/>
    <w:rsid w:val="002533B5"/>
    <w:rsid w:val="002549B3"/>
    <w:rsid w:val="00260EA2"/>
    <w:rsid w:val="00267F59"/>
    <w:rsid w:val="002731E4"/>
    <w:rsid w:val="002A2045"/>
    <w:rsid w:val="002A2186"/>
    <w:rsid w:val="002A6AE4"/>
    <w:rsid w:val="002B6F87"/>
    <w:rsid w:val="002C7E4A"/>
    <w:rsid w:val="002D513A"/>
    <w:rsid w:val="002D6C5D"/>
    <w:rsid w:val="002F22E8"/>
    <w:rsid w:val="002F28E4"/>
    <w:rsid w:val="002F4409"/>
    <w:rsid w:val="002F5FB9"/>
    <w:rsid w:val="0030369D"/>
    <w:rsid w:val="00304B68"/>
    <w:rsid w:val="00310604"/>
    <w:rsid w:val="003106A3"/>
    <w:rsid w:val="00314402"/>
    <w:rsid w:val="00314A71"/>
    <w:rsid w:val="0031667E"/>
    <w:rsid w:val="00326188"/>
    <w:rsid w:val="003261F6"/>
    <w:rsid w:val="003371C0"/>
    <w:rsid w:val="00346F6A"/>
    <w:rsid w:val="00356C06"/>
    <w:rsid w:val="00361003"/>
    <w:rsid w:val="0036243C"/>
    <w:rsid w:val="00367705"/>
    <w:rsid w:val="00373C1E"/>
    <w:rsid w:val="003857D3"/>
    <w:rsid w:val="003A0757"/>
    <w:rsid w:val="003A1BA9"/>
    <w:rsid w:val="003B2E1D"/>
    <w:rsid w:val="003B598A"/>
    <w:rsid w:val="003C172F"/>
    <w:rsid w:val="003C37E3"/>
    <w:rsid w:val="003C40D0"/>
    <w:rsid w:val="003E16A0"/>
    <w:rsid w:val="003E4A4F"/>
    <w:rsid w:val="003E7670"/>
    <w:rsid w:val="003F382A"/>
    <w:rsid w:val="0040057D"/>
    <w:rsid w:val="00410F47"/>
    <w:rsid w:val="004157BA"/>
    <w:rsid w:val="00425B57"/>
    <w:rsid w:val="0043549D"/>
    <w:rsid w:val="00437DF7"/>
    <w:rsid w:val="00453625"/>
    <w:rsid w:val="00457937"/>
    <w:rsid w:val="00463EA7"/>
    <w:rsid w:val="00465E7D"/>
    <w:rsid w:val="00467B51"/>
    <w:rsid w:val="00473F8A"/>
    <w:rsid w:val="00474D9F"/>
    <w:rsid w:val="004773FB"/>
    <w:rsid w:val="00482E02"/>
    <w:rsid w:val="00485140"/>
    <w:rsid w:val="0049032E"/>
    <w:rsid w:val="00493151"/>
    <w:rsid w:val="00493FDF"/>
    <w:rsid w:val="00495627"/>
    <w:rsid w:val="004A2E1D"/>
    <w:rsid w:val="004B7802"/>
    <w:rsid w:val="004C626A"/>
    <w:rsid w:val="004D06C8"/>
    <w:rsid w:val="004D0919"/>
    <w:rsid w:val="004D208F"/>
    <w:rsid w:val="004E7F22"/>
    <w:rsid w:val="004F6EC7"/>
    <w:rsid w:val="0050156C"/>
    <w:rsid w:val="005075D9"/>
    <w:rsid w:val="005407F0"/>
    <w:rsid w:val="00542ED8"/>
    <w:rsid w:val="005507BF"/>
    <w:rsid w:val="00552610"/>
    <w:rsid w:val="0055639C"/>
    <w:rsid w:val="005612C6"/>
    <w:rsid w:val="00570186"/>
    <w:rsid w:val="00586437"/>
    <w:rsid w:val="00590B14"/>
    <w:rsid w:val="00597FB0"/>
    <w:rsid w:val="005A5B92"/>
    <w:rsid w:val="005B0177"/>
    <w:rsid w:val="005C07D1"/>
    <w:rsid w:val="005C6B70"/>
    <w:rsid w:val="005D2534"/>
    <w:rsid w:val="005F192D"/>
    <w:rsid w:val="00603C09"/>
    <w:rsid w:val="0060531D"/>
    <w:rsid w:val="00612A97"/>
    <w:rsid w:val="00626302"/>
    <w:rsid w:val="00631008"/>
    <w:rsid w:val="0063581E"/>
    <w:rsid w:val="0065543E"/>
    <w:rsid w:val="00656F2F"/>
    <w:rsid w:val="00657A29"/>
    <w:rsid w:val="006826C5"/>
    <w:rsid w:val="006A0D6B"/>
    <w:rsid w:val="006A3CCD"/>
    <w:rsid w:val="006B2780"/>
    <w:rsid w:val="006B5307"/>
    <w:rsid w:val="006D1C7A"/>
    <w:rsid w:val="006E3529"/>
    <w:rsid w:val="006E7C10"/>
    <w:rsid w:val="006F05CD"/>
    <w:rsid w:val="006F1CE4"/>
    <w:rsid w:val="006F68F1"/>
    <w:rsid w:val="0070005E"/>
    <w:rsid w:val="00710039"/>
    <w:rsid w:val="00717577"/>
    <w:rsid w:val="00721F93"/>
    <w:rsid w:val="007246A8"/>
    <w:rsid w:val="00734427"/>
    <w:rsid w:val="00737C30"/>
    <w:rsid w:val="00740935"/>
    <w:rsid w:val="00784BB8"/>
    <w:rsid w:val="00792FF0"/>
    <w:rsid w:val="007A66BE"/>
    <w:rsid w:val="007B2FAE"/>
    <w:rsid w:val="007C4772"/>
    <w:rsid w:val="007E223D"/>
    <w:rsid w:val="007E38A7"/>
    <w:rsid w:val="007E6563"/>
    <w:rsid w:val="007E7B18"/>
    <w:rsid w:val="007F2B8C"/>
    <w:rsid w:val="007F48F8"/>
    <w:rsid w:val="007F792D"/>
    <w:rsid w:val="00801559"/>
    <w:rsid w:val="0080250B"/>
    <w:rsid w:val="00804CC4"/>
    <w:rsid w:val="00814B39"/>
    <w:rsid w:val="00817A30"/>
    <w:rsid w:val="008346B8"/>
    <w:rsid w:val="0083782F"/>
    <w:rsid w:val="0084369E"/>
    <w:rsid w:val="008457DC"/>
    <w:rsid w:val="00852BEE"/>
    <w:rsid w:val="0085327B"/>
    <w:rsid w:val="008567F3"/>
    <w:rsid w:val="00865D2D"/>
    <w:rsid w:val="008735BC"/>
    <w:rsid w:val="00893596"/>
    <w:rsid w:val="00894323"/>
    <w:rsid w:val="008A0D00"/>
    <w:rsid w:val="008A69E1"/>
    <w:rsid w:val="008A6FEC"/>
    <w:rsid w:val="008A7F30"/>
    <w:rsid w:val="008B3626"/>
    <w:rsid w:val="008B5418"/>
    <w:rsid w:val="008D1FFA"/>
    <w:rsid w:val="008D3F02"/>
    <w:rsid w:val="008D431C"/>
    <w:rsid w:val="008E270E"/>
    <w:rsid w:val="008E4C0E"/>
    <w:rsid w:val="008E77FB"/>
    <w:rsid w:val="008F1401"/>
    <w:rsid w:val="00910CFD"/>
    <w:rsid w:val="00911FC9"/>
    <w:rsid w:val="00914DDB"/>
    <w:rsid w:val="00916CEB"/>
    <w:rsid w:val="00933002"/>
    <w:rsid w:val="00936149"/>
    <w:rsid w:val="0094387D"/>
    <w:rsid w:val="00951F81"/>
    <w:rsid w:val="00962401"/>
    <w:rsid w:val="00965570"/>
    <w:rsid w:val="009667C2"/>
    <w:rsid w:val="0097377A"/>
    <w:rsid w:val="0098380D"/>
    <w:rsid w:val="00983CCD"/>
    <w:rsid w:val="009943A8"/>
    <w:rsid w:val="009A091C"/>
    <w:rsid w:val="009A19CC"/>
    <w:rsid w:val="009A3157"/>
    <w:rsid w:val="009A615A"/>
    <w:rsid w:val="009C68B5"/>
    <w:rsid w:val="009E0F55"/>
    <w:rsid w:val="009F2916"/>
    <w:rsid w:val="009F4E53"/>
    <w:rsid w:val="00A01B74"/>
    <w:rsid w:val="00A0768A"/>
    <w:rsid w:val="00A159A0"/>
    <w:rsid w:val="00A25036"/>
    <w:rsid w:val="00A36684"/>
    <w:rsid w:val="00A52A3C"/>
    <w:rsid w:val="00A72C9F"/>
    <w:rsid w:val="00A823E5"/>
    <w:rsid w:val="00A86242"/>
    <w:rsid w:val="00A87416"/>
    <w:rsid w:val="00AA7CEA"/>
    <w:rsid w:val="00AB132B"/>
    <w:rsid w:val="00AB2647"/>
    <w:rsid w:val="00AC756E"/>
    <w:rsid w:val="00AD2FC3"/>
    <w:rsid w:val="00AD6EFE"/>
    <w:rsid w:val="00AD7FE5"/>
    <w:rsid w:val="00AE1A45"/>
    <w:rsid w:val="00AE68B4"/>
    <w:rsid w:val="00AF53B9"/>
    <w:rsid w:val="00AF6706"/>
    <w:rsid w:val="00B0087F"/>
    <w:rsid w:val="00B05199"/>
    <w:rsid w:val="00B06D60"/>
    <w:rsid w:val="00B12B29"/>
    <w:rsid w:val="00B202BD"/>
    <w:rsid w:val="00B20926"/>
    <w:rsid w:val="00B22617"/>
    <w:rsid w:val="00B2396A"/>
    <w:rsid w:val="00B25696"/>
    <w:rsid w:val="00B340F7"/>
    <w:rsid w:val="00B41E4F"/>
    <w:rsid w:val="00B50FE2"/>
    <w:rsid w:val="00B51200"/>
    <w:rsid w:val="00B51398"/>
    <w:rsid w:val="00B553D3"/>
    <w:rsid w:val="00B55BDA"/>
    <w:rsid w:val="00B71AF3"/>
    <w:rsid w:val="00B723D4"/>
    <w:rsid w:val="00B93A42"/>
    <w:rsid w:val="00B959D8"/>
    <w:rsid w:val="00BA3880"/>
    <w:rsid w:val="00BA5E2A"/>
    <w:rsid w:val="00BB5F20"/>
    <w:rsid w:val="00BB6132"/>
    <w:rsid w:val="00BB6738"/>
    <w:rsid w:val="00BC1B28"/>
    <w:rsid w:val="00BD6DA3"/>
    <w:rsid w:val="00BE48CE"/>
    <w:rsid w:val="00BE534A"/>
    <w:rsid w:val="00BF0D94"/>
    <w:rsid w:val="00C07E46"/>
    <w:rsid w:val="00C1205B"/>
    <w:rsid w:val="00C21DF7"/>
    <w:rsid w:val="00C224B1"/>
    <w:rsid w:val="00C22FD3"/>
    <w:rsid w:val="00C233E3"/>
    <w:rsid w:val="00C23C97"/>
    <w:rsid w:val="00C32833"/>
    <w:rsid w:val="00C42298"/>
    <w:rsid w:val="00C42CAA"/>
    <w:rsid w:val="00C46989"/>
    <w:rsid w:val="00C475DA"/>
    <w:rsid w:val="00C5218D"/>
    <w:rsid w:val="00C56E29"/>
    <w:rsid w:val="00C8458C"/>
    <w:rsid w:val="00C850F3"/>
    <w:rsid w:val="00C90E59"/>
    <w:rsid w:val="00CA082E"/>
    <w:rsid w:val="00CA1AB7"/>
    <w:rsid w:val="00CA4660"/>
    <w:rsid w:val="00CB6D43"/>
    <w:rsid w:val="00CD5801"/>
    <w:rsid w:val="00CE2709"/>
    <w:rsid w:val="00CE66B4"/>
    <w:rsid w:val="00CF3BD0"/>
    <w:rsid w:val="00D009FF"/>
    <w:rsid w:val="00D0346E"/>
    <w:rsid w:val="00D052C4"/>
    <w:rsid w:val="00D27626"/>
    <w:rsid w:val="00D332CA"/>
    <w:rsid w:val="00D56027"/>
    <w:rsid w:val="00D57194"/>
    <w:rsid w:val="00D80D81"/>
    <w:rsid w:val="00D904C5"/>
    <w:rsid w:val="00DB350F"/>
    <w:rsid w:val="00DB45B6"/>
    <w:rsid w:val="00DD6F66"/>
    <w:rsid w:val="00DE14D0"/>
    <w:rsid w:val="00DE3851"/>
    <w:rsid w:val="00E02F84"/>
    <w:rsid w:val="00E05AEE"/>
    <w:rsid w:val="00E1217F"/>
    <w:rsid w:val="00E20EA7"/>
    <w:rsid w:val="00E25D46"/>
    <w:rsid w:val="00E3047F"/>
    <w:rsid w:val="00E30E5F"/>
    <w:rsid w:val="00E35184"/>
    <w:rsid w:val="00E424B3"/>
    <w:rsid w:val="00E60D4E"/>
    <w:rsid w:val="00E613C1"/>
    <w:rsid w:val="00E67EA0"/>
    <w:rsid w:val="00E7090A"/>
    <w:rsid w:val="00E7105E"/>
    <w:rsid w:val="00E82426"/>
    <w:rsid w:val="00EA44A9"/>
    <w:rsid w:val="00EA7D6D"/>
    <w:rsid w:val="00EB0217"/>
    <w:rsid w:val="00EB069A"/>
    <w:rsid w:val="00EB4744"/>
    <w:rsid w:val="00EB4A7D"/>
    <w:rsid w:val="00EB6D11"/>
    <w:rsid w:val="00ED2439"/>
    <w:rsid w:val="00ED2F58"/>
    <w:rsid w:val="00ED402B"/>
    <w:rsid w:val="00ED5319"/>
    <w:rsid w:val="00ED5C8B"/>
    <w:rsid w:val="00EE62A3"/>
    <w:rsid w:val="00EF4BCB"/>
    <w:rsid w:val="00EF5626"/>
    <w:rsid w:val="00F002A5"/>
    <w:rsid w:val="00F04D12"/>
    <w:rsid w:val="00F142F5"/>
    <w:rsid w:val="00F157F5"/>
    <w:rsid w:val="00F21CEA"/>
    <w:rsid w:val="00F34B65"/>
    <w:rsid w:val="00F34C55"/>
    <w:rsid w:val="00F432A8"/>
    <w:rsid w:val="00F44CE7"/>
    <w:rsid w:val="00F478AA"/>
    <w:rsid w:val="00F51A4D"/>
    <w:rsid w:val="00F53F81"/>
    <w:rsid w:val="00F55CE5"/>
    <w:rsid w:val="00F7337C"/>
    <w:rsid w:val="00F73534"/>
    <w:rsid w:val="00F82C8C"/>
    <w:rsid w:val="00F94C82"/>
    <w:rsid w:val="00F951CE"/>
    <w:rsid w:val="00F9619B"/>
    <w:rsid w:val="00F9740E"/>
    <w:rsid w:val="00FB23AD"/>
    <w:rsid w:val="00FB60C4"/>
    <w:rsid w:val="00FB7519"/>
    <w:rsid w:val="00FF091E"/>
    <w:rsid w:val="00FF3535"/>
    <w:rsid w:val="00FF5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0DF4"/>
  <w15:chartTrackingRefBased/>
  <w15:docId w15:val="{4328691A-67A4-4289-A085-87B6AB66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F21CEA"/>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477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C4772"/>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154188"/>
    <w:pPr>
      <w:ind w:left="720"/>
      <w:contextualSpacing/>
    </w:pPr>
  </w:style>
  <w:style w:type="character" w:customStyle="1" w:styleId="x-label-value">
    <w:name w:val="x-label-value"/>
    <w:rsid w:val="003B2E1D"/>
  </w:style>
  <w:style w:type="character" w:customStyle="1" w:styleId="fontstyle01">
    <w:name w:val="fontstyle01"/>
    <w:rsid w:val="005612C6"/>
    <w:rPr>
      <w:rFonts w:ascii="TimesNewRomanPSMT" w:hAnsi="TimesNewRomanPSMT" w:hint="default"/>
      <w:b w:val="0"/>
      <w:bCs w:val="0"/>
      <w:i w:val="0"/>
      <w:iCs w:val="0"/>
      <w:color w:val="000000"/>
      <w:sz w:val="28"/>
      <w:szCs w:val="28"/>
    </w:rPr>
  </w:style>
  <w:style w:type="paragraph" w:customStyle="1" w:styleId="isselectedend">
    <w:name w:val="isselectedend"/>
    <w:basedOn w:val="Normal"/>
    <w:rsid w:val="003106A3"/>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3106A3"/>
    <w:rPr>
      <w:b/>
      <w:bCs/>
    </w:rPr>
  </w:style>
  <w:style w:type="character" w:customStyle="1" w:styleId="Heading6Char">
    <w:name w:val="Heading 6 Char"/>
    <w:basedOn w:val="DefaultParagraphFont"/>
    <w:link w:val="Heading6"/>
    <w:uiPriority w:val="9"/>
    <w:semiHidden/>
    <w:rsid w:val="00F21CEA"/>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er">
    <w:name w:val="header"/>
    <w:basedOn w:val="Normal"/>
    <w:link w:val="HeaderChar"/>
    <w:uiPriority w:val="99"/>
    <w:unhideWhenUsed/>
    <w:rsid w:val="00B2569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25696"/>
  </w:style>
  <w:style w:type="paragraph" w:styleId="Footer">
    <w:name w:val="footer"/>
    <w:basedOn w:val="Normal"/>
    <w:link w:val="FooterChar"/>
    <w:uiPriority w:val="99"/>
    <w:unhideWhenUsed/>
    <w:rsid w:val="00B2569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25696"/>
  </w:style>
  <w:style w:type="character" w:styleId="Emphasis">
    <w:name w:val="Emphasis"/>
    <w:basedOn w:val="DefaultParagraphFont"/>
    <w:uiPriority w:val="20"/>
    <w:qFormat/>
    <w:rsid w:val="00657A29"/>
    <w:rPr>
      <w:i/>
      <w:iCs/>
    </w:rPr>
  </w:style>
  <w:style w:type="paragraph" w:customStyle="1" w:styleId="df3vjf">
    <w:name w:val="df3vjf"/>
    <w:basedOn w:val="Normal"/>
    <w:rsid w:val="001F474D"/>
    <w:pPr>
      <w:spacing w:before="100" w:beforeAutospacing="1" w:after="100" w:afterAutospacing="1" w:line="240" w:lineRule="auto"/>
    </w:pPr>
    <w:rPr>
      <w:rFonts w:eastAsia="Times New Roman" w:cs="Times New Roman"/>
      <w:sz w:val="24"/>
      <w:szCs w:val="24"/>
      <w:lang w:val="en-VN"/>
    </w:rPr>
  </w:style>
  <w:style w:type="character" w:customStyle="1" w:styleId="t286pc">
    <w:name w:val="t286pc"/>
    <w:basedOn w:val="DefaultParagraphFont"/>
    <w:rsid w:val="001F4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521199">
      <w:bodyDiv w:val="1"/>
      <w:marLeft w:val="0"/>
      <w:marRight w:val="0"/>
      <w:marTop w:val="0"/>
      <w:marBottom w:val="0"/>
      <w:divBdr>
        <w:top w:val="none" w:sz="0" w:space="0" w:color="auto"/>
        <w:left w:val="none" w:sz="0" w:space="0" w:color="auto"/>
        <w:bottom w:val="none" w:sz="0" w:space="0" w:color="auto"/>
        <w:right w:val="none" w:sz="0" w:space="0" w:color="auto"/>
      </w:divBdr>
      <w:divsChild>
        <w:div w:id="864754426">
          <w:marLeft w:val="0"/>
          <w:marRight w:val="0"/>
          <w:marTop w:val="0"/>
          <w:marBottom w:val="0"/>
          <w:divBdr>
            <w:top w:val="none" w:sz="0" w:space="0" w:color="auto"/>
            <w:left w:val="none" w:sz="0" w:space="0" w:color="auto"/>
            <w:bottom w:val="none" w:sz="0" w:space="0" w:color="auto"/>
            <w:right w:val="none" w:sz="0" w:space="0" w:color="auto"/>
          </w:divBdr>
        </w:div>
        <w:div w:id="1825774779">
          <w:marLeft w:val="0"/>
          <w:marRight w:val="0"/>
          <w:marTop w:val="0"/>
          <w:marBottom w:val="0"/>
          <w:divBdr>
            <w:top w:val="none" w:sz="0" w:space="0" w:color="auto"/>
            <w:left w:val="none" w:sz="0" w:space="0" w:color="auto"/>
            <w:bottom w:val="none" w:sz="0" w:space="0" w:color="auto"/>
            <w:right w:val="none" w:sz="0" w:space="0" w:color="auto"/>
          </w:divBdr>
        </w:div>
        <w:div w:id="1197815449">
          <w:marLeft w:val="0"/>
          <w:marRight w:val="0"/>
          <w:marTop w:val="0"/>
          <w:marBottom w:val="0"/>
          <w:divBdr>
            <w:top w:val="none" w:sz="0" w:space="0" w:color="auto"/>
            <w:left w:val="none" w:sz="0" w:space="0" w:color="auto"/>
            <w:bottom w:val="none" w:sz="0" w:space="0" w:color="auto"/>
            <w:right w:val="none" w:sz="0" w:space="0" w:color="auto"/>
          </w:divBdr>
        </w:div>
      </w:divsChild>
    </w:div>
    <w:div w:id="517503387">
      <w:bodyDiv w:val="1"/>
      <w:marLeft w:val="0"/>
      <w:marRight w:val="0"/>
      <w:marTop w:val="0"/>
      <w:marBottom w:val="0"/>
      <w:divBdr>
        <w:top w:val="none" w:sz="0" w:space="0" w:color="auto"/>
        <w:left w:val="none" w:sz="0" w:space="0" w:color="auto"/>
        <w:bottom w:val="none" w:sz="0" w:space="0" w:color="auto"/>
        <w:right w:val="none" w:sz="0" w:space="0" w:color="auto"/>
      </w:divBdr>
      <w:divsChild>
        <w:div w:id="1163203960">
          <w:marLeft w:val="0"/>
          <w:marRight w:val="0"/>
          <w:marTop w:val="0"/>
          <w:marBottom w:val="0"/>
          <w:divBdr>
            <w:top w:val="none" w:sz="0" w:space="0" w:color="auto"/>
            <w:left w:val="none" w:sz="0" w:space="0" w:color="auto"/>
            <w:bottom w:val="none" w:sz="0" w:space="0" w:color="auto"/>
            <w:right w:val="none" w:sz="0" w:space="0" w:color="auto"/>
          </w:divBdr>
        </w:div>
      </w:divsChild>
    </w:div>
    <w:div w:id="579869518">
      <w:bodyDiv w:val="1"/>
      <w:marLeft w:val="0"/>
      <w:marRight w:val="0"/>
      <w:marTop w:val="0"/>
      <w:marBottom w:val="0"/>
      <w:divBdr>
        <w:top w:val="none" w:sz="0" w:space="0" w:color="auto"/>
        <w:left w:val="none" w:sz="0" w:space="0" w:color="auto"/>
        <w:bottom w:val="none" w:sz="0" w:space="0" w:color="auto"/>
        <w:right w:val="none" w:sz="0" w:space="0" w:color="auto"/>
      </w:divBdr>
      <w:divsChild>
        <w:div w:id="258374854">
          <w:marLeft w:val="0"/>
          <w:marRight w:val="0"/>
          <w:marTop w:val="0"/>
          <w:marBottom w:val="0"/>
          <w:divBdr>
            <w:top w:val="none" w:sz="0" w:space="0" w:color="auto"/>
            <w:left w:val="none" w:sz="0" w:space="0" w:color="auto"/>
            <w:bottom w:val="none" w:sz="0" w:space="0" w:color="auto"/>
            <w:right w:val="none" w:sz="0" w:space="0" w:color="auto"/>
          </w:divBdr>
        </w:div>
        <w:div w:id="817768990">
          <w:marLeft w:val="0"/>
          <w:marRight w:val="0"/>
          <w:marTop w:val="0"/>
          <w:marBottom w:val="0"/>
          <w:divBdr>
            <w:top w:val="none" w:sz="0" w:space="0" w:color="auto"/>
            <w:left w:val="none" w:sz="0" w:space="0" w:color="auto"/>
            <w:bottom w:val="none" w:sz="0" w:space="0" w:color="auto"/>
            <w:right w:val="none" w:sz="0" w:space="0" w:color="auto"/>
          </w:divBdr>
        </w:div>
        <w:div w:id="1411655048">
          <w:marLeft w:val="0"/>
          <w:marRight w:val="0"/>
          <w:marTop w:val="0"/>
          <w:marBottom w:val="0"/>
          <w:divBdr>
            <w:top w:val="none" w:sz="0" w:space="0" w:color="auto"/>
            <w:left w:val="none" w:sz="0" w:space="0" w:color="auto"/>
            <w:bottom w:val="none" w:sz="0" w:space="0" w:color="auto"/>
            <w:right w:val="none" w:sz="0" w:space="0" w:color="auto"/>
          </w:divBdr>
        </w:div>
        <w:div w:id="1015502390">
          <w:marLeft w:val="0"/>
          <w:marRight w:val="0"/>
          <w:marTop w:val="0"/>
          <w:marBottom w:val="0"/>
          <w:divBdr>
            <w:top w:val="none" w:sz="0" w:space="0" w:color="auto"/>
            <w:left w:val="none" w:sz="0" w:space="0" w:color="auto"/>
            <w:bottom w:val="none" w:sz="0" w:space="0" w:color="auto"/>
            <w:right w:val="none" w:sz="0" w:space="0" w:color="auto"/>
          </w:divBdr>
        </w:div>
        <w:div w:id="2093425433">
          <w:marLeft w:val="0"/>
          <w:marRight w:val="0"/>
          <w:marTop w:val="0"/>
          <w:marBottom w:val="0"/>
          <w:divBdr>
            <w:top w:val="none" w:sz="0" w:space="0" w:color="auto"/>
            <w:left w:val="none" w:sz="0" w:space="0" w:color="auto"/>
            <w:bottom w:val="none" w:sz="0" w:space="0" w:color="auto"/>
            <w:right w:val="none" w:sz="0" w:space="0" w:color="auto"/>
          </w:divBdr>
        </w:div>
        <w:div w:id="1594824631">
          <w:marLeft w:val="0"/>
          <w:marRight w:val="0"/>
          <w:marTop w:val="0"/>
          <w:marBottom w:val="0"/>
          <w:divBdr>
            <w:top w:val="none" w:sz="0" w:space="0" w:color="auto"/>
            <w:left w:val="none" w:sz="0" w:space="0" w:color="auto"/>
            <w:bottom w:val="none" w:sz="0" w:space="0" w:color="auto"/>
            <w:right w:val="none" w:sz="0" w:space="0" w:color="auto"/>
          </w:divBdr>
        </w:div>
        <w:div w:id="1381129527">
          <w:marLeft w:val="0"/>
          <w:marRight w:val="0"/>
          <w:marTop w:val="0"/>
          <w:marBottom w:val="0"/>
          <w:divBdr>
            <w:top w:val="none" w:sz="0" w:space="0" w:color="auto"/>
            <w:left w:val="none" w:sz="0" w:space="0" w:color="auto"/>
            <w:bottom w:val="none" w:sz="0" w:space="0" w:color="auto"/>
            <w:right w:val="none" w:sz="0" w:space="0" w:color="auto"/>
          </w:divBdr>
        </w:div>
        <w:div w:id="511070657">
          <w:marLeft w:val="0"/>
          <w:marRight w:val="0"/>
          <w:marTop w:val="0"/>
          <w:marBottom w:val="0"/>
          <w:divBdr>
            <w:top w:val="none" w:sz="0" w:space="0" w:color="auto"/>
            <w:left w:val="none" w:sz="0" w:space="0" w:color="auto"/>
            <w:bottom w:val="none" w:sz="0" w:space="0" w:color="auto"/>
            <w:right w:val="none" w:sz="0" w:space="0" w:color="auto"/>
          </w:divBdr>
        </w:div>
        <w:div w:id="1906644200">
          <w:marLeft w:val="0"/>
          <w:marRight w:val="0"/>
          <w:marTop w:val="0"/>
          <w:marBottom w:val="0"/>
          <w:divBdr>
            <w:top w:val="none" w:sz="0" w:space="0" w:color="auto"/>
            <w:left w:val="none" w:sz="0" w:space="0" w:color="auto"/>
            <w:bottom w:val="none" w:sz="0" w:space="0" w:color="auto"/>
            <w:right w:val="none" w:sz="0" w:space="0" w:color="auto"/>
          </w:divBdr>
        </w:div>
        <w:div w:id="148836804">
          <w:marLeft w:val="0"/>
          <w:marRight w:val="0"/>
          <w:marTop w:val="0"/>
          <w:marBottom w:val="0"/>
          <w:divBdr>
            <w:top w:val="none" w:sz="0" w:space="0" w:color="auto"/>
            <w:left w:val="none" w:sz="0" w:space="0" w:color="auto"/>
            <w:bottom w:val="none" w:sz="0" w:space="0" w:color="auto"/>
            <w:right w:val="none" w:sz="0" w:space="0" w:color="auto"/>
          </w:divBdr>
        </w:div>
        <w:div w:id="110825767">
          <w:marLeft w:val="0"/>
          <w:marRight w:val="0"/>
          <w:marTop w:val="0"/>
          <w:marBottom w:val="0"/>
          <w:divBdr>
            <w:top w:val="none" w:sz="0" w:space="0" w:color="auto"/>
            <w:left w:val="none" w:sz="0" w:space="0" w:color="auto"/>
            <w:bottom w:val="none" w:sz="0" w:space="0" w:color="auto"/>
            <w:right w:val="none" w:sz="0" w:space="0" w:color="auto"/>
          </w:divBdr>
        </w:div>
        <w:div w:id="2065987278">
          <w:marLeft w:val="0"/>
          <w:marRight w:val="0"/>
          <w:marTop w:val="0"/>
          <w:marBottom w:val="0"/>
          <w:divBdr>
            <w:top w:val="none" w:sz="0" w:space="0" w:color="auto"/>
            <w:left w:val="none" w:sz="0" w:space="0" w:color="auto"/>
            <w:bottom w:val="none" w:sz="0" w:space="0" w:color="auto"/>
            <w:right w:val="none" w:sz="0" w:space="0" w:color="auto"/>
          </w:divBdr>
        </w:div>
        <w:div w:id="1516069325">
          <w:marLeft w:val="0"/>
          <w:marRight w:val="0"/>
          <w:marTop w:val="0"/>
          <w:marBottom w:val="0"/>
          <w:divBdr>
            <w:top w:val="none" w:sz="0" w:space="0" w:color="auto"/>
            <w:left w:val="none" w:sz="0" w:space="0" w:color="auto"/>
            <w:bottom w:val="none" w:sz="0" w:space="0" w:color="auto"/>
            <w:right w:val="none" w:sz="0" w:space="0" w:color="auto"/>
          </w:divBdr>
        </w:div>
        <w:div w:id="225143963">
          <w:marLeft w:val="0"/>
          <w:marRight w:val="0"/>
          <w:marTop w:val="0"/>
          <w:marBottom w:val="0"/>
          <w:divBdr>
            <w:top w:val="none" w:sz="0" w:space="0" w:color="auto"/>
            <w:left w:val="none" w:sz="0" w:space="0" w:color="auto"/>
            <w:bottom w:val="none" w:sz="0" w:space="0" w:color="auto"/>
            <w:right w:val="none" w:sz="0" w:space="0" w:color="auto"/>
          </w:divBdr>
        </w:div>
      </w:divsChild>
    </w:div>
    <w:div w:id="607195779">
      <w:bodyDiv w:val="1"/>
      <w:marLeft w:val="0"/>
      <w:marRight w:val="0"/>
      <w:marTop w:val="0"/>
      <w:marBottom w:val="0"/>
      <w:divBdr>
        <w:top w:val="none" w:sz="0" w:space="0" w:color="auto"/>
        <w:left w:val="none" w:sz="0" w:space="0" w:color="auto"/>
        <w:bottom w:val="none" w:sz="0" w:space="0" w:color="auto"/>
        <w:right w:val="none" w:sz="0" w:space="0" w:color="auto"/>
      </w:divBdr>
      <w:divsChild>
        <w:div w:id="1033266436">
          <w:marLeft w:val="0"/>
          <w:marRight w:val="0"/>
          <w:marTop w:val="0"/>
          <w:marBottom w:val="0"/>
          <w:divBdr>
            <w:top w:val="none" w:sz="0" w:space="0" w:color="auto"/>
            <w:left w:val="none" w:sz="0" w:space="0" w:color="auto"/>
            <w:bottom w:val="none" w:sz="0" w:space="0" w:color="auto"/>
            <w:right w:val="none" w:sz="0" w:space="0" w:color="auto"/>
          </w:divBdr>
        </w:div>
        <w:div w:id="227573023">
          <w:marLeft w:val="0"/>
          <w:marRight w:val="0"/>
          <w:marTop w:val="0"/>
          <w:marBottom w:val="0"/>
          <w:divBdr>
            <w:top w:val="none" w:sz="0" w:space="0" w:color="auto"/>
            <w:left w:val="none" w:sz="0" w:space="0" w:color="auto"/>
            <w:bottom w:val="none" w:sz="0" w:space="0" w:color="auto"/>
            <w:right w:val="none" w:sz="0" w:space="0" w:color="auto"/>
          </w:divBdr>
        </w:div>
        <w:div w:id="969095959">
          <w:marLeft w:val="0"/>
          <w:marRight w:val="0"/>
          <w:marTop w:val="0"/>
          <w:marBottom w:val="0"/>
          <w:divBdr>
            <w:top w:val="none" w:sz="0" w:space="0" w:color="auto"/>
            <w:left w:val="none" w:sz="0" w:space="0" w:color="auto"/>
            <w:bottom w:val="none" w:sz="0" w:space="0" w:color="auto"/>
            <w:right w:val="none" w:sz="0" w:space="0" w:color="auto"/>
          </w:divBdr>
        </w:div>
        <w:div w:id="1886600180">
          <w:marLeft w:val="0"/>
          <w:marRight w:val="0"/>
          <w:marTop w:val="0"/>
          <w:marBottom w:val="0"/>
          <w:divBdr>
            <w:top w:val="none" w:sz="0" w:space="0" w:color="auto"/>
            <w:left w:val="none" w:sz="0" w:space="0" w:color="auto"/>
            <w:bottom w:val="none" w:sz="0" w:space="0" w:color="auto"/>
            <w:right w:val="none" w:sz="0" w:space="0" w:color="auto"/>
          </w:divBdr>
        </w:div>
      </w:divsChild>
    </w:div>
    <w:div w:id="613097510">
      <w:bodyDiv w:val="1"/>
      <w:marLeft w:val="0"/>
      <w:marRight w:val="0"/>
      <w:marTop w:val="0"/>
      <w:marBottom w:val="0"/>
      <w:divBdr>
        <w:top w:val="none" w:sz="0" w:space="0" w:color="auto"/>
        <w:left w:val="none" w:sz="0" w:space="0" w:color="auto"/>
        <w:bottom w:val="none" w:sz="0" w:space="0" w:color="auto"/>
        <w:right w:val="none" w:sz="0" w:space="0" w:color="auto"/>
      </w:divBdr>
      <w:divsChild>
        <w:div w:id="1929734382">
          <w:marLeft w:val="0"/>
          <w:marRight w:val="0"/>
          <w:marTop w:val="0"/>
          <w:marBottom w:val="0"/>
          <w:divBdr>
            <w:top w:val="none" w:sz="0" w:space="0" w:color="auto"/>
            <w:left w:val="none" w:sz="0" w:space="0" w:color="auto"/>
            <w:bottom w:val="none" w:sz="0" w:space="0" w:color="auto"/>
            <w:right w:val="none" w:sz="0" w:space="0" w:color="auto"/>
          </w:divBdr>
        </w:div>
        <w:div w:id="1395470011">
          <w:marLeft w:val="0"/>
          <w:marRight w:val="0"/>
          <w:marTop w:val="0"/>
          <w:marBottom w:val="0"/>
          <w:divBdr>
            <w:top w:val="none" w:sz="0" w:space="0" w:color="auto"/>
            <w:left w:val="none" w:sz="0" w:space="0" w:color="auto"/>
            <w:bottom w:val="none" w:sz="0" w:space="0" w:color="auto"/>
            <w:right w:val="none" w:sz="0" w:space="0" w:color="auto"/>
          </w:divBdr>
        </w:div>
        <w:div w:id="71051549">
          <w:marLeft w:val="0"/>
          <w:marRight w:val="0"/>
          <w:marTop w:val="0"/>
          <w:marBottom w:val="0"/>
          <w:divBdr>
            <w:top w:val="none" w:sz="0" w:space="0" w:color="auto"/>
            <w:left w:val="none" w:sz="0" w:space="0" w:color="auto"/>
            <w:bottom w:val="none" w:sz="0" w:space="0" w:color="auto"/>
            <w:right w:val="none" w:sz="0" w:space="0" w:color="auto"/>
          </w:divBdr>
        </w:div>
        <w:div w:id="1744527645">
          <w:marLeft w:val="0"/>
          <w:marRight w:val="0"/>
          <w:marTop w:val="0"/>
          <w:marBottom w:val="0"/>
          <w:divBdr>
            <w:top w:val="none" w:sz="0" w:space="0" w:color="auto"/>
            <w:left w:val="none" w:sz="0" w:space="0" w:color="auto"/>
            <w:bottom w:val="none" w:sz="0" w:space="0" w:color="auto"/>
            <w:right w:val="none" w:sz="0" w:space="0" w:color="auto"/>
          </w:divBdr>
        </w:div>
        <w:div w:id="1090395028">
          <w:marLeft w:val="0"/>
          <w:marRight w:val="0"/>
          <w:marTop w:val="0"/>
          <w:marBottom w:val="0"/>
          <w:divBdr>
            <w:top w:val="none" w:sz="0" w:space="0" w:color="auto"/>
            <w:left w:val="none" w:sz="0" w:space="0" w:color="auto"/>
            <w:bottom w:val="none" w:sz="0" w:space="0" w:color="auto"/>
            <w:right w:val="none" w:sz="0" w:space="0" w:color="auto"/>
          </w:divBdr>
        </w:div>
        <w:div w:id="2071803655">
          <w:marLeft w:val="0"/>
          <w:marRight w:val="0"/>
          <w:marTop w:val="0"/>
          <w:marBottom w:val="0"/>
          <w:divBdr>
            <w:top w:val="none" w:sz="0" w:space="0" w:color="auto"/>
            <w:left w:val="none" w:sz="0" w:space="0" w:color="auto"/>
            <w:bottom w:val="none" w:sz="0" w:space="0" w:color="auto"/>
            <w:right w:val="none" w:sz="0" w:space="0" w:color="auto"/>
          </w:divBdr>
        </w:div>
      </w:divsChild>
    </w:div>
    <w:div w:id="696543159">
      <w:bodyDiv w:val="1"/>
      <w:marLeft w:val="0"/>
      <w:marRight w:val="0"/>
      <w:marTop w:val="0"/>
      <w:marBottom w:val="0"/>
      <w:divBdr>
        <w:top w:val="none" w:sz="0" w:space="0" w:color="auto"/>
        <w:left w:val="none" w:sz="0" w:space="0" w:color="auto"/>
        <w:bottom w:val="none" w:sz="0" w:space="0" w:color="auto"/>
        <w:right w:val="none" w:sz="0" w:space="0" w:color="auto"/>
      </w:divBdr>
      <w:divsChild>
        <w:div w:id="132017558">
          <w:marLeft w:val="0"/>
          <w:marRight w:val="0"/>
          <w:marTop w:val="0"/>
          <w:marBottom w:val="0"/>
          <w:divBdr>
            <w:top w:val="none" w:sz="0" w:space="0" w:color="auto"/>
            <w:left w:val="none" w:sz="0" w:space="0" w:color="auto"/>
            <w:bottom w:val="none" w:sz="0" w:space="0" w:color="auto"/>
            <w:right w:val="none" w:sz="0" w:space="0" w:color="auto"/>
          </w:divBdr>
        </w:div>
        <w:div w:id="1109161496">
          <w:marLeft w:val="0"/>
          <w:marRight w:val="0"/>
          <w:marTop w:val="0"/>
          <w:marBottom w:val="0"/>
          <w:divBdr>
            <w:top w:val="none" w:sz="0" w:space="0" w:color="auto"/>
            <w:left w:val="none" w:sz="0" w:space="0" w:color="auto"/>
            <w:bottom w:val="none" w:sz="0" w:space="0" w:color="auto"/>
            <w:right w:val="none" w:sz="0" w:space="0" w:color="auto"/>
          </w:divBdr>
        </w:div>
      </w:divsChild>
    </w:div>
    <w:div w:id="704259936">
      <w:bodyDiv w:val="1"/>
      <w:marLeft w:val="0"/>
      <w:marRight w:val="0"/>
      <w:marTop w:val="0"/>
      <w:marBottom w:val="0"/>
      <w:divBdr>
        <w:top w:val="none" w:sz="0" w:space="0" w:color="auto"/>
        <w:left w:val="none" w:sz="0" w:space="0" w:color="auto"/>
        <w:bottom w:val="none" w:sz="0" w:space="0" w:color="auto"/>
        <w:right w:val="none" w:sz="0" w:space="0" w:color="auto"/>
      </w:divBdr>
    </w:div>
    <w:div w:id="791440227">
      <w:bodyDiv w:val="1"/>
      <w:marLeft w:val="0"/>
      <w:marRight w:val="0"/>
      <w:marTop w:val="0"/>
      <w:marBottom w:val="0"/>
      <w:divBdr>
        <w:top w:val="none" w:sz="0" w:space="0" w:color="auto"/>
        <w:left w:val="none" w:sz="0" w:space="0" w:color="auto"/>
        <w:bottom w:val="none" w:sz="0" w:space="0" w:color="auto"/>
        <w:right w:val="none" w:sz="0" w:space="0" w:color="auto"/>
      </w:divBdr>
    </w:div>
    <w:div w:id="871697823">
      <w:bodyDiv w:val="1"/>
      <w:marLeft w:val="0"/>
      <w:marRight w:val="0"/>
      <w:marTop w:val="0"/>
      <w:marBottom w:val="0"/>
      <w:divBdr>
        <w:top w:val="none" w:sz="0" w:space="0" w:color="auto"/>
        <w:left w:val="none" w:sz="0" w:space="0" w:color="auto"/>
        <w:bottom w:val="none" w:sz="0" w:space="0" w:color="auto"/>
        <w:right w:val="none" w:sz="0" w:space="0" w:color="auto"/>
      </w:divBdr>
      <w:divsChild>
        <w:div w:id="537011555">
          <w:marLeft w:val="0"/>
          <w:marRight w:val="0"/>
          <w:marTop w:val="0"/>
          <w:marBottom w:val="0"/>
          <w:divBdr>
            <w:top w:val="none" w:sz="0" w:space="0" w:color="auto"/>
            <w:left w:val="none" w:sz="0" w:space="0" w:color="auto"/>
            <w:bottom w:val="none" w:sz="0" w:space="0" w:color="auto"/>
            <w:right w:val="none" w:sz="0" w:space="0" w:color="auto"/>
          </w:divBdr>
        </w:div>
        <w:div w:id="1083646598">
          <w:marLeft w:val="0"/>
          <w:marRight w:val="0"/>
          <w:marTop w:val="0"/>
          <w:marBottom w:val="0"/>
          <w:divBdr>
            <w:top w:val="none" w:sz="0" w:space="0" w:color="auto"/>
            <w:left w:val="none" w:sz="0" w:space="0" w:color="auto"/>
            <w:bottom w:val="none" w:sz="0" w:space="0" w:color="auto"/>
            <w:right w:val="none" w:sz="0" w:space="0" w:color="auto"/>
          </w:divBdr>
        </w:div>
        <w:div w:id="1981109661">
          <w:marLeft w:val="0"/>
          <w:marRight w:val="0"/>
          <w:marTop w:val="0"/>
          <w:marBottom w:val="0"/>
          <w:divBdr>
            <w:top w:val="none" w:sz="0" w:space="0" w:color="auto"/>
            <w:left w:val="none" w:sz="0" w:space="0" w:color="auto"/>
            <w:bottom w:val="none" w:sz="0" w:space="0" w:color="auto"/>
            <w:right w:val="none" w:sz="0" w:space="0" w:color="auto"/>
          </w:divBdr>
        </w:div>
        <w:div w:id="146867373">
          <w:marLeft w:val="0"/>
          <w:marRight w:val="0"/>
          <w:marTop w:val="0"/>
          <w:marBottom w:val="0"/>
          <w:divBdr>
            <w:top w:val="none" w:sz="0" w:space="0" w:color="auto"/>
            <w:left w:val="none" w:sz="0" w:space="0" w:color="auto"/>
            <w:bottom w:val="none" w:sz="0" w:space="0" w:color="auto"/>
            <w:right w:val="none" w:sz="0" w:space="0" w:color="auto"/>
          </w:divBdr>
        </w:div>
        <w:div w:id="1580408781">
          <w:marLeft w:val="0"/>
          <w:marRight w:val="0"/>
          <w:marTop w:val="0"/>
          <w:marBottom w:val="0"/>
          <w:divBdr>
            <w:top w:val="none" w:sz="0" w:space="0" w:color="auto"/>
            <w:left w:val="none" w:sz="0" w:space="0" w:color="auto"/>
            <w:bottom w:val="none" w:sz="0" w:space="0" w:color="auto"/>
            <w:right w:val="none" w:sz="0" w:space="0" w:color="auto"/>
          </w:divBdr>
        </w:div>
        <w:div w:id="46926404">
          <w:marLeft w:val="0"/>
          <w:marRight w:val="0"/>
          <w:marTop w:val="0"/>
          <w:marBottom w:val="0"/>
          <w:divBdr>
            <w:top w:val="none" w:sz="0" w:space="0" w:color="auto"/>
            <w:left w:val="none" w:sz="0" w:space="0" w:color="auto"/>
            <w:bottom w:val="none" w:sz="0" w:space="0" w:color="auto"/>
            <w:right w:val="none" w:sz="0" w:space="0" w:color="auto"/>
          </w:divBdr>
        </w:div>
        <w:div w:id="359666297">
          <w:marLeft w:val="0"/>
          <w:marRight w:val="0"/>
          <w:marTop w:val="0"/>
          <w:marBottom w:val="0"/>
          <w:divBdr>
            <w:top w:val="none" w:sz="0" w:space="0" w:color="auto"/>
            <w:left w:val="none" w:sz="0" w:space="0" w:color="auto"/>
            <w:bottom w:val="none" w:sz="0" w:space="0" w:color="auto"/>
            <w:right w:val="none" w:sz="0" w:space="0" w:color="auto"/>
          </w:divBdr>
        </w:div>
      </w:divsChild>
    </w:div>
    <w:div w:id="1443305152">
      <w:bodyDiv w:val="1"/>
      <w:marLeft w:val="0"/>
      <w:marRight w:val="0"/>
      <w:marTop w:val="0"/>
      <w:marBottom w:val="0"/>
      <w:divBdr>
        <w:top w:val="none" w:sz="0" w:space="0" w:color="auto"/>
        <w:left w:val="none" w:sz="0" w:space="0" w:color="auto"/>
        <w:bottom w:val="none" w:sz="0" w:space="0" w:color="auto"/>
        <w:right w:val="none" w:sz="0" w:space="0" w:color="auto"/>
      </w:divBdr>
      <w:divsChild>
        <w:div w:id="755176321">
          <w:marLeft w:val="0"/>
          <w:marRight w:val="0"/>
          <w:marTop w:val="0"/>
          <w:marBottom w:val="0"/>
          <w:divBdr>
            <w:top w:val="none" w:sz="0" w:space="0" w:color="auto"/>
            <w:left w:val="none" w:sz="0" w:space="0" w:color="auto"/>
            <w:bottom w:val="none" w:sz="0" w:space="0" w:color="auto"/>
            <w:right w:val="none" w:sz="0" w:space="0" w:color="auto"/>
          </w:divBdr>
        </w:div>
        <w:div w:id="986930893">
          <w:marLeft w:val="0"/>
          <w:marRight w:val="0"/>
          <w:marTop w:val="0"/>
          <w:marBottom w:val="0"/>
          <w:divBdr>
            <w:top w:val="none" w:sz="0" w:space="0" w:color="auto"/>
            <w:left w:val="none" w:sz="0" w:space="0" w:color="auto"/>
            <w:bottom w:val="none" w:sz="0" w:space="0" w:color="auto"/>
            <w:right w:val="none" w:sz="0" w:space="0" w:color="auto"/>
          </w:divBdr>
        </w:div>
        <w:div w:id="1884975938">
          <w:marLeft w:val="0"/>
          <w:marRight w:val="0"/>
          <w:marTop w:val="0"/>
          <w:marBottom w:val="0"/>
          <w:divBdr>
            <w:top w:val="none" w:sz="0" w:space="0" w:color="auto"/>
            <w:left w:val="none" w:sz="0" w:space="0" w:color="auto"/>
            <w:bottom w:val="none" w:sz="0" w:space="0" w:color="auto"/>
            <w:right w:val="none" w:sz="0" w:space="0" w:color="auto"/>
          </w:divBdr>
        </w:div>
      </w:divsChild>
    </w:div>
    <w:div w:id="1695425851">
      <w:bodyDiv w:val="1"/>
      <w:marLeft w:val="0"/>
      <w:marRight w:val="0"/>
      <w:marTop w:val="0"/>
      <w:marBottom w:val="0"/>
      <w:divBdr>
        <w:top w:val="none" w:sz="0" w:space="0" w:color="auto"/>
        <w:left w:val="none" w:sz="0" w:space="0" w:color="auto"/>
        <w:bottom w:val="none" w:sz="0" w:space="0" w:color="auto"/>
        <w:right w:val="none" w:sz="0" w:space="0" w:color="auto"/>
      </w:divBdr>
      <w:divsChild>
        <w:div w:id="1643729563">
          <w:marLeft w:val="0"/>
          <w:marRight w:val="0"/>
          <w:marTop w:val="0"/>
          <w:marBottom w:val="0"/>
          <w:divBdr>
            <w:top w:val="none" w:sz="0" w:space="0" w:color="auto"/>
            <w:left w:val="none" w:sz="0" w:space="0" w:color="auto"/>
            <w:bottom w:val="none" w:sz="0" w:space="0" w:color="auto"/>
            <w:right w:val="none" w:sz="0" w:space="0" w:color="auto"/>
          </w:divBdr>
        </w:div>
        <w:div w:id="446002526">
          <w:marLeft w:val="0"/>
          <w:marRight w:val="0"/>
          <w:marTop w:val="0"/>
          <w:marBottom w:val="0"/>
          <w:divBdr>
            <w:top w:val="none" w:sz="0" w:space="0" w:color="auto"/>
            <w:left w:val="none" w:sz="0" w:space="0" w:color="auto"/>
            <w:bottom w:val="none" w:sz="0" w:space="0" w:color="auto"/>
            <w:right w:val="none" w:sz="0" w:space="0" w:color="auto"/>
          </w:divBdr>
        </w:div>
        <w:div w:id="824055209">
          <w:marLeft w:val="0"/>
          <w:marRight w:val="0"/>
          <w:marTop w:val="0"/>
          <w:marBottom w:val="0"/>
          <w:divBdr>
            <w:top w:val="none" w:sz="0" w:space="0" w:color="auto"/>
            <w:left w:val="none" w:sz="0" w:space="0" w:color="auto"/>
            <w:bottom w:val="none" w:sz="0" w:space="0" w:color="auto"/>
            <w:right w:val="none" w:sz="0" w:space="0" w:color="auto"/>
          </w:divBdr>
        </w:div>
        <w:div w:id="90246357">
          <w:marLeft w:val="0"/>
          <w:marRight w:val="0"/>
          <w:marTop w:val="0"/>
          <w:marBottom w:val="0"/>
          <w:divBdr>
            <w:top w:val="none" w:sz="0" w:space="0" w:color="auto"/>
            <w:left w:val="none" w:sz="0" w:space="0" w:color="auto"/>
            <w:bottom w:val="none" w:sz="0" w:space="0" w:color="auto"/>
            <w:right w:val="none" w:sz="0" w:space="0" w:color="auto"/>
          </w:divBdr>
        </w:div>
      </w:divsChild>
    </w:div>
    <w:div w:id="1755079556">
      <w:bodyDiv w:val="1"/>
      <w:marLeft w:val="0"/>
      <w:marRight w:val="0"/>
      <w:marTop w:val="0"/>
      <w:marBottom w:val="0"/>
      <w:divBdr>
        <w:top w:val="none" w:sz="0" w:space="0" w:color="auto"/>
        <w:left w:val="none" w:sz="0" w:space="0" w:color="auto"/>
        <w:bottom w:val="none" w:sz="0" w:space="0" w:color="auto"/>
        <w:right w:val="none" w:sz="0" w:space="0" w:color="auto"/>
      </w:divBdr>
    </w:div>
    <w:div w:id="1813517863">
      <w:bodyDiv w:val="1"/>
      <w:marLeft w:val="0"/>
      <w:marRight w:val="0"/>
      <w:marTop w:val="0"/>
      <w:marBottom w:val="0"/>
      <w:divBdr>
        <w:top w:val="none" w:sz="0" w:space="0" w:color="auto"/>
        <w:left w:val="none" w:sz="0" w:space="0" w:color="auto"/>
        <w:bottom w:val="none" w:sz="0" w:space="0" w:color="auto"/>
        <w:right w:val="none" w:sz="0" w:space="0" w:color="auto"/>
      </w:divBdr>
    </w:div>
    <w:div w:id="1858501170">
      <w:bodyDiv w:val="1"/>
      <w:marLeft w:val="0"/>
      <w:marRight w:val="0"/>
      <w:marTop w:val="0"/>
      <w:marBottom w:val="0"/>
      <w:divBdr>
        <w:top w:val="none" w:sz="0" w:space="0" w:color="auto"/>
        <w:left w:val="none" w:sz="0" w:space="0" w:color="auto"/>
        <w:bottom w:val="none" w:sz="0" w:space="0" w:color="auto"/>
        <w:right w:val="none" w:sz="0" w:space="0" w:color="auto"/>
      </w:divBdr>
      <w:divsChild>
        <w:div w:id="2047557445">
          <w:marLeft w:val="0"/>
          <w:marRight w:val="0"/>
          <w:marTop w:val="0"/>
          <w:marBottom w:val="0"/>
          <w:divBdr>
            <w:top w:val="none" w:sz="0" w:space="0" w:color="auto"/>
            <w:left w:val="none" w:sz="0" w:space="0" w:color="auto"/>
            <w:bottom w:val="none" w:sz="0" w:space="0" w:color="auto"/>
            <w:right w:val="none" w:sz="0" w:space="0" w:color="auto"/>
          </w:divBdr>
        </w:div>
        <w:div w:id="1454715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93</Pages>
  <Words>18522</Words>
  <Characters>105576</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Hoà Phạm Quang</cp:lastModifiedBy>
  <cp:revision>27</cp:revision>
  <dcterms:created xsi:type="dcterms:W3CDTF">2026-04-10T12:48:00Z</dcterms:created>
  <dcterms:modified xsi:type="dcterms:W3CDTF">2026-04-12T02:55:00Z</dcterms:modified>
</cp:coreProperties>
</file>